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BD7C1" w14:textId="67FF98D4" w:rsidR="00A002A6" w:rsidRDefault="003005BB">
      <w:pPr>
        <w:bidi w:val="0"/>
        <w:spacing w:after="160" w:line="259" w:lineRule="auto"/>
        <w:ind w:firstLine="0"/>
        <w:jc w:val="left"/>
        <w:rPr>
          <w:rFonts w:eastAsiaTheme="minorHAnsi" w:cs="B Titr"/>
          <w:b/>
          <w:bCs/>
          <w:noProof/>
          <w:sz w:val="28"/>
          <w:rtl/>
          <w:lang w:val="en-GB" w:eastAsia="en-GB" w:bidi="ar-SA"/>
        </w:rPr>
      </w:pPr>
      <w:r w:rsidRPr="003005BB">
        <w:rPr>
          <w:rFonts w:asciiTheme="majorBidi" w:hAnsiTheme="majorBidi"/>
          <w:noProof/>
          <w:sz w:val="22"/>
          <w:szCs w:val="24"/>
          <w:lang w:bidi="ar-SA"/>
        </w:rPr>
        <mc:AlternateContent>
          <mc:Choice Requires="wps">
            <w:drawing>
              <wp:anchor distT="0" distB="0" distL="114300" distR="114300" simplePos="0" relativeHeight="251816960" behindDoc="0" locked="0" layoutInCell="1" allowOverlap="1" wp14:anchorId="622DF5F3" wp14:editId="7098DA95">
                <wp:simplePos x="0" y="0"/>
                <wp:positionH relativeFrom="column">
                  <wp:posOffset>4432110</wp:posOffset>
                </wp:positionH>
                <wp:positionV relativeFrom="paragraph">
                  <wp:posOffset>8268970</wp:posOffset>
                </wp:positionV>
                <wp:extent cx="1626507" cy="140398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507" cy="1403985"/>
                        </a:xfrm>
                        <a:prstGeom prst="rect">
                          <a:avLst/>
                        </a:prstGeom>
                        <a:noFill/>
                        <a:ln w="9525">
                          <a:noFill/>
                          <a:miter lim="800000"/>
                          <a:headEnd/>
                          <a:tailEnd/>
                        </a:ln>
                      </wps:spPr>
                      <wps:txbx>
                        <w:txbxContent>
                          <w:p w14:paraId="54549DD2" w14:textId="1E6730FB" w:rsidR="00B32FF2" w:rsidRPr="001405B0" w:rsidRDefault="00B32FF2" w:rsidP="00B32FF2">
                            <w:pPr>
                              <w:bidi w:val="0"/>
                              <w:ind w:firstLine="0"/>
                              <w:rPr>
                                <w:b/>
                                <w:bCs/>
                                <w:color w:val="FFFF00"/>
                                <w:sz w:val="28"/>
                                <w:rtl/>
                              </w:rPr>
                            </w:pPr>
                            <w:r w:rsidRPr="001405B0">
                              <w:rPr>
                                <w:b/>
                                <w:bCs/>
                                <w:color w:val="FFFF00"/>
                                <w:sz w:val="28"/>
                              </w:rPr>
                              <w:t>TAV</w:t>
                            </w:r>
                            <w:r w:rsidRPr="00B32FF2">
                              <w:rPr>
                                <w:rFonts w:cs="B Nazanin" w:hint="cs"/>
                                <w:b/>
                                <w:bCs/>
                                <w:color w:val="FFFF00"/>
                                <w:sz w:val="32"/>
                                <w:szCs w:val="32"/>
                                <w:rtl/>
                              </w:rPr>
                              <w:t>00/02-111</w:t>
                            </w:r>
                            <w:r w:rsidRPr="001405B0">
                              <w:rPr>
                                <w:rFonts w:hint="cs"/>
                                <w:b/>
                                <w:bCs/>
                                <w:color w:val="FFFF00"/>
                                <w:sz w:val="32"/>
                                <w:szCs w:val="32"/>
                                <w:rtl/>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9pt;margin-top:651.1pt;width:128.05pt;height:110.55pt;z-index:2518169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" filled="f" stroked="f">
                <v:textbox style="mso-fit-shape-to-text:t">
                  <w:txbxContent>
                    <w:p w14:paraId="54549DD2" w14:textId="1E6730FB" w:rsidR="00B32FF2" w:rsidRPr="001405B0" w:rsidRDefault="00B32FF2" w:rsidP="00B32FF2">
                      <w:pPr>
                        <w:bidi w:val="0"/>
                        <w:ind w:firstLine="0"/>
                        <w:rPr>
                          <w:rFonts w:hint="cs"/>
                          <w:b/>
                          <w:bCs/>
                          <w:color w:val="FFFF00"/>
                          <w:sz w:val="28"/>
                          <w:rtl/>
                        </w:rPr>
                      </w:pPr>
                      <w:r w:rsidRPr="001405B0">
                        <w:rPr>
                          <w:b/>
                          <w:bCs/>
                          <w:color w:val="FFFF00"/>
                          <w:sz w:val="28"/>
                        </w:rPr>
                        <w:t>TAV</w:t>
                      </w:r>
                      <w:r w:rsidRPr="00B32FF2">
                        <w:rPr>
                          <w:rFonts w:cs="B Nazanin" w:hint="cs"/>
                          <w:b/>
                          <w:bCs/>
                          <w:color w:val="FFFF00"/>
                          <w:sz w:val="32"/>
                          <w:szCs w:val="32"/>
                          <w:rtl/>
                        </w:rPr>
                        <w:t>00/02-111</w:t>
                      </w:r>
                      <w:r w:rsidRPr="001405B0">
                        <w:rPr>
                          <w:rFonts w:hint="cs"/>
                          <w:b/>
                          <w:bCs/>
                          <w:color w:val="FFFF00"/>
                          <w:sz w:val="32"/>
                          <w:szCs w:val="32"/>
                          <w:rtl/>
                        </w:rPr>
                        <w:t>-</w:t>
                      </w:r>
                    </w:p>
                  </w:txbxContent>
                </v:textbox>
              </v:shape>
            </w:pict>
          </mc:Fallback>
        </mc:AlternateContent>
      </w:r>
      <w:r w:rsidR="00A002A6">
        <w:rPr>
          <w:rFonts w:cs="B Titr"/>
          <w:b/>
          <w:bCs/>
          <w:noProof/>
          <w:sz w:val="28"/>
          <w:rtl/>
          <w:lang w:val="en-GB" w:eastAsia="en-GB"/>
        </w:rPr>
        <w:br w:type="page"/>
      </w:r>
      <w:r w:rsidR="00A002A6">
        <w:rPr>
          <w:noProof/>
          <w:rtl/>
          <w:lang w:bidi="ar-SA"/>
        </w:rPr>
        <mc:AlternateContent>
          <mc:Choice Requires="wps">
            <w:drawing>
              <wp:anchor distT="0" distB="0" distL="114300" distR="114300" simplePos="0" relativeHeight="251814912" behindDoc="0" locked="1" layoutInCell="1" allowOverlap="1" wp14:anchorId="6E43EAB3" wp14:editId="5396E996">
                <wp:simplePos x="0" y="0"/>
                <wp:positionH relativeFrom="column">
                  <wp:posOffset>800100</wp:posOffset>
                </wp:positionH>
                <wp:positionV relativeFrom="page">
                  <wp:posOffset>1772285</wp:posOffset>
                </wp:positionV>
                <wp:extent cx="6001385" cy="1238250"/>
                <wp:effectExtent l="0" t="0" r="18415" b="19050"/>
                <wp:wrapNone/>
                <wp:docPr id="80"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1385" cy="1238250"/>
                        </a:xfrm>
                        <a:prstGeom prst="rect">
                          <a:avLst/>
                        </a:prstGeom>
                        <a:gradFill flip="none" rotWithShape="1">
                          <a:gsLst>
                            <a:gs pos="23000">
                              <a:srgbClr val="5B9BD5">
                                <a:lumMod val="75000"/>
                                <a:shade val="67500"/>
                                <a:satMod val="115000"/>
                              </a:srgbClr>
                            </a:gs>
                            <a:gs pos="100000">
                              <a:srgbClr val="5B9BD5">
                                <a:lumMod val="75000"/>
                                <a:shade val="100000"/>
                                <a:satMod val="115000"/>
                              </a:srgbClr>
                            </a:gs>
                          </a:gsLst>
                          <a:lin ang="2700000" scaled="1"/>
                          <a:tileRect/>
                        </a:gradFill>
                        <a:ln w="3175" cap="flat" cmpd="sng" algn="ctr">
                          <a:solidFill>
                            <a:sysClr val="window" lastClr="FFFFFF"/>
                          </a:solidFill>
                          <a:prstDash val="sysDot"/>
                          <a:miter lim="800000"/>
                        </a:ln>
                        <a:effectLst/>
                      </wps:spPr>
                      <wps:txbx>
                        <w:txbxContent>
                          <w:p w14:paraId="118E0B64" w14:textId="7C85204B" w:rsidR="00B32FF2" w:rsidRPr="000835F6" w:rsidRDefault="00B32FF2" w:rsidP="004838BB">
                            <w:pPr>
                              <w:jc w:val="center"/>
                              <w:rPr>
                                <w:rFonts w:ascii="IranNastaliq" w:hAnsi="IranNastaliq" w:cs="B Titr"/>
                                <w:b/>
                                <w:bCs/>
                                <w:color w:val="FFFFFF"/>
                                <w:sz w:val="40"/>
                                <w:szCs w:val="44"/>
                                <w:rtl/>
                              </w:rPr>
                            </w:pPr>
                            <w:r w:rsidRPr="00286E38">
                              <w:rPr>
                                <w:rFonts w:ascii="IranNastaliq" w:hAnsi="IranNastaliq" w:cs="B Titr" w:hint="cs"/>
                                <w:b/>
                                <w:bCs/>
                                <w:color w:val="FFC000"/>
                                <w:sz w:val="66"/>
                                <w:szCs w:val="66"/>
                                <w:rtl/>
                              </w:rPr>
                              <w:t>دستورالعمل</w:t>
                            </w:r>
                            <w:r w:rsidRPr="00286E38">
                              <w:rPr>
                                <w:rFonts w:ascii="IranNastaliq" w:hAnsi="IranNastaliq" w:cs="B Titr" w:hint="cs"/>
                                <w:b/>
                                <w:bCs/>
                                <w:color w:val="FFC000"/>
                                <w:sz w:val="56"/>
                                <w:szCs w:val="72"/>
                                <w:rtl/>
                              </w:rPr>
                              <w:t xml:space="preserve"> </w:t>
                            </w:r>
                            <w:r w:rsidRPr="000835F6">
                              <w:rPr>
                                <w:rFonts w:ascii="IranNastaliq" w:hAnsi="IranNastaliq" w:cs="B Titr" w:hint="cs"/>
                                <w:b/>
                                <w:bCs/>
                                <w:color w:val="FFFFFF"/>
                                <w:sz w:val="36"/>
                                <w:szCs w:val="40"/>
                                <w:rtl/>
                              </w:rPr>
                              <w:t xml:space="preserve">فنی حفاظت </w:t>
                            </w:r>
                            <w:r>
                              <w:rPr>
                                <w:rFonts w:ascii="IranNastaliq" w:hAnsi="IranNastaliq" w:cs="B Titr" w:hint="cs"/>
                                <w:b/>
                                <w:bCs/>
                                <w:color w:val="FFFFFF"/>
                                <w:sz w:val="36"/>
                                <w:szCs w:val="40"/>
                                <w:rtl/>
                              </w:rPr>
                              <w:t xml:space="preserve">الکتریکی </w:t>
                            </w:r>
                            <w:r w:rsidRPr="000835F6">
                              <w:rPr>
                                <w:rFonts w:ascii="IranNastaliq" w:hAnsi="IranNastaliq" w:cs="B Titr" w:hint="cs"/>
                                <w:b/>
                                <w:bCs/>
                                <w:color w:val="FFFFFF"/>
                                <w:sz w:val="36"/>
                                <w:szCs w:val="40"/>
                                <w:rtl/>
                              </w:rPr>
                              <w:t>شبکه توزیع</w:t>
                            </w:r>
                            <w:r>
                              <w:rPr>
                                <w:rFonts w:ascii="IranNastaliq" w:hAnsi="IranNastaliq" w:cs="B Titr" w:hint="cs"/>
                                <w:b/>
                                <w:bCs/>
                                <w:color w:val="FFFFFF"/>
                                <w:sz w:val="36"/>
                                <w:szCs w:val="40"/>
                                <w:rtl/>
                              </w:rPr>
                              <w:t xml:space="preserve"> برق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3" o:spid="_x0000_s1027" style="position:absolute;margin-left:63pt;margin-top:139.55pt;width:472.55pt;height:97.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" fillcolor="#1d62a1" strokecolor="window" strokeweight=".25pt">
                <v:fill color2="#2476c0" rotate="t" angle="45" colors="0 #1d62a1;15073f #1d62a1" focus="100%" type="gradient"/>
                <v:stroke dashstyle="1 1"/>
                <v:path arrowok="t"/>
                <v:textbox>
                  <w:txbxContent>
                    <w:p w14:paraId="118E0B64" w14:textId="7C85204B" w:rsidR="00B32FF2" w:rsidRPr="000835F6" w:rsidRDefault="00B32FF2" w:rsidP="004838BB">
                      <w:pPr>
                        <w:jc w:val="center"/>
                        <w:rPr>
                          <w:rFonts w:ascii="IranNastaliq" w:hAnsi="IranNastaliq" w:cs="B Titr"/>
                          <w:b/>
                          <w:bCs/>
                          <w:color w:val="FFFFFF"/>
                          <w:sz w:val="40"/>
                          <w:szCs w:val="44"/>
                          <w:rtl/>
                        </w:rPr>
                      </w:pPr>
                      <w:r w:rsidRPr="00286E38">
                        <w:rPr>
                          <w:rFonts w:ascii="IranNastaliq" w:hAnsi="IranNastaliq" w:cs="B Titr" w:hint="cs"/>
                          <w:b/>
                          <w:bCs/>
                          <w:color w:val="FFC000"/>
                          <w:sz w:val="66"/>
                          <w:szCs w:val="66"/>
                          <w:rtl/>
                        </w:rPr>
                        <w:t>دستورالعمل</w:t>
                      </w:r>
                      <w:r w:rsidRPr="00286E38">
                        <w:rPr>
                          <w:rFonts w:ascii="IranNastaliq" w:hAnsi="IranNastaliq" w:cs="B Titr" w:hint="cs"/>
                          <w:b/>
                          <w:bCs/>
                          <w:color w:val="FFC000"/>
                          <w:sz w:val="56"/>
                          <w:szCs w:val="72"/>
                          <w:rtl/>
                        </w:rPr>
                        <w:t xml:space="preserve"> </w:t>
                      </w:r>
                      <w:r w:rsidRPr="000835F6">
                        <w:rPr>
                          <w:rFonts w:ascii="IranNastaliq" w:hAnsi="IranNastaliq" w:cs="B Titr" w:hint="cs"/>
                          <w:b/>
                          <w:bCs/>
                          <w:color w:val="FFFFFF"/>
                          <w:sz w:val="36"/>
                          <w:szCs w:val="40"/>
                          <w:rtl/>
                        </w:rPr>
                        <w:t xml:space="preserve">فنی حفاظت </w:t>
                      </w:r>
                      <w:r>
                        <w:rPr>
                          <w:rFonts w:ascii="IranNastaliq" w:hAnsi="IranNastaliq" w:cs="B Titr" w:hint="cs"/>
                          <w:b/>
                          <w:bCs/>
                          <w:color w:val="FFFFFF"/>
                          <w:sz w:val="36"/>
                          <w:szCs w:val="40"/>
                          <w:rtl/>
                        </w:rPr>
                        <w:t xml:space="preserve">الکتریکی </w:t>
                      </w:r>
                      <w:r w:rsidRPr="000835F6">
                        <w:rPr>
                          <w:rFonts w:ascii="IranNastaliq" w:hAnsi="IranNastaliq" w:cs="B Titr" w:hint="cs"/>
                          <w:b/>
                          <w:bCs/>
                          <w:color w:val="FFFFFF"/>
                          <w:sz w:val="36"/>
                          <w:szCs w:val="40"/>
                          <w:rtl/>
                        </w:rPr>
                        <w:t>شبکه توزیع</w:t>
                      </w:r>
                      <w:r>
                        <w:rPr>
                          <w:rFonts w:ascii="IranNastaliq" w:hAnsi="IranNastaliq" w:cs="B Titr" w:hint="cs"/>
                          <w:b/>
                          <w:bCs/>
                          <w:color w:val="FFFFFF"/>
                          <w:sz w:val="36"/>
                          <w:szCs w:val="40"/>
                          <w:rtl/>
                        </w:rPr>
                        <w:t xml:space="preserve"> برق </w:t>
                      </w:r>
                    </w:p>
                  </w:txbxContent>
                </v:textbox>
                <w10:wrap anchory="page"/>
                <w10:anchorlock/>
              </v:rect>
            </w:pict>
          </mc:Fallback>
        </mc:AlternateContent>
      </w:r>
      <w:r w:rsidR="00A002A6" w:rsidRPr="00286E38">
        <w:rPr>
          <w:noProof/>
          <w:lang w:bidi="ar-SA"/>
        </w:rPr>
        <w:drawing>
          <wp:anchor distT="0" distB="0" distL="114300" distR="114300" simplePos="0" relativeHeight="251812864" behindDoc="1" locked="1" layoutInCell="1" allowOverlap="1" wp14:anchorId="1D3D4995" wp14:editId="61BC64F2">
            <wp:simplePos x="0" y="0"/>
            <wp:positionH relativeFrom="margin">
              <wp:posOffset>-915670</wp:posOffset>
            </wp:positionH>
            <wp:positionV relativeFrom="margin">
              <wp:posOffset>-1171575</wp:posOffset>
            </wp:positionV>
            <wp:extent cx="7635240" cy="10878820"/>
            <wp:effectExtent l="0" t="0" r="381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240" cy="10878820"/>
                    </a:xfrm>
                    <a:prstGeom prst="rect">
                      <a:avLst/>
                    </a:prstGeom>
                    <a:ln>
                      <a:noFill/>
                    </a:ln>
                  </pic:spPr>
                </pic:pic>
              </a:graphicData>
            </a:graphic>
            <wp14:sizeRelH relativeFrom="margin">
              <wp14:pctWidth>0</wp14:pctWidth>
            </wp14:sizeRelH>
            <wp14:sizeRelV relativeFrom="margin">
              <wp14:pctHeight>0</wp14:pctHeight>
            </wp14:sizeRelV>
          </wp:anchor>
        </w:drawing>
      </w:r>
    </w:p>
    <w:p w14:paraId="6D10337E" w14:textId="77777777" w:rsidR="00F3134B" w:rsidRPr="00E54AE5" w:rsidRDefault="00F3134B" w:rsidP="00E54AE5">
      <w:pPr>
        <w:pStyle w:val="NormalWeb"/>
        <w:shd w:val="clear" w:color="auto" w:fill="FFFFFF" w:themeFill="background1"/>
        <w:spacing w:after="0" w:line="360" w:lineRule="exact"/>
        <w:jc w:val="center"/>
        <w:rPr>
          <w:rFonts w:cs="B Titr"/>
          <w:b/>
          <w:bCs/>
          <w:noProof/>
          <w:sz w:val="28"/>
          <w:rtl/>
          <w:lang w:val="en-GB" w:eastAsia="en-GB"/>
        </w:rPr>
      </w:pPr>
    </w:p>
    <w:p w14:paraId="53440EDA" w14:textId="77777777" w:rsidR="00A002A6" w:rsidRDefault="00A002A6" w:rsidP="00E54AE5">
      <w:pPr>
        <w:pStyle w:val="NormalWeb"/>
        <w:shd w:val="clear" w:color="auto" w:fill="FFFFFF" w:themeFill="background1"/>
        <w:spacing w:after="0" w:line="360" w:lineRule="exact"/>
        <w:jc w:val="center"/>
        <w:rPr>
          <w:rFonts w:cs="B Titr"/>
          <w:b/>
          <w:bCs/>
          <w:noProof/>
          <w:sz w:val="28"/>
          <w:lang w:val="en-GB" w:eastAsia="en-GB"/>
        </w:rPr>
      </w:pPr>
    </w:p>
    <w:p w14:paraId="74FAAF69" w14:textId="77777777" w:rsidR="00A002A6" w:rsidRDefault="00A002A6" w:rsidP="00E54AE5">
      <w:pPr>
        <w:pStyle w:val="NormalWeb"/>
        <w:shd w:val="clear" w:color="auto" w:fill="FFFFFF" w:themeFill="background1"/>
        <w:spacing w:after="0" w:line="360" w:lineRule="exact"/>
        <w:jc w:val="center"/>
        <w:rPr>
          <w:rFonts w:cs="B Titr"/>
          <w:b/>
          <w:bCs/>
          <w:noProof/>
          <w:sz w:val="28"/>
          <w:lang w:val="en-GB" w:eastAsia="en-GB"/>
        </w:rPr>
      </w:pPr>
    </w:p>
    <w:p w14:paraId="502856C4" w14:textId="77777777" w:rsidR="00A002A6" w:rsidRDefault="00A002A6" w:rsidP="00E54AE5">
      <w:pPr>
        <w:pStyle w:val="NormalWeb"/>
        <w:shd w:val="clear" w:color="auto" w:fill="FFFFFF" w:themeFill="background1"/>
        <w:spacing w:after="0" w:line="360" w:lineRule="exact"/>
        <w:jc w:val="center"/>
        <w:rPr>
          <w:rFonts w:cs="B Titr"/>
          <w:b/>
          <w:bCs/>
          <w:noProof/>
          <w:sz w:val="28"/>
          <w:lang w:val="en-GB" w:eastAsia="en-GB"/>
        </w:rPr>
      </w:pPr>
    </w:p>
    <w:p w14:paraId="6310CD8B" w14:textId="5BA7E689" w:rsidR="002B5720" w:rsidRPr="00E54AE5" w:rsidRDefault="00A002A6" w:rsidP="00E54AE5">
      <w:pPr>
        <w:pStyle w:val="NormalWeb"/>
        <w:shd w:val="clear" w:color="auto" w:fill="FFFFFF" w:themeFill="background1"/>
        <w:spacing w:after="0" w:line="360" w:lineRule="exact"/>
        <w:jc w:val="center"/>
        <w:rPr>
          <w:rFonts w:cs="B Titr"/>
          <w:b/>
          <w:bCs/>
          <w:noProof/>
          <w:sz w:val="28"/>
          <w:rtl/>
          <w:lang w:val="en-GB" w:eastAsia="en-GB"/>
        </w:rPr>
      </w:pPr>
      <w:r>
        <w:rPr>
          <w:rFonts w:cs="B Titr"/>
          <w:b/>
          <w:bCs/>
          <w:noProof/>
          <w:sz w:val="28"/>
        </w:rPr>
        <w:drawing>
          <wp:anchor distT="0" distB="0" distL="114300" distR="114300" simplePos="0" relativeHeight="251810816" behindDoc="0" locked="0" layoutInCell="1" allowOverlap="1" wp14:anchorId="537726D7" wp14:editId="03A004E0">
            <wp:simplePos x="0" y="0"/>
            <wp:positionH relativeFrom="column">
              <wp:posOffset>2386330</wp:posOffset>
            </wp:positionH>
            <wp:positionV relativeFrom="paragraph">
              <wp:posOffset>-541020</wp:posOffset>
            </wp:positionV>
            <wp:extent cx="725170" cy="719455"/>
            <wp:effectExtent l="0" t="0" r="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5170" cy="719455"/>
                    </a:xfrm>
                    <a:prstGeom prst="rect">
                      <a:avLst/>
                    </a:prstGeom>
                    <a:noFill/>
                  </pic:spPr>
                </pic:pic>
              </a:graphicData>
            </a:graphic>
            <wp14:sizeRelH relativeFrom="page">
              <wp14:pctWidth>0</wp14:pctWidth>
            </wp14:sizeRelH>
            <wp14:sizeRelV relativeFrom="page">
              <wp14:pctHeight>0</wp14:pctHeight>
            </wp14:sizeRelV>
          </wp:anchor>
        </w:drawing>
      </w:r>
    </w:p>
    <w:p w14:paraId="74ACF68F" w14:textId="77777777" w:rsidR="00B35D6D" w:rsidRPr="00E54AE5" w:rsidRDefault="0074569C" w:rsidP="00E54AE5">
      <w:pPr>
        <w:pStyle w:val="NormalWeb"/>
        <w:shd w:val="clear" w:color="auto" w:fill="FFFFFF" w:themeFill="background1"/>
        <w:spacing w:after="0" w:line="276" w:lineRule="auto"/>
        <w:jc w:val="center"/>
        <w:rPr>
          <w:rFonts w:cs="B Nazanin"/>
          <w:b/>
          <w:bCs/>
          <w:noProof/>
          <w:szCs w:val="24"/>
          <w:rtl/>
          <w:lang w:val="en-GB" w:eastAsia="en-GB"/>
        </w:rPr>
      </w:pPr>
      <w:r w:rsidRPr="00E54AE5">
        <w:rPr>
          <w:rFonts w:cs="B Nazanin" w:hint="cs"/>
          <w:b/>
          <w:bCs/>
          <w:noProof/>
          <w:szCs w:val="24"/>
          <w:rtl/>
          <w:lang w:val="en-GB" w:eastAsia="en-GB"/>
        </w:rPr>
        <w:t>شرکت مدیریت تولید،</w:t>
      </w:r>
      <w:r w:rsidR="009B557C" w:rsidRPr="00E54AE5">
        <w:rPr>
          <w:rFonts w:cs="B Nazanin"/>
          <w:b/>
          <w:bCs/>
          <w:noProof/>
          <w:szCs w:val="24"/>
          <w:lang w:val="en-GB" w:eastAsia="en-GB"/>
        </w:rPr>
        <w:t xml:space="preserve"> </w:t>
      </w:r>
      <w:r w:rsidRPr="00E54AE5">
        <w:rPr>
          <w:rFonts w:cs="B Nazanin" w:hint="cs"/>
          <w:b/>
          <w:bCs/>
          <w:noProof/>
          <w:szCs w:val="24"/>
          <w:rtl/>
          <w:lang w:val="en-GB" w:eastAsia="en-GB"/>
        </w:rPr>
        <w:t>انتقال و توزیع نیروی برق ایران(توانیر)</w:t>
      </w:r>
    </w:p>
    <w:p w14:paraId="5A93A51B" w14:textId="77777777" w:rsidR="00B35D6D" w:rsidRPr="00E54AE5" w:rsidRDefault="00B35D6D" w:rsidP="00E54AE5">
      <w:pPr>
        <w:pStyle w:val="NormalWeb"/>
        <w:shd w:val="clear" w:color="auto" w:fill="FFFFFF" w:themeFill="background1"/>
        <w:spacing w:after="0" w:line="276" w:lineRule="auto"/>
        <w:jc w:val="center"/>
        <w:rPr>
          <w:rFonts w:cs="B Nazanin"/>
          <w:b/>
          <w:bCs/>
          <w:noProof/>
          <w:szCs w:val="24"/>
          <w:rtl/>
          <w:lang w:val="en-GB" w:eastAsia="en-GB"/>
        </w:rPr>
      </w:pPr>
    </w:p>
    <w:p w14:paraId="78271BD9" w14:textId="1A34DB34" w:rsidR="006C6E97" w:rsidRPr="00E54AE5" w:rsidRDefault="00F44AA8" w:rsidP="004838BB">
      <w:pPr>
        <w:pStyle w:val="NormalWeb"/>
        <w:shd w:val="clear" w:color="auto" w:fill="FFFFFF" w:themeFill="background1"/>
        <w:spacing w:after="0" w:line="276" w:lineRule="auto"/>
        <w:jc w:val="center"/>
        <w:rPr>
          <w:rFonts w:cs="B Nazanin"/>
          <w:b/>
          <w:bCs/>
          <w:noProof/>
          <w:szCs w:val="24"/>
          <w:rtl/>
          <w:lang w:val="en-GB" w:eastAsia="en-GB"/>
        </w:rPr>
      </w:pPr>
      <w:r w:rsidRPr="00E54AE5">
        <w:rPr>
          <w:rFonts w:cs="B Titr" w:hint="cs"/>
          <w:sz w:val="32"/>
          <w:szCs w:val="32"/>
          <w:rtl/>
        </w:rPr>
        <w:t xml:space="preserve">دستورالعمل </w:t>
      </w:r>
      <w:r w:rsidR="006C6E97" w:rsidRPr="00E54AE5">
        <w:rPr>
          <w:rFonts w:asciiTheme="majorBidi" w:hAnsiTheme="majorBidi" w:cs="B Titr" w:hint="cs"/>
          <w:b/>
          <w:bCs/>
          <w:sz w:val="36"/>
          <w:szCs w:val="36"/>
          <w:rtl/>
        </w:rPr>
        <w:t>فنی</w:t>
      </w:r>
      <w:r w:rsidR="006C6E97" w:rsidRPr="00E54AE5">
        <w:rPr>
          <w:rFonts w:asciiTheme="majorBidi" w:hAnsiTheme="majorBidi" w:cs="B Titr"/>
          <w:b/>
          <w:bCs/>
          <w:sz w:val="36"/>
          <w:szCs w:val="36"/>
          <w:rtl/>
        </w:rPr>
        <w:t xml:space="preserve"> حفاظت </w:t>
      </w:r>
      <w:r w:rsidR="00512D07">
        <w:rPr>
          <w:rFonts w:asciiTheme="majorBidi" w:hAnsiTheme="majorBidi" w:cs="B Titr" w:hint="cs"/>
          <w:b/>
          <w:bCs/>
          <w:sz w:val="36"/>
          <w:szCs w:val="36"/>
          <w:rtl/>
        </w:rPr>
        <w:t xml:space="preserve">الکتریکی </w:t>
      </w:r>
      <w:r w:rsidR="006C6E97" w:rsidRPr="00E54AE5">
        <w:rPr>
          <w:rFonts w:asciiTheme="majorBidi" w:hAnsiTheme="majorBidi" w:cs="B Titr"/>
          <w:b/>
          <w:bCs/>
          <w:sz w:val="36"/>
          <w:szCs w:val="36"/>
          <w:rtl/>
        </w:rPr>
        <w:t>شبکه توزیع</w:t>
      </w:r>
      <w:r w:rsidR="006C6E97" w:rsidRPr="00E54AE5">
        <w:rPr>
          <w:rFonts w:asciiTheme="majorBidi" w:hAnsiTheme="majorBidi" w:cs="B Titr" w:hint="cs"/>
          <w:b/>
          <w:bCs/>
          <w:sz w:val="36"/>
          <w:szCs w:val="36"/>
          <w:rtl/>
        </w:rPr>
        <w:t xml:space="preserve"> برق</w:t>
      </w:r>
      <w:r w:rsidR="004838BB">
        <w:rPr>
          <w:rFonts w:asciiTheme="majorBidi" w:hAnsiTheme="majorBidi" w:cs="B Titr" w:hint="cs"/>
          <w:b/>
          <w:bCs/>
          <w:sz w:val="36"/>
          <w:szCs w:val="36"/>
          <w:rtl/>
        </w:rPr>
        <w:t xml:space="preserve"> </w:t>
      </w:r>
    </w:p>
    <w:p w14:paraId="1391B621" w14:textId="77777777" w:rsidR="0074569C" w:rsidRPr="00E54AE5" w:rsidRDefault="0074569C" w:rsidP="00E54AE5">
      <w:pPr>
        <w:pStyle w:val="NormalWeb"/>
        <w:shd w:val="clear" w:color="auto" w:fill="FFFFFF" w:themeFill="background1"/>
        <w:spacing w:after="0" w:line="360" w:lineRule="exact"/>
        <w:jc w:val="center"/>
        <w:rPr>
          <w:rFonts w:cs="B Titr"/>
          <w:b/>
          <w:bCs/>
          <w:noProof/>
          <w:sz w:val="28"/>
          <w:rtl/>
          <w:lang w:val="en-GB" w:eastAsia="en-GB"/>
        </w:rPr>
      </w:pPr>
    </w:p>
    <w:p w14:paraId="5804D811" w14:textId="77777777" w:rsidR="0074569C" w:rsidRPr="00E54AE5" w:rsidRDefault="0074569C" w:rsidP="00E54AE5">
      <w:pPr>
        <w:pStyle w:val="NormalWeb"/>
        <w:shd w:val="clear" w:color="auto" w:fill="FFFFFF" w:themeFill="background1"/>
        <w:spacing w:after="0" w:line="360" w:lineRule="exact"/>
        <w:ind w:left="237" w:firstLine="142"/>
        <w:jc w:val="left"/>
        <w:rPr>
          <w:rFonts w:cs="B Nazanin"/>
          <w:b/>
          <w:bCs/>
          <w:noProof/>
          <w:szCs w:val="24"/>
          <w:lang w:val="en-GB" w:eastAsia="en-GB"/>
        </w:rPr>
      </w:pPr>
      <w:r w:rsidRPr="00E54AE5">
        <w:rPr>
          <w:rFonts w:cs="B Nazanin" w:hint="cs"/>
          <w:b/>
          <w:bCs/>
          <w:noProof/>
          <w:szCs w:val="24"/>
          <w:rtl/>
          <w:lang w:val="en-GB" w:eastAsia="en-GB"/>
        </w:rPr>
        <w:t>دریافت کنندگان سند:</w:t>
      </w:r>
    </w:p>
    <w:p w14:paraId="4CE1FA56" w14:textId="77777777" w:rsidR="006C6E97" w:rsidRPr="00E54AE5" w:rsidRDefault="006C6E97" w:rsidP="00E54AE5">
      <w:pPr>
        <w:pStyle w:val="NormalWeb"/>
        <w:shd w:val="clear" w:color="auto" w:fill="FFFFFF" w:themeFill="background1"/>
        <w:spacing w:after="0" w:line="360" w:lineRule="exact"/>
        <w:ind w:left="237" w:firstLine="142"/>
        <w:jc w:val="left"/>
        <w:rPr>
          <w:rFonts w:cs="B Nazanin"/>
          <w:b/>
          <w:bCs/>
          <w:noProof/>
          <w:szCs w:val="24"/>
          <w:lang w:val="en-GB" w:eastAsia="en-GB"/>
        </w:rPr>
      </w:pPr>
    </w:p>
    <w:p w14:paraId="144DA03E" w14:textId="77777777" w:rsidR="006C6E97" w:rsidRPr="00E54AE5" w:rsidRDefault="006C6E97" w:rsidP="00E54AE5">
      <w:pPr>
        <w:numPr>
          <w:ilvl w:val="0"/>
          <w:numId w:val="1"/>
        </w:numPr>
        <w:shd w:val="clear" w:color="auto" w:fill="FFFFFF" w:themeFill="background1"/>
        <w:ind w:left="804" w:hanging="199"/>
        <w:jc w:val="left"/>
        <w:rPr>
          <w:rFonts w:cs="B Nazanin"/>
          <w:b/>
          <w:bCs/>
          <w:sz w:val="22"/>
          <w:szCs w:val="24"/>
        </w:rPr>
      </w:pPr>
      <w:r w:rsidRPr="00E54AE5">
        <w:rPr>
          <w:rFonts w:cs="B Nazanin" w:hint="cs"/>
          <w:b/>
          <w:bCs/>
          <w:sz w:val="22"/>
          <w:szCs w:val="24"/>
          <w:rtl/>
        </w:rPr>
        <w:t>كليه</w:t>
      </w:r>
      <w:r w:rsidRPr="00E54AE5">
        <w:rPr>
          <w:rFonts w:cs="B Nazanin"/>
          <w:b/>
          <w:bCs/>
          <w:sz w:val="22"/>
          <w:szCs w:val="24"/>
          <w:rtl/>
        </w:rPr>
        <w:t xml:space="preserve"> </w:t>
      </w:r>
      <w:r w:rsidRPr="00E54AE5">
        <w:rPr>
          <w:rFonts w:cs="B Nazanin" w:hint="cs"/>
          <w:b/>
          <w:bCs/>
          <w:sz w:val="22"/>
          <w:szCs w:val="24"/>
          <w:rtl/>
        </w:rPr>
        <w:t>شركت</w:t>
      </w:r>
      <w:r w:rsidRPr="00E54AE5">
        <w:rPr>
          <w:rFonts w:cs="B Nazanin"/>
          <w:b/>
          <w:bCs/>
          <w:sz w:val="22"/>
          <w:szCs w:val="24"/>
          <w:rtl/>
        </w:rPr>
        <w:t xml:space="preserve"> </w:t>
      </w:r>
      <w:r w:rsidRPr="00E54AE5">
        <w:rPr>
          <w:rFonts w:cs="B Nazanin" w:hint="cs"/>
          <w:b/>
          <w:bCs/>
          <w:sz w:val="22"/>
          <w:szCs w:val="24"/>
          <w:rtl/>
        </w:rPr>
        <w:t>هاي</w:t>
      </w:r>
      <w:r w:rsidRPr="00E54AE5">
        <w:rPr>
          <w:rFonts w:cs="B Nazanin"/>
          <w:b/>
          <w:bCs/>
          <w:sz w:val="22"/>
          <w:szCs w:val="24"/>
          <w:rtl/>
        </w:rPr>
        <w:t xml:space="preserve"> </w:t>
      </w:r>
      <w:r w:rsidRPr="00E54AE5">
        <w:rPr>
          <w:rFonts w:cs="B Nazanin" w:hint="cs"/>
          <w:b/>
          <w:bCs/>
          <w:sz w:val="22"/>
          <w:szCs w:val="24"/>
          <w:rtl/>
        </w:rPr>
        <w:t>توزيع</w:t>
      </w:r>
      <w:r w:rsidRPr="00E54AE5">
        <w:rPr>
          <w:rFonts w:cs="B Nazanin"/>
          <w:b/>
          <w:bCs/>
          <w:sz w:val="22"/>
          <w:szCs w:val="24"/>
          <w:rtl/>
        </w:rPr>
        <w:t xml:space="preserve"> </w:t>
      </w:r>
      <w:r w:rsidRPr="00E54AE5">
        <w:rPr>
          <w:rFonts w:cs="B Nazanin" w:hint="cs"/>
          <w:b/>
          <w:bCs/>
          <w:sz w:val="22"/>
          <w:szCs w:val="24"/>
          <w:rtl/>
        </w:rPr>
        <w:t>نيروي</w:t>
      </w:r>
      <w:r w:rsidRPr="00E54AE5">
        <w:rPr>
          <w:rFonts w:cs="B Nazanin"/>
          <w:b/>
          <w:bCs/>
          <w:sz w:val="22"/>
          <w:szCs w:val="24"/>
          <w:rtl/>
        </w:rPr>
        <w:t xml:space="preserve"> </w:t>
      </w:r>
      <w:r w:rsidRPr="00E54AE5">
        <w:rPr>
          <w:rFonts w:cs="B Nazanin" w:hint="cs"/>
          <w:b/>
          <w:bCs/>
          <w:sz w:val="22"/>
          <w:szCs w:val="24"/>
          <w:rtl/>
        </w:rPr>
        <w:t>برق</w:t>
      </w:r>
    </w:p>
    <w:p w14:paraId="01092CB0" w14:textId="77777777" w:rsidR="006C6E97" w:rsidRPr="00E54AE5" w:rsidRDefault="006C6E97" w:rsidP="00E54AE5">
      <w:pPr>
        <w:numPr>
          <w:ilvl w:val="0"/>
          <w:numId w:val="1"/>
        </w:numPr>
        <w:shd w:val="clear" w:color="auto" w:fill="FFFFFF" w:themeFill="background1"/>
        <w:ind w:left="804" w:hanging="199"/>
        <w:jc w:val="left"/>
        <w:rPr>
          <w:rFonts w:cs="B Nazanin"/>
          <w:b/>
          <w:bCs/>
          <w:sz w:val="22"/>
          <w:szCs w:val="24"/>
          <w:rtl/>
        </w:rPr>
      </w:pPr>
      <w:r w:rsidRPr="00E54AE5">
        <w:rPr>
          <w:rFonts w:cs="B Nazanin" w:hint="cs"/>
          <w:b/>
          <w:bCs/>
          <w:sz w:val="22"/>
          <w:szCs w:val="24"/>
          <w:rtl/>
        </w:rPr>
        <w:t>شركت توانير</w:t>
      </w:r>
    </w:p>
    <w:p w14:paraId="58041E53" w14:textId="77777777" w:rsidR="006C6E97" w:rsidRPr="00E54AE5" w:rsidRDefault="006C6E97" w:rsidP="00E54AE5">
      <w:pPr>
        <w:shd w:val="clear" w:color="auto" w:fill="FFFFFF" w:themeFill="background1"/>
        <w:ind w:left="360" w:firstLine="0"/>
        <w:jc w:val="left"/>
        <w:rPr>
          <w:rFonts w:cs="B Nazanin"/>
          <w:b/>
          <w:bCs/>
          <w:sz w:val="22"/>
          <w:szCs w:val="24"/>
          <w:rtl/>
        </w:rPr>
      </w:pPr>
      <w:r w:rsidRPr="00E54AE5">
        <w:rPr>
          <w:rFonts w:cs="B Nazanin"/>
          <w:b/>
          <w:bCs/>
          <w:sz w:val="22"/>
          <w:szCs w:val="24"/>
        </w:rPr>
        <w:t xml:space="preserve">          </w:t>
      </w:r>
      <w:r w:rsidRPr="00E54AE5">
        <w:rPr>
          <w:rFonts w:cs="B Nazanin" w:hint="cs"/>
          <w:b/>
          <w:bCs/>
          <w:sz w:val="22"/>
          <w:szCs w:val="24"/>
          <w:rtl/>
        </w:rPr>
        <w:t>- معاونت هماهنگي توزيع</w:t>
      </w:r>
    </w:p>
    <w:p w14:paraId="310C2D72" w14:textId="77777777" w:rsidR="006C6E97" w:rsidRPr="00E54AE5" w:rsidRDefault="006C6E97" w:rsidP="00E54AE5">
      <w:pPr>
        <w:shd w:val="clear" w:color="auto" w:fill="FFFFFF" w:themeFill="background1"/>
        <w:ind w:left="360" w:firstLine="0"/>
        <w:jc w:val="left"/>
        <w:rPr>
          <w:rFonts w:cs="B Nazanin"/>
          <w:b/>
          <w:bCs/>
          <w:sz w:val="22"/>
          <w:szCs w:val="24"/>
          <w:rtl/>
        </w:rPr>
      </w:pPr>
      <w:r w:rsidRPr="00E54AE5">
        <w:rPr>
          <w:rFonts w:cs="B Nazanin"/>
          <w:b/>
          <w:bCs/>
          <w:sz w:val="22"/>
          <w:szCs w:val="24"/>
        </w:rPr>
        <w:t xml:space="preserve">          </w:t>
      </w:r>
      <w:r w:rsidRPr="00E54AE5">
        <w:rPr>
          <w:rFonts w:cs="B Nazanin" w:hint="cs"/>
          <w:b/>
          <w:bCs/>
          <w:sz w:val="22"/>
          <w:szCs w:val="24"/>
          <w:rtl/>
        </w:rPr>
        <w:t>- معاونت هماهنگی انتقال</w:t>
      </w:r>
    </w:p>
    <w:p w14:paraId="3B3844CF" w14:textId="77777777" w:rsidR="006C6E97" w:rsidRPr="00E54AE5" w:rsidRDefault="006C6E97" w:rsidP="00E54AE5">
      <w:pPr>
        <w:numPr>
          <w:ilvl w:val="0"/>
          <w:numId w:val="1"/>
        </w:numPr>
        <w:shd w:val="clear" w:color="auto" w:fill="FFFFFF" w:themeFill="background1"/>
        <w:ind w:left="804" w:hanging="199"/>
        <w:jc w:val="left"/>
        <w:rPr>
          <w:rFonts w:cs="B Nazanin"/>
          <w:b/>
          <w:bCs/>
          <w:sz w:val="22"/>
          <w:szCs w:val="24"/>
          <w:rtl/>
        </w:rPr>
      </w:pPr>
      <w:r w:rsidRPr="00E54AE5">
        <w:rPr>
          <w:rFonts w:cs="B Nazanin" w:hint="cs"/>
          <w:b/>
          <w:bCs/>
          <w:sz w:val="22"/>
          <w:szCs w:val="24"/>
          <w:rtl/>
        </w:rPr>
        <w:t>کلیه شرکت های برق منطقه ای</w:t>
      </w:r>
    </w:p>
    <w:p w14:paraId="3F353DF0" w14:textId="77777777" w:rsidR="007D5A55" w:rsidRDefault="007D5A55" w:rsidP="00E54AE5">
      <w:pPr>
        <w:shd w:val="clear" w:color="auto" w:fill="FFFFFF" w:themeFill="background1"/>
        <w:tabs>
          <w:tab w:val="center" w:pos="4680"/>
          <w:tab w:val="right" w:pos="9360"/>
        </w:tabs>
        <w:jc w:val="center"/>
        <w:rPr>
          <w:rFonts w:cs="B Nazanin"/>
          <w:b/>
          <w:bCs/>
          <w:sz w:val="28"/>
          <w:szCs w:val="24"/>
        </w:rPr>
      </w:pPr>
    </w:p>
    <w:p w14:paraId="45C01605" w14:textId="77777777" w:rsidR="003005BB" w:rsidRDefault="003005BB" w:rsidP="00E54AE5">
      <w:pPr>
        <w:shd w:val="clear" w:color="auto" w:fill="FFFFFF" w:themeFill="background1"/>
        <w:tabs>
          <w:tab w:val="center" w:pos="4680"/>
          <w:tab w:val="right" w:pos="9360"/>
        </w:tabs>
        <w:jc w:val="center"/>
        <w:rPr>
          <w:rFonts w:cs="B Nazanin"/>
          <w:b/>
          <w:bCs/>
          <w:sz w:val="28"/>
          <w:szCs w:val="24"/>
        </w:rPr>
      </w:pPr>
    </w:p>
    <w:tbl>
      <w:tblPr>
        <w:bidiVisual/>
        <w:tblW w:w="0" w:type="auto"/>
        <w:jc w:val="center"/>
        <w:tblBorders>
          <w:top w:val="double" w:sz="12" w:space="0" w:color="auto"/>
          <w:bottom w:val="double" w:sz="12" w:space="0" w:color="auto"/>
          <w:insideH w:val="single" w:sz="4" w:space="0" w:color="auto"/>
          <w:insideV w:val="single" w:sz="4" w:space="0" w:color="auto"/>
        </w:tblBorders>
        <w:tblLook w:val="04A0" w:firstRow="1" w:lastRow="0" w:firstColumn="1" w:lastColumn="0" w:noHBand="0" w:noVBand="1"/>
      </w:tblPr>
      <w:tblGrid>
        <w:gridCol w:w="2409"/>
        <w:gridCol w:w="2035"/>
        <w:gridCol w:w="1910"/>
        <w:gridCol w:w="2431"/>
      </w:tblGrid>
      <w:tr w:rsidR="0029110F" w:rsidRPr="00E54AE5" w14:paraId="03B6C26E" w14:textId="77777777" w:rsidTr="001A4CE2">
        <w:trPr>
          <w:trHeight w:val="110"/>
          <w:jc w:val="center"/>
        </w:trPr>
        <w:tc>
          <w:tcPr>
            <w:tcW w:w="2409" w:type="dxa"/>
            <w:tcBorders>
              <w:top w:val="double" w:sz="6" w:space="0" w:color="auto"/>
              <w:right w:val="nil"/>
            </w:tcBorders>
            <w:shd w:val="clear" w:color="auto" w:fill="DAEEF3"/>
            <w:vAlign w:val="center"/>
          </w:tcPr>
          <w:p w14:paraId="7896039D" w14:textId="77777777" w:rsidR="007D5A55" w:rsidRPr="001A4CE2" w:rsidRDefault="007D5A55" w:rsidP="009E2A7F">
            <w:pPr>
              <w:ind w:left="357" w:firstLine="0"/>
              <w:jc w:val="center"/>
              <w:rPr>
                <w:rtl/>
              </w:rPr>
            </w:pPr>
            <w:r w:rsidRPr="001A4CE2">
              <w:rPr>
                <w:rFonts w:hint="cs"/>
                <w:rtl/>
              </w:rPr>
              <w:t>کد سند</w:t>
            </w:r>
          </w:p>
        </w:tc>
        <w:tc>
          <w:tcPr>
            <w:tcW w:w="2035" w:type="dxa"/>
            <w:tcBorders>
              <w:top w:val="double" w:sz="6" w:space="0" w:color="auto"/>
              <w:left w:val="nil"/>
              <w:bottom w:val="single" w:sz="4" w:space="0" w:color="auto"/>
              <w:right w:val="nil"/>
            </w:tcBorders>
            <w:shd w:val="clear" w:color="auto" w:fill="DAEEF3"/>
            <w:vAlign w:val="center"/>
          </w:tcPr>
          <w:p w14:paraId="2E159FAA" w14:textId="77777777" w:rsidR="007D5A55" w:rsidRPr="001A4CE2" w:rsidRDefault="007D5A55" w:rsidP="009E2A7F">
            <w:pPr>
              <w:ind w:left="357" w:firstLine="0"/>
              <w:jc w:val="center"/>
              <w:rPr>
                <w:rtl/>
              </w:rPr>
            </w:pPr>
            <w:r w:rsidRPr="001A4CE2">
              <w:rPr>
                <w:rFonts w:hint="cs"/>
                <w:rtl/>
              </w:rPr>
              <w:t>تاریخ تهیه</w:t>
            </w:r>
          </w:p>
        </w:tc>
        <w:tc>
          <w:tcPr>
            <w:tcW w:w="1910" w:type="dxa"/>
            <w:tcBorders>
              <w:top w:val="double" w:sz="6" w:space="0" w:color="auto"/>
              <w:left w:val="nil"/>
              <w:bottom w:val="single" w:sz="4" w:space="0" w:color="auto"/>
              <w:right w:val="nil"/>
            </w:tcBorders>
            <w:shd w:val="clear" w:color="auto" w:fill="DAEEF3"/>
            <w:vAlign w:val="center"/>
          </w:tcPr>
          <w:p w14:paraId="0E9AF987" w14:textId="77777777" w:rsidR="007D5A55" w:rsidRPr="001A4CE2" w:rsidRDefault="007D5A55" w:rsidP="009E2A7F">
            <w:pPr>
              <w:ind w:left="357" w:firstLine="0"/>
              <w:jc w:val="center"/>
              <w:rPr>
                <w:rtl/>
              </w:rPr>
            </w:pPr>
            <w:r w:rsidRPr="001A4CE2">
              <w:rPr>
                <w:rFonts w:hint="cs"/>
                <w:rtl/>
              </w:rPr>
              <w:t>تاریخ بازنگری</w:t>
            </w:r>
          </w:p>
        </w:tc>
        <w:tc>
          <w:tcPr>
            <w:tcW w:w="2431" w:type="dxa"/>
            <w:tcBorders>
              <w:top w:val="double" w:sz="6" w:space="0" w:color="auto"/>
              <w:left w:val="nil"/>
              <w:bottom w:val="single" w:sz="4" w:space="0" w:color="auto"/>
            </w:tcBorders>
            <w:shd w:val="clear" w:color="auto" w:fill="DAEEF3"/>
            <w:vAlign w:val="center"/>
          </w:tcPr>
          <w:p w14:paraId="6A636F6E" w14:textId="77777777" w:rsidR="007D5A55" w:rsidRPr="001A4CE2" w:rsidRDefault="007D5A55" w:rsidP="009E2A7F">
            <w:pPr>
              <w:ind w:firstLine="0"/>
              <w:jc w:val="center"/>
              <w:rPr>
                <w:rtl/>
              </w:rPr>
            </w:pPr>
            <w:r w:rsidRPr="001A4CE2">
              <w:rPr>
                <w:rFonts w:hint="cs"/>
                <w:rtl/>
              </w:rPr>
              <w:t>شماره آخرین بازنگری</w:t>
            </w:r>
          </w:p>
        </w:tc>
      </w:tr>
      <w:tr w:rsidR="005B23A4" w:rsidRPr="00E54AE5" w14:paraId="726028CA" w14:textId="77777777" w:rsidTr="001A4CE2">
        <w:trPr>
          <w:trHeight w:val="424"/>
          <w:jc w:val="center"/>
        </w:trPr>
        <w:tc>
          <w:tcPr>
            <w:tcW w:w="2409" w:type="dxa"/>
            <w:tcBorders>
              <w:bottom w:val="double" w:sz="6" w:space="0" w:color="auto"/>
              <w:right w:val="nil"/>
            </w:tcBorders>
            <w:vAlign w:val="center"/>
          </w:tcPr>
          <w:p w14:paraId="154DA5EB" w14:textId="05963255" w:rsidR="0029110F" w:rsidRPr="002A484A" w:rsidRDefault="0029110F" w:rsidP="009E2A7F">
            <w:pPr>
              <w:pStyle w:val="NormalWeb"/>
              <w:shd w:val="clear" w:color="auto" w:fill="FFFFFF" w:themeFill="background1"/>
              <w:bidi w:val="0"/>
              <w:spacing w:after="0" w:line="360" w:lineRule="exact"/>
              <w:ind w:right="151" w:firstLine="58"/>
              <w:jc w:val="center"/>
              <w:rPr>
                <w:rFonts w:cs="B Nazanin"/>
                <w:b/>
                <w:bCs/>
                <w:noProof/>
                <w:sz w:val="22"/>
                <w:szCs w:val="22"/>
                <w:lang w:val="en-GB" w:eastAsia="en-GB" w:bidi="fa-IR"/>
              </w:rPr>
            </w:pPr>
            <w:r w:rsidRPr="002A484A">
              <w:rPr>
                <w:rFonts w:cs="B Nazanin"/>
                <w:b/>
                <w:bCs/>
                <w:noProof/>
                <w:sz w:val="22"/>
                <w:szCs w:val="22"/>
                <w:lang w:val="en-GB" w:eastAsia="en-GB" w:bidi="fa-IR"/>
              </w:rPr>
              <w:t>TAV</w:t>
            </w:r>
            <w:r w:rsidR="002A484A" w:rsidRPr="002A484A">
              <w:rPr>
                <w:rFonts w:cs="B Nazanin" w:hint="cs"/>
                <w:b/>
                <w:bCs/>
                <w:noProof/>
                <w:szCs w:val="24"/>
                <w:rtl/>
                <w:lang w:val="en-GB" w:eastAsia="en-GB" w:bidi="fa-IR"/>
              </w:rPr>
              <w:t>00/02-111-</w:t>
            </w:r>
          </w:p>
        </w:tc>
        <w:tc>
          <w:tcPr>
            <w:tcW w:w="2035" w:type="dxa"/>
            <w:tcBorders>
              <w:top w:val="single" w:sz="4" w:space="0" w:color="auto"/>
              <w:left w:val="nil"/>
              <w:bottom w:val="double" w:sz="6" w:space="0" w:color="auto"/>
              <w:right w:val="nil"/>
            </w:tcBorders>
            <w:vAlign w:val="center"/>
          </w:tcPr>
          <w:p w14:paraId="5EE2E570" w14:textId="71CC0E9B" w:rsidR="0029110F" w:rsidRPr="00A04757" w:rsidRDefault="00A002A6" w:rsidP="009E2A7F">
            <w:pPr>
              <w:pStyle w:val="NormalWeb"/>
              <w:shd w:val="clear" w:color="auto" w:fill="FFFFFF" w:themeFill="background1"/>
              <w:spacing w:after="0" w:line="360" w:lineRule="exact"/>
              <w:ind w:right="151"/>
              <w:jc w:val="center"/>
              <w:rPr>
                <w:rFonts w:cs="B Nazanin"/>
                <w:b/>
                <w:bCs/>
                <w:noProof/>
                <w:sz w:val="28"/>
                <w:rtl/>
                <w:lang w:val="en-GB" w:eastAsia="en-GB" w:bidi="fa-IR"/>
              </w:rPr>
            </w:pPr>
            <w:r w:rsidRPr="00A04757">
              <w:rPr>
                <w:rFonts w:cs="B Nazanin" w:hint="cs"/>
                <w:b/>
                <w:bCs/>
                <w:noProof/>
                <w:sz w:val="28"/>
                <w:rtl/>
                <w:lang w:val="en-GB" w:eastAsia="en-GB" w:bidi="fa-IR"/>
              </w:rPr>
              <w:t>30</w:t>
            </w:r>
            <w:r w:rsidR="006C6E97" w:rsidRPr="00A04757">
              <w:rPr>
                <w:rFonts w:cs="B Nazanin" w:hint="cs"/>
                <w:b/>
                <w:bCs/>
                <w:noProof/>
                <w:sz w:val="28"/>
                <w:rtl/>
                <w:lang w:val="en-GB" w:eastAsia="en-GB" w:bidi="fa-IR"/>
              </w:rPr>
              <w:t>/</w:t>
            </w:r>
            <w:r w:rsidRPr="00A04757">
              <w:rPr>
                <w:rFonts w:cs="B Nazanin" w:hint="cs"/>
                <w:b/>
                <w:bCs/>
                <w:noProof/>
                <w:sz w:val="28"/>
                <w:rtl/>
                <w:lang w:val="en-GB" w:eastAsia="en-GB" w:bidi="fa-IR"/>
              </w:rPr>
              <w:t>03</w:t>
            </w:r>
            <w:r w:rsidR="006C6E97" w:rsidRPr="00A04757">
              <w:rPr>
                <w:rFonts w:cs="B Nazanin" w:hint="cs"/>
                <w:b/>
                <w:bCs/>
                <w:noProof/>
                <w:sz w:val="28"/>
                <w:rtl/>
                <w:lang w:val="en-GB" w:eastAsia="en-GB" w:bidi="fa-IR"/>
              </w:rPr>
              <w:t>/</w:t>
            </w:r>
            <w:r w:rsidR="0056348D" w:rsidRPr="00A04757">
              <w:rPr>
                <w:rFonts w:cs="B Nazanin" w:hint="cs"/>
                <w:b/>
                <w:bCs/>
                <w:noProof/>
                <w:sz w:val="28"/>
                <w:rtl/>
                <w:lang w:val="en-GB" w:eastAsia="en-GB" w:bidi="fa-IR"/>
              </w:rPr>
              <w:t>1400</w:t>
            </w:r>
          </w:p>
        </w:tc>
        <w:tc>
          <w:tcPr>
            <w:tcW w:w="1910" w:type="dxa"/>
            <w:tcBorders>
              <w:top w:val="single" w:sz="4" w:space="0" w:color="auto"/>
              <w:left w:val="nil"/>
              <w:bottom w:val="double" w:sz="6" w:space="0" w:color="auto"/>
              <w:right w:val="nil"/>
            </w:tcBorders>
            <w:vAlign w:val="center"/>
          </w:tcPr>
          <w:p w14:paraId="4188D4F3" w14:textId="45C96D7F" w:rsidR="0029110F" w:rsidRPr="00E54AE5" w:rsidRDefault="00A002A6" w:rsidP="009E2A7F">
            <w:pPr>
              <w:pStyle w:val="NormalWeb"/>
              <w:shd w:val="clear" w:color="auto" w:fill="FFFFFF" w:themeFill="background1"/>
              <w:spacing w:after="0" w:line="360" w:lineRule="exact"/>
              <w:ind w:right="151"/>
              <w:jc w:val="center"/>
              <w:rPr>
                <w:rFonts w:cs="B Nazanin"/>
                <w:noProof/>
                <w:sz w:val="28"/>
                <w:rtl/>
                <w:lang w:val="en-GB" w:eastAsia="en-GB" w:bidi="fa-IR"/>
              </w:rPr>
            </w:pPr>
            <w:r>
              <w:rPr>
                <w:rFonts w:cs="B Nazanin" w:hint="cs"/>
                <w:noProof/>
                <w:sz w:val="28"/>
                <w:rtl/>
                <w:lang w:val="en-GB" w:eastAsia="en-GB" w:bidi="fa-IR"/>
              </w:rPr>
              <w:t>---</w:t>
            </w:r>
          </w:p>
        </w:tc>
        <w:tc>
          <w:tcPr>
            <w:tcW w:w="2431" w:type="dxa"/>
            <w:tcBorders>
              <w:top w:val="single" w:sz="4" w:space="0" w:color="auto"/>
              <w:left w:val="nil"/>
              <w:bottom w:val="double" w:sz="6" w:space="0" w:color="auto"/>
            </w:tcBorders>
            <w:vAlign w:val="center"/>
          </w:tcPr>
          <w:p w14:paraId="395E5142" w14:textId="40D451F9" w:rsidR="0029110F" w:rsidRPr="00E54AE5" w:rsidRDefault="009E2A7F" w:rsidP="009E2A7F">
            <w:pPr>
              <w:pStyle w:val="NormalWeb"/>
              <w:shd w:val="clear" w:color="auto" w:fill="FFFFFF" w:themeFill="background1"/>
              <w:spacing w:after="0" w:line="360" w:lineRule="exact"/>
              <w:ind w:right="151"/>
              <w:jc w:val="center"/>
              <w:rPr>
                <w:rFonts w:cs="B Nazanin"/>
                <w:noProof/>
                <w:sz w:val="28"/>
                <w:rtl/>
                <w:lang w:val="en-GB" w:eastAsia="en-GB"/>
              </w:rPr>
            </w:pPr>
            <w:r>
              <w:rPr>
                <w:rFonts w:cs="B Nazanin" w:hint="cs"/>
                <w:noProof/>
                <w:sz w:val="28"/>
                <w:rtl/>
                <w:lang w:val="en-GB" w:eastAsia="en-GB" w:bidi="fa-IR"/>
              </w:rPr>
              <w:t>---</w:t>
            </w:r>
          </w:p>
        </w:tc>
      </w:tr>
    </w:tbl>
    <w:p w14:paraId="6E09C916" w14:textId="77777777" w:rsidR="007D5A55" w:rsidRPr="00E54AE5" w:rsidRDefault="007D5A55" w:rsidP="00E54AE5">
      <w:pPr>
        <w:pStyle w:val="NormalWeb"/>
        <w:shd w:val="clear" w:color="auto" w:fill="FFFFFF" w:themeFill="background1"/>
        <w:spacing w:after="0" w:line="360" w:lineRule="exact"/>
        <w:jc w:val="left"/>
        <w:rPr>
          <w:rFonts w:cs="B Titr"/>
          <w:b/>
          <w:bCs/>
          <w:noProof/>
          <w:sz w:val="28"/>
          <w:rtl/>
          <w:lang w:val="en-GB" w:eastAsia="en-GB"/>
        </w:rPr>
      </w:pPr>
    </w:p>
    <w:p w14:paraId="08744D01" w14:textId="77777777" w:rsidR="002B5720" w:rsidRPr="00E54AE5" w:rsidRDefault="002B5720" w:rsidP="00E54AE5">
      <w:pPr>
        <w:pStyle w:val="NormalWeb"/>
        <w:shd w:val="clear" w:color="auto" w:fill="FFFFFF" w:themeFill="background1"/>
        <w:spacing w:after="0" w:line="360" w:lineRule="exact"/>
        <w:rPr>
          <w:rFonts w:cs="B Titr"/>
          <w:b/>
          <w:bCs/>
          <w:noProof/>
          <w:sz w:val="28"/>
          <w:lang w:eastAsia="en-GB"/>
        </w:rPr>
      </w:pPr>
    </w:p>
    <w:tbl>
      <w:tblPr>
        <w:bidiVisual/>
        <w:tblW w:w="0" w:type="auto"/>
        <w:tblInd w:w="203" w:type="dxa"/>
        <w:tblBorders>
          <w:top w:val="double" w:sz="12" w:space="0" w:color="auto"/>
          <w:bottom w:val="double" w:sz="12" w:space="0" w:color="auto"/>
          <w:insideH w:val="single" w:sz="4" w:space="0" w:color="auto"/>
          <w:insideV w:val="single" w:sz="4" w:space="0" w:color="auto"/>
        </w:tblBorders>
        <w:tblLook w:val="04A0" w:firstRow="1" w:lastRow="0" w:firstColumn="1" w:lastColumn="0" w:noHBand="0" w:noVBand="1"/>
      </w:tblPr>
      <w:tblGrid>
        <w:gridCol w:w="3261"/>
        <w:gridCol w:w="2546"/>
        <w:gridCol w:w="2982"/>
      </w:tblGrid>
      <w:tr w:rsidR="0029110F" w:rsidRPr="00E54AE5" w14:paraId="5358A9CC" w14:textId="77777777" w:rsidTr="001A4CE2">
        <w:trPr>
          <w:trHeight w:val="307"/>
        </w:trPr>
        <w:tc>
          <w:tcPr>
            <w:tcW w:w="3261" w:type="dxa"/>
            <w:tcBorders>
              <w:top w:val="double" w:sz="6" w:space="0" w:color="auto"/>
              <w:bottom w:val="single" w:sz="4" w:space="0" w:color="auto"/>
              <w:right w:val="nil"/>
            </w:tcBorders>
            <w:shd w:val="clear" w:color="auto" w:fill="DAEEF3"/>
          </w:tcPr>
          <w:p w14:paraId="70BAC427" w14:textId="77777777" w:rsidR="007D5A55" w:rsidRPr="00A00F5E" w:rsidRDefault="007D5A55" w:rsidP="00A00F5E">
            <w:pPr>
              <w:ind w:left="357" w:firstLine="0"/>
              <w:jc w:val="center"/>
              <w:rPr>
                <w:rtl/>
              </w:rPr>
            </w:pPr>
            <w:r w:rsidRPr="00A00F5E">
              <w:rPr>
                <w:rFonts w:hint="cs"/>
                <w:rtl/>
              </w:rPr>
              <w:t>تهیه کننده</w:t>
            </w:r>
          </w:p>
        </w:tc>
        <w:tc>
          <w:tcPr>
            <w:tcW w:w="2546" w:type="dxa"/>
            <w:tcBorders>
              <w:top w:val="double" w:sz="6" w:space="0" w:color="auto"/>
              <w:left w:val="nil"/>
              <w:bottom w:val="single" w:sz="4" w:space="0" w:color="auto"/>
              <w:right w:val="nil"/>
            </w:tcBorders>
            <w:shd w:val="clear" w:color="auto" w:fill="DAEEF3"/>
          </w:tcPr>
          <w:p w14:paraId="4803ED20" w14:textId="77777777" w:rsidR="007D5A55" w:rsidRPr="00A00F5E" w:rsidRDefault="007D5A55" w:rsidP="00A00F5E">
            <w:pPr>
              <w:ind w:left="357" w:firstLine="0"/>
              <w:jc w:val="center"/>
              <w:rPr>
                <w:rtl/>
              </w:rPr>
            </w:pPr>
            <w:r w:rsidRPr="00A00F5E">
              <w:rPr>
                <w:rFonts w:hint="cs"/>
                <w:rtl/>
              </w:rPr>
              <w:t>تائید کننده</w:t>
            </w:r>
          </w:p>
        </w:tc>
        <w:tc>
          <w:tcPr>
            <w:tcW w:w="2982" w:type="dxa"/>
            <w:tcBorders>
              <w:top w:val="double" w:sz="6" w:space="0" w:color="auto"/>
              <w:left w:val="nil"/>
            </w:tcBorders>
            <w:shd w:val="clear" w:color="auto" w:fill="DAEEF3"/>
          </w:tcPr>
          <w:p w14:paraId="59ACC043" w14:textId="77777777" w:rsidR="007D5A55" w:rsidRPr="00A00F5E" w:rsidRDefault="007D5A55" w:rsidP="00A00F5E">
            <w:pPr>
              <w:ind w:left="357" w:firstLine="0"/>
              <w:jc w:val="center"/>
              <w:rPr>
                <w:rtl/>
              </w:rPr>
            </w:pPr>
            <w:r w:rsidRPr="00A00F5E">
              <w:rPr>
                <w:rFonts w:hint="cs"/>
                <w:rtl/>
              </w:rPr>
              <w:t>تصویب کننده</w:t>
            </w:r>
          </w:p>
        </w:tc>
      </w:tr>
      <w:tr w:rsidR="00E3638D" w:rsidRPr="00E54AE5" w14:paraId="1A375594" w14:textId="77777777" w:rsidTr="00A04757">
        <w:trPr>
          <w:trHeight w:val="776"/>
        </w:trPr>
        <w:tc>
          <w:tcPr>
            <w:tcW w:w="3261" w:type="dxa"/>
            <w:tcBorders>
              <w:top w:val="single" w:sz="4" w:space="0" w:color="auto"/>
              <w:right w:val="nil"/>
            </w:tcBorders>
          </w:tcPr>
          <w:p w14:paraId="0B76E0B0" w14:textId="573223B7" w:rsidR="007D5A55" w:rsidRPr="00E54AE5" w:rsidRDefault="00DF4C5E" w:rsidP="00E54AE5">
            <w:pPr>
              <w:pStyle w:val="NormalWeb"/>
              <w:shd w:val="clear" w:color="auto" w:fill="FFFFFF" w:themeFill="background1"/>
              <w:spacing w:after="0" w:line="240" w:lineRule="auto"/>
              <w:ind w:firstLine="3"/>
              <w:jc w:val="center"/>
              <w:rPr>
                <w:rFonts w:cs="B Nazanin"/>
                <w:b/>
                <w:bCs/>
                <w:noProof/>
                <w:sz w:val="22"/>
                <w:szCs w:val="22"/>
                <w:rtl/>
                <w:lang w:val="en-GB" w:eastAsia="en-GB" w:bidi="fa-IR"/>
              </w:rPr>
            </w:pPr>
            <w:r w:rsidRPr="00E54AE5">
              <w:rPr>
                <w:rFonts w:cs="B Nazanin" w:hint="cs"/>
                <w:b/>
                <w:bCs/>
                <w:noProof/>
                <w:sz w:val="22"/>
                <w:szCs w:val="22"/>
                <w:rtl/>
                <w:lang w:val="en-GB" w:eastAsia="en-GB"/>
              </w:rPr>
              <w:t>مدیر کل دفتر مهندسی و راهبری شبکه مسعود صادقی خمامی</w:t>
            </w:r>
          </w:p>
        </w:tc>
        <w:tc>
          <w:tcPr>
            <w:tcW w:w="2546" w:type="dxa"/>
            <w:tcBorders>
              <w:top w:val="single" w:sz="4" w:space="0" w:color="auto"/>
              <w:left w:val="nil"/>
              <w:bottom w:val="single" w:sz="4" w:space="0" w:color="auto"/>
              <w:right w:val="nil"/>
            </w:tcBorders>
          </w:tcPr>
          <w:p w14:paraId="66CAC80F" w14:textId="62097CC2" w:rsidR="00DF4C5E" w:rsidRPr="00E54AE5" w:rsidRDefault="00DF4C5E" w:rsidP="00E54AE5">
            <w:pPr>
              <w:pStyle w:val="NormalWeb"/>
              <w:shd w:val="clear" w:color="auto" w:fill="FFFFFF" w:themeFill="background1"/>
              <w:spacing w:after="0" w:line="240" w:lineRule="auto"/>
              <w:ind w:firstLine="0"/>
              <w:jc w:val="center"/>
              <w:rPr>
                <w:rFonts w:cs="Times New Roman"/>
                <w:b/>
                <w:bCs/>
                <w:noProof/>
                <w:sz w:val="22"/>
                <w:szCs w:val="22"/>
                <w:rtl/>
                <w:lang w:val="en-GB" w:eastAsia="en-GB"/>
              </w:rPr>
            </w:pPr>
            <w:r w:rsidRPr="00E54AE5">
              <w:rPr>
                <w:rFonts w:cs="B Nazanin" w:hint="cs"/>
                <w:b/>
                <w:bCs/>
                <w:noProof/>
                <w:sz w:val="22"/>
                <w:szCs w:val="22"/>
                <w:rtl/>
                <w:lang w:val="en-GB" w:eastAsia="en-GB" w:bidi="fa-IR"/>
              </w:rPr>
              <w:t>معاونت هماهنگی توزیع</w:t>
            </w:r>
          </w:p>
          <w:p w14:paraId="6A9670CA" w14:textId="60060562" w:rsidR="007D5A55" w:rsidRPr="00E54AE5" w:rsidRDefault="00DF4C5E" w:rsidP="00E54AE5">
            <w:pPr>
              <w:pStyle w:val="NormalWeb"/>
              <w:shd w:val="clear" w:color="auto" w:fill="FFFFFF" w:themeFill="background1"/>
              <w:spacing w:after="0" w:line="240" w:lineRule="auto"/>
              <w:ind w:firstLine="0"/>
              <w:jc w:val="center"/>
              <w:rPr>
                <w:rFonts w:cs="B Nazanin"/>
                <w:b/>
                <w:bCs/>
                <w:noProof/>
                <w:sz w:val="22"/>
                <w:szCs w:val="22"/>
                <w:rtl/>
                <w:lang w:val="en-GB" w:eastAsia="en-GB"/>
              </w:rPr>
            </w:pPr>
            <w:r w:rsidRPr="00E54AE5">
              <w:rPr>
                <w:rFonts w:cs="B Nazanin" w:hint="cs"/>
                <w:b/>
                <w:bCs/>
                <w:noProof/>
                <w:sz w:val="22"/>
                <w:szCs w:val="22"/>
                <w:rtl/>
                <w:lang w:val="en-GB" w:eastAsia="en-GB"/>
              </w:rPr>
              <w:t>غلامعلی رخشانی مهر</w:t>
            </w:r>
          </w:p>
        </w:tc>
        <w:tc>
          <w:tcPr>
            <w:tcW w:w="2982" w:type="dxa"/>
            <w:tcBorders>
              <w:left w:val="nil"/>
            </w:tcBorders>
          </w:tcPr>
          <w:p w14:paraId="2871DFB5" w14:textId="77777777" w:rsidR="007D5A55" w:rsidRPr="00E54AE5" w:rsidRDefault="0029110F" w:rsidP="00E54AE5">
            <w:pPr>
              <w:pStyle w:val="NormalWeb"/>
              <w:shd w:val="clear" w:color="auto" w:fill="FFFFFF" w:themeFill="background1"/>
              <w:spacing w:after="0" w:line="240" w:lineRule="auto"/>
              <w:jc w:val="center"/>
              <w:rPr>
                <w:rFonts w:cs="B Nazanin"/>
                <w:b/>
                <w:bCs/>
                <w:noProof/>
                <w:sz w:val="22"/>
                <w:szCs w:val="22"/>
                <w:rtl/>
                <w:lang w:val="en-GB" w:eastAsia="en-GB"/>
              </w:rPr>
            </w:pPr>
            <w:r w:rsidRPr="00E54AE5">
              <w:rPr>
                <w:rFonts w:cs="B Nazanin" w:hint="cs"/>
                <w:b/>
                <w:bCs/>
                <w:noProof/>
                <w:sz w:val="22"/>
                <w:szCs w:val="22"/>
                <w:rtl/>
                <w:lang w:val="en-GB" w:eastAsia="en-GB"/>
              </w:rPr>
              <w:t>مدیرعامل شرکت توانیر</w:t>
            </w:r>
          </w:p>
          <w:p w14:paraId="339FF2EE" w14:textId="77777777" w:rsidR="0029110F" w:rsidRPr="00E54AE5" w:rsidRDefault="0029110F" w:rsidP="00E54AE5">
            <w:pPr>
              <w:pStyle w:val="NormalWeb"/>
              <w:shd w:val="clear" w:color="auto" w:fill="FFFFFF" w:themeFill="background1"/>
              <w:spacing w:after="0" w:line="240" w:lineRule="auto"/>
              <w:jc w:val="center"/>
              <w:rPr>
                <w:rFonts w:cs="B Nazanin"/>
                <w:b/>
                <w:bCs/>
                <w:noProof/>
                <w:sz w:val="22"/>
                <w:szCs w:val="22"/>
                <w:rtl/>
                <w:lang w:val="en-GB" w:eastAsia="en-GB"/>
              </w:rPr>
            </w:pPr>
            <w:r w:rsidRPr="00E54AE5">
              <w:rPr>
                <w:rFonts w:cs="B Nazanin" w:hint="cs"/>
                <w:b/>
                <w:bCs/>
                <w:noProof/>
                <w:sz w:val="22"/>
                <w:szCs w:val="22"/>
                <w:rtl/>
                <w:lang w:val="en-GB" w:eastAsia="en-GB"/>
              </w:rPr>
              <w:t>محمدحسن متولی</w:t>
            </w:r>
            <w:r w:rsidRPr="00E54AE5">
              <w:rPr>
                <w:rFonts w:cs="B Nazanin"/>
                <w:b/>
                <w:bCs/>
                <w:noProof/>
                <w:sz w:val="22"/>
                <w:szCs w:val="22"/>
                <w:rtl/>
                <w:lang w:val="en-GB" w:eastAsia="en-GB"/>
              </w:rPr>
              <w:softHyphen/>
            </w:r>
            <w:r w:rsidRPr="00E54AE5">
              <w:rPr>
                <w:rFonts w:cs="B Nazanin" w:hint="cs"/>
                <w:b/>
                <w:bCs/>
                <w:noProof/>
                <w:sz w:val="22"/>
                <w:szCs w:val="22"/>
                <w:rtl/>
                <w:lang w:val="en-GB" w:eastAsia="en-GB"/>
              </w:rPr>
              <w:t>زاده</w:t>
            </w:r>
          </w:p>
        </w:tc>
      </w:tr>
      <w:tr w:rsidR="005465AB" w:rsidRPr="00E54AE5" w14:paraId="49B2FE44" w14:textId="77777777" w:rsidTr="00795AEB">
        <w:trPr>
          <w:trHeight w:val="1120"/>
        </w:trPr>
        <w:tc>
          <w:tcPr>
            <w:tcW w:w="3261" w:type="dxa"/>
            <w:tcBorders>
              <w:bottom w:val="double" w:sz="6" w:space="0" w:color="auto"/>
              <w:right w:val="nil"/>
            </w:tcBorders>
            <w:vAlign w:val="bottom"/>
          </w:tcPr>
          <w:p w14:paraId="57DABC52" w14:textId="77777777" w:rsidR="005465AB" w:rsidRPr="00E54AE5" w:rsidRDefault="005465AB" w:rsidP="00E54AE5">
            <w:pPr>
              <w:pStyle w:val="NormalWeb"/>
              <w:shd w:val="clear" w:color="auto" w:fill="FFFFFF" w:themeFill="background1"/>
              <w:spacing w:after="0" w:line="360" w:lineRule="exact"/>
              <w:jc w:val="center"/>
              <w:rPr>
                <w:rFonts w:cs="B Nazanin"/>
                <w:b/>
                <w:bCs/>
                <w:noProof/>
                <w:szCs w:val="24"/>
                <w:rtl/>
                <w:lang w:val="en-GB" w:eastAsia="en-GB"/>
              </w:rPr>
            </w:pPr>
          </w:p>
          <w:p w14:paraId="4CAEC4AC" w14:textId="77777777" w:rsidR="00DF4C5E" w:rsidRPr="00E54AE5" w:rsidRDefault="00DF4C5E" w:rsidP="00E54AE5">
            <w:pPr>
              <w:pStyle w:val="NormalWeb"/>
              <w:shd w:val="clear" w:color="auto" w:fill="FFFFFF" w:themeFill="background1"/>
              <w:spacing w:after="0" w:line="360" w:lineRule="exact"/>
              <w:jc w:val="left"/>
              <w:rPr>
                <w:rFonts w:cs="B Nazanin"/>
                <w:b/>
                <w:bCs/>
                <w:noProof/>
                <w:szCs w:val="24"/>
                <w:rtl/>
                <w:lang w:val="en-GB" w:eastAsia="en-GB"/>
              </w:rPr>
            </w:pPr>
          </w:p>
          <w:p w14:paraId="140D7406" w14:textId="77777777" w:rsidR="00DF4C5E" w:rsidRPr="00E54AE5" w:rsidRDefault="00DF4C5E" w:rsidP="00E54AE5">
            <w:pPr>
              <w:pStyle w:val="NormalWeb"/>
              <w:shd w:val="clear" w:color="auto" w:fill="FFFFFF" w:themeFill="background1"/>
              <w:spacing w:after="0" w:line="360" w:lineRule="exact"/>
              <w:jc w:val="left"/>
              <w:rPr>
                <w:rFonts w:cs="B Nazanin"/>
                <w:b/>
                <w:bCs/>
                <w:noProof/>
                <w:szCs w:val="24"/>
                <w:rtl/>
                <w:lang w:val="en-GB" w:eastAsia="en-GB"/>
              </w:rPr>
            </w:pPr>
          </w:p>
          <w:p w14:paraId="7D778069" w14:textId="77777777" w:rsidR="005465AB" w:rsidRPr="00E54AE5" w:rsidRDefault="005465AB" w:rsidP="00E54AE5">
            <w:pPr>
              <w:pStyle w:val="NormalWeb"/>
              <w:shd w:val="clear" w:color="auto" w:fill="FFFFFF" w:themeFill="background1"/>
              <w:spacing w:after="0" w:line="360" w:lineRule="exact"/>
              <w:ind w:firstLine="3"/>
              <w:jc w:val="center"/>
              <w:rPr>
                <w:rFonts w:cs="B Nazanin"/>
                <w:b/>
                <w:bCs/>
                <w:noProof/>
                <w:szCs w:val="24"/>
                <w:rtl/>
                <w:lang w:val="en-GB" w:eastAsia="en-GB"/>
              </w:rPr>
            </w:pPr>
            <w:r w:rsidRPr="00E54AE5">
              <w:rPr>
                <w:rFonts w:cs="B Nazanin" w:hint="cs"/>
                <w:b/>
                <w:bCs/>
                <w:noProof/>
                <w:szCs w:val="24"/>
                <w:rtl/>
                <w:lang w:val="en-GB" w:eastAsia="en-GB"/>
              </w:rPr>
              <w:t>امضاء:</w:t>
            </w:r>
          </w:p>
        </w:tc>
        <w:tc>
          <w:tcPr>
            <w:tcW w:w="2546" w:type="dxa"/>
            <w:tcBorders>
              <w:top w:val="single" w:sz="4" w:space="0" w:color="auto"/>
              <w:left w:val="nil"/>
              <w:bottom w:val="double" w:sz="6" w:space="0" w:color="auto"/>
              <w:right w:val="nil"/>
            </w:tcBorders>
            <w:vAlign w:val="bottom"/>
          </w:tcPr>
          <w:p w14:paraId="6C862830" w14:textId="77777777" w:rsidR="005465AB" w:rsidRPr="00EC72EB" w:rsidRDefault="005465AB" w:rsidP="00E54AE5">
            <w:pPr>
              <w:pStyle w:val="NormalWeb"/>
              <w:shd w:val="clear" w:color="auto" w:fill="FFFFFF" w:themeFill="background1"/>
              <w:spacing w:after="0" w:line="360" w:lineRule="exact"/>
              <w:jc w:val="center"/>
              <w:rPr>
                <w:rFonts w:cs="B Nazanin"/>
                <w:b/>
                <w:bCs/>
                <w:noProof/>
                <w:sz w:val="18"/>
                <w:szCs w:val="18"/>
                <w:rtl/>
                <w:lang w:val="en-GB" w:eastAsia="en-GB"/>
              </w:rPr>
            </w:pPr>
          </w:p>
          <w:p w14:paraId="67BBEAF3" w14:textId="77777777" w:rsidR="00DF4C5E" w:rsidRPr="00E54AE5" w:rsidRDefault="00DF4C5E" w:rsidP="00E54AE5">
            <w:pPr>
              <w:pStyle w:val="NormalWeb"/>
              <w:shd w:val="clear" w:color="auto" w:fill="FFFFFF" w:themeFill="background1"/>
              <w:spacing w:after="0" w:line="360" w:lineRule="exact"/>
              <w:jc w:val="center"/>
              <w:rPr>
                <w:rFonts w:cs="B Nazanin"/>
                <w:b/>
                <w:bCs/>
                <w:noProof/>
                <w:szCs w:val="24"/>
                <w:rtl/>
                <w:lang w:val="en-GB" w:eastAsia="en-GB"/>
              </w:rPr>
            </w:pPr>
          </w:p>
          <w:p w14:paraId="2103F77E" w14:textId="77777777" w:rsidR="00DF4C5E" w:rsidRPr="00EC72EB" w:rsidRDefault="00DF4C5E" w:rsidP="00E54AE5">
            <w:pPr>
              <w:pStyle w:val="NormalWeb"/>
              <w:shd w:val="clear" w:color="auto" w:fill="FFFFFF" w:themeFill="background1"/>
              <w:spacing w:after="0" w:line="360" w:lineRule="exact"/>
              <w:jc w:val="center"/>
              <w:rPr>
                <w:rFonts w:cs="B Nazanin"/>
                <w:b/>
                <w:bCs/>
                <w:noProof/>
                <w:sz w:val="10"/>
                <w:szCs w:val="10"/>
                <w:lang w:val="en-GB" w:eastAsia="en-GB"/>
              </w:rPr>
            </w:pPr>
          </w:p>
          <w:p w14:paraId="71579FA6" w14:textId="77777777" w:rsidR="003005BB" w:rsidRPr="00EC72EB" w:rsidRDefault="003005BB" w:rsidP="00E54AE5">
            <w:pPr>
              <w:pStyle w:val="NormalWeb"/>
              <w:shd w:val="clear" w:color="auto" w:fill="FFFFFF" w:themeFill="background1"/>
              <w:spacing w:after="0" w:line="360" w:lineRule="exact"/>
              <w:jc w:val="center"/>
              <w:rPr>
                <w:rFonts w:cs="B Nazanin"/>
                <w:b/>
                <w:bCs/>
                <w:noProof/>
                <w:sz w:val="14"/>
                <w:szCs w:val="14"/>
                <w:rtl/>
                <w:lang w:val="en-GB" w:eastAsia="en-GB"/>
              </w:rPr>
            </w:pPr>
          </w:p>
          <w:p w14:paraId="71C0B6F1" w14:textId="77777777" w:rsidR="005465AB" w:rsidRPr="00E54AE5" w:rsidRDefault="005465AB" w:rsidP="00E54AE5">
            <w:pPr>
              <w:pStyle w:val="NormalWeb"/>
              <w:shd w:val="clear" w:color="auto" w:fill="FFFFFF" w:themeFill="background1"/>
              <w:spacing w:after="0" w:line="360" w:lineRule="exact"/>
              <w:ind w:firstLine="0"/>
              <w:jc w:val="center"/>
              <w:rPr>
                <w:rFonts w:cs="B Nazanin"/>
                <w:b/>
                <w:bCs/>
                <w:noProof/>
                <w:szCs w:val="24"/>
                <w:rtl/>
                <w:lang w:val="en-GB" w:eastAsia="en-GB"/>
              </w:rPr>
            </w:pPr>
            <w:r w:rsidRPr="00E54AE5">
              <w:rPr>
                <w:rFonts w:cs="B Nazanin" w:hint="cs"/>
                <w:b/>
                <w:bCs/>
                <w:noProof/>
                <w:szCs w:val="24"/>
                <w:rtl/>
                <w:lang w:val="en-GB" w:eastAsia="en-GB"/>
              </w:rPr>
              <w:t>امضاء:</w:t>
            </w:r>
          </w:p>
        </w:tc>
        <w:tc>
          <w:tcPr>
            <w:tcW w:w="2982" w:type="dxa"/>
            <w:tcBorders>
              <w:left w:val="nil"/>
              <w:bottom w:val="double" w:sz="6" w:space="0" w:color="auto"/>
            </w:tcBorders>
            <w:vAlign w:val="bottom"/>
          </w:tcPr>
          <w:p w14:paraId="09371EFC" w14:textId="77777777" w:rsidR="005465AB" w:rsidRPr="00E54AE5" w:rsidRDefault="005465AB" w:rsidP="00E54AE5">
            <w:pPr>
              <w:pStyle w:val="NormalWeb"/>
              <w:shd w:val="clear" w:color="auto" w:fill="FFFFFF" w:themeFill="background1"/>
              <w:spacing w:after="0" w:line="360" w:lineRule="exact"/>
              <w:jc w:val="center"/>
              <w:rPr>
                <w:rFonts w:cs="B Nazanin"/>
                <w:b/>
                <w:bCs/>
                <w:noProof/>
                <w:szCs w:val="24"/>
                <w:rtl/>
                <w:lang w:val="en-GB" w:eastAsia="en-GB"/>
              </w:rPr>
            </w:pPr>
          </w:p>
          <w:p w14:paraId="303A6E86" w14:textId="77777777" w:rsidR="00DF4C5E" w:rsidRPr="00E54AE5" w:rsidRDefault="00DF4C5E" w:rsidP="00E54AE5">
            <w:pPr>
              <w:pStyle w:val="NormalWeb"/>
              <w:shd w:val="clear" w:color="auto" w:fill="FFFFFF" w:themeFill="background1"/>
              <w:spacing w:after="0" w:line="360" w:lineRule="exact"/>
              <w:jc w:val="center"/>
              <w:rPr>
                <w:rFonts w:cs="B Nazanin"/>
                <w:b/>
                <w:bCs/>
                <w:noProof/>
                <w:szCs w:val="24"/>
                <w:rtl/>
                <w:lang w:val="en-GB" w:eastAsia="en-GB"/>
              </w:rPr>
            </w:pPr>
          </w:p>
          <w:p w14:paraId="2F315EC5" w14:textId="77777777" w:rsidR="00DF4C5E" w:rsidRPr="00E54AE5" w:rsidRDefault="00DF4C5E" w:rsidP="00E54AE5">
            <w:pPr>
              <w:pStyle w:val="NormalWeb"/>
              <w:shd w:val="clear" w:color="auto" w:fill="FFFFFF" w:themeFill="background1"/>
              <w:spacing w:after="0" w:line="360" w:lineRule="exact"/>
              <w:jc w:val="center"/>
              <w:rPr>
                <w:rFonts w:cs="B Nazanin"/>
                <w:b/>
                <w:bCs/>
                <w:noProof/>
                <w:szCs w:val="24"/>
                <w:rtl/>
                <w:lang w:val="en-GB" w:eastAsia="en-GB"/>
              </w:rPr>
            </w:pPr>
          </w:p>
          <w:p w14:paraId="22AC5E86" w14:textId="77777777" w:rsidR="005465AB" w:rsidRPr="00E54AE5" w:rsidRDefault="005465AB" w:rsidP="00E54AE5">
            <w:pPr>
              <w:pStyle w:val="NormalWeb"/>
              <w:shd w:val="clear" w:color="auto" w:fill="FFFFFF" w:themeFill="background1"/>
              <w:spacing w:after="0" w:line="360" w:lineRule="exact"/>
              <w:ind w:firstLine="0"/>
              <w:jc w:val="center"/>
              <w:rPr>
                <w:rFonts w:cs="B Nazanin"/>
                <w:b/>
                <w:bCs/>
                <w:noProof/>
                <w:szCs w:val="24"/>
                <w:rtl/>
                <w:lang w:val="en-GB" w:eastAsia="en-GB"/>
              </w:rPr>
            </w:pPr>
            <w:r w:rsidRPr="00E54AE5">
              <w:rPr>
                <w:rFonts w:cs="B Nazanin" w:hint="cs"/>
                <w:b/>
                <w:bCs/>
                <w:noProof/>
                <w:szCs w:val="24"/>
                <w:rtl/>
                <w:lang w:val="en-GB" w:eastAsia="en-GB"/>
              </w:rPr>
              <w:t>امضاء:</w:t>
            </w:r>
          </w:p>
        </w:tc>
      </w:tr>
    </w:tbl>
    <w:p w14:paraId="72D14A65" w14:textId="77777777" w:rsidR="0029110F" w:rsidRPr="00E54AE5" w:rsidRDefault="0029110F" w:rsidP="00E54AE5">
      <w:pPr>
        <w:pStyle w:val="NormalWeb"/>
        <w:shd w:val="clear" w:color="auto" w:fill="FFFFFF" w:themeFill="background1"/>
        <w:spacing w:after="0" w:line="360" w:lineRule="exact"/>
        <w:jc w:val="center"/>
        <w:rPr>
          <w:rFonts w:cs="B Titr"/>
          <w:i/>
          <w:iCs/>
          <w:noProof/>
          <w:color w:val="0066FF"/>
          <w:sz w:val="28"/>
          <w:rtl/>
          <w:lang w:val="en-GB" w:eastAsia="en-GB"/>
        </w:rPr>
      </w:pPr>
    </w:p>
    <w:p w14:paraId="622000C5" w14:textId="77777777" w:rsidR="0029110F" w:rsidRPr="00E54AE5" w:rsidRDefault="002C31D9" w:rsidP="00E54AE5">
      <w:pPr>
        <w:pStyle w:val="NormalWeb"/>
        <w:shd w:val="clear" w:color="auto" w:fill="FFFFFF" w:themeFill="background1"/>
        <w:spacing w:after="0" w:line="360" w:lineRule="exact"/>
        <w:jc w:val="center"/>
        <w:rPr>
          <w:rFonts w:cs="B Titr"/>
          <w:i/>
          <w:iCs/>
          <w:noProof/>
          <w:color w:val="0066FF"/>
          <w:sz w:val="28"/>
          <w:rtl/>
          <w:lang w:val="en-GB" w:eastAsia="en-GB"/>
        </w:rPr>
      </w:pPr>
      <w:hyperlink r:id="rId11" w:history="1">
        <w:r w:rsidR="0029110F" w:rsidRPr="00E54AE5">
          <w:rPr>
            <w:rStyle w:val="Hyperlink"/>
            <w:rFonts w:cs="B Titr"/>
            <w:i/>
            <w:iCs/>
            <w:noProof/>
            <w:sz w:val="28"/>
            <w:lang w:val="en-GB" w:eastAsia="en-GB"/>
          </w:rPr>
          <w:t>http://www.tavanir.org.ir/dm/dmnezarat/</w:t>
        </w:r>
      </w:hyperlink>
    </w:p>
    <w:p w14:paraId="00CA7DFB" w14:textId="77777777" w:rsidR="0029110F" w:rsidRPr="00E54AE5" w:rsidRDefault="0029110F" w:rsidP="00E54AE5">
      <w:pPr>
        <w:shd w:val="clear" w:color="auto" w:fill="FFFFFF" w:themeFill="background1"/>
        <w:spacing w:after="160" w:line="259" w:lineRule="auto"/>
        <w:jc w:val="left"/>
        <w:rPr>
          <w:rFonts w:eastAsiaTheme="minorHAnsi" w:cs="B Titr"/>
          <w:b/>
          <w:bCs/>
          <w:noProof/>
          <w:sz w:val="28"/>
          <w:lang w:val="en-GB" w:eastAsia="en-GB" w:bidi="ar-SA"/>
        </w:rPr>
        <w:sectPr w:rsidR="0029110F" w:rsidRPr="00E54AE5" w:rsidSect="007B167E">
          <w:headerReference w:type="default" r:id="rId12"/>
          <w:footerReference w:type="default" r:id="rId13"/>
          <w:headerReference w:type="first" r:id="rId14"/>
          <w:pgSz w:w="11906" w:h="16838" w:code="9"/>
          <w:pgMar w:top="1843" w:right="1440" w:bottom="1440" w:left="1440" w:header="708" w:footer="965" w:gutter="0"/>
          <w:pgNumType w:start="0"/>
          <w:cols w:space="708"/>
          <w:titlePg/>
          <w:docGrid w:linePitch="360"/>
        </w:sectPr>
      </w:pPr>
    </w:p>
    <w:p w14:paraId="1D8D565B" w14:textId="77777777" w:rsidR="003A08A1" w:rsidRPr="00E54AE5" w:rsidRDefault="003A08A1" w:rsidP="00E54AE5">
      <w:pPr>
        <w:pStyle w:val="NormalWeb"/>
        <w:shd w:val="clear" w:color="auto" w:fill="FFFFFF" w:themeFill="background1"/>
        <w:spacing w:line="360" w:lineRule="auto"/>
        <w:rPr>
          <w:rFonts w:cs="B Titr"/>
          <w:noProof/>
          <w:sz w:val="28"/>
          <w:lang w:val="en-GB" w:eastAsia="en-GB" w:bidi="fa-IR"/>
        </w:rPr>
      </w:pPr>
      <w:bookmarkStart w:id="0" w:name="فهرست"/>
    </w:p>
    <w:p w14:paraId="78C1E391" w14:textId="7BC66E2B" w:rsidR="008F61DE" w:rsidRPr="00E54AE5" w:rsidRDefault="008F61DE" w:rsidP="00E54AE5">
      <w:pPr>
        <w:pStyle w:val="NormalWeb"/>
        <w:shd w:val="clear" w:color="auto" w:fill="FFFFFF" w:themeFill="background1"/>
        <w:spacing w:line="360" w:lineRule="auto"/>
        <w:rPr>
          <w:rFonts w:cs="B Titr"/>
          <w:noProof/>
          <w:sz w:val="32"/>
          <w:szCs w:val="32"/>
          <w:rtl/>
          <w:lang w:val="en-GB" w:eastAsia="en-GB" w:bidi="fa-IR"/>
        </w:rPr>
      </w:pPr>
      <w:r w:rsidRPr="00E54AE5">
        <w:rPr>
          <w:rFonts w:cs="B Titr" w:hint="cs"/>
          <w:noProof/>
          <w:sz w:val="32"/>
          <w:szCs w:val="32"/>
          <w:rtl/>
          <w:lang w:val="en-GB" w:eastAsia="en-GB" w:bidi="fa-IR"/>
        </w:rPr>
        <w:t>پیشگفتار:</w:t>
      </w:r>
    </w:p>
    <w:p w14:paraId="4A8466B2" w14:textId="77777777" w:rsidR="00292879" w:rsidRPr="00E54AE5" w:rsidRDefault="00292879" w:rsidP="00E54AE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شبکه</w:t>
      </w:r>
      <w:r w:rsidRPr="00E54AE5">
        <w:rPr>
          <w:noProof/>
          <w:szCs w:val="24"/>
          <w:rtl/>
          <w:lang w:val="en-GB" w:eastAsia="en-GB" w:bidi="fa-IR"/>
        </w:rPr>
        <w:softHyphen/>
      </w:r>
      <w:r w:rsidRPr="00E54AE5">
        <w:rPr>
          <w:rFonts w:hint="cs"/>
          <w:noProof/>
          <w:szCs w:val="24"/>
          <w:rtl/>
          <w:lang w:val="en-GB" w:eastAsia="en-GB" w:bidi="fa-IR"/>
        </w:rPr>
        <w:t>های توزیع انرژی الکتریکی همواره دستخوش آسیب</w:t>
      </w:r>
      <w:r w:rsidRPr="00E54AE5">
        <w:rPr>
          <w:noProof/>
          <w:szCs w:val="24"/>
          <w:rtl/>
          <w:lang w:val="en-GB" w:eastAsia="en-GB" w:bidi="fa-IR"/>
        </w:rPr>
        <w:softHyphen/>
      </w:r>
      <w:r w:rsidRPr="00E54AE5">
        <w:rPr>
          <w:rFonts w:hint="cs"/>
          <w:noProof/>
          <w:szCs w:val="24"/>
          <w:rtl/>
          <w:lang w:val="en-GB" w:eastAsia="en-GB" w:bidi="fa-IR"/>
        </w:rPr>
        <w:t>های محیطی و سناریوهای دینامیک بهره</w:t>
      </w:r>
      <w:r w:rsidRPr="00E54AE5">
        <w:rPr>
          <w:noProof/>
          <w:szCs w:val="24"/>
          <w:rtl/>
          <w:lang w:val="en-GB" w:eastAsia="en-GB" w:bidi="fa-IR"/>
        </w:rPr>
        <w:softHyphen/>
      </w:r>
      <w:r w:rsidRPr="00E54AE5">
        <w:rPr>
          <w:rFonts w:hint="cs"/>
          <w:noProof/>
          <w:szCs w:val="24"/>
          <w:rtl/>
          <w:lang w:val="en-GB" w:eastAsia="en-GB" w:bidi="fa-IR"/>
        </w:rPr>
        <w:t>برداری و عدم قطعیت در بار مصرفی هستند. آنچنان که گویی این تغییرات و عدم قطعیت‌ها، جزئی از ذات این شبکه در سراسر دنیا شده است. واقعیت دیگر این است که خروج یک تجهیز از شبکه به دلیل عیب داخلی یا عیوب منتجه از محیط خارج ممکن است منجر به عدم دسترس بودن بخشی از شبکه و در نهایت خروج تعداد زیادی از مشترکین و نزول شاخص</w:t>
      </w:r>
      <w:r w:rsidRPr="00E54AE5">
        <w:rPr>
          <w:noProof/>
          <w:szCs w:val="24"/>
          <w:rtl/>
          <w:lang w:val="en-GB" w:eastAsia="en-GB" w:bidi="fa-IR"/>
        </w:rPr>
        <w:softHyphen/>
      </w:r>
      <w:r w:rsidRPr="00E54AE5">
        <w:rPr>
          <w:rFonts w:hint="cs"/>
          <w:noProof/>
          <w:szCs w:val="24"/>
          <w:rtl/>
          <w:lang w:val="en-GB" w:eastAsia="en-GB" w:bidi="fa-IR"/>
        </w:rPr>
        <w:t>های اصلی خدمت‌رسانی یک شرکت توزیع گردد. اساساً ماهیت پیچیده مشکلات فوق در شبکه</w:t>
      </w:r>
      <w:r w:rsidRPr="00E54AE5">
        <w:rPr>
          <w:noProof/>
          <w:szCs w:val="24"/>
          <w:rtl/>
          <w:lang w:val="en-GB" w:eastAsia="en-GB" w:bidi="fa-IR"/>
        </w:rPr>
        <w:softHyphen/>
      </w:r>
      <w:r w:rsidRPr="00E54AE5">
        <w:rPr>
          <w:rFonts w:hint="cs"/>
          <w:noProof/>
          <w:szCs w:val="24"/>
          <w:rtl/>
          <w:lang w:val="en-GB" w:eastAsia="en-GB" w:bidi="fa-IR"/>
        </w:rPr>
        <w:t>های توزیع، مهندسین برق را به سمتی سوق داده تا با بکارگیری علومی نظیر ریاضیات جبری و برداری، داده</w:t>
      </w:r>
      <w:r w:rsidRPr="00E54AE5">
        <w:rPr>
          <w:noProof/>
          <w:szCs w:val="24"/>
          <w:rtl/>
          <w:lang w:val="en-GB" w:eastAsia="en-GB" w:bidi="fa-IR"/>
        </w:rPr>
        <w:softHyphen/>
      </w:r>
      <w:r w:rsidRPr="00E54AE5">
        <w:rPr>
          <w:rFonts w:hint="cs"/>
          <w:noProof/>
          <w:szCs w:val="24"/>
          <w:rtl/>
          <w:lang w:val="en-GB" w:eastAsia="en-GB" w:bidi="fa-IR"/>
        </w:rPr>
        <w:t>کاوی، مدیریت دارائی، پردازش سیگنال، مخابره داده و حفاظت الکتریکی شبکه قدرت و... راه حل هایی منطقی برای پوشش مشکلات فوق اتخاذ کنند.</w:t>
      </w:r>
    </w:p>
    <w:p w14:paraId="54649660" w14:textId="1A6DD00F" w:rsidR="00292879" w:rsidRPr="00E54AE5" w:rsidRDefault="00292879" w:rsidP="0018271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از جمله مهم</w:t>
      </w:r>
      <w:r w:rsidRPr="00E54AE5">
        <w:rPr>
          <w:noProof/>
          <w:szCs w:val="24"/>
          <w:rtl/>
          <w:lang w:val="en-GB" w:eastAsia="en-GB" w:bidi="fa-IR"/>
        </w:rPr>
        <w:softHyphen/>
      </w:r>
      <w:r w:rsidRPr="00E54AE5">
        <w:rPr>
          <w:rFonts w:hint="cs"/>
          <w:noProof/>
          <w:szCs w:val="24"/>
          <w:rtl/>
          <w:lang w:val="en-GB" w:eastAsia="en-GB" w:bidi="fa-IR"/>
        </w:rPr>
        <w:t>ترین مباحث در حفظ امنیت شبکه توزیع، پیاده</w:t>
      </w:r>
      <w:r w:rsidRPr="00E54AE5">
        <w:rPr>
          <w:noProof/>
          <w:szCs w:val="24"/>
          <w:rtl/>
          <w:lang w:val="en-GB" w:eastAsia="en-GB" w:bidi="fa-IR"/>
        </w:rPr>
        <w:softHyphen/>
      </w:r>
      <w:r w:rsidRPr="00E54AE5">
        <w:rPr>
          <w:rFonts w:hint="cs"/>
          <w:noProof/>
          <w:szCs w:val="24"/>
          <w:rtl/>
          <w:lang w:val="en-GB" w:eastAsia="en-GB" w:bidi="fa-IR"/>
        </w:rPr>
        <w:t>سازی سیستم</w:t>
      </w:r>
      <w:r w:rsidRPr="00E54AE5">
        <w:rPr>
          <w:noProof/>
          <w:szCs w:val="24"/>
          <w:rtl/>
          <w:lang w:val="en-GB" w:eastAsia="en-GB" w:bidi="fa-IR"/>
        </w:rPr>
        <w:softHyphen/>
      </w:r>
      <w:r w:rsidRPr="00E54AE5">
        <w:rPr>
          <w:rFonts w:hint="cs"/>
          <w:noProof/>
          <w:szCs w:val="24"/>
          <w:rtl/>
          <w:lang w:val="en-GB" w:eastAsia="en-GB" w:bidi="fa-IR"/>
        </w:rPr>
        <w:t>های حفاظت الکتریکی در شبکه</w:t>
      </w:r>
      <w:r w:rsidRPr="00E54AE5">
        <w:rPr>
          <w:noProof/>
          <w:szCs w:val="24"/>
          <w:rtl/>
          <w:lang w:val="en-GB" w:eastAsia="en-GB" w:bidi="fa-IR"/>
        </w:rPr>
        <w:softHyphen/>
      </w:r>
      <w:r w:rsidRPr="00E54AE5">
        <w:rPr>
          <w:rFonts w:hint="cs"/>
          <w:noProof/>
          <w:szCs w:val="24"/>
          <w:rtl/>
          <w:lang w:val="en-GB" w:eastAsia="en-GB" w:bidi="fa-IR"/>
        </w:rPr>
        <w:t>های قدرت است. در ایران در بخش های تولید، انتقال و فوق توزیع، متولیان امر، برای پوشش مشکلات ذکر شده دستورالعمل</w:t>
      </w:r>
      <w:r w:rsidRPr="00E54AE5">
        <w:rPr>
          <w:noProof/>
          <w:szCs w:val="24"/>
          <w:rtl/>
          <w:lang w:val="en-GB" w:eastAsia="en-GB" w:bidi="fa-IR"/>
        </w:rPr>
        <w:softHyphen/>
      </w:r>
      <w:r w:rsidRPr="00E54AE5">
        <w:rPr>
          <w:rFonts w:hint="cs"/>
          <w:noProof/>
          <w:szCs w:val="24"/>
          <w:rtl/>
          <w:lang w:val="en-GB" w:eastAsia="en-GB" w:bidi="fa-IR"/>
        </w:rPr>
        <w:t>ها و نظامنامه</w:t>
      </w:r>
      <w:r w:rsidRPr="00E54AE5">
        <w:rPr>
          <w:noProof/>
          <w:szCs w:val="24"/>
          <w:rtl/>
          <w:lang w:val="en-GB" w:eastAsia="en-GB" w:bidi="fa-IR"/>
        </w:rPr>
        <w:softHyphen/>
      </w:r>
      <w:r w:rsidRPr="00E54AE5">
        <w:rPr>
          <w:rFonts w:hint="cs"/>
          <w:noProof/>
          <w:szCs w:val="24"/>
          <w:rtl/>
          <w:lang w:val="en-GB" w:eastAsia="en-GB" w:bidi="fa-IR"/>
        </w:rPr>
        <w:t>های مناسبی در زمینه حفاظت الکتریکی تدوین کرده</w:t>
      </w:r>
      <w:r w:rsidRPr="00E54AE5">
        <w:rPr>
          <w:noProof/>
          <w:szCs w:val="24"/>
          <w:rtl/>
          <w:lang w:val="en-GB" w:eastAsia="en-GB" w:bidi="fa-IR"/>
        </w:rPr>
        <w:softHyphen/>
      </w:r>
      <w:r w:rsidRPr="00E54AE5">
        <w:rPr>
          <w:rFonts w:hint="cs"/>
          <w:noProof/>
          <w:szCs w:val="24"/>
          <w:rtl/>
          <w:lang w:val="en-GB" w:eastAsia="en-GB" w:bidi="fa-IR"/>
        </w:rPr>
        <w:t>اند. متاسفانه در تدوین این مکتوبات شبکه توزیع به دلایلی مختلف مغفول باقی</w:t>
      </w:r>
      <w:r w:rsidRPr="00E54AE5">
        <w:rPr>
          <w:noProof/>
          <w:szCs w:val="24"/>
          <w:rtl/>
          <w:lang w:val="en-GB" w:eastAsia="en-GB" w:bidi="fa-IR"/>
        </w:rPr>
        <w:softHyphen/>
      </w:r>
      <w:r w:rsidRPr="00E54AE5">
        <w:rPr>
          <w:rFonts w:hint="cs"/>
          <w:noProof/>
          <w:szCs w:val="24"/>
          <w:rtl/>
          <w:lang w:val="en-GB" w:eastAsia="en-GB" w:bidi="fa-IR"/>
        </w:rPr>
        <w:t>مانده است. این در حالی است که حتی اگر نگاه به شبکه با دیدی مشابه شبکه</w:t>
      </w:r>
      <w:r w:rsidRPr="00E54AE5">
        <w:rPr>
          <w:noProof/>
          <w:szCs w:val="24"/>
          <w:rtl/>
          <w:lang w:val="en-GB" w:eastAsia="en-GB" w:bidi="fa-IR"/>
        </w:rPr>
        <w:softHyphen/>
      </w:r>
      <w:r w:rsidRPr="00E54AE5">
        <w:rPr>
          <w:rFonts w:hint="cs"/>
          <w:noProof/>
          <w:szCs w:val="24"/>
          <w:rtl/>
          <w:lang w:val="en-GB" w:eastAsia="en-GB" w:bidi="fa-IR"/>
        </w:rPr>
        <w:t>ای مدرن و تجدیدساختار شده با استراتژی های متنوع مالکیت باشد، شبکه برق از تولید تا مشترک انتهایی شبکه</w:t>
      </w:r>
      <w:r w:rsidR="00182715">
        <w:rPr>
          <w:noProof/>
          <w:szCs w:val="24"/>
          <w:rtl/>
          <w:lang w:val="en-GB" w:eastAsia="en-GB" w:bidi="fa-IR"/>
        </w:rPr>
        <w:softHyphen/>
      </w:r>
      <w:r w:rsidRPr="00E54AE5">
        <w:rPr>
          <w:rFonts w:hint="cs"/>
          <w:noProof/>
          <w:szCs w:val="24"/>
          <w:rtl/>
          <w:lang w:val="en-GB" w:eastAsia="en-GB" w:bidi="fa-IR"/>
        </w:rPr>
        <w:t>ای بهم پیوسته بوده و مرزبندی حفاظت شبکه بدون توجه به ملاحظات شبکه</w:t>
      </w:r>
      <w:r w:rsidRPr="00E54AE5">
        <w:rPr>
          <w:noProof/>
          <w:szCs w:val="24"/>
          <w:rtl/>
          <w:lang w:val="en-GB" w:eastAsia="en-GB" w:bidi="fa-IR"/>
        </w:rPr>
        <w:softHyphen/>
      </w:r>
      <w:r w:rsidRPr="00E54AE5">
        <w:rPr>
          <w:rFonts w:hint="cs"/>
          <w:noProof/>
          <w:szCs w:val="24"/>
          <w:rtl/>
          <w:lang w:val="en-GB" w:eastAsia="en-GB" w:bidi="fa-IR"/>
        </w:rPr>
        <w:t>های توزیع عملاً امری نادرست است. متاسفانه با وجود چالش</w:t>
      </w:r>
      <w:r w:rsidRPr="00E54AE5">
        <w:rPr>
          <w:noProof/>
          <w:szCs w:val="24"/>
          <w:rtl/>
          <w:lang w:val="en-GB" w:eastAsia="en-GB" w:bidi="fa-IR"/>
        </w:rPr>
        <w:softHyphen/>
      </w:r>
      <w:r w:rsidRPr="00E54AE5">
        <w:rPr>
          <w:rFonts w:hint="cs"/>
          <w:noProof/>
          <w:szCs w:val="24"/>
          <w:rtl/>
          <w:lang w:val="en-GB" w:eastAsia="en-GB" w:bidi="fa-IR"/>
        </w:rPr>
        <w:t>های فنی حفاظتی موجود در ذات شبکه</w:t>
      </w:r>
      <w:r w:rsidRPr="00E54AE5">
        <w:rPr>
          <w:noProof/>
          <w:szCs w:val="24"/>
          <w:rtl/>
          <w:lang w:val="en-GB" w:eastAsia="en-GB" w:bidi="fa-IR"/>
        </w:rPr>
        <w:softHyphen/>
      </w:r>
      <w:r w:rsidRPr="00E54AE5">
        <w:rPr>
          <w:rFonts w:hint="cs"/>
          <w:noProof/>
          <w:szCs w:val="24"/>
          <w:rtl/>
          <w:lang w:val="en-GB" w:eastAsia="en-GB" w:bidi="fa-IR"/>
        </w:rPr>
        <w:t>های توزیع، بزرگترین چالش در مقوله حفاظت شبکه</w:t>
      </w:r>
      <w:r w:rsidRPr="00E54AE5">
        <w:rPr>
          <w:noProof/>
          <w:szCs w:val="24"/>
          <w:rtl/>
          <w:lang w:val="en-GB" w:eastAsia="en-GB" w:bidi="fa-IR"/>
        </w:rPr>
        <w:softHyphen/>
      </w:r>
      <w:r w:rsidRPr="00E54AE5">
        <w:rPr>
          <w:rFonts w:hint="cs"/>
          <w:noProof/>
          <w:szCs w:val="24"/>
          <w:rtl/>
          <w:lang w:val="en-GB" w:eastAsia="en-GB" w:bidi="fa-IR"/>
        </w:rPr>
        <w:t>های توزیع ایران امکان برقراری هماهنگی حفاظتی با رله</w:t>
      </w:r>
      <w:r w:rsidRPr="00E54AE5">
        <w:rPr>
          <w:noProof/>
          <w:szCs w:val="24"/>
          <w:rtl/>
          <w:lang w:val="en-GB" w:eastAsia="en-GB" w:bidi="fa-IR"/>
        </w:rPr>
        <w:softHyphen/>
      </w:r>
      <w:r w:rsidRPr="00E54AE5">
        <w:rPr>
          <w:rFonts w:hint="cs"/>
          <w:noProof/>
          <w:szCs w:val="24"/>
          <w:rtl/>
          <w:lang w:val="en-GB" w:eastAsia="en-GB" w:bidi="fa-IR"/>
        </w:rPr>
        <w:t>های پست</w:t>
      </w:r>
      <w:r w:rsidRPr="00E54AE5">
        <w:rPr>
          <w:noProof/>
          <w:szCs w:val="24"/>
          <w:rtl/>
          <w:lang w:val="en-GB" w:eastAsia="en-GB" w:bidi="fa-IR"/>
        </w:rPr>
        <w:softHyphen/>
      </w:r>
      <w:r w:rsidRPr="00E54AE5">
        <w:rPr>
          <w:rFonts w:hint="cs"/>
          <w:noProof/>
          <w:szCs w:val="24"/>
          <w:rtl/>
          <w:lang w:val="en-GB" w:eastAsia="en-GB" w:bidi="fa-IR"/>
        </w:rPr>
        <w:t>های فوق توزیع است. مطمئناً در صورت تعامل مناسب و همکاری دو سویه مابین مدیران و کارشناسان شرکت‌های توزیع و شرکت</w:t>
      </w:r>
      <w:r w:rsidRPr="00E54AE5">
        <w:rPr>
          <w:noProof/>
          <w:szCs w:val="24"/>
          <w:rtl/>
          <w:lang w:val="en-GB" w:eastAsia="en-GB" w:bidi="fa-IR"/>
        </w:rPr>
        <w:softHyphen/>
      </w:r>
      <w:r w:rsidRPr="00E54AE5">
        <w:rPr>
          <w:rFonts w:hint="cs"/>
          <w:noProof/>
          <w:szCs w:val="24"/>
          <w:rtl/>
          <w:lang w:val="en-GB" w:eastAsia="en-GB" w:bidi="fa-IR"/>
        </w:rPr>
        <w:t>های برق منطقه‌ای این چالش به راحتی مرتفع خواهد شد.</w:t>
      </w:r>
    </w:p>
    <w:p w14:paraId="31E9C74E" w14:textId="77777777" w:rsidR="00292879" w:rsidRPr="00E54AE5" w:rsidRDefault="00292879" w:rsidP="00E54AE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افزون بر مورد فوق، عدم وجود دستورالعملی واحد در شبکه</w:t>
      </w:r>
      <w:r w:rsidRPr="00E54AE5">
        <w:rPr>
          <w:noProof/>
          <w:szCs w:val="24"/>
          <w:rtl/>
          <w:lang w:val="en-GB" w:eastAsia="en-GB" w:bidi="fa-IR"/>
        </w:rPr>
        <w:softHyphen/>
      </w:r>
      <w:r w:rsidRPr="00E54AE5">
        <w:rPr>
          <w:rFonts w:hint="cs"/>
          <w:noProof/>
          <w:szCs w:val="24"/>
          <w:rtl/>
          <w:lang w:val="en-GB" w:eastAsia="en-GB" w:bidi="fa-IR"/>
        </w:rPr>
        <w:t>های توزیع برای پیاده</w:t>
      </w:r>
      <w:r w:rsidRPr="00E54AE5">
        <w:rPr>
          <w:noProof/>
          <w:szCs w:val="24"/>
          <w:rtl/>
          <w:lang w:val="en-GB" w:eastAsia="en-GB" w:bidi="fa-IR"/>
        </w:rPr>
        <w:softHyphen/>
      </w:r>
      <w:r w:rsidRPr="00E54AE5">
        <w:rPr>
          <w:rFonts w:hint="cs"/>
          <w:noProof/>
          <w:szCs w:val="24"/>
          <w:rtl/>
          <w:lang w:val="en-GB" w:eastAsia="en-GB" w:bidi="fa-IR"/>
        </w:rPr>
        <w:t>سازی یک سیستم حفاظت الکتریکی مناسب، منجر به اعمال سلیقه های متفاوتی در مکان</w:t>
      </w:r>
      <w:r w:rsidRPr="00E54AE5">
        <w:rPr>
          <w:noProof/>
          <w:szCs w:val="24"/>
          <w:rtl/>
          <w:lang w:val="en-GB" w:eastAsia="en-GB" w:bidi="fa-IR"/>
        </w:rPr>
        <w:softHyphen/>
      </w:r>
      <w:r w:rsidRPr="00E54AE5">
        <w:rPr>
          <w:rFonts w:hint="cs"/>
          <w:noProof/>
          <w:szCs w:val="24"/>
          <w:rtl/>
          <w:lang w:val="en-GB" w:eastAsia="en-GB" w:bidi="fa-IR"/>
        </w:rPr>
        <w:t>یابی و انتخاب تجهیزات حفاظت، انتخاب و نحوه تنظیمات رله</w:t>
      </w:r>
      <w:r w:rsidRPr="00E54AE5">
        <w:rPr>
          <w:noProof/>
          <w:szCs w:val="24"/>
          <w:rtl/>
          <w:lang w:val="en-GB" w:eastAsia="en-GB" w:bidi="fa-IR"/>
        </w:rPr>
        <w:softHyphen/>
      </w:r>
      <w:r w:rsidRPr="00E54AE5">
        <w:rPr>
          <w:rFonts w:hint="cs"/>
          <w:noProof/>
          <w:szCs w:val="24"/>
          <w:rtl/>
          <w:lang w:val="en-GB" w:eastAsia="en-GB" w:bidi="fa-IR"/>
        </w:rPr>
        <w:t>های حفاظتی شده است. همین موضوع سبب شده که در بخش</w:t>
      </w:r>
      <w:r w:rsidRPr="00E54AE5">
        <w:rPr>
          <w:noProof/>
          <w:szCs w:val="24"/>
          <w:rtl/>
          <w:lang w:val="en-GB" w:eastAsia="en-GB" w:bidi="fa-IR"/>
        </w:rPr>
        <w:softHyphen/>
      </w:r>
      <w:r w:rsidRPr="00E54AE5">
        <w:rPr>
          <w:rFonts w:hint="cs"/>
          <w:noProof/>
          <w:szCs w:val="24"/>
          <w:rtl/>
          <w:lang w:val="en-GB" w:eastAsia="en-GB" w:bidi="fa-IR"/>
        </w:rPr>
        <w:t>های بالادستی شرکت</w:t>
      </w:r>
      <w:r w:rsidRPr="00E54AE5">
        <w:rPr>
          <w:noProof/>
          <w:szCs w:val="24"/>
          <w:rtl/>
          <w:lang w:val="en-GB" w:eastAsia="en-GB" w:bidi="fa-IR"/>
        </w:rPr>
        <w:softHyphen/>
      </w:r>
      <w:r w:rsidRPr="00E54AE5">
        <w:rPr>
          <w:rFonts w:hint="cs"/>
          <w:noProof/>
          <w:szCs w:val="24"/>
          <w:rtl/>
          <w:lang w:val="en-GB" w:eastAsia="en-GB" w:bidi="fa-IR"/>
        </w:rPr>
        <w:t>های توزیع همچون شرکت</w:t>
      </w:r>
      <w:r w:rsidRPr="00E54AE5">
        <w:rPr>
          <w:noProof/>
          <w:szCs w:val="24"/>
          <w:rtl/>
          <w:lang w:val="en-GB" w:eastAsia="en-GB" w:bidi="fa-IR"/>
        </w:rPr>
        <w:softHyphen/>
      </w:r>
      <w:r w:rsidRPr="00E54AE5">
        <w:rPr>
          <w:rFonts w:hint="cs"/>
          <w:noProof/>
          <w:szCs w:val="24"/>
          <w:rtl/>
          <w:lang w:val="en-GB" w:eastAsia="en-GB" w:bidi="fa-IR"/>
        </w:rPr>
        <w:t>های برق</w:t>
      </w:r>
      <w:r w:rsidRPr="00E54AE5">
        <w:rPr>
          <w:noProof/>
          <w:szCs w:val="24"/>
          <w:rtl/>
          <w:lang w:val="en-GB" w:eastAsia="en-GB" w:bidi="fa-IR"/>
        </w:rPr>
        <w:softHyphen/>
      </w:r>
      <w:r w:rsidRPr="00E54AE5">
        <w:rPr>
          <w:rFonts w:hint="cs"/>
          <w:noProof/>
          <w:szCs w:val="24"/>
          <w:rtl/>
          <w:lang w:val="en-GB" w:eastAsia="en-GB" w:bidi="fa-IR"/>
        </w:rPr>
        <w:t>منطقه</w:t>
      </w:r>
      <w:r w:rsidRPr="00E54AE5">
        <w:rPr>
          <w:noProof/>
          <w:szCs w:val="24"/>
          <w:rtl/>
          <w:lang w:val="en-GB" w:eastAsia="en-GB" w:bidi="fa-IR"/>
        </w:rPr>
        <w:softHyphen/>
      </w:r>
      <w:r w:rsidRPr="00E54AE5">
        <w:rPr>
          <w:rFonts w:hint="cs"/>
          <w:noProof/>
          <w:szCs w:val="24"/>
          <w:rtl/>
          <w:lang w:val="en-GB" w:eastAsia="en-GB" w:bidi="fa-IR"/>
        </w:rPr>
        <w:t>ای چنان توجهی به محاسبات و نیازمندی‌های بخش توزیع صورت نپذیرد. در مواردی مشاهده می‌شود که بعضاً در شرکت‌های برق منطقه‌ای، بدون هماهنگی و توجه به توانمندی و صلاحیت شرکت‌های توزیع درانجام مطالعات و ارائه تنظیمات درست حفاظتی، به ازای بسیاری از خطاها، بطور محتاطانه و سخت</w:t>
      </w:r>
      <w:r w:rsidRPr="00E54AE5">
        <w:rPr>
          <w:noProof/>
          <w:szCs w:val="24"/>
          <w:rtl/>
          <w:lang w:val="en-GB" w:eastAsia="en-GB" w:bidi="fa-IR"/>
        </w:rPr>
        <w:softHyphen/>
      </w:r>
      <w:r w:rsidRPr="00E54AE5">
        <w:rPr>
          <w:rFonts w:hint="cs"/>
          <w:noProof/>
          <w:szCs w:val="24"/>
          <w:rtl/>
          <w:lang w:val="en-GB" w:eastAsia="en-GB" w:bidi="fa-IR"/>
        </w:rPr>
        <w:t xml:space="preserve">گیرانه و بدون هیچگونه تأملی، کلیدهای خروجی فیدرفشارمتوسط وظیفه رفع خطا را انجام می‌دهند که در نهایت منجر به افت شاخص‌های قابلیت اطمینان شبکه و عدم توفیق مناسب در نیل به هدف اصلی صنعت برق که همانا تآمین برق مداوم و مطمئن می‌باشد، می‌گردد. </w:t>
      </w:r>
    </w:p>
    <w:p w14:paraId="708FBA6C" w14:textId="0D09CF51" w:rsidR="00292879" w:rsidRPr="00E54AE5" w:rsidRDefault="00292879" w:rsidP="0018271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زمان آن فرارسیده تا جریان</w:t>
      </w:r>
      <w:r w:rsidRPr="00E54AE5">
        <w:rPr>
          <w:noProof/>
          <w:szCs w:val="24"/>
          <w:rtl/>
          <w:lang w:val="en-GB" w:eastAsia="en-GB" w:bidi="fa-IR"/>
        </w:rPr>
        <w:softHyphen/>
      </w:r>
      <w:r w:rsidRPr="00E54AE5">
        <w:rPr>
          <w:rFonts w:hint="cs"/>
          <w:noProof/>
          <w:szCs w:val="24"/>
          <w:rtl/>
          <w:lang w:val="en-GB" w:eastAsia="en-GB" w:bidi="fa-IR"/>
        </w:rPr>
        <w:t>سازی، یکسوسازی و افزایش تعاملات این دو زیربخش(شرکت</w:t>
      </w:r>
      <w:r w:rsidRPr="00E54AE5">
        <w:rPr>
          <w:noProof/>
          <w:szCs w:val="24"/>
          <w:rtl/>
          <w:lang w:val="en-GB" w:eastAsia="en-GB" w:bidi="fa-IR"/>
        </w:rPr>
        <w:softHyphen/>
      </w:r>
      <w:r w:rsidRPr="00E54AE5">
        <w:rPr>
          <w:rFonts w:hint="cs"/>
          <w:noProof/>
          <w:szCs w:val="24"/>
          <w:rtl/>
          <w:lang w:val="en-GB" w:eastAsia="en-GB" w:bidi="fa-IR"/>
        </w:rPr>
        <w:t>های برق</w:t>
      </w:r>
      <w:r w:rsidRPr="00E54AE5">
        <w:rPr>
          <w:noProof/>
          <w:szCs w:val="24"/>
          <w:rtl/>
          <w:lang w:val="en-GB" w:eastAsia="en-GB" w:bidi="fa-IR"/>
        </w:rPr>
        <w:softHyphen/>
      </w:r>
      <w:r w:rsidRPr="00E54AE5">
        <w:rPr>
          <w:rFonts w:hint="cs"/>
          <w:noProof/>
          <w:szCs w:val="24"/>
          <w:rtl/>
          <w:lang w:val="en-GB" w:eastAsia="en-GB" w:bidi="fa-IR"/>
        </w:rPr>
        <w:t>منطقه</w:t>
      </w:r>
      <w:r w:rsidRPr="00E54AE5">
        <w:rPr>
          <w:noProof/>
          <w:szCs w:val="24"/>
          <w:rtl/>
          <w:lang w:val="en-GB" w:eastAsia="en-GB" w:bidi="fa-IR"/>
        </w:rPr>
        <w:softHyphen/>
      </w:r>
      <w:r w:rsidRPr="00E54AE5">
        <w:rPr>
          <w:rFonts w:hint="cs"/>
          <w:noProof/>
          <w:szCs w:val="24"/>
          <w:rtl/>
          <w:lang w:val="en-GB" w:eastAsia="en-GB" w:bidi="fa-IR"/>
        </w:rPr>
        <w:t>ای و شرکت</w:t>
      </w:r>
      <w:r w:rsidRPr="00E54AE5">
        <w:rPr>
          <w:noProof/>
          <w:szCs w:val="24"/>
          <w:rtl/>
          <w:lang w:val="en-GB" w:eastAsia="en-GB" w:bidi="fa-IR"/>
        </w:rPr>
        <w:softHyphen/>
      </w:r>
      <w:r w:rsidRPr="00E54AE5">
        <w:rPr>
          <w:rFonts w:hint="cs"/>
          <w:noProof/>
          <w:szCs w:val="24"/>
          <w:rtl/>
          <w:lang w:val="en-GB" w:eastAsia="en-GB" w:bidi="fa-IR"/>
        </w:rPr>
        <w:t>های توزیع) در بخش حفاظت همچون حوزه</w:t>
      </w:r>
      <w:r w:rsidRPr="00E54AE5">
        <w:rPr>
          <w:noProof/>
          <w:szCs w:val="24"/>
          <w:rtl/>
          <w:lang w:val="en-GB" w:eastAsia="en-GB" w:bidi="fa-IR"/>
        </w:rPr>
        <w:softHyphen/>
      </w:r>
      <w:r w:rsidRPr="00E54AE5">
        <w:rPr>
          <w:rFonts w:hint="cs"/>
          <w:noProof/>
          <w:szCs w:val="24"/>
          <w:rtl/>
          <w:lang w:val="en-GB" w:eastAsia="en-GB" w:bidi="fa-IR"/>
        </w:rPr>
        <w:t>های دیگر توسط شرکت مادرتخصصی تولید انتقال و توزیع انرژی الکتریکی(توانیر) صورت گیرد. اولین گام تدوین دستورالعملی واحد برای پیاده سازی سیستم حفاظت بوده است. در این راستا، در سا</w:t>
      </w:r>
      <w:r w:rsidR="00182715">
        <w:rPr>
          <w:rFonts w:hint="cs"/>
          <w:noProof/>
          <w:szCs w:val="24"/>
          <w:rtl/>
          <w:lang w:val="en-GB" w:eastAsia="en-GB" w:bidi="fa-IR"/>
        </w:rPr>
        <w:t>ل 1397، در معاونت هماهنگی توزیع</w:t>
      </w:r>
      <w:r w:rsidRPr="00E54AE5">
        <w:rPr>
          <w:rFonts w:hint="cs"/>
          <w:noProof/>
          <w:szCs w:val="24"/>
          <w:rtl/>
          <w:lang w:val="en-GB" w:eastAsia="en-GB" w:bidi="fa-IR"/>
        </w:rPr>
        <w:t xml:space="preserve"> با تعریف مأموریت ویژه "تدوین دستورالعمل و راهنمای دستورالعمل حفاظت شبکه</w:t>
      </w:r>
      <w:r w:rsidRPr="00E54AE5">
        <w:rPr>
          <w:noProof/>
          <w:szCs w:val="24"/>
          <w:rtl/>
          <w:lang w:val="en-GB" w:eastAsia="en-GB" w:bidi="fa-IR"/>
        </w:rPr>
        <w:softHyphen/>
      </w:r>
      <w:r w:rsidRPr="00E54AE5">
        <w:rPr>
          <w:rFonts w:hint="cs"/>
          <w:noProof/>
          <w:szCs w:val="24"/>
          <w:rtl/>
          <w:lang w:val="en-GB" w:eastAsia="en-GB" w:bidi="fa-IR"/>
        </w:rPr>
        <w:t>های توزیع"، فراخوانی عمومی به شرکت</w:t>
      </w:r>
      <w:r w:rsidRPr="00E54AE5">
        <w:rPr>
          <w:noProof/>
          <w:szCs w:val="24"/>
          <w:rtl/>
          <w:lang w:val="en-GB" w:eastAsia="en-GB" w:bidi="fa-IR"/>
        </w:rPr>
        <w:softHyphen/>
      </w:r>
      <w:r w:rsidRPr="00E54AE5">
        <w:rPr>
          <w:rFonts w:hint="cs"/>
          <w:noProof/>
          <w:szCs w:val="24"/>
          <w:rtl/>
          <w:lang w:val="en-GB" w:eastAsia="en-GB" w:bidi="fa-IR"/>
        </w:rPr>
        <w:t>ها و دانشگاه</w:t>
      </w:r>
      <w:r w:rsidRPr="00E54AE5">
        <w:rPr>
          <w:noProof/>
          <w:szCs w:val="24"/>
          <w:rtl/>
          <w:lang w:val="en-GB" w:eastAsia="en-GB" w:bidi="fa-IR"/>
        </w:rPr>
        <w:softHyphen/>
      </w:r>
      <w:r w:rsidRPr="00E54AE5">
        <w:rPr>
          <w:rFonts w:hint="cs"/>
          <w:noProof/>
          <w:szCs w:val="24"/>
          <w:rtl/>
          <w:lang w:val="en-GB" w:eastAsia="en-GB" w:bidi="fa-IR"/>
        </w:rPr>
        <w:t xml:space="preserve">ها برای تدوین دستورالعملی جامع ارسال شد و در </w:t>
      </w:r>
      <w:r w:rsidRPr="00E54AE5">
        <w:rPr>
          <w:rFonts w:hint="cs"/>
          <w:noProof/>
          <w:szCs w:val="24"/>
          <w:rtl/>
          <w:lang w:val="en-GB" w:eastAsia="en-GB" w:bidi="fa-IR"/>
        </w:rPr>
        <w:lastRenderedPageBreak/>
        <w:t xml:space="preserve">نهایت </w:t>
      </w:r>
      <w:r w:rsidR="00182715">
        <w:rPr>
          <w:rFonts w:hint="cs"/>
          <w:noProof/>
          <w:szCs w:val="24"/>
          <w:rtl/>
          <w:lang w:val="en-GB" w:eastAsia="en-GB" w:bidi="fa-IR"/>
        </w:rPr>
        <w:t xml:space="preserve">تیم پژوهشی </w:t>
      </w:r>
      <w:r w:rsidRPr="00E54AE5">
        <w:rPr>
          <w:rFonts w:hint="cs"/>
          <w:noProof/>
          <w:szCs w:val="24"/>
          <w:rtl/>
          <w:lang w:val="en-GB" w:eastAsia="en-GB" w:bidi="fa-IR"/>
        </w:rPr>
        <w:t xml:space="preserve">دانشگاه تهران </w:t>
      </w:r>
      <w:r w:rsidR="00182715">
        <w:rPr>
          <w:rFonts w:hint="cs"/>
          <w:noProof/>
          <w:szCs w:val="24"/>
          <w:rtl/>
          <w:lang w:val="en-GB" w:eastAsia="en-GB" w:bidi="fa-IR"/>
        </w:rPr>
        <w:t xml:space="preserve">به مدیریت آقایان دکتر معین عابدینی و دکتر مهدی داورپناه </w:t>
      </w:r>
      <w:r w:rsidRPr="00E54AE5">
        <w:rPr>
          <w:rFonts w:hint="cs"/>
          <w:noProof/>
          <w:szCs w:val="24"/>
          <w:rtl/>
          <w:lang w:val="en-GB" w:eastAsia="en-GB" w:bidi="fa-IR"/>
        </w:rPr>
        <w:t>برای انجام پروژه انتخاب شدند.</w:t>
      </w:r>
    </w:p>
    <w:p w14:paraId="54EFBF30" w14:textId="4C6309E7" w:rsidR="00292879" w:rsidRPr="00E54AE5" w:rsidRDefault="00292879" w:rsidP="0018271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پس از آن با تصمیم و مدیریت آقای مهندس رخشانی</w:t>
      </w:r>
      <w:r w:rsidRPr="00E54AE5">
        <w:rPr>
          <w:noProof/>
          <w:szCs w:val="24"/>
          <w:rtl/>
          <w:lang w:val="en-GB" w:eastAsia="en-GB" w:bidi="fa-IR"/>
        </w:rPr>
        <w:softHyphen/>
      </w:r>
      <w:r w:rsidRPr="00E54AE5">
        <w:rPr>
          <w:rFonts w:hint="cs"/>
          <w:noProof/>
          <w:szCs w:val="24"/>
          <w:rtl/>
          <w:lang w:val="en-GB" w:eastAsia="en-GB" w:bidi="fa-IR"/>
        </w:rPr>
        <w:t>مهر، معاون محترم هماهنگی توزیع، شرکت توزیع نیروی برق شیراز به عنوان شرکت همکار پروژه تعریف شد و در کنار تیم تخصصی دفتر مهندسی و راهبری شبکه در چارچوب مأموریت ویژه ابلاغی فعالیت های لازم را انجام دادند. به موازات این کار مسئولیت تدوین دستورالعمل</w:t>
      </w:r>
      <w:r w:rsidR="00795AEB">
        <w:rPr>
          <w:rFonts w:hint="cs"/>
          <w:noProof/>
          <w:szCs w:val="24"/>
          <w:rtl/>
          <w:lang w:val="en-GB" w:eastAsia="en-GB" w:bidi="fa-IR"/>
        </w:rPr>
        <w:t xml:space="preserve"> رویه</w:t>
      </w:r>
      <w:r w:rsidR="00795AEB">
        <w:rPr>
          <w:noProof/>
          <w:szCs w:val="24"/>
          <w:rtl/>
          <w:lang w:val="en-GB" w:eastAsia="en-GB" w:bidi="fa-IR"/>
        </w:rPr>
        <w:softHyphen/>
      </w:r>
      <w:r w:rsidR="00795AEB">
        <w:rPr>
          <w:rFonts w:hint="cs"/>
          <w:noProof/>
          <w:szCs w:val="24"/>
          <w:rtl/>
          <w:lang w:val="en-GB" w:eastAsia="en-GB" w:bidi="fa-IR"/>
        </w:rPr>
        <w:t>های</w:t>
      </w:r>
      <w:r w:rsidRPr="00E54AE5">
        <w:rPr>
          <w:rFonts w:hint="cs"/>
          <w:noProof/>
          <w:szCs w:val="24"/>
          <w:rtl/>
          <w:lang w:val="en-GB" w:eastAsia="en-GB" w:bidi="fa-IR"/>
        </w:rPr>
        <w:t xml:space="preserve"> </w:t>
      </w:r>
      <w:r w:rsidR="00795AEB">
        <w:rPr>
          <w:rFonts w:hint="cs"/>
          <w:noProof/>
          <w:szCs w:val="24"/>
          <w:rtl/>
          <w:lang w:val="en-GB" w:eastAsia="en-GB" w:bidi="fa-IR"/>
        </w:rPr>
        <w:t>اداری و اجرائی حفاظت شبکه توزیع</w:t>
      </w:r>
      <w:r w:rsidRPr="00E54AE5">
        <w:rPr>
          <w:rFonts w:hint="cs"/>
          <w:noProof/>
          <w:szCs w:val="24"/>
          <w:rtl/>
          <w:lang w:val="en-GB" w:eastAsia="en-GB" w:bidi="fa-IR"/>
        </w:rPr>
        <w:t xml:space="preserve"> </w:t>
      </w:r>
      <w:r w:rsidR="00795AEB">
        <w:rPr>
          <w:rFonts w:hint="cs"/>
          <w:noProof/>
          <w:szCs w:val="24"/>
          <w:rtl/>
          <w:lang w:val="en-GB" w:eastAsia="en-GB" w:bidi="fa-IR"/>
        </w:rPr>
        <w:t xml:space="preserve">برق </w:t>
      </w:r>
      <w:r w:rsidRPr="00E54AE5">
        <w:rPr>
          <w:rFonts w:hint="cs"/>
          <w:noProof/>
          <w:szCs w:val="24"/>
          <w:rtl/>
          <w:lang w:val="en-GB" w:eastAsia="en-GB" w:bidi="fa-IR"/>
        </w:rPr>
        <w:t>با مشارکت تیمی از متخصصان فنی شرکت توزیع شیراز با هدایت مدیرعامل محترم آن شرکت، جناب آقای مهندس زراعت</w:t>
      </w:r>
      <w:r w:rsidRPr="00E54AE5">
        <w:rPr>
          <w:noProof/>
          <w:szCs w:val="24"/>
          <w:rtl/>
          <w:lang w:val="en-GB" w:eastAsia="en-GB" w:bidi="fa-IR"/>
        </w:rPr>
        <w:softHyphen/>
      </w:r>
      <w:r w:rsidRPr="00E54AE5">
        <w:rPr>
          <w:rFonts w:hint="cs"/>
          <w:noProof/>
          <w:szCs w:val="24"/>
          <w:rtl/>
          <w:lang w:val="en-GB" w:eastAsia="en-GB" w:bidi="fa-IR"/>
        </w:rPr>
        <w:t>پیشه بر عهده</w:t>
      </w:r>
      <w:r w:rsidRPr="00E54AE5">
        <w:rPr>
          <w:noProof/>
          <w:szCs w:val="24"/>
          <w:rtl/>
          <w:lang w:val="en-GB" w:eastAsia="en-GB" w:bidi="fa-IR"/>
        </w:rPr>
        <w:softHyphen/>
      </w:r>
      <w:r w:rsidRPr="00E54AE5">
        <w:rPr>
          <w:rFonts w:hint="cs"/>
          <w:noProof/>
          <w:szCs w:val="24"/>
          <w:rtl/>
          <w:lang w:val="en-GB" w:eastAsia="en-GB" w:bidi="fa-IR"/>
        </w:rPr>
        <w:t>ی آن شرکت توزیع گذارده شد.</w:t>
      </w:r>
    </w:p>
    <w:p w14:paraId="0C867B51" w14:textId="031E5515" w:rsidR="00292879" w:rsidRPr="00E54AE5" w:rsidRDefault="00292879" w:rsidP="004838BB">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دستورالعمل کنونی محصولی است مشتمل بر 13 فصل، شامل فلسفه و نگرش حفاظت در شبکه</w:t>
      </w:r>
      <w:r w:rsidRPr="00E54AE5">
        <w:rPr>
          <w:noProof/>
          <w:szCs w:val="24"/>
          <w:rtl/>
          <w:lang w:val="en-GB" w:eastAsia="en-GB" w:bidi="fa-IR"/>
        </w:rPr>
        <w:softHyphen/>
      </w:r>
      <w:r w:rsidRPr="00E54AE5">
        <w:rPr>
          <w:rFonts w:hint="cs"/>
          <w:noProof/>
          <w:szCs w:val="24"/>
          <w:rtl/>
          <w:lang w:val="en-GB" w:eastAsia="en-GB" w:bidi="fa-IR"/>
        </w:rPr>
        <w:t>های توزیع، اصول و الزامات حفاظت تجهیزات مختلف شبکه توزیع، روش</w:t>
      </w:r>
      <w:r w:rsidRPr="00E54AE5">
        <w:rPr>
          <w:noProof/>
          <w:szCs w:val="24"/>
          <w:rtl/>
          <w:lang w:val="en-GB" w:eastAsia="en-GB" w:bidi="fa-IR"/>
        </w:rPr>
        <w:softHyphen/>
      </w:r>
      <w:r w:rsidRPr="00E54AE5">
        <w:rPr>
          <w:rFonts w:hint="cs"/>
          <w:noProof/>
          <w:szCs w:val="24"/>
          <w:rtl/>
          <w:lang w:val="en-GB" w:eastAsia="en-GB" w:bidi="fa-IR"/>
        </w:rPr>
        <w:t>شناسی هماهنگی حفاظتی، توابع نوین حفاظتی در شبکه توزیع و تنظیم توابع حفاظتی، آماده</w:t>
      </w:r>
      <w:r w:rsidRPr="00E54AE5">
        <w:rPr>
          <w:noProof/>
          <w:szCs w:val="24"/>
          <w:rtl/>
          <w:lang w:val="en-GB" w:eastAsia="en-GB" w:bidi="fa-IR"/>
        </w:rPr>
        <w:softHyphen/>
      </w:r>
      <w:r w:rsidRPr="00E54AE5">
        <w:rPr>
          <w:rFonts w:hint="cs"/>
          <w:noProof/>
          <w:szCs w:val="24"/>
          <w:rtl/>
          <w:lang w:val="en-GB" w:eastAsia="en-GB" w:bidi="fa-IR"/>
        </w:rPr>
        <w:t>سازی و تست سیستم حفاظت شبکه</w:t>
      </w:r>
      <w:r w:rsidRPr="00E54AE5">
        <w:rPr>
          <w:noProof/>
          <w:szCs w:val="24"/>
          <w:rtl/>
          <w:lang w:val="en-GB" w:eastAsia="en-GB" w:bidi="fa-IR"/>
        </w:rPr>
        <w:softHyphen/>
      </w:r>
      <w:r w:rsidRPr="00E54AE5">
        <w:rPr>
          <w:rFonts w:hint="cs"/>
          <w:noProof/>
          <w:szCs w:val="24"/>
          <w:rtl/>
          <w:lang w:val="en-GB" w:eastAsia="en-GB" w:bidi="fa-IR"/>
        </w:rPr>
        <w:t>های توزیع، اصول ایمنی و ... . در راستای تدوین این دستورالعمل جلسات زیادی با سازندگان تجهیزات داخلی صورت گرفته است. پس از تدوین دستورالعمل حفاظت، سند مذکور برای اظهارنظر فنی به شرکت های زیرمجموعه ارسال شده و در نهایت با برگزاری 24 جلسه تخصصی با حضور کارشناسان فنی از سراسر ایران سند مذکور نهایی شده است. تلاش</w:t>
      </w:r>
      <w:r w:rsidRPr="00E54AE5">
        <w:rPr>
          <w:noProof/>
          <w:szCs w:val="24"/>
          <w:rtl/>
          <w:lang w:val="en-GB" w:eastAsia="en-GB" w:bidi="fa-IR"/>
        </w:rPr>
        <w:softHyphen/>
      </w:r>
      <w:r w:rsidRPr="00E54AE5">
        <w:rPr>
          <w:rFonts w:hint="cs"/>
          <w:noProof/>
          <w:szCs w:val="24"/>
          <w:rtl/>
          <w:lang w:val="en-GB" w:eastAsia="en-GB" w:bidi="fa-IR"/>
        </w:rPr>
        <w:t>ها بر آن بوده که دستورالعملی جامع با ملاحظات عملی و در عین حال نگرشی بلند مدت در حوزه حفاظت شبکه</w:t>
      </w:r>
      <w:r w:rsidRPr="00E54AE5">
        <w:rPr>
          <w:noProof/>
          <w:szCs w:val="24"/>
          <w:rtl/>
          <w:lang w:val="en-GB" w:eastAsia="en-GB" w:bidi="fa-IR"/>
        </w:rPr>
        <w:softHyphen/>
      </w:r>
      <w:r w:rsidRPr="00E54AE5">
        <w:rPr>
          <w:rFonts w:hint="cs"/>
          <w:noProof/>
          <w:szCs w:val="24"/>
          <w:rtl/>
          <w:lang w:val="en-GB" w:eastAsia="en-GB" w:bidi="fa-IR"/>
        </w:rPr>
        <w:t>های توزیع تدوین و در اختیار ذینفعان مرتبط قرار گیرد.</w:t>
      </w:r>
    </w:p>
    <w:p w14:paraId="1E3594F7" w14:textId="77777777" w:rsidR="00292879" w:rsidRPr="00E54AE5" w:rsidRDefault="00292879" w:rsidP="00E54AE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امید است با تهیه و استقرار این دستورالعمل، گامی مفید در راستای ارتقای سیستم حفاظت شبکه های توزیع، افزایش تعاملات بین شرکت های توزیع و شرکتهای برق منطقه</w:t>
      </w:r>
      <w:r w:rsidRPr="00E54AE5">
        <w:rPr>
          <w:noProof/>
          <w:szCs w:val="24"/>
          <w:rtl/>
          <w:lang w:val="en-GB" w:eastAsia="en-GB" w:bidi="fa-IR"/>
        </w:rPr>
        <w:softHyphen/>
      </w:r>
      <w:r w:rsidRPr="00E54AE5">
        <w:rPr>
          <w:rFonts w:hint="cs"/>
          <w:noProof/>
          <w:szCs w:val="24"/>
          <w:rtl/>
          <w:lang w:val="en-GB" w:eastAsia="en-GB" w:bidi="fa-IR"/>
        </w:rPr>
        <w:t>ای، بهبود فرآیندهای داخلی شرکت توزیع و سازماندهی تعاملات بین واحدهای مختلف فنی شرکت توزیع (از جمله دفاتر مهندسی، بهره‌برداری و واحد رولیاژ) و در نهایت کاهش خاموشی</w:t>
      </w:r>
      <w:r w:rsidRPr="00E54AE5">
        <w:rPr>
          <w:noProof/>
          <w:szCs w:val="24"/>
          <w:rtl/>
          <w:lang w:val="en-GB" w:eastAsia="en-GB" w:bidi="fa-IR"/>
        </w:rPr>
        <w:softHyphen/>
      </w:r>
      <w:r w:rsidRPr="00E54AE5">
        <w:rPr>
          <w:rFonts w:hint="cs"/>
          <w:noProof/>
          <w:szCs w:val="24"/>
          <w:rtl/>
          <w:lang w:val="en-GB" w:eastAsia="en-GB" w:bidi="fa-IR"/>
        </w:rPr>
        <w:t>ها و بهبود شاخص</w:t>
      </w:r>
      <w:r w:rsidRPr="00E54AE5">
        <w:rPr>
          <w:noProof/>
          <w:szCs w:val="24"/>
          <w:rtl/>
          <w:lang w:val="en-GB" w:eastAsia="en-GB" w:bidi="fa-IR"/>
        </w:rPr>
        <w:softHyphen/>
      </w:r>
      <w:r w:rsidRPr="00E54AE5">
        <w:rPr>
          <w:rFonts w:hint="cs"/>
          <w:noProof/>
          <w:szCs w:val="24"/>
          <w:rtl/>
          <w:lang w:val="en-GB" w:eastAsia="en-GB" w:bidi="fa-IR"/>
        </w:rPr>
        <w:t>های مرتبط خاموشی</w:t>
      </w:r>
      <w:r w:rsidRPr="00E54AE5">
        <w:rPr>
          <w:noProof/>
          <w:szCs w:val="24"/>
          <w:rtl/>
          <w:lang w:val="en-GB" w:eastAsia="en-GB" w:bidi="fa-IR"/>
        </w:rPr>
        <w:softHyphen/>
      </w:r>
      <w:r w:rsidRPr="00E54AE5">
        <w:rPr>
          <w:rFonts w:hint="cs"/>
          <w:noProof/>
          <w:szCs w:val="24"/>
          <w:rtl/>
          <w:lang w:val="en-GB" w:eastAsia="en-GB" w:bidi="fa-IR"/>
        </w:rPr>
        <w:t>های شرکت های توزیع برداشته باشیم.</w:t>
      </w:r>
    </w:p>
    <w:p w14:paraId="08A08699" w14:textId="77777777" w:rsidR="00292879" w:rsidRPr="00E54AE5" w:rsidRDefault="00292879" w:rsidP="00E54AE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در طی تدوین این دستورالعمل افراد و شرکت های بسیاری ما را یاری کرده و جای آن است که صمیمانه از همکاری این عزیزان قدردانی کنیم (اسامی بخشی از این دوستان در جدول بعدی ذکر شده است).</w:t>
      </w:r>
    </w:p>
    <w:p w14:paraId="11585E45" w14:textId="77777777" w:rsidR="00292879" w:rsidRPr="00E54AE5" w:rsidRDefault="00292879" w:rsidP="00E54AE5">
      <w:pPr>
        <w:pStyle w:val="NormalWeb"/>
        <w:shd w:val="clear" w:color="auto" w:fill="FFFFFF" w:themeFill="background1"/>
        <w:spacing w:after="0" w:line="240" w:lineRule="auto"/>
        <w:rPr>
          <w:noProof/>
          <w:szCs w:val="24"/>
          <w:rtl/>
          <w:lang w:val="en-GB" w:eastAsia="en-GB" w:bidi="fa-IR"/>
        </w:rPr>
      </w:pPr>
      <w:r w:rsidRPr="00E54AE5">
        <w:rPr>
          <w:rFonts w:hint="cs"/>
          <w:noProof/>
          <w:szCs w:val="24"/>
          <w:rtl/>
          <w:lang w:val="en-GB" w:eastAsia="en-GB" w:bidi="fa-IR"/>
        </w:rPr>
        <w:t>قطعاً سند پیش</w:t>
      </w:r>
      <w:r w:rsidRPr="00E54AE5">
        <w:rPr>
          <w:noProof/>
          <w:szCs w:val="24"/>
          <w:rtl/>
          <w:lang w:val="en-GB" w:eastAsia="en-GB" w:bidi="fa-IR"/>
        </w:rPr>
        <w:softHyphen/>
      </w:r>
      <w:r w:rsidRPr="00E54AE5">
        <w:rPr>
          <w:rFonts w:hint="cs"/>
          <w:noProof/>
          <w:szCs w:val="24"/>
          <w:rtl/>
          <w:lang w:val="en-GB" w:eastAsia="en-GB" w:bidi="fa-IR"/>
        </w:rPr>
        <w:t xml:space="preserve">رو دارای اشکالات و ایراداتی است که از چشمان تیزبین خوانندگان به دور نخواهد ماند. بسیار جای خرسندی است که نظرات و پیشنهادات خود را برای بهبود سطح کیفی این دستورالعمل به دفتر مهندسی و راهبری شبکه توزیع شرکت توانیر و یا آدرس ایمیل </w:t>
      </w:r>
      <w:r w:rsidRPr="00E54AE5">
        <w:rPr>
          <w:rFonts w:asciiTheme="majorBidi" w:hAnsiTheme="majorBidi" w:cstheme="majorBidi"/>
          <w:color w:val="000000"/>
          <w:sz w:val="20"/>
          <w:szCs w:val="20"/>
        </w:rPr>
        <w:t>Dis-Eng-Aud@tavanir.org.ir</w:t>
      </w:r>
      <w:r w:rsidRPr="00E54AE5">
        <w:rPr>
          <w:rFonts w:hint="cs"/>
          <w:noProof/>
          <w:szCs w:val="24"/>
          <w:rtl/>
          <w:lang w:val="en-GB" w:eastAsia="en-GB" w:bidi="fa-IR"/>
        </w:rPr>
        <w:t xml:space="preserve"> ارسال نمایند.</w:t>
      </w:r>
    </w:p>
    <w:p w14:paraId="38C26280" w14:textId="77777777" w:rsidR="00016714" w:rsidRDefault="00016714" w:rsidP="00E54AE5">
      <w:pPr>
        <w:pStyle w:val="NormalWeb"/>
        <w:shd w:val="clear" w:color="auto" w:fill="FFFFFF" w:themeFill="background1"/>
        <w:spacing w:after="0" w:line="240" w:lineRule="auto"/>
        <w:jc w:val="right"/>
        <w:rPr>
          <w:rFonts w:cs="B Titr"/>
          <w:b/>
          <w:bCs/>
          <w:noProof/>
          <w:sz w:val="28"/>
          <w:rtl/>
          <w:lang w:val="en-GB" w:eastAsia="en-GB" w:bidi="fa-IR"/>
        </w:rPr>
      </w:pPr>
    </w:p>
    <w:p w14:paraId="11885279" w14:textId="77777777" w:rsidR="00182715" w:rsidRPr="00E54AE5" w:rsidRDefault="00182715" w:rsidP="00E54AE5">
      <w:pPr>
        <w:pStyle w:val="NormalWeb"/>
        <w:shd w:val="clear" w:color="auto" w:fill="FFFFFF" w:themeFill="background1"/>
        <w:spacing w:after="0" w:line="240" w:lineRule="auto"/>
        <w:jc w:val="right"/>
        <w:rPr>
          <w:rFonts w:cs="B Titr"/>
          <w:b/>
          <w:bCs/>
          <w:noProof/>
          <w:sz w:val="28"/>
          <w:rtl/>
          <w:lang w:val="en-GB" w:eastAsia="en-GB" w:bidi="fa-IR"/>
        </w:rPr>
      </w:pPr>
    </w:p>
    <w:p w14:paraId="7F5F7B9C" w14:textId="77777777" w:rsidR="00016714" w:rsidRDefault="00016714" w:rsidP="00E54AE5">
      <w:pPr>
        <w:pStyle w:val="NormalWeb"/>
        <w:shd w:val="clear" w:color="auto" w:fill="FFFFFF" w:themeFill="background1"/>
        <w:spacing w:after="0" w:line="240" w:lineRule="auto"/>
        <w:ind w:left="5040" w:firstLine="720"/>
        <w:jc w:val="center"/>
        <w:rPr>
          <w:b/>
          <w:bCs/>
          <w:noProof/>
          <w:sz w:val="28"/>
          <w:rtl/>
          <w:lang w:val="en-GB" w:eastAsia="en-GB" w:bidi="fa-IR"/>
        </w:rPr>
      </w:pPr>
      <w:r w:rsidRPr="00E54AE5">
        <w:rPr>
          <w:rFonts w:hint="cs"/>
          <w:b/>
          <w:bCs/>
          <w:noProof/>
          <w:sz w:val="28"/>
          <w:rtl/>
          <w:lang w:val="en-GB" w:eastAsia="en-GB" w:bidi="fa-IR"/>
        </w:rPr>
        <w:t>با تشکر</w:t>
      </w:r>
    </w:p>
    <w:p w14:paraId="0E7FB498" w14:textId="313DE51D" w:rsidR="00182715" w:rsidRPr="00E54AE5" w:rsidRDefault="00182715" w:rsidP="00E54AE5">
      <w:pPr>
        <w:pStyle w:val="NormalWeb"/>
        <w:shd w:val="clear" w:color="auto" w:fill="FFFFFF" w:themeFill="background1"/>
        <w:spacing w:after="0" w:line="240" w:lineRule="auto"/>
        <w:ind w:left="5040" w:firstLine="720"/>
        <w:jc w:val="center"/>
        <w:rPr>
          <w:b/>
          <w:bCs/>
          <w:noProof/>
          <w:sz w:val="28"/>
          <w:rtl/>
          <w:lang w:val="en-GB" w:eastAsia="en-GB" w:bidi="fa-IR"/>
        </w:rPr>
      </w:pPr>
      <w:r>
        <w:rPr>
          <w:rFonts w:hint="cs"/>
          <w:b/>
          <w:bCs/>
          <w:noProof/>
          <w:sz w:val="28"/>
          <w:rtl/>
          <w:lang w:val="en-GB" w:eastAsia="en-GB" w:bidi="fa-IR"/>
        </w:rPr>
        <w:t xml:space="preserve">مسعود صادقی خمامی </w:t>
      </w:r>
    </w:p>
    <w:p w14:paraId="37332B58" w14:textId="3253C3DC" w:rsidR="00016714" w:rsidRDefault="00182715" w:rsidP="00182715">
      <w:pPr>
        <w:pStyle w:val="NormalWeb"/>
        <w:shd w:val="clear" w:color="auto" w:fill="FFFFFF" w:themeFill="background1"/>
        <w:spacing w:after="0" w:line="240" w:lineRule="auto"/>
        <w:jc w:val="right"/>
        <w:rPr>
          <w:b/>
          <w:bCs/>
          <w:noProof/>
          <w:sz w:val="28"/>
          <w:rtl/>
          <w:lang w:val="en-GB" w:eastAsia="en-GB" w:bidi="fa-IR"/>
        </w:rPr>
      </w:pPr>
      <w:r>
        <w:rPr>
          <w:rFonts w:hint="cs"/>
          <w:b/>
          <w:bCs/>
          <w:noProof/>
          <w:sz w:val="28"/>
          <w:rtl/>
          <w:lang w:val="en-GB" w:eastAsia="en-GB" w:bidi="fa-IR"/>
        </w:rPr>
        <w:t xml:space="preserve">مدیرکل </w:t>
      </w:r>
      <w:r w:rsidR="00016714" w:rsidRPr="00E54AE5">
        <w:rPr>
          <w:rFonts w:hint="cs"/>
          <w:b/>
          <w:bCs/>
          <w:noProof/>
          <w:sz w:val="28"/>
          <w:rtl/>
          <w:lang w:val="en-GB" w:eastAsia="en-GB" w:bidi="fa-IR"/>
        </w:rPr>
        <w:t>دفتر مهندسی و راهبری شبکه</w:t>
      </w:r>
    </w:p>
    <w:p w14:paraId="72FDE6B3" w14:textId="77777777" w:rsidR="00182715" w:rsidRPr="00E54AE5" w:rsidRDefault="00182715" w:rsidP="00182715">
      <w:pPr>
        <w:pStyle w:val="NormalWeb"/>
        <w:shd w:val="clear" w:color="auto" w:fill="FFFFFF" w:themeFill="background1"/>
        <w:spacing w:after="0" w:line="240" w:lineRule="auto"/>
        <w:jc w:val="right"/>
        <w:rPr>
          <w:b/>
          <w:bCs/>
          <w:noProof/>
          <w:sz w:val="28"/>
          <w:rtl/>
          <w:lang w:val="en-GB" w:eastAsia="en-GB" w:bidi="fa-IR"/>
        </w:rPr>
      </w:pPr>
    </w:p>
    <w:p w14:paraId="5B2D26A3" w14:textId="77777777" w:rsidR="00714026" w:rsidRDefault="00714026" w:rsidP="00E54AE5">
      <w:pPr>
        <w:pStyle w:val="NormalWeb"/>
        <w:shd w:val="clear" w:color="auto" w:fill="FFFFFF" w:themeFill="background1"/>
        <w:spacing w:after="0" w:line="240" w:lineRule="auto"/>
        <w:rPr>
          <w:noProof/>
          <w:szCs w:val="24"/>
          <w:rtl/>
          <w:lang w:val="en-GB" w:eastAsia="en-GB" w:bidi="fa-IR"/>
        </w:rPr>
      </w:pPr>
    </w:p>
    <w:p w14:paraId="2CAEA52E" w14:textId="77777777" w:rsidR="002A484A" w:rsidRDefault="002A484A">
      <w:pPr>
        <w:bidi w:val="0"/>
        <w:spacing w:after="160" w:line="259" w:lineRule="auto"/>
        <w:ind w:firstLine="0"/>
        <w:jc w:val="left"/>
        <w:rPr>
          <w:rFonts w:cs="B Titr"/>
          <w:b/>
          <w:bCs/>
          <w:sz w:val="28"/>
          <w:rtl/>
        </w:rPr>
      </w:pPr>
      <w:r>
        <w:rPr>
          <w:rFonts w:cs="B Titr"/>
          <w:b/>
          <w:bCs/>
          <w:sz w:val="28"/>
          <w:rtl/>
        </w:rPr>
        <w:br w:type="page"/>
      </w:r>
    </w:p>
    <w:p w14:paraId="3D7534E2" w14:textId="51CC7B9A" w:rsidR="00470F7E" w:rsidRPr="00470F7E" w:rsidRDefault="00470F7E" w:rsidP="00470F7E">
      <w:pPr>
        <w:shd w:val="clear" w:color="auto" w:fill="FFFFFF" w:themeFill="background1"/>
        <w:ind w:firstLine="0"/>
        <w:jc w:val="center"/>
        <w:rPr>
          <w:rFonts w:cs="B Titr"/>
          <w:b/>
          <w:bCs/>
          <w:sz w:val="28"/>
          <w:rtl/>
        </w:rPr>
      </w:pPr>
      <w:r w:rsidRPr="00470F7E">
        <w:rPr>
          <w:rFonts w:cs="B Titr" w:hint="cs"/>
          <w:b/>
          <w:bCs/>
          <w:sz w:val="28"/>
          <w:rtl/>
        </w:rPr>
        <w:lastRenderedPageBreak/>
        <w:t>اسامی شرکت</w:t>
      </w:r>
      <w:r>
        <w:rPr>
          <w:rFonts w:cs="B Titr"/>
          <w:b/>
          <w:bCs/>
          <w:sz w:val="28"/>
        </w:rPr>
        <w:softHyphen/>
      </w:r>
      <w:r w:rsidRPr="00470F7E">
        <w:rPr>
          <w:rFonts w:cs="B Titr" w:hint="cs"/>
          <w:b/>
          <w:bCs/>
          <w:sz w:val="28"/>
          <w:rtl/>
        </w:rPr>
        <w:t>کنندگان اصلی جلسات کمیته تدوین دستورالعمل حفاظت شبکه های توزیع</w:t>
      </w:r>
    </w:p>
    <w:tbl>
      <w:tblPr>
        <w:tblStyle w:val="TableGrid"/>
        <w:bidiVisual/>
        <w:tblW w:w="108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2"/>
        <w:gridCol w:w="8355"/>
      </w:tblGrid>
      <w:tr w:rsidR="00FB5DDC" w:rsidRPr="00E54AE5" w14:paraId="04FEFA9B" w14:textId="77777777" w:rsidTr="00812917">
        <w:trPr>
          <w:trHeight w:val="2051"/>
          <w:jc w:val="center"/>
        </w:trPr>
        <w:tc>
          <w:tcPr>
            <w:tcW w:w="2542" w:type="dxa"/>
          </w:tcPr>
          <w:p w14:paraId="3438332D" w14:textId="77777777" w:rsidR="00FB5DDC" w:rsidRPr="00E54AE5" w:rsidRDefault="00FB5DDC" w:rsidP="00470F7E">
            <w:pPr>
              <w:shd w:val="clear" w:color="auto" w:fill="FFFFFF" w:themeFill="background1"/>
              <w:jc w:val="center"/>
              <w:rPr>
                <w:sz w:val="28"/>
                <w:rtl/>
              </w:rPr>
            </w:pPr>
            <w:r w:rsidRPr="00E54AE5">
              <w:rPr>
                <w:noProof/>
                <w:sz w:val="28"/>
                <w:rtl/>
                <w:lang w:bidi="ar-SA"/>
              </w:rPr>
              <w:drawing>
                <wp:inline distT="0" distB="0" distL="0" distR="0" wp14:anchorId="29F9BF75" wp14:editId="3E4C6264">
                  <wp:extent cx="950026" cy="1151907"/>
                  <wp:effectExtent l="0" t="0" r="2540" b="0"/>
                  <wp:docPr id="43" name="Picture 43" descr="F:\Protection\مدیریتی\Final\رزومه\قلی زاده.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F:\Protection\مدیریتی\Final\رزومه\قلی زاده.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950944" cy="1153020"/>
                          </a:xfrm>
                          <a:prstGeom prst="rect">
                            <a:avLst/>
                          </a:prstGeom>
                          <a:noFill/>
                          <a:ln>
                            <a:noFill/>
                          </a:ln>
                        </pic:spPr>
                      </pic:pic>
                    </a:graphicData>
                  </a:graphic>
                </wp:inline>
              </w:drawing>
            </w:r>
          </w:p>
        </w:tc>
        <w:tc>
          <w:tcPr>
            <w:tcW w:w="8355" w:type="dxa"/>
          </w:tcPr>
          <w:p w14:paraId="77A2A706" w14:textId="77777777" w:rsidR="00317540" w:rsidRPr="009E6B85" w:rsidRDefault="00317540" w:rsidP="00317540">
            <w:pPr>
              <w:shd w:val="clear" w:color="auto" w:fill="FFFFFF" w:themeFill="background1"/>
              <w:jc w:val="left"/>
              <w:rPr>
                <w:b/>
                <w:bCs/>
                <w:sz w:val="28"/>
                <w:u w:val="single"/>
                <w:rtl/>
              </w:rPr>
            </w:pPr>
            <w:r w:rsidRPr="009E6B85">
              <w:rPr>
                <w:rFonts w:hint="cs"/>
                <w:b/>
                <w:bCs/>
                <w:sz w:val="28"/>
                <w:u w:val="single"/>
                <w:rtl/>
              </w:rPr>
              <w:t>مهیار قلی</w:t>
            </w:r>
            <w:r w:rsidRPr="009E6B85">
              <w:rPr>
                <w:rFonts w:hint="cs"/>
                <w:b/>
                <w:bCs/>
                <w:sz w:val="28"/>
                <w:u w:val="single"/>
                <w:rtl/>
              </w:rPr>
              <w:softHyphen/>
              <w:t>زاده</w:t>
            </w:r>
          </w:p>
          <w:p w14:paraId="57ED6716" w14:textId="0AD7D5F1"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 xml:space="preserve">دکتری </w:t>
            </w:r>
            <w:r w:rsidR="009C3660">
              <w:rPr>
                <w:rFonts w:hint="cs"/>
                <w:sz w:val="28"/>
                <w:rtl/>
              </w:rPr>
              <w:t xml:space="preserve">مهندسی </w:t>
            </w:r>
            <w:r w:rsidRPr="00E54AE5">
              <w:rPr>
                <w:rFonts w:hint="cs"/>
                <w:sz w:val="28"/>
                <w:rtl/>
              </w:rPr>
              <w:t>برق قدرت، دانشگاه صنعتی شریف</w:t>
            </w:r>
          </w:p>
          <w:p w14:paraId="49989C25"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سرپرست معاون مدیر کل در مهندسی شبکه توزیع، شرکت توانیر</w:t>
            </w:r>
          </w:p>
          <w:p w14:paraId="7EAB1985" w14:textId="77777777" w:rsidR="00FB5DDC" w:rsidRPr="00E54AE5" w:rsidRDefault="00FB5DDC" w:rsidP="00470F7E">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مهندسی شبکه توزیع و انرژی</w:t>
            </w:r>
            <w:r w:rsidRPr="00E54AE5">
              <w:rPr>
                <w:rFonts w:hint="cs"/>
                <w:sz w:val="28"/>
                <w:rtl/>
              </w:rPr>
              <w:softHyphen/>
              <w:t>های تجدیدپذیر</w:t>
            </w:r>
          </w:p>
        </w:tc>
      </w:tr>
      <w:tr w:rsidR="00FB5DDC" w:rsidRPr="00E54AE5" w14:paraId="4513387F" w14:textId="77777777" w:rsidTr="00470F7E">
        <w:trPr>
          <w:trHeight w:val="1974"/>
          <w:jc w:val="center"/>
        </w:trPr>
        <w:tc>
          <w:tcPr>
            <w:tcW w:w="2542" w:type="dxa"/>
          </w:tcPr>
          <w:p w14:paraId="7E27484F" w14:textId="3ABE86F9" w:rsidR="00FB5DDC" w:rsidRPr="00E54AE5" w:rsidRDefault="00026DFA" w:rsidP="00E54AE5">
            <w:pPr>
              <w:shd w:val="clear" w:color="auto" w:fill="FFFFFF" w:themeFill="background1"/>
              <w:jc w:val="center"/>
              <w:rPr>
                <w:sz w:val="28"/>
                <w:rtl/>
              </w:rPr>
            </w:pPr>
            <w:r>
              <w:rPr>
                <w:rFonts w:cs="B Nazanin"/>
                <w:noProof/>
                <w:rtl/>
                <w:lang w:bidi="ar-SA"/>
              </w:rPr>
              <w:drawing>
                <wp:inline distT="0" distB="0" distL="0" distR="0" wp14:anchorId="3A4CDFDD" wp14:editId="0201F667">
                  <wp:extent cx="923168" cy="112815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بی آزار.jpeg"/>
                          <pic:cNvPicPr/>
                        </pic:nvPicPr>
                        <pic:blipFill rotWithShape="1">
                          <a:blip r:embed="rId16" cstate="print">
                            <a:extLst>
                              <a:ext uri="{28A0092B-C50C-407E-A947-70E740481C1C}">
                                <a14:useLocalDpi xmlns:a14="http://schemas.microsoft.com/office/drawing/2010/main" val="0"/>
                              </a:ext>
                            </a:extLst>
                          </a:blip>
                          <a:srcRect l="1747" b="8774"/>
                          <a:stretch/>
                        </pic:blipFill>
                        <pic:spPr bwMode="auto">
                          <a:xfrm>
                            <a:off x="0" y="0"/>
                            <a:ext cx="927162" cy="1133037"/>
                          </a:xfrm>
                          <a:prstGeom prst="rect">
                            <a:avLst/>
                          </a:prstGeom>
                          <a:ln>
                            <a:noFill/>
                          </a:ln>
                          <a:extLst>
                            <a:ext uri="{53640926-AAD7-44D8-BBD7-CCE9431645EC}">
                              <a14:shadowObscured xmlns:a14="http://schemas.microsoft.com/office/drawing/2010/main"/>
                            </a:ext>
                          </a:extLst>
                        </pic:spPr>
                      </pic:pic>
                    </a:graphicData>
                  </a:graphic>
                </wp:inline>
              </w:drawing>
            </w:r>
          </w:p>
        </w:tc>
        <w:tc>
          <w:tcPr>
            <w:tcW w:w="8355" w:type="dxa"/>
          </w:tcPr>
          <w:p w14:paraId="7C8AAE05" w14:textId="77777777" w:rsidR="00317540" w:rsidRPr="009E6B85" w:rsidRDefault="00317540" w:rsidP="00317540">
            <w:pPr>
              <w:shd w:val="clear" w:color="auto" w:fill="FFFFFF" w:themeFill="background1"/>
              <w:jc w:val="left"/>
              <w:rPr>
                <w:b/>
                <w:bCs/>
                <w:sz w:val="28"/>
                <w:u w:val="single"/>
                <w:rtl/>
              </w:rPr>
            </w:pPr>
            <w:r w:rsidRPr="009E6B85">
              <w:rPr>
                <w:rFonts w:hint="cs"/>
                <w:b/>
                <w:bCs/>
                <w:sz w:val="28"/>
                <w:u w:val="single"/>
                <w:rtl/>
              </w:rPr>
              <w:t>میلاد بی</w:t>
            </w:r>
            <w:r w:rsidRPr="009E6B85">
              <w:rPr>
                <w:rFonts w:hint="cs"/>
                <w:b/>
                <w:bCs/>
                <w:sz w:val="28"/>
                <w:u w:val="single"/>
                <w:rtl/>
              </w:rPr>
              <w:softHyphen/>
              <w:t>آزار قادیکلائی</w:t>
            </w:r>
          </w:p>
          <w:p w14:paraId="45E7A923" w14:textId="06F79AAD" w:rsidR="00FB5DDC" w:rsidRPr="00E54AE5" w:rsidRDefault="00F01003" w:rsidP="00185B07">
            <w:pPr>
              <w:pStyle w:val="ListParagraph"/>
              <w:numPr>
                <w:ilvl w:val="0"/>
                <w:numId w:val="35"/>
              </w:numPr>
              <w:shd w:val="clear" w:color="auto" w:fill="FFFFFF" w:themeFill="background1"/>
              <w:rPr>
                <w:sz w:val="28"/>
              </w:rPr>
            </w:pPr>
            <w:r>
              <w:rPr>
                <w:rFonts w:hint="cs"/>
                <w:sz w:val="28"/>
                <w:rtl/>
              </w:rPr>
              <w:t>دانشجوی دکترای مهندسی</w:t>
            </w:r>
            <w:r w:rsidR="00FB5DDC" w:rsidRPr="00E54AE5">
              <w:rPr>
                <w:rFonts w:hint="cs"/>
                <w:sz w:val="28"/>
                <w:rtl/>
              </w:rPr>
              <w:t xml:space="preserve"> برق قد</w:t>
            </w:r>
            <w:r>
              <w:rPr>
                <w:rFonts w:hint="cs"/>
                <w:sz w:val="28"/>
                <w:rtl/>
              </w:rPr>
              <w:t>رت، دانشگاه صنعتی شریف</w:t>
            </w:r>
          </w:p>
          <w:p w14:paraId="635087BE"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کارشناس مطالعات سیستم و روش</w:t>
            </w:r>
            <w:r w:rsidRPr="00E54AE5">
              <w:rPr>
                <w:rFonts w:hint="cs"/>
                <w:sz w:val="28"/>
                <w:rtl/>
              </w:rPr>
              <w:softHyphen/>
              <w:t>های طراحی، شرکت توانیر</w:t>
            </w:r>
          </w:p>
          <w:p w14:paraId="237470AC" w14:textId="77777777"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مهندسی شبکه توزیع و انرژی</w:t>
            </w:r>
            <w:r w:rsidRPr="00E54AE5">
              <w:rPr>
                <w:rFonts w:hint="cs"/>
                <w:sz w:val="28"/>
                <w:rtl/>
              </w:rPr>
              <w:softHyphen/>
              <w:t>های تجدیدپذیر</w:t>
            </w:r>
          </w:p>
        </w:tc>
      </w:tr>
      <w:tr w:rsidR="00FB5DDC" w:rsidRPr="00E54AE5" w14:paraId="616BDCEA" w14:textId="77777777" w:rsidTr="00470F7E">
        <w:trPr>
          <w:trHeight w:val="2019"/>
          <w:jc w:val="center"/>
        </w:trPr>
        <w:tc>
          <w:tcPr>
            <w:tcW w:w="2542" w:type="dxa"/>
          </w:tcPr>
          <w:p w14:paraId="65C15BCF" w14:textId="77777777" w:rsidR="00FB5DDC" w:rsidRPr="00E54AE5" w:rsidRDefault="00FB5DDC" w:rsidP="00E54AE5">
            <w:pPr>
              <w:shd w:val="clear" w:color="auto" w:fill="FFFFFF" w:themeFill="background1"/>
              <w:jc w:val="center"/>
              <w:rPr>
                <w:sz w:val="28"/>
                <w:rtl/>
              </w:rPr>
            </w:pPr>
            <w:r w:rsidRPr="00E54AE5">
              <w:rPr>
                <w:rFonts w:hint="cs"/>
                <w:noProof/>
                <w:sz w:val="28"/>
                <w:lang w:bidi="ar-SA"/>
              </w:rPr>
              <w:drawing>
                <wp:inline distT="0" distB="0" distL="0" distR="0" wp14:anchorId="09F6B99A" wp14:editId="7B10E396">
                  <wp:extent cx="961902" cy="1163782"/>
                  <wp:effectExtent l="0" t="0" r="0" b="0"/>
                  <wp:docPr id="3" name="Picture 3" descr="E:\DISTRIBUTION\My Study\Protection\مدیریتی\new\نظرات جدید\رزومه\مهندس سلاحی.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E:\DISTRIBUTION\My Study\Protection\مدیریتی\new\نظرات جدید\رزومه\مهندس سلاحی.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27" r="2327"/>
                          <a:stretch/>
                        </pic:blipFill>
                        <pic:spPr bwMode="auto">
                          <a:xfrm>
                            <a:off x="0" y="0"/>
                            <a:ext cx="962831" cy="1164906"/>
                          </a:xfrm>
                          <a:prstGeom prst="rect">
                            <a:avLst/>
                          </a:prstGeom>
                        </pic:spPr>
                      </pic:pic>
                    </a:graphicData>
                  </a:graphic>
                </wp:inline>
              </w:drawing>
            </w:r>
          </w:p>
        </w:tc>
        <w:tc>
          <w:tcPr>
            <w:tcW w:w="8355" w:type="dxa"/>
          </w:tcPr>
          <w:p w14:paraId="0A7EC01F" w14:textId="571E437D" w:rsidR="00FB5DDC" w:rsidRPr="009E6B85" w:rsidRDefault="00317540" w:rsidP="00317540">
            <w:pPr>
              <w:shd w:val="clear" w:color="auto" w:fill="FFFFFF" w:themeFill="background1"/>
              <w:jc w:val="left"/>
              <w:rPr>
                <w:b/>
                <w:bCs/>
                <w:sz w:val="28"/>
                <w:u w:val="single"/>
              </w:rPr>
            </w:pPr>
            <w:r w:rsidRPr="009E6B85">
              <w:rPr>
                <w:rFonts w:hint="cs"/>
                <w:b/>
                <w:bCs/>
                <w:sz w:val="28"/>
                <w:u w:val="single"/>
                <w:rtl/>
              </w:rPr>
              <w:t>محمدرضا سلاحی</w:t>
            </w:r>
          </w:p>
          <w:p w14:paraId="3B9D2999"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مهندسی برق، کارشناس ارشد مدیریت اجرایی</w:t>
            </w:r>
          </w:p>
          <w:p w14:paraId="17519F3D"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معاون مهندسی و برنامه</w:t>
            </w:r>
            <w:r w:rsidRPr="00E54AE5">
              <w:rPr>
                <w:rFonts w:hint="cs"/>
                <w:sz w:val="28"/>
                <w:rtl/>
              </w:rPr>
              <w:softHyphen/>
              <w:t>ریزی، شرکت توزیع نیروی برق شیراز</w:t>
            </w:r>
          </w:p>
          <w:p w14:paraId="315693AB" w14:textId="77777777"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برنامه</w:t>
            </w:r>
            <w:r w:rsidRPr="00E54AE5">
              <w:rPr>
                <w:rFonts w:hint="cs"/>
                <w:sz w:val="28"/>
                <w:rtl/>
              </w:rPr>
              <w:softHyphen/>
              <w:t>ریزی شبکه</w:t>
            </w:r>
            <w:r w:rsidRPr="00E54AE5">
              <w:rPr>
                <w:rFonts w:hint="cs"/>
                <w:sz w:val="28"/>
                <w:rtl/>
              </w:rPr>
              <w:softHyphen/>
              <w:t>های قدرت، حفاظت شبکه</w:t>
            </w:r>
          </w:p>
        </w:tc>
      </w:tr>
      <w:tr w:rsidR="00FB5DDC" w:rsidRPr="00E54AE5" w14:paraId="07829C57" w14:textId="77777777" w:rsidTr="00812917">
        <w:trPr>
          <w:trHeight w:val="2120"/>
          <w:jc w:val="center"/>
        </w:trPr>
        <w:tc>
          <w:tcPr>
            <w:tcW w:w="2542" w:type="dxa"/>
          </w:tcPr>
          <w:p w14:paraId="5B4D75ED" w14:textId="28F4F7CC" w:rsidR="00FB5DDC" w:rsidRPr="00E54AE5" w:rsidRDefault="006A1445" w:rsidP="00E54AE5">
            <w:pPr>
              <w:shd w:val="clear" w:color="auto" w:fill="FFFFFF" w:themeFill="background1"/>
              <w:jc w:val="center"/>
              <w:rPr>
                <w:sz w:val="28"/>
                <w:rtl/>
              </w:rPr>
            </w:pPr>
            <w:r w:rsidRPr="006A1445">
              <w:rPr>
                <w:noProof/>
                <w:sz w:val="28"/>
                <w:rtl/>
                <w:lang w:bidi="ar-SA"/>
              </w:rPr>
              <w:drawing>
                <wp:inline distT="0" distB="0" distL="0" distR="0" wp14:anchorId="04532621" wp14:editId="5FCCFAF6">
                  <wp:extent cx="950026" cy="1246909"/>
                  <wp:effectExtent l="0" t="0" r="2540" b="0"/>
                  <wp:docPr id="5" name="Picture 5" descr="F:\Protection\مدیریتی\Final\رزومه\صمیمی.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5" descr="F:\Protection\مدیریتی\Final\رزومه\صمیمی.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0944" cy="1248114"/>
                          </a:xfrm>
                          <a:prstGeom prst="rect">
                            <a:avLst/>
                          </a:prstGeom>
                          <a:noFill/>
                          <a:ln>
                            <a:noFill/>
                          </a:ln>
                        </pic:spPr>
                      </pic:pic>
                    </a:graphicData>
                  </a:graphic>
                </wp:inline>
              </w:drawing>
            </w:r>
          </w:p>
        </w:tc>
        <w:tc>
          <w:tcPr>
            <w:tcW w:w="8355" w:type="dxa"/>
          </w:tcPr>
          <w:p w14:paraId="54BC9A9C" w14:textId="1C5B2CD9" w:rsidR="00FB5DDC" w:rsidRPr="00BC588C" w:rsidRDefault="00317540" w:rsidP="00317540">
            <w:pPr>
              <w:shd w:val="clear" w:color="auto" w:fill="FFFFFF" w:themeFill="background1"/>
              <w:jc w:val="left"/>
              <w:rPr>
                <w:sz w:val="28"/>
                <w:u w:val="single"/>
              </w:rPr>
            </w:pPr>
            <w:r w:rsidRPr="00BC588C">
              <w:rPr>
                <w:rFonts w:hint="cs"/>
                <w:sz w:val="28"/>
                <w:u w:val="single"/>
                <w:rtl/>
              </w:rPr>
              <w:t>مجتبی صمیمی</w:t>
            </w:r>
          </w:p>
          <w:p w14:paraId="62843C18" w14:textId="77777777" w:rsidR="00FB5DDC" w:rsidRPr="00BC588C" w:rsidRDefault="00FB5DDC" w:rsidP="00185B07">
            <w:pPr>
              <w:pStyle w:val="ListParagraph"/>
              <w:numPr>
                <w:ilvl w:val="0"/>
                <w:numId w:val="35"/>
              </w:numPr>
              <w:shd w:val="clear" w:color="auto" w:fill="FFFFFF" w:themeFill="background1"/>
              <w:rPr>
                <w:sz w:val="28"/>
              </w:rPr>
            </w:pPr>
            <w:r w:rsidRPr="00BC588C">
              <w:rPr>
                <w:rFonts w:hint="cs"/>
                <w:sz w:val="28"/>
                <w:rtl/>
              </w:rPr>
              <w:t>کارشناسی ارشد برق قدرت، دانشگاه شیراز</w:t>
            </w:r>
          </w:p>
          <w:p w14:paraId="0602545E" w14:textId="77777777" w:rsidR="00FB5DDC" w:rsidRPr="00BC588C" w:rsidRDefault="00FB5DDC" w:rsidP="00185B07">
            <w:pPr>
              <w:pStyle w:val="ListParagraph"/>
              <w:numPr>
                <w:ilvl w:val="0"/>
                <w:numId w:val="35"/>
              </w:numPr>
              <w:shd w:val="clear" w:color="auto" w:fill="FFFFFF" w:themeFill="background1"/>
              <w:rPr>
                <w:sz w:val="28"/>
              </w:rPr>
            </w:pPr>
            <w:r w:rsidRPr="00BC588C">
              <w:rPr>
                <w:rFonts w:hint="cs"/>
                <w:sz w:val="28"/>
                <w:rtl/>
              </w:rPr>
              <w:t>رئیس گروه کنترل کیفیت کالا، شرکت توزیع نیروی برق شیراز</w:t>
            </w:r>
          </w:p>
          <w:p w14:paraId="226B3FFD" w14:textId="5E33AA3A" w:rsidR="00FB5DDC" w:rsidRPr="00BC588C" w:rsidRDefault="00FB5DDC" w:rsidP="00812917">
            <w:pPr>
              <w:pStyle w:val="ListParagraph"/>
              <w:numPr>
                <w:ilvl w:val="0"/>
                <w:numId w:val="35"/>
              </w:numPr>
              <w:shd w:val="clear" w:color="auto" w:fill="FFFFFF" w:themeFill="background1"/>
              <w:rPr>
                <w:sz w:val="28"/>
                <w:rtl/>
              </w:rPr>
            </w:pPr>
            <w:r w:rsidRPr="00BC588C">
              <w:rPr>
                <w:rFonts w:hint="cs"/>
                <w:sz w:val="28"/>
                <w:rtl/>
              </w:rPr>
              <w:t>زمینه</w:t>
            </w:r>
            <w:r w:rsidRPr="00BC588C">
              <w:rPr>
                <w:rFonts w:hint="cs"/>
                <w:sz w:val="28"/>
                <w:rtl/>
              </w:rPr>
              <w:softHyphen/>
              <w:t>های تخصصی: حفاظت شبکه، بهره</w:t>
            </w:r>
            <w:r w:rsidRPr="00BC588C">
              <w:rPr>
                <w:rFonts w:hint="cs"/>
                <w:sz w:val="28"/>
                <w:rtl/>
              </w:rPr>
              <w:softHyphen/>
              <w:t>برداری از سیستم</w:t>
            </w:r>
            <w:r w:rsidRPr="00BC588C">
              <w:rPr>
                <w:rFonts w:hint="cs"/>
                <w:sz w:val="28"/>
                <w:rtl/>
              </w:rPr>
              <w:softHyphen/>
              <w:t xml:space="preserve">های قدرت و </w:t>
            </w:r>
            <w:r w:rsidR="006A1445" w:rsidRPr="00BC588C">
              <w:rPr>
                <w:rFonts w:hint="cs"/>
                <w:sz w:val="28"/>
                <w:rtl/>
              </w:rPr>
              <w:t xml:space="preserve">استانداردها </w:t>
            </w:r>
          </w:p>
        </w:tc>
      </w:tr>
      <w:tr w:rsidR="00FB5DDC" w:rsidRPr="00E54AE5" w14:paraId="68D7B4A5" w14:textId="77777777" w:rsidTr="008F651E">
        <w:trPr>
          <w:trHeight w:val="1983"/>
          <w:jc w:val="center"/>
        </w:trPr>
        <w:tc>
          <w:tcPr>
            <w:tcW w:w="2542" w:type="dxa"/>
          </w:tcPr>
          <w:p w14:paraId="7989BAD2" w14:textId="77777777" w:rsidR="00FB5DDC" w:rsidRPr="00E54AE5" w:rsidRDefault="00FB5DDC" w:rsidP="00E54AE5">
            <w:pPr>
              <w:shd w:val="clear" w:color="auto" w:fill="FFFFFF" w:themeFill="background1"/>
              <w:jc w:val="center"/>
              <w:rPr>
                <w:sz w:val="28"/>
                <w:rtl/>
              </w:rPr>
            </w:pPr>
            <w:r w:rsidRPr="00E54AE5">
              <w:rPr>
                <w:noProof/>
                <w:sz w:val="28"/>
                <w:rtl/>
                <w:lang w:bidi="ar-SA"/>
              </w:rPr>
              <w:drawing>
                <wp:inline distT="0" distB="0" distL="0" distR="0" wp14:anchorId="1AE10681" wp14:editId="7120B7A0">
                  <wp:extent cx="985652" cy="1175657"/>
                  <wp:effectExtent l="0" t="0" r="5080" b="5715"/>
                  <wp:docPr id="38" name="Picture 38" descr="F:\Protection\مدیریتی\Final\رزومه\جعفری.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F:\Protection\مدیریتی\Final\رزومه\جعفری.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85652" cy="1175657"/>
                          </a:xfrm>
                          <a:prstGeom prst="rect">
                            <a:avLst/>
                          </a:prstGeom>
                          <a:noFill/>
                          <a:ln>
                            <a:noFill/>
                          </a:ln>
                        </pic:spPr>
                      </pic:pic>
                    </a:graphicData>
                  </a:graphic>
                </wp:inline>
              </w:drawing>
            </w:r>
          </w:p>
        </w:tc>
        <w:tc>
          <w:tcPr>
            <w:tcW w:w="8355" w:type="dxa"/>
          </w:tcPr>
          <w:p w14:paraId="1B7103A3" w14:textId="77777777" w:rsidR="00317540" w:rsidRPr="00BC588C" w:rsidRDefault="00317540" w:rsidP="00317540">
            <w:pPr>
              <w:shd w:val="clear" w:color="auto" w:fill="FFFFFF" w:themeFill="background1"/>
              <w:jc w:val="left"/>
              <w:rPr>
                <w:sz w:val="28"/>
                <w:u w:val="single"/>
                <w:rtl/>
              </w:rPr>
            </w:pPr>
            <w:r w:rsidRPr="00BC588C">
              <w:rPr>
                <w:rFonts w:hint="cs"/>
                <w:sz w:val="28"/>
                <w:u w:val="single"/>
                <w:rtl/>
              </w:rPr>
              <w:t>فرشاد جعفری</w:t>
            </w:r>
          </w:p>
          <w:p w14:paraId="0AC1E0A2" w14:textId="77777777" w:rsidR="00FB5DDC" w:rsidRPr="00BC588C" w:rsidRDefault="00FB5DDC" w:rsidP="00185B07">
            <w:pPr>
              <w:pStyle w:val="ListParagraph"/>
              <w:numPr>
                <w:ilvl w:val="0"/>
                <w:numId w:val="35"/>
              </w:numPr>
              <w:shd w:val="clear" w:color="auto" w:fill="FFFFFF" w:themeFill="background1"/>
              <w:rPr>
                <w:sz w:val="28"/>
              </w:rPr>
            </w:pPr>
            <w:r w:rsidRPr="00BC588C">
              <w:rPr>
                <w:rFonts w:hint="cs"/>
                <w:sz w:val="28"/>
                <w:rtl/>
              </w:rPr>
              <w:t>دکتری مهندسی برق قدرت، دانشگاه شیراز</w:t>
            </w:r>
          </w:p>
          <w:p w14:paraId="4AD3656B" w14:textId="77777777" w:rsidR="00FB5DDC" w:rsidRPr="00BC588C" w:rsidRDefault="00FB5DDC" w:rsidP="00185B07">
            <w:pPr>
              <w:pStyle w:val="ListParagraph"/>
              <w:numPr>
                <w:ilvl w:val="0"/>
                <w:numId w:val="35"/>
              </w:numPr>
              <w:shd w:val="clear" w:color="auto" w:fill="FFFFFF" w:themeFill="background1"/>
              <w:rPr>
                <w:sz w:val="28"/>
              </w:rPr>
            </w:pPr>
            <w:r w:rsidRPr="00BC588C">
              <w:rPr>
                <w:rFonts w:hint="cs"/>
                <w:sz w:val="28"/>
                <w:rtl/>
              </w:rPr>
              <w:t>کارشناس مطالعات و برنامه</w:t>
            </w:r>
            <w:r w:rsidRPr="00BC588C">
              <w:rPr>
                <w:rFonts w:hint="cs"/>
                <w:sz w:val="28"/>
                <w:rtl/>
              </w:rPr>
              <w:softHyphen/>
              <w:t>ریزی توسعه شبکه شرکت توزیع نیروی برق شیراز</w:t>
            </w:r>
          </w:p>
          <w:p w14:paraId="2AE6870D" w14:textId="40A03C3C" w:rsidR="00FB5DDC" w:rsidRPr="00BC588C" w:rsidRDefault="00FB5DDC" w:rsidP="00812917">
            <w:pPr>
              <w:pStyle w:val="ListParagraph"/>
              <w:numPr>
                <w:ilvl w:val="0"/>
                <w:numId w:val="35"/>
              </w:numPr>
              <w:shd w:val="clear" w:color="auto" w:fill="FFFFFF" w:themeFill="background1"/>
              <w:rPr>
                <w:sz w:val="28"/>
                <w:rtl/>
              </w:rPr>
            </w:pPr>
            <w:r w:rsidRPr="00BC588C">
              <w:rPr>
                <w:rFonts w:hint="cs"/>
                <w:sz w:val="28"/>
                <w:rtl/>
              </w:rPr>
              <w:t>زمینه</w:t>
            </w:r>
            <w:r w:rsidRPr="00BC588C">
              <w:rPr>
                <w:rFonts w:hint="cs"/>
                <w:sz w:val="28"/>
                <w:rtl/>
              </w:rPr>
              <w:softHyphen/>
              <w:t>های تخصصی: مطالعات شبکه، قابلیت اطمینان، حفاظت شبکه توزیع</w:t>
            </w:r>
          </w:p>
        </w:tc>
      </w:tr>
      <w:tr w:rsidR="00FB5DDC" w:rsidRPr="00E54AE5" w14:paraId="06ECD87B" w14:textId="77777777" w:rsidTr="00470F7E">
        <w:trPr>
          <w:trHeight w:val="2540"/>
          <w:jc w:val="center"/>
        </w:trPr>
        <w:tc>
          <w:tcPr>
            <w:tcW w:w="2542" w:type="dxa"/>
          </w:tcPr>
          <w:p w14:paraId="69B55BE3" w14:textId="77777777" w:rsidR="00FB5DDC" w:rsidRPr="00E54AE5" w:rsidRDefault="00FB5DDC" w:rsidP="00E54AE5">
            <w:pPr>
              <w:shd w:val="clear" w:color="auto" w:fill="FFFFFF" w:themeFill="background1"/>
              <w:jc w:val="center"/>
              <w:rPr>
                <w:sz w:val="28"/>
                <w:rtl/>
              </w:rPr>
            </w:pPr>
            <w:r w:rsidRPr="00E54AE5">
              <w:rPr>
                <w:rFonts w:hint="cs"/>
                <w:noProof/>
                <w:sz w:val="28"/>
                <w:rtl/>
                <w:lang w:bidi="ar-SA"/>
              </w:rPr>
              <w:drawing>
                <wp:inline distT="0" distB="0" distL="0" distR="0" wp14:anchorId="707811B3" wp14:editId="7AE3C7DB">
                  <wp:extent cx="985652" cy="1258785"/>
                  <wp:effectExtent l="0" t="0" r="5080" b="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My pic.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86603" cy="1260000"/>
                          </a:xfrm>
                          <a:prstGeom prst="rect">
                            <a:avLst/>
                          </a:prstGeom>
                        </pic:spPr>
                      </pic:pic>
                    </a:graphicData>
                  </a:graphic>
                </wp:inline>
              </w:drawing>
            </w:r>
          </w:p>
        </w:tc>
        <w:tc>
          <w:tcPr>
            <w:tcW w:w="8355" w:type="dxa"/>
          </w:tcPr>
          <w:p w14:paraId="70C05754" w14:textId="77777777" w:rsidR="009E6B85" w:rsidRPr="009E6B85" w:rsidRDefault="009E6B85" w:rsidP="009E6B85">
            <w:pPr>
              <w:shd w:val="clear" w:color="auto" w:fill="FFFFFF" w:themeFill="background1"/>
              <w:jc w:val="left"/>
              <w:rPr>
                <w:b/>
                <w:bCs/>
                <w:sz w:val="28"/>
                <w:u w:val="single"/>
                <w:rtl/>
              </w:rPr>
            </w:pPr>
            <w:r w:rsidRPr="009E6B85">
              <w:rPr>
                <w:rFonts w:hint="cs"/>
                <w:b/>
                <w:bCs/>
                <w:sz w:val="28"/>
                <w:u w:val="single"/>
                <w:rtl/>
              </w:rPr>
              <w:t>فرشید نصرفرد</w:t>
            </w:r>
          </w:p>
          <w:p w14:paraId="39367AFE"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دانشجوی دکتری مهندسی برق قدرت، دانشگاه شیراز</w:t>
            </w:r>
          </w:p>
          <w:p w14:paraId="7A192D33"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کارشناس بازدید فنی و رولیاژ، شرکت توزیع نیروی برق شیراز</w:t>
            </w:r>
          </w:p>
          <w:p w14:paraId="32E7EFF2" w14:textId="7B09C38F" w:rsidR="00FB5DDC" w:rsidRPr="00E54AE5" w:rsidRDefault="00FB5DDC" w:rsidP="0081291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حفاظت</w:t>
            </w:r>
            <w:r w:rsidR="00812917">
              <w:rPr>
                <w:sz w:val="28"/>
              </w:rPr>
              <w:t xml:space="preserve"> ,</w:t>
            </w:r>
            <w:r w:rsidRPr="00E54AE5">
              <w:rPr>
                <w:rFonts w:hint="cs"/>
                <w:sz w:val="28"/>
                <w:rtl/>
              </w:rPr>
              <w:t>نگ</w:t>
            </w:r>
            <w:r w:rsidR="00812917">
              <w:rPr>
                <w:rFonts w:hint="cs"/>
                <w:sz w:val="28"/>
                <w:rtl/>
              </w:rPr>
              <w:t>هداری و تعمیرات شبکه</w:t>
            </w:r>
            <w:r w:rsidR="00812917">
              <w:rPr>
                <w:rFonts w:hint="cs"/>
                <w:sz w:val="28"/>
                <w:rtl/>
              </w:rPr>
              <w:softHyphen/>
              <w:t>های توزیع</w:t>
            </w:r>
          </w:p>
        </w:tc>
      </w:tr>
      <w:tr w:rsidR="00FB5DDC" w:rsidRPr="00E54AE5" w14:paraId="70B72F4E" w14:textId="77777777" w:rsidTr="00812917">
        <w:trPr>
          <w:trHeight w:val="1689"/>
          <w:jc w:val="center"/>
        </w:trPr>
        <w:tc>
          <w:tcPr>
            <w:tcW w:w="2542" w:type="dxa"/>
          </w:tcPr>
          <w:p w14:paraId="077D0CD7" w14:textId="77777777" w:rsidR="00FB5DDC" w:rsidRPr="00E54AE5" w:rsidRDefault="00FB5DDC" w:rsidP="00E54AE5">
            <w:pPr>
              <w:shd w:val="clear" w:color="auto" w:fill="FFFFFF" w:themeFill="background1"/>
              <w:jc w:val="center"/>
              <w:rPr>
                <w:sz w:val="28"/>
                <w:rtl/>
              </w:rPr>
            </w:pPr>
            <w:r w:rsidRPr="00E54AE5">
              <w:rPr>
                <w:noProof/>
                <w:sz w:val="28"/>
                <w:rtl/>
                <w:lang w:bidi="ar-SA"/>
              </w:rPr>
              <w:lastRenderedPageBreak/>
              <w:drawing>
                <wp:inline distT="0" distB="0" distL="0" distR="0" wp14:anchorId="045E216D" wp14:editId="440A6AA3">
                  <wp:extent cx="902525" cy="1080654"/>
                  <wp:effectExtent l="0" t="0" r="0" b="5715"/>
                  <wp:docPr id="23" name="Picture 23" descr="F:\Protection\مدیریتی\Final\رزومه\اسدی کیاپی.jpg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Protection\مدیریتی\Final\رزومه\اسدی کیاپی.jpg9.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03397" cy="1081698"/>
                          </a:xfrm>
                          <a:prstGeom prst="rect">
                            <a:avLst/>
                          </a:prstGeom>
                          <a:noFill/>
                          <a:ln>
                            <a:noFill/>
                          </a:ln>
                        </pic:spPr>
                      </pic:pic>
                    </a:graphicData>
                  </a:graphic>
                </wp:inline>
              </w:drawing>
            </w:r>
          </w:p>
        </w:tc>
        <w:tc>
          <w:tcPr>
            <w:tcW w:w="8355" w:type="dxa"/>
          </w:tcPr>
          <w:p w14:paraId="650AB3DE" w14:textId="77777777" w:rsidR="009E6B85" w:rsidRPr="009E6B85" w:rsidRDefault="009E6B85" w:rsidP="009E6B85">
            <w:pPr>
              <w:shd w:val="clear" w:color="auto" w:fill="FFFFFF" w:themeFill="background1"/>
              <w:jc w:val="left"/>
              <w:rPr>
                <w:b/>
                <w:bCs/>
                <w:sz w:val="28"/>
                <w:u w:val="single"/>
                <w:rtl/>
              </w:rPr>
            </w:pPr>
            <w:r w:rsidRPr="009E6B85">
              <w:rPr>
                <w:rFonts w:hint="cs"/>
                <w:b/>
                <w:bCs/>
                <w:sz w:val="28"/>
                <w:u w:val="single"/>
                <w:rtl/>
              </w:rPr>
              <w:t>محمدباقر اسدی کیاپی</w:t>
            </w:r>
          </w:p>
          <w:p w14:paraId="4A45E5FE"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کارشناسی ارشد مهندسی برق قدرت، دانشگاه فردوسی مشهد</w:t>
            </w:r>
          </w:p>
          <w:p w14:paraId="7695290C"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مدیر دفتر نظارت بر بهره</w:t>
            </w:r>
            <w:r w:rsidRPr="00E54AE5">
              <w:rPr>
                <w:sz w:val="28"/>
                <w:rtl/>
              </w:rPr>
              <w:softHyphen/>
            </w:r>
            <w:r w:rsidRPr="00E54AE5">
              <w:rPr>
                <w:rFonts w:hint="cs"/>
                <w:sz w:val="28"/>
                <w:rtl/>
              </w:rPr>
              <w:t>برداری، شرکت توزیع برق مازندارن</w:t>
            </w:r>
          </w:p>
          <w:p w14:paraId="5354A127" w14:textId="77777777"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حفاظت و بهره</w:t>
            </w:r>
            <w:r w:rsidRPr="00E54AE5">
              <w:rPr>
                <w:sz w:val="28"/>
                <w:rtl/>
              </w:rPr>
              <w:softHyphen/>
            </w:r>
            <w:r w:rsidRPr="00E54AE5">
              <w:rPr>
                <w:rFonts w:hint="cs"/>
                <w:sz w:val="28"/>
                <w:rtl/>
              </w:rPr>
              <w:t>برداری شبکه توزیع</w:t>
            </w:r>
          </w:p>
        </w:tc>
      </w:tr>
      <w:tr w:rsidR="00FB5DDC" w:rsidRPr="00E54AE5" w14:paraId="4E381C2F" w14:textId="77777777" w:rsidTr="00470F7E">
        <w:trPr>
          <w:trHeight w:val="1773"/>
          <w:jc w:val="center"/>
        </w:trPr>
        <w:tc>
          <w:tcPr>
            <w:tcW w:w="2542" w:type="dxa"/>
          </w:tcPr>
          <w:p w14:paraId="68F49728" w14:textId="74984E9B" w:rsidR="00FB5DDC" w:rsidRPr="00E54AE5" w:rsidRDefault="005715B6" w:rsidP="00E54AE5">
            <w:pPr>
              <w:shd w:val="clear" w:color="auto" w:fill="FFFFFF" w:themeFill="background1"/>
              <w:jc w:val="center"/>
              <w:rPr>
                <w:sz w:val="28"/>
                <w:rtl/>
              </w:rPr>
            </w:pPr>
            <w:r w:rsidRPr="005715B6">
              <w:rPr>
                <w:noProof/>
                <w:sz w:val="28"/>
                <w:rtl/>
                <w:lang w:bidi="ar-SA"/>
              </w:rPr>
              <w:drawing>
                <wp:inline distT="0" distB="0" distL="0" distR="0" wp14:anchorId="5468DBC2" wp14:editId="3139FF47">
                  <wp:extent cx="914400" cy="1092530"/>
                  <wp:effectExtent l="0" t="0" r="0" b="0"/>
                  <wp:docPr id="8" name="Picture 8" descr="F:\Protection\مدیریتی\Final\رزومه\دکتر لطفیان.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2" descr="F:\Protection\مدیریتی\Final\رزومه\دکتر لطفیان.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5283" cy="1093585"/>
                          </a:xfrm>
                          <a:prstGeom prst="rect">
                            <a:avLst/>
                          </a:prstGeom>
                          <a:noFill/>
                          <a:ln>
                            <a:noFill/>
                          </a:ln>
                        </pic:spPr>
                      </pic:pic>
                    </a:graphicData>
                  </a:graphic>
                </wp:inline>
              </w:drawing>
            </w:r>
          </w:p>
        </w:tc>
        <w:tc>
          <w:tcPr>
            <w:tcW w:w="8355" w:type="dxa"/>
          </w:tcPr>
          <w:p w14:paraId="1E070562" w14:textId="77777777" w:rsidR="009E6B85" w:rsidRPr="009E6B85" w:rsidRDefault="009E6B85" w:rsidP="009E6B85">
            <w:pPr>
              <w:shd w:val="clear" w:color="auto" w:fill="FFFFFF" w:themeFill="background1"/>
              <w:jc w:val="left"/>
              <w:rPr>
                <w:b/>
                <w:bCs/>
                <w:sz w:val="28"/>
                <w:u w:val="single"/>
                <w:rtl/>
              </w:rPr>
            </w:pPr>
            <w:r w:rsidRPr="009E6B85">
              <w:rPr>
                <w:rFonts w:hint="cs"/>
                <w:b/>
                <w:bCs/>
                <w:sz w:val="28"/>
                <w:u w:val="single"/>
                <w:rtl/>
              </w:rPr>
              <w:t>رضا لطفیان</w:t>
            </w:r>
          </w:p>
          <w:p w14:paraId="5B059DE3" w14:textId="14532FC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دکتری مهندسی برق،</w:t>
            </w:r>
            <w:r w:rsidR="005715B6">
              <w:rPr>
                <w:rFonts w:hint="cs"/>
                <w:sz w:val="28"/>
                <w:rtl/>
              </w:rPr>
              <w:t xml:space="preserve"> دانشگاه علوم تحقیقات واحد ساری</w:t>
            </w:r>
            <w:r w:rsidRPr="00E54AE5">
              <w:rPr>
                <w:rFonts w:hint="cs"/>
                <w:sz w:val="28"/>
                <w:rtl/>
              </w:rPr>
              <w:t xml:space="preserve"> </w:t>
            </w:r>
          </w:p>
          <w:p w14:paraId="0186EECD" w14:textId="07DEAA7B" w:rsidR="00FB5DDC" w:rsidRPr="00E54AE5" w:rsidRDefault="005715B6" w:rsidP="00185B07">
            <w:pPr>
              <w:pStyle w:val="ListParagraph"/>
              <w:numPr>
                <w:ilvl w:val="0"/>
                <w:numId w:val="35"/>
              </w:numPr>
              <w:shd w:val="clear" w:color="auto" w:fill="FFFFFF" w:themeFill="background1"/>
              <w:rPr>
                <w:sz w:val="28"/>
              </w:rPr>
            </w:pPr>
            <w:r>
              <w:rPr>
                <w:rFonts w:hint="cs"/>
                <w:sz w:val="28"/>
                <w:rtl/>
              </w:rPr>
              <w:t>رئیس اداره عیب</w:t>
            </w:r>
            <w:r>
              <w:rPr>
                <w:sz w:val="28"/>
                <w:rtl/>
              </w:rPr>
              <w:softHyphen/>
            </w:r>
            <w:r>
              <w:rPr>
                <w:rFonts w:hint="cs"/>
                <w:sz w:val="28"/>
                <w:rtl/>
              </w:rPr>
              <w:t>یابی و رولیاژ، شرکت توزیع نیروی برق استان تهران</w:t>
            </w:r>
          </w:p>
          <w:p w14:paraId="3083E014" w14:textId="48E29C0E"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 xml:space="preserve">های تخصصی: </w:t>
            </w:r>
            <w:r w:rsidR="00B77D4E">
              <w:rPr>
                <w:rFonts w:hint="cs"/>
                <w:sz w:val="28"/>
                <w:rtl/>
              </w:rPr>
              <w:t>اتوماسیون و حفاظت شبکه</w:t>
            </w:r>
            <w:r w:rsidR="00B77D4E">
              <w:rPr>
                <w:sz w:val="28"/>
                <w:rtl/>
              </w:rPr>
              <w:softHyphen/>
            </w:r>
            <w:r w:rsidR="00B77D4E">
              <w:rPr>
                <w:rFonts w:hint="cs"/>
                <w:sz w:val="28"/>
                <w:rtl/>
              </w:rPr>
              <w:t xml:space="preserve"> توزیع</w:t>
            </w:r>
          </w:p>
        </w:tc>
      </w:tr>
    </w:tbl>
    <w:tbl>
      <w:tblPr>
        <w:tblStyle w:val="TableGrid1"/>
        <w:bidiVisual/>
        <w:tblW w:w="10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9"/>
        <w:gridCol w:w="7934"/>
      </w:tblGrid>
      <w:tr w:rsidR="00001CEA" w:rsidRPr="00E54AE5" w14:paraId="226B5FF2" w14:textId="77777777" w:rsidTr="00470F7E">
        <w:trPr>
          <w:trHeight w:val="1984"/>
          <w:jc w:val="center"/>
        </w:trPr>
        <w:tc>
          <w:tcPr>
            <w:tcW w:w="2389" w:type="dxa"/>
          </w:tcPr>
          <w:p w14:paraId="52E25299" w14:textId="6A4F4D8A" w:rsidR="00001CEA" w:rsidRPr="00E54AE5" w:rsidRDefault="00001CEA" w:rsidP="00317540">
            <w:pPr>
              <w:shd w:val="clear" w:color="auto" w:fill="FFFFFF" w:themeFill="background1"/>
              <w:ind w:firstLine="0"/>
              <w:jc w:val="center"/>
              <w:rPr>
                <w:sz w:val="28"/>
                <w:rtl/>
              </w:rPr>
            </w:pPr>
            <w:r>
              <w:rPr>
                <w:noProof/>
                <w:sz w:val="28"/>
                <w:lang w:bidi="ar-SA"/>
              </w:rPr>
              <w:drawing>
                <wp:inline distT="0" distB="0" distL="0" distR="0" wp14:anchorId="0BC9E8AC" wp14:editId="0EA59862">
                  <wp:extent cx="890649" cy="1032083"/>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3670" cy="1035584"/>
                          </a:xfrm>
                          <a:prstGeom prst="rect">
                            <a:avLst/>
                          </a:prstGeom>
                          <a:noFill/>
                        </pic:spPr>
                      </pic:pic>
                    </a:graphicData>
                  </a:graphic>
                </wp:inline>
              </w:drawing>
            </w:r>
          </w:p>
        </w:tc>
        <w:tc>
          <w:tcPr>
            <w:tcW w:w="7934" w:type="dxa"/>
          </w:tcPr>
          <w:p w14:paraId="1FD9E2C9" w14:textId="6D9CF060" w:rsidR="00001CEA" w:rsidRPr="009E6B85" w:rsidRDefault="009E6B85" w:rsidP="009E6B85">
            <w:pPr>
              <w:shd w:val="clear" w:color="auto" w:fill="FFFFFF" w:themeFill="background1"/>
              <w:jc w:val="left"/>
              <w:rPr>
                <w:b/>
                <w:bCs/>
                <w:sz w:val="28"/>
                <w:u w:val="single"/>
              </w:rPr>
            </w:pPr>
            <w:r w:rsidRPr="009E6B85">
              <w:rPr>
                <w:rFonts w:hint="cs"/>
                <w:b/>
                <w:bCs/>
                <w:sz w:val="28"/>
                <w:u w:val="single"/>
                <w:rtl/>
              </w:rPr>
              <w:t>شهروز کاشف</w:t>
            </w:r>
          </w:p>
          <w:p w14:paraId="04DE0946" w14:textId="1E811095" w:rsidR="00001CEA" w:rsidRPr="00E54AE5" w:rsidRDefault="00001CEA" w:rsidP="00470F7E">
            <w:pPr>
              <w:pStyle w:val="ListParagraph"/>
              <w:numPr>
                <w:ilvl w:val="0"/>
                <w:numId w:val="35"/>
              </w:numPr>
              <w:shd w:val="clear" w:color="auto" w:fill="FFFFFF" w:themeFill="background1"/>
              <w:ind w:left="515" w:hanging="283"/>
              <w:rPr>
                <w:sz w:val="28"/>
                <w:rtl/>
              </w:rPr>
            </w:pPr>
            <w:r w:rsidRPr="00E54AE5">
              <w:rPr>
                <w:rFonts w:hint="cs"/>
                <w:sz w:val="28"/>
                <w:rtl/>
              </w:rPr>
              <w:t>کارشناسی</w:t>
            </w:r>
            <w:r w:rsidRPr="00E54AE5">
              <w:rPr>
                <w:sz w:val="28"/>
                <w:rtl/>
              </w:rPr>
              <w:t xml:space="preserve"> </w:t>
            </w:r>
            <w:r w:rsidRPr="00E54AE5">
              <w:rPr>
                <w:rFonts w:hint="cs"/>
                <w:sz w:val="28"/>
                <w:rtl/>
              </w:rPr>
              <w:t>مهندسی</w:t>
            </w:r>
            <w:r w:rsidRPr="00E54AE5">
              <w:rPr>
                <w:sz w:val="28"/>
                <w:rtl/>
              </w:rPr>
              <w:t xml:space="preserve"> </w:t>
            </w:r>
            <w:r w:rsidRPr="00E54AE5">
              <w:rPr>
                <w:rFonts w:hint="cs"/>
                <w:sz w:val="28"/>
                <w:rtl/>
              </w:rPr>
              <w:t>برق</w:t>
            </w:r>
            <w:r w:rsidRPr="00E54AE5">
              <w:rPr>
                <w:sz w:val="28"/>
                <w:rtl/>
              </w:rPr>
              <w:t xml:space="preserve"> </w:t>
            </w:r>
            <w:r w:rsidRPr="00E54AE5">
              <w:rPr>
                <w:rFonts w:hint="cs"/>
                <w:sz w:val="28"/>
                <w:rtl/>
              </w:rPr>
              <w:t>قدرت،</w:t>
            </w:r>
            <w:r w:rsidRPr="00E54AE5">
              <w:rPr>
                <w:sz w:val="28"/>
                <w:rtl/>
              </w:rPr>
              <w:t xml:space="preserve"> </w:t>
            </w:r>
            <w:r w:rsidRPr="00E54AE5">
              <w:rPr>
                <w:rFonts w:hint="cs"/>
                <w:sz w:val="28"/>
                <w:rtl/>
              </w:rPr>
              <w:t>دانشگاه</w:t>
            </w:r>
            <w:r w:rsidRPr="00E54AE5">
              <w:rPr>
                <w:sz w:val="28"/>
                <w:rtl/>
              </w:rPr>
              <w:t xml:space="preserve"> </w:t>
            </w:r>
            <w:r>
              <w:rPr>
                <w:rFonts w:hint="cs"/>
                <w:sz w:val="28"/>
                <w:rtl/>
              </w:rPr>
              <w:t>پارسیان قزوین</w:t>
            </w:r>
          </w:p>
          <w:p w14:paraId="55166425" w14:textId="607C2539" w:rsidR="00001CEA" w:rsidRPr="00E54AE5" w:rsidRDefault="00001CEA" w:rsidP="00470F7E">
            <w:pPr>
              <w:pStyle w:val="ListParagraph"/>
              <w:numPr>
                <w:ilvl w:val="0"/>
                <w:numId w:val="35"/>
              </w:numPr>
              <w:shd w:val="clear" w:color="auto" w:fill="FFFFFF" w:themeFill="background1"/>
              <w:ind w:left="515" w:hanging="283"/>
              <w:rPr>
                <w:sz w:val="28"/>
              </w:rPr>
            </w:pPr>
            <w:r>
              <w:rPr>
                <w:rFonts w:hint="cs"/>
                <w:sz w:val="28"/>
                <w:rtl/>
              </w:rPr>
              <w:t>رئیس اداره رولیاژ</w:t>
            </w:r>
            <w:r w:rsidRPr="00E54AE5">
              <w:rPr>
                <w:rFonts w:hint="cs"/>
                <w:sz w:val="28"/>
                <w:rtl/>
              </w:rPr>
              <w:t xml:space="preserve">، شرکت توزیع نیروی برق استان </w:t>
            </w:r>
            <w:r>
              <w:rPr>
                <w:rFonts w:hint="cs"/>
                <w:sz w:val="28"/>
                <w:rtl/>
              </w:rPr>
              <w:t>البرز</w:t>
            </w:r>
          </w:p>
          <w:p w14:paraId="570CD59A" w14:textId="61385D6E" w:rsidR="00001CEA" w:rsidRPr="00E54AE5" w:rsidRDefault="00001CEA" w:rsidP="00470F7E">
            <w:pPr>
              <w:pStyle w:val="ListParagraph"/>
              <w:numPr>
                <w:ilvl w:val="0"/>
                <w:numId w:val="35"/>
              </w:numPr>
              <w:shd w:val="clear" w:color="auto" w:fill="FFFFFF" w:themeFill="background1"/>
              <w:ind w:left="515" w:hanging="283"/>
              <w:rPr>
                <w:sz w:val="28"/>
                <w:rtl/>
              </w:rPr>
            </w:pPr>
            <w:r w:rsidRPr="00E54AE5">
              <w:rPr>
                <w:rFonts w:hint="cs"/>
                <w:sz w:val="28"/>
                <w:rtl/>
              </w:rPr>
              <w:t>زمینه</w:t>
            </w:r>
            <w:r w:rsidRPr="00E54AE5">
              <w:rPr>
                <w:rFonts w:hint="cs"/>
                <w:sz w:val="28"/>
                <w:rtl/>
              </w:rPr>
              <w:softHyphen/>
              <w:t xml:space="preserve">های تخصصی: </w:t>
            </w:r>
            <w:r>
              <w:rPr>
                <w:rFonts w:hint="cs"/>
                <w:sz w:val="28"/>
                <w:rtl/>
              </w:rPr>
              <w:t>تعمیرات شبکه</w:t>
            </w:r>
            <w:r>
              <w:rPr>
                <w:sz w:val="28"/>
                <w:rtl/>
              </w:rPr>
              <w:softHyphen/>
            </w:r>
            <w:r>
              <w:rPr>
                <w:rFonts w:hint="cs"/>
                <w:sz w:val="28"/>
                <w:rtl/>
              </w:rPr>
              <w:t xml:space="preserve">های </w:t>
            </w:r>
            <w:r w:rsidR="00470F7E">
              <w:rPr>
                <w:rFonts w:hint="cs"/>
                <w:sz w:val="28"/>
                <w:rtl/>
              </w:rPr>
              <w:t>توزیع،</w:t>
            </w:r>
            <w:r>
              <w:rPr>
                <w:rFonts w:hint="cs"/>
                <w:sz w:val="28"/>
                <w:rtl/>
              </w:rPr>
              <w:t xml:space="preserve"> حفاظت شبکه</w:t>
            </w:r>
            <w:r>
              <w:rPr>
                <w:sz w:val="28"/>
                <w:rtl/>
              </w:rPr>
              <w:softHyphen/>
            </w:r>
            <w:r>
              <w:rPr>
                <w:rFonts w:hint="cs"/>
                <w:sz w:val="28"/>
                <w:rtl/>
              </w:rPr>
              <w:t>های توزیع</w:t>
            </w:r>
          </w:p>
        </w:tc>
      </w:tr>
      <w:tr w:rsidR="00FB5DDC" w:rsidRPr="00E54AE5" w14:paraId="7D09CEE6" w14:textId="77777777" w:rsidTr="00470F7E">
        <w:trPr>
          <w:trHeight w:val="1735"/>
          <w:jc w:val="center"/>
        </w:trPr>
        <w:tc>
          <w:tcPr>
            <w:tcW w:w="2389" w:type="dxa"/>
          </w:tcPr>
          <w:p w14:paraId="0BE91575" w14:textId="77777777" w:rsidR="00FB5DDC" w:rsidRPr="00E54AE5" w:rsidRDefault="00FB5DDC" w:rsidP="00317540">
            <w:pPr>
              <w:shd w:val="clear" w:color="auto" w:fill="FFFFFF" w:themeFill="background1"/>
              <w:ind w:firstLine="13"/>
              <w:jc w:val="center"/>
              <w:rPr>
                <w:sz w:val="28"/>
                <w:rtl/>
              </w:rPr>
            </w:pPr>
            <w:r w:rsidRPr="00E54AE5">
              <w:rPr>
                <w:noProof/>
                <w:sz w:val="28"/>
                <w:rtl/>
                <w:lang w:bidi="ar-SA"/>
              </w:rPr>
              <w:drawing>
                <wp:inline distT="0" distB="0" distL="0" distR="0" wp14:anchorId="747FAEC9" wp14:editId="23362099">
                  <wp:extent cx="902524" cy="1033153"/>
                  <wp:effectExtent l="0" t="0" r="0" b="0"/>
                  <wp:docPr id="30" name="Picture 30" descr="F:\Protection\مدیریتی\Final\رزومه\مشهدی بافان.jpgتسایزذ.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F:\Protection\مدیریتی\Final\رزومه\مشهدی بافان.jpgتسایزذ.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03396" cy="1034151"/>
                          </a:xfrm>
                          <a:prstGeom prst="rect">
                            <a:avLst/>
                          </a:prstGeom>
                          <a:noFill/>
                        </pic:spPr>
                      </pic:pic>
                    </a:graphicData>
                  </a:graphic>
                </wp:inline>
              </w:drawing>
            </w:r>
          </w:p>
        </w:tc>
        <w:tc>
          <w:tcPr>
            <w:tcW w:w="7934" w:type="dxa"/>
          </w:tcPr>
          <w:p w14:paraId="0B24BE5A" w14:textId="004023D0" w:rsidR="00FB5DDC" w:rsidRPr="009E6B85" w:rsidRDefault="009E6B85" w:rsidP="009E6B85">
            <w:pPr>
              <w:shd w:val="clear" w:color="auto" w:fill="FFFFFF" w:themeFill="background1"/>
              <w:jc w:val="left"/>
              <w:rPr>
                <w:b/>
                <w:bCs/>
                <w:sz w:val="28"/>
                <w:u w:val="single"/>
              </w:rPr>
            </w:pPr>
            <w:r w:rsidRPr="009E6B85">
              <w:rPr>
                <w:rFonts w:hint="cs"/>
                <w:b/>
                <w:bCs/>
                <w:sz w:val="28"/>
                <w:u w:val="single"/>
                <w:rtl/>
              </w:rPr>
              <w:t>محسن مشهدی</w:t>
            </w:r>
            <w:r w:rsidRPr="009E6B85">
              <w:rPr>
                <w:b/>
                <w:bCs/>
                <w:sz w:val="28"/>
                <w:u w:val="single"/>
                <w:rtl/>
              </w:rPr>
              <w:softHyphen/>
            </w:r>
            <w:r w:rsidRPr="009E6B85">
              <w:rPr>
                <w:rFonts w:hint="cs"/>
                <w:b/>
                <w:bCs/>
                <w:sz w:val="28"/>
                <w:u w:val="single"/>
                <w:rtl/>
              </w:rPr>
              <w:t>بافان</w:t>
            </w:r>
          </w:p>
          <w:p w14:paraId="1BA731E7" w14:textId="77777777" w:rsidR="00FB5DDC" w:rsidRPr="00E54AE5" w:rsidRDefault="00FB5DDC" w:rsidP="00470F7E">
            <w:pPr>
              <w:pStyle w:val="ListParagraph"/>
              <w:numPr>
                <w:ilvl w:val="0"/>
                <w:numId w:val="35"/>
              </w:numPr>
              <w:shd w:val="clear" w:color="auto" w:fill="FFFFFF" w:themeFill="background1"/>
              <w:ind w:left="515" w:hanging="283"/>
              <w:jc w:val="left"/>
              <w:rPr>
                <w:sz w:val="28"/>
                <w:rtl/>
              </w:rPr>
            </w:pPr>
            <w:r w:rsidRPr="00E54AE5">
              <w:rPr>
                <w:rFonts w:hint="cs"/>
                <w:sz w:val="28"/>
                <w:rtl/>
              </w:rPr>
              <w:t>کارشناسی</w:t>
            </w:r>
            <w:r w:rsidRPr="00E54AE5">
              <w:rPr>
                <w:sz w:val="28"/>
                <w:rtl/>
              </w:rPr>
              <w:t xml:space="preserve"> </w:t>
            </w:r>
            <w:r w:rsidRPr="00E54AE5">
              <w:rPr>
                <w:rFonts w:hint="cs"/>
                <w:sz w:val="28"/>
                <w:rtl/>
              </w:rPr>
              <w:t>ارشد</w:t>
            </w:r>
            <w:r w:rsidRPr="00E54AE5">
              <w:rPr>
                <w:sz w:val="28"/>
                <w:rtl/>
              </w:rPr>
              <w:t xml:space="preserve"> </w:t>
            </w:r>
            <w:r w:rsidRPr="00E54AE5">
              <w:rPr>
                <w:rFonts w:hint="cs"/>
                <w:sz w:val="28"/>
                <w:rtl/>
              </w:rPr>
              <w:t>مهندسی</w:t>
            </w:r>
            <w:r w:rsidRPr="00E54AE5">
              <w:rPr>
                <w:sz w:val="28"/>
                <w:rtl/>
              </w:rPr>
              <w:t xml:space="preserve"> </w:t>
            </w:r>
            <w:r w:rsidRPr="00E54AE5">
              <w:rPr>
                <w:rFonts w:hint="cs"/>
                <w:sz w:val="28"/>
                <w:rtl/>
              </w:rPr>
              <w:t>برق</w:t>
            </w:r>
            <w:r w:rsidRPr="00E54AE5">
              <w:rPr>
                <w:sz w:val="28"/>
                <w:rtl/>
              </w:rPr>
              <w:t xml:space="preserve"> </w:t>
            </w:r>
            <w:r w:rsidRPr="00E54AE5">
              <w:rPr>
                <w:rFonts w:hint="cs"/>
                <w:sz w:val="28"/>
                <w:rtl/>
              </w:rPr>
              <w:t>قدرت،</w:t>
            </w:r>
            <w:r w:rsidRPr="00E54AE5">
              <w:rPr>
                <w:sz w:val="28"/>
                <w:rtl/>
              </w:rPr>
              <w:t xml:space="preserve"> </w:t>
            </w:r>
            <w:r w:rsidRPr="00E54AE5">
              <w:rPr>
                <w:rFonts w:hint="cs"/>
                <w:sz w:val="28"/>
                <w:rtl/>
              </w:rPr>
              <w:t>دانشگاه</w:t>
            </w:r>
            <w:r w:rsidRPr="00E54AE5">
              <w:rPr>
                <w:sz w:val="28"/>
                <w:rtl/>
              </w:rPr>
              <w:t xml:space="preserve"> </w:t>
            </w:r>
            <w:r w:rsidRPr="00E54AE5">
              <w:rPr>
                <w:rFonts w:hint="cs"/>
                <w:sz w:val="28"/>
                <w:rtl/>
              </w:rPr>
              <w:t>یزد</w:t>
            </w:r>
          </w:p>
          <w:p w14:paraId="78322F06" w14:textId="77777777" w:rsidR="00FB5DDC" w:rsidRPr="00E54AE5" w:rsidRDefault="00FB5DDC" w:rsidP="00470F7E">
            <w:pPr>
              <w:pStyle w:val="ListParagraph"/>
              <w:numPr>
                <w:ilvl w:val="0"/>
                <w:numId w:val="35"/>
              </w:numPr>
              <w:shd w:val="clear" w:color="auto" w:fill="FFFFFF" w:themeFill="background1"/>
              <w:ind w:left="515" w:hanging="283"/>
              <w:rPr>
                <w:sz w:val="28"/>
              </w:rPr>
            </w:pPr>
            <w:r w:rsidRPr="00E54AE5">
              <w:rPr>
                <w:rFonts w:hint="cs"/>
                <w:sz w:val="28"/>
                <w:rtl/>
              </w:rPr>
              <w:t>مدیر توزیع برق شهرستان خاتم، شرکت توزیع نیروی برق استان یزد</w:t>
            </w:r>
          </w:p>
          <w:p w14:paraId="3842FDA7" w14:textId="77777777" w:rsidR="00FB5DDC" w:rsidRPr="00E54AE5" w:rsidRDefault="00FB5DDC" w:rsidP="00470F7E">
            <w:pPr>
              <w:pStyle w:val="ListParagraph"/>
              <w:numPr>
                <w:ilvl w:val="0"/>
                <w:numId w:val="35"/>
              </w:numPr>
              <w:shd w:val="clear" w:color="auto" w:fill="FFFFFF" w:themeFill="background1"/>
              <w:ind w:left="515" w:hanging="283"/>
              <w:rPr>
                <w:sz w:val="28"/>
                <w:rtl/>
              </w:rPr>
            </w:pPr>
            <w:r w:rsidRPr="00E54AE5">
              <w:rPr>
                <w:rFonts w:hint="cs"/>
                <w:sz w:val="28"/>
                <w:rtl/>
              </w:rPr>
              <w:t>زمینه</w:t>
            </w:r>
            <w:r w:rsidRPr="00E54AE5">
              <w:rPr>
                <w:rFonts w:hint="cs"/>
                <w:sz w:val="28"/>
                <w:rtl/>
              </w:rPr>
              <w:softHyphen/>
              <w:t>های تخصصی: حفاظت</w:t>
            </w:r>
            <w:r w:rsidRPr="00E54AE5">
              <w:rPr>
                <w:sz w:val="28"/>
                <w:rtl/>
              </w:rPr>
              <w:t xml:space="preserve"> </w:t>
            </w:r>
            <w:r w:rsidRPr="00E54AE5">
              <w:rPr>
                <w:rFonts w:hint="cs"/>
                <w:sz w:val="28"/>
                <w:rtl/>
              </w:rPr>
              <w:t>و</w:t>
            </w:r>
            <w:r w:rsidRPr="00E54AE5">
              <w:rPr>
                <w:sz w:val="28"/>
                <w:rtl/>
              </w:rPr>
              <w:t xml:space="preserve"> </w:t>
            </w:r>
            <w:r w:rsidRPr="00E54AE5">
              <w:rPr>
                <w:rFonts w:hint="cs"/>
                <w:sz w:val="28"/>
                <w:rtl/>
              </w:rPr>
              <w:t>بهره</w:t>
            </w:r>
            <w:r w:rsidRPr="00E54AE5">
              <w:rPr>
                <w:rFonts w:ascii="Cambria" w:hAnsi="Cambria" w:cs="Cambria"/>
                <w:sz w:val="28"/>
                <w:rtl/>
              </w:rPr>
              <w:softHyphen/>
            </w:r>
            <w:r w:rsidRPr="00E54AE5">
              <w:rPr>
                <w:rFonts w:hint="cs"/>
                <w:sz w:val="28"/>
                <w:rtl/>
              </w:rPr>
              <w:t>برداری</w:t>
            </w:r>
            <w:r w:rsidRPr="00E54AE5">
              <w:rPr>
                <w:sz w:val="28"/>
                <w:rtl/>
              </w:rPr>
              <w:t xml:space="preserve"> </w:t>
            </w:r>
            <w:r w:rsidRPr="00E54AE5">
              <w:rPr>
                <w:rFonts w:hint="cs"/>
                <w:sz w:val="28"/>
                <w:rtl/>
              </w:rPr>
              <w:t>شبکه</w:t>
            </w:r>
            <w:r w:rsidRPr="00E54AE5">
              <w:rPr>
                <w:sz w:val="28"/>
                <w:rtl/>
              </w:rPr>
              <w:t xml:space="preserve"> </w:t>
            </w:r>
            <w:r w:rsidRPr="00E54AE5">
              <w:rPr>
                <w:rFonts w:hint="cs"/>
                <w:sz w:val="28"/>
                <w:rtl/>
              </w:rPr>
              <w:t>توزیع</w:t>
            </w:r>
          </w:p>
        </w:tc>
      </w:tr>
      <w:tr w:rsidR="00FB5DDC" w:rsidRPr="00E54AE5" w14:paraId="39D3D007" w14:textId="77777777" w:rsidTr="00470F7E">
        <w:trPr>
          <w:trHeight w:val="1961"/>
          <w:jc w:val="center"/>
        </w:trPr>
        <w:tc>
          <w:tcPr>
            <w:tcW w:w="2389" w:type="dxa"/>
          </w:tcPr>
          <w:p w14:paraId="22148639" w14:textId="77777777" w:rsidR="00FB5DDC" w:rsidRPr="00E54AE5" w:rsidRDefault="00FB5DDC" w:rsidP="00317540">
            <w:pPr>
              <w:shd w:val="clear" w:color="auto" w:fill="FFFFFF" w:themeFill="background1"/>
              <w:ind w:firstLine="0"/>
              <w:jc w:val="center"/>
              <w:rPr>
                <w:sz w:val="28"/>
                <w:rtl/>
              </w:rPr>
            </w:pPr>
            <w:r w:rsidRPr="00E54AE5">
              <w:rPr>
                <w:noProof/>
                <w:sz w:val="28"/>
                <w:rtl/>
                <w:lang w:bidi="ar-SA"/>
              </w:rPr>
              <w:drawing>
                <wp:inline distT="0" distB="0" distL="0" distR="0" wp14:anchorId="6A074BCE" wp14:editId="49ABBB70">
                  <wp:extent cx="914399" cy="1080654"/>
                  <wp:effectExtent l="0" t="0" r="635" b="5715"/>
                  <wp:docPr id="31" name="Picture 31" descr="F:\Protection\مدیریتی\Final\رزومه\دانشور-ن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F:\Protection\مدیریتی\Final\رزومه\دانشور-ن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399" cy="1080654"/>
                          </a:xfrm>
                          <a:prstGeom prst="rect">
                            <a:avLst/>
                          </a:prstGeom>
                          <a:noFill/>
                          <a:ln>
                            <a:noFill/>
                          </a:ln>
                        </pic:spPr>
                      </pic:pic>
                    </a:graphicData>
                  </a:graphic>
                </wp:inline>
              </w:drawing>
            </w:r>
          </w:p>
        </w:tc>
        <w:tc>
          <w:tcPr>
            <w:tcW w:w="7934" w:type="dxa"/>
          </w:tcPr>
          <w:p w14:paraId="239D5627" w14:textId="77777777" w:rsidR="00A002A6" w:rsidRPr="00A002A6" w:rsidRDefault="00A002A6" w:rsidP="00A002A6">
            <w:pPr>
              <w:shd w:val="clear" w:color="auto" w:fill="FFFFFF" w:themeFill="background1"/>
              <w:jc w:val="left"/>
              <w:rPr>
                <w:b/>
                <w:bCs/>
                <w:sz w:val="28"/>
                <w:u w:val="single"/>
                <w:rtl/>
              </w:rPr>
            </w:pPr>
            <w:r w:rsidRPr="00A002A6">
              <w:rPr>
                <w:rFonts w:hint="cs"/>
                <w:b/>
                <w:bCs/>
                <w:sz w:val="28"/>
                <w:u w:val="single"/>
                <w:rtl/>
              </w:rPr>
              <w:t>مهدی دانشور آملی</w:t>
            </w:r>
          </w:p>
          <w:p w14:paraId="1964D5EB" w14:textId="77777777" w:rsidR="00FB5DDC" w:rsidRPr="00E54AE5" w:rsidRDefault="00FB5DDC" w:rsidP="00470F7E">
            <w:pPr>
              <w:pStyle w:val="ListParagraph"/>
              <w:numPr>
                <w:ilvl w:val="0"/>
                <w:numId w:val="35"/>
              </w:numPr>
              <w:shd w:val="clear" w:color="auto" w:fill="FFFFFF" w:themeFill="background1"/>
              <w:ind w:left="515" w:hanging="283"/>
              <w:rPr>
                <w:sz w:val="28"/>
                <w:rtl/>
              </w:rPr>
            </w:pPr>
            <w:r w:rsidRPr="00E54AE5">
              <w:rPr>
                <w:rFonts w:hint="cs"/>
                <w:sz w:val="28"/>
                <w:rtl/>
              </w:rPr>
              <w:t>کارشناسی</w:t>
            </w:r>
            <w:r w:rsidRPr="00E54AE5">
              <w:rPr>
                <w:sz w:val="28"/>
                <w:rtl/>
              </w:rPr>
              <w:t xml:space="preserve"> </w:t>
            </w:r>
            <w:r w:rsidRPr="00E54AE5">
              <w:rPr>
                <w:rFonts w:hint="cs"/>
                <w:sz w:val="28"/>
                <w:rtl/>
              </w:rPr>
              <w:t>ارشد</w:t>
            </w:r>
            <w:r w:rsidRPr="00E54AE5">
              <w:rPr>
                <w:sz w:val="28"/>
                <w:rtl/>
              </w:rPr>
              <w:t xml:space="preserve"> </w:t>
            </w:r>
            <w:r w:rsidRPr="00E54AE5">
              <w:rPr>
                <w:rFonts w:hint="cs"/>
                <w:sz w:val="28"/>
                <w:rtl/>
              </w:rPr>
              <w:t>مهندسی</w:t>
            </w:r>
            <w:r w:rsidRPr="00E54AE5">
              <w:rPr>
                <w:sz w:val="28"/>
                <w:rtl/>
              </w:rPr>
              <w:t xml:space="preserve"> </w:t>
            </w:r>
            <w:r w:rsidRPr="00E54AE5">
              <w:rPr>
                <w:rFonts w:hint="cs"/>
                <w:sz w:val="28"/>
                <w:rtl/>
              </w:rPr>
              <w:t>برق</w:t>
            </w:r>
            <w:r w:rsidRPr="00E54AE5">
              <w:rPr>
                <w:sz w:val="28"/>
                <w:rtl/>
              </w:rPr>
              <w:t xml:space="preserve"> </w:t>
            </w:r>
            <w:r w:rsidRPr="00E54AE5">
              <w:rPr>
                <w:rFonts w:hint="cs"/>
                <w:sz w:val="28"/>
                <w:rtl/>
              </w:rPr>
              <w:t>قدرت،</w:t>
            </w:r>
            <w:r w:rsidRPr="00E54AE5">
              <w:rPr>
                <w:sz w:val="28"/>
                <w:rtl/>
              </w:rPr>
              <w:t xml:space="preserve"> </w:t>
            </w:r>
            <w:r w:rsidRPr="00E54AE5">
              <w:rPr>
                <w:rFonts w:hint="cs"/>
                <w:sz w:val="28"/>
                <w:rtl/>
              </w:rPr>
              <w:t>دانشگاه</w:t>
            </w:r>
            <w:r w:rsidRPr="00E54AE5">
              <w:rPr>
                <w:sz w:val="28"/>
                <w:rtl/>
              </w:rPr>
              <w:t xml:space="preserve"> </w:t>
            </w:r>
            <w:r w:rsidRPr="00E54AE5">
              <w:rPr>
                <w:rFonts w:hint="cs"/>
                <w:sz w:val="28"/>
                <w:rtl/>
              </w:rPr>
              <w:t>علوم و تحقیقات تهران</w:t>
            </w:r>
          </w:p>
          <w:p w14:paraId="4C6F6001" w14:textId="752FEDE8" w:rsidR="00FB5DDC" w:rsidRPr="00E54AE5" w:rsidRDefault="00FB5DDC" w:rsidP="00470F7E">
            <w:pPr>
              <w:pStyle w:val="ListParagraph"/>
              <w:numPr>
                <w:ilvl w:val="0"/>
                <w:numId w:val="35"/>
              </w:numPr>
              <w:shd w:val="clear" w:color="auto" w:fill="FFFFFF" w:themeFill="background1"/>
              <w:ind w:left="515" w:hanging="283"/>
              <w:rPr>
                <w:sz w:val="28"/>
              </w:rPr>
            </w:pPr>
            <w:r w:rsidRPr="00E54AE5">
              <w:rPr>
                <w:rFonts w:hint="cs"/>
                <w:sz w:val="28"/>
                <w:rtl/>
              </w:rPr>
              <w:t>معاون مرکز کنترل امور دیسپاچینک شمال شرق،، شرکت توزیع برق تهران بزرگ</w:t>
            </w:r>
          </w:p>
          <w:p w14:paraId="67C2DE37" w14:textId="77777777" w:rsidR="00FB5DDC" w:rsidRPr="00E54AE5" w:rsidRDefault="00FB5DDC" w:rsidP="00470F7E">
            <w:pPr>
              <w:pStyle w:val="ListParagraph"/>
              <w:numPr>
                <w:ilvl w:val="0"/>
                <w:numId w:val="35"/>
              </w:numPr>
              <w:shd w:val="clear" w:color="auto" w:fill="FFFFFF" w:themeFill="background1"/>
              <w:ind w:left="515" w:hanging="283"/>
              <w:rPr>
                <w:sz w:val="28"/>
                <w:rtl/>
              </w:rPr>
            </w:pPr>
            <w:r w:rsidRPr="00E54AE5">
              <w:rPr>
                <w:rFonts w:hint="cs"/>
                <w:sz w:val="28"/>
                <w:rtl/>
              </w:rPr>
              <w:t>زمینه</w:t>
            </w:r>
            <w:r w:rsidRPr="00E54AE5">
              <w:rPr>
                <w:rFonts w:hint="cs"/>
                <w:sz w:val="28"/>
                <w:rtl/>
              </w:rPr>
              <w:softHyphen/>
              <w:t>های تخصصی: عیب</w:t>
            </w:r>
            <w:r w:rsidRPr="00E54AE5">
              <w:rPr>
                <w:sz w:val="28"/>
                <w:rtl/>
              </w:rPr>
              <w:softHyphen/>
            </w:r>
            <w:r w:rsidRPr="00E54AE5">
              <w:rPr>
                <w:rFonts w:hint="cs"/>
                <w:sz w:val="28"/>
                <w:rtl/>
              </w:rPr>
              <w:t>یابی شبکه و ترانسفورماتور و حفاظت شبکه توزیع</w:t>
            </w:r>
          </w:p>
        </w:tc>
      </w:tr>
    </w:tbl>
    <w:tbl>
      <w:tblPr>
        <w:tblStyle w:val="TableGrid"/>
        <w:bidiVisual/>
        <w:tblW w:w="10613" w:type="dxa"/>
        <w:jc w:val="center"/>
        <w:tblLook w:val="04A0" w:firstRow="1" w:lastRow="0" w:firstColumn="1" w:lastColumn="0" w:noHBand="0" w:noVBand="1"/>
      </w:tblPr>
      <w:tblGrid>
        <w:gridCol w:w="2105"/>
        <w:gridCol w:w="8508"/>
      </w:tblGrid>
      <w:tr w:rsidR="00FB5DDC" w:rsidRPr="00E54AE5" w14:paraId="07322D9C" w14:textId="77777777" w:rsidTr="00317540">
        <w:trPr>
          <w:trHeight w:val="2434"/>
          <w:jc w:val="center"/>
        </w:trPr>
        <w:tc>
          <w:tcPr>
            <w:tcW w:w="2105" w:type="dxa"/>
            <w:tcBorders>
              <w:top w:val="nil"/>
              <w:left w:val="nil"/>
              <w:bottom w:val="nil"/>
              <w:right w:val="nil"/>
            </w:tcBorders>
          </w:tcPr>
          <w:p w14:paraId="76BD242F" w14:textId="09D43A2A" w:rsidR="00FB5DDC" w:rsidRPr="00E54AE5" w:rsidRDefault="003005BB" w:rsidP="003005BB">
            <w:pPr>
              <w:shd w:val="clear" w:color="auto" w:fill="FFFFFF" w:themeFill="background1"/>
              <w:ind w:firstLine="498"/>
              <w:jc w:val="right"/>
              <w:rPr>
                <w:sz w:val="28"/>
                <w:rtl/>
              </w:rPr>
            </w:pPr>
            <w:r>
              <w:rPr>
                <w:noProof/>
                <w:sz w:val="28"/>
                <w:lang w:bidi="ar-SA"/>
              </w:rPr>
              <w:drawing>
                <wp:inline distT="0" distB="0" distL="0" distR="0" wp14:anchorId="08A9EFB2" wp14:editId="74BCCB68">
                  <wp:extent cx="951230" cy="116459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1230" cy="1164590"/>
                          </a:xfrm>
                          <a:prstGeom prst="rect">
                            <a:avLst/>
                          </a:prstGeom>
                          <a:noFill/>
                        </pic:spPr>
                      </pic:pic>
                    </a:graphicData>
                  </a:graphic>
                </wp:inline>
              </w:drawing>
            </w:r>
          </w:p>
        </w:tc>
        <w:tc>
          <w:tcPr>
            <w:tcW w:w="8508" w:type="dxa"/>
            <w:tcBorders>
              <w:top w:val="nil"/>
              <w:left w:val="nil"/>
              <w:bottom w:val="nil"/>
              <w:right w:val="nil"/>
            </w:tcBorders>
          </w:tcPr>
          <w:p w14:paraId="234C6BB5" w14:textId="18563C5C" w:rsidR="00A002A6" w:rsidRPr="00A002A6" w:rsidRDefault="00A002A6" w:rsidP="00470F7E">
            <w:pPr>
              <w:shd w:val="clear" w:color="auto" w:fill="FFFFFF" w:themeFill="background1"/>
              <w:ind w:left="1086" w:hanging="283"/>
              <w:jc w:val="left"/>
              <w:rPr>
                <w:b/>
                <w:bCs/>
                <w:sz w:val="28"/>
                <w:u w:val="single"/>
                <w:rtl/>
              </w:rPr>
            </w:pPr>
            <w:r w:rsidRPr="00A002A6">
              <w:rPr>
                <w:rFonts w:hint="cs"/>
                <w:b/>
                <w:bCs/>
                <w:sz w:val="28"/>
                <w:u w:val="single"/>
                <w:rtl/>
              </w:rPr>
              <w:t>حمدجواد تقوی</w:t>
            </w:r>
          </w:p>
          <w:p w14:paraId="75994A8D" w14:textId="77777777" w:rsidR="00FB5DDC" w:rsidRPr="00E54AE5" w:rsidRDefault="00FB5DDC" w:rsidP="00470F7E">
            <w:pPr>
              <w:pStyle w:val="ListParagraph"/>
              <w:numPr>
                <w:ilvl w:val="0"/>
                <w:numId w:val="35"/>
              </w:numPr>
              <w:shd w:val="clear" w:color="auto" w:fill="FFFFFF" w:themeFill="background1"/>
              <w:ind w:left="944" w:hanging="283"/>
              <w:rPr>
                <w:sz w:val="28"/>
              </w:rPr>
            </w:pPr>
            <w:r w:rsidRPr="00E54AE5">
              <w:rPr>
                <w:rFonts w:hint="cs"/>
                <w:sz w:val="28"/>
                <w:rtl/>
              </w:rPr>
              <w:t>کارشناسی مهندسی برق قدرت، دانشگاه هرمزگان</w:t>
            </w:r>
          </w:p>
          <w:p w14:paraId="14CE012E" w14:textId="77777777" w:rsidR="00FB5DDC" w:rsidRPr="00E54AE5" w:rsidRDefault="00FB5DDC" w:rsidP="00470F7E">
            <w:pPr>
              <w:pStyle w:val="ListParagraph"/>
              <w:numPr>
                <w:ilvl w:val="0"/>
                <w:numId w:val="35"/>
              </w:numPr>
              <w:shd w:val="clear" w:color="auto" w:fill="FFFFFF" w:themeFill="background1"/>
              <w:ind w:left="944" w:hanging="283"/>
              <w:rPr>
                <w:sz w:val="28"/>
              </w:rPr>
            </w:pPr>
            <w:r w:rsidRPr="00E54AE5">
              <w:rPr>
                <w:rFonts w:hint="cs"/>
                <w:sz w:val="28"/>
                <w:rtl/>
              </w:rPr>
              <w:t xml:space="preserve">کارشناس اتوماسیون، شرکت توزیع نیروی برق غرب مازندارن </w:t>
            </w:r>
          </w:p>
          <w:p w14:paraId="3E10023A" w14:textId="77777777" w:rsidR="00FB5DDC" w:rsidRPr="00E54AE5" w:rsidRDefault="00FB5DDC" w:rsidP="00470F7E">
            <w:pPr>
              <w:pStyle w:val="ListParagraph"/>
              <w:numPr>
                <w:ilvl w:val="0"/>
                <w:numId w:val="35"/>
              </w:numPr>
              <w:shd w:val="clear" w:color="auto" w:fill="FFFFFF" w:themeFill="background1"/>
              <w:ind w:left="944" w:hanging="283"/>
              <w:rPr>
                <w:sz w:val="28"/>
                <w:rtl/>
              </w:rPr>
            </w:pPr>
            <w:r w:rsidRPr="00E54AE5">
              <w:rPr>
                <w:rFonts w:hint="cs"/>
                <w:sz w:val="28"/>
                <w:rtl/>
              </w:rPr>
              <w:t>زمینه</w:t>
            </w:r>
            <w:r w:rsidRPr="00E54AE5">
              <w:rPr>
                <w:rFonts w:hint="cs"/>
                <w:sz w:val="28"/>
                <w:rtl/>
              </w:rPr>
              <w:softHyphen/>
              <w:t>های تخصصی: حفاظت و هوشمندسازی شبکه توزیع، کیفیت توان</w:t>
            </w:r>
          </w:p>
        </w:tc>
      </w:tr>
    </w:tbl>
    <w:tbl>
      <w:tblPr>
        <w:tblStyle w:val="TableGrid2"/>
        <w:bidiVisual/>
        <w:tblW w:w="10275" w:type="dxa"/>
        <w:jc w:val="center"/>
        <w:tblLook w:val="04A0" w:firstRow="1" w:lastRow="0" w:firstColumn="1" w:lastColumn="0" w:noHBand="0" w:noVBand="1"/>
      </w:tblPr>
      <w:tblGrid>
        <w:gridCol w:w="2036"/>
        <w:gridCol w:w="8239"/>
      </w:tblGrid>
      <w:tr w:rsidR="00692AE3" w:rsidRPr="00E54AE5" w14:paraId="5D44C917" w14:textId="77777777" w:rsidTr="00812917">
        <w:trPr>
          <w:trHeight w:val="1690"/>
          <w:jc w:val="center"/>
        </w:trPr>
        <w:tc>
          <w:tcPr>
            <w:tcW w:w="2036" w:type="dxa"/>
            <w:tcBorders>
              <w:top w:val="nil"/>
              <w:left w:val="nil"/>
              <w:bottom w:val="nil"/>
              <w:right w:val="nil"/>
            </w:tcBorders>
          </w:tcPr>
          <w:p w14:paraId="1B6CB433" w14:textId="5388931E" w:rsidR="00692AE3" w:rsidRPr="00E54AE5" w:rsidRDefault="00BE46C1" w:rsidP="00317540">
            <w:pPr>
              <w:shd w:val="clear" w:color="auto" w:fill="FFFFFF" w:themeFill="background1"/>
              <w:spacing w:after="200" w:line="276" w:lineRule="auto"/>
              <w:ind w:firstLine="0"/>
              <w:jc w:val="center"/>
              <w:rPr>
                <w:sz w:val="28"/>
                <w:rtl/>
              </w:rPr>
            </w:pPr>
            <w:r w:rsidRPr="00BE46C1">
              <w:rPr>
                <w:noProof/>
                <w:sz w:val="28"/>
                <w:rtl/>
                <w:lang w:bidi="ar-SA"/>
              </w:rPr>
              <w:lastRenderedPageBreak/>
              <w:drawing>
                <wp:inline distT="0" distB="0" distL="0" distR="0" wp14:anchorId="3883590D" wp14:editId="0BD7950A">
                  <wp:extent cx="890649" cy="1116281"/>
                  <wp:effectExtent l="0" t="0" r="5080" b="8255"/>
                  <wp:docPr id="28" name="Picture 28" descr="F:\Protection\مدیریتی\Final\رزومه\داورپناه.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1" descr="F:\Protection\مدیریتی\Final\رزومه\داورپناه.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91509" cy="1117359"/>
                          </a:xfrm>
                          <a:prstGeom prst="rect">
                            <a:avLst/>
                          </a:prstGeom>
                          <a:noFill/>
                          <a:ln>
                            <a:noFill/>
                          </a:ln>
                        </pic:spPr>
                      </pic:pic>
                    </a:graphicData>
                  </a:graphic>
                </wp:inline>
              </w:drawing>
            </w:r>
          </w:p>
        </w:tc>
        <w:tc>
          <w:tcPr>
            <w:tcW w:w="8239" w:type="dxa"/>
            <w:tcBorders>
              <w:top w:val="nil"/>
              <w:left w:val="nil"/>
              <w:bottom w:val="nil"/>
              <w:right w:val="nil"/>
            </w:tcBorders>
          </w:tcPr>
          <w:p w14:paraId="1152D8FC" w14:textId="77777777" w:rsidR="00470F7E" w:rsidRPr="00470F7E" w:rsidRDefault="00470F7E" w:rsidP="00470F7E">
            <w:pPr>
              <w:shd w:val="clear" w:color="auto" w:fill="FFFFFF" w:themeFill="background1"/>
              <w:ind w:left="1086" w:hanging="787"/>
              <w:jc w:val="left"/>
              <w:rPr>
                <w:b/>
                <w:bCs/>
                <w:sz w:val="28"/>
                <w:u w:val="single"/>
                <w:rtl/>
              </w:rPr>
            </w:pPr>
            <w:r w:rsidRPr="00470F7E">
              <w:rPr>
                <w:rFonts w:hint="cs"/>
                <w:b/>
                <w:bCs/>
                <w:sz w:val="28"/>
                <w:u w:val="single"/>
                <w:rtl/>
              </w:rPr>
              <w:t>مهدی داورپناه</w:t>
            </w:r>
          </w:p>
          <w:p w14:paraId="26C75AFB" w14:textId="77777777" w:rsidR="00692AE3" w:rsidRPr="00E54AE5" w:rsidRDefault="00692AE3" w:rsidP="002A484A">
            <w:pPr>
              <w:numPr>
                <w:ilvl w:val="0"/>
                <w:numId w:val="35"/>
              </w:numPr>
              <w:shd w:val="clear" w:color="auto" w:fill="FFFFFF" w:themeFill="background1"/>
              <w:spacing w:after="200" w:line="276" w:lineRule="auto"/>
              <w:ind w:left="561" w:hanging="284"/>
              <w:contextualSpacing/>
              <w:rPr>
                <w:sz w:val="28"/>
              </w:rPr>
            </w:pPr>
            <w:r w:rsidRPr="00E54AE5">
              <w:rPr>
                <w:rFonts w:hint="cs"/>
                <w:sz w:val="28"/>
                <w:rtl/>
              </w:rPr>
              <w:t>دکتری مهندسی برق قدرت، دانشگاه تهران</w:t>
            </w:r>
          </w:p>
          <w:p w14:paraId="48FA141E" w14:textId="77777777" w:rsidR="00692AE3" w:rsidRPr="00E54AE5" w:rsidRDefault="00692AE3" w:rsidP="002A484A">
            <w:pPr>
              <w:numPr>
                <w:ilvl w:val="0"/>
                <w:numId w:val="35"/>
              </w:numPr>
              <w:shd w:val="clear" w:color="auto" w:fill="FFFFFF" w:themeFill="background1"/>
              <w:spacing w:after="200" w:line="276" w:lineRule="auto"/>
              <w:ind w:left="561" w:hanging="284"/>
              <w:contextualSpacing/>
              <w:rPr>
                <w:sz w:val="28"/>
              </w:rPr>
            </w:pPr>
            <w:r w:rsidRPr="00E54AE5">
              <w:rPr>
                <w:rFonts w:hint="cs"/>
                <w:sz w:val="28"/>
                <w:rtl/>
              </w:rPr>
              <w:t>عضو هیات علمی دانشکده مهندسی برق وکامپیوتر دانشگاه تهران</w:t>
            </w:r>
          </w:p>
          <w:p w14:paraId="6C8D9090" w14:textId="411BE348" w:rsidR="00692AE3" w:rsidRPr="00812917" w:rsidRDefault="00692AE3" w:rsidP="002A484A">
            <w:pPr>
              <w:numPr>
                <w:ilvl w:val="0"/>
                <w:numId w:val="35"/>
              </w:numPr>
              <w:shd w:val="clear" w:color="auto" w:fill="FFFFFF" w:themeFill="background1"/>
              <w:spacing w:after="200" w:line="276" w:lineRule="auto"/>
              <w:ind w:left="561" w:hanging="284"/>
              <w:contextualSpacing/>
              <w:rPr>
                <w:sz w:val="28"/>
                <w:rtl/>
              </w:rPr>
            </w:pPr>
            <w:r w:rsidRPr="00E54AE5">
              <w:rPr>
                <w:rFonts w:hint="cs"/>
                <w:sz w:val="28"/>
                <w:rtl/>
              </w:rPr>
              <w:t>زمینه</w:t>
            </w:r>
            <w:r w:rsidRPr="00E54AE5">
              <w:rPr>
                <w:rFonts w:hint="cs"/>
                <w:sz w:val="28"/>
                <w:rtl/>
              </w:rPr>
              <w:softHyphen/>
              <w:t xml:space="preserve">های تخصصی: </w:t>
            </w:r>
            <w:r w:rsidR="00BE46C1">
              <w:rPr>
                <w:rFonts w:hint="cs"/>
                <w:sz w:val="28"/>
                <w:rtl/>
              </w:rPr>
              <w:t>حفاظت سیستم</w:t>
            </w:r>
            <w:r w:rsidR="00BE46C1">
              <w:rPr>
                <w:sz w:val="28"/>
                <w:rtl/>
              </w:rPr>
              <w:softHyphen/>
            </w:r>
            <w:r w:rsidR="00BE46C1">
              <w:rPr>
                <w:rFonts w:hint="cs"/>
                <w:sz w:val="28"/>
                <w:rtl/>
              </w:rPr>
              <w:t xml:space="preserve"> قدرت، هوشمندسازی </w:t>
            </w:r>
            <w:r w:rsidR="00470F7E">
              <w:rPr>
                <w:rFonts w:hint="cs"/>
                <w:sz w:val="28"/>
                <w:rtl/>
              </w:rPr>
              <w:t>و</w:t>
            </w:r>
            <w:r w:rsidR="00BE46C1">
              <w:rPr>
                <w:rFonts w:hint="cs"/>
                <w:sz w:val="28"/>
                <w:rtl/>
              </w:rPr>
              <w:t xml:space="preserve"> تحلیل حوادث</w:t>
            </w:r>
            <w:r w:rsidR="003B4B58">
              <w:rPr>
                <w:rFonts w:hint="cs"/>
                <w:sz w:val="28"/>
                <w:rtl/>
              </w:rPr>
              <w:t xml:space="preserve"> شبکه برق</w:t>
            </w:r>
          </w:p>
        </w:tc>
      </w:tr>
      <w:tr w:rsidR="00FB5DDC" w:rsidRPr="00E54AE5" w14:paraId="2C41A80A" w14:textId="77777777" w:rsidTr="002A484A">
        <w:trPr>
          <w:trHeight w:val="1846"/>
          <w:jc w:val="center"/>
        </w:trPr>
        <w:tc>
          <w:tcPr>
            <w:tcW w:w="2036" w:type="dxa"/>
            <w:tcBorders>
              <w:top w:val="nil"/>
              <w:left w:val="nil"/>
              <w:bottom w:val="nil"/>
              <w:right w:val="nil"/>
            </w:tcBorders>
          </w:tcPr>
          <w:p w14:paraId="683A38F9" w14:textId="77777777" w:rsidR="00FB5DDC" w:rsidRPr="00E54AE5" w:rsidRDefault="00FB5DDC" w:rsidP="00812917">
            <w:pPr>
              <w:shd w:val="clear" w:color="auto" w:fill="FFFFFF" w:themeFill="background1"/>
              <w:spacing w:after="200" w:line="276" w:lineRule="auto"/>
              <w:ind w:firstLine="0"/>
              <w:jc w:val="center"/>
              <w:rPr>
                <w:sz w:val="28"/>
                <w:rtl/>
              </w:rPr>
            </w:pPr>
            <w:r w:rsidRPr="00E54AE5">
              <w:rPr>
                <w:rFonts w:hint="cs"/>
                <w:noProof/>
                <w:sz w:val="28"/>
                <w:rtl/>
                <w:lang w:bidi="ar-SA"/>
              </w:rPr>
              <w:drawing>
                <wp:inline distT="0" distB="0" distL="0" distR="0" wp14:anchorId="5ABD42B0" wp14:editId="1C4EF049">
                  <wp:extent cx="890506" cy="1175657"/>
                  <wp:effectExtent l="0" t="0" r="5080" b="5715"/>
                  <wp:docPr id="450" name="Pictur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دکتر عابدینی.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98868" cy="1186697"/>
                          </a:xfrm>
                          <a:prstGeom prst="rect">
                            <a:avLst/>
                          </a:prstGeom>
                          <a:noFill/>
                          <a:ln>
                            <a:noFill/>
                          </a:ln>
                        </pic:spPr>
                      </pic:pic>
                    </a:graphicData>
                  </a:graphic>
                </wp:inline>
              </w:drawing>
            </w:r>
          </w:p>
        </w:tc>
        <w:tc>
          <w:tcPr>
            <w:tcW w:w="8239" w:type="dxa"/>
            <w:tcBorders>
              <w:top w:val="nil"/>
              <w:left w:val="nil"/>
              <w:bottom w:val="nil"/>
              <w:right w:val="nil"/>
            </w:tcBorders>
          </w:tcPr>
          <w:p w14:paraId="67168B23" w14:textId="77777777" w:rsidR="00812917" w:rsidRPr="00812917" w:rsidRDefault="00812917" w:rsidP="00812917">
            <w:pPr>
              <w:shd w:val="clear" w:color="auto" w:fill="FFFFFF" w:themeFill="background1"/>
              <w:ind w:left="1086" w:hanging="787"/>
              <w:jc w:val="left"/>
              <w:rPr>
                <w:b/>
                <w:bCs/>
                <w:sz w:val="28"/>
                <w:u w:val="single"/>
                <w:rtl/>
              </w:rPr>
            </w:pPr>
            <w:r w:rsidRPr="00812917">
              <w:rPr>
                <w:rFonts w:hint="cs"/>
                <w:b/>
                <w:bCs/>
                <w:sz w:val="28"/>
                <w:u w:val="single"/>
                <w:rtl/>
              </w:rPr>
              <w:t>معین عابدینی</w:t>
            </w:r>
          </w:p>
          <w:p w14:paraId="4783C6D1" w14:textId="77777777" w:rsidR="00FB5DDC" w:rsidRPr="00E54AE5" w:rsidRDefault="00FB5DDC" w:rsidP="002A484A">
            <w:pPr>
              <w:numPr>
                <w:ilvl w:val="0"/>
                <w:numId w:val="35"/>
              </w:numPr>
              <w:shd w:val="clear" w:color="auto" w:fill="FFFFFF" w:themeFill="background1"/>
              <w:spacing w:after="200" w:line="276" w:lineRule="auto"/>
              <w:ind w:left="561" w:hanging="284"/>
              <w:contextualSpacing/>
              <w:rPr>
                <w:sz w:val="28"/>
              </w:rPr>
            </w:pPr>
            <w:r w:rsidRPr="00E54AE5">
              <w:rPr>
                <w:rFonts w:hint="cs"/>
                <w:sz w:val="28"/>
                <w:rtl/>
              </w:rPr>
              <w:t>دکتری مهندسی برق قدرت، دانشگاه تهران</w:t>
            </w:r>
          </w:p>
          <w:p w14:paraId="256F0922" w14:textId="77777777" w:rsidR="00FB5DDC" w:rsidRPr="00E54AE5" w:rsidRDefault="00FB5DDC" w:rsidP="002A484A">
            <w:pPr>
              <w:numPr>
                <w:ilvl w:val="0"/>
                <w:numId w:val="35"/>
              </w:numPr>
              <w:shd w:val="clear" w:color="auto" w:fill="FFFFFF" w:themeFill="background1"/>
              <w:spacing w:after="200" w:line="276" w:lineRule="auto"/>
              <w:ind w:left="561" w:hanging="284"/>
              <w:contextualSpacing/>
              <w:rPr>
                <w:sz w:val="28"/>
              </w:rPr>
            </w:pPr>
            <w:r w:rsidRPr="00E54AE5">
              <w:rPr>
                <w:rFonts w:hint="cs"/>
                <w:sz w:val="28"/>
                <w:rtl/>
              </w:rPr>
              <w:t>عضو هیات علمی دانشکده مهندسی برق وکامپیوتر دانشگاه تهران</w:t>
            </w:r>
          </w:p>
          <w:p w14:paraId="2FBE2296" w14:textId="77777777" w:rsidR="00FB5DDC" w:rsidRPr="00E54AE5" w:rsidRDefault="00FB5DDC" w:rsidP="002A484A">
            <w:pPr>
              <w:numPr>
                <w:ilvl w:val="0"/>
                <w:numId w:val="35"/>
              </w:numPr>
              <w:shd w:val="clear" w:color="auto" w:fill="FFFFFF" w:themeFill="background1"/>
              <w:spacing w:after="200" w:line="276" w:lineRule="auto"/>
              <w:ind w:left="561" w:hanging="284"/>
              <w:contextualSpacing/>
              <w:rPr>
                <w:sz w:val="28"/>
                <w:rtl/>
              </w:rPr>
            </w:pPr>
            <w:r w:rsidRPr="00E54AE5">
              <w:rPr>
                <w:rFonts w:hint="cs"/>
                <w:sz w:val="28"/>
                <w:rtl/>
              </w:rPr>
              <w:t>زمینه</w:t>
            </w:r>
            <w:r w:rsidRPr="00E54AE5">
              <w:rPr>
                <w:rFonts w:hint="cs"/>
                <w:sz w:val="28"/>
                <w:rtl/>
              </w:rPr>
              <w:softHyphen/>
              <w:t>های تخصصی: دینامیک، پایداری و حفاظت شبکه</w:t>
            </w:r>
          </w:p>
        </w:tc>
      </w:tr>
    </w:tbl>
    <w:tbl>
      <w:tblPr>
        <w:tblStyle w:val="TableGrid4"/>
        <w:bidiVisual/>
        <w:tblW w:w="10494" w:type="dxa"/>
        <w:jc w:val="center"/>
        <w:tblLook w:val="04A0" w:firstRow="1" w:lastRow="0" w:firstColumn="1" w:lastColumn="0" w:noHBand="0" w:noVBand="1"/>
      </w:tblPr>
      <w:tblGrid>
        <w:gridCol w:w="1963"/>
        <w:gridCol w:w="8531"/>
      </w:tblGrid>
      <w:tr w:rsidR="00FB5DDC" w:rsidRPr="00E54AE5" w14:paraId="4D2F65A9" w14:textId="77777777" w:rsidTr="00812917">
        <w:trPr>
          <w:trHeight w:val="1851"/>
          <w:jc w:val="center"/>
        </w:trPr>
        <w:tc>
          <w:tcPr>
            <w:tcW w:w="1963" w:type="dxa"/>
            <w:tcBorders>
              <w:top w:val="nil"/>
              <w:left w:val="nil"/>
              <w:bottom w:val="nil"/>
              <w:right w:val="nil"/>
            </w:tcBorders>
          </w:tcPr>
          <w:p w14:paraId="1E6B6FCC" w14:textId="6AD7C48F" w:rsidR="00FB5DDC" w:rsidRPr="00812917" w:rsidRDefault="002A484A" w:rsidP="00812917">
            <w:pPr>
              <w:shd w:val="clear" w:color="auto" w:fill="FFFFFF" w:themeFill="background1"/>
              <w:ind w:left="1086" w:hanging="787"/>
              <w:jc w:val="left"/>
              <w:rPr>
                <w:b/>
                <w:bCs/>
                <w:sz w:val="28"/>
                <w:u w:val="single"/>
                <w:rtl/>
              </w:rPr>
            </w:pPr>
            <w:r w:rsidRPr="000377B8">
              <w:rPr>
                <w:noProof/>
                <w:sz w:val="28"/>
                <w:rtl/>
                <w:lang w:bidi="ar-SA"/>
              </w:rPr>
              <w:drawing>
                <wp:inline distT="0" distB="0" distL="0" distR="0" wp14:anchorId="729C8FA4" wp14:editId="4C3AC5E0">
                  <wp:extent cx="882502" cy="1095153"/>
                  <wp:effectExtent l="0" t="0" r="0" b="0"/>
                  <wp:docPr id="44" name="Picture 44" descr="F:\Protection\مدیریتی\Final\رزومه\ناصری.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8" descr="F:\Protection\مدیریتی\Final\رزومه\ناصری.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6272" cy="1099831"/>
                          </a:xfrm>
                          <a:prstGeom prst="rect">
                            <a:avLst/>
                          </a:prstGeom>
                          <a:noFill/>
                          <a:ln>
                            <a:noFill/>
                          </a:ln>
                        </pic:spPr>
                      </pic:pic>
                    </a:graphicData>
                  </a:graphic>
                </wp:inline>
              </w:drawing>
            </w:r>
          </w:p>
        </w:tc>
        <w:tc>
          <w:tcPr>
            <w:tcW w:w="8531" w:type="dxa"/>
            <w:tcBorders>
              <w:top w:val="nil"/>
              <w:left w:val="nil"/>
              <w:bottom w:val="nil"/>
              <w:right w:val="nil"/>
            </w:tcBorders>
          </w:tcPr>
          <w:p w14:paraId="6AE8EE71" w14:textId="77777777" w:rsidR="00812917" w:rsidRPr="00812917" w:rsidRDefault="00812917" w:rsidP="00812917">
            <w:pPr>
              <w:shd w:val="clear" w:color="auto" w:fill="FFFFFF" w:themeFill="background1"/>
              <w:ind w:left="1086" w:hanging="627"/>
              <w:jc w:val="left"/>
              <w:rPr>
                <w:b/>
                <w:bCs/>
                <w:sz w:val="28"/>
                <w:u w:val="single"/>
                <w:rtl/>
              </w:rPr>
            </w:pPr>
            <w:r w:rsidRPr="00812917">
              <w:rPr>
                <w:rFonts w:hint="cs"/>
                <w:b/>
                <w:bCs/>
                <w:sz w:val="28"/>
                <w:u w:val="single"/>
                <w:rtl/>
              </w:rPr>
              <w:t>رضا ناصری</w:t>
            </w:r>
          </w:p>
          <w:p w14:paraId="2B1F4C74" w14:textId="57DA9B4C" w:rsidR="002A484A" w:rsidRPr="00E54AE5" w:rsidRDefault="00795AEB" w:rsidP="002A484A">
            <w:pPr>
              <w:numPr>
                <w:ilvl w:val="0"/>
                <w:numId w:val="35"/>
              </w:numPr>
              <w:shd w:val="clear" w:color="auto" w:fill="FFFFFF" w:themeFill="background1"/>
              <w:spacing w:after="200" w:line="276" w:lineRule="auto"/>
              <w:ind w:hanging="261"/>
              <w:contextualSpacing/>
              <w:rPr>
                <w:sz w:val="28"/>
              </w:rPr>
            </w:pPr>
            <w:r>
              <w:rPr>
                <w:rFonts w:hint="cs"/>
                <w:sz w:val="28"/>
                <w:rtl/>
              </w:rPr>
              <w:t>ک</w:t>
            </w:r>
            <w:r w:rsidR="002A484A" w:rsidRPr="000377B8">
              <w:rPr>
                <w:rFonts w:hint="cs"/>
                <w:sz w:val="28"/>
                <w:rtl/>
              </w:rPr>
              <w:t>ارشناسی</w:t>
            </w:r>
            <w:r w:rsidR="002A484A" w:rsidRPr="000377B8">
              <w:rPr>
                <w:sz w:val="28"/>
                <w:rtl/>
              </w:rPr>
              <w:t xml:space="preserve"> ارشد برق قدرت، دانشگاه </w:t>
            </w:r>
            <w:r w:rsidR="002A484A">
              <w:rPr>
                <w:rFonts w:hint="cs"/>
                <w:sz w:val="28"/>
                <w:rtl/>
              </w:rPr>
              <w:t>شهید چمران اهواز</w:t>
            </w:r>
          </w:p>
          <w:p w14:paraId="6AC4D0B6" w14:textId="77777777" w:rsidR="002A484A" w:rsidRDefault="002A484A" w:rsidP="002A484A">
            <w:pPr>
              <w:numPr>
                <w:ilvl w:val="0"/>
                <w:numId w:val="35"/>
              </w:numPr>
              <w:shd w:val="clear" w:color="auto" w:fill="FFFFFF" w:themeFill="background1"/>
              <w:spacing w:after="200" w:line="276" w:lineRule="auto"/>
              <w:ind w:hanging="261"/>
              <w:contextualSpacing/>
              <w:rPr>
                <w:sz w:val="28"/>
              </w:rPr>
            </w:pPr>
            <w:r>
              <w:rPr>
                <w:rFonts w:hint="cs"/>
                <w:sz w:val="28"/>
                <w:rtl/>
              </w:rPr>
              <w:t>کارشناس حفاظت و کنترل، شرکت مهندسی مشاور موننکو ایران</w:t>
            </w:r>
          </w:p>
          <w:p w14:paraId="6D1EAF13" w14:textId="65A28670" w:rsidR="00FB5DDC" w:rsidRPr="002A484A" w:rsidRDefault="002A484A" w:rsidP="002A484A">
            <w:pPr>
              <w:numPr>
                <w:ilvl w:val="0"/>
                <w:numId w:val="35"/>
              </w:numPr>
              <w:shd w:val="clear" w:color="auto" w:fill="FFFFFF" w:themeFill="background1"/>
              <w:spacing w:after="200" w:line="276" w:lineRule="auto"/>
              <w:ind w:hanging="261"/>
              <w:contextualSpacing/>
              <w:rPr>
                <w:sz w:val="28"/>
                <w:rtl/>
              </w:rPr>
            </w:pPr>
            <w:r>
              <w:rPr>
                <w:rFonts w:hint="cs"/>
                <w:sz w:val="28"/>
                <w:rtl/>
              </w:rPr>
              <w:t>زمینه</w:t>
            </w:r>
            <w:r>
              <w:rPr>
                <w:sz w:val="28"/>
                <w:rtl/>
              </w:rPr>
              <w:softHyphen/>
            </w:r>
            <w:r>
              <w:rPr>
                <w:rFonts w:hint="cs"/>
                <w:sz w:val="28"/>
                <w:rtl/>
              </w:rPr>
              <w:t>های تخصصی: حفاظت سیستم</w:t>
            </w:r>
            <w:r>
              <w:rPr>
                <w:sz w:val="28"/>
                <w:rtl/>
              </w:rPr>
              <w:softHyphen/>
            </w:r>
            <w:r>
              <w:rPr>
                <w:rFonts w:hint="cs"/>
                <w:sz w:val="28"/>
                <w:rtl/>
              </w:rPr>
              <w:t>های قدرت، حفاظت تاسیسات صنعتی</w:t>
            </w:r>
          </w:p>
        </w:tc>
      </w:tr>
    </w:tbl>
    <w:tbl>
      <w:tblPr>
        <w:tblStyle w:val="TableGrid5"/>
        <w:bidiVisual/>
        <w:tblW w:w="10494" w:type="dxa"/>
        <w:jc w:val="center"/>
        <w:tblLook w:val="04A0" w:firstRow="1" w:lastRow="0" w:firstColumn="1" w:lastColumn="0" w:noHBand="0" w:noVBand="1"/>
      </w:tblPr>
      <w:tblGrid>
        <w:gridCol w:w="1963"/>
        <w:gridCol w:w="8531"/>
      </w:tblGrid>
      <w:tr w:rsidR="00FB5DDC" w:rsidRPr="00E54AE5" w14:paraId="725203B6" w14:textId="77777777" w:rsidTr="007663DF">
        <w:trPr>
          <w:trHeight w:val="1848"/>
          <w:jc w:val="center"/>
        </w:trPr>
        <w:tc>
          <w:tcPr>
            <w:tcW w:w="1963" w:type="dxa"/>
            <w:tcBorders>
              <w:top w:val="nil"/>
              <w:left w:val="nil"/>
              <w:bottom w:val="nil"/>
              <w:right w:val="nil"/>
            </w:tcBorders>
          </w:tcPr>
          <w:p w14:paraId="1660AA59" w14:textId="321090A7" w:rsidR="00FB5DDC" w:rsidRPr="00E54AE5" w:rsidRDefault="002A484A" w:rsidP="002A484A">
            <w:pPr>
              <w:shd w:val="clear" w:color="auto" w:fill="FFFFFF" w:themeFill="background1"/>
              <w:ind w:firstLine="13"/>
              <w:jc w:val="center"/>
              <w:rPr>
                <w:sz w:val="28"/>
                <w:rtl/>
              </w:rPr>
            </w:pPr>
            <w:r>
              <w:rPr>
                <w:sz w:val="28"/>
              </w:rPr>
              <w:t xml:space="preserve">   </w:t>
            </w:r>
            <w:r>
              <w:rPr>
                <w:noProof/>
                <w:sz w:val="28"/>
                <w:rtl/>
                <w:lang w:bidi="ar-SA"/>
              </w:rPr>
              <w:drawing>
                <wp:inline distT="0" distB="0" distL="0" distR="0" wp14:anchorId="6BBF6F62" wp14:editId="28752B73">
                  <wp:extent cx="871268" cy="1017917"/>
                  <wp:effectExtent l="0" t="0" r="5080"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rotWithShape="1">
                          <a:blip r:embed="rId30">
                            <a:extLst>
                              <a:ext uri="{28A0092B-C50C-407E-A947-70E740481C1C}">
                                <a14:useLocalDpi xmlns:a14="http://schemas.microsoft.com/office/drawing/2010/main" val="0"/>
                              </a:ext>
                            </a:extLst>
                          </a:blip>
                          <a:srcRect l="10093" t="3597" r="7339" b="8633"/>
                          <a:stretch/>
                        </pic:blipFill>
                        <pic:spPr bwMode="auto">
                          <a:xfrm>
                            <a:off x="0" y="0"/>
                            <a:ext cx="871645" cy="10183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31" w:type="dxa"/>
            <w:tcBorders>
              <w:top w:val="nil"/>
              <w:left w:val="nil"/>
              <w:bottom w:val="nil"/>
              <w:right w:val="nil"/>
            </w:tcBorders>
          </w:tcPr>
          <w:p w14:paraId="01D2D654" w14:textId="77777777" w:rsidR="00812917" w:rsidRPr="00812917" w:rsidRDefault="00812917" w:rsidP="00812917">
            <w:pPr>
              <w:shd w:val="clear" w:color="auto" w:fill="FFFFFF" w:themeFill="background1"/>
              <w:ind w:left="1086" w:hanging="627"/>
              <w:jc w:val="left"/>
              <w:rPr>
                <w:b/>
                <w:bCs/>
                <w:sz w:val="28"/>
                <w:u w:val="single"/>
                <w:rtl/>
              </w:rPr>
            </w:pPr>
            <w:r w:rsidRPr="00812917">
              <w:rPr>
                <w:rFonts w:hint="cs"/>
                <w:b/>
                <w:bCs/>
                <w:sz w:val="28"/>
                <w:u w:val="single"/>
                <w:rtl/>
              </w:rPr>
              <w:t>مجید حداد</w:t>
            </w:r>
          </w:p>
          <w:p w14:paraId="5D00531B" w14:textId="77777777" w:rsidR="002A484A" w:rsidRPr="00E54AE5" w:rsidRDefault="002A484A" w:rsidP="002A484A">
            <w:pPr>
              <w:numPr>
                <w:ilvl w:val="0"/>
                <w:numId w:val="35"/>
              </w:numPr>
              <w:shd w:val="clear" w:color="auto" w:fill="FFFFFF" w:themeFill="background1"/>
              <w:spacing w:after="200" w:line="276" w:lineRule="auto"/>
              <w:ind w:hanging="261"/>
              <w:contextualSpacing/>
              <w:rPr>
                <w:sz w:val="28"/>
              </w:rPr>
            </w:pPr>
            <w:r>
              <w:rPr>
                <w:rFonts w:hint="cs"/>
                <w:sz w:val="28"/>
                <w:rtl/>
              </w:rPr>
              <w:t>کارشناسی مهندسی برق و الکترونیک</w:t>
            </w:r>
            <w:r w:rsidRPr="00E54AE5">
              <w:rPr>
                <w:rFonts w:hint="cs"/>
                <w:sz w:val="28"/>
                <w:rtl/>
              </w:rPr>
              <w:t xml:space="preserve">، دانشگاه </w:t>
            </w:r>
            <w:r>
              <w:rPr>
                <w:rFonts w:hint="cs"/>
                <w:sz w:val="28"/>
                <w:rtl/>
              </w:rPr>
              <w:t>شیراز</w:t>
            </w:r>
          </w:p>
          <w:p w14:paraId="70C8B292" w14:textId="77777777" w:rsidR="002A484A" w:rsidRDefault="002A484A" w:rsidP="002A484A">
            <w:pPr>
              <w:numPr>
                <w:ilvl w:val="0"/>
                <w:numId w:val="35"/>
              </w:numPr>
              <w:shd w:val="clear" w:color="auto" w:fill="FFFFFF" w:themeFill="background1"/>
              <w:spacing w:after="200" w:line="276" w:lineRule="auto"/>
              <w:ind w:hanging="261"/>
              <w:contextualSpacing/>
              <w:rPr>
                <w:sz w:val="28"/>
              </w:rPr>
            </w:pPr>
            <w:r w:rsidRPr="00E54AE5">
              <w:rPr>
                <w:rFonts w:hint="cs"/>
                <w:sz w:val="28"/>
                <w:rtl/>
              </w:rPr>
              <w:t xml:space="preserve">عضو هیات </w:t>
            </w:r>
            <w:r>
              <w:rPr>
                <w:rFonts w:hint="cs"/>
                <w:sz w:val="28"/>
                <w:rtl/>
              </w:rPr>
              <w:t>مدیره و مدیر تحقیق و توسعه، شرکت محور آزمای فارس</w:t>
            </w:r>
          </w:p>
          <w:p w14:paraId="75810963" w14:textId="281A9E3F" w:rsidR="00FB5DDC" w:rsidRPr="002A484A" w:rsidRDefault="002A484A" w:rsidP="002A484A">
            <w:pPr>
              <w:numPr>
                <w:ilvl w:val="0"/>
                <w:numId w:val="35"/>
              </w:numPr>
              <w:shd w:val="clear" w:color="auto" w:fill="FFFFFF" w:themeFill="background1"/>
              <w:spacing w:after="200" w:line="276" w:lineRule="auto"/>
              <w:ind w:hanging="261"/>
              <w:contextualSpacing/>
              <w:rPr>
                <w:sz w:val="28"/>
                <w:rtl/>
              </w:rPr>
            </w:pPr>
            <w:r w:rsidRPr="002A484A">
              <w:rPr>
                <w:rFonts w:hint="cs"/>
                <w:sz w:val="28"/>
                <w:rtl/>
              </w:rPr>
              <w:t>زمینه</w:t>
            </w:r>
            <w:r w:rsidRPr="002A484A">
              <w:rPr>
                <w:sz w:val="28"/>
                <w:rtl/>
              </w:rPr>
              <w:softHyphen/>
            </w:r>
            <w:r w:rsidRPr="002A484A">
              <w:rPr>
                <w:rFonts w:hint="cs"/>
                <w:sz w:val="28"/>
                <w:rtl/>
              </w:rPr>
              <w:t>های تخصصی: طراحی ساختار و الگوریتم رله</w:t>
            </w:r>
            <w:r w:rsidRPr="002A484A">
              <w:rPr>
                <w:sz w:val="28"/>
                <w:rtl/>
              </w:rPr>
              <w:softHyphen/>
            </w:r>
            <w:r w:rsidRPr="002A484A">
              <w:rPr>
                <w:rFonts w:hint="cs"/>
                <w:sz w:val="28"/>
                <w:rtl/>
              </w:rPr>
              <w:t>های حفاظتی، حفاظت شبکه برق</w:t>
            </w:r>
          </w:p>
        </w:tc>
      </w:tr>
    </w:tbl>
    <w:tbl>
      <w:tblPr>
        <w:tblStyle w:val="TableGrid"/>
        <w:bidiVisual/>
        <w:tblW w:w="10494" w:type="dxa"/>
        <w:jc w:val="center"/>
        <w:tblLook w:val="04A0" w:firstRow="1" w:lastRow="0" w:firstColumn="1" w:lastColumn="0" w:noHBand="0" w:noVBand="1"/>
      </w:tblPr>
      <w:tblGrid>
        <w:gridCol w:w="1963"/>
        <w:gridCol w:w="23"/>
        <w:gridCol w:w="8508"/>
      </w:tblGrid>
      <w:tr w:rsidR="00FB5DDC" w:rsidRPr="00E54AE5" w14:paraId="19C0046F" w14:textId="77777777" w:rsidTr="007663DF">
        <w:trPr>
          <w:trHeight w:val="1691"/>
          <w:jc w:val="center"/>
        </w:trPr>
        <w:tc>
          <w:tcPr>
            <w:tcW w:w="1986" w:type="dxa"/>
            <w:gridSpan w:val="2"/>
            <w:tcBorders>
              <w:top w:val="nil"/>
              <w:left w:val="nil"/>
              <w:bottom w:val="nil"/>
              <w:right w:val="nil"/>
            </w:tcBorders>
          </w:tcPr>
          <w:p w14:paraId="7E5DE8AC" w14:textId="408A2126" w:rsidR="00FB5DDC" w:rsidRPr="00E54AE5" w:rsidRDefault="002A484A" w:rsidP="00812917">
            <w:pPr>
              <w:shd w:val="clear" w:color="auto" w:fill="FFFFFF" w:themeFill="background1"/>
              <w:ind w:firstLine="0"/>
              <w:jc w:val="center"/>
              <w:rPr>
                <w:sz w:val="28"/>
                <w:rtl/>
              </w:rPr>
            </w:pPr>
            <w:r>
              <w:rPr>
                <w:sz w:val="28"/>
              </w:rPr>
              <w:t xml:space="preserve">  </w:t>
            </w:r>
            <w:r w:rsidR="00FB5DDC" w:rsidRPr="00E54AE5">
              <w:rPr>
                <w:noProof/>
                <w:sz w:val="28"/>
                <w:rtl/>
                <w:lang w:bidi="ar-SA"/>
              </w:rPr>
              <w:drawing>
                <wp:inline distT="0" distB="0" distL="0" distR="0" wp14:anchorId="51978754" wp14:editId="3941271B">
                  <wp:extent cx="1021277" cy="1151907"/>
                  <wp:effectExtent l="0" t="0" r="7620" b="0"/>
                  <wp:docPr id="32" name="Picture 32" descr="C:\Users\Sahar\Downloads\دکتر جعفریان.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C:\Users\Sahar\Downloads\دکتر جعفریان.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22263" cy="1153019"/>
                          </a:xfrm>
                          <a:prstGeom prst="rect">
                            <a:avLst/>
                          </a:prstGeom>
                          <a:noFill/>
                          <a:ln>
                            <a:noFill/>
                          </a:ln>
                        </pic:spPr>
                      </pic:pic>
                    </a:graphicData>
                  </a:graphic>
                </wp:inline>
              </w:drawing>
            </w:r>
          </w:p>
        </w:tc>
        <w:tc>
          <w:tcPr>
            <w:tcW w:w="8508" w:type="dxa"/>
            <w:tcBorders>
              <w:top w:val="nil"/>
              <w:left w:val="nil"/>
              <w:bottom w:val="nil"/>
              <w:right w:val="nil"/>
            </w:tcBorders>
          </w:tcPr>
          <w:p w14:paraId="73B3FFA0" w14:textId="5598A99E" w:rsidR="00FB5DDC" w:rsidRPr="00812917" w:rsidRDefault="00812917" w:rsidP="002A484A">
            <w:pPr>
              <w:shd w:val="clear" w:color="auto" w:fill="FFFFFF" w:themeFill="background1"/>
              <w:ind w:left="1086" w:hanging="627"/>
              <w:jc w:val="left"/>
              <w:rPr>
                <w:b/>
                <w:bCs/>
                <w:sz w:val="28"/>
                <w:u w:val="single"/>
              </w:rPr>
            </w:pPr>
            <w:r w:rsidRPr="00812917">
              <w:rPr>
                <w:b/>
                <w:bCs/>
                <w:sz w:val="28"/>
                <w:u w:val="single"/>
                <w:rtl/>
              </w:rPr>
              <w:t>پ</w:t>
            </w:r>
            <w:r w:rsidRPr="00812917">
              <w:rPr>
                <w:rFonts w:hint="cs"/>
                <w:b/>
                <w:bCs/>
                <w:sz w:val="28"/>
                <w:u w:val="single"/>
                <w:rtl/>
              </w:rPr>
              <w:t>ی</w:t>
            </w:r>
            <w:r w:rsidRPr="00812917">
              <w:rPr>
                <w:rFonts w:hint="eastAsia"/>
                <w:b/>
                <w:bCs/>
                <w:sz w:val="28"/>
                <w:u w:val="single"/>
                <w:rtl/>
              </w:rPr>
              <w:t>مان</w:t>
            </w:r>
            <w:r w:rsidRPr="00812917">
              <w:rPr>
                <w:b/>
                <w:bCs/>
                <w:sz w:val="28"/>
                <w:u w:val="single"/>
                <w:rtl/>
              </w:rPr>
              <w:t xml:space="preserve"> جعفر</w:t>
            </w:r>
            <w:r w:rsidRPr="00812917">
              <w:rPr>
                <w:rFonts w:hint="cs"/>
                <w:b/>
                <w:bCs/>
                <w:sz w:val="28"/>
                <w:u w:val="single"/>
                <w:rtl/>
              </w:rPr>
              <w:t>ی</w:t>
            </w:r>
            <w:r w:rsidRPr="00812917">
              <w:rPr>
                <w:rFonts w:hint="eastAsia"/>
                <w:b/>
                <w:bCs/>
                <w:sz w:val="28"/>
                <w:u w:val="single"/>
                <w:rtl/>
              </w:rPr>
              <w:t>ان</w:t>
            </w:r>
          </w:p>
          <w:p w14:paraId="6D18A0DA" w14:textId="614FFDE7" w:rsidR="00FB5DDC" w:rsidRPr="00E54AE5" w:rsidRDefault="00FB5DDC" w:rsidP="002A484A">
            <w:pPr>
              <w:pStyle w:val="ListParagraph"/>
              <w:numPr>
                <w:ilvl w:val="0"/>
                <w:numId w:val="35"/>
              </w:numPr>
              <w:shd w:val="clear" w:color="auto" w:fill="FFFFFF" w:themeFill="background1"/>
              <w:ind w:hanging="284"/>
              <w:rPr>
                <w:sz w:val="28"/>
              </w:rPr>
            </w:pPr>
            <w:r w:rsidRPr="00E54AE5">
              <w:rPr>
                <w:rFonts w:hint="cs"/>
                <w:sz w:val="28"/>
                <w:rtl/>
              </w:rPr>
              <w:t xml:space="preserve">دکتری مهندسی برق قدرت، دانشگاه تهران (پسا دکتری: </w:t>
            </w:r>
            <w:r w:rsidR="00812917" w:rsidRPr="00E54AE5">
              <w:rPr>
                <w:rFonts w:hint="cs"/>
                <w:sz w:val="28"/>
                <w:rtl/>
              </w:rPr>
              <w:t>دانشگاه تهران</w:t>
            </w:r>
            <w:r w:rsidRPr="00E54AE5">
              <w:rPr>
                <w:rFonts w:hint="cs"/>
                <w:sz w:val="28"/>
                <w:rtl/>
              </w:rPr>
              <w:t>)</w:t>
            </w:r>
          </w:p>
          <w:p w14:paraId="64DFBFEF" w14:textId="77777777" w:rsidR="00FB5DDC" w:rsidRPr="00E54AE5" w:rsidRDefault="00FB5DDC" w:rsidP="002A484A">
            <w:pPr>
              <w:pStyle w:val="ListParagraph"/>
              <w:numPr>
                <w:ilvl w:val="0"/>
                <w:numId w:val="35"/>
              </w:numPr>
              <w:shd w:val="clear" w:color="auto" w:fill="FFFFFF" w:themeFill="background1"/>
              <w:ind w:hanging="284"/>
              <w:rPr>
                <w:sz w:val="28"/>
              </w:rPr>
            </w:pPr>
            <w:r w:rsidRPr="00E54AE5">
              <w:rPr>
                <w:rFonts w:hint="cs"/>
                <w:sz w:val="28"/>
                <w:rtl/>
              </w:rPr>
              <w:t>رئیس گروه هماهنگی تنظیمات حفاظتی شبکه انتقال</w:t>
            </w:r>
          </w:p>
          <w:p w14:paraId="76D30DA9" w14:textId="77777777" w:rsidR="00FB5DDC" w:rsidRPr="00E54AE5" w:rsidRDefault="00FB5DDC" w:rsidP="002A484A">
            <w:pPr>
              <w:pStyle w:val="ListParagraph"/>
              <w:numPr>
                <w:ilvl w:val="0"/>
                <w:numId w:val="35"/>
              </w:numPr>
              <w:shd w:val="clear" w:color="auto" w:fill="FFFFFF" w:themeFill="background1"/>
              <w:ind w:hanging="284"/>
              <w:rPr>
                <w:sz w:val="28"/>
                <w:rtl/>
              </w:rPr>
            </w:pPr>
            <w:r w:rsidRPr="00E54AE5">
              <w:rPr>
                <w:rFonts w:hint="cs"/>
                <w:sz w:val="28"/>
                <w:rtl/>
              </w:rPr>
              <w:t>زمینه</w:t>
            </w:r>
            <w:r w:rsidRPr="00E54AE5">
              <w:rPr>
                <w:rFonts w:hint="cs"/>
                <w:sz w:val="28"/>
                <w:rtl/>
              </w:rPr>
              <w:softHyphen/>
              <w:t>های تخصصی: حفاظت سیستم</w:t>
            </w:r>
            <w:r w:rsidRPr="00E54AE5">
              <w:rPr>
                <w:rFonts w:hint="cs"/>
                <w:sz w:val="28"/>
                <w:rtl/>
              </w:rPr>
              <w:softHyphen/>
              <w:t>های قدرت، تولید پراکنده</w:t>
            </w:r>
          </w:p>
        </w:tc>
      </w:tr>
      <w:tr w:rsidR="00FB5DDC" w:rsidRPr="00E54AE5" w14:paraId="5A02D057" w14:textId="77777777" w:rsidTr="00FB5DDC">
        <w:trPr>
          <w:trHeight w:val="3045"/>
          <w:jc w:val="center"/>
        </w:trPr>
        <w:tc>
          <w:tcPr>
            <w:tcW w:w="1986" w:type="dxa"/>
            <w:gridSpan w:val="2"/>
            <w:tcBorders>
              <w:top w:val="nil"/>
              <w:left w:val="nil"/>
              <w:bottom w:val="nil"/>
              <w:right w:val="nil"/>
            </w:tcBorders>
          </w:tcPr>
          <w:p w14:paraId="461D0FA9" w14:textId="1D1DC044" w:rsidR="00FB5DDC" w:rsidRPr="00E54AE5" w:rsidRDefault="002A484A" w:rsidP="007663DF">
            <w:pPr>
              <w:shd w:val="clear" w:color="auto" w:fill="FFFFFF" w:themeFill="background1"/>
              <w:ind w:firstLine="0"/>
              <w:jc w:val="center"/>
              <w:rPr>
                <w:sz w:val="28"/>
                <w:rtl/>
              </w:rPr>
            </w:pPr>
            <w:r>
              <w:rPr>
                <w:sz w:val="28"/>
              </w:rPr>
              <w:t xml:space="preserve">  </w:t>
            </w:r>
            <w:r w:rsidR="00FB5DDC" w:rsidRPr="00E54AE5">
              <w:rPr>
                <w:noProof/>
                <w:sz w:val="28"/>
                <w:rtl/>
                <w:lang w:bidi="ar-SA"/>
              </w:rPr>
              <w:drawing>
                <wp:inline distT="0" distB="0" distL="0" distR="0" wp14:anchorId="60A7CEB9" wp14:editId="7DCF8492">
                  <wp:extent cx="1009290" cy="1181819"/>
                  <wp:effectExtent l="0" t="0" r="635" b="0"/>
                  <wp:docPr id="34" name="Picture 34" descr="F:\Protection\مدیریتی\Final\رزومه\Polish_20210616_09573718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F:\Protection\مدیریتی\Final\رزومه\Polish_20210616_09573718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08787" cy="1181230"/>
                          </a:xfrm>
                          <a:prstGeom prst="rect">
                            <a:avLst/>
                          </a:prstGeom>
                          <a:noFill/>
                          <a:ln>
                            <a:noFill/>
                          </a:ln>
                        </pic:spPr>
                      </pic:pic>
                    </a:graphicData>
                  </a:graphic>
                </wp:inline>
              </w:drawing>
            </w:r>
          </w:p>
        </w:tc>
        <w:tc>
          <w:tcPr>
            <w:tcW w:w="8508" w:type="dxa"/>
            <w:tcBorders>
              <w:top w:val="nil"/>
              <w:left w:val="nil"/>
              <w:bottom w:val="nil"/>
              <w:right w:val="nil"/>
            </w:tcBorders>
          </w:tcPr>
          <w:p w14:paraId="06907E3A" w14:textId="77777777" w:rsidR="00812917" w:rsidRPr="00812917" w:rsidRDefault="00812917" w:rsidP="002A484A">
            <w:pPr>
              <w:shd w:val="clear" w:color="auto" w:fill="FFFFFF" w:themeFill="background1"/>
              <w:ind w:left="1086" w:hanging="627"/>
              <w:jc w:val="left"/>
              <w:rPr>
                <w:b/>
                <w:bCs/>
                <w:sz w:val="28"/>
                <w:u w:val="single"/>
                <w:rtl/>
              </w:rPr>
            </w:pPr>
            <w:r w:rsidRPr="00812917">
              <w:rPr>
                <w:rFonts w:hint="cs"/>
                <w:b/>
                <w:bCs/>
                <w:sz w:val="28"/>
                <w:u w:val="single"/>
                <w:rtl/>
              </w:rPr>
              <w:t>اشکان حجتی</w:t>
            </w:r>
          </w:p>
          <w:p w14:paraId="3CAA005E" w14:textId="77777777" w:rsidR="00FB5DDC" w:rsidRPr="00E54AE5" w:rsidRDefault="00FB5DDC" w:rsidP="002A484A">
            <w:pPr>
              <w:pStyle w:val="ListParagraph"/>
              <w:numPr>
                <w:ilvl w:val="0"/>
                <w:numId w:val="35"/>
              </w:numPr>
              <w:shd w:val="clear" w:color="auto" w:fill="FFFFFF" w:themeFill="background1"/>
              <w:ind w:hanging="284"/>
              <w:rPr>
                <w:sz w:val="28"/>
              </w:rPr>
            </w:pPr>
            <w:r w:rsidRPr="00E54AE5">
              <w:rPr>
                <w:rFonts w:hint="cs"/>
                <w:sz w:val="28"/>
                <w:rtl/>
              </w:rPr>
              <w:t>کارشناسی ارشد مهندسی انرژی</w:t>
            </w:r>
            <w:r w:rsidRPr="00E54AE5">
              <w:rPr>
                <w:sz w:val="28"/>
                <w:rtl/>
              </w:rPr>
              <w:softHyphen/>
            </w:r>
            <w:r w:rsidRPr="00E54AE5">
              <w:rPr>
                <w:rFonts w:hint="cs"/>
                <w:sz w:val="28"/>
                <w:rtl/>
              </w:rPr>
              <w:t>های تجدیدپذیر، دانشگاه آزاد اصفهان</w:t>
            </w:r>
          </w:p>
          <w:p w14:paraId="60DCE891" w14:textId="77777777" w:rsidR="00FB5DDC" w:rsidRPr="00E54AE5" w:rsidRDefault="00FB5DDC" w:rsidP="002A484A">
            <w:pPr>
              <w:pStyle w:val="ListParagraph"/>
              <w:numPr>
                <w:ilvl w:val="0"/>
                <w:numId w:val="35"/>
              </w:numPr>
              <w:shd w:val="clear" w:color="auto" w:fill="FFFFFF" w:themeFill="background1"/>
              <w:ind w:hanging="284"/>
              <w:rPr>
                <w:sz w:val="28"/>
              </w:rPr>
            </w:pPr>
            <w:r w:rsidRPr="00E54AE5">
              <w:rPr>
                <w:rFonts w:hint="cs"/>
                <w:sz w:val="28"/>
                <w:rtl/>
              </w:rPr>
              <w:t>مدیر پروژه</w:t>
            </w:r>
            <w:r w:rsidRPr="00E54AE5">
              <w:rPr>
                <w:sz w:val="28"/>
                <w:rtl/>
              </w:rPr>
              <w:softHyphen/>
            </w:r>
            <w:r w:rsidRPr="00E54AE5">
              <w:rPr>
                <w:rFonts w:hint="cs"/>
                <w:sz w:val="28"/>
                <w:rtl/>
              </w:rPr>
              <w:t>های توزیع، شرکت مهندسین مشاور دانشمند</w:t>
            </w:r>
          </w:p>
          <w:p w14:paraId="15D2FB63" w14:textId="77777777" w:rsidR="00FB5DDC" w:rsidRPr="00E54AE5" w:rsidRDefault="00FB5DDC" w:rsidP="002A484A">
            <w:pPr>
              <w:pStyle w:val="ListParagraph"/>
              <w:numPr>
                <w:ilvl w:val="0"/>
                <w:numId w:val="35"/>
              </w:numPr>
              <w:shd w:val="clear" w:color="auto" w:fill="FFFFFF" w:themeFill="background1"/>
              <w:spacing w:before="240"/>
              <w:ind w:hanging="284"/>
              <w:rPr>
                <w:sz w:val="28"/>
                <w:rtl/>
              </w:rPr>
            </w:pPr>
            <w:r w:rsidRPr="00E54AE5">
              <w:rPr>
                <w:rFonts w:hint="cs"/>
                <w:sz w:val="28"/>
                <w:rtl/>
              </w:rPr>
              <w:t>زمینه</w:t>
            </w:r>
            <w:r w:rsidRPr="00E54AE5">
              <w:rPr>
                <w:rFonts w:hint="cs"/>
                <w:sz w:val="28"/>
                <w:rtl/>
              </w:rPr>
              <w:softHyphen/>
              <w:t>های تخصصی: بهره</w:t>
            </w:r>
            <w:r w:rsidRPr="00E54AE5">
              <w:rPr>
                <w:sz w:val="28"/>
                <w:rtl/>
              </w:rPr>
              <w:softHyphen/>
            </w:r>
            <w:r w:rsidRPr="00E54AE5">
              <w:rPr>
                <w:rFonts w:hint="cs"/>
                <w:sz w:val="28"/>
                <w:rtl/>
              </w:rPr>
              <w:t>برداری و مهندسی شبکه</w:t>
            </w:r>
            <w:r w:rsidRPr="00E54AE5">
              <w:rPr>
                <w:sz w:val="28"/>
                <w:rtl/>
              </w:rPr>
              <w:softHyphen/>
            </w:r>
            <w:r w:rsidRPr="00E54AE5">
              <w:rPr>
                <w:rFonts w:hint="cs"/>
                <w:sz w:val="28"/>
                <w:rtl/>
              </w:rPr>
              <w:t>های توزیع، انرژی</w:t>
            </w:r>
            <w:r w:rsidRPr="00E54AE5">
              <w:rPr>
                <w:sz w:val="28"/>
                <w:rtl/>
              </w:rPr>
              <w:softHyphen/>
            </w:r>
            <w:r w:rsidRPr="00E54AE5">
              <w:rPr>
                <w:rFonts w:hint="cs"/>
                <w:sz w:val="28"/>
                <w:rtl/>
              </w:rPr>
              <w:t>های تجدیدپذیر</w:t>
            </w:r>
          </w:p>
        </w:tc>
      </w:tr>
      <w:tr w:rsidR="00FB5DDC" w:rsidRPr="00E54AE5" w14:paraId="7F6B74FF" w14:textId="77777777" w:rsidTr="007663DF">
        <w:trPr>
          <w:trHeight w:val="1973"/>
          <w:jc w:val="center"/>
        </w:trPr>
        <w:tc>
          <w:tcPr>
            <w:tcW w:w="1986" w:type="dxa"/>
            <w:gridSpan w:val="2"/>
            <w:tcBorders>
              <w:top w:val="nil"/>
              <w:left w:val="nil"/>
              <w:bottom w:val="nil"/>
              <w:right w:val="nil"/>
            </w:tcBorders>
          </w:tcPr>
          <w:p w14:paraId="3F2FBDB8" w14:textId="77777777" w:rsidR="00FB5DDC" w:rsidRPr="00E54AE5" w:rsidRDefault="00FB5DDC" w:rsidP="007663DF">
            <w:pPr>
              <w:shd w:val="clear" w:color="auto" w:fill="FFFFFF" w:themeFill="background1"/>
              <w:ind w:firstLine="13"/>
              <w:jc w:val="center"/>
              <w:rPr>
                <w:sz w:val="28"/>
                <w:rtl/>
              </w:rPr>
            </w:pPr>
            <w:r w:rsidRPr="00E54AE5">
              <w:rPr>
                <w:noProof/>
                <w:sz w:val="28"/>
                <w:rtl/>
                <w:lang w:bidi="ar-SA"/>
              </w:rPr>
              <w:lastRenderedPageBreak/>
              <w:drawing>
                <wp:inline distT="0" distB="0" distL="0" distR="0" wp14:anchorId="78241B24" wp14:editId="77C35896">
                  <wp:extent cx="926274" cy="1056904"/>
                  <wp:effectExtent l="0" t="0" r="7620" b="0"/>
                  <wp:docPr id="36" name="Picture 36" descr="F:\Protection\مدیریتی\Final\رزومه\IMG-20210613-WA00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descr="F:\Protection\مدیریتی\Final\رزومه\IMG-20210613-WA002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27169" cy="1057925"/>
                          </a:xfrm>
                          <a:prstGeom prst="rect">
                            <a:avLst/>
                          </a:prstGeom>
                          <a:noFill/>
                          <a:ln>
                            <a:noFill/>
                          </a:ln>
                        </pic:spPr>
                      </pic:pic>
                    </a:graphicData>
                  </a:graphic>
                </wp:inline>
              </w:drawing>
            </w:r>
          </w:p>
        </w:tc>
        <w:tc>
          <w:tcPr>
            <w:tcW w:w="8508" w:type="dxa"/>
            <w:tcBorders>
              <w:top w:val="nil"/>
              <w:left w:val="nil"/>
              <w:bottom w:val="nil"/>
              <w:right w:val="nil"/>
            </w:tcBorders>
          </w:tcPr>
          <w:p w14:paraId="0B320F98" w14:textId="77777777" w:rsidR="007663DF" w:rsidRPr="007663DF" w:rsidRDefault="007663DF" w:rsidP="007663DF">
            <w:pPr>
              <w:shd w:val="clear" w:color="auto" w:fill="FFFFFF" w:themeFill="background1"/>
              <w:ind w:left="1086" w:hanging="886"/>
              <w:jc w:val="left"/>
              <w:rPr>
                <w:b/>
                <w:bCs/>
                <w:sz w:val="28"/>
                <w:u w:val="single"/>
                <w:rtl/>
              </w:rPr>
            </w:pPr>
            <w:r w:rsidRPr="007663DF">
              <w:rPr>
                <w:rFonts w:hint="cs"/>
                <w:b/>
                <w:bCs/>
                <w:sz w:val="28"/>
                <w:u w:val="single"/>
                <w:rtl/>
              </w:rPr>
              <w:t>صالح عسگری مقدم</w:t>
            </w:r>
          </w:p>
          <w:p w14:paraId="768F10C5"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کارشناسی ارشد مهندسی برق قدرت، دانشگاه تربیت مدرس</w:t>
            </w:r>
          </w:p>
          <w:p w14:paraId="69834C8D" w14:textId="77777777" w:rsidR="00FB5DDC" w:rsidRPr="00E54AE5" w:rsidRDefault="00FB5DDC" w:rsidP="00185B07">
            <w:pPr>
              <w:pStyle w:val="ListParagraph"/>
              <w:numPr>
                <w:ilvl w:val="0"/>
                <w:numId w:val="35"/>
              </w:numPr>
              <w:shd w:val="clear" w:color="auto" w:fill="FFFFFF" w:themeFill="background1"/>
              <w:jc w:val="left"/>
              <w:rPr>
                <w:sz w:val="28"/>
                <w:rtl/>
              </w:rPr>
            </w:pPr>
            <w:r w:rsidRPr="00E54AE5">
              <w:rPr>
                <w:rFonts w:hint="cs"/>
                <w:sz w:val="28"/>
                <w:rtl/>
              </w:rPr>
              <w:t>کارشناس ارشد مطالعات سیستم،</w:t>
            </w:r>
            <w:r w:rsidRPr="00E54AE5">
              <w:rPr>
                <w:sz w:val="28"/>
                <w:rtl/>
              </w:rPr>
              <w:t xml:space="preserve"> </w:t>
            </w:r>
            <w:r w:rsidRPr="00E54AE5">
              <w:rPr>
                <w:rFonts w:hint="cs"/>
                <w:sz w:val="28"/>
                <w:rtl/>
              </w:rPr>
              <w:t>شرکت</w:t>
            </w:r>
            <w:r w:rsidRPr="00E54AE5">
              <w:rPr>
                <w:sz w:val="28"/>
                <w:rtl/>
              </w:rPr>
              <w:t xml:space="preserve"> </w:t>
            </w:r>
            <w:r w:rsidRPr="00E54AE5">
              <w:rPr>
                <w:rFonts w:hint="cs"/>
                <w:sz w:val="28"/>
                <w:rtl/>
              </w:rPr>
              <w:t>مهندسین</w:t>
            </w:r>
            <w:r w:rsidRPr="00E54AE5">
              <w:rPr>
                <w:sz w:val="28"/>
                <w:rtl/>
              </w:rPr>
              <w:t xml:space="preserve"> </w:t>
            </w:r>
            <w:r w:rsidRPr="00E54AE5">
              <w:rPr>
                <w:rFonts w:hint="cs"/>
                <w:sz w:val="28"/>
                <w:rtl/>
              </w:rPr>
              <w:t>مشاور</w:t>
            </w:r>
            <w:r w:rsidRPr="00E54AE5">
              <w:rPr>
                <w:sz w:val="28"/>
                <w:rtl/>
              </w:rPr>
              <w:t xml:space="preserve"> </w:t>
            </w:r>
            <w:r w:rsidRPr="00E54AE5">
              <w:rPr>
                <w:rFonts w:hint="cs"/>
                <w:sz w:val="28"/>
                <w:rtl/>
              </w:rPr>
              <w:t>دانشمند</w:t>
            </w:r>
          </w:p>
          <w:p w14:paraId="6D1CA825" w14:textId="77777777"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بهره</w:t>
            </w:r>
            <w:r w:rsidRPr="00E54AE5">
              <w:rPr>
                <w:sz w:val="28"/>
                <w:rtl/>
              </w:rPr>
              <w:softHyphen/>
            </w:r>
            <w:r w:rsidRPr="00E54AE5">
              <w:rPr>
                <w:rFonts w:hint="cs"/>
                <w:sz w:val="28"/>
                <w:rtl/>
              </w:rPr>
              <w:t>برداری و مهندسی شبکه</w:t>
            </w:r>
            <w:r w:rsidRPr="00E54AE5">
              <w:rPr>
                <w:sz w:val="28"/>
                <w:rtl/>
              </w:rPr>
              <w:softHyphen/>
            </w:r>
            <w:r w:rsidRPr="00E54AE5">
              <w:rPr>
                <w:rFonts w:hint="cs"/>
                <w:sz w:val="28"/>
                <w:rtl/>
              </w:rPr>
              <w:t>های توزیع</w:t>
            </w:r>
          </w:p>
        </w:tc>
      </w:tr>
      <w:tr w:rsidR="00FB5DDC" w:rsidRPr="00E54AE5" w14:paraId="56B05C7D" w14:textId="77777777" w:rsidTr="007663DF">
        <w:trPr>
          <w:trHeight w:val="2018"/>
          <w:jc w:val="center"/>
        </w:trPr>
        <w:tc>
          <w:tcPr>
            <w:tcW w:w="1986" w:type="dxa"/>
            <w:gridSpan w:val="2"/>
            <w:tcBorders>
              <w:top w:val="nil"/>
              <w:left w:val="nil"/>
              <w:bottom w:val="nil"/>
              <w:right w:val="nil"/>
            </w:tcBorders>
          </w:tcPr>
          <w:p w14:paraId="7FEDDCF5" w14:textId="77777777" w:rsidR="00FB5DDC" w:rsidRPr="00E54AE5" w:rsidRDefault="00FB5DDC" w:rsidP="007663DF">
            <w:pPr>
              <w:shd w:val="clear" w:color="auto" w:fill="FFFFFF" w:themeFill="background1"/>
              <w:ind w:firstLine="13"/>
              <w:jc w:val="center"/>
              <w:rPr>
                <w:sz w:val="28"/>
                <w:rtl/>
              </w:rPr>
            </w:pPr>
            <w:r w:rsidRPr="00E54AE5">
              <w:rPr>
                <w:noProof/>
                <w:sz w:val="28"/>
                <w:rtl/>
                <w:lang w:bidi="ar-SA"/>
              </w:rPr>
              <w:drawing>
                <wp:inline distT="0" distB="0" distL="0" distR="0" wp14:anchorId="49CDC55A" wp14:editId="3AF05906">
                  <wp:extent cx="914400" cy="1163982"/>
                  <wp:effectExtent l="0" t="0" r="0" b="0"/>
                  <wp:docPr id="453" name="Picture 453" descr="F:\Protection\مدیریتی\Final\رزومه\IMG-20210616-WA000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Protection\مدیریتی\Final\رزومه\IMG-20210616-WA0009.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15441" cy="1165307"/>
                          </a:xfrm>
                          <a:prstGeom prst="rect">
                            <a:avLst/>
                          </a:prstGeom>
                          <a:noFill/>
                          <a:ln>
                            <a:noFill/>
                          </a:ln>
                        </pic:spPr>
                      </pic:pic>
                    </a:graphicData>
                  </a:graphic>
                </wp:inline>
              </w:drawing>
            </w:r>
          </w:p>
        </w:tc>
        <w:tc>
          <w:tcPr>
            <w:tcW w:w="8508" w:type="dxa"/>
            <w:tcBorders>
              <w:top w:val="nil"/>
              <w:left w:val="nil"/>
              <w:bottom w:val="nil"/>
              <w:right w:val="nil"/>
            </w:tcBorders>
          </w:tcPr>
          <w:p w14:paraId="0C962FEF" w14:textId="61F658B1" w:rsidR="00FB5DDC" w:rsidRPr="007663DF" w:rsidRDefault="00037A72" w:rsidP="007663DF">
            <w:pPr>
              <w:shd w:val="clear" w:color="auto" w:fill="FFFFFF" w:themeFill="background1"/>
              <w:jc w:val="left"/>
              <w:rPr>
                <w:b/>
                <w:bCs/>
                <w:sz w:val="28"/>
                <w:u w:val="single"/>
              </w:rPr>
            </w:pPr>
            <w:r>
              <w:rPr>
                <w:rFonts w:hint="cs"/>
                <w:b/>
                <w:bCs/>
                <w:sz w:val="28"/>
                <w:u w:val="single"/>
                <w:rtl/>
              </w:rPr>
              <w:t xml:space="preserve">مرتضی </w:t>
            </w:r>
            <w:r w:rsidR="007663DF" w:rsidRPr="007663DF">
              <w:rPr>
                <w:rFonts w:hint="cs"/>
                <w:b/>
                <w:bCs/>
                <w:sz w:val="28"/>
                <w:u w:val="single"/>
                <w:rtl/>
              </w:rPr>
              <w:t>توانا</w:t>
            </w:r>
          </w:p>
          <w:p w14:paraId="78B9AAB4"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کارشناسی ارشد مهندسی برق قدرت، دانشگاه آزاد اسلامی واحد خمینی شهر</w:t>
            </w:r>
          </w:p>
          <w:p w14:paraId="05D6B527" w14:textId="77777777" w:rsidR="00FB5DDC" w:rsidRPr="00E54AE5" w:rsidRDefault="00FB5DDC" w:rsidP="00185B07">
            <w:pPr>
              <w:pStyle w:val="ListParagraph"/>
              <w:numPr>
                <w:ilvl w:val="0"/>
                <w:numId w:val="35"/>
              </w:numPr>
              <w:shd w:val="clear" w:color="auto" w:fill="FFFFFF" w:themeFill="background1"/>
              <w:jc w:val="left"/>
              <w:rPr>
                <w:sz w:val="28"/>
                <w:rtl/>
              </w:rPr>
            </w:pPr>
            <w:r w:rsidRPr="00E54AE5">
              <w:rPr>
                <w:rFonts w:hint="cs"/>
                <w:sz w:val="28"/>
                <w:rtl/>
              </w:rPr>
              <w:t>کارشناس مطالعات سیستم و نیروگاه</w:t>
            </w:r>
            <w:r w:rsidRPr="00E54AE5">
              <w:rPr>
                <w:sz w:val="28"/>
                <w:rtl/>
              </w:rPr>
              <w:softHyphen/>
            </w:r>
            <w:r w:rsidRPr="00E54AE5">
              <w:rPr>
                <w:rFonts w:hint="cs"/>
                <w:sz w:val="28"/>
                <w:rtl/>
              </w:rPr>
              <w:t>های پراکنده،</w:t>
            </w:r>
            <w:r w:rsidRPr="00E54AE5">
              <w:rPr>
                <w:sz w:val="28"/>
                <w:rtl/>
              </w:rPr>
              <w:t xml:space="preserve"> </w:t>
            </w:r>
            <w:r w:rsidRPr="00E54AE5">
              <w:rPr>
                <w:rFonts w:hint="cs"/>
                <w:sz w:val="28"/>
                <w:rtl/>
              </w:rPr>
              <w:t>شرکت</w:t>
            </w:r>
            <w:r w:rsidRPr="00E54AE5">
              <w:rPr>
                <w:sz w:val="28"/>
                <w:rtl/>
              </w:rPr>
              <w:t xml:space="preserve"> </w:t>
            </w:r>
            <w:r w:rsidRPr="00E54AE5">
              <w:rPr>
                <w:rFonts w:hint="cs"/>
                <w:sz w:val="28"/>
                <w:rtl/>
              </w:rPr>
              <w:t>مهندسین</w:t>
            </w:r>
            <w:r w:rsidRPr="00E54AE5">
              <w:rPr>
                <w:sz w:val="28"/>
                <w:rtl/>
              </w:rPr>
              <w:t xml:space="preserve"> </w:t>
            </w:r>
            <w:r w:rsidRPr="00E54AE5">
              <w:rPr>
                <w:rFonts w:hint="cs"/>
                <w:sz w:val="28"/>
                <w:rtl/>
              </w:rPr>
              <w:t>مشاور</w:t>
            </w:r>
            <w:r w:rsidRPr="00E54AE5">
              <w:rPr>
                <w:sz w:val="28"/>
                <w:rtl/>
              </w:rPr>
              <w:t xml:space="preserve"> </w:t>
            </w:r>
            <w:r w:rsidRPr="00E54AE5">
              <w:rPr>
                <w:rFonts w:hint="cs"/>
                <w:sz w:val="28"/>
                <w:rtl/>
              </w:rPr>
              <w:t>دانشمند</w:t>
            </w:r>
          </w:p>
          <w:p w14:paraId="18F05317" w14:textId="08D41422" w:rsidR="00FB5DDC" w:rsidRPr="00E54AE5" w:rsidRDefault="00FB5DDC" w:rsidP="007663DF">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حفاظت سیستم</w:t>
            </w:r>
            <w:r w:rsidRPr="00E54AE5">
              <w:rPr>
                <w:sz w:val="28"/>
                <w:rtl/>
              </w:rPr>
              <w:softHyphen/>
            </w:r>
            <w:r w:rsidR="007663DF">
              <w:rPr>
                <w:rFonts w:hint="cs"/>
                <w:sz w:val="28"/>
                <w:rtl/>
              </w:rPr>
              <w:t>های قدرت، ات</w:t>
            </w:r>
            <w:r w:rsidRPr="00E54AE5">
              <w:rPr>
                <w:rFonts w:hint="cs"/>
                <w:sz w:val="28"/>
                <w:rtl/>
              </w:rPr>
              <w:t>صل به شبکه نیروگاه</w:t>
            </w:r>
            <w:r w:rsidRPr="00E54AE5">
              <w:rPr>
                <w:sz w:val="28"/>
                <w:rtl/>
              </w:rPr>
              <w:softHyphen/>
            </w:r>
            <w:r w:rsidRPr="00E54AE5">
              <w:rPr>
                <w:rFonts w:hint="cs"/>
                <w:sz w:val="28"/>
                <w:rtl/>
              </w:rPr>
              <w:t>های پراکنده</w:t>
            </w:r>
          </w:p>
        </w:tc>
      </w:tr>
      <w:tr w:rsidR="00FB5DDC" w:rsidRPr="00E54AE5" w14:paraId="18A37881" w14:textId="77777777" w:rsidTr="00D13C29">
        <w:trPr>
          <w:trHeight w:val="1816"/>
          <w:jc w:val="center"/>
        </w:trPr>
        <w:tc>
          <w:tcPr>
            <w:tcW w:w="1986" w:type="dxa"/>
            <w:gridSpan w:val="2"/>
            <w:tcBorders>
              <w:top w:val="nil"/>
              <w:left w:val="nil"/>
              <w:bottom w:val="nil"/>
              <w:right w:val="nil"/>
            </w:tcBorders>
          </w:tcPr>
          <w:p w14:paraId="12619444" w14:textId="77777777" w:rsidR="00FB5DDC" w:rsidRPr="00E54AE5" w:rsidRDefault="00FB5DDC" w:rsidP="007663DF">
            <w:pPr>
              <w:shd w:val="clear" w:color="auto" w:fill="FFFFFF" w:themeFill="background1"/>
              <w:ind w:firstLine="13"/>
              <w:jc w:val="center"/>
              <w:rPr>
                <w:sz w:val="28"/>
                <w:rtl/>
              </w:rPr>
            </w:pPr>
            <w:r w:rsidRPr="00E54AE5">
              <w:rPr>
                <w:noProof/>
                <w:sz w:val="28"/>
                <w:rtl/>
                <w:lang w:bidi="ar-SA"/>
              </w:rPr>
              <w:drawing>
                <wp:inline distT="0" distB="0" distL="0" distR="0" wp14:anchorId="36BECA30" wp14:editId="33B1F1A3">
                  <wp:extent cx="961902" cy="1068779"/>
                  <wp:effectExtent l="0" t="0" r="0" b="0"/>
                  <wp:docPr id="41" name="Picture 41" descr="F:\Protection\مدیریتی\Final\رزومه\1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F:\Protection\مدیریتی\Final\رزومه\111.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62665" cy="1069627"/>
                          </a:xfrm>
                          <a:prstGeom prst="rect">
                            <a:avLst/>
                          </a:prstGeom>
                          <a:noFill/>
                          <a:ln>
                            <a:noFill/>
                          </a:ln>
                        </pic:spPr>
                      </pic:pic>
                    </a:graphicData>
                  </a:graphic>
                </wp:inline>
              </w:drawing>
            </w:r>
          </w:p>
        </w:tc>
        <w:tc>
          <w:tcPr>
            <w:tcW w:w="8508" w:type="dxa"/>
            <w:tcBorders>
              <w:top w:val="nil"/>
              <w:left w:val="nil"/>
              <w:bottom w:val="nil"/>
              <w:right w:val="nil"/>
            </w:tcBorders>
          </w:tcPr>
          <w:p w14:paraId="385823E9" w14:textId="77777777" w:rsidR="007663DF" w:rsidRPr="007663DF" w:rsidRDefault="007663DF" w:rsidP="007663DF">
            <w:pPr>
              <w:shd w:val="clear" w:color="auto" w:fill="FFFFFF" w:themeFill="background1"/>
              <w:ind w:left="1086" w:hanging="886"/>
              <w:jc w:val="left"/>
              <w:rPr>
                <w:b/>
                <w:bCs/>
                <w:sz w:val="28"/>
                <w:u w:val="single"/>
                <w:rtl/>
              </w:rPr>
            </w:pPr>
            <w:r w:rsidRPr="007663DF">
              <w:rPr>
                <w:rFonts w:hint="cs"/>
                <w:b/>
                <w:bCs/>
                <w:sz w:val="28"/>
                <w:u w:val="single"/>
                <w:rtl/>
              </w:rPr>
              <w:t>مهدی امینی</w:t>
            </w:r>
          </w:p>
          <w:p w14:paraId="004221A5" w14:textId="77777777" w:rsidR="00FB5DDC" w:rsidRPr="00E54AE5" w:rsidRDefault="00FB5DDC" w:rsidP="00185B07">
            <w:pPr>
              <w:pStyle w:val="ListParagraph"/>
              <w:numPr>
                <w:ilvl w:val="0"/>
                <w:numId w:val="35"/>
              </w:numPr>
              <w:shd w:val="clear" w:color="auto" w:fill="FFFFFF" w:themeFill="background1"/>
              <w:jc w:val="left"/>
              <w:rPr>
                <w:sz w:val="28"/>
                <w:rtl/>
              </w:rPr>
            </w:pPr>
            <w:r w:rsidRPr="00E54AE5">
              <w:rPr>
                <w:rFonts w:hint="cs"/>
                <w:sz w:val="28"/>
                <w:rtl/>
              </w:rPr>
              <w:t>دکتری</w:t>
            </w:r>
            <w:r w:rsidRPr="00E54AE5">
              <w:rPr>
                <w:sz w:val="28"/>
                <w:rtl/>
              </w:rPr>
              <w:t xml:space="preserve"> </w:t>
            </w:r>
            <w:r w:rsidRPr="00E54AE5">
              <w:rPr>
                <w:rFonts w:hint="cs"/>
                <w:sz w:val="28"/>
                <w:rtl/>
              </w:rPr>
              <w:t>مهندسی</w:t>
            </w:r>
            <w:r w:rsidRPr="00E54AE5">
              <w:rPr>
                <w:sz w:val="28"/>
                <w:rtl/>
              </w:rPr>
              <w:t xml:space="preserve"> </w:t>
            </w:r>
            <w:r w:rsidRPr="00E54AE5">
              <w:rPr>
                <w:rFonts w:hint="cs"/>
                <w:sz w:val="28"/>
                <w:rtl/>
              </w:rPr>
              <w:t>برق</w:t>
            </w:r>
            <w:r w:rsidRPr="00E54AE5">
              <w:rPr>
                <w:sz w:val="28"/>
                <w:rtl/>
              </w:rPr>
              <w:t xml:space="preserve"> </w:t>
            </w:r>
            <w:r w:rsidRPr="00E54AE5">
              <w:rPr>
                <w:rFonts w:hint="cs"/>
                <w:sz w:val="28"/>
                <w:rtl/>
              </w:rPr>
              <w:t>قدرت،</w:t>
            </w:r>
            <w:r w:rsidRPr="00E54AE5">
              <w:rPr>
                <w:sz w:val="28"/>
                <w:rtl/>
              </w:rPr>
              <w:t xml:space="preserve"> </w:t>
            </w:r>
            <w:r w:rsidRPr="00E54AE5">
              <w:rPr>
                <w:rFonts w:hint="cs"/>
                <w:sz w:val="28"/>
                <w:rtl/>
              </w:rPr>
              <w:t>دانشگاه</w:t>
            </w:r>
            <w:r w:rsidRPr="00E54AE5">
              <w:rPr>
                <w:sz w:val="28"/>
                <w:rtl/>
              </w:rPr>
              <w:t xml:space="preserve"> </w:t>
            </w:r>
            <w:r w:rsidRPr="00E54AE5">
              <w:rPr>
                <w:rFonts w:hint="cs"/>
                <w:sz w:val="28"/>
                <w:rtl/>
              </w:rPr>
              <w:t>شیراز</w:t>
            </w:r>
          </w:p>
          <w:p w14:paraId="04117955" w14:textId="77777777" w:rsidR="00FB5DDC" w:rsidRPr="00E54AE5" w:rsidRDefault="00FB5DDC" w:rsidP="00185B07">
            <w:pPr>
              <w:pStyle w:val="ListParagraph"/>
              <w:numPr>
                <w:ilvl w:val="0"/>
                <w:numId w:val="35"/>
              </w:numPr>
              <w:shd w:val="clear" w:color="auto" w:fill="FFFFFF" w:themeFill="background1"/>
              <w:jc w:val="left"/>
              <w:rPr>
                <w:sz w:val="28"/>
                <w:rtl/>
              </w:rPr>
            </w:pPr>
            <w:r w:rsidRPr="00E54AE5">
              <w:rPr>
                <w:rFonts w:hint="cs"/>
                <w:sz w:val="28"/>
                <w:rtl/>
              </w:rPr>
              <w:t>سرپرست بخش برق،</w:t>
            </w:r>
            <w:r w:rsidRPr="00E54AE5">
              <w:rPr>
                <w:sz w:val="28"/>
                <w:rtl/>
              </w:rPr>
              <w:t xml:space="preserve"> </w:t>
            </w:r>
            <w:r w:rsidRPr="00E54AE5">
              <w:rPr>
                <w:rFonts w:hint="cs"/>
                <w:sz w:val="28"/>
                <w:rtl/>
              </w:rPr>
              <w:t>شرکت</w:t>
            </w:r>
            <w:r w:rsidRPr="00E54AE5">
              <w:rPr>
                <w:sz w:val="28"/>
                <w:rtl/>
              </w:rPr>
              <w:t xml:space="preserve"> </w:t>
            </w:r>
            <w:r w:rsidRPr="00E54AE5">
              <w:rPr>
                <w:rFonts w:hint="cs"/>
                <w:sz w:val="28"/>
                <w:rtl/>
              </w:rPr>
              <w:t>صنایع پلیمر گچساران</w:t>
            </w:r>
          </w:p>
          <w:p w14:paraId="2D6862CF" w14:textId="77777777" w:rsidR="00FB5DDC" w:rsidRPr="00E54AE5" w:rsidRDefault="00FB5DDC" w:rsidP="00185B07">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دینامیک، کنترل و حفاظت شبکه</w:t>
            </w:r>
            <w:r w:rsidRPr="00E54AE5">
              <w:rPr>
                <w:sz w:val="28"/>
                <w:rtl/>
              </w:rPr>
              <w:softHyphen/>
            </w:r>
            <w:r w:rsidRPr="00E54AE5">
              <w:rPr>
                <w:rFonts w:hint="cs"/>
                <w:sz w:val="28"/>
                <w:rtl/>
              </w:rPr>
              <w:t>های قدرت</w:t>
            </w:r>
          </w:p>
        </w:tc>
      </w:tr>
      <w:tr w:rsidR="00FB5DDC" w:rsidRPr="00E54AE5" w14:paraId="5F6D80C7" w14:textId="77777777" w:rsidTr="007663DF">
        <w:trPr>
          <w:trHeight w:val="1958"/>
          <w:jc w:val="center"/>
        </w:trPr>
        <w:tc>
          <w:tcPr>
            <w:tcW w:w="1963" w:type="dxa"/>
            <w:tcBorders>
              <w:top w:val="nil"/>
              <w:left w:val="nil"/>
              <w:bottom w:val="nil"/>
              <w:right w:val="nil"/>
            </w:tcBorders>
          </w:tcPr>
          <w:p w14:paraId="4666B0A5" w14:textId="77777777" w:rsidR="00FB5DDC" w:rsidRPr="00E54AE5" w:rsidRDefault="00FB5DDC" w:rsidP="007663DF">
            <w:pPr>
              <w:shd w:val="clear" w:color="auto" w:fill="FFFFFF" w:themeFill="background1"/>
              <w:ind w:firstLine="0"/>
              <w:jc w:val="center"/>
              <w:rPr>
                <w:sz w:val="28"/>
                <w:rtl/>
              </w:rPr>
            </w:pPr>
            <w:r w:rsidRPr="00E54AE5">
              <w:rPr>
                <w:rFonts w:hint="cs"/>
                <w:noProof/>
                <w:sz w:val="28"/>
                <w:rtl/>
                <w:lang w:bidi="ar-SA"/>
              </w:rPr>
              <w:drawing>
                <wp:inline distT="0" distB="0" distL="0" distR="0" wp14:anchorId="78FE424E" wp14:editId="6E65FEE5">
                  <wp:extent cx="961902" cy="1104405"/>
                  <wp:effectExtent l="0" t="0" r="0" b="635"/>
                  <wp:docPr id="454" name="Pictur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دکتر محمدی.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62667" cy="1105283"/>
                          </a:xfrm>
                          <a:prstGeom prst="rect">
                            <a:avLst/>
                          </a:prstGeom>
                        </pic:spPr>
                      </pic:pic>
                    </a:graphicData>
                  </a:graphic>
                </wp:inline>
              </w:drawing>
            </w:r>
          </w:p>
        </w:tc>
        <w:tc>
          <w:tcPr>
            <w:tcW w:w="8531" w:type="dxa"/>
            <w:gridSpan w:val="2"/>
            <w:tcBorders>
              <w:top w:val="nil"/>
              <w:left w:val="nil"/>
              <w:bottom w:val="nil"/>
              <w:right w:val="nil"/>
            </w:tcBorders>
          </w:tcPr>
          <w:p w14:paraId="6C17A27B" w14:textId="77777777" w:rsidR="007663DF" w:rsidRPr="007663DF" w:rsidRDefault="007663DF" w:rsidP="007663DF">
            <w:pPr>
              <w:shd w:val="clear" w:color="auto" w:fill="FFFFFF" w:themeFill="background1"/>
              <w:ind w:left="1086" w:hanging="886"/>
              <w:jc w:val="left"/>
              <w:rPr>
                <w:b/>
                <w:bCs/>
                <w:sz w:val="28"/>
                <w:u w:val="single"/>
                <w:rtl/>
              </w:rPr>
            </w:pPr>
            <w:r w:rsidRPr="007663DF">
              <w:rPr>
                <w:rFonts w:hint="cs"/>
                <w:b/>
                <w:bCs/>
                <w:sz w:val="28"/>
                <w:u w:val="single"/>
                <w:rtl/>
              </w:rPr>
              <w:t>رضا محمدی چبنلو</w:t>
            </w:r>
          </w:p>
          <w:p w14:paraId="16BC81EF"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دکتری مهندسی برق، دانشگاه صنعتی امیرکبیر</w:t>
            </w:r>
          </w:p>
          <w:p w14:paraId="58D178FA"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عضو هیات علمی دانشکده مهندسی برق دانشگاه شهید بهشتی</w:t>
            </w:r>
          </w:p>
          <w:p w14:paraId="771AEFC6" w14:textId="59F079CC" w:rsidR="00FB5DDC" w:rsidRPr="00E54AE5" w:rsidRDefault="00FB5DDC" w:rsidP="007663DF">
            <w:pPr>
              <w:pStyle w:val="ListParagraph"/>
              <w:numPr>
                <w:ilvl w:val="0"/>
                <w:numId w:val="35"/>
              </w:numPr>
              <w:shd w:val="clear" w:color="auto" w:fill="FFFFFF" w:themeFill="background1"/>
              <w:rPr>
                <w:sz w:val="28"/>
                <w:rtl/>
              </w:rPr>
            </w:pPr>
            <w:r w:rsidRPr="00E54AE5">
              <w:rPr>
                <w:rFonts w:hint="cs"/>
                <w:sz w:val="28"/>
                <w:rtl/>
              </w:rPr>
              <w:t>زمینه</w:t>
            </w:r>
            <w:r w:rsidRPr="00E54AE5">
              <w:rPr>
                <w:rFonts w:hint="cs"/>
                <w:sz w:val="28"/>
                <w:rtl/>
              </w:rPr>
              <w:softHyphen/>
              <w:t>های تخصصی: حفاظت سیستم</w:t>
            </w:r>
            <w:r w:rsidRPr="00E54AE5">
              <w:rPr>
                <w:rFonts w:hint="cs"/>
                <w:sz w:val="28"/>
                <w:rtl/>
              </w:rPr>
              <w:softHyphen/>
              <w:t>های قدرت، شبکه</w:t>
            </w:r>
            <w:r w:rsidRPr="00E54AE5">
              <w:rPr>
                <w:rFonts w:hint="cs"/>
                <w:sz w:val="28"/>
                <w:rtl/>
              </w:rPr>
              <w:softHyphen/>
              <w:t>های توزیع و شبکه</w:t>
            </w:r>
            <w:r w:rsidRPr="00E54AE5">
              <w:rPr>
                <w:rFonts w:hint="cs"/>
                <w:sz w:val="28"/>
                <w:rtl/>
              </w:rPr>
              <w:softHyphen/>
              <w:t>های هوشمند</w:t>
            </w:r>
          </w:p>
        </w:tc>
      </w:tr>
      <w:tr w:rsidR="00FB5DDC" w:rsidRPr="00E54AE5" w14:paraId="0909D55C" w14:textId="77777777" w:rsidTr="00BC588C">
        <w:trPr>
          <w:trHeight w:val="1914"/>
          <w:jc w:val="center"/>
        </w:trPr>
        <w:tc>
          <w:tcPr>
            <w:tcW w:w="1963" w:type="dxa"/>
            <w:tcBorders>
              <w:top w:val="nil"/>
              <w:left w:val="nil"/>
              <w:bottom w:val="nil"/>
              <w:right w:val="nil"/>
            </w:tcBorders>
          </w:tcPr>
          <w:p w14:paraId="1817720A" w14:textId="77777777" w:rsidR="00FB5DDC" w:rsidRPr="00E54AE5" w:rsidRDefault="00FB5DDC" w:rsidP="007663DF">
            <w:pPr>
              <w:shd w:val="clear" w:color="auto" w:fill="FFFFFF" w:themeFill="background1"/>
              <w:ind w:firstLine="0"/>
              <w:jc w:val="center"/>
              <w:rPr>
                <w:sz w:val="28"/>
                <w:rtl/>
              </w:rPr>
            </w:pPr>
            <w:r w:rsidRPr="00E54AE5">
              <w:rPr>
                <w:rFonts w:hint="cs"/>
                <w:noProof/>
                <w:sz w:val="28"/>
                <w:rtl/>
                <w:lang w:bidi="ar-SA"/>
              </w:rPr>
              <w:drawing>
                <wp:inline distT="0" distB="0" distL="0" distR="0" wp14:anchorId="10F44920" wp14:editId="679078D9">
                  <wp:extent cx="997527" cy="1211284"/>
                  <wp:effectExtent l="0" t="0" r="0" b="8255"/>
                  <wp:docPr id="455" name="Pictur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تورج امرایی.jpg"/>
                          <pic:cNvPicPr/>
                        </pic:nvPicPr>
                        <pic:blipFill>
                          <a:blip r:embed="rId37">
                            <a:extLst>
                              <a:ext uri="{28A0092B-C50C-407E-A947-70E740481C1C}">
                                <a14:useLocalDpi xmlns:a14="http://schemas.microsoft.com/office/drawing/2010/main" val="0"/>
                              </a:ext>
                            </a:extLst>
                          </a:blip>
                          <a:stretch>
                            <a:fillRect/>
                          </a:stretch>
                        </pic:blipFill>
                        <pic:spPr>
                          <a:xfrm>
                            <a:off x="0" y="0"/>
                            <a:ext cx="998319" cy="1212246"/>
                          </a:xfrm>
                          <a:prstGeom prst="rect">
                            <a:avLst/>
                          </a:prstGeom>
                        </pic:spPr>
                      </pic:pic>
                    </a:graphicData>
                  </a:graphic>
                </wp:inline>
              </w:drawing>
            </w:r>
          </w:p>
        </w:tc>
        <w:tc>
          <w:tcPr>
            <w:tcW w:w="8531" w:type="dxa"/>
            <w:gridSpan w:val="2"/>
            <w:tcBorders>
              <w:top w:val="nil"/>
              <w:left w:val="nil"/>
              <w:bottom w:val="nil"/>
              <w:right w:val="nil"/>
            </w:tcBorders>
          </w:tcPr>
          <w:p w14:paraId="513E99C7" w14:textId="030209D2" w:rsidR="00FB5DDC" w:rsidRPr="007663DF" w:rsidRDefault="007663DF" w:rsidP="007663DF">
            <w:pPr>
              <w:shd w:val="clear" w:color="auto" w:fill="FFFFFF" w:themeFill="background1"/>
              <w:ind w:left="1086" w:hanging="886"/>
              <w:jc w:val="left"/>
              <w:rPr>
                <w:b/>
                <w:bCs/>
                <w:sz w:val="28"/>
                <w:u w:val="single"/>
              </w:rPr>
            </w:pPr>
            <w:r w:rsidRPr="007663DF">
              <w:rPr>
                <w:b/>
                <w:bCs/>
                <w:sz w:val="28"/>
                <w:u w:val="single"/>
                <w:rtl/>
              </w:rPr>
              <w:t>تورج امرا</w:t>
            </w:r>
            <w:r w:rsidRPr="007663DF">
              <w:rPr>
                <w:rFonts w:hint="cs"/>
                <w:b/>
                <w:bCs/>
                <w:sz w:val="28"/>
                <w:u w:val="single"/>
                <w:rtl/>
              </w:rPr>
              <w:t>یی</w:t>
            </w:r>
          </w:p>
          <w:p w14:paraId="699E36CA"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دکتری مهندسی برق قدرت، دانشگاه صنعتی شریف</w:t>
            </w:r>
          </w:p>
          <w:p w14:paraId="75A8D8DE" w14:textId="77777777" w:rsidR="00FB5DDC" w:rsidRPr="00E54AE5" w:rsidRDefault="00FB5DDC" w:rsidP="00185B07">
            <w:pPr>
              <w:pStyle w:val="ListParagraph"/>
              <w:numPr>
                <w:ilvl w:val="0"/>
                <w:numId w:val="35"/>
              </w:numPr>
              <w:shd w:val="clear" w:color="auto" w:fill="FFFFFF" w:themeFill="background1"/>
              <w:rPr>
                <w:sz w:val="28"/>
              </w:rPr>
            </w:pPr>
            <w:r w:rsidRPr="00E54AE5">
              <w:rPr>
                <w:rFonts w:hint="cs"/>
                <w:sz w:val="28"/>
                <w:rtl/>
              </w:rPr>
              <w:t>عضو هیات علمی دانشگاه صنعتی خواجه نصیرالدین طوسی</w:t>
            </w:r>
          </w:p>
          <w:p w14:paraId="6994B5A8" w14:textId="0D028553" w:rsidR="00FB5DDC" w:rsidRPr="00E54AE5" w:rsidRDefault="00D13C29" w:rsidP="002A484A">
            <w:pPr>
              <w:pStyle w:val="ListParagraph"/>
              <w:numPr>
                <w:ilvl w:val="0"/>
                <w:numId w:val="35"/>
              </w:numPr>
              <w:shd w:val="clear" w:color="auto" w:fill="FFFFFF" w:themeFill="background1"/>
              <w:rPr>
                <w:sz w:val="28"/>
                <w:rtl/>
              </w:rPr>
            </w:pPr>
            <w:r>
              <w:rPr>
                <w:rFonts w:hint="cs"/>
                <w:sz w:val="28"/>
                <w:rtl/>
              </w:rPr>
              <w:t>زمینه</w:t>
            </w:r>
            <w:r>
              <w:rPr>
                <w:rFonts w:hint="cs"/>
                <w:sz w:val="28"/>
                <w:rtl/>
              </w:rPr>
              <w:softHyphen/>
              <w:t xml:space="preserve">های تخصصی: دینامیک، </w:t>
            </w:r>
            <w:r w:rsidR="00FB5DDC" w:rsidRPr="00E54AE5">
              <w:rPr>
                <w:rFonts w:hint="cs"/>
                <w:sz w:val="28"/>
                <w:rtl/>
              </w:rPr>
              <w:t>حفاظت سیستم</w:t>
            </w:r>
            <w:r w:rsidR="00FB5DDC" w:rsidRPr="00E54AE5">
              <w:rPr>
                <w:rFonts w:hint="cs"/>
                <w:sz w:val="28"/>
                <w:rtl/>
              </w:rPr>
              <w:softHyphen/>
              <w:t>های قدرت، بهره</w:t>
            </w:r>
            <w:r w:rsidR="00FB5DDC" w:rsidRPr="00E54AE5">
              <w:rPr>
                <w:rFonts w:hint="cs"/>
                <w:sz w:val="28"/>
                <w:rtl/>
              </w:rPr>
              <w:softHyphen/>
              <w:t>برداری و برنامه</w:t>
            </w:r>
            <w:r w:rsidR="00FB5DDC" w:rsidRPr="00E54AE5">
              <w:rPr>
                <w:rFonts w:hint="cs"/>
                <w:sz w:val="28"/>
                <w:rtl/>
              </w:rPr>
              <w:softHyphen/>
              <w:t>ریزی شبکه</w:t>
            </w:r>
            <w:r w:rsidR="00FB5DDC" w:rsidRPr="00E54AE5">
              <w:rPr>
                <w:rFonts w:hint="cs"/>
                <w:sz w:val="28"/>
                <w:rtl/>
              </w:rPr>
              <w:softHyphen/>
              <w:t xml:space="preserve"> </w:t>
            </w:r>
          </w:p>
        </w:tc>
      </w:tr>
    </w:tbl>
    <w:p w14:paraId="2AF59249" w14:textId="77777777" w:rsidR="00FB5DDC" w:rsidRPr="00E54AE5" w:rsidRDefault="00FB5DDC" w:rsidP="00E54AE5">
      <w:pPr>
        <w:shd w:val="clear" w:color="auto" w:fill="FFFFFF" w:themeFill="background1"/>
        <w:spacing w:after="160" w:line="259" w:lineRule="auto"/>
        <w:ind w:firstLine="0"/>
        <w:jc w:val="left"/>
        <w:rPr>
          <w:rFonts w:eastAsiaTheme="minorHAnsi" w:cs="B Titr"/>
          <w:b/>
          <w:bCs/>
          <w:noProof/>
          <w:sz w:val="28"/>
          <w:rtl/>
          <w:lang w:val="en-GB" w:eastAsia="en-GB" w:bidi="ar-SA"/>
        </w:rPr>
      </w:pPr>
    </w:p>
    <w:p w14:paraId="5D315F51" w14:textId="77777777" w:rsidR="00FB5DDC" w:rsidRPr="00E54AE5" w:rsidRDefault="00FB5DDC" w:rsidP="00E54AE5">
      <w:pPr>
        <w:shd w:val="clear" w:color="auto" w:fill="FFFFFF" w:themeFill="background1"/>
        <w:spacing w:after="160" w:line="259" w:lineRule="auto"/>
        <w:ind w:firstLine="0"/>
        <w:jc w:val="left"/>
        <w:rPr>
          <w:rFonts w:eastAsiaTheme="minorHAnsi" w:cs="B Titr"/>
          <w:b/>
          <w:bCs/>
          <w:noProof/>
          <w:sz w:val="28"/>
          <w:rtl/>
          <w:lang w:val="en-GB" w:eastAsia="en-GB" w:bidi="ar-SA"/>
        </w:rPr>
      </w:pPr>
    </w:p>
    <w:p w14:paraId="4E1B726F" w14:textId="77777777" w:rsidR="007B6D8A" w:rsidRDefault="007B6D8A">
      <w:pPr>
        <w:bidi w:val="0"/>
        <w:spacing w:after="160" w:line="259" w:lineRule="auto"/>
        <w:ind w:firstLine="0"/>
        <w:jc w:val="left"/>
        <w:rPr>
          <w:rFonts w:eastAsiaTheme="minorHAnsi" w:cs="B Titr"/>
          <w:b/>
          <w:bCs/>
          <w:noProof/>
          <w:sz w:val="28"/>
          <w:rtl/>
          <w:lang w:val="en-GB" w:eastAsia="en-GB" w:bidi="ar-SA"/>
        </w:rPr>
      </w:pPr>
      <w:r>
        <w:rPr>
          <w:rFonts w:cs="B Titr"/>
          <w:b/>
          <w:bCs/>
          <w:noProof/>
          <w:sz w:val="28"/>
          <w:rtl/>
          <w:lang w:val="en-GB" w:eastAsia="en-GB"/>
        </w:rPr>
        <w:br w:type="page"/>
      </w:r>
    </w:p>
    <w:p w14:paraId="53FA00EC" w14:textId="0EBB9A4F" w:rsidR="00F3134B" w:rsidRPr="00E54AE5" w:rsidRDefault="00F3134B" w:rsidP="00E54AE5">
      <w:pPr>
        <w:pStyle w:val="NormalWeb"/>
        <w:shd w:val="clear" w:color="auto" w:fill="FFFFFF" w:themeFill="background1"/>
        <w:spacing w:after="0" w:line="360" w:lineRule="exact"/>
        <w:jc w:val="center"/>
        <w:rPr>
          <w:rFonts w:cs="B Titr"/>
          <w:b/>
          <w:bCs/>
          <w:noProof/>
          <w:sz w:val="28"/>
          <w:rtl/>
          <w:lang w:val="en-GB" w:eastAsia="en-GB"/>
        </w:rPr>
      </w:pPr>
      <w:r w:rsidRPr="00E54AE5">
        <w:rPr>
          <w:rFonts w:cs="B Titr" w:hint="cs"/>
          <w:b/>
          <w:bCs/>
          <w:noProof/>
          <w:sz w:val="28"/>
          <w:rtl/>
          <w:lang w:val="en-GB" w:eastAsia="en-GB"/>
        </w:rPr>
        <w:lastRenderedPageBreak/>
        <w:t>فهرست</w:t>
      </w:r>
      <w:bookmarkEnd w:id="0"/>
      <w:r w:rsidRPr="00E54AE5">
        <w:rPr>
          <w:rFonts w:cs="B Titr" w:hint="cs"/>
          <w:b/>
          <w:bCs/>
          <w:noProof/>
          <w:sz w:val="28"/>
          <w:rtl/>
          <w:lang w:val="en-GB" w:eastAsia="en-GB"/>
        </w:rPr>
        <w:t xml:space="preserve"> مطالب</w:t>
      </w:r>
    </w:p>
    <w:p w14:paraId="390236FA" w14:textId="77777777" w:rsidR="00F3134B" w:rsidRPr="00E54AE5" w:rsidRDefault="00F3134B" w:rsidP="00E54AE5">
      <w:pPr>
        <w:pStyle w:val="NormalWeb"/>
        <w:shd w:val="clear" w:color="auto" w:fill="FFFFFF" w:themeFill="background1"/>
        <w:spacing w:after="0" w:line="360" w:lineRule="exact"/>
        <w:ind w:left="26" w:firstLine="0"/>
        <w:rPr>
          <w:rFonts w:cs="B Titr"/>
          <w:b/>
          <w:bCs/>
          <w:noProof/>
          <w:sz w:val="28"/>
          <w:u w:val="single"/>
          <w:rtl/>
          <w:lang w:val="en-GB" w:eastAsia="en-GB"/>
        </w:rPr>
      </w:pPr>
      <w:r w:rsidRPr="00E54AE5">
        <w:rPr>
          <w:rFonts w:cs="B Titr" w:hint="cs"/>
          <w:b/>
          <w:bCs/>
          <w:noProof/>
          <w:sz w:val="28"/>
          <w:rtl/>
          <w:lang w:val="en-GB" w:eastAsia="en-GB"/>
        </w:rPr>
        <w:t>عنوان</w:t>
      </w:r>
      <w:r w:rsidR="00737D25" w:rsidRPr="00E54AE5">
        <w:rPr>
          <w:rFonts w:cs="B Titr" w:hint="cs"/>
          <w:b/>
          <w:bCs/>
          <w:noProof/>
          <w:sz w:val="28"/>
          <w:u w:val="single"/>
          <w:rtl/>
          <w:lang w:val="en-GB" w:eastAsia="en-GB"/>
        </w:rPr>
        <w:t xml:space="preserve">     </w:t>
      </w:r>
      <w:r w:rsidRPr="00E54AE5">
        <w:rPr>
          <w:rFonts w:cs="B Titr" w:hint="cs"/>
          <w:b/>
          <w:bCs/>
          <w:noProof/>
          <w:sz w:val="28"/>
          <w:u w:val="single"/>
          <w:rtl/>
          <w:lang w:val="en-GB" w:eastAsia="en-GB"/>
        </w:rPr>
        <w:t xml:space="preserve">                                                                                                                                        </w:t>
      </w:r>
      <w:r w:rsidRPr="00E54AE5">
        <w:rPr>
          <w:rFonts w:cs="B Titr" w:hint="cs"/>
          <w:b/>
          <w:bCs/>
          <w:noProof/>
          <w:sz w:val="28"/>
          <w:rtl/>
          <w:lang w:val="en-GB" w:eastAsia="en-GB"/>
        </w:rPr>
        <w:t>صفحه</w:t>
      </w:r>
    </w:p>
    <w:sdt>
      <w:sdtPr>
        <w:rPr>
          <w:rFonts w:cs="B Lotus"/>
          <w:b w:val="0"/>
          <w:bCs w:val="0"/>
          <w:kern w:val="0"/>
          <w:szCs w:val="24"/>
          <w:rtl/>
          <w:lang w:bidi="fa-IR"/>
        </w:rPr>
        <w:id w:val="-604576004"/>
        <w:docPartObj>
          <w:docPartGallery w:val="Table of Contents"/>
          <w:docPartUnique/>
        </w:docPartObj>
      </w:sdtPr>
      <w:sdtEndPr>
        <w:rPr>
          <w:noProof/>
        </w:rPr>
      </w:sdtEndPr>
      <w:sdtContent>
        <w:p w14:paraId="1F13672B" w14:textId="48684804" w:rsidR="00181A3E" w:rsidRPr="00E54AE5" w:rsidRDefault="00181A3E" w:rsidP="00E54AE5">
          <w:pPr>
            <w:pStyle w:val="TOCHeading"/>
            <w:shd w:val="clear" w:color="auto" w:fill="FFFFFF" w:themeFill="background1"/>
            <w:spacing w:before="0" w:line="240" w:lineRule="auto"/>
            <w:ind w:left="144" w:firstLine="144"/>
            <w:jc w:val="both"/>
            <w:rPr>
              <w:rFonts w:cs="B Lotus"/>
              <w:szCs w:val="24"/>
            </w:rPr>
          </w:pPr>
        </w:p>
        <w:p w14:paraId="1EF2A2D9" w14:textId="35E21561" w:rsidR="00B62F9B" w:rsidRPr="00E54AE5" w:rsidRDefault="00181A3E" w:rsidP="00E54AE5">
          <w:pPr>
            <w:pStyle w:val="TOC1"/>
            <w:shd w:val="clear" w:color="auto" w:fill="FFFFFF" w:themeFill="background1"/>
            <w:rPr>
              <w:rFonts w:asciiTheme="minorHAnsi" w:eastAsiaTheme="minorEastAsia" w:hAnsiTheme="minorHAnsi" w:cstheme="minorBidi"/>
              <w:noProof/>
              <w:sz w:val="22"/>
              <w:szCs w:val="22"/>
              <w:lang w:bidi="ar-SA"/>
            </w:rPr>
          </w:pPr>
          <w:r w:rsidRPr="00E54AE5">
            <w:rPr>
              <w:b/>
              <w:bCs/>
              <w:szCs w:val="24"/>
            </w:rPr>
            <w:fldChar w:fldCharType="begin"/>
          </w:r>
          <w:r w:rsidRPr="00E54AE5">
            <w:rPr>
              <w:b/>
              <w:bCs/>
              <w:szCs w:val="24"/>
            </w:rPr>
            <w:instrText xml:space="preserve"> TOC \o "1-3" \h \z \u </w:instrText>
          </w:r>
          <w:r w:rsidRPr="00E54AE5">
            <w:rPr>
              <w:b/>
              <w:bCs/>
              <w:szCs w:val="24"/>
            </w:rPr>
            <w:fldChar w:fldCharType="separate"/>
          </w:r>
          <w:hyperlink w:anchor="_Toc74910354" w:history="1">
            <w:r w:rsidR="00C80C96" w:rsidRPr="00E54AE5">
              <w:rPr>
                <w:rStyle w:val="Hyperlink"/>
                <w:rFonts w:hint="cs"/>
                <w:noProof/>
                <w:rtl/>
              </w:rPr>
              <w:t>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اهداف و محدوده کاربرد</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_Toc74910354 \h </w:instrText>
            </w:r>
            <w:r w:rsidR="00B62F9B" w:rsidRPr="00E54AE5">
              <w:rPr>
                <w:noProof/>
                <w:webHidden/>
              </w:rPr>
            </w:r>
            <w:r w:rsidR="00B62F9B" w:rsidRPr="00E54AE5">
              <w:rPr>
                <w:noProof/>
                <w:webHidden/>
              </w:rPr>
              <w:fldChar w:fldCharType="separate"/>
            </w:r>
            <w:r w:rsidR="00AD3E5C">
              <w:rPr>
                <w:noProof/>
                <w:webHidden/>
                <w:rtl/>
              </w:rPr>
              <w:t>17</w:t>
            </w:r>
            <w:r w:rsidR="00B62F9B" w:rsidRPr="00E54AE5">
              <w:rPr>
                <w:noProof/>
                <w:webHidden/>
              </w:rPr>
              <w:fldChar w:fldCharType="end"/>
            </w:r>
          </w:hyperlink>
        </w:p>
        <w:p w14:paraId="5D5E1980" w14:textId="1694E95C"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55" w:history="1">
            <w:r w:rsidR="00C80C96" w:rsidRPr="00E54AE5">
              <w:rPr>
                <w:rStyle w:val="Hyperlink"/>
                <w:rFonts w:hint="cs"/>
                <w:noProof/>
                <w:rtl/>
              </w:rPr>
              <w:t>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تعر</w:t>
            </w:r>
            <w:r w:rsidR="00B62F9B" w:rsidRPr="00E54AE5">
              <w:rPr>
                <w:rStyle w:val="Hyperlink"/>
                <w:rFonts w:hint="cs"/>
                <w:noProof/>
                <w:rtl/>
              </w:rPr>
              <w:t>ی</w:t>
            </w:r>
            <w:r w:rsidR="00B62F9B" w:rsidRPr="00E54AE5">
              <w:rPr>
                <w:rStyle w:val="Hyperlink"/>
                <w:rFonts w:hint="eastAsia"/>
                <w:noProof/>
                <w:rtl/>
              </w:rPr>
              <w:t>ف</w:t>
            </w:r>
            <w:r w:rsidR="00B62F9B" w:rsidRPr="00E54AE5">
              <w:rPr>
                <w:rStyle w:val="Hyperlink"/>
                <w:noProof/>
                <w:rtl/>
              </w:rPr>
              <w:t xml:space="preserve"> واژگان و اصطلاحات تخصص</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_Toc74910355 \h </w:instrText>
            </w:r>
            <w:r w:rsidR="00B62F9B" w:rsidRPr="00E54AE5">
              <w:rPr>
                <w:noProof/>
                <w:webHidden/>
              </w:rPr>
            </w:r>
            <w:r w:rsidR="00B62F9B" w:rsidRPr="00E54AE5">
              <w:rPr>
                <w:noProof/>
                <w:webHidden/>
              </w:rPr>
              <w:fldChar w:fldCharType="separate"/>
            </w:r>
            <w:r w:rsidR="00AD3E5C">
              <w:rPr>
                <w:noProof/>
                <w:webHidden/>
                <w:rtl/>
              </w:rPr>
              <w:t>18</w:t>
            </w:r>
            <w:r w:rsidR="00B62F9B" w:rsidRPr="00E54AE5">
              <w:rPr>
                <w:noProof/>
                <w:webHidden/>
              </w:rPr>
              <w:fldChar w:fldCharType="end"/>
            </w:r>
          </w:hyperlink>
        </w:p>
        <w:p w14:paraId="7E0525F4" w14:textId="65C71EF9"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56" w:history="1">
            <w:r w:rsidR="00C80C96" w:rsidRPr="00E54AE5">
              <w:rPr>
                <w:rStyle w:val="Hyperlink"/>
                <w:rFonts w:hint="cs"/>
                <w:noProof/>
                <w:rtl/>
              </w:rPr>
              <w:t>3-</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مقدمه ا</w:t>
            </w:r>
            <w:r w:rsidR="00B62F9B" w:rsidRPr="00E54AE5">
              <w:rPr>
                <w:rStyle w:val="Hyperlink"/>
                <w:rFonts w:hint="cs"/>
                <w:noProof/>
                <w:rtl/>
              </w:rPr>
              <w:t>ی</w:t>
            </w:r>
            <w:r w:rsidR="00B62F9B" w:rsidRPr="00E54AE5">
              <w:rPr>
                <w:rStyle w:val="Hyperlink"/>
                <w:noProof/>
                <w:rtl/>
              </w:rPr>
              <w:t xml:space="preserve"> بر ساختار شبکه توز</w:t>
            </w:r>
            <w:r w:rsidR="00B62F9B" w:rsidRPr="00E54AE5">
              <w:rPr>
                <w:rStyle w:val="Hyperlink"/>
                <w:rFonts w:hint="cs"/>
                <w:noProof/>
                <w:rtl/>
              </w:rPr>
              <w:t>ی</w:t>
            </w:r>
            <w:r w:rsidR="00B62F9B" w:rsidRPr="00E54AE5">
              <w:rPr>
                <w:rStyle w:val="Hyperlink"/>
                <w:rFonts w:hint="eastAsia"/>
                <w:noProof/>
                <w:rtl/>
              </w:rPr>
              <w:t>ع</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_Toc74910356 \h </w:instrText>
            </w:r>
            <w:r w:rsidR="00B62F9B" w:rsidRPr="00E54AE5">
              <w:rPr>
                <w:noProof/>
                <w:webHidden/>
              </w:rPr>
            </w:r>
            <w:r w:rsidR="00B62F9B" w:rsidRPr="00E54AE5">
              <w:rPr>
                <w:noProof/>
                <w:webHidden/>
              </w:rPr>
              <w:fldChar w:fldCharType="separate"/>
            </w:r>
            <w:r w:rsidR="00AD3E5C">
              <w:rPr>
                <w:noProof/>
                <w:webHidden/>
                <w:rtl/>
              </w:rPr>
              <w:t>21</w:t>
            </w:r>
            <w:r w:rsidR="00B62F9B" w:rsidRPr="00E54AE5">
              <w:rPr>
                <w:noProof/>
                <w:webHidden/>
              </w:rPr>
              <w:fldChar w:fldCharType="end"/>
            </w:r>
          </w:hyperlink>
        </w:p>
        <w:p w14:paraId="268DF568" w14:textId="3F9BF0A5"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57" w:history="1">
            <w:r w:rsidR="00B62F9B" w:rsidRPr="00E54AE5">
              <w:rPr>
                <w:rStyle w:val="Hyperlink"/>
                <w:rtl/>
              </w:rPr>
              <w:t>3‌-1‌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ساختار شبکه توز</w:t>
            </w:r>
            <w:r w:rsidR="00B62F9B" w:rsidRPr="00E54AE5">
              <w:rPr>
                <w:rStyle w:val="Hyperlink"/>
                <w:rFonts w:hint="cs"/>
                <w:rtl/>
              </w:rPr>
              <w:t>ی</w:t>
            </w:r>
            <w:r w:rsidR="00B62F9B" w:rsidRPr="00E54AE5">
              <w:rPr>
                <w:rStyle w:val="Hyperlink"/>
                <w:rFonts w:hint="eastAsia"/>
                <w:rtl/>
              </w:rPr>
              <w:t>ع</w:t>
            </w:r>
            <w:r w:rsidR="00B62F9B" w:rsidRPr="00E54AE5">
              <w:rPr>
                <w:rStyle w:val="Hyperlink"/>
                <w:rtl/>
              </w:rPr>
              <w:t xml:space="preserve"> زم</w:t>
            </w:r>
            <w:r w:rsidR="00B62F9B" w:rsidRPr="00E54AE5">
              <w:rPr>
                <w:rStyle w:val="Hyperlink"/>
                <w:rFonts w:hint="cs"/>
                <w:rtl/>
              </w:rPr>
              <w:t>ی</w:t>
            </w:r>
            <w:r w:rsidR="00B62F9B" w:rsidRPr="00E54AE5">
              <w:rPr>
                <w:rStyle w:val="Hyperlink"/>
                <w:rFonts w:hint="eastAsia"/>
                <w:rtl/>
              </w:rPr>
              <w:t>ن</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_Toc74910357 \h </w:instrText>
            </w:r>
            <w:r w:rsidR="00B62F9B" w:rsidRPr="00E54AE5">
              <w:rPr>
                <w:webHidden/>
              </w:rPr>
            </w:r>
            <w:r w:rsidR="00B62F9B" w:rsidRPr="00E54AE5">
              <w:rPr>
                <w:webHidden/>
              </w:rPr>
              <w:fldChar w:fldCharType="separate"/>
            </w:r>
            <w:r w:rsidR="00AD3E5C">
              <w:rPr>
                <w:webHidden/>
                <w:rtl/>
              </w:rPr>
              <w:t>21</w:t>
            </w:r>
            <w:r w:rsidR="00B62F9B" w:rsidRPr="00E54AE5">
              <w:rPr>
                <w:webHidden/>
              </w:rPr>
              <w:fldChar w:fldCharType="end"/>
            </w:r>
          </w:hyperlink>
        </w:p>
        <w:p w14:paraId="2F0C62AF" w14:textId="2ECC6F9D"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58" w:history="1">
            <w:r w:rsidR="00B62F9B" w:rsidRPr="00E54AE5">
              <w:rPr>
                <w:rStyle w:val="Hyperlink"/>
                <w:rtl/>
              </w:rPr>
              <w:t>3‌-2‌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ساختار شبکه توز</w:t>
            </w:r>
            <w:r w:rsidR="00B62F9B" w:rsidRPr="00E54AE5">
              <w:rPr>
                <w:rStyle w:val="Hyperlink"/>
                <w:rFonts w:hint="cs"/>
                <w:rtl/>
              </w:rPr>
              <w:t>ی</w:t>
            </w:r>
            <w:r w:rsidR="00B62F9B" w:rsidRPr="00E54AE5">
              <w:rPr>
                <w:rStyle w:val="Hyperlink"/>
                <w:rFonts w:hint="eastAsia"/>
                <w:rtl/>
              </w:rPr>
              <w:t>ع</w:t>
            </w:r>
            <w:r w:rsidR="00B62F9B" w:rsidRPr="00E54AE5">
              <w:rPr>
                <w:rStyle w:val="Hyperlink"/>
                <w:rtl/>
              </w:rPr>
              <w:t xml:space="preserve"> هوا</w:t>
            </w:r>
            <w:r w:rsidR="00B62F9B" w:rsidRPr="00E54AE5">
              <w:rPr>
                <w:rStyle w:val="Hyperlink"/>
                <w:rFonts w:hint="cs"/>
                <w:rtl/>
              </w:rPr>
              <w:t>یی.......................................................................................................</w:t>
            </w:r>
            <w:r w:rsidR="00B62F9B" w:rsidRPr="00E54AE5">
              <w:rPr>
                <w:webHidden/>
              </w:rPr>
              <w:tab/>
            </w:r>
            <w:r w:rsidR="00B62F9B" w:rsidRPr="00E54AE5">
              <w:rPr>
                <w:webHidden/>
              </w:rPr>
              <w:fldChar w:fldCharType="begin"/>
            </w:r>
            <w:r w:rsidR="00B62F9B" w:rsidRPr="00E54AE5">
              <w:rPr>
                <w:webHidden/>
              </w:rPr>
              <w:instrText xml:space="preserve"> PAGEREF _Toc74910358 \h </w:instrText>
            </w:r>
            <w:r w:rsidR="00B62F9B" w:rsidRPr="00E54AE5">
              <w:rPr>
                <w:webHidden/>
              </w:rPr>
            </w:r>
            <w:r w:rsidR="00B62F9B" w:rsidRPr="00E54AE5">
              <w:rPr>
                <w:webHidden/>
              </w:rPr>
              <w:fldChar w:fldCharType="separate"/>
            </w:r>
            <w:r w:rsidR="00AD3E5C">
              <w:rPr>
                <w:webHidden/>
                <w:rtl/>
              </w:rPr>
              <w:t>23</w:t>
            </w:r>
            <w:r w:rsidR="00B62F9B" w:rsidRPr="00E54AE5">
              <w:rPr>
                <w:webHidden/>
              </w:rPr>
              <w:fldChar w:fldCharType="end"/>
            </w:r>
          </w:hyperlink>
        </w:p>
        <w:p w14:paraId="0932AD7E" w14:textId="56EB3A49"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59" w:history="1">
            <w:r w:rsidR="00B62F9B" w:rsidRPr="00E54AE5">
              <w:rPr>
                <w:rStyle w:val="Hyperlink"/>
                <w:noProof/>
                <w:rtl/>
              </w:rPr>
              <w:t>4-</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تجه</w:t>
            </w:r>
            <w:r w:rsidR="00B62F9B" w:rsidRPr="00E54AE5">
              <w:rPr>
                <w:rStyle w:val="Hyperlink"/>
                <w:rFonts w:hint="cs"/>
                <w:noProof/>
                <w:rtl/>
              </w:rPr>
              <w:t>ی</w:t>
            </w:r>
            <w:r w:rsidR="00B62F9B" w:rsidRPr="00E54AE5">
              <w:rPr>
                <w:rStyle w:val="Hyperlink"/>
                <w:rFonts w:hint="eastAsia"/>
                <w:noProof/>
                <w:rtl/>
              </w:rPr>
              <w:t>ز</w:t>
            </w:r>
            <w:r w:rsidR="00B62F9B" w:rsidRPr="00E54AE5">
              <w:rPr>
                <w:rStyle w:val="Hyperlink"/>
                <w:noProof/>
                <w:rtl/>
              </w:rPr>
              <w:t xml:space="preserve"> الکترون</w:t>
            </w:r>
            <w:r w:rsidR="00B62F9B" w:rsidRPr="00E54AE5">
              <w:rPr>
                <w:rStyle w:val="Hyperlink"/>
                <w:rFonts w:hint="cs"/>
                <w:noProof/>
                <w:rtl/>
              </w:rPr>
              <w:t>ی</w:t>
            </w:r>
            <w:r w:rsidR="00B62F9B" w:rsidRPr="00E54AE5">
              <w:rPr>
                <w:rStyle w:val="Hyperlink"/>
                <w:rFonts w:hint="eastAsia"/>
                <w:noProof/>
                <w:rtl/>
              </w:rPr>
              <w:t>ک</w:t>
            </w:r>
            <w:r w:rsidR="00B62F9B" w:rsidRPr="00E54AE5">
              <w:rPr>
                <w:rStyle w:val="Hyperlink"/>
                <w:rFonts w:hint="cs"/>
                <w:noProof/>
                <w:rtl/>
              </w:rPr>
              <w:t>ی</w:t>
            </w:r>
            <w:r w:rsidR="00B62F9B" w:rsidRPr="00E54AE5">
              <w:rPr>
                <w:rStyle w:val="Hyperlink"/>
                <w:noProof/>
                <w:rtl/>
              </w:rPr>
              <w:t xml:space="preserve"> هوشمند </w:t>
            </w:r>
            <w:r w:rsidR="00B62F9B" w:rsidRPr="00E54AE5">
              <w:rPr>
                <w:rStyle w:val="Hyperlink"/>
                <w:noProof/>
              </w:rPr>
              <w:t>(IED)</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_Toc74910359 \h </w:instrText>
            </w:r>
            <w:r w:rsidR="00B62F9B" w:rsidRPr="00E54AE5">
              <w:rPr>
                <w:noProof/>
                <w:webHidden/>
              </w:rPr>
            </w:r>
            <w:r w:rsidR="00B62F9B" w:rsidRPr="00E54AE5">
              <w:rPr>
                <w:noProof/>
                <w:webHidden/>
              </w:rPr>
              <w:fldChar w:fldCharType="separate"/>
            </w:r>
            <w:r w:rsidR="00AD3E5C">
              <w:rPr>
                <w:noProof/>
                <w:webHidden/>
                <w:rtl/>
              </w:rPr>
              <w:t>25</w:t>
            </w:r>
            <w:r w:rsidR="00B62F9B" w:rsidRPr="00E54AE5">
              <w:rPr>
                <w:noProof/>
                <w:webHidden/>
              </w:rPr>
              <w:fldChar w:fldCharType="end"/>
            </w:r>
          </w:hyperlink>
        </w:p>
        <w:p w14:paraId="78366D0C" w14:textId="2993C337"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60" w:history="1">
            <w:r w:rsidR="00B62F9B" w:rsidRPr="00E54AE5">
              <w:rPr>
                <w:rStyle w:val="Hyperlink"/>
                <w:noProof/>
                <w:rtl/>
              </w:rPr>
              <w:t>5-</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طرح حفاظت ترانسفورماتور</w:t>
            </w:r>
            <w:r w:rsidR="00B62F9B" w:rsidRPr="00E54AE5">
              <w:rPr>
                <w:rStyle w:val="Hyperlink"/>
                <w:noProof/>
              </w:rPr>
              <w:t xml:space="preserve"> </w:t>
            </w:r>
            <w:r w:rsidR="00B62F9B" w:rsidRPr="00E54AE5">
              <w:rPr>
                <w:rStyle w:val="Hyperlink"/>
                <w:noProof/>
                <w:rtl/>
              </w:rPr>
              <w:t>زم</w:t>
            </w:r>
            <w:r w:rsidR="00B62F9B" w:rsidRPr="00E54AE5">
              <w:rPr>
                <w:rStyle w:val="Hyperlink"/>
                <w:rFonts w:hint="cs"/>
                <w:noProof/>
                <w:rtl/>
              </w:rPr>
              <w:t>ی</w:t>
            </w:r>
            <w:r w:rsidR="00B62F9B" w:rsidRPr="00E54AE5">
              <w:rPr>
                <w:rStyle w:val="Hyperlink"/>
                <w:rFonts w:hint="eastAsia"/>
                <w:noProof/>
                <w:rtl/>
              </w:rPr>
              <w:t>ن</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_Toc74910360 \h </w:instrText>
            </w:r>
            <w:r w:rsidR="00B62F9B" w:rsidRPr="00E54AE5">
              <w:rPr>
                <w:noProof/>
                <w:webHidden/>
              </w:rPr>
            </w:r>
            <w:r w:rsidR="00B62F9B" w:rsidRPr="00E54AE5">
              <w:rPr>
                <w:noProof/>
                <w:webHidden/>
              </w:rPr>
              <w:fldChar w:fldCharType="separate"/>
            </w:r>
            <w:r w:rsidR="00AD3E5C">
              <w:rPr>
                <w:noProof/>
                <w:webHidden/>
                <w:rtl/>
              </w:rPr>
              <w:t>27</w:t>
            </w:r>
            <w:r w:rsidR="00B62F9B" w:rsidRPr="00E54AE5">
              <w:rPr>
                <w:noProof/>
                <w:webHidden/>
              </w:rPr>
              <w:fldChar w:fldCharType="end"/>
            </w:r>
          </w:hyperlink>
        </w:p>
        <w:p w14:paraId="5B0260FD" w14:textId="4AE1CF7B"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1" w:history="1">
            <w:r w:rsidR="00B62F9B" w:rsidRPr="00E54AE5">
              <w:rPr>
                <w:rStyle w:val="Hyperlink"/>
                <w:rFonts w:ascii="B Zar" w:hAnsi="B Zar"/>
                <w:rtl/>
              </w:rPr>
              <w:t>5‌-1‌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Fonts w:ascii="B Zar" w:hAnsi="B Zar"/>
                <w:rtl/>
              </w:rPr>
              <w:t>طرح حفاظت ترانسفورماتور در سمت فشار قو</w:t>
            </w:r>
            <w:r w:rsidR="00B62F9B" w:rsidRPr="00E54AE5">
              <w:rPr>
                <w:rStyle w:val="Hyperlink"/>
                <w:rFonts w:ascii="B Zar" w:hAnsi="B Zar"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_Toc74910361 \h </w:instrText>
            </w:r>
            <w:r w:rsidR="00B62F9B" w:rsidRPr="00E54AE5">
              <w:rPr>
                <w:webHidden/>
              </w:rPr>
            </w:r>
            <w:r w:rsidR="00B62F9B" w:rsidRPr="00E54AE5">
              <w:rPr>
                <w:webHidden/>
              </w:rPr>
              <w:fldChar w:fldCharType="separate"/>
            </w:r>
            <w:r w:rsidR="00AD3E5C">
              <w:rPr>
                <w:webHidden/>
                <w:rtl/>
              </w:rPr>
              <w:t>27</w:t>
            </w:r>
            <w:r w:rsidR="00B62F9B" w:rsidRPr="00E54AE5">
              <w:rPr>
                <w:webHidden/>
              </w:rPr>
              <w:fldChar w:fldCharType="end"/>
            </w:r>
          </w:hyperlink>
        </w:p>
        <w:p w14:paraId="054FBF07" w14:textId="0B9A5D6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2" w:history="1">
            <w:r w:rsidR="00B62F9B" w:rsidRPr="00E54AE5">
              <w:rPr>
                <w:rStyle w:val="Hyperlink"/>
                <w:rFonts w:ascii="B Zar" w:hAnsi="B Zar"/>
                <w:rtl/>
              </w:rPr>
              <w:t>5‌-2‌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Fonts w:ascii="B Zar" w:hAnsi="B Zar"/>
                <w:rtl/>
              </w:rPr>
              <w:t>طرح حفاظت ترانسفورماتور در سمت فشارضع</w:t>
            </w:r>
            <w:r w:rsidR="00B62F9B" w:rsidRPr="00E54AE5">
              <w:rPr>
                <w:rStyle w:val="Hyperlink"/>
                <w:rFonts w:ascii="B Zar" w:hAnsi="B Zar" w:hint="cs"/>
                <w:rtl/>
              </w:rPr>
              <w:t>ی</w:t>
            </w:r>
            <w:r w:rsidR="00B62F9B" w:rsidRPr="00E54AE5">
              <w:rPr>
                <w:rStyle w:val="Hyperlink"/>
                <w:rFonts w:ascii="B Zar" w:hAnsi="B Zar" w:hint="eastAsia"/>
                <w:rtl/>
              </w:rPr>
              <w:t>ف</w:t>
            </w:r>
            <w:r w:rsidR="00B62F9B" w:rsidRPr="00E54AE5">
              <w:rPr>
                <w:rStyle w:val="Hyperlink"/>
                <w:rFonts w:ascii="B Zar" w:hAnsi="B Zar"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_Toc74910362 \h </w:instrText>
            </w:r>
            <w:r w:rsidR="00B62F9B" w:rsidRPr="00E54AE5">
              <w:rPr>
                <w:webHidden/>
              </w:rPr>
            </w:r>
            <w:r w:rsidR="00B62F9B" w:rsidRPr="00E54AE5">
              <w:rPr>
                <w:webHidden/>
              </w:rPr>
              <w:fldChar w:fldCharType="separate"/>
            </w:r>
            <w:r w:rsidR="00AD3E5C">
              <w:rPr>
                <w:webHidden/>
                <w:rtl/>
              </w:rPr>
              <w:t>32</w:t>
            </w:r>
            <w:r w:rsidR="00B62F9B" w:rsidRPr="00E54AE5">
              <w:rPr>
                <w:webHidden/>
              </w:rPr>
              <w:fldChar w:fldCharType="end"/>
            </w:r>
          </w:hyperlink>
        </w:p>
        <w:p w14:paraId="5F601F58" w14:textId="6D0BE8A5"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63" w:history="1">
            <w:r w:rsidR="00B62F9B" w:rsidRPr="00E54AE5">
              <w:rPr>
                <w:rStyle w:val="Hyperlink"/>
                <w:noProof/>
                <w:rtl/>
              </w:rPr>
              <w:t>6-</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طرح حفاظت ف</w:t>
            </w:r>
            <w:r w:rsidR="00B62F9B" w:rsidRPr="00E54AE5">
              <w:rPr>
                <w:rStyle w:val="Hyperlink"/>
                <w:rFonts w:hint="cs"/>
                <w:noProof/>
                <w:rtl/>
              </w:rPr>
              <w:t>ی</w:t>
            </w:r>
            <w:r w:rsidR="00B62F9B" w:rsidRPr="00E54AE5">
              <w:rPr>
                <w:rStyle w:val="Hyperlink"/>
                <w:rFonts w:hint="eastAsia"/>
                <w:noProof/>
                <w:rtl/>
              </w:rPr>
              <w:t>در</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_Toc74910363 \h </w:instrText>
            </w:r>
            <w:r w:rsidR="00B62F9B" w:rsidRPr="00E54AE5">
              <w:rPr>
                <w:noProof/>
                <w:webHidden/>
              </w:rPr>
            </w:r>
            <w:r w:rsidR="00B62F9B" w:rsidRPr="00E54AE5">
              <w:rPr>
                <w:noProof/>
                <w:webHidden/>
              </w:rPr>
              <w:fldChar w:fldCharType="separate"/>
            </w:r>
            <w:r w:rsidR="00AD3E5C">
              <w:rPr>
                <w:noProof/>
                <w:webHidden/>
                <w:rtl/>
              </w:rPr>
              <w:t>38</w:t>
            </w:r>
            <w:r w:rsidR="00B62F9B" w:rsidRPr="00E54AE5">
              <w:rPr>
                <w:noProof/>
                <w:webHidden/>
              </w:rPr>
              <w:fldChar w:fldCharType="end"/>
            </w:r>
          </w:hyperlink>
        </w:p>
        <w:p w14:paraId="059F6ED4" w14:textId="0E2183F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4" w:history="1">
            <w:r w:rsidR="00B62F9B" w:rsidRPr="00E54AE5">
              <w:rPr>
                <w:rStyle w:val="Hyperlink"/>
                <w:rtl/>
              </w:rPr>
              <w:t>6‌-1‌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اصول کل</w:t>
            </w:r>
            <w:r w:rsidR="00B62F9B" w:rsidRPr="00E54AE5">
              <w:rPr>
                <w:rStyle w:val="Hyperlink"/>
                <w:rFonts w:hint="cs"/>
                <w:rtl/>
              </w:rPr>
              <w:t>ی</w:t>
            </w:r>
            <w:r w:rsidR="00B62F9B" w:rsidRPr="00E54AE5">
              <w:rPr>
                <w:rStyle w:val="Hyperlink"/>
                <w:rtl/>
              </w:rPr>
              <w:t xml:space="preserve"> حفاظت ف</w:t>
            </w:r>
            <w:r w:rsidR="00B62F9B" w:rsidRPr="00E54AE5">
              <w:rPr>
                <w:rStyle w:val="Hyperlink"/>
                <w:rFonts w:hint="cs"/>
                <w:rtl/>
              </w:rPr>
              <w:t>ی</w:t>
            </w:r>
            <w:r w:rsidR="00B62F9B" w:rsidRPr="00E54AE5">
              <w:rPr>
                <w:rStyle w:val="Hyperlink"/>
                <w:rFonts w:hint="eastAsia"/>
                <w:rtl/>
              </w:rPr>
              <w:t>در</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_Toc74910364 \h </w:instrText>
            </w:r>
            <w:r w:rsidR="00B62F9B" w:rsidRPr="00E54AE5">
              <w:rPr>
                <w:webHidden/>
              </w:rPr>
            </w:r>
            <w:r w:rsidR="00B62F9B" w:rsidRPr="00E54AE5">
              <w:rPr>
                <w:webHidden/>
              </w:rPr>
              <w:fldChar w:fldCharType="separate"/>
            </w:r>
            <w:r w:rsidR="00AD3E5C">
              <w:rPr>
                <w:webHidden/>
                <w:rtl/>
              </w:rPr>
              <w:t>38</w:t>
            </w:r>
            <w:r w:rsidR="00B62F9B" w:rsidRPr="00E54AE5">
              <w:rPr>
                <w:webHidden/>
              </w:rPr>
              <w:fldChar w:fldCharType="end"/>
            </w:r>
          </w:hyperlink>
        </w:p>
        <w:p w14:paraId="506B7828" w14:textId="4A0B11ED"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5" w:history="1">
            <w:r w:rsidR="00B62F9B" w:rsidRPr="00E54AE5">
              <w:rPr>
                <w:rStyle w:val="Hyperlink"/>
                <w:rtl/>
              </w:rPr>
              <w:t>6‌-2‌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ن</w:t>
            </w:r>
            <w:r w:rsidR="00B62F9B" w:rsidRPr="00E54AE5">
              <w:rPr>
                <w:rStyle w:val="Hyperlink"/>
                <w:rFonts w:hint="cs"/>
                <w:rtl/>
              </w:rPr>
              <w:t>ی</w:t>
            </w:r>
            <w:r w:rsidR="00B62F9B" w:rsidRPr="00E54AE5">
              <w:rPr>
                <w:rStyle w:val="Hyperlink"/>
                <w:rFonts w:hint="eastAsia"/>
                <w:rtl/>
              </w:rPr>
              <w:t>ازمند</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rStyle w:val="Hyperlink"/>
                <w:rtl/>
              </w:rPr>
              <w:t xml:space="preserve"> برا</w:t>
            </w:r>
            <w:r w:rsidR="00B62F9B" w:rsidRPr="00E54AE5">
              <w:rPr>
                <w:rStyle w:val="Hyperlink"/>
                <w:rFonts w:hint="cs"/>
                <w:rtl/>
              </w:rPr>
              <w:t>ی</w:t>
            </w:r>
            <w:r w:rsidR="00B62F9B" w:rsidRPr="00E54AE5">
              <w:rPr>
                <w:rStyle w:val="Hyperlink"/>
                <w:rtl/>
              </w:rPr>
              <w:t xml:space="preserve"> هاد</w:t>
            </w:r>
            <w:r w:rsidR="00B62F9B" w:rsidRPr="00E54AE5">
              <w:rPr>
                <w:rStyle w:val="Hyperlink"/>
                <w:rFonts w:hint="cs"/>
                <w:rtl/>
              </w:rPr>
              <w:t>ی</w:t>
            </w:r>
            <w:r w:rsidR="00B62F9B" w:rsidRPr="00E54AE5">
              <w:rPr>
                <w:rStyle w:val="Hyperlink"/>
                <w:rtl/>
              </w:rPr>
              <w:t xml:space="preserve"> روکش دار، کابل خودنگهدار و کابل فاصله دار</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_Toc74910365 \h </w:instrText>
            </w:r>
            <w:r w:rsidR="00B62F9B" w:rsidRPr="00E54AE5">
              <w:rPr>
                <w:webHidden/>
              </w:rPr>
            </w:r>
            <w:r w:rsidR="00B62F9B" w:rsidRPr="00E54AE5">
              <w:rPr>
                <w:webHidden/>
              </w:rPr>
              <w:fldChar w:fldCharType="separate"/>
            </w:r>
            <w:r w:rsidR="00AD3E5C">
              <w:rPr>
                <w:webHidden/>
                <w:rtl/>
              </w:rPr>
              <w:t>41</w:t>
            </w:r>
            <w:r w:rsidR="00B62F9B" w:rsidRPr="00E54AE5">
              <w:rPr>
                <w:webHidden/>
              </w:rPr>
              <w:fldChar w:fldCharType="end"/>
            </w:r>
          </w:hyperlink>
        </w:p>
        <w:p w14:paraId="45ED78C3" w14:textId="2882D734"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6" w:history="1">
            <w:r w:rsidR="00C80C96" w:rsidRPr="00E54AE5">
              <w:rPr>
                <w:rStyle w:val="Hyperlink"/>
                <w:rFonts w:hint="cs"/>
                <w:rtl/>
              </w:rPr>
              <w:t xml:space="preserve">6-3 </w:t>
            </w:r>
            <w:r w:rsidR="00B62F9B" w:rsidRPr="00E54AE5">
              <w:rPr>
                <w:rStyle w:val="Hyperlink"/>
                <w:rtl/>
              </w:rPr>
              <w:t>ر</w:t>
            </w:r>
            <w:r w:rsidR="00B62F9B" w:rsidRPr="00E54AE5">
              <w:rPr>
                <w:rStyle w:val="Hyperlink"/>
                <w:rFonts w:hint="cs"/>
                <w:rtl/>
              </w:rPr>
              <w:t>ی</w:t>
            </w:r>
            <w:r w:rsidR="00B62F9B" w:rsidRPr="00E54AE5">
              <w:rPr>
                <w:rStyle w:val="Hyperlink"/>
                <w:rFonts w:hint="eastAsia"/>
                <w:rtl/>
              </w:rPr>
              <w:t>کلوزر،</w:t>
            </w:r>
            <w:r w:rsidR="00B62F9B" w:rsidRPr="00E54AE5">
              <w:rPr>
                <w:rStyle w:val="Hyperlink"/>
                <w:rtl/>
              </w:rPr>
              <w:t xml:space="preserve"> سکشنالا</w:t>
            </w:r>
            <w:r w:rsidR="00B62F9B" w:rsidRPr="00E54AE5">
              <w:rPr>
                <w:rStyle w:val="Hyperlink"/>
                <w:rFonts w:hint="cs"/>
                <w:rtl/>
              </w:rPr>
              <w:t>ی</w:t>
            </w:r>
            <w:r w:rsidR="00B62F9B" w:rsidRPr="00E54AE5">
              <w:rPr>
                <w:rStyle w:val="Hyperlink"/>
                <w:rFonts w:hint="eastAsia"/>
                <w:rtl/>
              </w:rPr>
              <w:t>زر</w:t>
            </w:r>
            <w:r w:rsidR="00B62F9B" w:rsidRPr="00E54AE5">
              <w:rPr>
                <w:rStyle w:val="Hyperlink"/>
                <w:rtl/>
              </w:rPr>
              <w:t xml:space="preserve"> و سکس</w:t>
            </w:r>
            <w:r w:rsidR="00B62F9B" w:rsidRPr="00E54AE5">
              <w:rPr>
                <w:rStyle w:val="Hyperlink"/>
                <w:rFonts w:hint="cs"/>
                <w:rtl/>
              </w:rPr>
              <w:t>ی</w:t>
            </w:r>
            <w:r w:rsidR="00B62F9B" w:rsidRPr="00E54AE5">
              <w:rPr>
                <w:rStyle w:val="Hyperlink"/>
                <w:rFonts w:hint="eastAsia"/>
                <w:rtl/>
              </w:rPr>
              <w:t>ونر</w:t>
            </w:r>
            <w:r w:rsidR="00B62F9B" w:rsidRPr="00E54AE5">
              <w:rPr>
                <w:rStyle w:val="Hyperlink"/>
                <w:rtl/>
              </w:rPr>
              <w:t xml:space="preserve"> قابل قطع ز</w:t>
            </w:r>
            <w:r w:rsidR="00B62F9B" w:rsidRPr="00E54AE5">
              <w:rPr>
                <w:rStyle w:val="Hyperlink"/>
                <w:rFonts w:hint="cs"/>
                <w:rtl/>
              </w:rPr>
              <w:t>ی</w:t>
            </w:r>
            <w:r w:rsidR="00B62F9B" w:rsidRPr="00E54AE5">
              <w:rPr>
                <w:rStyle w:val="Hyperlink"/>
                <w:rFonts w:hint="eastAsia"/>
                <w:rtl/>
              </w:rPr>
              <w:t>ر</w:t>
            </w:r>
            <w:r w:rsidR="00B62F9B" w:rsidRPr="00E54AE5">
              <w:rPr>
                <w:rStyle w:val="Hyperlink"/>
                <w:rtl/>
              </w:rPr>
              <w:t xml:space="preserve"> بار</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_Toc74910366 \h </w:instrText>
            </w:r>
            <w:r w:rsidR="00B62F9B" w:rsidRPr="00E54AE5">
              <w:rPr>
                <w:webHidden/>
              </w:rPr>
            </w:r>
            <w:r w:rsidR="00B62F9B" w:rsidRPr="00E54AE5">
              <w:rPr>
                <w:webHidden/>
              </w:rPr>
              <w:fldChar w:fldCharType="separate"/>
            </w:r>
            <w:r w:rsidR="00AD3E5C">
              <w:rPr>
                <w:webHidden/>
                <w:rtl/>
              </w:rPr>
              <w:t>43</w:t>
            </w:r>
            <w:r w:rsidR="00B62F9B" w:rsidRPr="00E54AE5">
              <w:rPr>
                <w:webHidden/>
              </w:rPr>
              <w:fldChar w:fldCharType="end"/>
            </w:r>
          </w:hyperlink>
        </w:p>
        <w:p w14:paraId="423EAFB3" w14:textId="5082111C"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7" w:history="1">
            <w:r w:rsidR="00B62F9B" w:rsidRPr="00E54AE5">
              <w:rPr>
                <w:rStyle w:val="Hyperlink"/>
                <w:rFonts w:eastAsia="Calibri"/>
                <w:rtl/>
              </w:rPr>
              <w:t>6‌-4‌</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Fonts w:eastAsia="Calibri"/>
                <w:rtl/>
              </w:rPr>
              <w:t>حفاظت ف</w:t>
            </w:r>
            <w:r w:rsidR="00B62F9B" w:rsidRPr="00E54AE5">
              <w:rPr>
                <w:rStyle w:val="Hyperlink"/>
                <w:rFonts w:eastAsia="Calibri" w:hint="cs"/>
                <w:rtl/>
              </w:rPr>
              <w:t>ی</w:t>
            </w:r>
            <w:r w:rsidR="00B62F9B" w:rsidRPr="00E54AE5">
              <w:rPr>
                <w:rStyle w:val="Hyperlink"/>
                <w:rFonts w:eastAsia="Calibri" w:hint="eastAsia"/>
                <w:rtl/>
              </w:rPr>
              <w:t>در</w:t>
            </w:r>
            <w:r w:rsidR="00B62F9B" w:rsidRPr="00E54AE5">
              <w:rPr>
                <w:rStyle w:val="Hyperlink"/>
                <w:rFonts w:eastAsia="Calibri"/>
                <w:rtl/>
              </w:rPr>
              <w:t xml:space="preserve"> فشار متوسط با کمک ف</w:t>
            </w:r>
            <w:r w:rsidR="00B62F9B" w:rsidRPr="00E54AE5">
              <w:rPr>
                <w:rStyle w:val="Hyperlink"/>
                <w:rFonts w:eastAsia="Calibri" w:hint="cs"/>
                <w:rtl/>
              </w:rPr>
              <w:t>ی</w:t>
            </w:r>
            <w:r w:rsidR="00B62F9B" w:rsidRPr="00E54AE5">
              <w:rPr>
                <w:rStyle w:val="Hyperlink"/>
                <w:rFonts w:eastAsia="Calibri" w:hint="eastAsia"/>
                <w:rtl/>
              </w:rPr>
              <w:t>وز</w:t>
            </w:r>
            <w:r w:rsidR="00B62F9B" w:rsidRPr="00E54AE5">
              <w:rPr>
                <w:rStyle w:val="Hyperlink"/>
                <w:rFonts w:eastAsia="Calibri"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_Toc74910367 \h </w:instrText>
            </w:r>
            <w:r w:rsidR="00B62F9B" w:rsidRPr="00E54AE5">
              <w:rPr>
                <w:webHidden/>
              </w:rPr>
            </w:r>
            <w:r w:rsidR="00B62F9B" w:rsidRPr="00E54AE5">
              <w:rPr>
                <w:webHidden/>
              </w:rPr>
              <w:fldChar w:fldCharType="separate"/>
            </w:r>
            <w:r w:rsidR="00AD3E5C">
              <w:rPr>
                <w:webHidden/>
                <w:rtl/>
              </w:rPr>
              <w:t>47</w:t>
            </w:r>
            <w:r w:rsidR="00B62F9B" w:rsidRPr="00E54AE5">
              <w:rPr>
                <w:webHidden/>
              </w:rPr>
              <w:fldChar w:fldCharType="end"/>
            </w:r>
          </w:hyperlink>
        </w:p>
        <w:p w14:paraId="79E73E37" w14:textId="61DB8EF8"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68" w:history="1">
            <w:r w:rsidR="00C80C96" w:rsidRPr="00E54AE5">
              <w:rPr>
                <w:rStyle w:val="Hyperlink"/>
                <w:rFonts w:hint="cs"/>
                <w:noProof/>
                <w:rtl/>
              </w:rPr>
              <w:t>7-</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سا</w:t>
            </w:r>
            <w:r w:rsidR="00B62F9B" w:rsidRPr="00E54AE5">
              <w:rPr>
                <w:rStyle w:val="Hyperlink"/>
                <w:rFonts w:hint="cs"/>
                <w:noProof/>
                <w:rtl/>
              </w:rPr>
              <w:t>ی</w:t>
            </w:r>
            <w:r w:rsidR="00B62F9B" w:rsidRPr="00E54AE5">
              <w:rPr>
                <w:rStyle w:val="Hyperlink"/>
                <w:rFonts w:hint="eastAsia"/>
                <w:noProof/>
                <w:rtl/>
              </w:rPr>
              <w:t>ر</w:t>
            </w:r>
            <w:r w:rsidR="00B62F9B" w:rsidRPr="00E54AE5">
              <w:rPr>
                <w:rStyle w:val="Hyperlink"/>
                <w:noProof/>
                <w:rtl/>
              </w:rPr>
              <w:t xml:space="preserve"> طرح ها</w:t>
            </w:r>
            <w:r w:rsidR="00B62F9B" w:rsidRPr="00E54AE5">
              <w:rPr>
                <w:rStyle w:val="Hyperlink"/>
                <w:rFonts w:hint="cs"/>
                <w:noProof/>
                <w:rtl/>
              </w:rPr>
              <w:t>ی</w:t>
            </w:r>
            <w:r w:rsidR="00B62F9B" w:rsidRPr="00E54AE5">
              <w:rPr>
                <w:rStyle w:val="Hyperlink"/>
                <w:noProof/>
                <w:rtl/>
              </w:rPr>
              <w:t xml:space="preserve"> حفاظت</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_Toc74910368 \h </w:instrText>
            </w:r>
            <w:r w:rsidR="00B62F9B" w:rsidRPr="00E54AE5">
              <w:rPr>
                <w:noProof/>
                <w:webHidden/>
              </w:rPr>
            </w:r>
            <w:r w:rsidR="00B62F9B" w:rsidRPr="00E54AE5">
              <w:rPr>
                <w:noProof/>
                <w:webHidden/>
              </w:rPr>
              <w:fldChar w:fldCharType="separate"/>
            </w:r>
            <w:r w:rsidR="00AD3E5C">
              <w:rPr>
                <w:noProof/>
                <w:webHidden/>
                <w:rtl/>
              </w:rPr>
              <w:t>52</w:t>
            </w:r>
            <w:r w:rsidR="00B62F9B" w:rsidRPr="00E54AE5">
              <w:rPr>
                <w:noProof/>
                <w:webHidden/>
              </w:rPr>
              <w:fldChar w:fldCharType="end"/>
            </w:r>
          </w:hyperlink>
        </w:p>
        <w:p w14:paraId="374ABC2B" w14:textId="4B814F68"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69" w:history="1">
            <w:r w:rsidR="00B62F9B" w:rsidRPr="00E54AE5">
              <w:rPr>
                <w:rStyle w:val="Hyperlink"/>
                <w:rtl/>
              </w:rPr>
              <w:t>7‌-1‌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الزامات حفاظت تشخ</w:t>
            </w:r>
            <w:r w:rsidR="00B62F9B" w:rsidRPr="00E54AE5">
              <w:rPr>
                <w:rStyle w:val="Hyperlink"/>
                <w:rFonts w:hint="cs"/>
                <w:rtl/>
              </w:rPr>
              <w:t>ی</w:t>
            </w:r>
            <w:r w:rsidR="00B62F9B" w:rsidRPr="00E54AE5">
              <w:rPr>
                <w:rStyle w:val="Hyperlink"/>
                <w:rFonts w:hint="eastAsia"/>
                <w:rtl/>
              </w:rPr>
              <w:t>ص</w:t>
            </w:r>
            <w:r w:rsidR="00B62F9B" w:rsidRPr="00E54AE5">
              <w:rPr>
                <w:rStyle w:val="Hyperlink"/>
                <w:rtl/>
              </w:rPr>
              <w:t xml:space="preserve"> خطا</w:t>
            </w:r>
            <w:r w:rsidR="00B62F9B" w:rsidRPr="00E54AE5">
              <w:rPr>
                <w:rStyle w:val="Hyperlink"/>
                <w:rFonts w:hint="cs"/>
                <w:rtl/>
              </w:rPr>
              <w:t>ی</w:t>
            </w:r>
            <w:r w:rsidR="00B62F9B" w:rsidRPr="00E54AE5">
              <w:rPr>
                <w:rStyle w:val="Hyperlink"/>
                <w:rtl/>
              </w:rPr>
              <w:t xml:space="preserve"> زم</w:t>
            </w:r>
            <w:r w:rsidR="00B62F9B" w:rsidRPr="00E54AE5">
              <w:rPr>
                <w:rStyle w:val="Hyperlink"/>
                <w:rFonts w:hint="cs"/>
                <w:rtl/>
              </w:rPr>
              <w:t>ی</w:t>
            </w:r>
            <w:r w:rsidR="00B62F9B" w:rsidRPr="00E54AE5">
              <w:rPr>
                <w:rStyle w:val="Hyperlink"/>
                <w:rFonts w:hint="eastAsia"/>
                <w:rtl/>
              </w:rPr>
              <w:t>ن</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_Toc74910369 \h </w:instrText>
            </w:r>
            <w:r w:rsidR="00B62F9B" w:rsidRPr="00E54AE5">
              <w:rPr>
                <w:webHidden/>
              </w:rPr>
            </w:r>
            <w:r w:rsidR="00B62F9B" w:rsidRPr="00E54AE5">
              <w:rPr>
                <w:webHidden/>
              </w:rPr>
              <w:fldChar w:fldCharType="separate"/>
            </w:r>
            <w:r w:rsidR="00AD3E5C">
              <w:rPr>
                <w:webHidden/>
                <w:rtl/>
              </w:rPr>
              <w:t>52</w:t>
            </w:r>
            <w:r w:rsidR="00B62F9B" w:rsidRPr="00E54AE5">
              <w:rPr>
                <w:webHidden/>
              </w:rPr>
              <w:fldChar w:fldCharType="end"/>
            </w:r>
          </w:hyperlink>
        </w:p>
        <w:p w14:paraId="49217E95" w14:textId="5C01142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0" w:history="1">
            <w:r w:rsidR="00B62F9B" w:rsidRPr="00E54AE5">
              <w:rPr>
                <w:rStyle w:val="Hyperlink"/>
                <w:rFonts w:eastAsia="Calibri"/>
                <w:rtl/>
              </w:rPr>
              <w:t>7‌-2‌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Fonts w:eastAsia="Calibri"/>
                <w:rtl/>
              </w:rPr>
              <w:t>الزامات حفاظت بانک خازن</w:t>
            </w:r>
            <w:r w:rsidR="00B62F9B" w:rsidRPr="00E54AE5">
              <w:rPr>
                <w:rStyle w:val="Hyperlink"/>
                <w:rFonts w:eastAsia="Calibri" w:hint="cs"/>
                <w:rtl/>
              </w:rPr>
              <w:t>ی</w:t>
            </w:r>
            <w:r w:rsidR="00B62F9B" w:rsidRPr="00E54AE5">
              <w:rPr>
                <w:rStyle w:val="Hyperlink"/>
                <w:rFonts w:eastAsia="Calibri"/>
                <w:rtl/>
              </w:rPr>
              <w:t xml:space="preserve"> فشار متوسط</w:t>
            </w:r>
            <w:r w:rsidR="00B62F9B" w:rsidRPr="00E54AE5">
              <w:rPr>
                <w:rStyle w:val="Hyperlink"/>
                <w:rFonts w:eastAsia="Calibri"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_Toc74910370 \h </w:instrText>
            </w:r>
            <w:r w:rsidR="00B62F9B" w:rsidRPr="00E54AE5">
              <w:rPr>
                <w:webHidden/>
              </w:rPr>
            </w:r>
            <w:r w:rsidR="00B62F9B" w:rsidRPr="00E54AE5">
              <w:rPr>
                <w:webHidden/>
              </w:rPr>
              <w:fldChar w:fldCharType="separate"/>
            </w:r>
            <w:r w:rsidR="00AD3E5C">
              <w:rPr>
                <w:webHidden/>
                <w:rtl/>
              </w:rPr>
              <w:t>54</w:t>
            </w:r>
            <w:r w:rsidR="00B62F9B" w:rsidRPr="00E54AE5">
              <w:rPr>
                <w:webHidden/>
              </w:rPr>
              <w:fldChar w:fldCharType="end"/>
            </w:r>
          </w:hyperlink>
        </w:p>
        <w:p w14:paraId="2502067A" w14:textId="04A50044"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1" w:history="1">
            <w:r w:rsidR="00B62F9B" w:rsidRPr="00E54AE5">
              <w:rPr>
                <w:rStyle w:val="Hyperlink"/>
                <w:rtl/>
              </w:rPr>
              <w:t>7‌-3‌</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الزامات کل</w:t>
            </w:r>
            <w:r w:rsidR="00B62F9B" w:rsidRPr="00E54AE5">
              <w:rPr>
                <w:rStyle w:val="Hyperlink"/>
                <w:rFonts w:hint="cs"/>
                <w:rtl/>
              </w:rPr>
              <w:t>ی</w:t>
            </w:r>
            <w:r w:rsidR="00B62F9B" w:rsidRPr="00E54AE5">
              <w:rPr>
                <w:rStyle w:val="Hyperlink"/>
                <w:rtl/>
              </w:rPr>
              <w:t xml:space="preserve"> مرتبط با رله گذار</w:t>
            </w:r>
            <w:r w:rsidR="00B62F9B" w:rsidRPr="00E54AE5">
              <w:rPr>
                <w:rStyle w:val="Hyperlink"/>
                <w:rFonts w:hint="cs"/>
                <w:rtl/>
              </w:rPr>
              <w:t>ی</w:t>
            </w:r>
            <w:r w:rsidR="00B62F9B" w:rsidRPr="00E54AE5">
              <w:rPr>
                <w:rStyle w:val="Hyperlink"/>
                <w:rtl/>
              </w:rPr>
              <w:t xml:space="preserve"> در صورت اتصال مولد به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 متوسط</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_Toc74910371 \h </w:instrText>
            </w:r>
            <w:r w:rsidR="00B62F9B" w:rsidRPr="00E54AE5">
              <w:rPr>
                <w:webHidden/>
              </w:rPr>
            </w:r>
            <w:r w:rsidR="00B62F9B" w:rsidRPr="00E54AE5">
              <w:rPr>
                <w:webHidden/>
              </w:rPr>
              <w:fldChar w:fldCharType="separate"/>
            </w:r>
            <w:r w:rsidR="00AD3E5C">
              <w:rPr>
                <w:webHidden/>
                <w:rtl/>
              </w:rPr>
              <w:t>56</w:t>
            </w:r>
            <w:r w:rsidR="00B62F9B" w:rsidRPr="00E54AE5">
              <w:rPr>
                <w:webHidden/>
              </w:rPr>
              <w:fldChar w:fldCharType="end"/>
            </w:r>
          </w:hyperlink>
        </w:p>
        <w:p w14:paraId="59BF42D2" w14:textId="50A0F52C" w:rsidR="00B62F9B" w:rsidRPr="00E54AE5" w:rsidRDefault="002C31D9" w:rsidP="00E54AE5">
          <w:pPr>
            <w:pStyle w:val="TOC1"/>
            <w:shd w:val="clear" w:color="auto" w:fill="FFFFFF" w:themeFill="background1"/>
            <w:tabs>
              <w:tab w:val="left" w:pos="5180"/>
            </w:tabs>
            <w:rPr>
              <w:rFonts w:asciiTheme="minorHAnsi" w:eastAsiaTheme="minorEastAsia" w:hAnsiTheme="minorHAnsi" w:cstheme="minorBidi"/>
              <w:noProof/>
              <w:sz w:val="22"/>
              <w:szCs w:val="22"/>
              <w:lang w:bidi="ar-SA"/>
            </w:rPr>
          </w:pPr>
          <w:hyperlink w:anchor="_Toc74910372" w:history="1">
            <w:r w:rsidR="00B62F9B" w:rsidRPr="00E54AE5">
              <w:rPr>
                <w:rStyle w:val="Hyperlink"/>
                <w:noProof/>
                <w:rtl/>
              </w:rPr>
              <w:t>8-</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حداقل ن</w:t>
            </w:r>
            <w:r w:rsidR="00B62F9B" w:rsidRPr="00E54AE5">
              <w:rPr>
                <w:rStyle w:val="Hyperlink"/>
                <w:rFonts w:hint="cs"/>
                <w:noProof/>
                <w:rtl/>
              </w:rPr>
              <w:t>ی</w:t>
            </w:r>
            <w:r w:rsidR="00B62F9B" w:rsidRPr="00E54AE5">
              <w:rPr>
                <w:rStyle w:val="Hyperlink"/>
                <w:noProof/>
                <w:rtl/>
              </w:rPr>
              <w:t>ازمند</w:t>
            </w:r>
            <w:r w:rsidR="00B62F9B" w:rsidRPr="00E54AE5">
              <w:rPr>
                <w:rStyle w:val="Hyperlink"/>
                <w:rFonts w:hint="cs"/>
                <w:noProof/>
                <w:rtl/>
              </w:rPr>
              <w:t>ی</w:t>
            </w:r>
            <w:r w:rsidR="00B62F9B" w:rsidRPr="00E54AE5">
              <w:rPr>
                <w:rStyle w:val="Hyperlink"/>
                <w:noProof/>
                <w:rtl/>
              </w:rPr>
              <w:t>ها</w:t>
            </w:r>
            <w:r w:rsidR="00B62F9B" w:rsidRPr="00E54AE5">
              <w:rPr>
                <w:rStyle w:val="Hyperlink"/>
                <w:rFonts w:hint="cs"/>
                <w:noProof/>
                <w:rtl/>
              </w:rPr>
              <w:t>ی</w:t>
            </w:r>
            <w:r w:rsidR="00B62F9B" w:rsidRPr="00E54AE5">
              <w:rPr>
                <w:rStyle w:val="Hyperlink"/>
                <w:noProof/>
                <w:rtl/>
              </w:rPr>
              <w:t xml:space="preserve"> الزام</w:t>
            </w:r>
            <w:r w:rsidR="00B62F9B" w:rsidRPr="00E54AE5">
              <w:rPr>
                <w:rStyle w:val="Hyperlink"/>
                <w:rFonts w:hint="cs"/>
                <w:noProof/>
                <w:rtl/>
              </w:rPr>
              <w:t>ی</w:t>
            </w:r>
            <w:r w:rsidR="00B62F9B" w:rsidRPr="00E54AE5">
              <w:rPr>
                <w:rStyle w:val="Hyperlink"/>
                <w:noProof/>
                <w:rtl/>
              </w:rPr>
              <w:t xml:space="preserve"> و تکم</w:t>
            </w:r>
            <w:r w:rsidR="00B62F9B" w:rsidRPr="00E54AE5">
              <w:rPr>
                <w:rStyle w:val="Hyperlink"/>
                <w:rFonts w:hint="cs"/>
                <w:noProof/>
                <w:rtl/>
              </w:rPr>
              <w:t>ی</w:t>
            </w:r>
            <w:r w:rsidR="00B62F9B" w:rsidRPr="00E54AE5">
              <w:rPr>
                <w:rStyle w:val="Hyperlink"/>
                <w:noProof/>
                <w:rtl/>
              </w:rPr>
              <w:t>ل</w:t>
            </w:r>
            <w:r w:rsidR="00B62F9B" w:rsidRPr="00E54AE5">
              <w:rPr>
                <w:rStyle w:val="Hyperlink"/>
                <w:rFonts w:hint="cs"/>
                <w:noProof/>
                <w:rtl/>
              </w:rPr>
              <w:t>ی</w:t>
            </w:r>
            <w:r w:rsidR="00B62F9B" w:rsidRPr="00E54AE5">
              <w:rPr>
                <w:rStyle w:val="Hyperlink"/>
                <w:noProof/>
                <w:rtl/>
              </w:rPr>
              <w:t xml:space="preserve"> حفاظت س</w:t>
            </w:r>
            <w:r w:rsidR="00B62F9B" w:rsidRPr="00E54AE5">
              <w:rPr>
                <w:rStyle w:val="Hyperlink"/>
                <w:rFonts w:hint="cs"/>
                <w:noProof/>
                <w:rtl/>
              </w:rPr>
              <w:t>ی</w:t>
            </w:r>
            <w:r w:rsidR="00B62F9B" w:rsidRPr="00E54AE5">
              <w:rPr>
                <w:rStyle w:val="Hyperlink"/>
                <w:noProof/>
                <w:rtl/>
              </w:rPr>
              <w:t>ستم توز</w:t>
            </w:r>
            <w:r w:rsidR="00B62F9B" w:rsidRPr="00E54AE5">
              <w:rPr>
                <w:rStyle w:val="Hyperlink"/>
                <w:rFonts w:hint="cs"/>
                <w:noProof/>
                <w:rtl/>
              </w:rPr>
              <w:t>ی</w:t>
            </w:r>
            <w:r w:rsidR="00B62F9B" w:rsidRPr="00E54AE5">
              <w:rPr>
                <w:rStyle w:val="Hyperlink"/>
                <w:noProof/>
                <w:rtl/>
              </w:rPr>
              <w:t>ع</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_Toc74910372 \h </w:instrText>
            </w:r>
            <w:r w:rsidR="00B62F9B" w:rsidRPr="00E54AE5">
              <w:rPr>
                <w:noProof/>
                <w:webHidden/>
              </w:rPr>
            </w:r>
            <w:r w:rsidR="00B62F9B" w:rsidRPr="00E54AE5">
              <w:rPr>
                <w:noProof/>
                <w:webHidden/>
              </w:rPr>
              <w:fldChar w:fldCharType="separate"/>
            </w:r>
            <w:r w:rsidR="00AD3E5C">
              <w:rPr>
                <w:noProof/>
                <w:webHidden/>
                <w:rtl/>
              </w:rPr>
              <w:t>58</w:t>
            </w:r>
            <w:r w:rsidR="00B62F9B" w:rsidRPr="00E54AE5">
              <w:rPr>
                <w:noProof/>
                <w:webHidden/>
              </w:rPr>
              <w:fldChar w:fldCharType="end"/>
            </w:r>
          </w:hyperlink>
        </w:p>
        <w:p w14:paraId="19735D97" w14:textId="446601C1"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3" w:history="1">
            <w:r w:rsidR="00B62F9B" w:rsidRPr="00E54AE5">
              <w:rPr>
                <w:rStyle w:val="Hyperlink"/>
                <w:rtl/>
              </w:rPr>
              <w:t>8‌-1‌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توابع مورد ن</w:t>
            </w:r>
            <w:r w:rsidR="00B62F9B" w:rsidRPr="00E54AE5">
              <w:rPr>
                <w:rStyle w:val="Hyperlink"/>
                <w:rFonts w:hint="cs"/>
                <w:rtl/>
              </w:rPr>
              <w:t>ی</w:t>
            </w:r>
            <w:r w:rsidR="00B62F9B" w:rsidRPr="00E54AE5">
              <w:rPr>
                <w:rStyle w:val="Hyperlink"/>
                <w:rFonts w:hint="eastAsia"/>
                <w:rtl/>
              </w:rPr>
              <w:t>از</w:t>
            </w:r>
            <w:r w:rsidR="00B62F9B" w:rsidRPr="00E54AE5">
              <w:rPr>
                <w:rStyle w:val="Hyperlink"/>
                <w:rtl/>
              </w:rPr>
              <w:t xml:space="preserve"> در رله حفاظت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 متوسط بدون ورود</w:t>
            </w:r>
            <w:r w:rsidR="00B62F9B" w:rsidRPr="00E54AE5">
              <w:rPr>
                <w:rStyle w:val="Hyperlink"/>
                <w:rFonts w:hint="cs"/>
                <w:rtl/>
              </w:rPr>
              <w:t>ی</w:t>
            </w:r>
            <w:r w:rsidR="00B62F9B" w:rsidRPr="00E54AE5">
              <w:rPr>
                <w:rStyle w:val="Hyperlink"/>
                <w:rtl/>
              </w:rPr>
              <w:t xml:space="preserve"> برا</w:t>
            </w:r>
            <w:r w:rsidR="00B62F9B" w:rsidRPr="00E54AE5">
              <w:rPr>
                <w:rStyle w:val="Hyperlink"/>
                <w:rFonts w:hint="cs"/>
                <w:rtl/>
              </w:rPr>
              <w:t>ی</w:t>
            </w:r>
            <w:r w:rsidR="00B62F9B" w:rsidRPr="00E54AE5">
              <w:rPr>
                <w:rStyle w:val="Hyperlink"/>
                <w:rtl/>
              </w:rPr>
              <w:t xml:space="preserve"> اندازه گ</w:t>
            </w:r>
            <w:r w:rsidR="00B62F9B" w:rsidRPr="00E54AE5">
              <w:rPr>
                <w:rStyle w:val="Hyperlink"/>
                <w:rFonts w:hint="cs"/>
                <w:rtl/>
              </w:rPr>
              <w:t>ی</w:t>
            </w:r>
            <w:r w:rsidR="00B62F9B" w:rsidRPr="00E54AE5">
              <w:rPr>
                <w:rStyle w:val="Hyperlink"/>
                <w:rFonts w:hint="eastAsia"/>
                <w:rtl/>
              </w:rPr>
              <w:t>ر</w:t>
            </w:r>
            <w:r w:rsidR="00B62F9B" w:rsidRPr="00E54AE5">
              <w:rPr>
                <w:rStyle w:val="Hyperlink"/>
                <w:rFonts w:hint="cs"/>
                <w:rtl/>
              </w:rPr>
              <w:t>ی</w:t>
            </w:r>
            <w:r w:rsidR="00B62F9B" w:rsidRPr="00E54AE5">
              <w:rPr>
                <w:rStyle w:val="Hyperlink"/>
                <w:rtl/>
              </w:rPr>
              <w:t xml:space="preserve"> ولتاژ</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_Toc74910373 \h </w:instrText>
            </w:r>
            <w:r w:rsidR="00B62F9B" w:rsidRPr="00E54AE5">
              <w:rPr>
                <w:webHidden/>
              </w:rPr>
            </w:r>
            <w:r w:rsidR="00B62F9B" w:rsidRPr="00E54AE5">
              <w:rPr>
                <w:webHidden/>
              </w:rPr>
              <w:fldChar w:fldCharType="separate"/>
            </w:r>
            <w:r w:rsidR="00AD3E5C">
              <w:rPr>
                <w:webHidden/>
                <w:rtl/>
              </w:rPr>
              <w:t>58</w:t>
            </w:r>
            <w:r w:rsidR="00B62F9B" w:rsidRPr="00E54AE5">
              <w:rPr>
                <w:webHidden/>
              </w:rPr>
              <w:fldChar w:fldCharType="end"/>
            </w:r>
          </w:hyperlink>
        </w:p>
        <w:p w14:paraId="79DA2186" w14:textId="6C02D83F"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4" w:history="1">
            <w:r w:rsidR="00B62F9B" w:rsidRPr="00E54AE5">
              <w:rPr>
                <w:rStyle w:val="Hyperlink"/>
                <w:rtl/>
              </w:rPr>
              <w:t>8‌-2‌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توابع مورد ن</w:t>
            </w:r>
            <w:r w:rsidR="00B62F9B" w:rsidRPr="00E54AE5">
              <w:rPr>
                <w:rStyle w:val="Hyperlink"/>
                <w:rFonts w:hint="cs"/>
                <w:rtl/>
              </w:rPr>
              <w:t>ی</w:t>
            </w:r>
            <w:r w:rsidR="00B62F9B" w:rsidRPr="00E54AE5">
              <w:rPr>
                <w:rStyle w:val="Hyperlink"/>
                <w:rFonts w:hint="eastAsia"/>
                <w:rtl/>
              </w:rPr>
              <w:t>از</w:t>
            </w:r>
            <w:r w:rsidR="00B62F9B" w:rsidRPr="00E54AE5">
              <w:rPr>
                <w:rStyle w:val="Hyperlink"/>
                <w:rtl/>
              </w:rPr>
              <w:t xml:space="preserve"> در رله حفاظت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 متوسط مجهز به ورود</w:t>
            </w:r>
            <w:r w:rsidR="00B62F9B" w:rsidRPr="00E54AE5">
              <w:rPr>
                <w:rStyle w:val="Hyperlink"/>
                <w:rFonts w:hint="cs"/>
                <w:rtl/>
              </w:rPr>
              <w:t>ی</w:t>
            </w:r>
            <w:r w:rsidR="00B62F9B" w:rsidRPr="00E54AE5">
              <w:rPr>
                <w:rStyle w:val="Hyperlink"/>
                <w:rtl/>
              </w:rPr>
              <w:t xml:space="preserve"> ها</w:t>
            </w:r>
            <w:r w:rsidR="00B62F9B" w:rsidRPr="00E54AE5">
              <w:rPr>
                <w:rStyle w:val="Hyperlink"/>
                <w:rFonts w:hint="cs"/>
                <w:rtl/>
              </w:rPr>
              <w:t>ی</w:t>
            </w:r>
            <w:r w:rsidR="00B62F9B" w:rsidRPr="00E54AE5">
              <w:rPr>
                <w:rStyle w:val="Hyperlink"/>
                <w:rtl/>
              </w:rPr>
              <w:t xml:space="preserve"> اندازه گ</w:t>
            </w:r>
            <w:r w:rsidR="00B62F9B" w:rsidRPr="00E54AE5">
              <w:rPr>
                <w:rStyle w:val="Hyperlink"/>
                <w:rFonts w:hint="cs"/>
                <w:rtl/>
              </w:rPr>
              <w:t>ی</w:t>
            </w:r>
            <w:r w:rsidR="00B62F9B" w:rsidRPr="00E54AE5">
              <w:rPr>
                <w:rStyle w:val="Hyperlink"/>
                <w:rFonts w:hint="eastAsia"/>
                <w:rtl/>
              </w:rPr>
              <w:t>ر</w:t>
            </w:r>
            <w:r w:rsidR="00B62F9B" w:rsidRPr="00E54AE5">
              <w:rPr>
                <w:rStyle w:val="Hyperlink"/>
                <w:rFonts w:hint="cs"/>
                <w:rtl/>
              </w:rPr>
              <w:t>ی</w:t>
            </w:r>
            <w:r w:rsidR="00B62F9B" w:rsidRPr="00E54AE5">
              <w:rPr>
                <w:rStyle w:val="Hyperlink"/>
                <w:rtl/>
              </w:rPr>
              <w:t xml:space="preserve"> ولتاژ</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_Toc74910374 \h </w:instrText>
            </w:r>
            <w:r w:rsidR="00B62F9B" w:rsidRPr="00E54AE5">
              <w:rPr>
                <w:webHidden/>
              </w:rPr>
            </w:r>
            <w:r w:rsidR="00B62F9B" w:rsidRPr="00E54AE5">
              <w:rPr>
                <w:webHidden/>
              </w:rPr>
              <w:fldChar w:fldCharType="separate"/>
            </w:r>
            <w:r w:rsidR="00AD3E5C">
              <w:rPr>
                <w:webHidden/>
                <w:rtl/>
              </w:rPr>
              <w:t>61</w:t>
            </w:r>
            <w:r w:rsidR="00B62F9B" w:rsidRPr="00E54AE5">
              <w:rPr>
                <w:webHidden/>
              </w:rPr>
              <w:fldChar w:fldCharType="end"/>
            </w:r>
          </w:hyperlink>
        </w:p>
        <w:p w14:paraId="4045104F" w14:textId="520ADEA4"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5" w:history="1">
            <w:r w:rsidR="00C80C96" w:rsidRPr="00E54AE5">
              <w:rPr>
                <w:rStyle w:val="Hyperlink"/>
                <w:rFonts w:hint="cs"/>
                <w:rtl/>
              </w:rPr>
              <w:t xml:space="preserve">8-3 </w:t>
            </w:r>
            <w:r w:rsidR="00B62F9B" w:rsidRPr="00E54AE5">
              <w:rPr>
                <w:rStyle w:val="Hyperlink"/>
                <w:rtl/>
              </w:rPr>
              <w:t>توابع مورد ن</w:t>
            </w:r>
            <w:r w:rsidR="00B62F9B" w:rsidRPr="00E54AE5">
              <w:rPr>
                <w:rStyle w:val="Hyperlink"/>
                <w:rFonts w:hint="cs"/>
                <w:rtl/>
              </w:rPr>
              <w:t>ی</w:t>
            </w:r>
            <w:r w:rsidR="00B62F9B" w:rsidRPr="00E54AE5">
              <w:rPr>
                <w:rStyle w:val="Hyperlink"/>
                <w:rFonts w:hint="eastAsia"/>
                <w:rtl/>
              </w:rPr>
              <w:t>از</w:t>
            </w:r>
            <w:r w:rsidR="00B62F9B" w:rsidRPr="00E54AE5">
              <w:rPr>
                <w:rStyle w:val="Hyperlink"/>
                <w:rtl/>
              </w:rPr>
              <w:t xml:space="preserve"> در حفاظت سمت فشار قو</w:t>
            </w:r>
            <w:r w:rsidR="00B62F9B" w:rsidRPr="00E54AE5">
              <w:rPr>
                <w:rStyle w:val="Hyperlink"/>
                <w:rFonts w:hint="cs"/>
                <w:rtl/>
              </w:rPr>
              <w:t>ی</w:t>
            </w:r>
            <w:r w:rsidR="00B62F9B" w:rsidRPr="00E54AE5">
              <w:rPr>
                <w:rStyle w:val="Hyperlink"/>
                <w:rtl/>
              </w:rPr>
              <w:t xml:space="preserve">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_Toc74910375 \h </w:instrText>
            </w:r>
            <w:r w:rsidR="00B62F9B" w:rsidRPr="00E54AE5">
              <w:rPr>
                <w:webHidden/>
              </w:rPr>
            </w:r>
            <w:r w:rsidR="00B62F9B" w:rsidRPr="00E54AE5">
              <w:rPr>
                <w:webHidden/>
              </w:rPr>
              <w:fldChar w:fldCharType="separate"/>
            </w:r>
            <w:r w:rsidR="00AD3E5C">
              <w:rPr>
                <w:webHidden/>
                <w:rtl/>
              </w:rPr>
              <w:t>64</w:t>
            </w:r>
            <w:r w:rsidR="00B62F9B" w:rsidRPr="00E54AE5">
              <w:rPr>
                <w:webHidden/>
              </w:rPr>
              <w:fldChar w:fldCharType="end"/>
            </w:r>
          </w:hyperlink>
        </w:p>
        <w:p w14:paraId="348F7FA4" w14:textId="1C0376FF"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6" w:history="1">
            <w:r w:rsidR="00B62F9B" w:rsidRPr="00E54AE5">
              <w:rPr>
                <w:rStyle w:val="Hyperlink"/>
                <w:rtl/>
              </w:rPr>
              <w:t>8‌-4‌</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توابع مورد ن</w:t>
            </w:r>
            <w:r w:rsidR="00B62F9B" w:rsidRPr="00E54AE5">
              <w:rPr>
                <w:rStyle w:val="Hyperlink"/>
                <w:rFonts w:hint="cs"/>
                <w:rtl/>
              </w:rPr>
              <w:t>ی</w:t>
            </w:r>
            <w:r w:rsidR="00B62F9B" w:rsidRPr="00E54AE5">
              <w:rPr>
                <w:rStyle w:val="Hyperlink"/>
                <w:rFonts w:hint="eastAsia"/>
                <w:rtl/>
              </w:rPr>
              <w:t>از</w:t>
            </w:r>
            <w:r w:rsidR="00B62F9B" w:rsidRPr="00E54AE5">
              <w:rPr>
                <w:rStyle w:val="Hyperlink"/>
                <w:rtl/>
              </w:rPr>
              <w:t xml:space="preserve"> در رله حفاظت</w:t>
            </w:r>
            <w:r w:rsidR="00B62F9B" w:rsidRPr="00E54AE5">
              <w:rPr>
                <w:rStyle w:val="Hyperlink"/>
                <w:rFonts w:hint="cs"/>
                <w:rtl/>
              </w:rPr>
              <w:t>ی</w:t>
            </w:r>
            <w:r w:rsidR="00B62F9B" w:rsidRPr="00E54AE5">
              <w:rPr>
                <w:rStyle w:val="Hyperlink"/>
                <w:rtl/>
              </w:rPr>
              <w:t xml:space="preserve"> سمت فشار ضع</w:t>
            </w:r>
            <w:r w:rsidR="00B62F9B" w:rsidRPr="00E54AE5">
              <w:rPr>
                <w:rStyle w:val="Hyperlink"/>
                <w:rFonts w:hint="cs"/>
                <w:rtl/>
              </w:rPr>
              <w:t>ی</w:t>
            </w:r>
            <w:r w:rsidR="00B62F9B" w:rsidRPr="00E54AE5">
              <w:rPr>
                <w:rStyle w:val="Hyperlink"/>
                <w:rFonts w:hint="eastAsia"/>
                <w:rtl/>
              </w:rPr>
              <w:t>ف</w:t>
            </w:r>
            <w:r w:rsidR="00B62F9B" w:rsidRPr="00E54AE5">
              <w:rPr>
                <w:rStyle w:val="Hyperlink"/>
                <w:rtl/>
              </w:rPr>
              <w:t xml:space="preserve">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_Toc74910376 \h </w:instrText>
            </w:r>
            <w:r w:rsidR="00B62F9B" w:rsidRPr="00E54AE5">
              <w:rPr>
                <w:webHidden/>
              </w:rPr>
            </w:r>
            <w:r w:rsidR="00B62F9B" w:rsidRPr="00E54AE5">
              <w:rPr>
                <w:webHidden/>
              </w:rPr>
              <w:fldChar w:fldCharType="separate"/>
            </w:r>
            <w:r w:rsidR="00AD3E5C">
              <w:rPr>
                <w:webHidden/>
                <w:rtl/>
              </w:rPr>
              <w:t>66</w:t>
            </w:r>
            <w:r w:rsidR="00B62F9B" w:rsidRPr="00E54AE5">
              <w:rPr>
                <w:webHidden/>
              </w:rPr>
              <w:fldChar w:fldCharType="end"/>
            </w:r>
          </w:hyperlink>
        </w:p>
        <w:p w14:paraId="0020815C" w14:textId="25D94767"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7" w:history="1">
            <w:r w:rsidR="00B62F9B" w:rsidRPr="00E54AE5">
              <w:rPr>
                <w:rStyle w:val="Hyperlink"/>
                <w:rtl/>
              </w:rPr>
              <w:t>8‌-5‌</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د</w:t>
            </w:r>
            <w:r w:rsidR="00B62F9B" w:rsidRPr="00E54AE5">
              <w:rPr>
                <w:rStyle w:val="Hyperlink"/>
                <w:rFonts w:hint="cs"/>
                <w:rtl/>
              </w:rPr>
              <w:t>ی</w:t>
            </w:r>
            <w:r w:rsidR="00B62F9B" w:rsidRPr="00E54AE5">
              <w:rPr>
                <w:rStyle w:val="Hyperlink"/>
                <w:rFonts w:hint="eastAsia"/>
                <w:rtl/>
              </w:rPr>
              <w:t>اگرام</w:t>
            </w:r>
            <w:r w:rsidR="00B62F9B" w:rsidRPr="00E54AE5">
              <w:rPr>
                <w:rStyle w:val="Hyperlink"/>
                <w:rtl/>
              </w:rPr>
              <w:t xml:space="preserve"> ها</w:t>
            </w:r>
            <w:r w:rsidR="00B62F9B" w:rsidRPr="00E54AE5">
              <w:rPr>
                <w:rStyle w:val="Hyperlink"/>
                <w:rFonts w:hint="cs"/>
                <w:rtl/>
              </w:rPr>
              <w:t>ی</w:t>
            </w:r>
            <w:r w:rsidR="00B62F9B" w:rsidRPr="00E54AE5">
              <w:rPr>
                <w:rStyle w:val="Hyperlink"/>
                <w:rtl/>
              </w:rPr>
              <w:t xml:space="preserve"> تک خط</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_Toc74910377 \h </w:instrText>
            </w:r>
            <w:r w:rsidR="00B62F9B" w:rsidRPr="00E54AE5">
              <w:rPr>
                <w:webHidden/>
              </w:rPr>
            </w:r>
            <w:r w:rsidR="00B62F9B" w:rsidRPr="00E54AE5">
              <w:rPr>
                <w:webHidden/>
              </w:rPr>
              <w:fldChar w:fldCharType="separate"/>
            </w:r>
            <w:r w:rsidR="00AD3E5C">
              <w:rPr>
                <w:webHidden/>
                <w:rtl/>
              </w:rPr>
              <w:t>69</w:t>
            </w:r>
            <w:r w:rsidR="00B62F9B" w:rsidRPr="00E54AE5">
              <w:rPr>
                <w:webHidden/>
              </w:rPr>
              <w:fldChar w:fldCharType="end"/>
            </w:r>
          </w:hyperlink>
        </w:p>
        <w:p w14:paraId="7A0F6489" w14:textId="3DF27F48"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78" w:history="1">
            <w:r w:rsidR="00B62F9B" w:rsidRPr="00E54AE5">
              <w:rPr>
                <w:rStyle w:val="Hyperlink"/>
                <w:rtl/>
              </w:rPr>
              <w:t>8‌-6‌</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بخش</w:t>
            </w:r>
            <w:r w:rsidR="00516046" w:rsidRPr="00E54AE5">
              <w:rPr>
                <w:rStyle w:val="Hyperlink"/>
                <w:rFonts w:hint="cs"/>
                <w:rtl/>
              </w:rPr>
              <w:t xml:space="preserve"> </w:t>
            </w:r>
            <w:r w:rsidR="00B62F9B" w:rsidRPr="00E54AE5">
              <w:rPr>
                <w:rStyle w:val="Hyperlink"/>
                <w:rtl/>
              </w:rPr>
              <w:t>ها</w:t>
            </w:r>
            <w:r w:rsidR="00B62F9B" w:rsidRPr="00E54AE5">
              <w:rPr>
                <w:rStyle w:val="Hyperlink"/>
                <w:rFonts w:hint="cs"/>
                <w:rtl/>
              </w:rPr>
              <w:t>ی</w:t>
            </w:r>
            <w:r w:rsidR="00B62F9B" w:rsidRPr="00E54AE5">
              <w:rPr>
                <w:rStyle w:val="Hyperlink"/>
                <w:rtl/>
              </w:rPr>
              <w:t xml:space="preserve"> جانب</w:t>
            </w:r>
            <w:r w:rsidR="00B62F9B" w:rsidRPr="00E54AE5">
              <w:rPr>
                <w:rStyle w:val="Hyperlink"/>
                <w:rFonts w:hint="cs"/>
                <w:rtl/>
              </w:rPr>
              <w:t>ی</w:t>
            </w:r>
            <w:r w:rsidR="00B62F9B" w:rsidRPr="00E54AE5">
              <w:rPr>
                <w:rStyle w:val="Hyperlink"/>
                <w:rtl/>
              </w:rPr>
              <w:t xml:space="preserve"> مهم در کل</w:t>
            </w:r>
            <w:r w:rsidR="00B62F9B" w:rsidRPr="00E54AE5">
              <w:rPr>
                <w:rStyle w:val="Hyperlink"/>
                <w:rFonts w:hint="cs"/>
                <w:rtl/>
              </w:rPr>
              <w:t>ی</w:t>
            </w:r>
            <w:r w:rsidR="00B62F9B" w:rsidRPr="00E54AE5">
              <w:rPr>
                <w:rStyle w:val="Hyperlink"/>
                <w:rFonts w:hint="eastAsia"/>
                <w:rtl/>
              </w:rPr>
              <w:t>ه</w:t>
            </w:r>
            <w:r w:rsidR="00B62F9B" w:rsidRPr="00E54AE5">
              <w:rPr>
                <w:rStyle w:val="Hyperlink"/>
                <w:rtl/>
              </w:rPr>
              <w:t xml:space="preserve"> رله ها</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_Toc74910378 \h </w:instrText>
            </w:r>
            <w:r w:rsidR="00B62F9B" w:rsidRPr="00E54AE5">
              <w:rPr>
                <w:webHidden/>
              </w:rPr>
            </w:r>
            <w:r w:rsidR="00B62F9B" w:rsidRPr="00E54AE5">
              <w:rPr>
                <w:webHidden/>
              </w:rPr>
              <w:fldChar w:fldCharType="separate"/>
            </w:r>
            <w:r w:rsidR="00AD3E5C">
              <w:rPr>
                <w:webHidden/>
                <w:rtl/>
              </w:rPr>
              <w:t>72</w:t>
            </w:r>
            <w:r w:rsidR="00B62F9B" w:rsidRPr="00E54AE5">
              <w:rPr>
                <w:webHidden/>
              </w:rPr>
              <w:fldChar w:fldCharType="end"/>
            </w:r>
          </w:hyperlink>
        </w:p>
        <w:p w14:paraId="3B90CBDD" w14:textId="629105E2"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79" w:history="1">
            <w:r w:rsidR="00B62F9B" w:rsidRPr="00E54AE5">
              <w:rPr>
                <w:rStyle w:val="Hyperlink"/>
                <w:noProof/>
                <w:rtl/>
              </w:rPr>
              <w:t>9-</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تجه</w:t>
            </w:r>
            <w:r w:rsidR="00B62F9B" w:rsidRPr="00E54AE5">
              <w:rPr>
                <w:rStyle w:val="Hyperlink"/>
                <w:rFonts w:hint="cs"/>
                <w:noProof/>
                <w:rtl/>
              </w:rPr>
              <w:t>ی</w:t>
            </w:r>
            <w:r w:rsidR="00B62F9B" w:rsidRPr="00E54AE5">
              <w:rPr>
                <w:rStyle w:val="Hyperlink"/>
                <w:rFonts w:hint="eastAsia"/>
                <w:noProof/>
                <w:rtl/>
              </w:rPr>
              <w:t>زات</w:t>
            </w:r>
            <w:r w:rsidR="00B62F9B" w:rsidRPr="00E54AE5">
              <w:rPr>
                <w:rStyle w:val="Hyperlink"/>
                <w:noProof/>
                <w:rtl/>
              </w:rPr>
              <w:t xml:space="preserve"> اندازه گ</w:t>
            </w:r>
            <w:r w:rsidR="00B62F9B" w:rsidRPr="00E54AE5">
              <w:rPr>
                <w:rStyle w:val="Hyperlink"/>
                <w:rFonts w:hint="cs"/>
                <w:noProof/>
                <w:rtl/>
              </w:rPr>
              <w:t>ی</w:t>
            </w:r>
            <w:r w:rsidR="00B62F9B" w:rsidRPr="00E54AE5">
              <w:rPr>
                <w:rStyle w:val="Hyperlink"/>
                <w:rFonts w:hint="eastAsia"/>
                <w:noProof/>
                <w:rtl/>
              </w:rPr>
              <w:t>ر</w:t>
            </w:r>
            <w:r w:rsidR="00B62F9B" w:rsidRPr="00E54AE5">
              <w:rPr>
                <w:rStyle w:val="Hyperlink"/>
                <w:rFonts w:hint="cs"/>
                <w:noProof/>
                <w:rtl/>
              </w:rPr>
              <w:t>ی</w:t>
            </w:r>
            <w:r w:rsidR="00B62F9B" w:rsidRPr="00E54AE5">
              <w:rPr>
                <w:rStyle w:val="Hyperlink"/>
                <w:noProof/>
                <w:rtl/>
              </w:rPr>
              <w:t xml:space="preserve"> ولتاژ و جر</w:t>
            </w:r>
            <w:r w:rsidR="00B62F9B" w:rsidRPr="00E54AE5">
              <w:rPr>
                <w:rStyle w:val="Hyperlink"/>
                <w:rFonts w:hint="cs"/>
                <w:noProof/>
                <w:rtl/>
              </w:rPr>
              <w:t>ی</w:t>
            </w:r>
            <w:r w:rsidR="00B62F9B" w:rsidRPr="00E54AE5">
              <w:rPr>
                <w:rStyle w:val="Hyperlink"/>
                <w:rFonts w:hint="eastAsia"/>
                <w:noProof/>
                <w:rtl/>
              </w:rPr>
              <w:t>ان</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_Toc74910379 \h </w:instrText>
            </w:r>
            <w:r w:rsidR="00B62F9B" w:rsidRPr="00E54AE5">
              <w:rPr>
                <w:noProof/>
                <w:webHidden/>
              </w:rPr>
            </w:r>
            <w:r w:rsidR="00B62F9B" w:rsidRPr="00E54AE5">
              <w:rPr>
                <w:noProof/>
                <w:webHidden/>
              </w:rPr>
              <w:fldChar w:fldCharType="separate"/>
            </w:r>
            <w:r w:rsidR="00AD3E5C">
              <w:rPr>
                <w:noProof/>
                <w:webHidden/>
                <w:rtl/>
              </w:rPr>
              <w:t>77</w:t>
            </w:r>
            <w:r w:rsidR="00B62F9B" w:rsidRPr="00E54AE5">
              <w:rPr>
                <w:noProof/>
                <w:webHidden/>
              </w:rPr>
              <w:fldChar w:fldCharType="end"/>
            </w:r>
          </w:hyperlink>
        </w:p>
        <w:p w14:paraId="3CE9BB52" w14:textId="1BDE2056"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80" w:history="1">
            <w:r w:rsidR="00B62F9B" w:rsidRPr="00E54AE5">
              <w:rPr>
                <w:rStyle w:val="Hyperlink"/>
                <w:rtl/>
              </w:rPr>
              <w:t>9‌-1‌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مشخصات فن</w:t>
            </w:r>
            <w:r w:rsidR="00B62F9B" w:rsidRPr="00E54AE5">
              <w:rPr>
                <w:rStyle w:val="Hyperlink"/>
                <w:rFonts w:hint="cs"/>
                <w:rtl/>
              </w:rPr>
              <w:t>ی</w:t>
            </w:r>
            <w:r w:rsidR="00B62F9B" w:rsidRPr="00E54AE5">
              <w:rPr>
                <w:rStyle w:val="Hyperlink"/>
                <w:rtl/>
              </w:rPr>
              <w:t xml:space="preserve"> ترانسفورماتور جر</w:t>
            </w:r>
            <w:r w:rsidR="00B62F9B" w:rsidRPr="00E54AE5">
              <w:rPr>
                <w:rStyle w:val="Hyperlink"/>
                <w:rFonts w:hint="cs"/>
                <w:rtl/>
              </w:rPr>
              <w:t>ی</w:t>
            </w:r>
            <w:r w:rsidR="00B62F9B" w:rsidRPr="00E54AE5">
              <w:rPr>
                <w:rStyle w:val="Hyperlink"/>
                <w:rFonts w:hint="eastAsia"/>
                <w:rtl/>
              </w:rPr>
              <w:t>ان</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_Toc74910380 \h </w:instrText>
            </w:r>
            <w:r w:rsidR="00B62F9B" w:rsidRPr="00E54AE5">
              <w:rPr>
                <w:webHidden/>
              </w:rPr>
            </w:r>
            <w:r w:rsidR="00B62F9B" w:rsidRPr="00E54AE5">
              <w:rPr>
                <w:webHidden/>
              </w:rPr>
              <w:fldChar w:fldCharType="separate"/>
            </w:r>
            <w:r w:rsidR="00AD3E5C">
              <w:rPr>
                <w:webHidden/>
                <w:rtl/>
              </w:rPr>
              <w:t>77</w:t>
            </w:r>
            <w:r w:rsidR="00B62F9B" w:rsidRPr="00E54AE5">
              <w:rPr>
                <w:webHidden/>
              </w:rPr>
              <w:fldChar w:fldCharType="end"/>
            </w:r>
          </w:hyperlink>
        </w:p>
        <w:p w14:paraId="6DC4110D" w14:textId="7E9C8410" w:rsidR="00B62F9B" w:rsidRPr="00E54AE5" w:rsidRDefault="002C31D9" w:rsidP="00E54AE5">
          <w:pPr>
            <w:pStyle w:val="TOC3"/>
            <w:shd w:val="clear" w:color="auto" w:fill="FFFFFF" w:themeFill="background1"/>
            <w:tabs>
              <w:tab w:val="left" w:pos="3231"/>
              <w:tab w:val="right" w:leader="dot" w:pos="9016"/>
            </w:tabs>
            <w:bidi/>
            <w:rPr>
              <w:rFonts w:asciiTheme="minorHAnsi" w:eastAsiaTheme="minorEastAsia" w:hAnsiTheme="minorHAnsi" w:cstheme="minorBidi"/>
              <w:noProof/>
              <w:sz w:val="22"/>
              <w:szCs w:val="22"/>
              <w:lang w:bidi="ar-SA"/>
            </w:rPr>
          </w:pPr>
          <w:hyperlink w:anchor="_Toc74910381" w:history="1">
            <w:r w:rsidR="00B62F9B" w:rsidRPr="00E54AE5">
              <w:rPr>
                <w:rStyle w:val="Hyperlink"/>
                <w:noProof/>
                <w:rtl/>
              </w:rPr>
              <w:t>9-1‌-1‌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مشخصات فن</w:t>
            </w:r>
            <w:r w:rsidR="00B62F9B" w:rsidRPr="00E54AE5">
              <w:rPr>
                <w:rStyle w:val="Hyperlink"/>
                <w:rFonts w:hint="cs"/>
                <w:noProof/>
                <w:rtl/>
              </w:rPr>
              <w:t>ی</w:t>
            </w:r>
            <w:r w:rsidR="00B62F9B" w:rsidRPr="00E54AE5">
              <w:rPr>
                <w:rStyle w:val="Hyperlink"/>
                <w:noProof/>
                <w:rtl/>
              </w:rPr>
              <w:t xml:space="preserve"> عموم</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_Toc74910381 \h </w:instrText>
            </w:r>
            <w:r w:rsidR="00B62F9B" w:rsidRPr="00E54AE5">
              <w:rPr>
                <w:noProof/>
                <w:webHidden/>
              </w:rPr>
            </w:r>
            <w:r w:rsidR="00B62F9B" w:rsidRPr="00E54AE5">
              <w:rPr>
                <w:noProof/>
                <w:webHidden/>
              </w:rPr>
              <w:fldChar w:fldCharType="separate"/>
            </w:r>
            <w:r w:rsidR="00AD3E5C">
              <w:rPr>
                <w:noProof/>
                <w:webHidden/>
                <w:rtl/>
              </w:rPr>
              <w:t>77</w:t>
            </w:r>
            <w:r w:rsidR="00B62F9B" w:rsidRPr="00E54AE5">
              <w:rPr>
                <w:noProof/>
                <w:webHidden/>
              </w:rPr>
              <w:fldChar w:fldCharType="end"/>
            </w:r>
          </w:hyperlink>
        </w:p>
        <w:p w14:paraId="15CF1EE1" w14:textId="2CB94AD6" w:rsidR="00B62F9B" w:rsidRPr="00E54AE5" w:rsidRDefault="002C31D9" w:rsidP="00E54AE5">
          <w:pPr>
            <w:pStyle w:val="TOC3"/>
            <w:shd w:val="clear" w:color="auto" w:fill="FFFFFF" w:themeFill="background1"/>
            <w:tabs>
              <w:tab w:val="left" w:pos="3155"/>
              <w:tab w:val="right" w:leader="dot" w:pos="9016"/>
            </w:tabs>
            <w:bidi/>
            <w:rPr>
              <w:rFonts w:asciiTheme="minorHAnsi" w:eastAsiaTheme="minorEastAsia" w:hAnsiTheme="minorHAnsi" w:cstheme="minorBidi"/>
              <w:noProof/>
              <w:sz w:val="22"/>
              <w:szCs w:val="22"/>
              <w:lang w:bidi="ar-SA"/>
            </w:rPr>
          </w:pPr>
          <w:hyperlink w:anchor="_Toc74910382" w:history="1">
            <w:r w:rsidR="00B62F9B" w:rsidRPr="00E54AE5">
              <w:rPr>
                <w:rStyle w:val="Hyperlink"/>
                <w:noProof/>
                <w:rtl/>
              </w:rPr>
              <w:t>9-1‌-2‌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تع</w:t>
            </w:r>
            <w:r w:rsidR="00B62F9B" w:rsidRPr="00E54AE5">
              <w:rPr>
                <w:rStyle w:val="Hyperlink"/>
                <w:rFonts w:hint="cs"/>
                <w:noProof/>
                <w:rtl/>
              </w:rPr>
              <w:t>یی</w:t>
            </w:r>
            <w:r w:rsidR="00B62F9B" w:rsidRPr="00E54AE5">
              <w:rPr>
                <w:rStyle w:val="Hyperlink"/>
                <w:rFonts w:hint="eastAsia"/>
                <w:noProof/>
                <w:rtl/>
              </w:rPr>
              <w:t>ن</w:t>
            </w:r>
            <w:r w:rsidR="00B62F9B" w:rsidRPr="00E54AE5">
              <w:rPr>
                <w:rStyle w:val="Hyperlink"/>
                <w:noProof/>
                <w:rtl/>
              </w:rPr>
              <w:t xml:space="preserve"> مشخصات فن</w:t>
            </w:r>
            <w:r w:rsidR="00B62F9B" w:rsidRPr="00E54AE5">
              <w:rPr>
                <w:rStyle w:val="Hyperlink"/>
                <w:rFonts w:hint="cs"/>
                <w:noProof/>
                <w:rtl/>
              </w:rPr>
              <w:t>ی</w:t>
            </w:r>
            <w:r w:rsidR="00B62F9B" w:rsidRPr="00E54AE5">
              <w:rPr>
                <w:rStyle w:val="Hyperlink"/>
                <w:noProof/>
                <w:rtl/>
              </w:rPr>
              <w:t xml:space="preserve"> </w:t>
            </w:r>
            <w:r w:rsidR="00B62F9B" w:rsidRPr="00E54AE5">
              <w:rPr>
                <w:rStyle w:val="Hyperlink"/>
                <w:rFonts w:asciiTheme="majorBidi" w:hAnsiTheme="majorBidi" w:cstheme="majorBidi"/>
                <w:noProof/>
              </w:rPr>
              <w:t>CT</w:t>
            </w:r>
            <w:r w:rsidR="00B62F9B" w:rsidRPr="00E54AE5">
              <w:rPr>
                <w:rStyle w:val="Hyperlink"/>
                <w:noProof/>
                <w:rtl/>
              </w:rPr>
              <w:t xml:space="preserve"> حفاظت ف</w:t>
            </w:r>
            <w:r w:rsidR="00B62F9B" w:rsidRPr="00E54AE5">
              <w:rPr>
                <w:rStyle w:val="Hyperlink"/>
                <w:rFonts w:hint="cs"/>
                <w:noProof/>
                <w:rtl/>
              </w:rPr>
              <w:t>ی</w:t>
            </w:r>
            <w:r w:rsidR="00B62F9B" w:rsidRPr="00E54AE5">
              <w:rPr>
                <w:rStyle w:val="Hyperlink"/>
                <w:rFonts w:hint="eastAsia"/>
                <w:noProof/>
                <w:rtl/>
              </w:rPr>
              <w:t>در</w:t>
            </w:r>
            <w:r w:rsidR="00B62F9B" w:rsidRPr="00E54AE5">
              <w:rPr>
                <w:rStyle w:val="Hyperlink"/>
                <w:noProof/>
                <w:rtl/>
              </w:rPr>
              <w:t xml:space="preserve"> فشار متوسط</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_Toc74910382 \h </w:instrText>
            </w:r>
            <w:r w:rsidR="00B62F9B" w:rsidRPr="00E54AE5">
              <w:rPr>
                <w:noProof/>
                <w:webHidden/>
              </w:rPr>
            </w:r>
            <w:r w:rsidR="00B62F9B" w:rsidRPr="00E54AE5">
              <w:rPr>
                <w:noProof/>
                <w:webHidden/>
              </w:rPr>
              <w:fldChar w:fldCharType="separate"/>
            </w:r>
            <w:r w:rsidR="00AD3E5C">
              <w:rPr>
                <w:noProof/>
                <w:webHidden/>
                <w:rtl/>
              </w:rPr>
              <w:t>79</w:t>
            </w:r>
            <w:r w:rsidR="00B62F9B" w:rsidRPr="00E54AE5">
              <w:rPr>
                <w:noProof/>
                <w:webHidden/>
              </w:rPr>
              <w:fldChar w:fldCharType="end"/>
            </w:r>
          </w:hyperlink>
        </w:p>
        <w:p w14:paraId="45E05AA8" w14:textId="43F8045D" w:rsidR="00B62F9B" w:rsidRPr="00E54AE5" w:rsidRDefault="002C31D9" w:rsidP="00E54AE5">
          <w:pPr>
            <w:pStyle w:val="TOC3"/>
            <w:shd w:val="clear" w:color="auto" w:fill="FFFFFF" w:themeFill="background1"/>
            <w:tabs>
              <w:tab w:val="left" w:pos="2630"/>
              <w:tab w:val="right" w:leader="dot" w:pos="9016"/>
            </w:tabs>
            <w:bidi/>
            <w:rPr>
              <w:rFonts w:asciiTheme="minorHAnsi" w:eastAsiaTheme="minorEastAsia" w:hAnsiTheme="minorHAnsi" w:cstheme="minorBidi"/>
              <w:noProof/>
              <w:sz w:val="22"/>
              <w:szCs w:val="22"/>
              <w:lang w:bidi="ar-SA"/>
            </w:rPr>
          </w:pPr>
          <w:hyperlink w:anchor="_Toc74910383" w:history="1">
            <w:r w:rsidR="00B62F9B" w:rsidRPr="00E54AE5">
              <w:rPr>
                <w:rStyle w:val="Hyperlink"/>
                <w:noProof/>
                <w:rtl/>
              </w:rPr>
              <w:t>9-1‌-3‌</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مشخصات فن</w:t>
            </w:r>
            <w:r w:rsidR="00B62F9B" w:rsidRPr="00E54AE5">
              <w:rPr>
                <w:rStyle w:val="Hyperlink"/>
                <w:rFonts w:hint="cs"/>
                <w:noProof/>
                <w:rtl/>
              </w:rPr>
              <w:t>ی</w:t>
            </w:r>
            <w:r w:rsidR="00B62F9B" w:rsidRPr="00E54AE5">
              <w:rPr>
                <w:rStyle w:val="Hyperlink"/>
                <w:noProof/>
                <w:rtl/>
              </w:rPr>
              <w:t xml:space="preserve"> </w:t>
            </w:r>
            <w:r w:rsidR="00B62F9B" w:rsidRPr="00E54AE5">
              <w:rPr>
                <w:rStyle w:val="Hyperlink"/>
                <w:rFonts w:cs="Times New Roman"/>
                <w:noProof/>
              </w:rPr>
              <w:t>CT</w:t>
            </w:r>
            <w:r w:rsidR="00B62F9B" w:rsidRPr="00E54AE5">
              <w:rPr>
                <w:rStyle w:val="Hyperlink"/>
                <w:noProof/>
                <w:rtl/>
              </w:rPr>
              <w:t xml:space="preserve"> حفاظت ترانسفورماتور توز</w:t>
            </w:r>
            <w:r w:rsidR="00B62F9B" w:rsidRPr="00E54AE5">
              <w:rPr>
                <w:rStyle w:val="Hyperlink"/>
                <w:rFonts w:hint="cs"/>
                <w:noProof/>
                <w:rtl/>
              </w:rPr>
              <w:t>ی</w:t>
            </w:r>
            <w:r w:rsidR="00B62F9B" w:rsidRPr="00E54AE5">
              <w:rPr>
                <w:rStyle w:val="Hyperlink"/>
                <w:rFonts w:hint="eastAsia"/>
                <w:noProof/>
                <w:rtl/>
              </w:rPr>
              <w:t>ع</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_Toc74910383 \h </w:instrText>
            </w:r>
            <w:r w:rsidR="00B62F9B" w:rsidRPr="00E54AE5">
              <w:rPr>
                <w:noProof/>
                <w:webHidden/>
              </w:rPr>
            </w:r>
            <w:r w:rsidR="00B62F9B" w:rsidRPr="00E54AE5">
              <w:rPr>
                <w:noProof/>
                <w:webHidden/>
              </w:rPr>
              <w:fldChar w:fldCharType="separate"/>
            </w:r>
            <w:r w:rsidR="00AD3E5C">
              <w:rPr>
                <w:noProof/>
                <w:webHidden/>
                <w:rtl/>
              </w:rPr>
              <w:t>81</w:t>
            </w:r>
            <w:r w:rsidR="00B62F9B" w:rsidRPr="00E54AE5">
              <w:rPr>
                <w:noProof/>
                <w:webHidden/>
              </w:rPr>
              <w:fldChar w:fldCharType="end"/>
            </w:r>
          </w:hyperlink>
        </w:p>
        <w:p w14:paraId="4B02AC5B" w14:textId="60232ECA"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84" w:history="1">
            <w:r w:rsidR="00B62F9B" w:rsidRPr="00E54AE5">
              <w:rPr>
                <w:rStyle w:val="Hyperlink"/>
                <w:rtl/>
              </w:rPr>
              <w:t>9‌-2‌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مشخصات فن</w:t>
            </w:r>
            <w:r w:rsidR="00B62F9B" w:rsidRPr="00E54AE5">
              <w:rPr>
                <w:rStyle w:val="Hyperlink"/>
                <w:rFonts w:hint="cs"/>
                <w:rtl/>
              </w:rPr>
              <w:t>ی</w:t>
            </w:r>
            <w:r w:rsidR="00B62F9B" w:rsidRPr="00E54AE5">
              <w:rPr>
                <w:rStyle w:val="Hyperlink"/>
                <w:rtl/>
              </w:rPr>
              <w:t xml:space="preserve"> تجه</w:t>
            </w:r>
            <w:r w:rsidR="00B62F9B" w:rsidRPr="00E54AE5">
              <w:rPr>
                <w:rStyle w:val="Hyperlink"/>
                <w:rFonts w:hint="cs"/>
                <w:rtl/>
              </w:rPr>
              <w:t>ی</w:t>
            </w:r>
            <w:r w:rsidR="00B62F9B" w:rsidRPr="00E54AE5">
              <w:rPr>
                <w:rStyle w:val="Hyperlink"/>
                <w:rFonts w:hint="eastAsia"/>
                <w:rtl/>
              </w:rPr>
              <w:t>ز</w:t>
            </w:r>
            <w:r w:rsidR="00B62F9B" w:rsidRPr="00E54AE5">
              <w:rPr>
                <w:rStyle w:val="Hyperlink"/>
                <w:rtl/>
              </w:rPr>
              <w:t xml:space="preserve"> اندازه گ</w:t>
            </w:r>
            <w:r w:rsidR="00B62F9B" w:rsidRPr="00E54AE5">
              <w:rPr>
                <w:rStyle w:val="Hyperlink"/>
                <w:rFonts w:hint="cs"/>
                <w:rtl/>
              </w:rPr>
              <w:t>ی</w:t>
            </w:r>
            <w:r w:rsidR="00B62F9B" w:rsidRPr="00E54AE5">
              <w:rPr>
                <w:rStyle w:val="Hyperlink"/>
                <w:rFonts w:hint="eastAsia"/>
                <w:rtl/>
              </w:rPr>
              <w:t>ر</w:t>
            </w:r>
            <w:r w:rsidR="00B62F9B" w:rsidRPr="00E54AE5">
              <w:rPr>
                <w:rStyle w:val="Hyperlink"/>
                <w:rFonts w:hint="cs"/>
                <w:rtl/>
              </w:rPr>
              <w:t>ی</w:t>
            </w:r>
            <w:r w:rsidR="00B62F9B" w:rsidRPr="00E54AE5">
              <w:rPr>
                <w:rStyle w:val="Hyperlink"/>
                <w:rtl/>
              </w:rPr>
              <w:t xml:space="preserve"> ولتاژ</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_Toc74910384 \h </w:instrText>
            </w:r>
            <w:r w:rsidR="00B62F9B" w:rsidRPr="00E54AE5">
              <w:rPr>
                <w:webHidden/>
              </w:rPr>
            </w:r>
            <w:r w:rsidR="00B62F9B" w:rsidRPr="00E54AE5">
              <w:rPr>
                <w:webHidden/>
              </w:rPr>
              <w:fldChar w:fldCharType="separate"/>
            </w:r>
            <w:r w:rsidR="00AD3E5C">
              <w:rPr>
                <w:webHidden/>
                <w:rtl/>
              </w:rPr>
              <w:t>82</w:t>
            </w:r>
            <w:r w:rsidR="00B62F9B" w:rsidRPr="00E54AE5">
              <w:rPr>
                <w:webHidden/>
              </w:rPr>
              <w:fldChar w:fldCharType="end"/>
            </w:r>
          </w:hyperlink>
        </w:p>
        <w:p w14:paraId="409B0A48" w14:textId="2A4476F9" w:rsidR="00B62F9B" w:rsidRPr="00E54AE5" w:rsidRDefault="002C31D9" w:rsidP="00E54AE5">
          <w:pPr>
            <w:pStyle w:val="TOC3"/>
            <w:shd w:val="clear" w:color="auto" w:fill="FFFFFF" w:themeFill="background1"/>
            <w:tabs>
              <w:tab w:val="left" w:pos="3002"/>
              <w:tab w:val="right" w:leader="dot" w:pos="9016"/>
            </w:tabs>
            <w:bidi/>
            <w:rPr>
              <w:rFonts w:asciiTheme="minorHAnsi" w:eastAsiaTheme="minorEastAsia" w:hAnsiTheme="minorHAnsi" w:cstheme="minorBidi"/>
              <w:noProof/>
              <w:sz w:val="22"/>
              <w:szCs w:val="22"/>
              <w:lang w:bidi="ar-SA"/>
            </w:rPr>
          </w:pPr>
          <w:hyperlink w:anchor="_Toc74910385" w:history="1">
            <w:r w:rsidR="00B62F9B" w:rsidRPr="00E54AE5">
              <w:rPr>
                <w:rStyle w:val="Hyperlink"/>
                <w:noProof/>
                <w:rtl/>
              </w:rPr>
              <w:t>9-2‌-1‌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ترانسفورماتور ولتاژ القا</w:t>
            </w:r>
            <w:r w:rsidR="00B62F9B" w:rsidRPr="00E54AE5">
              <w:rPr>
                <w:rStyle w:val="Hyperlink"/>
                <w:rFonts w:hint="cs"/>
                <w:noProof/>
                <w:rtl/>
              </w:rPr>
              <w:t>یی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_Toc74910385 \h </w:instrText>
            </w:r>
            <w:r w:rsidR="00B62F9B" w:rsidRPr="00E54AE5">
              <w:rPr>
                <w:noProof/>
                <w:webHidden/>
              </w:rPr>
            </w:r>
            <w:r w:rsidR="00B62F9B" w:rsidRPr="00E54AE5">
              <w:rPr>
                <w:noProof/>
                <w:webHidden/>
              </w:rPr>
              <w:fldChar w:fldCharType="separate"/>
            </w:r>
            <w:r w:rsidR="00AD3E5C">
              <w:rPr>
                <w:noProof/>
                <w:webHidden/>
                <w:rtl/>
              </w:rPr>
              <w:t>82</w:t>
            </w:r>
            <w:r w:rsidR="00B62F9B" w:rsidRPr="00E54AE5">
              <w:rPr>
                <w:noProof/>
                <w:webHidden/>
              </w:rPr>
              <w:fldChar w:fldCharType="end"/>
            </w:r>
          </w:hyperlink>
        </w:p>
        <w:p w14:paraId="16E6433A" w14:textId="2E27F9F0" w:rsidR="00B62F9B" w:rsidRPr="00E54AE5" w:rsidRDefault="002C31D9" w:rsidP="00E54AE5">
          <w:pPr>
            <w:pStyle w:val="TOC3"/>
            <w:shd w:val="clear" w:color="auto" w:fill="FFFFFF" w:themeFill="background1"/>
            <w:tabs>
              <w:tab w:val="left" w:pos="2144"/>
              <w:tab w:val="right" w:leader="dot" w:pos="9016"/>
            </w:tabs>
            <w:bidi/>
            <w:rPr>
              <w:rFonts w:asciiTheme="minorHAnsi" w:eastAsiaTheme="minorEastAsia" w:hAnsiTheme="minorHAnsi" w:cstheme="minorBidi"/>
              <w:noProof/>
              <w:sz w:val="22"/>
              <w:szCs w:val="22"/>
              <w:lang w:bidi="ar-SA"/>
            </w:rPr>
          </w:pPr>
          <w:hyperlink w:anchor="_Toc74910386" w:history="1">
            <w:r w:rsidR="00C80C96" w:rsidRPr="00E54AE5">
              <w:rPr>
                <w:rStyle w:val="Hyperlink"/>
                <w:rFonts w:hint="cs"/>
                <w:noProof/>
                <w:rtl/>
              </w:rPr>
              <w:t>9-2-2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مقسم ولتاژ</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_Toc74910386 \h </w:instrText>
            </w:r>
            <w:r w:rsidR="00B62F9B" w:rsidRPr="00E54AE5">
              <w:rPr>
                <w:noProof/>
                <w:webHidden/>
              </w:rPr>
            </w:r>
            <w:r w:rsidR="00B62F9B" w:rsidRPr="00E54AE5">
              <w:rPr>
                <w:noProof/>
                <w:webHidden/>
              </w:rPr>
              <w:fldChar w:fldCharType="separate"/>
            </w:r>
            <w:r w:rsidR="00AD3E5C">
              <w:rPr>
                <w:noProof/>
                <w:webHidden/>
                <w:rtl/>
              </w:rPr>
              <w:t>84</w:t>
            </w:r>
            <w:r w:rsidR="00B62F9B" w:rsidRPr="00E54AE5">
              <w:rPr>
                <w:noProof/>
                <w:webHidden/>
              </w:rPr>
              <w:fldChar w:fldCharType="end"/>
            </w:r>
          </w:hyperlink>
        </w:p>
        <w:p w14:paraId="1AADBE19" w14:textId="3E66D5FD"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387" w:history="1">
            <w:r w:rsidR="00B62F9B" w:rsidRPr="00E54AE5">
              <w:rPr>
                <w:rStyle w:val="Hyperlink"/>
                <w:noProof/>
                <w:rtl/>
              </w:rPr>
              <w:t>10-</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شناس</w:t>
            </w:r>
            <w:r w:rsidR="00B62F9B" w:rsidRPr="00E54AE5">
              <w:rPr>
                <w:rStyle w:val="Hyperlink"/>
                <w:rFonts w:hint="cs"/>
                <w:noProof/>
                <w:rtl/>
              </w:rPr>
              <w:t>ی</w:t>
            </w:r>
            <w:r w:rsidR="00B62F9B" w:rsidRPr="00E54AE5">
              <w:rPr>
                <w:rStyle w:val="Hyperlink"/>
                <w:noProof/>
                <w:rtl/>
              </w:rPr>
              <w:t xml:space="preserve"> هماهنگ</w:t>
            </w:r>
            <w:r w:rsidR="00B62F9B" w:rsidRPr="00E54AE5">
              <w:rPr>
                <w:rStyle w:val="Hyperlink"/>
                <w:rFonts w:hint="cs"/>
                <w:noProof/>
                <w:rtl/>
              </w:rPr>
              <w:t>ی</w:t>
            </w:r>
            <w:r w:rsidR="00B62F9B" w:rsidRPr="00E54AE5">
              <w:rPr>
                <w:rStyle w:val="Hyperlink"/>
                <w:noProof/>
                <w:rtl/>
              </w:rPr>
              <w:t xml:space="preserve"> حفاظت</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_Toc74910387 \h </w:instrText>
            </w:r>
            <w:r w:rsidR="00B62F9B" w:rsidRPr="00E54AE5">
              <w:rPr>
                <w:noProof/>
                <w:webHidden/>
              </w:rPr>
            </w:r>
            <w:r w:rsidR="00B62F9B" w:rsidRPr="00E54AE5">
              <w:rPr>
                <w:noProof/>
                <w:webHidden/>
              </w:rPr>
              <w:fldChar w:fldCharType="separate"/>
            </w:r>
            <w:r w:rsidR="00AD3E5C">
              <w:rPr>
                <w:noProof/>
                <w:webHidden/>
                <w:rtl/>
              </w:rPr>
              <w:t>86</w:t>
            </w:r>
            <w:r w:rsidR="00B62F9B" w:rsidRPr="00E54AE5">
              <w:rPr>
                <w:noProof/>
                <w:webHidden/>
              </w:rPr>
              <w:fldChar w:fldCharType="end"/>
            </w:r>
          </w:hyperlink>
        </w:p>
        <w:p w14:paraId="16627723" w14:textId="58BBE03E"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88" w:history="1">
            <w:r w:rsidR="00B62F9B" w:rsidRPr="00E54AE5">
              <w:rPr>
                <w:rStyle w:val="Hyperlink"/>
                <w:rtl/>
              </w:rPr>
              <w:t>10‌-1‌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واحدها</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rStyle w:val="Hyperlink"/>
                <w:rtl/>
              </w:rPr>
              <w:t xml:space="preserve"> سمت فشار ضع</w:t>
            </w:r>
            <w:r w:rsidR="00B62F9B" w:rsidRPr="00E54AE5">
              <w:rPr>
                <w:rStyle w:val="Hyperlink"/>
                <w:rFonts w:hint="cs"/>
                <w:rtl/>
              </w:rPr>
              <w:t>ی</w:t>
            </w:r>
            <w:r w:rsidR="00B62F9B" w:rsidRPr="00E54AE5">
              <w:rPr>
                <w:rStyle w:val="Hyperlink"/>
                <w:rFonts w:hint="eastAsia"/>
                <w:rtl/>
              </w:rPr>
              <w:t>ف</w:t>
            </w:r>
            <w:r w:rsidR="00B62F9B" w:rsidRPr="00E54AE5">
              <w:rPr>
                <w:rStyle w:val="Hyperlink"/>
                <w:rtl/>
              </w:rPr>
              <w:t xml:space="preserve"> ترانسفورماتور (</w:t>
            </w:r>
            <w:r w:rsidR="00B62F9B" w:rsidRPr="00E54AE5">
              <w:rPr>
                <w:rStyle w:val="Hyperlink"/>
              </w:rPr>
              <w:t>R1</w:t>
            </w:r>
            <w:r w:rsidR="00B62F9B" w:rsidRPr="00E54AE5">
              <w:rPr>
                <w:rStyle w:val="Hyperlink"/>
                <w:rtl/>
              </w:rPr>
              <w:t>)</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_Toc74910388 \h </w:instrText>
            </w:r>
            <w:r w:rsidR="00B62F9B" w:rsidRPr="00E54AE5">
              <w:rPr>
                <w:webHidden/>
              </w:rPr>
            </w:r>
            <w:r w:rsidR="00B62F9B" w:rsidRPr="00E54AE5">
              <w:rPr>
                <w:webHidden/>
              </w:rPr>
              <w:fldChar w:fldCharType="separate"/>
            </w:r>
            <w:r w:rsidR="00AD3E5C">
              <w:rPr>
                <w:webHidden/>
                <w:rtl/>
              </w:rPr>
              <w:t>86</w:t>
            </w:r>
            <w:r w:rsidR="00B62F9B" w:rsidRPr="00E54AE5">
              <w:rPr>
                <w:webHidden/>
              </w:rPr>
              <w:fldChar w:fldCharType="end"/>
            </w:r>
          </w:hyperlink>
        </w:p>
        <w:p w14:paraId="5A813A14" w14:textId="3D0182B5"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89" w:history="1">
            <w:r w:rsidR="00B62F9B" w:rsidRPr="00E54AE5">
              <w:rPr>
                <w:rStyle w:val="Hyperlink"/>
                <w:rtl/>
              </w:rPr>
              <w:t>10‌-2‌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روش شناس</w:t>
            </w:r>
            <w:r w:rsidR="00B62F9B" w:rsidRPr="00E54AE5">
              <w:rPr>
                <w:rStyle w:val="Hyperlink"/>
                <w:rFonts w:hint="cs"/>
                <w:rtl/>
              </w:rPr>
              <w:t>ی</w:t>
            </w:r>
            <w:r w:rsidR="00B62F9B" w:rsidRPr="00E54AE5">
              <w:rPr>
                <w:rStyle w:val="Hyperlink"/>
                <w:rtl/>
              </w:rPr>
              <w:t xml:space="preserve"> 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رله سمت فشار قو</w:t>
            </w:r>
            <w:r w:rsidR="00B62F9B" w:rsidRPr="00E54AE5">
              <w:rPr>
                <w:rStyle w:val="Hyperlink"/>
                <w:rFonts w:hint="cs"/>
                <w:rtl/>
              </w:rPr>
              <w:t>ی</w:t>
            </w:r>
            <w:r w:rsidR="00B62F9B" w:rsidRPr="00E54AE5">
              <w:rPr>
                <w:rStyle w:val="Hyperlink"/>
                <w:rtl/>
              </w:rPr>
              <w:t xml:space="preserve">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tl/>
              </w:rPr>
              <w:t xml:space="preserve"> (</w:t>
            </w:r>
            <w:r w:rsidR="00B62F9B" w:rsidRPr="00E54AE5">
              <w:rPr>
                <w:rStyle w:val="Hyperlink"/>
              </w:rPr>
              <w:t>R2</w:t>
            </w:r>
            <w:r w:rsidR="00B62F9B" w:rsidRPr="00E54AE5">
              <w:rPr>
                <w:rStyle w:val="Hyperlink"/>
                <w:rtl/>
              </w:rPr>
              <w:t>)</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_Toc74910389 \h </w:instrText>
            </w:r>
            <w:r w:rsidR="00B62F9B" w:rsidRPr="00E54AE5">
              <w:rPr>
                <w:webHidden/>
              </w:rPr>
            </w:r>
            <w:r w:rsidR="00B62F9B" w:rsidRPr="00E54AE5">
              <w:rPr>
                <w:webHidden/>
              </w:rPr>
              <w:fldChar w:fldCharType="separate"/>
            </w:r>
            <w:r w:rsidR="00AD3E5C">
              <w:rPr>
                <w:webHidden/>
                <w:rtl/>
              </w:rPr>
              <w:t>89</w:t>
            </w:r>
            <w:r w:rsidR="00B62F9B" w:rsidRPr="00E54AE5">
              <w:rPr>
                <w:webHidden/>
              </w:rPr>
              <w:fldChar w:fldCharType="end"/>
            </w:r>
          </w:hyperlink>
        </w:p>
        <w:p w14:paraId="2A9DEC3B" w14:textId="6566E6D1"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90" w:history="1">
            <w:r w:rsidR="00B62F9B" w:rsidRPr="00E54AE5">
              <w:rPr>
                <w:rStyle w:val="Hyperlink"/>
                <w:rtl/>
              </w:rPr>
              <w:t>10‌-3‌</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تع</w:t>
            </w:r>
            <w:r w:rsidR="00B62F9B" w:rsidRPr="00E54AE5">
              <w:rPr>
                <w:rStyle w:val="Hyperlink"/>
                <w:rFonts w:hint="cs"/>
                <w:rtl/>
              </w:rPr>
              <w:t>یی</w:t>
            </w:r>
            <w:r w:rsidR="00B62F9B" w:rsidRPr="00E54AE5">
              <w:rPr>
                <w:rStyle w:val="Hyperlink"/>
                <w:rFonts w:hint="eastAsia"/>
                <w:rtl/>
              </w:rPr>
              <w:t>ن</w:t>
            </w:r>
            <w:r w:rsidR="00B62F9B" w:rsidRPr="00E54AE5">
              <w:rPr>
                <w:rStyle w:val="Hyperlink"/>
                <w:rtl/>
              </w:rPr>
              <w:t xml:space="preserve"> مشخصات فن</w:t>
            </w:r>
            <w:r w:rsidR="00B62F9B" w:rsidRPr="00E54AE5">
              <w:rPr>
                <w:rStyle w:val="Hyperlink"/>
                <w:rFonts w:hint="cs"/>
                <w:rtl/>
              </w:rPr>
              <w:t>ی</w:t>
            </w:r>
            <w:r w:rsidR="00B62F9B" w:rsidRPr="00E54AE5">
              <w:rPr>
                <w:rStyle w:val="Hyperlink"/>
                <w:rtl/>
              </w:rPr>
              <w:t xml:space="preserve"> ف</w:t>
            </w:r>
            <w:r w:rsidR="00B62F9B" w:rsidRPr="00E54AE5">
              <w:rPr>
                <w:rStyle w:val="Hyperlink"/>
                <w:rFonts w:hint="cs"/>
                <w:rtl/>
              </w:rPr>
              <w:t>ی</w:t>
            </w:r>
            <w:r w:rsidR="00B62F9B" w:rsidRPr="00E54AE5">
              <w:rPr>
                <w:rStyle w:val="Hyperlink"/>
                <w:rFonts w:hint="eastAsia"/>
                <w:rtl/>
              </w:rPr>
              <w:t>وز</w:t>
            </w:r>
            <w:r w:rsidR="00B62F9B" w:rsidRPr="00E54AE5">
              <w:rPr>
                <w:rStyle w:val="Hyperlink"/>
                <w:rtl/>
              </w:rPr>
              <w:t xml:space="preserve"> برا</w:t>
            </w:r>
            <w:r w:rsidR="00B62F9B" w:rsidRPr="00E54AE5">
              <w:rPr>
                <w:rStyle w:val="Hyperlink"/>
                <w:rFonts w:hint="cs"/>
                <w:rtl/>
              </w:rPr>
              <w:t>ی</w:t>
            </w:r>
            <w:r w:rsidR="00B62F9B" w:rsidRPr="00E54AE5">
              <w:rPr>
                <w:rStyle w:val="Hyperlink"/>
                <w:rtl/>
              </w:rPr>
              <w:t xml:space="preserve"> حفاظت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_Toc74910390 \h </w:instrText>
            </w:r>
            <w:r w:rsidR="00B62F9B" w:rsidRPr="00E54AE5">
              <w:rPr>
                <w:webHidden/>
              </w:rPr>
            </w:r>
            <w:r w:rsidR="00B62F9B" w:rsidRPr="00E54AE5">
              <w:rPr>
                <w:webHidden/>
              </w:rPr>
              <w:fldChar w:fldCharType="separate"/>
            </w:r>
            <w:r w:rsidR="00AD3E5C">
              <w:rPr>
                <w:webHidden/>
                <w:rtl/>
              </w:rPr>
              <w:t>93</w:t>
            </w:r>
            <w:r w:rsidR="00B62F9B" w:rsidRPr="00E54AE5">
              <w:rPr>
                <w:webHidden/>
              </w:rPr>
              <w:fldChar w:fldCharType="end"/>
            </w:r>
          </w:hyperlink>
        </w:p>
        <w:p w14:paraId="077C5A8B" w14:textId="3A0D9068"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91" w:history="1">
            <w:r w:rsidR="00B62F9B" w:rsidRPr="00E54AE5">
              <w:rPr>
                <w:rStyle w:val="Hyperlink"/>
                <w:rtl/>
              </w:rPr>
              <w:t>10‌-4‌</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روش شناس</w:t>
            </w:r>
            <w:r w:rsidR="00B62F9B" w:rsidRPr="00E54AE5">
              <w:rPr>
                <w:rStyle w:val="Hyperlink"/>
                <w:rFonts w:hint="cs"/>
                <w:rtl/>
              </w:rPr>
              <w:t>ی</w:t>
            </w:r>
            <w:r w:rsidR="00B62F9B" w:rsidRPr="00E54AE5">
              <w:rPr>
                <w:rStyle w:val="Hyperlink"/>
                <w:rtl/>
              </w:rPr>
              <w:t xml:space="preserve"> 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توابع حفاظت</w:t>
            </w:r>
            <w:r w:rsidR="00B62F9B" w:rsidRPr="00E54AE5">
              <w:rPr>
                <w:rStyle w:val="Hyperlink"/>
                <w:rFonts w:hint="cs"/>
                <w:rtl/>
              </w:rPr>
              <w:t>ی</w:t>
            </w:r>
            <w:r w:rsidR="00B62F9B" w:rsidRPr="00E54AE5">
              <w:rPr>
                <w:rStyle w:val="Hyperlink"/>
                <w:rtl/>
              </w:rPr>
              <w:t xml:space="preserve"> رله د</w:t>
            </w:r>
            <w:r w:rsidR="00B62F9B" w:rsidRPr="00E54AE5">
              <w:rPr>
                <w:rStyle w:val="Hyperlink"/>
                <w:rFonts w:hint="cs"/>
                <w:rtl/>
              </w:rPr>
              <w:t>ی</w:t>
            </w:r>
            <w:r w:rsidR="00B62F9B" w:rsidRPr="00E54AE5">
              <w:rPr>
                <w:rStyle w:val="Hyperlink"/>
                <w:rFonts w:hint="eastAsia"/>
                <w:rtl/>
              </w:rPr>
              <w:t>ج</w:t>
            </w:r>
            <w:r w:rsidR="00B62F9B" w:rsidRPr="00E54AE5">
              <w:rPr>
                <w:rStyle w:val="Hyperlink"/>
                <w:rFonts w:hint="cs"/>
                <w:rtl/>
              </w:rPr>
              <w:t>ی</w:t>
            </w:r>
            <w:r w:rsidR="00B62F9B" w:rsidRPr="00E54AE5">
              <w:rPr>
                <w:rStyle w:val="Hyperlink"/>
                <w:rFonts w:hint="eastAsia"/>
                <w:rtl/>
              </w:rPr>
              <w:t>تال</w:t>
            </w:r>
            <w:r w:rsidR="00B62F9B" w:rsidRPr="00E54AE5">
              <w:rPr>
                <w:rStyle w:val="Hyperlink"/>
                <w:rtl/>
              </w:rPr>
              <w:t xml:space="preserve"> بکاررفته در انشعاب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 متوسط (</w:t>
            </w:r>
            <w:r w:rsidR="00B62F9B" w:rsidRPr="00E54AE5">
              <w:rPr>
                <w:rStyle w:val="Hyperlink"/>
              </w:rPr>
              <w:t>R3</w:t>
            </w:r>
            <w:r w:rsidR="00B62F9B" w:rsidRPr="00E54AE5">
              <w:rPr>
                <w:rStyle w:val="Hyperlink"/>
                <w:rtl/>
              </w:rPr>
              <w:t>)</w:t>
            </w:r>
            <w:r w:rsidR="00B62F9B" w:rsidRPr="00E54AE5">
              <w:rPr>
                <w:webHidden/>
              </w:rPr>
              <w:tab/>
            </w:r>
            <w:r w:rsidR="00B62F9B" w:rsidRPr="00E54AE5">
              <w:rPr>
                <w:webHidden/>
              </w:rPr>
              <w:fldChar w:fldCharType="begin"/>
            </w:r>
            <w:r w:rsidR="00B62F9B" w:rsidRPr="00E54AE5">
              <w:rPr>
                <w:webHidden/>
              </w:rPr>
              <w:instrText xml:space="preserve"> PAGEREF _Toc74910391 \h </w:instrText>
            </w:r>
            <w:r w:rsidR="00B62F9B" w:rsidRPr="00E54AE5">
              <w:rPr>
                <w:webHidden/>
              </w:rPr>
            </w:r>
            <w:r w:rsidR="00B62F9B" w:rsidRPr="00E54AE5">
              <w:rPr>
                <w:webHidden/>
              </w:rPr>
              <w:fldChar w:fldCharType="separate"/>
            </w:r>
            <w:r w:rsidR="00AD3E5C">
              <w:rPr>
                <w:webHidden/>
                <w:rtl/>
              </w:rPr>
              <w:t>95</w:t>
            </w:r>
            <w:r w:rsidR="00B62F9B" w:rsidRPr="00E54AE5">
              <w:rPr>
                <w:webHidden/>
              </w:rPr>
              <w:fldChar w:fldCharType="end"/>
            </w:r>
          </w:hyperlink>
        </w:p>
        <w:p w14:paraId="48AA486F" w14:textId="35CEFE17" w:rsidR="00B62F9B" w:rsidRPr="00E54AE5" w:rsidRDefault="002C31D9" w:rsidP="00E54AE5">
          <w:pPr>
            <w:pStyle w:val="TOC3"/>
            <w:shd w:val="clear" w:color="auto" w:fill="FFFFFF" w:themeFill="background1"/>
            <w:tabs>
              <w:tab w:val="left" w:pos="4233"/>
              <w:tab w:val="right" w:leader="dot" w:pos="9016"/>
            </w:tabs>
            <w:bidi/>
            <w:rPr>
              <w:rFonts w:asciiTheme="minorHAnsi" w:eastAsiaTheme="minorEastAsia" w:hAnsiTheme="minorHAnsi" w:cstheme="minorBidi"/>
              <w:noProof/>
              <w:sz w:val="22"/>
              <w:szCs w:val="22"/>
              <w:lang w:bidi="ar-SA"/>
            </w:rPr>
          </w:pPr>
          <w:hyperlink w:anchor="_Toc74910392" w:history="1">
            <w:r w:rsidR="00B62F9B" w:rsidRPr="00E54AE5">
              <w:rPr>
                <w:rStyle w:val="Hyperlink"/>
                <w:noProof/>
                <w:rtl/>
              </w:rPr>
              <w:t>10-4‌-1‌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تنظ</w:t>
            </w:r>
            <w:r w:rsidR="00B62F9B" w:rsidRPr="00E54AE5">
              <w:rPr>
                <w:rStyle w:val="Hyperlink"/>
                <w:rFonts w:hint="cs"/>
                <w:noProof/>
                <w:rtl/>
              </w:rPr>
              <w:t>ی</w:t>
            </w:r>
            <w:r w:rsidR="00B62F9B" w:rsidRPr="00E54AE5">
              <w:rPr>
                <w:rStyle w:val="Hyperlink"/>
                <w:rFonts w:hint="eastAsia"/>
                <w:noProof/>
                <w:rtl/>
              </w:rPr>
              <w:t>م</w:t>
            </w:r>
            <w:r w:rsidR="00B62F9B" w:rsidRPr="00E54AE5">
              <w:rPr>
                <w:rStyle w:val="Hyperlink"/>
                <w:noProof/>
                <w:rtl/>
              </w:rPr>
              <w:t xml:space="preserve"> تابع جر</w:t>
            </w:r>
            <w:r w:rsidR="00B62F9B" w:rsidRPr="00E54AE5">
              <w:rPr>
                <w:rStyle w:val="Hyperlink"/>
                <w:rFonts w:hint="cs"/>
                <w:noProof/>
                <w:rtl/>
              </w:rPr>
              <w:t>ی</w:t>
            </w:r>
            <w:r w:rsidR="00B62F9B" w:rsidRPr="00E54AE5">
              <w:rPr>
                <w:rStyle w:val="Hyperlink"/>
                <w:rFonts w:hint="eastAsia"/>
                <w:noProof/>
                <w:rtl/>
              </w:rPr>
              <w:t>ان</w:t>
            </w:r>
            <w:r w:rsidR="00B62F9B" w:rsidRPr="00E54AE5">
              <w:rPr>
                <w:rStyle w:val="Hyperlink"/>
                <w:noProof/>
                <w:rtl/>
              </w:rPr>
              <w:t xml:space="preserve"> ز</w:t>
            </w:r>
            <w:r w:rsidR="00B62F9B" w:rsidRPr="00E54AE5">
              <w:rPr>
                <w:rStyle w:val="Hyperlink"/>
                <w:rFonts w:hint="cs"/>
                <w:noProof/>
                <w:rtl/>
              </w:rPr>
              <w:t>ی</w:t>
            </w:r>
            <w:r w:rsidR="00B62F9B" w:rsidRPr="00E54AE5">
              <w:rPr>
                <w:rStyle w:val="Hyperlink"/>
                <w:rFonts w:hint="eastAsia"/>
                <w:noProof/>
                <w:rtl/>
              </w:rPr>
              <w:t>اد</w:t>
            </w:r>
            <w:r w:rsidR="00B62F9B" w:rsidRPr="00E54AE5">
              <w:rPr>
                <w:rStyle w:val="Hyperlink"/>
                <w:noProof/>
                <w:rtl/>
              </w:rPr>
              <w:t xml:space="preserve"> آن</w:t>
            </w:r>
            <w:r w:rsidR="00B62F9B" w:rsidRPr="00E54AE5">
              <w:rPr>
                <w:rStyle w:val="Hyperlink"/>
                <w:rFonts w:hint="cs"/>
                <w:noProof/>
                <w:rtl/>
              </w:rPr>
              <w:t>ی</w:t>
            </w:r>
            <w:r w:rsidR="00B62F9B" w:rsidRPr="00E54AE5">
              <w:rPr>
                <w:rStyle w:val="Hyperlink"/>
                <w:noProof/>
                <w:rtl/>
              </w:rPr>
              <w:t xml:space="preserve"> </w:t>
            </w:r>
            <w:r w:rsidR="00B62F9B" w:rsidRPr="00E54AE5">
              <w:rPr>
                <w:rStyle w:val="Hyperlink"/>
                <w:noProof/>
              </w:rPr>
              <w:t>(50)</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_Toc74910392 \h </w:instrText>
            </w:r>
            <w:r w:rsidR="00B62F9B" w:rsidRPr="00E54AE5">
              <w:rPr>
                <w:noProof/>
                <w:webHidden/>
              </w:rPr>
            </w:r>
            <w:r w:rsidR="00B62F9B" w:rsidRPr="00E54AE5">
              <w:rPr>
                <w:noProof/>
                <w:webHidden/>
              </w:rPr>
              <w:fldChar w:fldCharType="separate"/>
            </w:r>
            <w:r w:rsidR="00AD3E5C">
              <w:rPr>
                <w:noProof/>
                <w:webHidden/>
                <w:rtl/>
              </w:rPr>
              <w:t>95</w:t>
            </w:r>
            <w:r w:rsidR="00B62F9B" w:rsidRPr="00E54AE5">
              <w:rPr>
                <w:noProof/>
                <w:webHidden/>
              </w:rPr>
              <w:fldChar w:fldCharType="end"/>
            </w:r>
          </w:hyperlink>
        </w:p>
        <w:p w14:paraId="47A99E2B" w14:textId="6AD841ED" w:rsidR="00B62F9B" w:rsidRPr="00E54AE5" w:rsidRDefault="002C31D9" w:rsidP="00E54AE5">
          <w:pPr>
            <w:pStyle w:val="TOC3"/>
            <w:shd w:val="clear" w:color="auto" w:fill="FFFFFF" w:themeFill="background1"/>
            <w:tabs>
              <w:tab w:val="left" w:pos="4581"/>
              <w:tab w:val="right" w:leader="dot" w:pos="9016"/>
            </w:tabs>
            <w:bidi/>
            <w:rPr>
              <w:rFonts w:asciiTheme="minorHAnsi" w:eastAsiaTheme="minorEastAsia" w:hAnsiTheme="minorHAnsi" w:cstheme="minorBidi"/>
              <w:noProof/>
              <w:sz w:val="22"/>
              <w:szCs w:val="22"/>
              <w:lang w:bidi="ar-SA"/>
            </w:rPr>
          </w:pPr>
          <w:hyperlink w:anchor="_Toc74910393" w:history="1">
            <w:r w:rsidR="00B62F9B" w:rsidRPr="00E54AE5">
              <w:rPr>
                <w:rStyle w:val="Hyperlink"/>
                <w:noProof/>
                <w:rtl/>
              </w:rPr>
              <w:t>10-4‌-2‌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تنظ</w:t>
            </w:r>
            <w:r w:rsidR="00B62F9B" w:rsidRPr="00E54AE5">
              <w:rPr>
                <w:rStyle w:val="Hyperlink"/>
                <w:rFonts w:hint="cs"/>
                <w:noProof/>
                <w:rtl/>
              </w:rPr>
              <w:t>ی</w:t>
            </w:r>
            <w:r w:rsidR="00B62F9B" w:rsidRPr="00E54AE5">
              <w:rPr>
                <w:rStyle w:val="Hyperlink"/>
                <w:rFonts w:hint="eastAsia"/>
                <w:noProof/>
                <w:rtl/>
              </w:rPr>
              <w:t>م</w:t>
            </w:r>
            <w:r w:rsidR="00B62F9B" w:rsidRPr="00E54AE5">
              <w:rPr>
                <w:rStyle w:val="Hyperlink"/>
                <w:noProof/>
                <w:rtl/>
              </w:rPr>
              <w:t xml:space="preserve"> تابع جر</w:t>
            </w:r>
            <w:r w:rsidR="00B62F9B" w:rsidRPr="00E54AE5">
              <w:rPr>
                <w:rStyle w:val="Hyperlink"/>
                <w:rFonts w:hint="cs"/>
                <w:noProof/>
                <w:rtl/>
              </w:rPr>
              <w:t>ی</w:t>
            </w:r>
            <w:r w:rsidR="00B62F9B" w:rsidRPr="00E54AE5">
              <w:rPr>
                <w:rStyle w:val="Hyperlink"/>
                <w:rFonts w:hint="eastAsia"/>
                <w:noProof/>
                <w:rtl/>
              </w:rPr>
              <w:t>ان</w:t>
            </w:r>
            <w:r w:rsidR="00B62F9B" w:rsidRPr="00E54AE5">
              <w:rPr>
                <w:rStyle w:val="Hyperlink"/>
                <w:noProof/>
                <w:rtl/>
              </w:rPr>
              <w:t xml:space="preserve"> ز</w:t>
            </w:r>
            <w:r w:rsidR="00B62F9B" w:rsidRPr="00E54AE5">
              <w:rPr>
                <w:rStyle w:val="Hyperlink"/>
                <w:rFonts w:hint="cs"/>
                <w:noProof/>
                <w:rtl/>
              </w:rPr>
              <w:t>ی</w:t>
            </w:r>
            <w:r w:rsidR="00B62F9B" w:rsidRPr="00E54AE5">
              <w:rPr>
                <w:rStyle w:val="Hyperlink"/>
                <w:rFonts w:hint="eastAsia"/>
                <w:noProof/>
                <w:rtl/>
              </w:rPr>
              <w:t>اد</w:t>
            </w:r>
            <w:r w:rsidR="00B62F9B" w:rsidRPr="00E54AE5">
              <w:rPr>
                <w:rStyle w:val="Hyperlink"/>
                <w:noProof/>
                <w:rtl/>
              </w:rPr>
              <w:t xml:space="preserve"> تاخ</w:t>
            </w:r>
            <w:r w:rsidR="00B62F9B" w:rsidRPr="00E54AE5">
              <w:rPr>
                <w:rStyle w:val="Hyperlink"/>
                <w:rFonts w:hint="cs"/>
                <w:noProof/>
                <w:rtl/>
              </w:rPr>
              <w:t>ی</w:t>
            </w:r>
            <w:r w:rsidR="00B62F9B" w:rsidRPr="00E54AE5">
              <w:rPr>
                <w:rStyle w:val="Hyperlink"/>
                <w:rFonts w:hint="eastAsia"/>
                <w:noProof/>
                <w:rtl/>
              </w:rPr>
              <w:t>ر</w:t>
            </w:r>
            <w:r w:rsidR="00B62F9B" w:rsidRPr="00E54AE5">
              <w:rPr>
                <w:rStyle w:val="Hyperlink"/>
                <w:rFonts w:hint="cs"/>
                <w:noProof/>
                <w:rtl/>
              </w:rPr>
              <w:t>ی</w:t>
            </w:r>
            <w:r w:rsidR="00B62F9B" w:rsidRPr="00E54AE5">
              <w:rPr>
                <w:rStyle w:val="Hyperlink"/>
                <w:noProof/>
                <w:rtl/>
              </w:rPr>
              <w:t xml:space="preserve"> </w:t>
            </w:r>
            <w:r w:rsidR="00B62F9B" w:rsidRPr="00E54AE5">
              <w:rPr>
                <w:rStyle w:val="Hyperlink"/>
                <w:noProof/>
              </w:rPr>
              <w:t>(51)</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_Toc74910393 \h </w:instrText>
            </w:r>
            <w:r w:rsidR="00B62F9B" w:rsidRPr="00E54AE5">
              <w:rPr>
                <w:noProof/>
                <w:webHidden/>
              </w:rPr>
            </w:r>
            <w:r w:rsidR="00B62F9B" w:rsidRPr="00E54AE5">
              <w:rPr>
                <w:noProof/>
                <w:webHidden/>
              </w:rPr>
              <w:fldChar w:fldCharType="separate"/>
            </w:r>
            <w:r w:rsidR="00AD3E5C">
              <w:rPr>
                <w:noProof/>
                <w:webHidden/>
                <w:rtl/>
              </w:rPr>
              <w:t>96</w:t>
            </w:r>
            <w:r w:rsidR="00B62F9B" w:rsidRPr="00E54AE5">
              <w:rPr>
                <w:noProof/>
                <w:webHidden/>
              </w:rPr>
              <w:fldChar w:fldCharType="end"/>
            </w:r>
          </w:hyperlink>
        </w:p>
        <w:p w14:paraId="5125BB46" w14:textId="360207CC" w:rsidR="00B62F9B" w:rsidRPr="00E54AE5" w:rsidRDefault="002C31D9" w:rsidP="00E54AE5">
          <w:pPr>
            <w:pStyle w:val="TOC3"/>
            <w:shd w:val="clear" w:color="auto" w:fill="FFFFFF" w:themeFill="background1"/>
            <w:tabs>
              <w:tab w:val="left" w:pos="5918"/>
              <w:tab w:val="right" w:leader="dot" w:pos="9016"/>
            </w:tabs>
            <w:bidi/>
            <w:rPr>
              <w:rFonts w:asciiTheme="minorHAnsi" w:eastAsiaTheme="minorEastAsia" w:hAnsiTheme="minorHAnsi" w:cstheme="minorBidi"/>
              <w:noProof/>
              <w:sz w:val="22"/>
              <w:szCs w:val="22"/>
              <w:lang w:bidi="ar-SA"/>
            </w:rPr>
          </w:pPr>
          <w:hyperlink w:anchor="_Toc74910394" w:history="1">
            <w:r w:rsidR="00B62F9B" w:rsidRPr="00E54AE5">
              <w:rPr>
                <w:rStyle w:val="Hyperlink"/>
                <w:noProof/>
                <w:rtl/>
              </w:rPr>
              <w:t>10-4‌-3‌</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هماهنگ</w:t>
            </w:r>
            <w:r w:rsidR="00B62F9B" w:rsidRPr="00E54AE5">
              <w:rPr>
                <w:rStyle w:val="Hyperlink"/>
                <w:rFonts w:hint="cs"/>
                <w:noProof/>
                <w:rtl/>
              </w:rPr>
              <w:t>ی</w:t>
            </w:r>
            <w:r w:rsidR="00B62F9B" w:rsidRPr="00E54AE5">
              <w:rPr>
                <w:rStyle w:val="Hyperlink"/>
                <w:noProof/>
                <w:rtl/>
              </w:rPr>
              <w:t xml:space="preserve"> توابع حفاظت</w:t>
            </w:r>
            <w:r w:rsidR="00B62F9B" w:rsidRPr="00E54AE5">
              <w:rPr>
                <w:rStyle w:val="Hyperlink"/>
                <w:rFonts w:hint="cs"/>
                <w:noProof/>
                <w:rtl/>
              </w:rPr>
              <w:t>ی</w:t>
            </w:r>
            <w:r w:rsidR="00B62F9B" w:rsidRPr="00E54AE5">
              <w:rPr>
                <w:rStyle w:val="Hyperlink"/>
                <w:noProof/>
                <w:rtl/>
              </w:rPr>
              <w:t xml:space="preserve"> خطا</w:t>
            </w:r>
            <w:r w:rsidR="00B62F9B" w:rsidRPr="00E54AE5">
              <w:rPr>
                <w:rStyle w:val="Hyperlink"/>
                <w:rFonts w:hint="cs"/>
                <w:noProof/>
                <w:rtl/>
              </w:rPr>
              <w:t>ی</w:t>
            </w:r>
            <w:r w:rsidR="00B62F9B" w:rsidRPr="00E54AE5">
              <w:rPr>
                <w:rStyle w:val="Hyperlink"/>
                <w:noProof/>
                <w:rtl/>
              </w:rPr>
              <w:t xml:space="preserve"> زم</w:t>
            </w:r>
            <w:r w:rsidR="00B62F9B" w:rsidRPr="00E54AE5">
              <w:rPr>
                <w:rStyle w:val="Hyperlink"/>
                <w:rFonts w:hint="cs"/>
                <w:noProof/>
                <w:rtl/>
              </w:rPr>
              <w:t>ی</w:t>
            </w:r>
            <w:r w:rsidR="00B62F9B" w:rsidRPr="00E54AE5">
              <w:rPr>
                <w:rStyle w:val="Hyperlink"/>
                <w:rFonts w:hint="eastAsia"/>
                <w:noProof/>
                <w:rtl/>
              </w:rPr>
              <w:t>ن</w:t>
            </w:r>
            <w:r w:rsidR="00B62F9B" w:rsidRPr="00E54AE5">
              <w:rPr>
                <w:rStyle w:val="Hyperlink"/>
                <w:noProof/>
                <w:rtl/>
              </w:rPr>
              <w:t xml:space="preserve"> انشعاب (</w:t>
            </w:r>
            <w:r w:rsidR="00B62F9B" w:rsidRPr="00E54AE5">
              <w:rPr>
                <w:rStyle w:val="Hyperlink"/>
                <w:noProof/>
              </w:rPr>
              <w:t>R3</w:t>
            </w:r>
            <w:r w:rsidR="00B62F9B" w:rsidRPr="00E54AE5">
              <w:rPr>
                <w:rStyle w:val="Hyperlink"/>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_Toc74910394 \h </w:instrText>
            </w:r>
            <w:r w:rsidR="00B62F9B" w:rsidRPr="00E54AE5">
              <w:rPr>
                <w:noProof/>
                <w:webHidden/>
              </w:rPr>
            </w:r>
            <w:r w:rsidR="00B62F9B" w:rsidRPr="00E54AE5">
              <w:rPr>
                <w:noProof/>
                <w:webHidden/>
              </w:rPr>
              <w:fldChar w:fldCharType="separate"/>
            </w:r>
            <w:r w:rsidR="00AD3E5C">
              <w:rPr>
                <w:noProof/>
                <w:webHidden/>
                <w:rtl/>
              </w:rPr>
              <w:t>98</w:t>
            </w:r>
            <w:r w:rsidR="00B62F9B" w:rsidRPr="00E54AE5">
              <w:rPr>
                <w:noProof/>
                <w:webHidden/>
              </w:rPr>
              <w:fldChar w:fldCharType="end"/>
            </w:r>
          </w:hyperlink>
        </w:p>
        <w:p w14:paraId="2F8E5C99" w14:textId="076B6A31" w:rsidR="00B62F9B" w:rsidRPr="00E54AE5" w:rsidRDefault="002C31D9" w:rsidP="00E54AE5">
          <w:pPr>
            <w:pStyle w:val="TOC1"/>
            <w:shd w:val="clear" w:color="auto" w:fill="FFFFFF" w:themeFill="background1"/>
            <w:tabs>
              <w:tab w:val="left" w:pos="4805"/>
            </w:tabs>
            <w:rPr>
              <w:rFonts w:asciiTheme="minorHAnsi" w:eastAsiaTheme="minorEastAsia" w:hAnsiTheme="minorHAnsi" w:cstheme="minorBidi"/>
              <w:noProof/>
              <w:sz w:val="22"/>
              <w:szCs w:val="22"/>
              <w:lang w:bidi="ar-SA"/>
            </w:rPr>
          </w:pPr>
          <w:hyperlink w:anchor="_Toc74910395" w:history="1">
            <w:r w:rsidR="00C80C96" w:rsidRPr="00E54AE5">
              <w:rPr>
                <w:rStyle w:val="Hyperlink"/>
                <w:rFonts w:hint="cs"/>
                <w:noProof/>
                <w:rtl/>
              </w:rPr>
              <w:t xml:space="preserve">11- </w:t>
            </w:r>
            <w:r w:rsidR="00B62F9B" w:rsidRPr="00E54AE5">
              <w:rPr>
                <w:rStyle w:val="Hyperlink"/>
                <w:noProof/>
                <w:rtl/>
              </w:rPr>
              <w:t>تنظ</w:t>
            </w:r>
            <w:r w:rsidR="00B62F9B" w:rsidRPr="00E54AE5">
              <w:rPr>
                <w:rStyle w:val="Hyperlink"/>
                <w:rFonts w:hint="cs"/>
                <w:noProof/>
                <w:rtl/>
              </w:rPr>
              <w:t>ی</w:t>
            </w:r>
            <w:r w:rsidR="00B62F9B" w:rsidRPr="00E54AE5">
              <w:rPr>
                <w:rStyle w:val="Hyperlink"/>
                <w:rFonts w:hint="eastAsia"/>
                <w:noProof/>
                <w:rtl/>
              </w:rPr>
              <w:t>م</w:t>
            </w:r>
            <w:r w:rsidR="00B62F9B" w:rsidRPr="00E54AE5">
              <w:rPr>
                <w:rStyle w:val="Hyperlink"/>
                <w:noProof/>
                <w:rtl/>
              </w:rPr>
              <w:t xml:space="preserve"> واحدها</w:t>
            </w:r>
            <w:r w:rsidR="00B62F9B" w:rsidRPr="00E54AE5">
              <w:rPr>
                <w:rStyle w:val="Hyperlink"/>
                <w:rFonts w:hint="cs"/>
                <w:noProof/>
                <w:rtl/>
              </w:rPr>
              <w:t>ی</w:t>
            </w:r>
            <w:r w:rsidR="00B62F9B" w:rsidRPr="00E54AE5">
              <w:rPr>
                <w:rStyle w:val="Hyperlink"/>
                <w:noProof/>
                <w:rtl/>
              </w:rPr>
              <w:t xml:space="preserve"> حفاظت</w:t>
            </w:r>
            <w:r w:rsidR="00B62F9B" w:rsidRPr="00E54AE5">
              <w:rPr>
                <w:rStyle w:val="Hyperlink"/>
                <w:rFonts w:hint="cs"/>
                <w:noProof/>
                <w:rtl/>
              </w:rPr>
              <w:t>ی</w:t>
            </w:r>
            <w:r w:rsidR="00B62F9B" w:rsidRPr="00E54AE5">
              <w:rPr>
                <w:rStyle w:val="Hyperlink"/>
                <w:noProof/>
                <w:rtl/>
              </w:rPr>
              <w:t>، نظارت</w:t>
            </w:r>
            <w:r w:rsidR="00B62F9B" w:rsidRPr="00E54AE5">
              <w:rPr>
                <w:rStyle w:val="Hyperlink"/>
                <w:rFonts w:hint="cs"/>
                <w:noProof/>
                <w:rtl/>
              </w:rPr>
              <w:t>ی</w:t>
            </w:r>
            <w:r w:rsidR="00B62F9B" w:rsidRPr="00E54AE5">
              <w:rPr>
                <w:rStyle w:val="Hyperlink"/>
                <w:noProof/>
                <w:rtl/>
              </w:rPr>
              <w:t xml:space="preserve"> و کنترل</w:t>
            </w:r>
            <w:r w:rsidR="00B62F9B" w:rsidRPr="00E54AE5">
              <w:rPr>
                <w:rStyle w:val="Hyperlink"/>
                <w:rFonts w:hint="cs"/>
                <w:noProof/>
                <w:rtl/>
              </w:rPr>
              <w:t>ی</w:t>
            </w:r>
            <w:r w:rsidR="00B62F9B" w:rsidRPr="00E54AE5">
              <w:rPr>
                <w:rStyle w:val="Hyperlink"/>
                <w:noProof/>
                <w:rtl/>
              </w:rPr>
              <w:t xml:space="preserve"> تکم</w:t>
            </w:r>
            <w:r w:rsidR="00B62F9B" w:rsidRPr="00E54AE5">
              <w:rPr>
                <w:rStyle w:val="Hyperlink"/>
                <w:rFonts w:hint="cs"/>
                <w:noProof/>
                <w:rtl/>
              </w:rPr>
              <w:t>ی</w:t>
            </w:r>
            <w:r w:rsidR="00B62F9B" w:rsidRPr="00E54AE5">
              <w:rPr>
                <w:rStyle w:val="Hyperlink"/>
                <w:rFonts w:hint="eastAsia"/>
                <w:noProof/>
                <w:rtl/>
              </w:rPr>
              <w:t>ل</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_Toc74910395 \h </w:instrText>
            </w:r>
            <w:r w:rsidR="00B62F9B" w:rsidRPr="00E54AE5">
              <w:rPr>
                <w:noProof/>
                <w:webHidden/>
              </w:rPr>
            </w:r>
            <w:r w:rsidR="00B62F9B" w:rsidRPr="00E54AE5">
              <w:rPr>
                <w:noProof/>
                <w:webHidden/>
              </w:rPr>
              <w:fldChar w:fldCharType="separate"/>
            </w:r>
            <w:r w:rsidR="00AD3E5C">
              <w:rPr>
                <w:noProof/>
                <w:webHidden/>
                <w:rtl/>
              </w:rPr>
              <w:t>100</w:t>
            </w:r>
            <w:r w:rsidR="00B62F9B" w:rsidRPr="00E54AE5">
              <w:rPr>
                <w:noProof/>
                <w:webHidden/>
              </w:rPr>
              <w:fldChar w:fldCharType="end"/>
            </w:r>
          </w:hyperlink>
        </w:p>
        <w:p w14:paraId="03833034" w14:textId="21ED0AB7"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96" w:history="1">
            <w:r w:rsidR="00B62F9B" w:rsidRPr="00E54AE5">
              <w:rPr>
                <w:rStyle w:val="Hyperlink"/>
                <w:rtl/>
              </w:rPr>
              <w:t>11‌-1‌تنظ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تابع تشخ</w:t>
            </w:r>
            <w:r w:rsidR="00B62F9B" w:rsidRPr="00E54AE5">
              <w:rPr>
                <w:rStyle w:val="Hyperlink"/>
                <w:rFonts w:hint="cs"/>
                <w:rtl/>
              </w:rPr>
              <w:t>ی</w:t>
            </w:r>
            <w:r w:rsidR="00B62F9B" w:rsidRPr="00E54AE5">
              <w:rPr>
                <w:rStyle w:val="Hyperlink"/>
                <w:rFonts w:hint="eastAsia"/>
                <w:rtl/>
              </w:rPr>
              <w:t>ص</w:t>
            </w:r>
            <w:r w:rsidR="00B62F9B" w:rsidRPr="00E54AE5">
              <w:rPr>
                <w:rStyle w:val="Hyperlink"/>
                <w:rtl/>
              </w:rPr>
              <w:t xml:space="preserve"> قطع </w:t>
            </w:r>
            <w:r w:rsidR="00B62F9B" w:rsidRPr="00E54AE5">
              <w:rPr>
                <w:rStyle w:val="Hyperlink"/>
                <w:rFonts w:hint="cs"/>
                <w:rtl/>
              </w:rPr>
              <w:t>ی</w:t>
            </w:r>
            <w:r w:rsidR="00B62F9B" w:rsidRPr="00E54AE5">
              <w:rPr>
                <w:rStyle w:val="Hyperlink"/>
                <w:rFonts w:hint="eastAsia"/>
                <w:rtl/>
              </w:rPr>
              <w:t>ک</w:t>
            </w:r>
            <w:r w:rsidR="00B62F9B" w:rsidRPr="00E54AE5">
              <w:rPr>
                <w:rStyle w:val="Hyperlink"/>
                <w:rtl/>
              </w:rPr>
              <w:t xml:space="preserve"> فاز</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_Toc74910396 \h </w:instrText>
            </w:r>
            <w:r w:rsidR="00B62F9B" w:rsidRPr="00E54AE5">
              <w:rPr>
                <w:webHidden/>
              </w:rPr>
            </w:r>
            <w:r w:rsidR="00B62F9B" w:rsidRPr="00E54AE5">
              <w:rPr>
                <w:webHidden/>
              </w:rPr>
              <w:fldChar w:fldCharType="separate"/>
            </w:r>
            <w:r w:rsidR="00AD3E5C">
              <w:rPr>
                <w:webHidden/>
                <w:rtl/>
              </w:rPr>
              <w:t>100</w:t>
            </w:r>
            <w:r w:rsidR="00B62F9B" w:rsidRPr="00E54AE5">
              <w:rPr>
                <w:webHidden/>
              </w:rPr>
              <w:fldChar w:fldCharType="end"/>
            </w:r>
          </w:hyperlink>
        </w:p>
        <w:p w14:paraId="5ADCED77" w14:textId="0BE28BDF"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397" w:history="1">
            <w:r w:rsidR="00B62F9B" w:rsidRPr="00E54AE5">
              <w:rPr>
                <w:rStyle w:val="Hyperlink"/>
                <w:rtl/>
              </w:rPr>
              <w:t>11‌-2‌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تابع حفاظت اضافه بار حرارت</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_Toc74910397 \h </w:instrText>
            </w:r>
            <w:r w:rsidR="00B62F9B" w:rsidRPr="00E54AE5">
              <w:rPr>
                <w:webHidden/>
              </w:rPr>
            </w:r>
            <w:r w:rsidR="00B62F9B" w:rsidRPr="00E54AE5">
              <w:rPr>
                <w:webHidden/>
              </w:rPr>
              <w:fldChar w:fldCharType="separate"/>
            </w:r>
            <w:r w:rsidR="00AD3E5C">
              <w:rPr>
                <w:webHidden/>
                <w:rtl/>
              </w:rPr>
              <w:t>101</w:t>
            </w:r>
            <w:r w:rsidR="00B62F9B" w:rsidRPr="00E54AE5">
              <w:rPr>
                <w:webHidden/>
              </w:rPr>
              <w:fldChar w:fldCharType="end"/>
            </w:r>
          </w:hyperlink>
        </w:p>
        <w:p w14:paraId="688EDF5F" w14:textId="1DA77806" w:rsidR="00B62F9B" w:rsidRPr="00E54AE5" w:rsidRDefault="002C31D9" w:rsidP="00E54AE5">
          <w:pPr>
            <w:pStyle w:val="TOC3"/>
            <w:shd w:val="clear" w:color="auto" w:fill="FFFFFF" w:themeFill="background1"/>
            <w:tabs>
              <w:tab w:val="left" w:pos="2532"/>
              <w:tab w:val="right" w:leader="dot" w:pos="9016"/>
            </w:tabs>
            <w:bidi/>
            <w:rPr>
              <w:rFonts w:asciiTheme="minorHAnsi" w:eastAsiaTheme="minorEastAsia" w:hAnsiTheme="minorHAnsi" w:cstheme="minorBidi"/>
              <w:noProof/>
              <w:sz w:val="22"/>
              <w:szCs w:val="22"/>
              <w:lang w:bidi="ar-SA"/>
            </w:rPr>
          </w:pPr>
          <w:hyperlink w:anchor="_Toc74910398" w:history="1">
            <w:r w:rsidR="00B62F9B" w:rsidRPr="00E54AE5">
              <w:rPr>
                <w:rStyle w:val="Hyperlink"/>
                <w:noProof/>
                <w:rtl/>
              </w:rPr>
              <w:t>11-2‌-1‌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حفاظت ف</w:t>
            </w:r>
            <w:r w:rsidR="00B62F9B" w:rsidRPr="00E54AE5">
              <w:rPr>
                <w:rStyle w:val="Hyperlink"/>
                <w:rFonts w:hint="cs"/>
                <w:noProof/>
                <w:rtl/>
              </w:rPr>
              <w:t>ی</w:t>
            </w:r>
            <w:r w:rsidR="00B62F9B" w:rsidRPr="00E54AE5">
              <w:rPr>
                <w:rStyle w:val="Hyperlink"/>
                <w:rFonts w:hint="eastAsia"/>
                <w:noProof/>
                <w:rtl/>
              </w:rPr>
              <w:t>در</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_Toc74910398 \h </w:instrText>
            </w:r>
            <w:r w:rsidR="00B62F9B" w:rsidRPr="00E54AE5">
              <w:rPr>
                <w:noProof/>
                <w:webHidden/>
              </w:rPr>
            </w:r>
            <w:r w:rsidR="00B62F9B" w:rsidRPr="00E54AE5">
              <w:rPr>
                <w:noProof/>
                <w:webHidden/>
              </w:rPr>
              <w:fldChar w:fldCharType="separate"/>
            </w:r>
            <w:r w:rsidR="00AD3E5C">
              <w:rPr>
                <w:noProof/>
                <w:webHidden/>
                <w:rtl/>
              </w:rPr>
              <w:t>101</w:t>
            </w:r>
            <w:r w:rsidR="00B62F9B" w:rsidRPr="00E54AE5">
              <w:rPr>
                <w:noProof/>
                <w:webHidden/>
              </w:rPr>
              <w:fldChar w:fldCharType="end"/>
            </w:r>
          </w:hyperlink>
        </w:p>
        <w:p w14:paraId="4C1C23FD" w14:textId="6B5443FF" w:rsidR="00B62F9B" w:rsidRPr="00E54AE5" w:rsidRDefault="002C31D9" w:rsidP="00E54AE5">
          <w:pPr>
            <w:pStyle w:val="TOC3"/>
            <w:shd w:val="clear" w:color="auto" w:fill="FFFFFF" w:themeFill="background1"/>
            <w:tabs>
              <w:tab w:val="left" w:pos="2728"/>
              <w:tab w:val="right" w:leader="dot" w:pos="9016"/>
            </w:tabs>
            <w:bidi/>
            <w:rPr>
              <w:rFonts w:asciiTheme="minorHAnsi" w:eastAsiaTheme="minorEastAsia" w:hAnsiTheme="minorHAnsi" w:cstheme="minorBidi"/>
              <w:noProof/>
              <w:sz w:val="22"/>
              <w:szCs w:val="22"/>
              <w:lang w:bidi="ar-SA"/>
            </w:rPr>
          </w:pPr>
          <w:hyperlink w:anchor="_Toc74910399" w:history="1">
            <w:r w:rsidR="00B62F9B" w:rsidRPr="00E54AE5">
              <w:rPr>
                <w:rStyle w:val="Hyperlink"/>
                <w:noProof/>
                <w:rtl/>
              </w:rPr>
              <w:t>11-2‌-2‌حفاظت ترانسفورماتور</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_Toc74910399 \h </w:instrText>
            </w:r>
            <w:r w:rsidR="00B62F9B" w:rsidRPr="00E54AE5">
              <w:rPr>
                <w:noProof/>
                <w:webHidden/>
              </w:rPr>
            </w:r>
            <w:r w:rsidR="00B62F9B" w:rsidRPr="00E54AE5">
              <w:rPr>
                <w:noProof/>
                <w:webHidden/>
              </w:rPr>
              <w:fldChar w:fldCharType="separate"/>
            </w:r>
            <w:r w:rsidR="00AD3E5C">
              <w:rPr>
                <w:noProof/>
                <w:webHidden/>
                <w:rtl/>
              </w:rPr>
              <w:t>102</w:t>
            </w:r>
            <w:r w:rsidR="00B62F9B" w:rsidRPr="00E54AE5">
              <w:rPr>
                <w:noProof/>
                <w:webHidden/>
              </w:rPr>
              <w:fldChar w:fldCharType="end"/>
            </w:r>
          </w:hyperlink>
        </w:p>
        <w:p w14:paraId="6E9D9100" w14:textId="0E79A222"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0" w:history="1">
            <w:r w:rsidR="00B62F9B" w:rsidRPr="00E54AE5">
              <w:rPr>
                <w:rStyle w:val="Hyperlink"/>
                <w:rtl/>
              </w:rPr>
              <w:t>11‌-3‌روش 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واحدها</w:t>
            </w:r>
            <w:r w:rsidR="00B62F9B" w:rsidRPr="00E54AE5">
              <w:rPr>
                <w:rStyle w:val="Hyperlink"/>
                <w:rFonts w:hint="cs"/>
                <w:rtl/>
              </w:rPr>
              <w:t>ی</w:t>
            </w:r>
            <w:r w:rsidR="00B62F9B" w:rsidRPr="00E54AE5">
              <w:rPr>
                <w:rStyle w:val="Hyperlink"/>
                <w:rtl/>
              </w:rPr>
              <w:t xml:space="preserve"> نظارت</w:t>
            </w:r>
            <w:r w:rsidR="00B62F9B" w:rsidRPr="00E54AE5">
              <w:rPr>
                <w:rStyle w:val="Hyperlink"/>
                <w:rFonts w:hint="cs"/>
                <w:rtl/>
              </w:rPr>
              <w:t>ی</w:t>
            </w:r>
            <w:r w:rsidR="00235B00">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_Toc74910400 \h </w:instrText>
            </w:r>
            <w:r w:rsidR="00B62F9B" w:rsidRPr="00E54AE5">
              <w:rPr>
                <w:webHidden/>
              </w:rPr>
            </w:r>
            <w:r w:rsidR="00B62F9B" w:rsidRPr="00E54AE5">
              <w:rPr>
                <w:webHidden/>
              </w:rPr>
              <w:fldChar w:fldCharType="separate"/>
            </w:r>
            <w:r w:rsidR="00AD3E5C">
              <w:rPr>
                <w:webHidden/>
                <w:rtl/>
              </w:rPr>
              <w:t>103</w:t>
            </w:r>
            <w:r w:rsidR="00B62F9B" w:rsidRPr="00E54AE5">
              <w:rPr>
                <w:webHidden/>
              </w:rPr>
              <w:fldChar w:fldCharType="end"/>
            </w:r>
          </w:hyperlink>
        </w:p>
        <w:p w14:paraId="2DD0A303" w14:textId="1F7789D1" w:rsidR="00B62F9B" w:rsidRPr="00E54AE5" w:rsidRDefault="002C31D9" w:rsidP="00E54AE5">
          <w:pPr>
            <w:pStyle w:val="TOC3"/>
            <w:shd w:val="clear" w:color="auto" w:fill="FFFFFF" w:themeFill="background1"/>
            <w:tabs>
              <w:tab w:val="left" w:pos="4004"/>
              <w:tab w:val="right" w:leader="dot" w:pos="9016"/>
            </w:tabs>
            <w:bidi/>
            <w:rPr>
              <w:rFonts w:asciiTheme="minorHAnsi" w:eastAsiaTheme="minorEastAsia" w:hAnsiTheme="minorHAnsi" w:cstheme="minorBidi"/>
              <w:noProof/>
              <w:sz w:val="22"/>
              <w:szCs w:val="22"/>
              <w:lang w:bidi="ar-SA"/>
            </w:rPr>
          </w:pPr>
          <w:hyperlink w:anchor="_Toc74910401" w:history="1">
            <w:r w:rsidR="00B62F9B" w:rsidRPr="00E54AE5">
              <w:rPr>
                <w:rStyle w:val="Hyperlink"/>
                <w:noProof/>
                <w:rtl/>
              </w:rPr>
              <w:t>11-3‌-1‌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واحد تشخ</w:t>
            </w:r>
            <w:r w:rsidR="00B62F9B" w:rsidRPr="00E54AE5">
              <w:rPr>
                <w:rStyle w:val="Hyperlink"/>
                <w:rFonts w:hint="cs"/>
                <w:noProof/>
                <w:rtl/>
              </w:rPr>
              <w:t>ی</w:t>
            </w:r>
            <w:r w:rsidR="00B62F9B" w:rsidRPr="00E54AE5">
              <w:rPr>
                <w:rStyle w:val="Hyperlink"/>
                <w:rFonts w:hint="eastAsia"/>
                <w:noProof/>
                <w:rtl/>
              </w:rPr>
              <w:t>ص</w:t>
            </w:r>
            <w:r w:rsidR="00B62F9B" w:rsidRPr="00E54AE5">
              <w:rPr>
                <w:rStyle w:val="Hyperlink"/>
                <w:noProof/>
                <w:rtl/>
              </w:rPr>
              <w:t xml:space="preserve"> جر</w:t>
            </w:r>
            <w:r w:rsidR="00B62F9B" w:rsidRPr="00E54AE5">
              <w:rPr>
                <w:rStyle w:val="Hyperlink"/>
                <w:rFonts w:hint="cs"/>
                <w:noProof/>
                <w:rtl/>
              </w:rPr>
              <w:t>ی</w:t>
            </w:r>
            <w:r w:rsidR="00B62F9B" w:rsidRPr="00E54AE5">
              <w:rPr>
                <w:rStyle w:val="Hyperlink"/>
                <w:rFonts w:hint="eastAsia"/>
                <w:noProof/>
                <w:rtl/>
              </w:rPr>
              <w:t>ان</w:t>
            </w:r>
            <w:r w:rsidR="00B62F9B" w:rsidRPr="00E54AE5">
              <w:rPr>
                <w:rStyle w:val="Hyperlink"/>
                <w:noProof/>
                <w:rtl/>
              </w:rPr>
              <w:t xml:space="preserve"> هجوم</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_Toc74910401 \h </w:instrText>
            </w:r>
            <w:r w:rsidR="00B62F9B" w:rsidRPr="00E54AE5">
              <w:rPr>
                <w:noProof/>
                <w:webHidden/>
              </w:rPr>
            </w:r>
            <w:r w:rsidR="00B62F9B" w:rsidRPr="00E54AE5">
              <w:rPr>
                <w:noProof/>
                <w:webHidden/>
              </w:rPr>
              <w:fldChar w:fldCharType="separate"/>
            </w:r>
            <w:r w:rsidR="00AD3E5C">
              <w:rPr>
                <w:noProof/>
                <w:webHidden/>
                <w:rtl/>
              </w:rPr>
              <w:t>103</w:t>
            </w:r>
            <w:r w:rsidR="00B62F9B" w:rsidRPr="00E54AE5">
              <w:rPr>
                <w:noProof/>
                <w:webHidden/>
              </w:rPr>
              <w:fldChar w:fldCharType="end"/>
            </w:r>
          </w:hyperlink>
        </w:p>
        <w:p w14:paraId="380A873A" w14:textId="2FDA5774" w:rsidR="00B62F9B" w:rsidRPr="00E54AE5" w:rsidRDefault="002C31D9" w:rsidP="00E54AE5">
          <w:pPr>
            <w:pStyle w:val="TOC3"/>
            <w:shd w:val="clear" w:color="auto" w:fill="FFFFFF" w:themeFill="background1"/>
            <w:tabs>
              <w:tab w:val="left" w:pos="5861"/>
              <w:tab w:val="right" w:leader="dot" w:pos="9016"/>
            </w:tabs>
            <w:bidi/>
            <w:rPr>
              <w:rFonts w:asciiTheme="minorHAnsi" w:eastAsiaTheme="minorEastAsia" w:hAnsiTheme="minorHAnsi" w:cstheme="minorBidi"/>
              <w:noProof/>
              <w:sz w:val="22"/>
              <w:szCs w:val="22"/>
              <w:lang w:bidi="ar-SA"/>
            </w:rPr>
          </w:pPr>
          <w:hyperlink w:anchor="_Toc74910402" w:history="1">
            <w:r w:rsidR="00B62F9B" w:rsidRPr="00E54AE5">
              <w:rPr>
                <w:rStyle w:val="Hyperlink"/>
                <w:noProof/>
                <w:rtl/>
              </w:rPr>
              <w:t>11-3‌-2‌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تنظ</w:t>
            </w:r>
            <w:r w:rsidR="00B62F9B" w:rsidRPr="00E54AE5">
              <w:rPr>
                <w:rStyle w:val="Hyperlink"/>
                <w:rFonts w:hint="cs"/>
                <w:noProof/>
                <w:rtl/>
              </w:rPr>
              <w:t>ی</w:t>
            </w:r>
            <w:r w:rsidR="00B62F9B" w:rsidRPr="00E54AE5">
              <w:rPr>
                <w:rStyle w:val="Hyperlink"/>
                <w:rFonts w:hint="eastAsia"/>
                <w:noProof/>
                <w:rtl/>
              </w:rPr>
              <w:t>م</w:t>
            </w:r>
            <w:r w:rsidR="00B62F9B" w:rsidRPr="00E54AE5">
              <w:rPr>
                <w:rStyle w:val="Hyperlink"/>
                <w:noProof/>
                <w:rtl/>
              </w:rPr>
              <w:t xml:space="preserve"> تابع تشخ</w:t>
            </w:r>
            <w:r w:rsidR="00B62F9B" w:rsidRPr="00E54AE5">
              <w:rPr>
                <w:rStyle w:val="Hyperlink"/>
                <w:rFonts w:hint="cs"/>
                <w:noProof/>
                <w:rtl/>
              </w:rPr>
              <w:t>ی</w:t>
            </w:r>
            <w:r w:rsidR="00B62F9B" w:rsidRPr="00E54AE5">
              <w:rPr>
                <w:rStyle w:val="Hyperlink"/>
                <w:rFonts w:hint="eastAsia"/>
                <w:noProof/>
                <w:rtl/>
              </w:rPr>
              <w:t>ص</w:t>
            </w:r>
            <w:r w:rsidR="00B62F9B" w:rsidRPr="00E54AE5">
              <w:rPr>
                <w:rStyle w:val="Hyperlink"/>
                <w:noProof/>
                <w:rtl/>
              </w:rPr>
              <w:t xml:space="preserve"> اضافه جر</w:t>
            </w:r>
            <w:r w:rsidR="00B62F9B" w:rsidRPr="00E54AE5">
              <w:rPr>
                <w:rStyle w:val="Hyperlink"/>
                <w:rFonts w:hint="cs"/>
                <w:noProof/>
                <w:rtl/>
              </w:rPr>
              <w:t>ی</w:t>
            </w:r>
            <w:r w:rsidR="00B62F9B" w:rsidRPr="00E54AE5">
              <w:rPr>
                <w:rStyle w:val="Hyperlink"/>
                <w:rFonts w:hint="eastAsia"/>
                <w:noProof/>
                <w:rtl/>
              </w:rPr>
              <w:t>ان</w:t>
            </w:r>
            <w:r w:rsidR="00B62F9B" w:rsidRPr="00E54AE5">
              <w:rPr>
                <w:rStyle w:val="Hyperlink"/>
                <w:noProof/>
                <w:rtl/>
              </w:rPr>
              <w:t xml:space="preserve"> راه انداز</w:t>
            </w:r>
            <w:r w:rsidR="00B62F9B" w:rsidRPr="00E54AE5">
              <w:rPr>
                <w:rStyle w:val="Hyperlink"/>
                <w:rFonts w:hint="cs"/>
                <w:noProof/>
                <w:rtl/>
              </w:rPr>
              <w:t>ی</w:t>
            </w:r>
            <w:r w:rsidR="00B62F9B" w:rsidRPr="00E54AE5">
              <w:rPr>
                <w:rStyle w:val="Hyperlink"/>
                <w:noProof/>
                <w:rtl/>
              </w:rPr>
              <w:t xml:space="preserve"> بار سرد</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_Toc74910402 \h </w:instrText>
            </w:r>
            <w:r w:rsidR="00B62F9B" w:rsidRPr="00E54AE5">
              <w:rPr>
                <w:noProof/>
                <w:webHidden/>
              </w:rPr>
            </w:r>
            <w:r w:rsidR="00B62F9B" w:rsidRPr="00E54AE5">
              <w:rPr>
                <w:noProof/>
                <w:webHidden/>
              </w:rPr>
              <w:fldChar w:fldCharType="separate"/>
            </w:r>
            <w:r w:rsidR="00AD3E5C">
              <w:rPr>
                <w:noProof/>
                <w:webHidden/>
                <w:rtl/>
              </w:rPr>
              <w:t>104</w:t>
            </w:r>
            <w:r w:rsidR="00B62F9B" w:rsidRPr="00E54AE5">
              <w:rPr>
                <w:noProof/>
                <w:webHidden/>
              </w:rPr>
              <w:fldChar w:fldCharType="end"/>
            </w:r>
          </w:hyperlink>
        </w:p>
        <w:p w14:paraId="06F28D72" w14:textId="1BB0D9DD"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3" w:history="1">
            <w:r w:rsidR="00C80C96" w:rsidRPr="00E54AE5">
              <w:rPr>
                <w:rStyle w:val="Hyperlink"/>
                <w:rFonts w:hint="cs"/>
                <w:rtl/>
              </w:rPr>
              <w:t>11-4</w:t>
            </w:r>
            <w:r w:rsidR="00B62F9B" w:rsidRPr="00E54AE5">
              <w:rPr>
                <w:rStyle w:val="Hyperlink"/>
              </w:rPr>
              <w:t>‌</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تابع نظارت بر م</w:t>
            </w:r>
            <w:r w:rsidR="00B62F9B" w:rsidRPr="00E54AE5">
              <w:rPr>
                <w:rStyle w:val="Hyperlink"/>
                <w:rFonts w:hint="cs"/>
                <w:rtl/>
              </w:rPr>
              <w:t>ی</w:t>
            </w:r>
            <w:r w:rsidR="00B62F9B" w:rsidRPr="00E54AE5">
              <w:rPr>
                <w:rStyle w:val="Hyperlink"/>
                <w:rFonts w:hint="eastAsia"/>
                <w:rtl/>
              </w:rPr>
              <w:t>زان</w:t>
            </w:r>
            <w:r w:rsidR="00B62F9B" w:rsidRPr="00E54AE5">
              <w:rPr>
                <w:rStyle w:val="Hyperlink"/>
                <w:rtl/>
              </w:rPr>
              <w:t xml:space="preserve"> فرسودگ</w:t>
            </w:r>
            <w:r w:rsidR="00B62F9B" w:rsidRPr="00E54AE5">
              <w:rPr>
                <w:rStyle w:val="Hyperlink"/>
                <w:rFonts w:hint="cs"/>
                <w:rtl/>
              </w:rPr>
              <w:t>ی</w:t>
            </w:r>
            <w:r w:rsidR="00B62F9B" w:rsidRPr="00E54AE5">
              <w:rPr>
                <w:rStyle w:val="Hyperlink"/>
                <w:rtl/>
              </w:rPr>
              <w:t xml:space="preserve"> کل</w:t>
            </w:r>
            <w:r w:rsidR="00B62F9B" w:rsidRPr="00E54AE5">
              <w:rPr>
                <w:rStyle w:val="Hyperlink"/>
                <w:rFonts w:hint="cs"/>
                <w:rtl/>
              </w:rPr>
              <w:t>ی</w:t>
            </w:r>
            <w:r w:rsidR="00B62F9B" w:rsidRPr="00E54AE5">
              <w:rPr>
                <w:rStyle w:val="Hyperlink"/>
                <w:rFonts w:hint="eastAsia"/>
                <w:rtl/>
              </w:rPr>
              <w:t>د</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_Toc74910403 \h </w:instrText>
            </w:r>
            <w:r w:rsidR="00B62F9B" w:rsidRPr="00E54AE5">
              <w:rPr>
                <w:webHidden/>
              </w:rPr>
            </w:r>
            <w:r w:rsidR="00B62F9B" w:rsidRPr="00E54AE5">
              <w:rPr>
                <w:webHidden/>
              </w:rPr>
              <w:fldChar w:fldCharType="separate"/>
            </w:r>
            <w:r w:rsidR="00AD3E5C">
              <w:rPr>
                <w:webHidden/>
                <w:rtl/>
              </w:rPr>
              <w:t>104</w:t>
            </w:r>
            <w:r w:rsidR="00B62F9B" w:rsidRPr="00E54AE5">
              <w:rPr>
                <w:webHidden/>
              </w:rPr>
              <w:fldChar w:fldCharType="end"/>
            </w:r>
          </w:hyperlink>
        </w:p>
        <w:p w14:paraId="22290BEF" w14:textId="7F067FF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4" w:history="1">
            <w:r w:rsidR="00C80C96" w:rsidRPr="00E54AE5">
              <w:rPr>
                <w:rStyle w:val="Hyperlink"/>
                <w:rFonts w:hint="cs"/>
                <w:rtl/>
              </w:rPr>
              <w:t>11-5</w:t>
            </w:r>
            <w:r w:rsidR="00B62F9B" w:rsidRPr="00E54AE5">
              <w:rPr>
                <w:rStyle w:val="Hyperlink"/>
              </w:rPr>
              <w:t>‌</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تابع کنترل د</w:t>
            </w:r>
            <w:r w:rsidR="00B62F9B" w:rsidRPr="00E54AE5">
              <w:rPr>
                <w:rStyle w:val="Hyperlink"/>
                <w:rFonts w:hint="cs"/>
                <w:rtl/>
              </w:rPr>
              <w:t>ی</w:t>
            </w:r>
            <w:r w:rsidR="00B62F9B" w:rsidRPr="00E54AE5">
              <w:rPr>
                <w:rStyle w:val="Hyperlink"/>
                <w:rFonts w:hint="eastAsia"/>
                <w:rtl/>
              </w:rPr>
              <w:t>ماند</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_Toc74910404 \h </w:instrText>
            </w:r>
            <w:r w:rsidR="00B62F9B" w:rsidRPr="00E54AE5">
              <w:rPr>
                <w:webHidden/>
              </w:rPr>
            </w:r>
            <w:r w:rsidR="00B62F9B" w:rsidRPr="00E54AE5">
              <w:rPr>
                <w:webHidden/>
              </w:rPr>
              <w:fldChar w:fldCharType="separate"/>
            </w:r>
            <w:r w:rsidR="00AD3E5C">
              <w:rPr>
                <w:webHidden/>
                <w:rtl/>
              </w:rPr>
              <w:t>105</w:t>
            </w:r>
            <w:r w:rsidR="00B62F9B" w:rsidRPr="00E54AE5">
              <w:rPr>
                <w:webHidden/>
              </w:rPr>
              <w:fldChar w:fldCharType="end"/>
            </w:r>
          </w:hyperlink>
        </w:p>
        <w:p w14:paraId="1BBB882C" w14:textId="06FF5C03"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5" w:history="1">
            <w:r w:rsidR="00B62F9B" w:rsidRPr="00E54AE5">
              <w:rPr>
                <w:rStyle w:val="Hyperlink"/>
                <w:rtl/>
              </w:rPr>
              <w:t>11‌-6‌روش 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وصل مجدد در طول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هوا</w:t>
            </w:r>
            <w:r w:rsidR="00B62F9B" w:rsidRPr="00E54AE5">
              <w:rPr>
                <w:rStyle w:val="Hyperlink"/>
                <w:rFonts w:hint="cs"/>
                <w:rtl/>
              </w:rPr>
              <w:t>یی</w:t>
            </w:r>
            <w:r w:rsidR="00B62F9B" w:rsidRPr="00E54AE5">
              <w:rPr>
                <w:rStyle w:val="Hyperlink"/>
                <w:rtl/>
              </w:rPr>
              <w:t xml:space="preserve"> فاقد سکشنالا</w:t>
            </w:r>
            <w:r w:rsidR="00B62F9B" w:rsidRPr="00E54AE5">
              <w:rPr>
                <w:rStyle w:val="Hyperlink"/>
                <w:rFonts w:hint="cs"/>
                <w:rtl/>
              </w:rPr>
              <w:t>ی</w:t>
            </w:r>
            <w:r w:rsidR="00B62F9B" w:rsidRPr="00E54AE5">
              <w:rPr>
                <w:rStyle w:val="Hyperlink"/>
                <w:rFonts w:hint="eastAsia"/>
                <w:rtl/>
              </w:rPr>
              <w:t>زر</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_Toc74910405 \h </w:instrText>
            </w:r>
            <w:r w:rsidR="00B62F9B" w:rsidRPr="00E54AE5">
              <w:rPr>
                <w:webHidden/>
              </w:rPr>
            </w:r>
            <w:r w:rsidR="00B62F9B" w:rsidRPr="00E54AE5">
              <w:rPr>
                <w:webHidden/>
              </w:rPr>
              <w:fldChar w:fldCharType="separate"/>
            </w:r>
            <w:r w:rsidR="00AD3E5C">
              <w:rPr>
                <w:webHidden/>
                <w:rtl/>
              </w:rPr>
              <w:t>106</w:t>
            </w:r>
            <w:r w:rsidR="00B62F9B" w:rsidRPr="00E54AE5">
              <w:rPr>
                <w:webHidden/>
              </w:rPr>
              <w:fldChar w:fldCharType="end"/>
            </w:r>
          </w:hyperlink>
        </w:p>
        <w:p w14:paraId="0463CA3E" w14:textId="0E1D9DA6"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6" w:history="1">
            <w:r w:rsidR="00B62F9B" w:rsidRPr="00E54AE5">
              <w:rPr>
                <w:rStyle w:val="Hyperlink"/>
                <w:rtl/>
              </w:rPr>
              <w:t>11‌-7‌</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 متوسط مجهز به سکشنالا</w:t>
            </w:r>
            <w:r w:rsidR="00B62F9B" w:rsidRPr="00E54AE5">
              <w:rPr>
                <w:rStyle w:val="Hyperlink"/>
                <w:rFonts w:hint="cs"/>
                <w:rtl/>
              </w:rPr>
              <w:t>ی</w:t>
            </w:r>
            <w:r w:rsidR="00B62F9B" w:rsidRPr="00E54AE5">
              <w:rPr>
                <w:rStyle w:val="Hyperlink"/>
                <w:rFonts w:hint="eastAsia"/>
                <w:rtl/>
              </w:rPr>
              <w:t>زر</w:t>
            </w:r>
            <w:r w:rsidR="00B62F9B" w:rsidRPr="00E54AE5">
              <w:rPr>
                <w:rStyle w:val="Hyperlink"/>
                <w:rtl/>
              </w:rPr>
              <w:t xml:space="preserve"> و ر</w:t>
            </w:r>
            <w:r w:rsidR="00B62F9B" w:rsidRPr="00E54AE5">
              <w:rPr>
                <w:rStyle w:val="Hyperlink"/>
                <w:rFonts w:hint="cs"/>
                <w:rtl/>
              </w:rPr>
              <w:t>ی</w:t>
            </w:r>
            <w:r w:rsidR="00B62F9B" w:rsidRPr="00E54AE5">
              <w:rPr>
                <w:rStyle w:val="Hyperlink"/>
                <w:rFonts w:hint="eastAsia"/>
                <w:rtl/>
              </w:rPr>
              <w:t>کلوزر</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_Toc74910406 \h </w:instrText>
            </w:r>
            <w:r w:rsidR="00B62F9B" w:rsidRPr="00E54AE5">
              <w:rPr>
                <w:webHidden/>
              </w:rPr>
            </w:r>
            <w:r w:rsidR="00B62F9B" w:rsidRPr="00E54AE5">
              <w:rPr>
                <w:webHidden/>
              </w:rPr>
              <w:fldChar w:fldCharType="separate"/>
            </w:r>
            <w:r w:rsidR="00AD3E5C">
              <w:rPr>
                <w:webHidden/>
                <w:rtl/>
              </w:rPr>
              <w:t>108</w:t>
            </w:r>
            <w:r w:rsidR="00B62F9B" w:rsidRPr="00E54AE5">
              <w:rPr>
                <w:webHidden/>
              </w:rPr>
              <w:fldChar w:fldCharType="end"/>
            </w:r>
          </w:hyperlink>
        </w:p>
        <w:p w14:paraId="0352603A" w14:textId="2381372A"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407" w:history="1">
            <w:r w:rsidR="00B62F9B" w:rsidRPr="00E54AE5">
              <w:rPr>
                <w:rStyle w:val="Hyperlink"/>
                <w:noProof/>
                <w:rtl/>
              </w:rPr>
              <w:t>12-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آماده ساز</w:t>
            </w:r>
            <w:r w:rsidR="00B62F9B" w:rsidRPr="00E54AE5">
              <w:rPr>
                <w:rStyle w:val="Hyperlink"/>
                <w:rFonts w:hint="cs"/>
                <w:noProof/>
                <w:rtl/>
              </w:rPr>
              <w:t>ی</w:t>
            </w:r>
            <w:r w:rsidR="00B62F9B" w:rsidRPr="00E54AE5">
              <w:rPr>
                <w:rStyle w:val="Hyperlink"/>
                <w:noProof/>
                <w:rtl/>
              </w:rPr>
              <w:t xml:space="preserve"> و تست س</w:t>
            </w:r>
            <w:r w:rsidR="00B62F9B" w:rsidRPr="00E54AE5">
              <w:rPr>
                <w:rStyle w:val="Hyperlink"/>
                <w:rFonts w:hint="cs"/>
                <w:noProof/>
                <w:rtl/>
              </w:rPr>
              <w:t>ی</w:t>
            </w:r>
            <w:r w:rsidR="00B62F9B" w:rsidRPr="00E54AE5">
              <w:rPr>
                <w:rStyle w:val="Hyperlink"/>
                <w:rFonts w:hint="eastAsia"/>
                <w:noProof/>
                <w:rtl/>
              </w:rPr>
              <w:t>ستم</w:t>
            </w:r>
            <w:r w:rsidR="00B62F9B" w:rsidRPr="00E54AE5">
              <w:rPr>
                <w:rStyle w:val="Hyperlink"/>
                <w:noProof/>
                <w:rtl/>
              </w:rPr>
              <w:t xml:space="preserve"> حفاظت</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_Toc74910407 \h </w:instrText>
            </w:r>
            <w:r w:rsidR="00B62F9B" w:rsidRPr="00E54AE5">
              <w:rPr>
                <w:noProof/>
                <w:webHidden/>
              </w:rPr>
            </w:r>
            <w:r w:rsidR="00B62F9B" w:rsidRPr="00E54AE5">
              <w:rPr>
                <w:noProof/>
                <w:webHidden/>
              </w:rPr>
              <w:fldChar w:fldCharType="separate"/>
            </w:r>
            <w:r w:rsidR="00AD3E5C">
              <w:rPr>
                <w:noProof/>
                <w:webHidden/>
                <w:rtl/>
              </w:rPr>
              <w:t>111</w:t>
            </w:r>
            <w:r w:rsidR="00B62F9B" w:rsidRPr="00E54AE5">
              <w:rPr>
                <w:noProof/>
                <w:webHidden/>
              </w:rPr>
              <w:fldChar w:fldCharType="end"/>
            </w:r>
          </w:hyperlink>
        </w:p>
        <w:p w14:paraId="0A42514A" w14:textId="12650C6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08" w:history="1">
            <w:r w:rsidR="00B62F9B" w:rsidRPr="00E54AE5">
              <w:rPr>
                <w:rStyle w:val="Hyperlink"/>
                <w:rtl/>
              </w:rPr>
              <w:t>12‌-1‌آزمون ها</w:t>
            </w:r>
            <w:r w:rsidR="00B62F9B" w:rsidRPr="00E54AE5">
              <w:rPr>
                <w:rStyle w:val="Hyperlink"/>
                <w:rFonts w:hint="cs"/>
                <w:rtl/>
              </w:rPr>
              <w:t>ی</w:t>
            </w:r>
            <w:r w:rsidR="00B62F9B" w:rsidRPr="00E54AE5">
              <w:rPr>
                <w:rStyle w:val="Hyperlink"/>
                <w:rtl/>
              </w:rPr>
              <w:t xml:space="preserve"> ارز</w:t>
            </w:r>
            <w:r w:rsidR="00B62F9B" w:rsidRPr="00E54AE5">
              <w:rPr>
                <w:rStyle w:val="Hyperlink"/>
                <w:rFonts w:hint="cs"/>
                <w:rtl/>
              </w:rPr>
              <w:t>ی</w:t>
            </w:r>
            <w:r w:rsidR="00B62F9B" w:rsidRPr="00E54AE5">
              <w:rPr>
                <w:rStyle w:val="Hyperlink"/>
                <w:rFonts w:hint="eastAsia"/>
                <w:rtl/>
              </w:rPr>
              <w:t>اب</w:t>
            </w:r>
            <w:r w:rsidR="00B62F9B" w:rsidRPr="00E54AE5">
              <w:rPr>
                <w:rStyle w:val="Hyperlink"/>
                <w:rFonts w:hint="cs"/>
                <w:rtl/>
              </w:rPr>
              <w:t>ی</w:t>
            </w:r>
            <w:r w:rsidR="00B62F9B" w:rsidRPr="00E54AE5">
              <w:rPr>
                <w:rStyle w:val="Hyperlink"/>
                <w:rtl/>
              </w:rPr>
              <w:t xml:space="preserve"> س</w:t>
            </w:r>
            <w:r w:rsidR="00B62F9B" w:rsidRPr="00E54AE5">
              <w:rPr>
                <w:rStyle w:val="Hyperlink"/>
                <w:rFonts w:hint="cs"/>
                <w:rtl/>
              </w:rPr>
              <w:t>ی</w:t>
            </w:r>
            <w:r w:rsidR="00B62F9B" w:rsidRPr="00E54AE5">
              <w:rPr>
                <w:rStyle w:val="Hyperlink"/>
                <w:rFonts w:hint="eastAsia"/>
                <w:rtl/>
              </w:rPr>
              <w:t>ستم</w:t>
            </w:r>
            <w:r w:rsidR="00B62F9B" w:rsidRPr="00E54AE5">
              <w:rPr>
                <w:rStyle w:val="Hyperlink"/>
                <w:rtl/>
              </w:rPr>
              <w:t xml:space="preserve"> حفاظت</w:t>
            </w:r>
            <w:r w:rsidR="00B62F9B" w:rsidRPr="00E54AE5">
              <w:rPr>
                <w:rStyle w:val="Hyperlink"/>
                <w:rFonts w:hint="cs"/>
                <w:rtl/>
              </w:rPr>
              <w:t>ی</w:t>
            </w:r>
            <w:r w:rsidR="00B62F9B" w:rsidRPr="00E54AE5">
              <w:rPr>
                <w:rStyle w:val="Hyperlink"/>
                <w:rtl/>
              </w:rPr>
              <w:t xml:space="preserve"> پس از نصب اجزا</w:t>
            </w:r>
            <w:r w:rsidR="00B62F9B" w:rsidRPr="00E54AE5">
              <w:rPr>
                <w:rStyle w:val="Hyperlink"/>
                <w:rFonts w:hint="cs"/>
                <w:rtl/>
              </w:rPr>
              <w:t>ی</w:t>
            </w:r>
            <w:r w:rsidR="00B62F9B" w:rsidRPr="00E54AE5">
              <w:rPr>
                <w:rStyle w:val="Hyperlink"/>
                <w:rtl/>
              </w:rPr>
              <w:t xml:space="preserve"> آن در تابلو</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_Toc74910408 \h </w:instrText>
            </w:r>
            <w:r w:rsidR="00B62F9B" w:rsidRPr="00E54AE5">
              <w:rPr>
                <w:webHidden/>
              </w:rPr>
            </w:r>
            <w:r w:rsidR="00B62F9B" w:rsidRPr="00E54AE5">
              <w:rPr>
                <w:webHidden/>
              </w:rPr>
              <w:fldChar w:fldCharType="separate"/>
            </w:r>
            <w:r w:rsidR="00AD3E5C">
              <w:rPr>
                <w:webHidden/>
                <w:rtl/>
              </w:rPr>
              <w:t>111</w:t>
            </w:r>
            <w:r w:rsidR="00B62F9B" w:rsidRPr="00E54AE5">
              <w:rPr>
                <w:webHidden/>
              </w:rPr>
              <w:fldChar w:fldCharType="end"/>
            </w:r>
          </w:hyperlink>
        </w:p>
        <w:p w14:paraId="2D352A8D" w14:textId="7B55F69C" w:rsidR="00B62F9B" w:rsidRPr="00E54AE5" w:rsidRDefault="002C31D9" w:rsidP="00E54AE5">
          <w:pPr>
            <w:pStyle w:val="TOC3"/>
            <w:shd w:val="clear" w:color="auto" w:fill="FFFFFF" w:themeFill="background1"/>
            <w:tabs>
              <w:tab w:val="left" w:pos="4984"/>
              <w:tab w:val="right" w:leader="dot" w:pos="9016"/>
            </w:tabs>
            <w:bidi/>
            <w:rPr>
              <w:rFonts w:asciiTheme="minorHAnsi" w:eastAsiaTheme="minorEastAsia" w:hAnsiTheme="minorHAnsi" w:cstheme="minorBidi"/>
              <w:noProof/>
              <w:sz w:val="22"/>
              <w:szCs w:val="22"/>
              <w:lang w:bidi="ar-SA"/>
            </w:rPr>
          </w:pPr>
          <w:hyperlink w:anchor="_Toc74910409" w:history="1">
            <w:r w:rsidR="00B62F9B" w:rsidRPr="00E54AE5">
              <w:rPr>
                <w:rStyle w:val="Hyperlink"/>
                <w:noProof/>
                <w:rtl/>
              </w:rPr>
              <w:t>12-1‌-1‌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آزمون ها</w:t>
            </w:r>
            <w:r w:rsidR="00B62F9B" w:rsidRPr="00E54AE5">
              <w:rPr>
                <w:rStyle w:val="Hyperlink"/>
                <w:rFonts w:hint="cs"/>
                <w:noProof/>
                <w:rtl/>
              </w:rPr>
              <w:t>ی</w:t>
            </w:r>
            <w:r w:rsidR="00B62F9B" w:rsidRPr="00E54AE5">
              <w:rPr>
                <w:rStyle w:val="Hyperlink"/>
                <w:noProof/>
                <w:rtl/>
              </w:rPr>
              <w:t xml:space="preserve"> مربوط به رله حفاظت</w:t>
            </w:r>
            <w:r w:rsidR="00B62F9B" w:rsidRPr="00E54AE5">
              <w:rPr>
                <w:rStyle w:val="Hyperlink"/>
                <w:rFonts w:hint="cs"/>
                <w:noProof/>
                <w:rtl/>
              </w:rPr>
              <w:t>ی</w:t>
            </w:r>
            <w:r w:rsidR="00B62F9B" w:rsidRPr="00E54AE5">
              <w:rPr>
                <w:rStyle w:val="Hyperlink"/>
                <w:noProof/>
                <w:rtl/>
              </w:rPr>
              <w:t xml:space="preserve"> د</w:t>
            </w:r>
            <w:r w:rsidR="00B62F9B" w:rsidRPr="00E54AE5">
              <w:rPr>
                <w:rStyle w:val="Hyperlink"/>
                <w:rFonts w:hint="cs"/>
                <w:noProof/>
                <w:rtl/>
              </w:rPr>
              <w:t>ی</w:t>
            </w:r>
            <w:r w:rsidR="00B62F9B" w:rsidRPr="00E54AE5">
              <w:rPr>
                <w:rStyle w:val="Hyperlink"/>
                <w:rFonts w:hint="eastAsia"/>
                <w:noProof/>
                <w:rtl/>
              </w:rPr>
              <w:t>ج</w:t>
            </w:r>
            <w:r w:rsidR="00B62F9B" w:rsidRPr="00E54AE5">
              <w:rPr>
                <w:rStyle w:val="Hyperlink"/>
                <w:rFonts w:hint="cs"/>
                <w:noProof/>
                <w:rtl/>
              </w:rPr>
              <w:t>ی</w:t>
            </w:r>
            <w:r w:rsidR="00B62F9B" w:rsidRPr="00E54AE5">
              <w:rPr>
                <w:rStyle w:val="Hyperlink"/>
                <w:rFonts w:hint="eastAsia"/>
                <w:noProof/>
                <w:rtl/>
              </w:rPr>
              <w:t>تال</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_Toc74910409 \h </w:instrText>
            </w:r>
            <w:r w:rsidR="00B62F9B" w:rsidRPr="00E54AE5">
              <w:rPr>
                <w:noProof/>
                <w:webHidden/>
              </w:rPr>
            </w:r>
            <w:r w:rsidR="00B62F9B" w:rsidRPr="00E54AE5">
              <w:rPr>
                <w:noProof/>
                <w:webHidden/>
              </w:rPr>
              <w:fldChar w:fldCharType="separate"/>
            </w:r>
            <w:r w:rsidR="00AD3E5C">
              <w:rPr>
                <w:noProof/>
                <w:webHidden/>
                <w:rtl/>
              </w:rPr>
              <w:t>112</w:t>
            </w:r>
            <w:r w:rsidR="00B62F9B" w:rsidRPr="00E54AE5">
              <w:rPr>
                <w:noProof/>
                <w:webHidden/>
              </w:rPr>
              <w:fldChar w:fldCharType="end"/>
            </w:r>
          </w:hyperlink>
        </w:p>
        <w:p w14:paraId="6BAE2333" w14:textId="34798C6E" w:rsidR="00B62F9B" w:rsidRPr="00E54AE5" w:rsidRDefault="002C31D9" w:rsidP="00E54AE5">
          <w:pPr>
            <w:pStyle w:val="TOC3"/>
            <w:shd w:val="clear" w:color="auto" w:fill="FFFFFF" w:themeFill="background1"/>
            <w:tabs>
              <w:tab w:val="left" w:pos="5624"/>
              <w:tab w:val="right" w:leader="dot" w:pos="9016"/>
            </w:tabs>
            <w:bidi/>
            <w:rPr>
              <w:rFonts w:asciiTheme="minorHAnsi" w:eastAsiaTheme="minorEastAsia" w:hAnsiTheme="minorHAnsi" w:cstheme="minorBidi"/>
              <w:noProof/>
              <w:sz w:val="22"/>
              <w:szCs w:val="22"/>
              <w:lang w:bidi="ar-SA"/>
            </w:rPr>
          </w:pPr>
          <w:hyperlink w:anchor="_Toc74910410" w:history="1">
            <w:r w:rsidR="00B62F9B" w:rsidRPr="00E54AE5">
              <w:rPr>
                <w:rStyle w:val="Hyperlink"/>
                <w:noProof/>
                <w:rtl/>
              </w:rPr>
              <w:t>12-1‌-2‌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آزمون ها</w:t>
            </w:r>
            <w:r w:rsidR="00B62F9B" w:rsidRPr="00E54AE5">
              <w:rPr>
                <w:rStyle w:val="Hyperlink"/>
                <w:rFonts w:hint="cs"/>
                <w:noProof/>
                <w:rtl/>
              </w:rPr>
              <w:t>ی</w:t>
            </w:r>
            <w:r w:rsidR="00B62F9B" w:rsidRPr="00E54AE5">
              <w:rPr>
                <w:rStyle w:val="Hyperlink"/>
                <w:noProof/>
                <w:rtl/>
              </w:rPr>
              <w:t xml:space="preserve"> مربوط به سا</w:t>
            </w:r>
            <w:r w:rsidR="00B62F9B" w:rsidRPr="00E54AE5">
              <w:rPr>
                <w:rStyle w:val="Hyperlink"/>
                <w:rFonts w:hint="cs"/>
                <w:noProof/>
                <w:rtl/>
              </w:rPr>
              <w:t>ی</w:t>
            </w:r>
            <w:r w:rsidR="00B62F9B" w:rsidRPr="00E54AE5">
              <w:rPr>
                <w:rStyle w:val="Hyperlink"/>
                <w:rFonts w:hint="eastAsia"/>
                <w:noProof/>
                <w:rtl/>
              </w:rPr>
              <w:t>ر</w:t>
            </w:r>
            <w:r w:rsidR="00B62F9B" w:rsidRPr="00E54AE5">
              <w:rPr>
                <w:rStyle w:val="Hyperlink"/>
                <w:noProof/>
                <w:rtl/>
              </w:rPr>
              <w:t xml:space="preserve"> اجزا</w:t>
            </w:r>
            <w:r w:rsidR="00B62F9B" w:rsidRPr="00E54AE5">
              <w:rPr>
                <w:rStyle w:val="Hyperlink"/>
                <w:rFonts w:hint="cs"/>
                <w:noProof/>
                <w:rtl/>
              </w:rPr>
              <w:t>ی</w:t>
            </w:r>
            <w:r w:rsidR="00B62F9B" w:rsidRPr="00E54AE5">
              <w:rPr>
                <w:rStyle w:val="Hyperlink"/>
                <w:noProof/>
                <w:rtl/>
              </w:rPr>
              <w:t xml:space="preserve"> س</w:t>
            </w:r>
            <w:r w:rsidR="00B62F9B" w:rsidRPr="00E54AE5">
              <w:rPr>
                <w:rStyle w:val="Hyperlink"/>
                <w:rFonts w:hint="cs"/>
                <w:noProof/>
                <w:rtl/>
              </w:rPr>
              <w:t>ی</w:t>
            </w:r>
            <w:r w:rsidR="00B62F9B" w:rsidRPr="00E54AE5">
              <w:rPr>
                <w:rStyle w:val="Hyperlink"/>
                <w:rFonts w:hint="eastAsia"/>
                <w:noProof/>
                <w:rtl/>
              </w:rPr>
              <w:t>ستم</w:t>
            </w:r>
            <w:r w:rsidR="00B62F9B" w:rsidRPr="00E54AE5">
              <w:rPr>
                <w:rStyle w:val="Hyperlink"/>
                <w:noProof/>
                <w:rtl/>
              </w:rPr>
              <w:t xml:space="preserve"> حفاظت</w:t>
            </w:r>
            <w:r w:rsidR="00B62F9B" w:rsidRPr="00E54AE5">
              <w:rPr>
                <w:rStyle w:val="Hyperlink"/>
                <w:rFonts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_Toc74910410 \h </w:instrText>
            </w:r>
            <w:r w:rsidR="00B62F9B" w:rsidRPr="00E54AE5">
              <w:rPr>
                <w:noProof/>
                <w:webHidden/>
              </w:rPr>
            </w:r>
            <w:r w:rsidR="00B62F9B" w:rsidRPr="00E54AE5">
              <w:rPr>
                <w:noProof/>
                <w:webHidden/>
              </w:rPr>
              <w:fldChar w:fldCharType="separate"/>
            </w:r>
            <w:r w:rsidR="00AD3E5C">
              <w:rPr>
                <w:noProof/>
                <w:webHidden/>
                <w:rtl/>
              </w:rPr>
              <w:t>118</w:t>
            </w:r>
            <w:r w:rsidR="00B62F9B" w:rsidRPr="00E54AE5">
              <w:rPr>
                <w:noProof/>
                <w:webHidden/>
              </w:rPr>
              <w:fldChar w:fldCharType="end"/>
            </w:r>
          </w:hyperlink>
        </w:p>
        <w:p w14:paraId="12895121" w14:textId="3372F4B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11" w:history="1">
            <w:r w:rsidR="00B62F9B" w:rsidRPr="00E54AE5">
              <w:rPr>
                <w:rStyle w:val="Hyperlink"/>
                <w:rtl/>
              </w:rPr>
              <w:t>12‌-2‌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تست ها</w:t>
            </w:r>
            <w:r w:rsidR="00B62F9B" w:rsidRPr="00E54AE5">
              <w:rPr>
                <w:rStyle w:val="Hyperlink"/>
                <w:rFonts w:hint="cs"/>
                <w:rtl/>
              </w:rPr>
              <w:t>ی</w:t>
            </w:r>
            <w:r w:rsidR="00B62F9B" w:rsidRPr="00E54AE5">
              <w:rPr>
                <w:rStyle w:val="Hyperlink"/>
                <w:rtl/>
              </w:rPr>
              <w:t xml:space="preserve"> راه انداز</w:t>
            </w:r>
            <w:r w:rsidR="00B62F9B" w:rsidRPr="00E54AE5">
              <w:rPr>
                <w:rStyle w:val="Hyperlink"/>
                <w:rFonts w:hint="cs"/>
                <w:rtl/>
              </w:rPr>
              <w:t>ی</w:t>
            </w:r>
            <w:r w:rsidR="00B62F9B" w:rsidRPr="00E54AE5">
              <w:rPr>
                <w:rStyle w:val="Hyperlink"/>
                <w:rtl/>
              </w:rPr>
              <w:t xml:space="preserve"> در محل بهره بردار</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_Toc74910411 \h </w:instrText>
            </w:r>
            <w:r w:rsidR="00B62F9B" w:rsidRPr="00E54AE5">
              <w:rPr>
                <w:webHidden/>
              </w:rPr>
            </w:r>
            <w:r w:rsidR="00B62F9B" w:rsidRPr="00E54AE5">
              <w:rPr>
                <w:webHidden/>
              </w:rPr>
              <w:fldChar w:fldCharType="separate"/>
            </w:r>
            <w:r w:rsidR="00AD3E5C">
              <w:rPr>
                <w:webHidden/>
                <w:rtl/>
              </w:rPr>
              <w:t>121</w:t>
            </w:r>
            <w:r w:rsidR="00B62F9B" w:rsidRPr="00E54AE5">
              <w:rPr>
                <w:webHidden/>
              </w:rPr>
              <w:fldChar w:fldCharType="end"/>
            </w:r>
          </w:hyperlink>
        </w:p>
        <w:p w14:paraId="38FA28F1" w14:textId="19F85076"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12" w:history="1">
            <w:r w:rsidR="00B62F9B" w:rsidRPr="00E54AE5">
              <w:rPr>
                <w:rStyle w:val="Hyperlink"/>
                <w:rtl/>
              </w:rPr>
              <w:t>12‌-3‌</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ارز</w:t>
            </w:r>
            <w:r w:rsidR="00B62F9B" w:rsidRPr="00E54AE5">
              <w:rPr>
                <w:rStyle w:val="Hyperlink"/>
                <w:rFonts w:hint="cs"/>
                <w:rtl/>
              </w:rPr>
              <w:t>ی</w:t>
            </w:r>
            <w:r w:rsidR="00B62F9B" w:rsidRPr="00E54AE5">
              <w:rPr>
                <w:rStyle w:val="Hyperlink"/>
                <w:rFonts w:hint="eastAsia"/>
                <w:rtl/>
              </w:rPr>
              <w:t>اب</w:t>
            </w:r>
            <w:r w:rsidR="00B62F9B" w:rsidRPr="00E54AE5">
              <w:rPr>
                <w:rStyle w:val="Hyperlink"/>
                <w:rFonts w:hint="cs"/>
                <w:rtl/>
              </w:rPr>
              <w:t>ی</w:t>
            </w:r>
            <w:r w:rsidR="00B62F9B" w:rsidRPr="00E54AE5">
              <w:rPr>
                <w:rStyle w:val="Hyperlink"/>
                <w:rtl/>
              </w:rPr>
              <w:t xml:space="preserve"> دوره ا</w:t>
            </w:r>
            <w:r w:rsidR="00B62F9B" w:rsidRPr="00E54AE5">
              <w:rPr>
                <w:rStyle w:val="Hyperlink"/>
                <w:rFonts w:hint="cs"/>
                <w:rtl/>
              </w:rPr>
              <w:t>ی</w:t>
            </w:r>
            <w:r w:rsidR="00B62F9B" w:rsidRPr="00E54AE5">
              <w:rPr>
                <w:rStyle w:val="Hyperlink"/>
                <w:rtl/>
              </w:rPr>
              <w:t xml:space="preserve"> عملکرد</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_Toc74910412 \h </w:instrText>
            </w:r>
            <w:r w:rsidR="00B62F9B" w:rsidRPr="00E54AE5">
              <w:rPr>
                <w:webHidden/>
              </w:rPr>
            </w:r>
            <w:r w:rsidR="00B62F9B" w:rsidRPr="00E54AE5">
              <w:rPr>
                <w:webHidden/>
              </w:rPr>
              <w:fldChar w:fldCharType="separate"/>
            </w:r>
            <w:r w:rsidR="00AD3E5C">
              <w:rPr>
                <w:webHidden/>
                <w:rtl/>
              </w:rPr>
              <w:t>121</w:t>
            </w:r>
            <w:r w:rsidR="00B62F9B" w:rsidRPr="00E54AE5">
              <w:rPr>
                <w:webHidden/>
              </w:rPr>
              <w:fldChar w:fldCharType="end"/>
            </w:r>
          </w:hyperlink>
        </w:p>
        <w:p w14:paraId="70018A1A" w14:textId="5E129303" w:rsidR="00B62F9B" w:rsidRPr="00E54AE5" w:rsidRDefault="002C31D9" w:rsidP="00E54AE5">
          <w:pPr>
            <w:pStyle w:val="TOC3"/>
            <w:shd w:val="clear" w:color="auto" w:fill="FFFFFF" w:themeFill="background1"/>
            <w:tabs>
              <w:tab w:val="left" w:pos="4438"/>
              <w:tab w:val="right" w:leader="dot" w:pos="9016"/>
            </w:tabs>
            <w:bidi/>
            <w:rPr>
              <w:rFonts w:asciiTheme="minorHAnsi" w:eastAsiaTheme="minorEastAsia" w:hAnsiTheme="minorHAnsi" w:cstheme="minorBidi"/>
              <w:noProof/>
              <w:sz w:val="22"/>
              <w:szCs w:val="22"/>
              <w:lang w:bidi="ar-SA"/>
            </w:rPr>
          </w:pPr>
          <w:hyperlink w:anchor="_Toc74910413" w:history="1">
            <w:r w:rsidR="00B62F9B" w:rsidRPr="00E54AE5">
              <w:rPr>
                <w:rStyle w:val="Hyperlink"/>
                <w:noProof/>
                <w:rtl/>
              </w:rPr>
              <w:t>12-3‌-1‌</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مبتن</w:t>
            </w:r>
            <w:r w:rsidR="00B62F9B" w:rsidRPr="00E54AE5">
              <w:rPr>
                <w:rStyle w:val="Hyperlink"/>
                <w:rFonts w:hint="cs"/>
                <w:noProof/>
                <w:rtl/>
              </w:rPr>
              <w:t>ی</w:t>
            </w:r>
            <w:r w:rsidR="00B62F9B" w:rsidRPr="00E54AE5">
              <w:rPr>
                <w:rStyle w:val="Hyperlink"/>
                <w:noProof/>
                <w:rtl/>
              </w:rPr>
              <w:t xml:space="preserve"> بر تحل</w:t>
            </w:r>
            <w:r w:rsidR="00B62F9B" w:rsidRPr="00E54AE5">
              <w:rPr>
                <w:rStyle w:val="Hyperlink"/>
                <w:rFonts w:hint="cs"/>
                <w:noProof/>
                <w:rtl/>
              </w:rPr>
              <w:t>ی</w:t>
            </w:r>
            <w:r w:rsidR="00B62F9B" w:rsidRPr="00E54AE5">
              <w:rPr>
                <w:rStyle w:val="Hyperlink"/>
                <w:rFonts w:hint="eastAsia"/>
                <w:noProof/>
                <w:rtl/>
              </w:rPr>
              <w:t>ل</w:t>
            </w:r>
            <w:r w:rsidR="00B62F9B" w:rsidRPr="00E54AE5">
              <w:rPr>
                <w:rStyle w:val="Hyperlink"/>
                <w:noProof/>
                <w:rtl/>
              </w:rPr>
              <w:t xml:space="preserve"> ثبات ها</w:t>
            </w:r>
            <w:r w:rsidR="00B62F9B" w:rsidRPr="00E54AE5">
              <w:rPr>
                <w:rStyle w:val="Hyperlink"/>
                <w:rFonts w:hint="cs"/>
                <w:noProof/>
                <w:rtl/>
              </w:rPr>
              <w:t>ی</w:t>
            </w:r>
            <w:r w:rsidR="00B62F9B" w:rsidRPr="00E54AE5">
              <w:rPr>
                <w:rStyle w:val="Hyperlink"/>
                <w:noProof/>
                <w:rtl/>
              </w:rPr>
              <w:t xml:space="preserve"> رله</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_Toc74910413 \h </w:instrText>
            </w:r>
            <w:r w:rsidR="00B62F9B" w:rsidRPr="00E54AE5">
              <w:rPr>
                <w:noProof/>
                <w:webHidden/>
              </w:rPr>
            </w:r>
            <w:r w:rsidR="00B62F9B" w:rsidRPr="00E54AE5">
              <w:rPr>
                <w:noProof/>
                <w:webHidden/>
              </w:rPr>
              <w:fldChar w:fldCharType="separate"/>
            </w:r>
            <w:r w:rsidR="00AD3E5C">
              <w:rPr>
                <w:noProof/>
                <w:webHidden/>
                <w:rtl/>
              </w:rPr>
              <w:t>121</w:t>
            </w:r>
            <w:r w:rsidR="00B62F9B" w:rsidRPr="00E54AE5">
              <w:rPr>
                <w:noProof/>
                <w:webHidden/>
              </w:rPr>
              <w:fldChar w:fldCharType="end"/>
            </w:r>
          </w:hyperlink>
        </w:p>
        <w:p w14:paraId="061BFE83" w14:textId="290D5BC3" w:rsidR="00B62F9B" w:rsidRPr="00E54AE5" w:rsidRDefault="002C31D9" w:rsidP="00E54AE5">
          <w:pPr>
            <w:pStyle w:val="TOC3"/>
            <w:shd w:val="clear" w:color="auto" w:fill="FFFFFF" w:themeFill="background1"/>
            <w:tabs>
              <w:tab w:val="left" w:pos="4145"/>
              <w:tab w:val="right" w:leader="dot" w:pos="9016"/>
            </w:tabs>
            <w:bidi/>
            <w:rPr>
              <w:rFonts w:asciiTheme="minorHAnsi" w:eastAsiaTheme="minorEastAsia" w:hAnsiTheme="minorHAnsi" w:cstheme="minorBidi"/>
              <w:noProof/>
              <w:sz w:val="22"/>
              <w:szCs w:val="22"/>
              <w:lang w:bidi="ar-SA"/>
            </w:rPr>
          </w:pPr>
          <w:hyperlink w:anchor="_Toc74910414" w:history="1">
            <w:r w:rsidR="00B62F9B" w:rsidRPr="00E54AE5">
              <w:rPr>
                <w:rStyle w:val="Hyperlink"/>
                <w:noProof/>
                <w:rtl/>
              </w:rPr>
              <w:t>12-3‌-2‌</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مبتن</w:t>
            </w:r>
            <w:r w:rsidR="00B62F9B" w:rsidRPr="00E54AE5">
              <w:rPr>
                <w:rStyle w:val="Hyperlink"/>
                <w:rFonts w:hint="cs"/>
                <w:noProof/>
                <w:rtl/>
              </w:rPr>
              <w:t>ی</w:t>
            </w:r>
            <w:r w:rsidR="00B62F9B" w:rsidRPr="00E54AE5">
              <w:rPr>
                <w:rStyle w:val="Hyperlink"/>
                <w:noProof/>
                <w:rtl/>
              </w:rPr>
              <w:t xml:space="preserve"> بر آزمون م</w:t>
            </w:r>
            <w:r w:rsidR="00B62F9B" w:rsidRPr="00E54AE5">
              <w:rPr>
                <w:rStyle w:val="Hyperlink"/>
                <w:rFonts w:hint="cs"/>
                <w:noProof/>
                <w:rtl/>
              </w:rPr>
              <w:t>ی</w:t>
            </w:r>
            <w:r w:rsidR="00B62F9B" w:rsidRPr="00E54AE5">
              <w:rPr>
                <w:rStyle w:val="Hyperlink"/>
                <w:rFonts w:hint="eastAsia"/>
                <w:noProof/>
                <w:rtl/>
              </w:rPr>
              <w:t>دان</w:t>
            </w:r>
            <w:r w:rsidR="00B62F9B" w:rsidRPr="00E54AE5">
              <w:rPr>
                <w:rStyle w:val="Hyperlink"/>
                <w:rFonts w:hint="cs"/>
                <w:noProof/>
                <w:rtl/>
              </w:rPr>
              <w:t>ی</w:t>
            </w:r>
            <w:r w:rsidR="00B62F9B" w:rsidRPr="00E54AE5">
              <w:rPr>
                <w:rStyle w:val="Hyperlink"/>
                <w:noProof/>
                <w:rtl/>
              </w:rPr>
              <w:t xml:space="preserve"> رله</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_Toc74910414 \h </w:instrText>
            </w:r>
            <w:r w:rsidR="00B62F9B" w:rsidRPr="00E54AE5">
              <w:rPr>
                <w:noProof/>
                <w:webHidden/>
              </w:rPr>
            </w:r>
            <w:r w:rsidR="00B62F9B" w:rsidRPr="00E54AE5">
              <w:rPr>
                <w:noProof/>
                <w:webHidden/>
              </w:rPr>
              <w:fldChar w:fldCharType="separate"/>
            </w:r>
            <w:r w:rsidR="00AD3E5C">
              <w:rPr>
                <w:noProof/>
                <w:webHidden/>
                <w:rtl/>
              </w:rPr>
              <w:t>123</w:t>
            </w:r>
            <w:r w:rsidR="00B62F9B" w:rsidRPr="00E54AE5">
              <w:rPr>
                <w:noProof/>
                <w:webHidden/>
              </w:rPr>
              <w:fldChar w:fldCharType="end"/>
            </w:r>
          </w:hyperlink>
        </w:p>
        <w:p w14:paraId="7AFF8CD3" w14:textId="34008ACF" w:rsidR="00B62F9B" w:rsidRPr="00E54AE5" w:rsidRDefault="002C31D9" w:rsidP="00E54AE5">
          <w:pPr>
            <w:pStyle w:val="TOC3"/>
            <w:shd w:val="clear" w:color="auto" w:fill="FFFFFF" w:themeFill="background1"/>
            <w:tabs>
              <w:tab w:val="left" w:pos="5286"/>
              <w:tab w:val="right" w:leader="dot" w:pos="9016"/>
            </w:tabs>
            <w:bidi/>
            <w:rPr>
              <w:rFonts w:asciiTheme="minorHAnsi" w:eastAsiaTheme="minorEastAsia" w:hAnsiTheme="minorHAnsi" w:cstheme="minorBidi"/>
              <w:noProof/>
              <w:sz w:val="22"/>
              <w:szCs w:val="22"/>
              <w:lang w:bidi="ar-SA"/>
            </w:rPr>
          </w:pPr>
          <w:hyperlink w:anchor="_Toc74910415" w:history="1">
            <w:r w:rsidR="00B62F9B" w:rsidRPr="00E54AE5">
              <w:rPr>
                <w:rStyle w:val="Hyperlink"/>
                <w:noProof/>
                <w:rtl/>
              </w:rPr>
              <w:t>12-3‌-3‌</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روش مبتن</w:t>
            </w:r>
            <w:r w:rsidR="00B62F9B" w:rsidRPr="00E54AE5">
              <w:rPr>
                <w:rStyle w:val="Hyperlink"/>
                <w:rFonts w:hint="cs"/>
                <w:noProof/>
                <w:rtl/>
              </w:rPr>
              <w:t>ی</w:t>
            </w:r>
            <w:r w:rsidR="00B62F9B" w:rsidRPr="00E54AE5">
              <w:rPr>
                <w:rStyle w:val="Hyperlink"/>
                <w:noProof/>
                <w:rtl/>
              </w:rPr>
              <w:t xml:space="preserve"> بر آزمون م</w:t>
            </w:r>
            <w:r w:rsidR="00B62F9B" w:rsidRPr="00E54AE5">
              <w:rPr>
                <w:rStyle w:val="Hyperlink"/>
                <w:rFonts w:hint="cs"/>
                <w:noProof/>
                <w:rtl/>
              </w:rPr>
              <w:t>ی</w:t>
            </w:r>
            <w:r w:rsidR="00B62F9B" w:rsidRPr="00E54AE5">
              <w:rPr>
                <w:rStyle w:val="Hyperlink"/>
                <w:rFonts w:hint="eastAsia"/>
                <w:noProof/>
                <w:rtl/>
              </w:rPr>
              <w:t>دان</w:t>
            </w:r>
            <w:r w:rsidR="00B62F9B" w:rsidRPr="00E54AE5">
              <w:rPr>
                <w:rStyle w:val="Hyperlink"/>
                <w:rFonts w:hint="cs"/>
                <w:noProof/>
                <w:rtl/>
              </w:rPr>
              <w:t>ی</w:t>
            </w:r>
            <w:r w:rsidR="00B62F9B" w:rsidRPr="00E54AE5">
              <w:rPr>
                <w:rStyle w:val="Hyperlink"/>
                <w:noProof/>
                <w:rtl/>
              </w:rPr>
              <w:t xml:space="preserve"> در رله ها</w:t>
            </w:r>
            <w:r w:rsidR="00B62F9B" w:rsidRPr="00E54AE5">
              <w:rPr>
                <w:rStyle w:val="Hyperlink"/>
                <w:rFonts w:hint="cs"/>
                <w:noProof/>
                <w:rtl/>
              </w:rPr>
              <w:t>ی</w:t>
            </w:r>
            <w:r w:rsidR="00B62F9B" w:rsidRPr="00E54AE5">
              <w:rPr>
                <w:rStyle w:val="Hyperlink"/>
                <w:noProof/>
                <w:rtl/>
              </w:rPr>
              <w:t xml:space="preserve"> اول</w:t>
            </w:r>
            <w:r w:rsidR="00B62F9B" w:rsidRPr="00E54AE5">
              <w:rPr>
                <w:rStyle w:val="Hyperlink"/>
                <w:rFonts w:hint="cs"/>
                <w:noProof/>
                <w:rtl/>
              </w:rPr>
              <w:t>ی</w:t>
            </w:r>
            <w:r w:rsidR="00B62F9B" w:rsidRPr="00E54AE5">
              <w:rPr>
                <w:rStyle w:val="Hyperlink"/>
                <w:rFonts w:hint="eastAsia"/>
                <w:noProof/>
                <w:rtl/>
              </w:rPr>
              <w:t>ه</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_Toc74910415 \h </w:instrText>
            </w:r>
            <w:r w:rsidR="00B62F9B" w:rsidRPr="00E54AE5">
              <w:rPr>
                <w:noProof/>
                <w:webHidden/>
              </w:rPr>
            </w:r>
            <w:r w:rsidR="00B62F9B" w:rsidRPr="00E54AE5">
              <w:rPr>
                <w:noProof/>
                <w:webHidden/>
              </w:rPr>
              <w:fldChar w:fldCharType="separate"/>
            </w:r>
            <w:r w:rsidR="00AD3E5C">
              <w:rPr>
                <w:noProof/>
                <w:webHidden/>
                <w:rtl/>
              </w:rPr>
              <w:t>125</w:t>
            </w:r>
            <w:r w:rsidR="00B62F9B" w:rsidRPr="00E54AE5">
              <w:rPr>
                <w:noProof/>
                <w:webHidden/>
              </w:rPr>
              <w:fldChar w:fldCharType="end"/>
            </w:r>
          </w:hyperlink>
        </w:p>
        <w:p w14:paraId="38CA856C" w14:textId="29F44183"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416" w:history="1">
            <w:r w:rsidR="00B62F9B" w:rsidRPr="00E54AE5">
              <w:rPr>
                <w:rStyle w:val="Hyperlink"/>
                <w:noProof/>
                <w:rtl/>
              </w:rPr>
              <w:t>13-سا</w:t>
            </w:r>
            <w:r w:rsidR="00B62F9B" w:rsidRPr="00E54AE5">
              <w:rPr>
                <w:rStyle w:val="Hyperlink"/>
                <w:rFonts w:hint="cs"/>
                <w:noProof/>
                <w:rtl/>
              </w:rPr>
              <w:t>ی</w:t>
            </w:r>
            <w:r w:rsidR="00B62F9B" w:rsidRPr="00E54AE5">
              <w:rPr>
                <w:rStyle w:val="Hyperlink"/>
                <w:rFonts w:hint="eastAsia"/>
                <w:noProof/>
                <w:rtl/>
              </w:rPr>
              <w:t>ر</w:t>
            </w:r>
            <w:r w:rsidR="00B62F9B" w:rsidRPr="00E54AE5">
              <w:rPr>
                <w:rStyle w:val="Hyperlink"/>
                <w:noProof/>
                <w:rtl/>
              </w:rPr>
              <w:t xml:space="preserve"> موارد</w:t>
            </w:r>
            <w:r w:rsidR="00B62F9B" w:rsidRPr="00E54AE5">
              <w:rPr>
                <w:rStyle w:val="Hyperlink"/>
                <w:rFonts w:hint="cs"/>
                <w:noProof/>
                <w:rtl/>
              </w:rPr>
              <w:t>....................................................................</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_Toc74910416 \h </w:instrText>
            </w:r>
            <w:r w:rsidR="00B62F9B" w:rsidRPr="00E54AE5">
              <w:rPr>
                <w:noProof/>
                <w:webHidden/>
              </w:rPr>
            </w:r>
            <w:r w:rsidR="00B62F9B" w:rsidRPr="00E54AE5">
              <w:rPr>
                <w:noProof/>
                <w:webHidden/>
              </w:rPr>
              <w:fldChar w:fldCharType="separate"/>
            </w:r>
            <w:r w:rsidR="00AD3E5C">
              <w:rPr>
                <w:noProof/>
                <w:webHidden/>
                <w:rtl/>
              </w:rPr>
              <w:t>126</w:t>
            </w:r>
            <w:r w:rsidR="00B62F9B" w:rsidRPr="00E54AE5">
              <w:rPr>
                <w:noProof/>
                <w:webHidden/>
              </w:rPr>
              <w:fldChar w:fldCharType="end"/>
            </w:r>
          </w:hyperlink>
        </w:p>
        <w:p w14:paraId="4C6D42FF" w14:textId="083160C4"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17" w:history="1">
            <w:r w:rsidR="00B62F9B" w:rsidRPr="00E54AE5">
              <w:rPr>
                <w:rStyle w:val="Hyperlink"/>
                <w:rtl/>
              </w:rPr>
              <w:t>13‌-1‌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ملاحظات ا</w:t>
            </w:r>
            <w:r w:rsidR="00B62F9B" w:rsidRPr="00E54AE5">
              <w:rPr>
                <w:rStyle w:val="Hyperlink"/>
                <w:rFonts w:hint="cs"/>
                <w:rtl/>
              </w:rPr>
              <w:t>ی</w:t>
            </w:r>
            <w:r w:rsidR="00B62F9B" w:rsidRPr="00E54AE5">
              <w:rPr>
                <w:rStyle w:val="Hyperlink"/>
                <w:rFonts w:hint="eastAsia"/>
                <w:rtl/>
              </w:rPr>
              <w:t>من</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_Toc74910417 \h </w:instrText>
            </w:r>
            <w:r w:rsidR="00B62F9B" w:rsidRPr="00E54AE5">
              <w:rPr>
                <w:webHidden/>
              </w:rPr>
            </w:r>
            <w:r w:rsidR="00B62F9B" w:rsidRPr="00E54AE5">
              <w:rPr>
                <w:webHidden/>
              </w:rPr>
              <w:fldChar w:fldCharType="separate"/>
            </w:r>
            <w:r w:rsidR="00AD3E5C">
              <w:rPr>
                <w:webHidden/>
                <w:rtl/>
              </w:rPr>
              <w:t>126</w:t>
            </w:r>
            <w:r w:rsidR="00B62F9B" w:rsidRPr="00E54AE5">
              <w:rPr>
                <w:webHidden/>
              </w:rPr>
              <w:fldChar w:fldCharType="end"/>
            </w:r>
          </w:hyperlink>
        </w:p>
        <w:p w14:paraId="16B00469" w14:textId="3C8D2A20"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18" w:history="1">
            <w:r w:rsidR="00B62F9B" w:rsidRPr="00E54AE5">
              <w:rPr>
                <w:rStyle w:val="Hyperlink"/>
                <w:rtl/>
              </w:rPr>
              <w:t>13‌-2‌</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الزامات مدار</w:t>
            </w:r>
            <w:r w:rsidR="00B62F9B" w:rsidRPr="00E54AE5">
              <w:rPr>
                <w:rStyle w:val="Hyperlink"/>
                <w:rFonts w:hint="cs"/>
                <w:rtl/>
              </w:rPr>
              <w:t>ی</w:t>
            </w:r>
            <w:r w:rsidR="00B62F9B" w:rsidRPr="00E54AE5">
              <w:rPr>
                <w:rStyle w:val="Hyperlink"/>
                <w:rtl/>
              </w:rPr>
              <w:t xml:space="preserve"> در رله ها</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webHidden/>
              </w:rPr>
              <w:tab/>
            </w:r>
            <w:r w:rsidR="00B62F9B" w:rsidRPr="00E54AE5">
              <w:rPr>
                <w:webHidden/>
              </w:rPr>
              <w:fldChar w:fldCharType="begin"/>
            </w:r>
            <w:r w:rsidR="00B62F9B" w:rsidRPr="00E54AE5">
              <w:rPr>
                <w:webHidden/>
              </w:rPr>
              <w:instrText xml:space="preserve"> PAGEREF _Toc74910418 \h </w:instrText>
            </w:r>
            <w:r w:rsidR="00B62F9B" w:rsidRPr="00E54AE5">
              <w:rPr>
                <w:webHidden/>
              </w:rPr>
            </w:r>
            <w:r w:rsidR="00B62F9B" w:rsidRPr="00E54AE5">
              <w:rPr>
                <w:webHidden/>
              </w:rPr>
              <w:fldChar w:fldCharType="separate"/>
            </w:r>
            <w:r w:rsidR="00AD3E5C">
              <w:rPr>
                <w:webHidden/>
                <w:rtl/>
              </w:rPr>
              <w:t>129</w:t>
            </w:r>
            <w:r w:rsidR="00B62F9B" w:rsidRPr="00E54AE5">
              <w:rPr>
                <w:webHidden/>
              </w:rPr>
              <w:fldChar w:fldCharType="end"/>
            </w:r>
          </w:hyperlink>
        </w:p>
        <w:p w14:paraId="79A5E677" w14:textId="294AA17B" w:rsidR="00B62F9B" w:rsidRPr="00E54AE5" w:rsidRDefault="002C31D9" w:rsidP="00E54AE5">
          <w:pPr>
            <w:pStyle w:val="TOC1"/>
            <w:shd w:val="clear" w:color="auto" w:fill="FFFFFF" w:themeFill="background1"/>
            <w:rPr>
              <w:rFonts w:asciiTheme="minorHAnsi" w:eastAsiaTheme="minorEastAsia" w:hAnsiTheme="minorHAnsi" w:cstheme="minorBidi"/>
              <w:noProof/>
              <w:sz w:val="22"/>
              <w:szCs w:val="22"/>
              <w:lang w:bidi="ar-SA"/>
            </w:rPr>
          </w:pPr>
          <w:hyperlink w:anchor="_Toc74910419" w:history="1">
            <w:r w:rsidR="00C80C96" w:rsidRPr="00E54AE5">
              <w:rPr>
                <w:rStyle w:val="Hyperlink"/>
                <w:rFonts w:eastAsia="Calibri" w:hint="cs"/>
                <w:noProof/>
                <w:rtl/>
              </w:rPr>
              <w:t>14-</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rFonts w:eastAsia="Calibri"/>
                <w:noProof/>
                <w:rtl/>
              </w:rPr>
              <w:t>پ</w:t>
            </w:r>
            <w:r w:rsidR="00B62F9B" w:rsidRPr="00E54AE5">
              <w:rPr>
                <w:rStyle w:val="Hyperlink"/>
                <w:rFonts w:eastAsia="Calibri" w:hint="cs"/>
                <w:noProof/>
                <w:rtl/>
              </w:rPr>
              <w:t>ی</w:t>
            </w:r>
            <w:r w:rsidR="00B62F9B" w:rsidRPr="00E54AE5">
              <w:rPr>
                <w:rStyle w:val="Hyperlink"/>
                <w:rFonts w:eastAsia="Calibri" w:hint="eastAsia"/>
                <w:noProof/>
                <w:rtl/>
              </w:rPr>
              <w:t>وست</w:t>
            </w:r>
            <w:r w:rsidR="00B62F9B" w:rsidRPr="00E54AE5">
              <w:rPr>
                <w:rStyle w:val="Hyperlink"/>
                <w:rFonts w:eastAsia="Calibri"/>
                <w:noProof/>
                <w:rtl/>
              </w:rPr>
              <w:t xml:space="preserve"> (الف) : کد </w:t>
            </w:r>
            <w:r w:rsidR="00B62F9B" w:rsidRPr="00E54AE5">
              <w:rPr>
                <w:rStyle w:val="Hyperlink"/>
                <w:rFonts w:eastAsia="Calibri"/>
                <w:noProof/>
              </w:rPr>
              <w:t>ANSI</w:t>
            </w:r>
            <w:r w:rsidR="00B62F9B" w:rsidRPr="00E54AE5">
              <w:rPr>
                <w:rStyle w:val="Hyperlink"/>
                <w:rFonts w:eastAsia="Calibri"/>
                <w:noProof/>
                <w:rtl/>
              </w:rPr>
              <w:t xml:space="preserve"> تجه</w:t>
            </w:r>
            <w:r w:rsidR="00B62F9B" w:rsidRPr="00E54AE5">
              <w:rPr>
                <w:rStyle w:val="Hyperlink"/>
                <w:rFonts w:eastAsia="Calibri" w:hint="cs"/>
                <w:noProof/>
                <w:rtl/>
              </w:rPr>
              <w:t>ی</w:t>
            </w:r>
            <w:r w:rsidR="00B62F9B" w:rsidRPr="00E54AE5">
              <w:rPr>
                <w:rStyle w:val="Hyperlink"/>
                <w:rFonts w:eastAsia="Calibri" w:hint="eastAsia"/>
                <w:noProof/>
                <w:rtl/>
              </w:rPr>
              <w:t>زات</w:t>
            </w:r>
            <w:r w:rsidR="00B62F9B" w:rsidRPr="00E54AE5">
              <w:rPr>
                <w:rStyle w:val="Hyperlink"/>
                <w:rFonts w:eastAsia="Calibri"/>
                <w:noProof/>
                <w:rtl/>
              </w:rPr>
              <w:t xml:space="preserve"> حفاظت</w:t>
            </w:r>
            <w:r w:rsidR="00B62F9B" w:rsidRPr="00E54AE5">
              <w:rPr>
                <w:rStyle w:val="Hyperlink"/>
                <w:rFonts w:eastAsia="Calibri" w:hint="cs"/>
                <w:noProof/>
                <w:rtl/>
              </w:rPr>
              <w:t>ی</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_Toc74910419 \h </w:instrText>
            </w:r>
            <w:r w:rsidR="00B62F9B" w:rsidRPr="00E54AE5">
              <w:rPr>
                <w:noProof/>
                <w:webHidden/>
              </w:rPr>
            </w:r>
            <w:r w:rsidR="00B62F9B" w:rsidRPr="00E54AE5">
              <w:rPr>
                <w:noProof/>
                <w:webHidden/>
              </w:rPr>
              <w:fldChar w:fldCharType="separate"/>
            </w:r>
            <w:r w:rsidR="00AD3E5C">
              <w:rPr>
                <w:noProof/>
                <w:webHidden/>
                <w:rtl/>
              </w:rPr>
              <w:t>137</w:t>
            </w:r>
            <w:r w:rsidR="00B62F9B" w:rsidRPr="00E54AE5">
              <w:rPr>
                <w:noProof/>
                <w:webHidden/>
              </w:rPr>
              <w:fldChar w:fldCharType="end"/>
            </w:r>
          </w:hyperlink>
        </w:p>
        <w:p w14:paraId="6C875784" w14:textId="39E082AD" w:rsidR="00B62F9B" w:rsidRPr="00E54AE5" w:rsidRDefault="002C31D9" w:rsidP="00E54AE5">
          <w:pPr>
            <w:pStyle w:val="TOC1"/>
            <w:shd w:val="clear" w:color="auto" w:fill="FFFFFF" w:themeFill="background1"/>
            <w:tabs>
              <w:tab w:val="left" w:pos="7623"/>
            </w:tabs>
            <w:rPr>
              <w:rFonts w:asciiTheme="minorHAnsi" w:eastAsiaTheme="minorEastAsia" w:hAnsiTheme="minorHAnsi" w:cstheme="minorBidi"/>
              <w:noProof/>
              <w:sz w:val="22"/>
              <w:szCs w:val="22"/>
              <w:lang w:bidi="ar-SA"/>
            </w:rPr>
          </w:pPr>
          <w:hyperlink w:anchor="_Toc74910420" w:history="1">
            <w:r w:rsidR="00B62F9B" w:rsidRPr="00E54AE5">
              <w:rPr>
                <w:rStyle w:val="Hyperlink"/>
                <w:noProof/>
                <w:rtl/>
              </w:rPr>
              <w:t>15-</w:t>
            </w:r>
            <w:r w:rsidR="00B62F9B" w:rsidRPr="00E54AE5">
              <w:rPr>
                <w:rFonts w:asciiTheme="minorHAnsi" w:eastAsiaTheme="minorEastAsia" w:hAnsiTheme="minorHAnsi" w:cstheme="minorBidi" w:hint="cs"/>
                <w:noProof/>
                <w:sz w:val="22"/>
                <w:szCs w:val="22"/>
                <w:rtl/>
                <w:lang w:bidi="ar-SA"/>
              </w:rPr>
              <w:t xml:space="preserve"> </w:t>
            </w:r>
            <w:r w:rsidR="00B62F9B" w:rsidRPr="00E54AE5">
              <w:rPr>
                <w:rStyle w:val="Hyperlink"/>
                <w:noProof/>
                <w:rtl/>
              </w:rPr>
              <w:t>پ</w:t>
            </w:r>
            <w:r w:rsidR="00B62F9B" w:rsidRPr="00E54AE5">
              <w:rPr>
                <w:rStyle w:val="Hyperlink"/>
                <w:rFonts w:hint="cs"/>
                <w:noProof/>
                <w:rtl/>
              </w:rPr>
              <w:t>ی</w:t>
            </w:r>
            <w:r w:rsidR="00B62F9B" w:rsidRPr="00E54AE5">
              <w:rPr>
                <w:rStyle w:val="Hyperlink"/>
                <w:rFonts w:hint="eastAsia"/>
                <w:noProof/>
                <w:rtl/>
              </w:rPr>
              <w:t>وست</w:t>
            </w:r>
            <w:r w:rsidR="00B62F9B" w:rsidRPr="00E54AE5">
              <w:rPr>
                <w:rStyle w:val="Hyperlink"/>
                <w:noProof/>
                <w:rtl/>
              </w:rPr>
              <w:t xml:space="preserve"> (ب) پ</w:t>
            </w:r>
            <w:r w:rsidR="00B62F9B" w:rsidRPr="00E54AE5">
              <w:rPr>
                <w:rStyle w:val="Hyperlink"/>
                <w:rFonts w:hint="cs"/>
                <w:noProof/>
                <w:rtl/>
              </w:rPr>
              <w:t>ی</w:t>
            </w:r>
            <w:r w:rsidR="00B62F9B" w:rsidRPr="00E54AE5">
              <w:rPr>
                <w:rStyle w:val="Hyperlink"/>
                <w:rFonts w:hint="eastAsia"/>
                <w:noProof/>
                <w:rtl/>
              </w:rPr>
              <w:t>اده</w:t>
            </w:r>
            <w:r w:rsidR="00C80C96" w:rsidRPr="00E54AE5">
              <w:rPr>
                <w:rStyle w:val="Hyperlink"/>
                <w:rFonts w:hint="cs"/>
                <w:noProof/>
                <w:rtl/>
              </w:rPr>
              <w:t xml:space="preserve"> </w:t>
            </w:r>
            <w:r w:rsidR="00B62F9B" w:rsidRPr="00E54AE5">
              <w:rPr>
                <w:rStyle w:val="Hyperlink"/>
                <w:noProof/>
                <w:rtl/>
              </w:rPr>
              <w:t>ساز</w:t>
            </w:r>
            <w:r w:rsidR="00B62F9B" w:rsidRPr="00E54AE5">
              <w:rPr>
                <w:rStyle w:val="Hyperlink"/>
                <w:rFonts w:hint="cs"/>
                <w:noProof/>
                <w:rtl/>
              </w:rPr>
              <w:t>ی</w:t>
            </w:r>
            <w:r w:rsidR="00B62F9B" w:rsidRPr="00E54AE5">
              <w:rPr>
                <w:rStyle w:val="Hyperlink"/>
                <w:noProof/>
                <w:rtl/>
              </w:rPr>
              <w:t xml:space="preserve"> مثال ها</w:t>
            </w:r>
            <w:r w:rsidR="00B62F9B" w:rsidRPr="00E54AE5">
              <w:rPr>
                <w:rStyle w:val="Hyperlink"/>
                <w:rFonts w:hint="cs"/>
                <w:noProof/>
                <w:rtl/>
              </w:rPr>
              <w:t>یی</w:t>
            </w:r>
            <w:r w:rsidR="00B62F9B" w:rsidRPr="00E54AE5">
              <w:rPr>
                <w:rStyle w:val="Hyperlink"/>
                <w:noProof/>
                <w:rtl/>
              </w:rPr>
              <w:t xml:space="preserve"> متنوع از مطالعات هماهنگ</w:t>
            </w:r>
            <w:r w:rsidR="00B62F9B" w:rsidRPr="00E54AE5">
              <w:rPr>
                <w:rStyle w:val="Hyperlink"/>
                <w:rFonts w:hint="cs"/>
                <w:noProof/>
                <w:rtl/>
              </w:rPr>
              <w:t>ی</w:t>
            </w:r>
            <w:r w:rsidR="00B62F9B" w:rsidRPr="00E54AE5">
              <w:rPr>
                <w:rStyle w:val="Hyperlink"/>
                <w:noProof/>
                <w:rtl/>
              </w:rPr>
              <w:t xml:space="preserve"> حفاظت</w:t>
            </w:r>
            <w:r w:rsidR="00B62F9B" w:rsidRPr="00E54AE5">
              <w:rPr>
                <w:rStyle w:val="Hyperlink"/>
                <w:rFonts w:hint="cs"/>
                <w:noProof/>
                <w:rtl/>
              </w:rPr>
              <w:t>ی</w:t>
            </w:r>
            <w:r w:rsidR="00B62F9B" w:rsidRPr="00E54AE5">
              <w:rPr>
                <w:rStyle w:val="Hyperlink"/>
                <w:noProof/>
                <w:rtl/>
              </w:rPr>
              <w:t xml:space="preserve"> در شبکه توز</w:t>
            </w:r>
            <w:r w:rsidR="00B62F9B" w:rsidRPr="00E54AE5">
              <w:rPr>
                <w:rStyle w:val="Hyperlink"/>
                <w:rFonts w:hint="cs"/>
                <w:noProof/>
                <w:rtl/>
              </w:rPr>
              <w:t>ی</w:t>
            </w:r>
            <w:r w:rsidR="00B62F9B" w:rsidRPr="00E54AE5">
              <w:rPr>
                <w:rStyle w:val="Hyperlink"/>
                <w:rFonts w:hint="eastAsia"/>
                <w:noProof/>
                <w:rtl/>
              </w:rPr>
              <w:t>ع</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_Toc74910420 \h </w:instrText>
            </w:r>
            <w:r w:rsidR="00B62F9B" w:rsidRPr="00E54AE5">
              <w:rPr>
                <w:noProof/>
                <w:webHidden/>
              </w:rPr>
            </w:r>
            <w:r w:rsidR="00B62F9B" w:rsidRPr="00E54AE5">
              <w:rPr>
                <w:noProof/>
                <w:webHidden/>
              </w:rPr>
              <w:fldChar w:fldCharType="separate"/>
            </w:r>
            <w:r w:rsidR="00AD3E5C">
              <w:rPr>
                <w:noProof/>
                <w:webHidden/>
                <w:rtl/>
              </w:rPr>
              <w:t>138</w:t>
            </w:r>
            <w:r w:rsidR="00B62F9B" w:rsidRPr="00E54AE5">
              <w:rPr>
                <w:noProof/>
                <w:webHidden/>
              </w:rPr>
              <w:fldChar w:fldCharType="end"/>
            </w:r>
          </w:hyperlink>
        </w:p>
        <w:p w14:paraId="1F355F90" w14:textId="68BBD34A"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21" w:history="1">
            <w:r w:rsidR="00B62F9B" w:rsidRPr="00E54AE5">
              <w:rPr>
                <w:rStyle w:val="Hyperlink"/>
                <w:rtl/>
              </w:rPr>
              <w:t>15‌-1‌</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تنظ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کل</w:t>
            </w:r>
            <w:r w:rsidR="00B62F9B" w:rsidRPr="00E54AE5">
              <w:rPr>
                <w:rStyle w:val="Hyperlink"/>
                <w:rFonts w:hint="cs"/>
                <w:rtl/>
              </w:rPr>
              <w:t>ی</w:t>
            </w:r>
            <w:r w:rsidR="00B62F9B" w:rsidRPr="00E54AE5">
              <w:rPr>
                <w:rStyle w:val="Hyperlink"/>
                <w:rFonts w:hint="eastAsia"/>
                <w:rtl/>
              </w:rPr>
              <w:t>د</w:t>
            </w:r>
            <w:r w:rsidR="00B62F9B" w:rsidRPr="00E54AE5">
              <w:rPr>
                <w:rStyle w:val="Hyperlink"/>
                <w:rtl/>
              </w:rPr>
              <w:t xml:space="preserve"> کل سمت فشارضع</w:t>
            </w:r>
            <w:r w:rsidR="00B62F9B" w:rsidRPr="00E54AE5">
              <w:rPr>
                <w:rStyle w:val="Hyperlink"/>
                <w:rFonts w:hint="cs"/>
                <w:rtl/>
              </w:rPr>
              <w:t>ی</w:t>
            </w:r>
            <w:r w:rsidR="00B62F9B" w:rsidRPr="00E54AE5">
              <w:rPr>
                <w:rStyle w:val="Hyperlink"/>
                <w:rFonts w:hint="eastAsia"/>
                <w:rtl/>
              </w:rPr>
              <w:t>ف</w:t>
            </w:r>
            <w:r w:rsidR="00B62F9B" w:rsidRPr="00E54AE5">
              <w:rPr>
                <w:rStyle w:val="Hyperlink"/>
                <w:rtl/>
              </w:rPr>
              <w:t xml:space="preserve">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_Toc74910421 \h </w:instrText>
            </w:r>
            <w:r w:rsidR="00B62F9B" w:rsidRPr="00E54AE5">
              <w:rPr>
                <w:webHidden/>
              </w:rPr>
            </w:r>
            <w:r w:rsidR="00B62F9B" w:rsidRPr="00E54AE5">
              <w:rPr>
                <w:webHidden/>
              </w:rPr>
              <w:fldChar w:fldCharType="separate"/>
            </w:r>
            <w:r w:rsidR="00AD3E5C">
              <w:rPr>
                <w:webHidden/>
                <w:rtl/>
              </w:rPr>
              <w:t>138</w:t>
            </w:r>
            <w:r w:rsidR="00B62F9B" w:rsidRPr="00E54AE5">
              <w:rPr>
                <w:webHidden/>
              </w:rPr>
              <w:fldChar w:fldCharType="end"/>
            </w:r>
          </w:hyperlink>
        </w:p>
        <w:p w14:paraId="5D9FCD7C" w14:textId="55F38C45"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22" w:history="1">
            <w:r w:rsidR="00B62F9B" w:rsidRPr="00E54AE5">
              <w:rPr>
                <w:rStyle w:val="Hyperlink"/>
                <w:rtl/>
              </w:rPr>
              <w:t>15‌-2‌</w:t>
            </w:r>
            <w:r w:rsidR="00B62F9B" w:rsidRPr="00E54AE5">
              <w:rPr>
                <w:rStyle w:val="Hyperlink"/>
                <w:rFonts w:hint="cs"/>
                <w:rtl/>
              </w:rPr>
              <w:t>ت</w:t>
            </w:r>
            <w:r w:rsidR="00B62F9B" w:rsidRPr="00E54AE5">
              <w:rPr>
                <w:rStyle w:val="Hyperlink"/>
                <w:rtl/>
              </w:rPr>
              <w:t>نظ</w:t>
            </w:r>
            <w:r w:rsidR="00B62F9B" w:rsidRPr="00E54AE5">
              <w:rPr>
                <w:rStyle w:val="Hyperlink"/>
                <w:rFonts w:hint="cs"/>
                <w:rtl/>
              </w:rPr>
              <w:t>ی</w:t>
            </w:r>
            <w:r w:rsidR="00B62F9B" w:rsidRPr="00E54AE5">
              <w:rPr>
                <w:rStyle w:val="Hyperlink"/>
                <w:rFonts w:hint="eastAsia"/>
                <w:rtl/>
              </w:rPr>
              <w:t>م</w:t>
            </w:r>
            <w:r w:rsidR="00B62F9B" w:rsidRPr="00E54AE5">
              <w:rPr>
                <w:rStyle w:val="Hyperlink"/>
                <w:rtl/>
              </w:rPr>
              <w:t xml:space="preserve"> رله د</w:t>
            </w:r>
            <w:r w:rsidR="00B62F9B" w:rsidRPr="00E54AE5">
              <w:rPr>
                <w:rStyle w:val="Hyperlink"/>
                <w:rFonts w:hint="cs"/>
                <w:rtl/>
              </w:rPr>
              <w:t>ی</w:t>
            </w:r>
            <w:r w:rsidR="00B62F9B" w:rsidRPr="00E54AE5">
              <w:rPr>
                <w:rStyle w:val="Hyperlink"/>
                <w:rFonts w:hint="eastAsia"/>
                <w:rtl/>
              </w:rPr>
              <w:t>ج</w:t>
            </w:r>
            <w:r w:rsidR="00B62F9B" w:rsidRPr="00E54AE5">
              <w:rPr>
                <w:rStyle w:val="Hyperlink"/>
                <w:rFonts w:hint="cs"/>
                <w:rtl/>
              </w:rPr>
              <w:t>ی</w:t>
            </w:r>
            <w:r w:rsidR="00B62F9B" w:rsidRPr="00E54AE5">
              <w:rPr>
                <w:rStyle w:val="Hyperlink"/>
                <w:rFonts w:hint="eastAsia"/>
                <w:rtl/>
              </w:rPr>
              <w:t>تال</w:t>
            </w:r>
            <w:r w:rsidR="00B62F9B" w:rsidRPr="00E54AE5">
              <w:rPr>
                <w:rStyle w:val="Hyperlink"/>
                <w:rtl/>
              </w:rPr>
              <w:t xml:space="preserve"> سمت فشارقو</w:t>
            </w:r>
            <w:r w:rsidR="00B62F9B" w:rsidRPr="00E54AE5">
              <w:rPr>
                <w:rStyle w:val="Hyperlink"/>
                <w:rFonts w:hint="cs"/>
                <w:rtl/>
              </w:rPr>
              <w:t>ی</w:t>
            </w:r>
            <w:r w:rsidR="00B62F9B" w:rsidRPr="00E54AE5">
              <w:rPr>
                <w:rStyle w:val="Hyperlink"/>
                <w:rtl/>
              </w:rPr>
              <w:t xml:space="preserve"> ترانسفورماتور توز</w:t>
            </w:r>
            <w:r w:rsidR="00B62F9B" w:rsidRPr="00E54AE5">
              <w:rPr>
                <w:rStyle w:val="Hyperlink"/>
                <w:rFonts w:hint="cs"/>
                <w:rtl/>
              </w:rPr>
              <w:t>ی</w:t>
            </w:r>
            <w:r w:rsidR="00B62F9B" w:rsidRPr="00E54AE5">
              <w:rPr>
                <w:rStyle w:val="Hyperlink"/>
                <w:rFonts w:hint="eastAsia"/>
                <w:rtl/>
              </w:rPr>
              <w:t>ع</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_Toc74910422 \h </w:instrText>
            </w:r>
            <w:r w:rsidR="00B62F9B" w:rsidRPr="00E54AE5">
              <w:rPr>
                <w:webHidden/>
              </w:rPr>
            </w:r>
            <w:r w:rsidR="00B62F9B" w:rsidRPr="00E54AE5">
              <w:rPr>
                <w:webHidden/>
              </w:rPr>
              <w:fldChar w:fldCharType="separate"/>
            </w:r>
            <w:r w:rsidR="00AD3E5C">
              <w:rPr>
                <w:webHidden/>
                <w:rtl/>
              </w:rPr>
              <w:t>140</w:t>
            </w:r>
            <w:r w:rsidR="00B62F9B" w:rsidRPr="00E54AE5">
              <w:rPr>
                <w:webHidden/>
              </w:rPr>
              <w:fldChar w:fldCharType="end"/>
            </w:r>
          </w:hyperlink>
        </w:p>
        <w:p w14:paraId="569AF466" w14:textId="2672C25D"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23" w:history="1">
            <w:r w:rsidR="00B62F9B" w:rsidRPr="00E54AE5">
              <w:rPr>
                <w:rStyle w:val="Hyperlink"/>
                <w:rtl/>
              </w:rPr>
              <w:t>15‌-3‌</w:t>
            </w:r>
            <w:r w:rsidR="00B62F9B" w:rsidRPr="00E54AE5">
              <w:rPr>
                <w:rFonts w:asciiTheme="minorHAnsi" w:eastAsiaTheme="minorEastAsia" w:hAnsiTheme="minorHAnsi" w:cstheme="minorBidi" w:hint="cs"/>
                <w:color w:val="auto"/>
                <w:sz w:val="22"/>
                <w:szCs w:val="22"/>
                <w:rtl/>
                <w:lang w:bidi="ar-SA"/>
              </w:rPr>
              <w:t xml:space="preserve"> </w:t>
            </w:r>
            <w:r w:rsidR="00B62F9B" w:rsidRPr="00E54AE5">
              <w:rPr>
                <w:rStyle w:val="Hyperlink"/>
                <w:rtl/>
              </w:rPr>
              <w:t>مطالعات هماهنگ</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rStyle w:val="Hyperlink"/>
                <w:rtl/>
              </w:rPr>
              <w:t xml:space="preserve"> سه کات اوت متوال</w:t>
            </w:r>
            <w:r w:rsidR="00B62F9B" w:rsidRPr="00E54AE5">
              <w:rPr>
                <w:rStyle w:val="Hyperlink"/>
                <w:rFonts w:hint="cs"/>
                <w:rtl/>
              </w:rPr>
              <w:t>ی</w:t>
            </w:r>
            <w:r w:rsidR="00B62F9B" w:rsidRPr="00E54AE5">
              <w:rPr>
                <w:rStyle w:val="Hyperlink"/>
                <w:rtl/>
              </w:rPr>
              <w:t xml:space="preserve"> در </w:t>
            </w:r>
            <w:r w:rsidR="00B62F9B" w:rsidRPr="00E54AE5">
              <w:rPr>
                <w:rStyle w:val="Hyperlink"/>
                <w:rFonts w:hint="cs"/>
                <w:rtl/>
              </w:rPr>
              <w:t>ی</w:t>
            </w:r>
            <w:r w:rsidR="00B62F9B" w:rsidRPr="00E54AE5">
              <w:rPr>
                <w:rStyle w:val="Hyperlink"/>
                <w:rFonts w:hint="eastAsia"/>
                <w:rtl/>
              </w:rPr>
              <w:t>ک</w:t>
            </w:r>
            <w:r w:rsidR="00B62F9B" w:rsidRPr="00E54AE5">
              <w:rPr>
                <w:rStyle w:val="Hyperlink"/>
                <w:rtl/>
              </w:rPr>
              <w:t xml:space="preserve">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فشارمتوسط</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_Toc74910423 \h </w:instrText>
            </w:r>
            <w:r w:rsidR="00B62F9B" w:rsidRPr="00E54AE5">
              <w:rPr>
                <w:webHidden/>
              </w:rPr>
            </w:r>
            <w:r w:rsidR="00B62F9B" w:rsidRPr="00E54AE5">
              <w:rPr>
                <w:webHidden/>
              </w:rPr>
              <w:fldChar w:fldCharType="separate"/>
            </w:r>
            <w:r w:rsidR="00AD3E5C">
              <w:rPr>
                <w:webHidden/>
                <w:rtl/>
              </w:rPr>
              <w:t>142</w:t>
            </w:r>
            <w:r w:rsidR="00B62F9B" w:rsidRPr="00E54AE5">
              <w:rPr>
                <w:webHidden/>
              </w:rPr>
              <w:fldChar w:fldCharType="end"/>
            </w:r>
          </w:hyperlink>
        </w:p>
        <w:p w14:paraId="119ECB8B" w14:textId="11F0C67E" w:rsidR="00B62F9B" w:rsidRPr="00E54AE5" w:rsidRDefault="002C31D9" w:rsidP="00E54AE5">
          <w:pPr>
            <w:pStyle w:val="TOC2"/>
            <w:shd w:val="clear" w:color="auto" w:fill="FFFFFF" w:themeFill="background1"/>
            <w:rPr>
              <w:rFonts w:asciiTheme="minorHAnsi" w:eastAsiaTheme="minorEastAsia" w:hAnsiTheme="minorHAnsi" w:cstheme="minorBidi"/>
              <w:color w:val="auto"/>
              <w:sz w:val="22"/>
              <w:szCs w:val="22"/>
              <w:lang w:bidi="ar-SA"/>
            </w:rPr>
          </w:pPr>
          <w:hyperlink w:anchor="_Toc74910424" w:history="1">
            <w:r w:rsidR="00B62F9B" w:rsidRPr="00E54AE5">
              <w:rPr>
                <w:rStyle w:val="Hyperlink"/>
                <w:rtl/>
              </w:rPr>
              <w:t>15‌-4‌مطالعات هماهنگ</w:t>
            </w:r>
            <w:r w:rsidR="00B62F9B" w:rsidRPr="00E54AE5">
              <w:rPr>
                <w:rStyle w:val="Hyperlink"/>
                <w:rFonts w:hint="cs"/>
                <w:rtl/>
              </w:rPr>
              <w:t>ی</w:t>
            </w:r>
            <w:r w:rsidR="00B62F9B" w:rsidRPr="00E54AE5">
              <w:rPr>
                <w:rStyle w:val="Hyperlink"/>
                <w:rtl/>
              </w:rPr>
              <w:t xml:space="preserve"> حفاظت</w:t>
            </w:r>
            <w:r w:rsidR="00B62F9B" w:rsidRPr="00E54AE5">
              <w:rPr>
                <w:rStyle w:val="Hyperlink"/>
                <w:rFonts w:hint="cs"/>
                <w:rtl/>
              </w:rPr>
              <w:t>ی</w:t>
            </w:r>
            <w:r w:rsidR="00B62F9B" w:rsidRPr="00E54AE5">
              <w:rPr>
                <w:rStyle w:val="Hyperlink"/>
                <w:rtl/>
              </w:rPr>
              <w:t xml:space="preserve"> ر</w:t>
            </w:r>
            <w:r w:rsidR="00B62F9B" w:rsidRPr="00E54AE5">
              <w:rPr>
                <w:rStyle w:val="Hyperlink"/>
                <w:rFonts w:hint="cs"/>
                <w:rtl/>
              </w:rPr>
              <w:t>ی</w:t>
            </w:r>
            <w:r w:rsidR="00B62F9B" w:rsidRPr="00E54AE5">
              <w:rPr>
                <w:rStyle w:val="Hyperlink"/>
                <w:rFonts w:hint="eastAsia"/>
                <w:rtl/>
              </w:rPr>
              <w:t>کلوزر</w:t>
            </w:r>
            <w:r w:rsidR="00B62F9B" w:rsidRPr="00E54AE5">
              <w:rPr>
                <w:rStyle w:val="Hyperlink"/>
                <w:rtl/>
              </w:rPr>
              <w:t xml:space="preserve"> ف</w:t>
            </w:r>
            <w:r w:rsidR="00B62F9B" w:rsidRPr="00E54AE5">
              <w:rPr>
                <w:rStyle w:val="Hyperlink"/>
                <w:rFonts w:hint="cs"/>
                <w:rtl/>
              </w:rPr>
              <w:t>ی</w:t>
            </w:r>
            <w:r w:rsidR="00B62F9B" w:rsidRPr="00E54AE5">
              <w:rPr>
                <w:rStyle w:val="Hyperlink"/>
                <w:rFonts w:hint="eastAsia"/>
                <w:rtl/>
              </w:rPr>
              <w:t>در</w:t>
            </w:r>
            <w:r w:rsidR="00B62F9B" w:rsidRPr="00E54AE5">
              <w:rPr>
                <w:rStyle w:val="Hyperlink"/>
                <w:rtl/>
              </w:rPr>
              <w:t xml:space="preserve"> فشارمتوسط</w:t>
            </w:r>
            <w:r w:rsidR="00B62F9B" w:rsidRPr="00E54AE5">
              <w:rPr>
                <w:rStyle w:val="Hyperlink"/>
                <w:rFonts w:hint="cs"/>
                <w:rtl/>
              </w:rPr>
              <w:t>..........................................................</w:t>
            </w:r>
            <w:r w:rsidR="00B62F9B" w:rsidRPr="00E54AE5">
              <w:rPr>
                <w:webHidden/>
              </w:rPr>
              <w:tab/>
            </w:r>
            <w:r w:rsidR="00B62F9B" w:rsidRPr="00E54AE5">
              <w:rPr>
                <w:webHidden/>
              </w:rPr>
              <w:fldChar w:fldCharType="begin"/>
            </w:r>
            <w:r w:rsidR="00B62F9B" w:rsidRPr="00E54AE5">
              <w:rPr>
                <w:webHidden/>
              </w:rPr>
              <w:instrText xml:space="preserve"> PAGEREF _Toc74910424 \h </w:instrText>
            </w:r>
            <w:r w:rsidR="00B62F9B" w:rsidRPr="00E54AE5">
              <w:rPr>
                <w:webHidden/>
              </w:rPr>
            </w:r>
            <w:r w:rsidR="00B62F9B" w:rsidRPr="00E54AE5">
              <w:rPr>
                <w:webHidden/>
              </w:rPr>
              <w:fldChar w:fldCharType="separate"/>
            </w:r>
            <w:r w:rsidR="00AD3E5C">
              <w:rPr>
                <w:webHidden/>
                <w:rtl/>
              </w:rPr>
              <w:t>147</w:t>
            </w:r>
            <w:r w:rsidR="00B62F9B" w:rsidRPr="00E54AE5">
              <w:rPr>
                <w:webHidden/>
              </w:rPr>
              <w:fldChar w:fldCharType="end"/>
            </w:r>
          </w:hyperlink>
        </w:p>
        <w:p w14:paraId="13F348D9" w14:textId="3B9015C3" w:rsidR="00B62F9B" w:rsidRPr="00E54AE5" w:rsidRDefault="00C80C96" w:rsidP="00E54AE5">
          <w:pPr>
            <w:pStyle w:val="TOC3"/>
            <w:shd w:val="clear" w:color="auto" w:fill="FFFFFF" w:themeFill="background1"/>
            <w:tabs>
              <w:tab w:val="right" w:leader="dot" w:pos="9016"/>
            </w:tabs>
            <w:bidi/>
            <w:rPr>
              <w:rFonts w:asciiTheme="minorHAnsi" w:eastAsiaTheme="minorEastAsia" w:hAnsiTheme="minorHAnsi" w:cstheme="minorBidi"/>
              <w:noProof/>
              <w:sz w:val="22"/>
              <w:szCs w:val="22"/>
              <w:lang w:bidi="ar-SA"/>
            </w:rPr>
          </w:pPr>
          <w:r w:rsidRPr="00E54AE5">
            <w:rPr>
              <w:rStyle w:val="Hyperlink"/>
              <w:rFonts w:hint="cs"/>
              <w:noProof/>
              <w:color w:val="auto"/>
              <w:u w:val="none"/>
              <w:rtl/>
            </w:rPr>
            <w:lastRenderedPageBreak/>
            <w:t xml:space="preserve">15-4-1. </w:t>
          </w:r>
          <w:hyperlink w:anchor="_Toc74910425" w:history="1">
            <w:r w:rsidR="00B62F9B" w:rsidRPr="00E54AE5">
              <w:rPr>
                <w:rStyle w:val="Hyperlink"/>
                <w:rFonts w:ascii="Times New Roman Bold" w:hAnsi="Times New Roman Bold"/>
                <w:noProof/>
                <w:color w:val="auto"/>
                <w:u w:val="none"/>
                <w:rtl/>
              </w:rPr>
              <w:t>تنظ</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م</w:t>
            </w:r>
            <w:r w:rsidR="00B62F9B" w:rsidRPr="00E54AE5">
              <w:rPr>
                <w:rStyle w:val="Hyperlink"/>
                <w:rFonts w:ascii="Times New Roman Bold" w:hAnsi="Times New Roman Bold"/>
                <w:noProof/>
                <w:color w:val="auto"/>
                <w:u w:val="none"/>
                <w:rtl/>
              </w:rPr>
              <w:t xml:space="preserve"> تابع جر</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ان</w:t>
            </w:r>
            <w:r w:rsidR="00B62F9B" w:rsidRPr="00E54AE5">
              <w:rPr>
                <w:rStyle w:val="Hyperlink"/>
                <w:rFonts w:ascii="Times New Roman Bold" w:hAnsi="Times New Roman Bold"/>
                <w:noProof/>
                <w:color w:val="auto"/>
                <w:u w:val="none"/>
                <w:rtl/>
              </w:rPr>
              <w:t xml:space="preserve"> ز</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اد</w:t>
            </w:r>
            <w:r w:rsidR="00B62F9B" w:rsidRPr="00E54AE5">
              <w:rPr>
                <w:rStyle w:val="Hyperlink"/>
                <w:rFonts w:ascii="Times New Roman Bold" w:hAnsi="Times New Roman Bold"/>
                <w:noProof/>
                <w:color w:val="auto"/>
                <w:u w:val="none"/>
                <w:rtl/>
              </w:rPr>
              <w:t xml:space="preserve"> آن</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noProof/>
                <w:color w:val="auto"/>
                <w:u w:val="none"/>
                <w:rtl/>
              </w:rPr>
              <w:t xml:space="preserve"> </w:t>
            </w:r>
            <w:r w:rsidR="00B62F9B" w:rsidRPr="00E54AE5">
              <w:rPr>
                <w:rStyle w:val="Hyperlink"/>
                <w:rFonts w:ascii="Times New Roman Bold" w:hAnsi="Times New Roman Bold"/>
                <w:noProof/>
                <w:color w:val="auto"/>
                <w:u w:val="none"/>
              </w:rPr>
              <w:t>(50)</w:t>
            </w:r>
            <w:r w:rsidR="00B62F9B" w:rsidRPr="00E54AE5">
              <w:rPr>
                <w:rStyle w:val="Hyperlink"/>
                <w:rFonts w:ascii="Times New Roman Bold" w:hAnsi="Times New Roman Bold"/>
                <w:noProof/>
                <w:color w:val="auto"/>
                <w:u w:val="none"/>
                <w:rtl/>
              </w:rPr>
              <w:t xml:space="preserve"> ر</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کلوزر</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_Toc74910425 \h </w:instrText>
            </w:r>
            <w:r w:rsidR="00B62F9B" w:rsidRPr="00E54AE5">
              <w:rPr>
                <w:noProof/>
                <w:webHidden/>
              </w:rPr>
            </w:r>
            <w:r w:rsidR="00B62F9B" w:rsidRPr="00E54AE5">
              <w:rPr>
                <w:noProof/>
                <w:webHidden/>
              </w:rPr>
              <w:fldChar w:fldCharType="separate"/>
            </w:r>
            <w:r w:rsidR="00AD3E5C">
              <w:rPr>
                <w:noProof/>
                <w:webHidden/>
                <w:rtl/>
              </w:rPr>
              <w:t>149</w:t>
            </w:r>
            <w:r w:rsidR="00B62F9B" w:rsidRPr="00E54AE5">
              <w:rPr>
                <w:noProof/>
                <w:webHidden/>
              </w:rPr>
              <w:fldChar w:fldCharType="end"/>
            </w:r>
          </w:hyperlink>
        </w:p>
        <w:p w14:paraId="773E6CE5" w14:textId="068EEDF5" w:rsidR="00B62F9B" w:rsidRPr="00E54AE5" w:rsidRDefault="00C80C96" w:rsidP="00E54AE5">
          <w:pPr>
            <w:pStyle w:val="TOC3"/>
            <w:shd w:val="clear" w:color="auto" w:fill="FFFFFF" w:themeFill="background1"/>
            <w:tabs>
              <w:tab w:val="right" w:leader="dot" w:pos="9016"/>
            </w:tabs>
            <w:bidi/>
            <w:rPr>
              <w:rFonts w:asciiTheme="minorHAnsi" w:eastAsiaTheme="minorEastAsia" w:hAnsiTheme="minorHAnsi" w:cstheme="minorBidi"/>
              <w:noProof/>
              <w:sz w:val="22"/>
              <w:szCs w:val="22"/>
              <w:lang w:bidi="ar-SA"/>
            </w:rPr>
          </w:pPr>
          <w:r w:rsidRPr="00E54AE5">
            <w:rPr>
              <w:rStyle w:val="Hyperlink"/>
              <w:rFonts w:hint="cs"/>
              <w:noProof/>
              <w:color w:val="auto"/>
              <w:u w:val="none"/>
              <w:rtl/>
            </w:rPr>
            <w:t xml:space="preserve">15-4-2. </w:t>
          </w:r>
          <w:hyperlink w:anchor="_Toc74910426" w:history="1">
            <w:r w:rsidR="00B62F9B" w:rsidRPr="00E54AE5">
              <w:rPr>
                <w:rStyle w:val="Hyperlink"/>
                <w:rFonts w:ascii="Times New Roman Bold" w:hAnsi="Times New Roman Bold"/>
                <w:noProof/>
                <w:color w:val="auto"/>
                <w:u w:val="none"/>
                <w:rtl/>
              </w:rPr>
              <w:t>تنظ</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م</w:t>
            </w:r>
            <w:r w:rsidR="00B62F9B" w:rsidRPr="00E54AE5">
              <w:rPr>
                <w:rStyle w:val="Hyperlink"/>
                <w:rFonts w:ascii="Times New Roman Bold" w:hAnsi="Times New Roman Bold"/>
                <w:noProof/>
                <w:color w:val="auto"/>
                <w:u w:val="none"/>
                <w:rtl/>
              </w:rPr>
              <w:t xml:space="preserve"> تابع جر</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ان</w:t>
            </w:r>
            <w:r w:rsidR="00B62F9B" w:rsidRPr="00E54AE5">
              <w:rPr>
                <w:rStyle w:val="Hyperlink"/>
                <w:rFonts w:ascii="Times New Roman Bold" w:hAnsi="Times New Roman Bold"/>
                <w:noProof/>
                <w:color w:val="auto"/>
                <w:u w:val="none"/>
                <w:rtl/>
              </w:rPr>
              <w:t xml:space="preserve"> ز</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اد</w:t>
            </w:r>
            <w:r w:rsidR="00B62F9B" w:rsidRPr="00E54AE5">
              <w:rPr>
                <w:rStyle w:val="Hyperlink"/>
                <w:rFonts w:ascii="Times New Roman Bold" w:hAnsi="Times New Roman Bold"/>
                <w:noProof/>
                <w:color w:val="auto"/>
                <w:u w:val="none"/>
                <w:rtl/>
              </w:rPr>
              <w:t xml:space="preserve"> تاخ</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ر</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noProof/>
                <w:color w:val="auto"/>
                <w:u w:val="none"/>
                <w:rtl/>
              </w:rPr>
              <w:t xml:space="preserve"> </w:t>
            </w:r>
            <w:r w:rsidR="00B62F9B" w:rsidRPr="00E54AE5">
              <w:rPr>
                <w:rStyle w:val="Hyperlink"/>
                <w:rFonts w:ascii="Times New Roman Bold" w:hAnsi="Times New Roman Bold"/>
                <w:noProof/>
                <w:color w:val="auto"/>
                <w:u w:val="none"/>
              </w:rPr>
              <w:t>(51)</w:t>
            </w:r>
            <w:r w:rsidR="00B62F9B" w:rsidRPr="00E54AE5">
              <w:rPr>
                <w:rStyle w:val="Hyperlink"/>
                <w:rFonts w:ascii="Times New Roman Bold" w:hAnsi="Times New Roman Bold"/>
                <w:noProof/>
                <w:color w:val="auto"/>
                <w:u w:val="none"/>
                <w:rtl/>
              </w:rPr>
              <w:t xml:space="preserve"> ر</w:t>
            </w:r>
            <w:r w:rsidR="00B62F9B" w:rsidRPr="00E54AE5">
              <w:rPr>
                <w:rStyle w:val="Hyperlink"/>
                <w:rFonts w:ascii="Times New Roman Bold" w:hAnsi="Times New Roman Bold" w:hint="cs"/>
                <w:noProof/>
                <w:color w:val="auto"/>
                <w:u w:val="none"/>
                <w:rtl/>
              </w:rPr>
              <w:t>ی</w:t>
            </w:r>
            <w:r w:rsidR="00B62F9B" w:rsidRPr="00E54AE5">
              <w:rPr>
                <w:rStyle w:val="Hyperlink"/>
                <w:rFonts w:ascii="Times New Roman Bold" w:hAnsi="Times New Roman Bold" w:hint="eastAsia"/>
                <w:noProof/>
                <w:color w:val="auto"/>
                <w:u w:val="none"/>
                <w:rtl/>
              </w:rPr>
              <w:t>کلوزر</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_Toc74910426 \h </w:instrText>
            </w:r>
            <w:r w:rsidR="00B62F9B" w:rsidRPr="00E54AE5">
              <w:rPr>
                <w:noProof/>
                <w:webHidden/>
              </w:rPr>
            </w:r>
            <w:r w:rsidR="00B62F9B" w:rsidRPr="00E54AE5">
              <w:rPr>
                <w:noProof/>
                <w:webHidden/>
              </w:rPr>
              <w:fldChar w:fldCharType="separate"/>
            </w:r>
            <w:r w:rsidR="00AD3E5C">
              <w:rPr>
                <w:noProof/>
                <w:webHidden/>
                <w:rtl/>
              </w:rPr>
              <w:t>149</w:t>
            </w:r>
            <w:r w:rsidR="00B62F9B" w:rsidRPr="00E54AE5">
              <w:rPr>
                <w:noProof/>
                <w:webHidden/>
              </w:rPr>
              <w:fldChar w:fldCharType="end"/>
            </w:r>
          </w:hyperlink>
        </w:p>
        <w:p w14:paraId="30E472A5" w14:textId="4E50AAC1" w:rsidR="00B62F9B" w:rsidRPr="00E54AE5" w:rsidRDefault="00C80C96" w:rsidP="00E54AE5">
          <w:pPr>
            <w:pStyle w:val="TOC3"/>
            <w:shd w:val="clear" w:color="auto" w:fill="FFFFFF" w:themeFill="background1"/>
            <w:tabs>
              <w:tab w:val="right" w:leader="dot" w:pos="9016"/>
            </w:tabs>
            <w:bidi/>
            <w:rPr>
              <w:rFonts w:asciiTheme="minorHAnsi" w:eastAsiaTheme="minorEastAsia" w:hAnsiTheme="minorHAnsi" w:cstheme="minorBidi"/>
              <w:noProof/>
              <w:sz w:val="22"/>
              <w:szCs w:val="22"/>
              <w:lang w:bidi="ar-SA"/>
            </w:rPr>
          </w:pPr>
          <w:r w:rsidRPr="00E54AE5">
            <w:rPr>
              <w:rStyle w:val="Hyperlink"/>
              <w:rFonts w:hint="cs"/>
              <w:noProof/>
              <w:color w:val="auto"/>
              <w:u w:val="none"/>
              <w:rtl/>
            </w:rPr>
            <w:t xml:space="preserve">15-4-3. </w:t>
          </w:r>
          <w:hyperlink w:anchor="_Toc74910427" w:history="1">
            <w:r w:rsidR="00B62F9B" w:rsidRPr="00E54AE5">
              <w:rPr>
                <w:rStyle w:val="Hyperlink"/>
                <w:noProof/>
                <w:color w:val="auto"/>
                <w:u w:val="none"/>
                <w:rtl/>
              </w:rPr>
              <w:t>روش هماهنگ</w:t>
            </w:r>
            <w:r w:rsidR="00B62F9B" w:rsidRPr="00E54AE5">
              <w:rPr>
                <w:rStyle w:val="Hyperlink"/>
                <w:rFonts w:hint="cs"/>
                <w:noProof/>
                <w:color w:val="auto"/>
                <w:u w:val="none"/>
                <w:rtl/>
              </w:rPr>
              <w:t>ی</w:t>
            </w:r>
            <w:r w:rsidR="00B62F9B" w:rsidRPr="00E54AE5">
              <w:rPr>
                <w:rStyle w:val="Hyperlink"/>
                <w:noProof/>
                <w:color w:val="auto"/>
                <w:u w:val="none"/>
                <w:rtl/>
              </w:rPr>
              <w:t xml:space="preserve"> توابع حفاظت</w:t>
            </w:r>
            <w:r w:rsidR="00B62F9B" w:rsidRPr="00E54AE5">
              <w:rPr>
                <w:rStyle w:val="Hyperlink"/>
                <w:rFonts w:hint="cs"/>
                <w:noProof/>
                <w:color w:val="auto"/>
                <w:u w:val="none"/>
                <w:rtl/>
              </w:rPr>
              <w:t>ی</w:t>
            </w:r>
            <w:r w:rsidR="00B62F9B" w:rsidRPr="00E54AE5">
              <w:rPr>
                <w:rStyle w:val="Hyperlink"/>
                <w:noProof/>
                <w:color w:val="auto"/>
                <w:u w:val="none"/>
                <w:rtl/>
              </w:rPr>
              <w:t xml:space="preserve"> خطا</w:t>
            </w:r>
            <w:r w:rsidR="00B62F9B" w:rsidRPr="00E54AE5">
              <w:rPr>
                <w:rStyle w:val="Hyperlink"/>
                <w:rFonts w:hint="cs"/>
                <w:noProof/>
                <w:color w:val="auto"/>
                <w:u w:val="none"/>
                <w:rtl/>
              </w:rPr>
              <w:t>ی</w:t>
            </w:r>
            <w:r w:rsidR="00B62F9B" w:rsidRPr="00E54AE5">
              <w:rPr>
                <w:rStyle w:val="Hyperlink"/>
                <w:noProof/>
                <w:color w:val="auto"/>
                <w:u w:val="none"/>
                <w:rtl/>
              </w:rPr>
              <w:t xml:space="preserve"> زم</w:t>
            </w:r>
            <w:r w:rsidR="00B62F9B" w:rsidRPr="00E54AE5">
              <w:rPr>
                <w:rStyle w:val="Hyperlink"/>
                <w:rFonts w:hint="cs"/>
                <w:noProof/>
                <w:color w:val="auto"/>
                <w:u w:val="none"/>
                <w:rtl/>
              </w:rPr>
              <w:t>ی</w:t>
            </w:r>
            <w:r w:rsidR="00B62F9B" w:rsidRPr="00E54AE5">
              <w:rPr>
                <w:rStyle w:val="Hyperlink"/>
                <w:rFonts w:hint="eastAsia"/>
                <w:noProof/>
                <w:color w:val="auto"/>
                <w:u w:val="none"/>
                <w:rtl/>
              </w:rPr>
              <w:t>ن</w:t>
            </w:r>
            <w:r w:rsidR="00B62F9B" w:rsidRPr="00E54AE5">
              <w:rPr>
                <w:rStyle w:val="Hyperlink"/>
                <w:noProof/>
                <w:color w:val="auto"/>
                <w:u w:val="none"/>
                <w:rtl/>
              </w:rPr>
              <w:t xml:space="preserve"> ر</w:t>
            </w:r>
            <w:r w:rsidR="00B62F9B" w:rsidRPr="00E54AE5">
              <w:rPr>
                <w:rStyle w:val="Hyperlink"/>
                <w:rFonts w:hint="cs"/>
                <w:noProof/>
                <w:color w:val="auto"/>
                <w:u w:val="none"/>
                <w:rtl/>
              </w:rPr>
              <w:t>ی</w:t>
            </w:r>
            <w:r w:rsidR="00B62F9B" w:rsidRPr="00E54AE5">
              <w:rPr>
                <w:rStyle w:val="Hyperlink"/>
                <w:rFonts w:hint="eastAsia"/>
                <w:noProof/>
                <w:color w:val="auto"/>
                <w:u w:val="none"/>
                <w:rtl/>
              </w:rPr>
              <w:t>کلوزر</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_Toc74910427 \h </w:instrText>
            </w:r>
            <w:r w:rsidR="00B62F9B" w:rsidRPr="00E54AE5">
              <w:rPr>
                <w:noProof/>
                <w:webHidden/>
              </w:rPr>
            </w:r>
            <w:r w:rsidR="00B62F9B" w:rsidRPr="00E54AE5">
              <w:rPr>
                <w:noProof/>
                <w:webHidden/>
              </w:rPr>
              <w:fldChar w:fldCharType="separate"/>
            </w:r>
            <w:r w:rsidR="00AD3E5C">
              <w:rPr>
                <w:noProof/>
                <w:webHidden/>
                <w:rtl/>
              </w:rPr>
              <w:t>150</w:t>
            </w:r>
            <w:r w:rsidR="00B62F9B" w:rsidRPr="00E54AE5">
              <w:rPr>
                <w:noProof/>
                <w:webHidden/>
              </w:rPr>
              <w:fldChar w:fldCharType="end"/>
            </w:r>
          </w:hyperlink>
        </w:p>
        <w:p w14:paraId="470EFBAF" w14:textId="0E08E697" w:rsidR="00B62F9B" w:rsidRPr="00E54AE5" w:rsidRDefault="00C80C96" w:rsidP="00E54AE5">
          <w:pPr>
            <w:pStyle w:val="TOC3"/>
            <w:shd w:val="clear" w:color="auto" w:fill="FFFFFF" w:themeFill="background1"/>
            <w:tabs>
              <w:tab w:val="right" w:leader="dot" w:pos="9016"/>
            </w:tabs>
            <w:bidi/>
            <w:rPr>
              <w:rFonts w:asciiTheme="minorHAnsi" w:eastAsiaTheme="minorEastAsia" w:hAnsiTheme="minorHAnsi" w:cstheme="minorBidi"/>
              <w:noProof/>
              <w:sz w:val="22"/>
              <w:szCs w:val="22"/>
              <w:lang w:bidi="ar-SA"/>
            </w:rPr>
          </w:pPr>
          <w:r w:rsidRPr="00E54AE5">
            <w:rPr>
              <w:rStyle w:val="Hyperlink"/>
              <w:rFonts w:hint="cs"/>
              <w:noProof/>
              <w:color w:val="auto"/>
              <w:u w:val="none"/>
              <w:rtl/>
            </w:rPr>
            <w:t xml:space="preserve">15-4-4. </w:t>
          </w:r>
          <w:hyperlink w:anchor="_Toc74910428" w:history="1">
            <w:r w:rsidR="00B62F9B" w:rsidRPr="00E54AE5">
              <w:rPr>
                <w:rStyle w:val="Hyperlink"/>
                <w:noProof/>
                <w:color w:val="auto"/>
                <w:u w:val="none"/>
                <w:rtl/>
              </w:rPr>
              <w:t>تنظ</w:t>
            </w:r>
            <w:r w:rsidR="00B62F9B" w:rsidRPr="00E54AE5">
              <w:rPr>
                <w:rStyle w:val="Hyperlink"/>
                <w:rFonts w:hint="cs"/>
                <w:noProof/>
                <w:color w:val="auto"/>
                <w:u w:val="none"/>
                <w:rtl/>
              </w:rPr>
              <w:t>ی</w:t>
            </w:r>
            <w:r w:rsidR="00B62F9B" w:rsidRPr="00E54AE5">
              <w:rPr>
                <w:rStyle w:val="Hyperlink"/>
                <w:rFonts w:hint="eastAsia"/>
                <w:noProof/>
                <w:color w:val="auto"/>
                <w:u w:val="none"/>
                <w:rtl/>
              </w:rPr>
              <w:t>م</w:t>
            </w:r>
            <w:r w:rsidR="00B62F9B" w:rsidRPr="00E54AE5">
              <w:rPr>
                <w:rStyle w:val="Hyperlink"/>
                <w:noProof/>
                <w:color w:val="auto"/>
                <w:u w:val="none"/>
                <w:rtl/>
              </w:rPr>
              <w:t xml:space="preserve"> تعداد مراحل ر</w:t>
            </w:r>
            <w:r w:rsidR="00B62F9B" w:rsidRPr="00E54AE5">
              <w:rPr>
                <w:rStyle w:val="Hyperlink"/>
                <w:rFonts w:hint="cs"/>
                <w:noProof/>
                <w:color w:val="auto"/>
                <w:u w:val="none"/>
                <w:rtl/>
              </w:rPr>
              <w:t>ی</w:t>
            </w:r>
            <w:r w:rsidR="00B62F9B" w:rsidRPr="00E54AE5">
              <w:rPr>
                <w:rStyle w:val="Hyperlink"/>
                <w:rFonts w:hint="eastAsia"/>
                <w:noProof/>
                <w:color w:val="auto"/>
                <w:u w:val="none"/>
                <w:rtl/>
              </w:rPr>
              <w:t>کلورز</w:t>
            </w:r>
            <w:r w:rsidR="00B62F9B" w:rsidRPr="00E54AE5">
              <w:rPr>
                <w:noProof/>
                <w:webHidden/>
              </w:rPr>
              <w:tab/>
            </w:r>
            <w:r w:rsidR="00B62F9B" w:rsidRPr="00E54AE5">
              <w:rPr>
                <w:noProof/>
                <w:webHidden/>
              </w:rPr>
              <w:fldChar w:fldCharType="begin"/>
            </w:r>
            <w:r w:rsidR="00B62F9B" w:rsidRPr="00E54AE5">
              <w:rPr>
                <w:noProof/>
                <w:webHidden/>
              </w:rPr>
              <w:instrText xml:space="preserve"> PAGEREF _Toc74910428 \h </w:instrText>
            </w:r>
            <w:r w:rsidR="00B62F9B" w:rsidRPr="00E54AE5">
              <w:rPr>
                <w:noProof/>
                <w:webHidden/>
              </w:rPr>
            </w:r>
            <w:r w:rsidR="00B62F9B" w:rsidRPr="00E54AE5">
              <w:rPr>
                <w:noProof/>
                <w:webHidden/>
              </w:rPr>
              <w:fldChar w:fldCharType="separate"/>
            </w:r>
            <w:r w:rsidR="00AD3E5C">
              <w:rPr>
                <w:noProof/>
                <w:webHidden/>
                <w:rtl/>
              </w:rPr>
              <w:t>152</w:t>
            </w:r>
            <w:r w:rsidR="00B62F9B" w:rsidRPr="00E54AE5">
              <w:rPr>
                <w:noProof/>
                <w:webHidden/>
              </w:rPr>
              <w:fldChar w:fldCharType="end"/>
            </w:r>
          </w:hyperlink>
        </w:p>
        <w:p w14:paraId="164C030E" w14:textId="78924875" w:rsidR="00181A3E" w:rsidRPr="00E54AE5" w:rsidRDefault="00181A3E" w:rsidP="00E54AE5">
          <w:pPr>
            <w:shd w:val="clear" w:color="auto" w:fill="FFFFFF" w:themeFill="background1"/>
            <w:ind w:left="144" w:firstLine="144"/>
            <w:rPr>
              <w:szCs w:val="24"/>
            </w:rPr>
          </w:pPr>
          <w:r w:rsidRPr="00E54AE5">
            <w:rPr>
              <w:b/>
              <w:bCs/>
              <w:noProof/>
              <w:szCs w:val="24"/>
            </w:rPr>
            <w:fldChar w:fldCharType="end"/>
          </w:r>
        </w:p>
      </w:sdtContent>
    </w:sdt>
    <w:p w14:paraId="7D1DE9A1" w14:textId="77777777" w:rsidR="00F3134B" w:rsidRPr="00E54AE5" w:rsidRDefault="00F3134B" w:rsidP="00E54AE5">
      <w:pPr>
        <w:pStyle w:val="TOC1"/>
        <w:shd w:val="clear" w:color="auto" w:fill="FFFFFF" w:themeFill="background1"/>
      </w:pPr>
    </w:p>
    <w:p w14:paraId="7F98B281" w14:textId="77777777" w:rsidR="00D43419" w:rsidRPr="00E54AE5" w:rsidRDefault="00F3134B" w:rsidP="00E54AE5">
      <w:pPr>
        <w:shd w:val="clear" w:color="auto" w:fill="FFFFFF" w:themeFill="background1"/>
        <w:spacing w:after="120" w:line="360" w:lineRule="auto"/>
        <w:rPr>
          <w:rFonts w:asciiTheme="majorBidi" w:eastAsiaTheme="majorEastAsia" w:hAnsiTheme="majorBidi" w:cs="B Zar"/>
          <w:b/>
          <w:bCs/>
          <w:i/>
          <w:rtl/>
        </w:rPr>
      </w:pPr>
      <w:r w:rsidRPr="00E54AE5">
        <w:rPr>
          <w:rFonts w:asciiTheme="majorBidi" w:eastAsiaTheme="majorEastAsia" w:hAnsiTheme="majorBidi" w:cs="B Zar" w:hint="cs"/>
          <w:b/>
          <w:bCs/>
          <w:i/>
          <w:rtl/>
        </w:rPr>
        <w:t xml:space="preserve"> </w:t>
      </w:r>
    </w:p>
    <w:p w14:paraId="20050A28" w14:textId="77777777" w:rsidR="00D43419" w:rsidRPr="00E54AE5" w:rsidRDefault="00D43419" w:rsidP="00E54AE5">
      <w:pPr>
        <w:shd w:val="clear" w:color="auto" w:fill="FFFFFF" w:themeFill="background1"/>
        <w:spacing w:after="160" w:line="259" w:lineRule="auto"/>
        <w:jc w:val="left"/>
        <w:rPr>
          <w:rFonts w:asciiTheme="majorBidi" w:eastAsiaTheme="majorEastAsia" w:hAnsiTheme="majorBidi" w:cs="B Zar"/>
          <w:b/>
          <w:bCs/>
          <w:i/>
          <w:rtl/>
        </w:rPr>
      </w:pPr>
      <w:r w:rsidRPr="00E54AE5">
        <w:rPr>
          <w:rFonts w:asciiTheme="majorBidi" w:eastAsiaTheme="majorEastAsia" w:hAnsiTheme="majorBidi" w:cs="B Zar"/>
          <w:b/>
          <w:bCs/>
          <w:i/>
          <w:rtl/>
        </w:rPr>
        <w:br w:type="page"/>
      </w:r>
    </w:p>
    <w:p w14:paraId="7C636DC7" w14:textId="77777777" w:rsidR="00F3134B" w:rsidRPr="00E54AE5" w:rsidRDefault="00F3134B" w:rsidP="00E54AE5">
      <w:pPr>
        <w:pStyle w:val="NormalWeb"/>
        <w:shd w:val="clear" w:color="auto" w:fill="FFFFFF" w:themeFill="background1"/>
        <w:spacing w:after="0" w:line="360" w:lineRule="exact"/>
        <w:jc w:val="center"/>
        <w:rPr>
          <w:rFonts w:cs="B Titr"/>
          <w:b/>
          <w:bCs/>
          <w:noProof/>
          <w:sz w:val="28"/>
          <w:rtl/>
          <w:lang w:val="en-GB" w:eastAsia="en-GB"/>
        </w:rPr>
      </w:pPr>
      <w:r w:rsidRPr="00E54AE5">
        <w:rPr>
          <w:rFonts w:cs="B Titr" w:hint="cs"/>
          <w:b/>
          <w:bCs/>
          <w:noProof/>
          <w:sz w:val="28"/>
          <w:rtl/>
          <w:lang w:val="en-GB" w:eastAsia="en-GB"/>
        </w:rPr>
        <w:lastRenderedPageBreak/>
        <w:t xml:space="preserve">فهرست </w:t>
      </w:r>
      <w:bookmarkStart w:id="1" w:name="اشکال"/>
      <w:r w:rsidRPr="00E54AE5">
        <w:rPr>
          <w:rFonts w:cs="B Titr" w:hint="cs"/>
          <w:b/>
          <w:bCs/>
          <w:noProof/>
          <w:sz w:val="28"/>
          <w:rtl/>
          <w:lang w:val="en-GB" w:eastAsia="en-GB"/>
        </w:rPr>
        <w:t>اشکال</w:t>
      </w:r>
      <w:bookmarkEnd w:id="1"/>
    </w:p>
    <w:p w14:paraId="0D7775EA" w14:textId="77777777" w:rsidR="00F3134B" w:rsidRPr="00E54AE5" w:rsidRDefault="00F3134B" w:rsidP="00E54AE5">
      <w:pPr>
        <w:pStyle w:val="NormalWeb"/>
        <w:shd w:val="clear" w:color="auto" w:fill="FFFFFF" w:themeFill="background1"/>
        <w:spacing w:after="0" w:line="360" w:lineRule="exact"/>
        <w:ind w:left="26" w:firstLine="0"/>
        <w:rPr>
          <w:rFonts w:cs="B Titr"/>
          <w:b/>
          <w:bCs/>
          <w:noProof/>
          <w:sz w:val="28"/>
          <w:u w:val="single"/>
          <w:rtl/>
          <w:lang w:val="en-GB" w:eastAsia="en-GB"/>
        </w:rPr>
      </w:pPr>
      <w:r w:rsidRPr="00E54AE5">
        <w:rPr>
          <w:rFonts w:cs="B Titr" w:hint="cs"/>
          <w:b/>
          <w:bCs/>
          <w:noProof/>
          <w:sz w:val="28"/>
          <w:rtl/>
          <w:lang w:val="en-GB" w:eastAsia="en-GB"/>
        </w:rPr>
        <w:t>عنوان</w:t>
      </w:r>
      <w:r w:rsidRPr="00E54AE5">
        <w:rPr>
          <w:rFonts w:cs="B Titr" w:hint="cs"/>
          <w:b/>
          <w:bCs/>
          <w:noProof/>
          <w:sz w:val="28"/>
          <w:u w:val="single"/>
          <w:rtl/>
          <w:lang w:val="en-GB" w:eastAsia="en-GB"/>
        </w:rPr>
        <w:t xml:space="preserve">                                                                                                                  </w:t>
      </w:r>
      <w:r w:rsidR="00737D25" w:rsidRPr="00E54AE5">
        <w:rPr>
          <w:rFonts w:cs="B Titr" w:hint="cs"/>
          <w:b/>
          <w:bCs/>
          <w:noProof/>
          <w:sz w:val="28"/>
          <w:u w:val="single"/>
          <w:rtl/>
          <w:lang w:val="en-GB" w:eastAsia="en-GB"/>
        </w:rPr>
        <w:t xml:space="preserve">                             </w:t>
      </w:r>
      <w:r w:rsidRPr="00E54AE5">
        <w:rPr>
          <w:rFonts w:cs="B Titr" w:hint="cs"/>
          <w:b/>
          <w:bCs/>
          <w:noProof/>
          <w:sz w:val="28"/>
          <w:rtl/>
          <w:lang w:val="en-GB" w:eastAsia="en-GB"/>
        </w:rPr>
        <w:t>صفحه</w:t>
      </w:r>
    </w:p>
    <w:p w14:paraId="3AF346FC" w14:textId="77777777" w:rsidR="00F3134B" w:rsidRPr="00E54AE5" w:rsidRDefault="00F3134B" w:rsidP="00E54AE5">
      <w:pPr>
        <w:pStyle w:val="NormalWeb"/>
        <w:shd w:val="clear" w:color="auto" w:fill="FFFFFF" w:themeFill="background1"/>
        <w:spacing w:after="0" w:line="360" w:lineRule="exact"/>
        <w:jc w:val="center"/>
        <w:rPr>
          <w:rFonts w:cs="B Titr"/>
          <w:b/>
          <w:bCs/>
          <w:noProof/>
          <w:sz w:val="28"/>
          <w:rtl/>
          <w:lang w:val="en-GB" w:eastAsia="en-GB"/>
        </w:rPr>
      </w:pPr>
    </w:p>
    <w:p w14:paraId="47A95D32" w14:textId="74A21F89" w:rsidR="00516046" w:rsidRPr="00E54AE5" w:rsidRDefault="007124FA"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r w:rsidRPr="00E54AE5">
        <w:rPr>
          <w:b/>
          <w:bCs/>
          <w:noProof/>
          <w:sz w:val="20"/>
          <w:szCs w:val="22"/>
          <w:rtl/>
        </w:rPr>
        <w:fldChar w:fldCharType="begin"/>
      </w:r>
      <w:r w:rsidRPr="00E54AE5">
        <w:rPr>
          <w:b/>
          <w:bCs/>
          <w:noProof/>
          <w:sz w:val="20"/>
          <w:szCs w:val="22"/>
          <w:rtl/>
        </w:rPr>
        <w:instrText xml:space="preserve"> </w:instrText>
      </w:r>
      <w:r w:rsidRPr="00E54AE5">
        <w:rPr>
          <w:b/>
          <w:bCs/>
          <w:noProof/>
          <w:sz w:val="20"/>
          <w:szCs w:val="22"/>
        </w:rPr>
        <w:instrText xml:space="preserve">TOC </w:instrText>
      </w:r>
      <w:r w:rsidRPr="00E54AE5">
        <w:rPr>
          <w:b/>
          <w:bCs/>
          <w:noProof/>
          <w:sz w:val="20"/>
          <w:szCs w:val="22"/>
          <w:rtl/>
        </w:rPr>
        <w:instrText>\</w:instrText>
      </w:r>
      <w:r w:rsidRPr="00E54AE5">
        <w:rPr>
          <w:b/>
          <w:bCs/>
          <w:noProof/>
          <w:sz w:val="20"/>
          <w:szCs w:val="22"/>
        </w:rPr>
        <w:instrText>h \z \c "</w:instrText>
      </w:r>
      <w:r w:rsidRPr="00E54AE5">
        <w:rPr>
          <w:b/>
          <w:bCs/>
          <w:noProof/>
          <w:sz w:val="20"/>
          <w:szCs w:val="22"/>
          <w:rtl/>
        </w:rPr>
        <w:instrText xml:space="preserve">شکل (" </w:instrText>
      </w:r>
      <w:r w:rsidRPr="00E54AE5">
        <w:rPr>
          <w:b/>
          <w:bCs/>
          <w:noProof/>
          <w:sz w:val="20"/>
          <w:szCs w:val="22"/>
          <w:rtl/>
        </w:rPr>
        <w:fldChar w:fldCharType="separate"/>
      </w:r>
      <w:hyperlink w:anchor="_Toc74911482" w:history="1">
        <w:r w:rsidR="00516046" w:rsidRPr="00E54AE5">
          <w:rPr>
            <w:rStyle w:val="Hyperlink"/>
            <w:noProof/>
            <w:sz w:val="22"/>
            <w:szCs w:val="24"/>
            <w:rtl/>
          </w:rPr>
          <w:t>شکل (1)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شبکه فشار متوسط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rFonts w:hint="cs"/>
            <w:noProof/>
            <w:sz w:val="22"/>
            <w:szCs w:val="24"/>
            <w:rtl/>
          </w:rPr>
          <w:t>ی</w:t>
        </w:r>
        <w:r w:rsidR="00516046" w:rsidRPr="00E54AE5">
          <w:rPr>
            <w:rStyle w:val="Hyperlink"/>
            <w:noProof/>
            <w:sz w:val="22"/>
            <w:szCs w:val="24"/>
            <w:rtl/>
          </w:rPr>
          <w:t xml:space="preserve"> با طراح</w:t>
        </w:r>
        <w:r w:rsidR="00516046" w:rsidRPr="00E54AE5">
          <w:rPr>
            <w:rStyle w:val="Hyperlink"/>
            <w:rFonts w:hint="cs"/>
            <w:noProof/>
            <w:sz w:val="22"/>
            <w:szCs w:val="24"/>
            <w:rtl/>
          </w:rPr>
          <w:t>ی</w:t>
        </w:r>
        <w:r w:rsidR="00516046" w:rsidRPr="00E54AE5">
          <w:rPr>
            <w:rStyle w:val="Hyperlink"/>
            <w:noProof/>
            <w:sz w:val="22"/>
            <w:szCs w:val="24"/>
            <w:rtl/>
          </w:rPr>
          <w:t xml:space="preserve"> ر</w:t>
        </w:r>
        <w:r w:rsidR="00516046" w:rsidRPr="00E54AE5">
          <w:rPr>
            <w:rStyle w:val="Hyperlink"/>
            <w:rFonts w:hint="cs"/>
            <w:noProof/>
            <w:sz w:val="22"/>
            <w:szCs w:val="24"/>
            <w:rtl/>
          </w:rPr>
          <w:t>ی</w:t>
        </w:r>
        <w:r w:rsidR="00516046" w:rsidRPr="00E54AE5">
          <w:rPr>
            <w:rStyle w:val="Hyperlink"/>
            <w:noProof/>
            <w:sz w:val="22"/>
            <w:szCs w:val="24"/>
            <w:rtl/>
          </w:rPr>
          <w:t>نگ باز و از چند سو تغذ</w:t>
        </w:r>
        <w:r w:rsidR="00516046" w:rsidRPr="00E54AE5">
          <w:rPr>
            <w:rStyle w:val="Hyperlink"/>
            <w:rFonts w:hint="cs"/>
            <w:noProof/>
            <w:sz w:val="22"/>
            <w:szCs w:val="24"/>
            <w:rtl/>
          </w:rPr>
          <w:t>ی</w:t>
        </w:r>
        <w:r w:rsidR="00516046" w:rsidRPr="00E54AE5">
          <w:rPr>
            <w:rStyle w:val="Hyperlink"/>
            <w:rFonts w:hint="eastAsia"/>
            <w:noProof/>
            <w:sz w:val="22"/>
            <w:szCs w:val="24"/>
            <w:rtl/>
          </w:rPr>
          <w:t>ه</w:t>
        </w:r>
        <w:r w:rsidR="00516046" w:rsidRPr="00E54AE5">
          <w:rPr>
            <w:rStyle w:val="Hyperlink"/>
            <w:noProof/>
            <w:sz w:val="22"/>
            <w:szCs w:val="24"/>
            <w:rtl/>
          </w:rPr>
          <w:t xml:space="preserve"> (بهرهبردار</w:t>
        </w:r>
        <w:r w:rsidR="00516046" w:rsidRPr="00E54AE5">
          <w:rPr>
            <w:rStyle w:val="Hyperlink"/>
            <w:rFonts w:hint="cs"/>
            <w:noProof/>
            <w:sz w:val="22"/>
            <w:szCs w:val="24"/>
            <w:rtl/>
          </w:rPr>
          <w:t>ی</w:t>
        </w:r>
        <w:r w:rsidR="00516046" w:rsidRPr="00E54AE5">
          <w:rPr>
            <w:rStyle w:val="Hyperlink"/>
            <w:noProof/>
            <w:sz w:val="22"/>
            <w:szCs w:val="24"/>
            <w:rtl/>
          </w:rPr>
          <w:t xml:space="preserve"> به صورت شعاع</w:t>
        </w:r>
        <w:r w:rsidR="00516046" w:rsidRPr="00E54AE5">
          <w:rPr>
            <w:rStyle w:val="Hyperlink"/>
            <w:rFonts w:hint="cs"/>
            <w:noProof/>
            <w:sz w:val="22"/>
            <w:szCs w:val="24"/>
            <w:rtl/>
          </w:rPr>
          <w:t>ی</w:t>
        </w:r>
        <w:r w:rsidR="00516046" w:rsidRPr="00E54AE5">
          <w:rPr>
            <w:rStyle w:val="Hyperlink"/>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_Toc74911482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22</w:t>
        </w:r>
        <w:r w:rsidR="00516046" w:rsidRPr="00E54AE5">
          <w:rPr>
            <w:noProof/>
            <w:webHidden/>
            <w:sz w:val="22"/>
            <w:szCs w:val="24"/>
          </w:rPr>
          <w:fldChar w:fldCharType="end"/>
        </w:r>
      </w:hyperlink>
    </w:p>
    <w:p w14:paraId="4769256C" w14:textId="53AEDA30"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3" w:history="1">
        <w:r w:rsidR="00516046" w:rsidRPr="00E54AE5">
          <w:rPr>
            <w:rStyle w:val="Hyperlink"/>
            <w:noProof/>
            <w:sz w:val="22"/>
            <w:szCs w:val="24"/>
            <w:rtl/>
          </w:rPr>
          <w:t>شکل (2) نقشه تک خط</w:t>
        </w:r>
        <w:r w:rsidR="00516046" w:rsidRPr="00E54AE5">
          <w:rPr>
            <w:rStyle w:val="Hyperlink"/>
            <w:rFonts w:hint="cs"/>
            <w:noProof/>
            <w:sz w:val="22"/>
            <w:szCs w:val="24"/>
            <w:rtl/>
          </w:rPr>
          <w:t>ی</w:t>
        </w:r>
        <w:r w:rsidR="00516046" w:rsidRPr="00E54AE5">
          <w:rPr>
            <w:rStyle w:val="Hyperlink"/>
            <w:noProof/>
            <w:sz w:val="22"/>
            <w:szCs w:val="24"/>
            <w:rtl/>
          </w:rPr>
          <w:t xml:space="preserve"> پست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rFonts w:hint="cs"/>
            <w:noProof/>
            <w:sz w:val="22"/>
            <w:szCs w:val="24"/>
            <w:rtl/>
          </w:rPr>
          <w:t>ی</w:t>
        </w:r>
        <w:r w:rsidR="00516046" w:rsidRPr="00E54AE5">
          <w:rPr>
            <w:rStyle w:val="Hyperlink"/>
            <w:noProof/>
            <w:sz w:val="22"/>
            <w:szCs w:val="24"/>
            <w:rtl/>
          </w:rPr>
          <w:t xml:space="preserve"> نمونه با </w:t>
        </w:r>
        <w:r w:rsidR="00516046" w:rsidRPr="00E54AE5">
          <w:rPr>
            <w:rStyle w:val="Hyperlink"/>
            <w:rFonts w:hint="cs"/>
            <w:noProof/>
            <w:sz w:val="22"/>
            <w:szCs w:val="24"/>
            <w:rtl/>
          </w:rPr>
          <w:t>ی</w:t>
        </w:r>
        <w:r w:rsidR="00516046" w:rsidRPr="00E54AE5">
          <w:rPr>
            <w:rStyle w:val="Hyperlink"/>
            <w:rFonts w:hint="eastAsia"/>
            <w:noProof/>
            <w:sz w:val="22"/>
            <w:szCs w:val="24"/>
            <w:rtl/>
          </w:rPr>
          <w:t>ک</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ورود</w:t>
        </w:r>
        <w:r w:rsidR="00516046" w:rsidRPr="00E54AE5">
          <w:rPr>
            <w:rStyle w:val="Hyperlink"/>
            <w:rFonts w:hint="cs"/>
            <w:noProof/>
            <w:sz w:val="22"/>
            <w:szCs w:val="24"/>
            <w:rtl/>
          </w:rPr>
          <w:t>ی</w:t>
        </w:r>
        <w:r w:rsidR="00516046" w:rsidRPr="00E54AE5">
          <w:rPr>
            <w:rStyle w:val="Hyperlink"/>
            <w:rFonts w:hint="eastAsia"/>
            <w:noProof/>
            <w:sz w:val="22"/>
            <w:szCs w:val="24"/>
            <w:rtl/>
          </w:rPr>
          <w:t>،</w:t>
        </w:r>
        <w:r w:rsidR="00516046" w:rsidRPr="00E54AE5">
          <w:rPr>
            <w:rStyle w:val="Hyperlink"/>
            <w:noProof/>
            <w:sz w:val="22"/>
            <w:szCs w:val="24"/>
            <w:rtl/>
          </w:rPr>
          <w:t xml:space="preserve"> </w:t>
        </w:r>
        <w:r w:rsidR="00516046" w:rsidRPr="00E54AE5">
          <w:rPr>
            <w:rStyle w:val="Hyperlink"/>
            <w:rFonts w:hint="cs"/>
            <w:noProof/>
            <w:sz w:val="22"/>
            <w:szCs w:val="24"/>
            <w:rtl/>
          </w:rPr>
          <w:t>ی</w:t>
        </w:r>
        <w:r w:rsidR="00516046" w:rsidRPr="00E54AE5">
          <w:rPr>
            <w:rStyle w:val="Hyperlink"/>
            <w:rFonts w:hint="eastAsia"/>
            <w:noProof/>
            <w:sz w:val="22"/>
            <w:szCs w:val="24"/>
            <w:rtl/>
          </w:rPr>
          <w:t>ک</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خروج</w:t>
        </w:r>
        <w:r w:rsidR="00516046" w:rsidRPr="00E54AE5">
          <w:rPr>
            <w:rStyle w:val="Hyperlink"/>
            <w:rFonts w:hint="cs"/>
            <w:noProof/>
            <w:sz w:val="22"/>
            <w:szCs w:val="24"/>
            <w:rtl/>
          </w:rPr>
          <w:t>ی</w:t>
        </w:r>
        <w:r w:rsidR="00516046" w:rsidRPr="00E54AE5">
          <w:rPr>
            <w:rStyle w:val="Hyperlink"/>
            <w:noProof/>
            <w:sz w:val="22"/>
            <w:szCs w:val="24"/>
            <w:rtl/>
          </w:rPr>
          <w:t xml:space="preserve"> و </w:t>
        </w:r>
        <w:r w:rsidR="00516046" w:rsidRPr="00E54AE5">
          <w:rPr>
            <w:rStyle w:val="Hyperlink"/>
            <w:rFonts w:hint="cs"/>
            <w:noProof/>
            <w:sz w:val="22"/>
            <w:szCs w:val="24"/>
            <w:rtl/>
          </w:rPr>
          <w:t>ی</w:t>
        </w:r>
        <w:r w:rsidR="00516046" w:rsidRPr="00E54AE5">
          <w:rPr>
            <w:rStyle w:val="Hyperlink"/>
            <w:rFonts w:hint="eastAsia"/>
            <w:noProof/>
            <w:sz w:val="22"/>
            <w:szCs w:val="24"/>
            <w:rtl/>
          </w:rPr>
          <w:t>ک</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noProof/>
            <w:sz w:val="22"/>
            <w:szCs w:val="24"/>
            <w:rtl/>
          </w:rPr>
          <w:t>در متصل به ترانسفورماتور</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_Toc74911483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22</w:t>
        </w:r>
        <w:r w:rsidR="00516046" w:rsidRPr="00E54AE5">
          <w:rPr>
            <w:noProof/>
            <w:webHidden/>
            <w:sz w:val="22"/>
            <w:szCs w:val="24"/>
          </w:rPr>
          <w:fldChar w:fldCharType="end"/>
        </w:r>
      </w:hyperlink>
    </w:p>
    <w:p w14:paraId="27CD8D68" w14:textId="5EB7E1E2"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4" w:history="1">
        <w:r w:rsidR="00516046" w:rsidRPr="00E54AE5">
          <w:rPr>
            <w:rStyle w:val="Hyperlink"/>
            <w:noProof/>
            <w:sz w:val="22"/>
            <w:szCs w:val="24"/>
            <w:rtl/>
          </w:rPr>
          <w:t>شکل (3) نقشه تک خط</w:t>
        </w:r>
        <w:r w:rsidR="00516046" w:rsidRPr="00E54AE5">
          <w:rPr>
            <w:rStyle w:val="Hyperlink"/>
            <w:rFonts w:hint="cs"/>
            <w:noProof/>
            <w:sz w:val="22"/>
            <w:szCs w:val="24"/>
            <w:rtl/>
          </w:rPr>
          <w:t>ی</w:t>
        </w:r>
        <w:r w:rsidR="00516046" w:rsidRPr="00E54AE5">
          <w:rPr>
            <w:rStyle w:val="Hyperlink"/>
            <w:noProof/>
            <w:sz w:val="22"/>
            <w:szCs w:val="24"/>
            <w:rtl/>
          </w:rPr>
          <w:t xml:space="preserve"> پست توز</w:t>
        </w:r>
        <w:r w:rsidR="00516046" w:rsidRPr="00E54AE5">
          <w:rPr>
            <w:rStyle w:val="Hyperlink"/>
            <w:rFonts w:hint="cs"/>
            <w:noProof/>
            <w:sz w:val="22"/>
            <w:szCs w:val="24"/>
            <w:rtl/>
          </w:rPr>
          <w:t>ی</w:t>
        </w:r>
        <w:r w:rsidR="00516046" w:rsidRPr="00E54AE5">
          <w:rPr>
            <w:rStyle w:val="Hyperlink"/>
            <w:noProof/>
            <w:sz w:val="22"/>
            <w:szCs w:val="24"/>
            <w:rtl/>
          </w:rPr>
          <w:t>ع زم</w:t>
        </w:r>
        <w:r w:rsidR="00516046" w:rsidRPr="00E54AE5">
          <w:rPr>
            <w:rStyle w:val="Hyperlink"/>
            <w:rFonts w:hint="cs"/>
            <w:noProof/>
            <w:sz w:val="22"/>
            <w:szCs w:val="24"/>
            <w:rtl/>
          </w:rPr>
          <w:t>ی</w:t>
        </w:r>
        <w:r w:rsidR="00516046" w:rsidRPr="00E54AE5">
          <w:rPr>
            <w:rStyle w:val="Hyperlink"/>
            <w:noProof/>
            <w:sz w:val="22"/>
            <w:szCs w:val="24"/>
            <w:rtl/>
          </w:rPr>
          <w:t>ن</w:t>
        </w:r>
        <w:r w:rsidR="00516046" w:rsidRPr="00E54AE5">
          <w:rPr>
            <w:rStyle w:val="Hyperlink"/>
            <w:rFonts w:hint="cs"/>
            <w:noProof/>
            <w:sz w:val="22"/>
            <w:szCs w:val="24"/>
            <w:rtl/>
          </w:rPr>
          <w:t>ی</w:t>
        </w:r>
        <w:r w:rsidR="00516046" w:rsidRPr="00E54AE5">
          <w:rPr>
            <w:rStyle w:val="Hyperlink"/>
            <w:noProof/>
            <w:sz w:val="22"/>
            <w:szCs w:val="24"/>
            <w:rtl/>
          </w:rPr>
          <w:t xml:space="preserve"> نمونه با </w:t>
        </w:r>
        <w:r w:rsidR="00516046" w:rsidRPr="00E54AE5">
          <w:rPr>
            <w:rStyle w:val="Hyperlink"/>
            <w:rFonts w:hint="cs"/>
            <w:noProof/>
            <w:sz w:val="22"/>
            <w:szCs w:val="24"/>
            <w:rtl/>
          </w:rPr>
          <w:t>ی</w:t>
        </w:r>
        <w:r w:rsidR="00516046" w:rsidRPr="00E54AE5">
          <w:rPr>
            <w:rStyle w:val="Hyperlink"/>
            <w:noProof/>
            <w:sz w:val="22"/>
            <w:szCs w:val="24"/>
            <w:rtl/>
          </w:rPr>
          <w:t>ک ف</w:t>
        </w:r>
        <w:r w:rsidR="00516046" w:rsidRPr="00E54AE5">
          <w:rPr>
            <w:rStyle w:val="Hyperlink"/>
            <w:rFonts w:hint="cs"/>
            <w:noProof/>
            <w:sz w:val="22"/>
            <w:szCs w:val="24"/>
            <w:rtl/>
          </w:rPr>
          <w:t>ی</w:t>
        </w:r>
        <w:r w:rsidR="00516046" w:rsidRPr="00E54AE5">
          <w:rPr>
            <w:rStyle w:val="Hyperlink"/>
            <w:noProof/>
            <w:sz w:val="22"/>
            <w:szCs w:val="24"/>
            <w:rtl/>
          </w:rPr>
          <w:t>در ترانسفورماتور، دو ف</w:t>
        </w:r>
        <w:r w:rsidR="00516046" w:rsidRPr="00E54AE5">
          <w:rPr>
            <w:rStyle w:val="Hyperlink"/>
            <w:rFonts w:hint="cs"/>
            <w:noProof/>
            <w:sz w:val="22"/>
            <w:szCs w:val="24"/>
            <w:rtl/>
          </w:rPr>
          <w:t>ی</w:t>
        </w:r>
        <w:r w:rsidR="00516046" w:rsidRPr="00E54AE5">
          <w:rPr>
            <w:rStyle w:val="Hyperlink"/>
            <w:noProof/>
            <w:sz w:val="22"/>
            <w:szCs w:val="24"/>
            <w:rtl/>
          </w:rPr>
          <w:t>در خروج</w:t>
        </w:r>
        <w:r w:rsidR="00516046" w:rsidRPr="00E54AE5">
          <w:rPr>
            <w:rStyle w:val="Hyperlink"/>
            <w:rFonts w:hint="cs"/>
            <w:noProof/>
            <w:sz w:val="22"/>
            <w:szCs w:val="24"/>
            <w:rtl/>
          </w:rPr>
          <w:t>ی</w:t>
        </w:r>
        <w:r w:rsidR="00516046" w:rsidRPr="00E54AE5">
          <w:rPr>
            <w:rStyle w:val="Hyperlink"/>
            <w:noProof/>
            <w:sz w:val="22"/>
            <w:szCs w:val="24"/>
            <w:rtl/>
          </w:rPr>
          <w:t xml:space="preserve"> و </w:t>
        </w:r>
        <w:r w:rsidR="00516046" w:rsidRPr="00E54AE5">
          <w:rPr>
            <w:rStyle w:val="Hyperlink"/>
            <w:rFonts w:hint="cs"/>
            <w:noProof/>
            <w:sz w:val="22"/>
            <w:szCs w:val="24"/>
            <w:rtl/>
          </w:rPr>
          <w:t>ی</w:t>
        </w:r>
        <w:r w:rsidR="00516046" w:rsidRPr="00E54AE5">
          <w:rPr>
            <w:rStyle w:val="Hyperlink"/>
            <w:noProof/>
            <w:sz w:val="22"/>
            <w:szCs w:val="24"/>
            <w:rtl/>
          </w:rPr>
          <w:t>ک ف</w:t>
        </w:r>
        <w:r w:rsidR="00516046" w:rsidRPr="00E54AE5">
          <w:rPr>
            <w:rStyle w:val="Hyperlink"/>
            <w:rFonts w:hint="cs"/>
            <w:noProof/>
            <w:sz w:val="22"/>
            <w:szCs w:val="24"/>
            <w:rtl/>
          </w:rPr>
          <w:t>ی</w:t>
        </w:r>
        <w:r w:rsidR="00516046" w:rsidRPr="00E54AE5">
          <w:rPr>
            <w:rStyle w:val="Hyperlink"/>
            <w:noProof/>
            <w:sz w:val="22"/>
            <w:szCs w:val="24"/>
            <w:rtl/>
          </w:rPr>
          <w:t>در ورود</w:t>
        </w:r>
        <w:r w:rsidR="00516046" w:rsidRPr="00E54AE5">
          <w:rPr>
            <w:rStyle w:val="Hyperlink"/>
            <w:rFonts w:hint="cs"/>
            <w:noProof/>
            <w:sz w:val="22"/>
            <w:szCs w:val="24"/>
            <w:rtl/>
          </w:rPr>
          <w:t>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_Toc74911484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23</w:t>
        </w:r>
        <w:r w:rsidR="00516046" w:rsidRPr="00E54AE5">
          <w:rPr>
            <w:noProof/>
            <w:webHidden/>
            <w:sz w:val="22"/>
            <w:szCs w:val="24"/>
          </w:rPr>
          <w:fldChar w:fldCharType="end"/>
        </w:r>
      </w:hyperlink>
    </w:p>
    <w:p w14:paraId="13B69B36" w14:textId="6A4002AB"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5" w:history="1">
        <w:r w:rsidR="00516046" w:rsidRPr="00E54AE5">
          <w:rPr>
            <w:rStyle w:val="Hyperlink"/>
            <w:noProof/>
            <w:sz w:val="22"/>
            <w:szCs w:val="24"/>
            <w:rtl/>
          </w:rPr>
          <w:t>شکل (4)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شبکه فشار متوسط هوا</w:t>
        </w:r>
        <w:r w:rsidR="00516046" w:rsidRPr="00E54AE5">
          <w:rPr>
            <w:rStyle w:val="Hyperlink"/>
            <w:rFonts w:hint="cs"/>
            <w:noProof/>
            <w:sz w:val="22"/>
            <w:szCs w:val="24"/>
            <w:rtl/>
          </w:rPr>
          <w:t>یی</w:t>
        </w:r>
        <w:r w:rsidR="00516046" w:rsidRPr="00E54AE5">
          <w:rPr>
            <w:rStyle w:val="Hyperlink"/>
            <w:noProof/>
            <w:sz w:val="22"/>
            <w:szCs w:val="24"/>
            <w:rtl/>
          </w:rPr>
          <w:t xml:space="preserve"> با طراح</w:t>
        </w:r>
        <w:r w:rsidR="00516046" w:rsidRPr="00E54AE5">
          <w:rPr>
            <w:rStyle w:val="Hyperlink"/>
            <w:rFonts w:hint="cs"/>
            <w:noProof/>
            <w:sz w:val="22"/>
            <w:szCs w:val="24"/>
            <w:rtl/>
          </w:rPr>
          <w:t>ی</w:t>
        </w:r>
        <w:r w:rsidR="00516046" w:rsidRPr="00E54AE5">
          <w:rPr>
            <w:rStyle w:val="Hyperlink"/>
            <w:noProof/>
            <w:sz w:val="22"/>
            <w:szCs w:val="24"/>
            <w:rtl/>
          </w:rPr>
          <w:t xml:space="preserve"> ر</w:t>
        </w:r>
        <w:r w:rsidR="00516046" w:rsidRPr="00E54AE5">
          <w:rPr>
            <w:rStyle w:val="Hyperlink"/>
            <w:rFonts w:hint="cs"/>
            <w:noProof/>
            <w:sz w:val="22"/>
            <w:szCs w:val="24"/>
            <w:rtl/>
          </w:rPr>
          <w:t>ی</w:t>
        </w:r>
        <w:r w:rsidR="00516046" w:rsidRPr="00E54AE5">
          <w:rPr>
            <w:rStyle w:val="Hyperlink"/>
            <w:noProof/>
            <w:sz w:val="22"/>
            <w:szCs w:val="24"/>
            <w:rtl/>
          </w:rPr>
          <w:t>نگ باز و از چند سو تغذ</w:t>
        </w:r>
        <w:r w:rsidR="00516046" w:rsidRPr="00E54AE5">
          <w:rPr>
            <w:rStyle w:val="Hyperlink"/>
            <w:rFonts w:hint="cs"/>
            <w:noProof/>
            <w:sz w:val="22"/>
            <w:szCs w:val="24"/>
            <w:rtl/>
          </w:rPr>
          <w:t>ی</w:t>
        </w:r>
        <w:r w:rsidR="00516046" w:rsidRPr="00E54AE5">
          <w:rPr>
            <w:rStyle w:val="Hyperlink"/>
            <w:rFonts w:hint="eastAsia"/>
            <w:noProof/>
            <w:sz w:val="22"/>
            <w:szCs w:val="24"/>
            <w:rtl/>
          </w:rPr>
          <w:t>ه</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_Toc74911485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24</w:t>
        </w:r>
        <w:r w:rsidR="00516046" w:rsidRPr="00E54AE5">
          <w:rPr>
            <w:noProof/>
            <w:webHidden/>
            <w:sz w:val="22"/>
            <w:szCs w:val="24"/>
          </w:rPr>
          <w:fldChar w:fldCharType="end"/>
        </w:r>
      </w:hyperlink>
    </w:p>
    <w:p w14:paraId="5F6D2495" w14:textId="5B3BE643"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6" w:history="1">
        <w:r w:rsidR="00516046" w:rsidRPr="00E54AE5">
          <w:rPr>
            <w:rStyle w:val="Hyperlink"/>
            <w:noProof/>
            <w:sz w:val="22"/>
            <w:szCs w:val="24"/>
            <w:rtl/>
          </w:rPr>
          <w:t>شکل (5) نقشه تک خط</w:t>
        </w:r>
        <w:r w:rsidR="00516046" w:rsidRPr="00E54AE5">
          <w:rPr>
            <w:rStyle w:val="Hyperlink"/>
            <w:rFonts w:hint="cs"/>
            <w:noProof/>
            <w:sz w:val="22"/>
            <w:szCs w:val="24"/>
            <w:rtl/>
          </w:rPr>
          <w:t>ی</w:t>
        </w:r>
        <w:r w:rsidR="00516046" w:rsidRPr="00E54AE5">
          <w:rPr>
            <w:rStyle w:val="Hyperlink"/>
            <w:noProof/>
            <w:sz w:val="22"/>
            <w:szCs w:val="24"/>
            <w:rtl/>
          </w:rPr>
          <w:t xml:space="preserve"> نمونه ترانسفورماتور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هوا</w:t>
        </w:r>
        <w:r w:rsidR="00516046" w:rsidRPr="00E54AE5">
          <w:rPr>
            <w:rStyle w:val="Hyperlink"/>
            <w:rFonts w:hint="cs"/>
            <w:noProof/>
            <w:sz w:val="22"/>
            <w:szCs w:val="24"/>
            <w:rtl/>
          </w:rPr>
          <w:t>یی.........................................................................................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_Toc74911486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24</w:t>
        </w:r>
        <w:r w:rsidR="00516046" w:rsidRPr="00E54AE5">
          <w:rPr>
            <w:noProof/>
            <w:webHidden/>
            <w:sz w:val="22"/>
            <w:szCs w:val="24"/>
          </w:rPr>
          <w:fldChar w:fldCharType="end"/>
        </w:r>
      </w:hyperlink>
    </w:p>
    <w:p w14:paraId="79214A48" w14:textId="4C65A824"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7" w:history="1">
        <w:r w:rsidR="00516046" w:rsidRPr="00E54AE5">
          <w:rPr>
            <w:rStyle w:val="Hyperlink"/>
            <w:noProof/>
            <w:sz w:val="22"/>
            <w:szCs w:val="24"/>
            <w:rtl/>
          </w:rPr>
          <w:t>شکل (6) آرا</w:t>
        </w:r>
        <w:r w:rsidR="00516046" w:rsidRPr="00E54AE5">
          <w:rPr>
            <w:rStyle w:val="Hyperlink"/>
            <w:rFonts w:hint="cs"/>
            <w:noProof/>
            <w:sz w:val="22"/>
            <w:szCs w:val="24"/>
            <w:rtl/>
          </w:rPr>
          <w:t>ی</w:t>
        </w:r>
        <w:r w:rsidR="00516046" w:rsidRPr="00E54AE5">
          <w:rPr>
            <w:rStyle w:val="Hyperlink"/>
            <w:rFonts w:hint="eastAsia"/>
            <w:noProof/>
            <w:sz w:val="22"/>
            <w:szCs w:val="24"/>
            <w:rtl/>
          </w:rPr>
          <w:t>ش</w:t>
        </w:r>
        <w:r w:rsidR="00516046" w:rsidRPr="00E54AE5">
          <w:rPr>
            <w:rStyle w:val="Hyperlink"/>
            <w:noProof/>
            <w:sz w:val="22"/>
            <w:szCs w:val="24"/>
            <w:rtl/>
          </w:rPr>
          <w:t xml:space="preserve"> ها</w:t>
        </w:r>
        <w:r w:rsidR="00516046" w:rsidRPr="00E54AE5">
          <w:rPr>
            <w:rStyle w:val="Hyperlink"/>
            <w:rFonts w:hint="cs"/>
            <w:noProof/>
            <w:sz w:val="22"/>
            <w:szCs w:val="24"/>
            <w:rtl/>
          </w:rPr>
          <w:t>ی</w:t>
        </w:r>
        <w:r w:rsidR="00516046" w:rsidRPr="00E54AE5">
          <w:rPr>
            <w:rStyle w:val="Hyperlink"/>
            <w:noProof/>
            <w:sz w:val="22"/>
            <w:szCs w:val="24"/>
            <w:rtl/>
          </w:rPr>
          <w:t xml:space="preserve"> متداول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ترانسفورماتور در پست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rFonts w:hint="cs"/>
            <w:noProof/>
            <w:sz w:val="22"/>
            <w:szCs w:val="24"/>
            <w:rtl/>
          </w:rPr>
          <w:t>ی</w:t>
        </w:r>
        <w:r w:rsidR="00516046" w:rsidRPr="00E54AE5">
          <w:rPr>
            <w:rStyle w:val="Hyperlink"/>
            <w:noProof/>
            <w:sz w:val="22"/>
            <w:szCs w:val="24"/>
            <w:rtl/>
          </w:rPr>
          <w:t xml:space="preserve"> از منظر تجه</w:t>
        </w:r>
        <w:r w:rsidR="00516046" w:rsidRPr="00E54AE5">
          <w:rPr>
            <w:rStyle w:val="Hyperlink"/>
            <w:rFonts w:hint="cs"/>
            <w:noProof/>
            <w:sz w:val="22"/>
            <w:szCs w:val="24"/>
            <w:rtl/>
          </w:rPr>
          <w:t>ی</w:t>
        </w:r>
        <w:r w:rsidR="00516046" w:rsidRPr="00E54AE5">
          <w:rPr>
            <w:rStyle w:val="Hyperlink"/>
            <w:rFonts w:hint="eastAsia"/>
            <w:noProof/>
            <w:sz w:val="22"/>
            <w:szCs w:val="24"/>
            <w:rtl/>
          </w:rPr>
          <w:t>زات</w:t>
        </w:r>
        <w:r w:rsidR="00516046" w:rsidRPr="00E54AE5">
          <w:rPr>
            <w:rStyle w:val="Hyperlink"/>
            <w:noProof/>
            <w:sz w:val="22"/>
            <w:szCs w:val="24"/>
            <w:rtl/>
          </w:rPr>
          <w:t xml:space="preserve"> کل</w:t>
        </w:r>
        <w:r w:rsidR="00516046" w:rsidRPr="00E54AE5">
          <w:rPr>
            <w:rStyle w:val="Hyperlink"/>
            <w:rFonts w:hint="cs"/>
            <w:noProof/>
            <w:sz w:val="22"/>
            <w:szCs w:val="24"/>
            <w:rtl/>
          </w:rPr>
          <w:t>ی</w:t>
        </w:r>
        <w:r w:rsidR="00516046" w:rsidRPr="00E54AE5">
          <w:rPr>
            <w:rStyle w:val="Hyperlink"/>
            <w:rFonts w:hint="eastAsia"/>
            <w:noProof/>
            <w:sz w:val="22"/>
            <w:szCs w:val="24"/>
            <w:rtl/>
          </w:rPr>
          <w:t>دزن</w:t>
        </w:r>
        <w:r w:rsidR="00516046" w:rsidRPr="00E54AE5">
          <w:rPr>
            <w:rStyle w:val="Hyperlink"/>
            <w:rFonts w:hint="cs"/>
            <w:noProof/>
            <w:sz w:val="22"/>
            <w:szCs w:val="24"/>
            <w:rtl/>
          </w:rPr>
          <w:t>ی</w:t>
        </w:r>
        <w:r w:rsidR="00516046" w:rsidRPr="00E54AE5">
          <w:rPr>
            <w:rStyle w:val="Hyperlink"/>
            <w:noProof/>
            <w:sz w:val="22"/>
            <w:szCs w:val="24"/>
            <w:rtl/>
          </w:rPr>
          <w:t xml:space="preserve"> و حفاظت</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_Toc74911487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28</w:t>
        </w:r>
        <w:r w:rsidR="00516046" w:rsidRPr="00E54AE5">
          <w:rPr>
            <w:noProof/>
            <w:webHidden/>
            <w:sz w:val="22"/>
            <w:szCs w:val="24"/>
          </w:rPr>
          <w:fldChar w:fldCharType="end"/>
        </w:r>
      </w:hyperlink>
    </w:p>
    <w:p w14:paraId="0D2BAA6A" w14:textId="095B9A56"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8" w:history="1">
        <w:r w:rsidR="00516046" w:rsidRPr="00E54AE5">
          <w:rPr>
            <w:rStyle w:val="Hyperlink"/>
            <w:noProof/>
            <w:sz w:val="22"/>
            <w:szCs w:val="24"/>
            <w:rtl/>
          </w:rPr>
          <w:t>شکل (7)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کل</w:t>
        </w:r>
        <w:r w:rsidR="00516046" w:rsidRPr="00E54AE5">
          <w:rPr>
            <w:rStyle w:val="Hyperlink"/>
            <w:rFonts w:hint="cs"/>
            <w:noProof/>
            <w:sz w:val="22"/>
            <w:szCs w:val="24"/>
            <w:rtl/>
          </w:rPr>
          <w:t>ی</w:t>
        </w:r>
        <w:r w:rsidR="00516046" w:rsidRPr="00E54AE5">
          <w:rPr>
            <w:rStyle w:val="Hyperlink"/>
            <w:rFonts w:hint="eastAsia"/>
            <w:noProof/>
            <w:sz w:val="22"/>
            <w:szCs w:val="24"/>
            <w:rtl/>
          </w:rPr>
          <w:t>د</w:t>
        </w:r>
        <w:r w:rsidR="00516046" w:rsidRPr="00E54AE5">
          <w:rPr>
            <w:rStyle w:val="Hyperlink"/>
            <w:noProof/>
            <w:sz w:val="22"/>
            <w:szCs w:val="24"/>
            <w:rtl/>
          </w:rPr>
          <w:t xml:space="preserve"> الف) </w:t>
        </w:r>
        <w:r w:rsidR="00516046" w:rsidRPr="00E54AE5">
          <w:rPr>
            <w:rStyle w:val="Hyperlink"/>
            <w:noProof/>
            <w:sz w:val="22"/>
            <w:szCs w:val="24"/>
          </w:rPr>
          <w:t>ACB</w:t>
        </w:r>
        <w:r w:rsidR="00516046" w:rsidRPr="00E54AE5">
          <w:rPr>
            <w:rStyle w:val="Hyperlink"/>
            <w:noProof/>
            <w:sz w:val="22"/>
            <w:szCs w:val="24"/>
            <w:rtl/>
          </w:rPr>
          <w:t xml:space="preserve">، ب) </w:t>
        </w:r>
        <w:r w:rsidR="00516046" w:rsidRPr="00E54AE5">
          <w:rPr>
            <w:rStyle w:val="Hyperlink"/>
            <w:noProof/>
            <w:sz w:val="22"/>
            <w:szCs w:val="24"/>
          </w:rPr>
          <w:t>MCCB</w:t>
        </w:r>
        <w:r w:rsidR="00516046" w:rsidRPr="00E54AE5">
          <w:rPr>
            <w:rStyle w:val="Hyperlink"/>
            <w:noProof/>
            <w:sz w:val="22"/>
            <w:szCs w:val="24"/>
            <w:rtl/>
          </w:rPr>
          <w:t>.</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_Toc74911488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33</w:t>
        </w:r>
        <w:r w:rsidR="00516046" w:rsidRPr="00E54AE5">
          <w:rPr>
            <w:noProof/>
            <w:webHidden/>
            <w:sz w:val="22"/>
            <w:szCs w:val="24"/>
          </w:rPr>
          <w:fldChar w:fldCharType="end"/>
        </w:r>
      </w:hyperlink>
    </w:p>
    <w:p w14:paraId="5F355A88" w14:textId="2024C335"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89" w:history="1">
        <w:r w:rsidR="00516046" w:rsidRPr="00E54AE5">
          <w:rPr>
            <w:rStyle w:val="Hyperlink"/>
            <w:noProof/>
            <w:sz w:val="22"/>
            <w:szCs w:val="24"/>
            <w:rtl/>
          </w:rPr>
          <w:t>شکل (8) طرحها</w:t>
        </w:r>
        <w:r w:rsidR="00516046" w:rsidRPr="00E54AE5">
          <w:rPr>
            <w:rStyle w:val="Hyperlink"/>
            <w:rFonts w:hint="cs"/>
            <w:noProof/>
            <w:sz w:val="22"/>
            <w:szCs w:val="24"/>
            <w:rtl/>
          </w:rPr>
          <w:t>ی</w:t>
        </w:r>
        <w:r w:rsidR="00516046" w:rsidRPr="00E54AE5">
          <w:rPr>
            <w:rStyle w:val="Hyperlink"/>
            <w:noProof/>
            <w:sz w:val="22"/>
            <w:szCs w:val="24"/>
            <w:rtl/>
          </w:rPr>
          <w:t xml:space="preserve"> حفاظت سمت فشار ضع</w:t>
        </w:r>
        <w:r w:rsidR="00516046" w:rsidRPr="00E54AE5">
          <w:rPr>
            <w:rStyle w:val="Hyperlink"/>
            <w:rFonts w:hint="cs"/>
            <w:noProof/>
            <w:sz w:val="22"/>
            <w:szCs w:val="24"/>
            <w:rtl/>
          </w:rPr>
          <w:t>ی</w:t>
        </w:r>
        <w:r w:rsidR="00516046" w:rsidRPr="00E54AE5">
          <w:rPr>
            <w:rStyle w:val="Hyperlink"/>
            <w:rFonts w:hint="eastAsia"/>
            <w:noProof/>
            <w:sz w:val="22"/>
            <w:szCs w:val="24"/>
            <w:rtl/>
          </w:rPr>
          <w:t>ف</w:t>
        </w:r>
        <w:r w:rsidR="00516046" w:rsidRPr="00E54AE5">
          <w:rPr>
            <w:rStyle w:val="Hyperlink"/>
            <w:noProof/>
            <w:sz w:val="22"/>
            <w:szCs w:val="24"/>
            <w:rtl/>
          </w:rPr>
          <w:t xml:space="preserve"> ترانسفورماتور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_Toc74911489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38</w:t>
        </w:r>
        <w:r w:rsidR="00516046" w:rsidRPr="00E54AE5">
          <w:rPr>
            <w:noProof/>
            <w:webHidden/>
            <w:sz w:val="22"/>
            <w:szCs w:val="24"/>
          </w:rPr>
          <w:fldChar w:fldCharType="end"/>
        </w:r>
      </w:hyperlink>
    </w:p>
    <w:p w14:paraId="1CDEEBD3" w14:textId="614A35CB"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0" w:history="1">
        <w:r w:rsidR="00516046" w:rsidRPr="00E54AE5">
          <w:rPr>
            <w:rStyle w:val="Hyperlink"/>
            <w:noProof/>
            <w:sz w:val="22"/>
            <w:szCs w:val="24"/>
            <w:rtl/>
          </w:rPr>
          <w:t>شکل (9) طرحها</w:t>
        </w:r>
        <w:r w:rsidR="00516046" w:rsidRPr="00E54AE5">
          <w:rPr>
            <w:rStyle w:val="Hyperlink"/>
            <w:rFonts w:hint="cs"/>
            <w:noProof/>
            <w:sz w:val="22"/>
            <w:szCs w:val="24"/>
            <w:rtl/>
          </w:rPr>
          <w:t>ی</w:t>
        </w:r>
        <w:r w:rsidR="00516046" w:rsidRPr="00E54AE5">
          <w:rPr>
            <w:rStyle w:val="Hyperlink"/>
            <w:noProof/>
            <w:sz w:val="22"/>
            <w:szCs w:val="24"/>
            <w:rtl/>
          </w:rPr>
          <w:t xml:space="preserve"> قابل قبول برا</w:t>
        </w:r>
        <w:r w:rsidR="00516046" w:rsidRPr="00E54AE5">
          <w:rPr>
            <w:rStyle w:val="Hyperlink"/>
            <w:rFonts w:hint="cs"/>
            <w:noProof/>
            <w:sz w:val="22"/>
            <w:szCs w:val="24"/>
            <w:rtl/>
          </w:rPr>
          <w:t>ی</w:t>
        </w:r>
        <w:r w:rsidR="00516046" w:rsidRPr="00E54AE5">
          <w:rPr>
            <w:rStyle w:val="Hyperlink"/>
            <w:noProof/>
            <w:sz w:val="22"/>
            <w:szCs w:val="24"/>
            <w:rtl/>
          </w:rPr>
          <w:t xml:space="preserve"> کل</w:t>
        </w:r>
        <w:r w:rsidR="00516046" w:rsidRPr="00E54AE5">
          <w:rPr>
            <w:rStyle w:val="Hyperlink"/>
            <w:rFonts w:hint="cs"/>
            <w:noProof/>
            <w:sz w:val="22"/>
            <w:szCs w:val="24"/>
            <w:rtl/>
          </w:rPr>
          <w:t>ی</w:t>
        </w:r>
        <w:r w:rsidR="00516046" w:rsidRPr="00E54AE5">
          <w:rPr>
            <w:rStyle w:val="Hyperlink"/>
            <w:rFonts w:hint="eastAsia"/>
            <w:noProof/>
            <w:sz w:val="22"/>
            <w:szCs w:val="24"/>
            <w:rtl/>
          </w:rPr>
          <w:t>دزن</w:t>
        </w:r>
        <w:r w:rsidR="00516046" w:rsidRPr="00E54AE5">
          <w:rPr>
            <w:rStyle w:val="Hyperlink"/>
            <w:rFonts w:hint="cs"/>
            <w:noProof/>
            <w:sz w:val="22"/>
            <w:szCs w:val="24"/>
            <w:rtl/>
          </w:rPr>
          <w:t>ی</w:t>
        </w:r>
        <w:r w:rsidR="00516046" w:rsidRPr="00E54AE5">
          <w:rPr>
            <w:rStyle w:val="Hyperlink"/>
            <w:noProof/>
            <w:sz w:val="22"/>
            <w:szCs w:val="24"/>
            <w:rtl/>
          </w:rPr>
          <w:t xml:space="preserve"> و حفاظت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فشار متوسط در پست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rFonts w:hint="cs"/>
            <w:noProof/>
            <w:sz w:val="22"/>
            <w:szCs w:val="24"/>
            <w:rtl/>
          </w:rPr>
          <w:t>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_Toc74911490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39</w:t>
        </w:r>
        <w:r w:rsidR="00516046" w:rsidRPr="00E54AE5">
          <w:rPr>
            <w:noProof/>
            <w:webHidden/>
            <w:sz w:val="22"/>
            <w:szCs w:val="24"/>
          </w:rPr>
          <w:fldChar w:fldCharType="end"/>
        </w:r>
      </w:hyperlink>
    </w:p>
    <w:p w14:paraId="2F09BE04" w14:textId="1DA0789D"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1" w:history="1">
        <w:r w:rsidR="00516046" w:rsidRPr="00E54AE5">
          <w:rPr>
            <w:rStyle w:val="Hyperlink"/>
            <w:noProof/>
            <w:sz w:val="22"/>
            <w:szCs w:val="24"/>
            <w:rtl/>
          </w:rPr>
          <w:t>شکل (10) طرحها</w:t>
        </w:r>
        <w:r w:rsidR="00516046" w:rsidRPr="00E54AE5">
          <w:rPr>
            <w:rStyle w:val="Hyperlink"/>
            <w:rFonts w:hint="cs"/>
            <w:noProof/>
            <w:sz w:val="22"/>
            <w:szCs w:val="24"/>
            <w:rtl/>
          </w:rPr>
          <w:t>ی</w:t>
        </w:r>
        <w:r w:rsidR="00516046" w:rsidRPr="00E54AE5">
          <w:rPr>
            <w:rStyle w:val="Hyperlink"/>
            <w:noProof/>
            <w:sz w:val="22"/>
            <w:szCs w:val="24"/>
            <w:rtl/>
          </w:rPr>
          <w:t xml:space="preserve"> قابل قبول برا</w:t>
        </w:r>
        <w:r w:rsidR="00516046" w:rsidRPr="00E54AE5">
          <w:rPr>
            <w:rStyle w:val="Hyperlink"/>
            <w:rFonts w:hint="cs"/>
            <w:noProof/>
            <w:sz w:val="22"/>
            <w:szCs w:val="24"/>
            <w:rtl/>
          </w:rPr>
          <w:t>ی</w:t>
        </w:r>
        <w:r w:rsidR="00516046" w:rsidRPr="00E54AE5">
          <w:rPr>
            <w:rStyle w:val="Hyperlink"/>
            <w:noProof/>
            <w:sz w:val="22"/>
            <w:szCs w:val="24"/>
            <w:rtl/>
          </w:rPr>
          <w:t xml:space="preserve"> کل</w:t>
        </w:r>
        <w:r w:rsidR="00516046" w:rsidRPr="00E54AE5">
          <w:rPr>
            <w:rStyle w:val="Hyperlink"/>
            <w:rFonts w:hint="cs"/>
            <w:noProof/>
            <w:sz w:val="22"/>
            <w:szCs w:val="24"/>
            <w:rtl/>
          </w:rPr>
          <w:t>ی</w:t>
        </w:r>
        <w:r w:rsidR="00516046" w:rsidRPr="00E54AE5">
          <w:rPr>
            <w:rStyle w:val="Hyperlink"/>
            <w:rFonts w:hint="eastAsia"/>
            <w:noProof/>
            <w:sz w:val="22"/>
            <w:szCs w:val="24"/>
            <w:rtl/>
          </w:rPr>
          <w:t>دزن</w:t>
        </w:r>
        <w:r w:rsidR="00516046" w:rsidRPr="00E54AE5">
          <w:rPr>
            <w:rStyle w:val="Hyperlink"/>
            <w:rFonts w:hint="cs"/>
            <w:noProof/>
            <w:sz w:val="22"/>
            <w:szCs w:val="24"/>
            <w:rtl/>
          </w:rPr>
          <w:t>ی</w:t>
        </w:r>
        <w:r w:rsidR="00516046" w:rsidRPr="00E54AE5">
          <w:rPr>
            <w:rStyle w:val="Hyperlink"/>
            <w:noProof/>
            <w:sz w:val="22"/>
            <w:szCs w:val="24"/>
            <w:rtl/>
          </w:rPr>
          <w:t xml:space="preserve"> و حفاظت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فشار متوسط هوا</w:t>
        </w:r>
        <w:r w:rsidR="00516046" w:rsidRPr="00E54AE5">
          <w:rPr>
            <w:rStyle w:val="Hyperlink"/>
            <w:rFonts w:hint="cs"/>
            <w:noProof/>
            <w:sz w:val="22"/>
            <w:szCs w:val="24"/>
            <w:rtl/>
          </w:rPr>
          <w:t>یی.......................................................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_Toc74911491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39</w:t>
        </w:r>
        <w:r w:rsidR="00516046" w:rsidRPr="00E54AE5">
          <w:rPr>
            <w:noProof/>
            <w:webHidden/>
            <w:sz w:val="22"/>
            <w:szCs w:val="24"/>
          </w:rPr>
          <w:fldChar w:fldCharType="end"/>
        </w:r>
      </w:hyperlink>
    </w:p>
    <w:p w14:paraId="23CB7A6B" w14:textId="1F868EB5"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2" w:history="1">
        <w:r w:rsidR="00516046" w:rsidRPr="00E54AE5">
          <w:rPr>
            <w:rStyle w:val="Hyperlink"/>
            <w:noProof/>
            <w:sz w:val="22"/>
            <w:szCs w:val="24"/>
            <w:rtl/>
          </w:rPr>
          <w:t>شکل (11)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ر</w:t>
        </w:r>
        <w:r w:rsidR="00516046" w:rsidRPr="00E54AE5">
          <w:rPr>
            <w:rStyle w:val="Hyperlink"/>
            <w:rFonts w:hint="cs"/>
            <w:noProof/>
            <w:sz w:val="22"/>
            <w:szCs w:val="24"/>
            <w:rtl/>
          </w:rPr>
          <w:t>ی</w:t>
        </w:r>
        <w:r w:rsidR="00516046" w:rsidRPr="00E54AE5">
          <w:rPr>
            <w:rStyle w:val="Hyperlink"/>
            <w:rFonts w:hint="eastAsia"/>
            <w:noProof/>
            <w:sz w:val="22"/>
            <w:szCs w:val="24"/>
            <w:rtl/>
          </w:rPr>
          <w:t>کلوزر</w:t>
        </w:r>
        <w:r w:rsidR="00516046" w:rsidRPr="00E54AE5">
          <w:rPr>
            <w:rStyle w:val="Hyperlink"/>
            <w:noProof/>
            <w:sz w:val="22"/>
            <w:szCs w:val="24"/>
            <w:rtl/>
          </w:rPr>
          <w:t xml:space="preserve"> شبکه فشارمتوسط</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_Toc74911492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44</w:t>
        </w:r>
        <w:r w:rsidR="00516046" w:rsidRPr="00E54AE5">
          <w:rPr>
            <w:noProof/>
            <w:webHidden/>
            <w:sz w:val="22"/>
            <w:szCs w:val="24"/>
          </w:rPr>
          <w:fldChar w:fldCharType="end"/>
        </w:r>
      </w:hyperlink>
    </w:p>
    <w:p w14:paraId="502421FA" w14:textId="6D2C7927"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3" w:history="1">
        <w:r w:rsidR="00516046" w:rsidRPr="00E54AE5">
          <w:rPr>
            <w:rStyle w:val="Hyperlink"/>
            <w:noProof/>
            <w:sz w:val="22"/>
            <w:szCs w:val="24"/>
            <w:rtl/>
          </w:rPr>
          <w:t>شکل (12)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سکشنالا</w:t>
        </w:r>
        <w:r w:rsidR="00516046" w:rsidRPr="00E54AE5">
          <w:rPr>
            <w:rStyle w:val="Hyperlink"/>
            <w:rFonts w:hint="cs"/>
            <w:noProof/>
            <w:sz w:val="22"/>
            <w:szCs w:val="24"/>
            <w:rtl/>
          </w:rPr>
          <w:t>ی</w:t>
        </w:r>
        <w:r w:rsidR="00516046" w:rsidRPr="00E54AE5">
          <w:rPr>
            <w:rStyle w:val="Hyperlink"/>
            <w:rFonts w:hint="eastAsia"/>
            <w:noProof/>
            <w:sz w:val="22"/>
            <w:szCs w:val="24"/>
            <w:rtl/>
          </w:rPr>
          <w:t>زر</w:t>
        </w:r>
        <w:r w:rsidR="00516046" w:rsidRPr="00E54AE5">
          <w:rPr>
            <w:rStyle w:val="Hyperlink"/>
            <w:noProof/>
            <w:sz w:val="22"/>
            <w:szCs w:val="24"/>
            <w:rtl/>
          </w:rPr>
          <w:t xml:space="preserve"> شبکه فشارمتوسط</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_Toc74911493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45</w:t>
        </w:r>
        <w:r w:rsidR="00516046" w:rsidRPr="00E54AE5">
          <w:rPr>
            <w:noProof/>
            <w:webHidden/>
            <w:sz w:val="22"/>
            <w:szCs w:val="24"/>
          </w:rPr>
          <w:fldChar w:fldCharType="end"/>
        </w:r>
      </w:hyperlink>
    </w:p>
    <w:p w14:paraId="15385C20" w14:textId="0EE222AE"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4" w:history="1">
        <w:r w:rsidR="00516046" w:rsidRPr="00E54AE5">
          <w:rPr>
            <w:rStyle w:val="Hyperlink"/>
            <w:noProof/>
            <w:sz w:val="22"/>
            <w:szCs w:val="24"/>
            <w:rtl/>
          </w:rPr>
          <w:t>شکل (13) نما</w:t>
        </w:r>
        <w:r w:rsidR="00516046" w:rsidRPr="00E54AE5">
          <w:rPr>
            <w:rStyle w:val="Hyperlink"/>
            <w:rFonts w:hint="cs"/>
            <w:noProof/>
            <w:sz w:val="22"/>
            <w:szCs w:val="24"/>
            <w:rtl/>
          </w:rPr>
          <w:t>ی</w:t>
        </w:r>
        <w:r w:rsidR="00516046" w:rsidRPr="00E54AE5">
          <w:rPr>
            <w:rStyle w:val="Hyperlink"/>
            <w:rFonts w:hint="eastAsia"/>
            <w:noProof/>
            <w:sz w:val="22"/>
            <w:szCs w:val="24"/>
            <w:rtl/>
          </w:rPr>
          <w:t>ش</w:t>
        </w:r>
        <w:r w:rsidR="00516046" w:rsidRPr="00E54AE5">
          <w:rPr>
            <w:rStyle w:val="Hyperlink"/>
            <w:noProof/>
            <w:sz w:val="22"/>
            <w:szCs w:val="24"/>
            <w:rtl/>
          </w:rPr>
          <w:t xml:space="preserve"> عملکرد منطق حفظ ف</w:t>
        </w:r>
        <w:r w:rsidR="00516046" w:rsidRPr="00E54AE5">
          <w:rPr>
            <w:rStyle w:val="Hyperlink"/>
            <w:rFonts w:hint="cs"/>
            <w:noProof/>
            <w:sz w:val="22"/>
            <w:szCs w:val="24"/>
            <w:rtl/>
          </w:rPr>
          <w:t>ی</w:t>
        </w:r>
        <w:r w:rsidR="00516046" w:rsidRPr="00E54AE5">
          <w:rPr>
            <w:rStyle w:val="Hyperlink"/>
            <w:rFonts w:hint="eastAsia"/>
            <w:noProof/>
            <w:sz w:val="22"/>
            <w:szCs w:val="24"/>
            <w:rtl/>
          </w:rPr>
          <w:t>وز</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_Toc74911494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48</w:t>
        </w:r>
        <w:r w:rsidR="00516046" w:rsidRPr="00E54AE5">
          <w:rPr>
            <w:noProof/>
            <w:webHidden/>
            <w:sz w:val="22"/>
            <w:szCs w:val="24"/>
          </w:rPr>
          <w:fldChar w:fldCharType="end"/>
        </w:r>
      </w:hyperlink>
    </w:p>
    <w:p w14:paraId="2E32E51C" w14:textId="39F4755C"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5" w:history="1">
        <w:r w:rsidR="00516046" w:rsidRPr="00E54AE5">
          <w:rPr>
            <w:rStyle w:val="Hyperlink"/>
            <w:noProof/>
            <w:sz w:val="22"/>
            <w:szCs w:val="24"/>
            <w:rtl/>
          </w:rPr>
          <w:t>شکل (14) اتصال مناسب برا</w:t>
        </w:r>
        <w:r w:rsidR="00516046" w:rsidRPr="00E54AE5">
          <w:rPr>
            <w:rStyle w:val="Hyperlink"/>
            <w:rFonts w:hint="cs"/>
            <w:noProof/>
            <w:sz w:val="22"/>
            <w:szCs w:val="24"/>
            <w:rtl/>
          </w:rPr>
          <w:t>ی</w:t>
        </w:r>
        <w:r w:rsidR="00516046" w:rsidRPr="00E54AE5">
          <w:rPr>
            <w:rStyle w:val="Hyperlink"/>
            <w:noProof/>
            <w:sz w:val="22"/>
            <w:szCs w:val="24"/>
            <w:rtl/>
          </w:rPr>
          <w:t xml:space="preserve"> رله اضافه جر</w:t>
        </w:r>
        <w:r w:rsidR="00516046" w:rsidRPr="00E54AE5">
          <w:rPr>
            <w:rStyle w:val="Hyperlink"/>
            <w:rFonts w:hint="cs"/>
            <w:noProof/>
            <w:sz w:val="22"/>
            <w:szCs w:val="24"/>
            <w:rtl/>
          </w:rPr>
          <w:t>ی</w:t>
        </w:r>
        <w:r w:rsidR="00516046" w:rsidRPr="00E54AE5">
          <w:rPr>
            <w:rStyle w:val="Hyperlink"/>
            <w:rFonts w:hint="eastAsia"/>
            <w:noProof/>
            <w:sz w:val="22"/>
            <w:szCs w:val="24"/>
            <w:rtl/>
          </w:rPr>
          <w:t>ان</w:t>
        </w:r>
        <w:r w:rsidR="00516046" w:rsidRPr="00E54AE5">
          <w:rPr>
            <w:rStyle w:val="Hyperlink"/>
            <w:noProof/>
            <w:sz w:val="22"/>
            <w:szCs w:val="24"/>
            <w:rtl/>
          </w:rPr>
          <w:t xml:space="preserve"> (مجهز به چهار ورود</w:t>
        </w:r>
        <w:r w:rsidR="00516046" w:rsidRPr="00E54AE5">
          <w:rPr>
            <w:rStyle w:val="Hyperlink"/>
            <w:rFonts w:hint="cs"/>
            <w:noProof/>
            <w:sz w:val="22"/>
            <w:szCs w:val="24"/>
            <w:rtl/>
          </w:rPr>
          <w:t>ی</w:t>
        </w:r>
        <w:r w:rsidR="00516046" w:rsidRPr="00E54AE5">
          <w:rPr>
            <w:rStyle w:val="Hyperlink"/>
            <w:noProof/>
            <w:sz w:val="22"/>
            <w:szCs w:val="24"/>
            <w:rtl/>
          </w:rPr>
          <w:t xml:space="preserve"> جر</w:t>
        </w:r>
        <w:r w:rsidR="00516046" w:rsidRPr="00E54AE5">
          <w:rPr>
            <w:rStyle w:val="Hyperlink"/>
            <w:rFonts w:hint="cs"/>
            <w:noProof/>
            <w:sz w:val="22"/>
            <w:szCs w:val="24"/>
            <w:rtl/>
          </w:rPr>
          <w:t>ی</w:t>
        </w:r>
        <w:r w:rsidR="00516046" w:rsidRPr="00E54AE5">
          <w:rPr>
            <w:rStyle w:val="Hyperlink"/>
            <w:rFonts w:hint="eastAsia"/>
            <w:noProof/>
            <w:sz w:val="22"/>
            <w:szCs w:val="24"/>
            <w:rtl/>
          </w:rPr>
          <w:t>ان</w:t>
        </w:r>
        <w:r w:rsidR="00516046" w:rsidRPr="00E54AE5">
          <w:rPr>
            <w:rStyle w:val="Hyperlink"/>
            <w:rFonts w:hint="cs"/>
            <w:noProof/>
            <w:sz w:val="22"/>
            <w:szCs w:val="24"/>
            <w:rtl/>
          </w:rPr>
          <w:t>ی</w:t>
        </w:r>
        <w:r w:rsidR="00516046" w:rsidRPr="00E54AE5">
          <w:rPr>
            <w:rStyle w:val="Hyperlink"/>
            <w:noProof/>
            <w:sz w:val="22"/>
            <w:szCs w:val="24"/>
            <w:rtl/>
          </w:rPr>
          <w:t>)</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_Toc74911495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53</w:t>
        </w:r>
        <w:r w:rsidR="00516046" w:rsidRPr="00E54AE5">
          <w:rPr>
            <w:noProof/>
            <w:webHidden/>
            <w:sz w:val="22"/>
            <w:szCs w:val="24"/>
          </w:rPr>
          <w:fldChar w:fldCharType="end"/>
        </w:r>
      </w:hyperlink>
    </w:p>
    <w:p w14:paraId="718C2076" w14:textId="2EDF4929"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6" w:history="1">
        <w:r w:rsidR="00516046" w:rsidRPr="00E54AE5">
          <w:rPr>
            <w:rStyle w:val="Hyperlink"/>
            <w:noProof/>
            <w:sz w:val="22"/>
            <w:szCs w:val="24"/>
            <w:rtl/>
          </w:rPr>
          <w:t>شکل (15) نحوه قرار گ</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rFonts w:hint="cs"/>
            <w:noProof/>
            <w:sz w:val="22"/>
            <w:szCs w:val="24"/>
            <w:rtl/>
          </w:rPr>
          <w:t>ی</w:t>
        </w:r>
        <w:r w:rsidR="00516046" w:rsidRPr="00E54AE5">
          <w:rPr>
            <w:rStyle w:val="Hyperlink"/>
            <w:noProof/>
            <w:sz w:val="22"/>
            <w:szCs w:val="24"/>
            <w:rtl/>
          </w:rPr>
          <w:t xml:space="preserve"> هاد</w:t>
        </w:r>
        <w:r w:rsidR="00516046" w:rsidRPr="00E54AE5">
          <w:rPr>
            <w:rStyle w:val="Hyperlink"/>
            <w:rFonts w:hint="cs"/>
            <w:noProof/>
            <w:sz w:val="22"/>
            <w:szCs w:val="24"/>
            <w:rtl/>
          </w:rPr>
          <w:t>ی</w:t>
        </w:r>
        <w:r w:rsidR="00516046" w:rsidRPr="00E54AE5">
          <w:rPr>
            <w:rStyle w:val="Hyperlink"/>
            <w:noProof/>
            <w:sz w:val="22"/>
            <w:szCs w:val="24"/>
            <w:rtl/>
          </w:rPr>
          <w:t xml:space="preserve"> ها در </w:t>
        </w:r>
        <w:r w:rsidR="00516046" w:rsidRPr="00E54AE5">
          <w:rPr>
            <w:rStyle w:val="Hyperlink"/>
            <w:noProof/>
            <w:sz w:val="22"/>
            <w:szCs w:val="24"/>
          </w:rPr>
          <w:t>CT</w:t>
        </w:r>
        <w:r w:rsidR="00516046" w:rsidRPr="00E54AE5">
          <w:rPr>
            <w:rStyle w:val="Hyperlink"/>
            <w:noProof/>
            <w:sz w:val="22"/>
            <w:szCs w:val="24"/>
            <w:rtl/>
          </w:rPr>
          <w:t xml:space="preserve"> تعادل شار</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_Toc74911496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53</w:t>
        </w:r>
        <w:r w:rsidR="00516046" w:rsidRPr="00E54AE5">
          <w:rPr>
            <w:noProof/>
            <w:webHidden/>
            <w:sz w:val="22"/>
            <w:szCs w:val="24"/>
          </w:rPr>
          <w:fldChar w:fldCharType="end"/>
        </w:r>
      </w:hyperlink>
    </w:p>
    <w:p w14:paraId="27C63F09" w14:textId="5BEDC386"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7" w:history="1">
        <w:r w:rsidR="00516046" w:rsidRPr="00E54AE5">
          <w:rPr>
            <w:rStyle w:val="Hyperlink"/>
            <w:noProof/>
            <w:sz w:val="22"/>
            <w:szCs w:val="24"/>
            <w:rtl/>
          </w:rPr>
          <w:t>شکل (16) اتصال نامطلوب برا</w:t>
        </w:r>
        <w:r w:rsidR="00516046" w:rsidRPr="00E54AE5">
          <w:rPr>
            <w:rStyle w:val="Hyperlink"/>
            <w:rFonts w:hint="cs"/>
            <w:noProof/>
            <w:sz w:val="22"/>
            <w:szCs w:val="24"/>
            <w:rtl/>
          </w:rPr>
          <w:t>ی</w:t>
        </w:r>
        <w:r w:rsidR="00516046" w:rsidRPr="00E54AE5">
          <w:rPr>
            <w:rStyle w:val="Hyperlink"/>
            <w:noProof/>
            <w:sz w:val="22"/>
            <w:szCs w:val="24"/>
            <w:rtl/>
          </w:rPr>
          <w:t xml:space="preserve"> رله اضافه جر</w:t>
        </w:r>
        <w:r w:rsidR="00516046" w:rsidRPr="00E54AE5">
          <w:rPr>
            <w:rStyle w:val="Hyperlink"/>
            <w:rFonts w:hint="cs"/>
            <w:noProof/>
            <w:sz w:val="22"/>
            <w:szCs w:val="24"/>
            <w:rtl/>
          </w:rPr>
          <w:t>ی</w:t>
        </w:r>
        <w:r w:rsidR="00516046" w:rsidRPr="00E54AE5">
          <w:rPr>
            <w:rStyle w:val="Hyperlink"/>
            <w:rFonts w:hint="eastAsia"/>
            <w:noProof/>
            <w:sz w:val="22"/>
            <w:szCs w:val="24"/>
            <w:rtl/>
          </w:rPr>
          <w:t>ان</w:t>
        </w:r>
        <w:r w:rsidR="00516046" w:rsidRPr="00E54AE5">
          <w:rPr>
            <w:rStyle w:val="Hyperlink"/>
            <w:noProof/>
            <w:sz w:val="22"/>
            <w:szCs w:val="24"/>
            <w:rtl/>
          </w:rPr>
          <w:t xml:space="preserve"> (مجهز به سه ورود</w:t>
        </w:r>
        <w:r w:rsidR="00516046" w:rsidRPr="00E54AE5">
          <w:rPr>
            <w:rStyle w:val="Hyperlink"/>
            <w:rFonts w:hint="cs"/>
            <w:noProof/>
            <w:sz w:val="22"/>
            <w:szCs w:val="24"/>
            <w:rtl/>
          </w:rPr>
          <w:t>ی</w:t>
        </w:r>
        <w:r w:rsidR="00516046" w:rsidRPr="00E54AE5">
          <w:rPr>
            <w:rStyle w:val="Hyperlink"/>
            <w:noProof/>
            <w:sz w:val="22"/>
            <w:szCs w:val="24"/>
            <w:rtl/>
          </w:rPr>
          <w:t xml:space="preserve"> جر</w:t>
        </w:r>
        <w:r w:rsidR="00516046" w:rsidRPr="00E54AE5">
          <w:rPr>
            <w:rStyle w:val="Hyperlink"/>
            <w:rFonts w:hint="cs"/>
            <w:noProof/>
            <w:sz w:val="22"/>
            <w:szCs w:val="24"/>
            <w:rtl/>
          </w:rPr>
          <w:t>ی</w:t>
        </w:r>
        <w:r w:rsidR="00516046" w:rsidRPr="00E54AE5">
          <w:rPr>
            <w:rStyle w:val="Hyperlink"/>
            <w:rFonts w:hint="eastAsia"/>
            <w:noProof/>
            <w:sz w:val="22"/>
            <w:szCs w:val="24"/>
            <w:rtl/>
          </w:rPr>
          <w:t>ان</w:t>
        </w:r>
        <w:r w:rsidR="00516046" w:rsidRPr="00E54AE5">
          <w:rPr>
            <w:rStyle w:val="Hyperlink"/>
            <w:rFonts w:hint="cs"/>
            <w:noProof/>
            <w:sz w:val="22"/>
            <w:szCs w:val="24"/>
            <w:rtl/>
          </w:rPr>
          <w:t>ی</w:t>
        </w:r>
        <w:r w:rsidR="00516046" w:rsidRPr="00E54AE5">
          <w:rPr>
            <w:rStyle w:val="Hyperlink"/>
            <w:noProof/>
            <w:sz w:val="22"/>
            <w:szCs w:val="24"/>
            <w:rtl/>
          </w:rPr>
          <w:t>)</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_Toc74911497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53</w:t>
        </w:r>
        <w:r w:rsidR="00516046" w:rsidRPr="00E54AE5">
          <w:rPr>
            <w:noProof/>
            <w:webHidden/>
            <w:sz w:val="22"/>
            <w:szCs w:val="24"/>
          </w:rPr>
          <w:fldChar w:fldCharType="end"/>
        </w:r>
      </w:hyperlink>
    </w:p>
    <w:p w14:paraId="7B6D12F5" w14:textId="10DBE548"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8" w:history="1">
        <w:r w:rsidR="00516046" w:rsidRPr="00E54AE5">
          <w:rPr>
            <w:rStyle w:val="Hyperlink"/>
            <w:noProof/>
            <w:sz w:val="22"/>
            <w:szCs w:val="24"/>
            <w:rtl/>
          </w:rPr>
          <w:t>شکل (17) بانک خازن</w:t>
        </w:r>
        <w:r w:rsidR="00516046" w:rsidRPr="00E54AE5">
          <w:rPr>
            <w:rStyle w:val="Hyperlink"/>
            <w:rFonts w:hint="cs"/>
            <w:noProof/>
            <w:sz w:val="22"/>
            <w:szCs w:val="24"/>
            <w:rtl/>
          </w:rPr>
          <w:t>ی</w:t>
        </w:r>
        <w:r w:rsidR="00516046" w:rsidRPr="00E54AE5">
          <w:rPr>
            <w:rStyle w:val="Hyperlink"/>
            <w:noProof/>
            <w:sz w:val="22"/>
            <w:szCs w:val="24"/>
            <w:rtl/>
          </w:rPr>
          <w:t xml:space="preserve"> سه فاز با اتصال (الف) ستاره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noProof/>
            <w:sz w:val="22"/>
            <w:szCs w:val="24"/>
            <w:rtl/>
          </w:rPr>
          <w:t xml:space="preserve"> نشده و (ب) جفت ستاره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noProof/>
            <w:sz w:val="22"/>
            <w:szCs w:val="24"/>
            <w:rtl/>
          </w:rPr>
          <w:t xml:space="preserve"> نشده</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_Toc74911498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55</w:t>
        </w:r>
        <w:r w:rsidR="00516046" w:rsidRPr="00E54AE5">
          <w:rPr>
            <w:noProof/>
            <w:webHidden/>
            <w:sz w:val="22"/>
            <w:szCs w:val="24"/>
          </w:rPr>
          <w:fldChar w:fldCharType="end"/>
        </w:r>
      </w:hyperlink>
    </w:p>
    <w:p w14:paraId="227D4747" w14:textId="5D1BE3BB"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499" w:history="1">
        <w:r w:rsidR="00516046" w:rsidRPr="00E54AE5">
          <w:rPr>
            <w:rStyle w:val="Hyperlink"/>
            <w:noProof/>
            <w:sz w:val="22"/>
            <w:szCs w:val="24"/>
            <w:rtl/>
          </w:rPr>
          <w:t>شکل (18) لزوم رعا</w:t>
        </w:r>
        <w:r w:rsidR="00516046" w:rsidRPr="00E54AE5">
          <w:rPr>
            <w:rStyle w:val="Hyperlink"/>
            <w:rFonts w:hint="cs"/>
            <w:noProof/>
            <w:sz w:val="22"/>
            <w:szCs w:val="24"/>
            <w:rtl/>
          </w:rPr>
          <w:t>ی</w:t>
        </w:r>
        <w:r w:rsidR="00516046" w:rsidRPr="00E54AE5">
          <w:rPr>
            <w:rStyle w:val="Hyperlink"/>
            <w:rFonts w:hint="eastAsia"/>
            <w:noProof/>
            <w:sz w:val="22"/>
            <w:szCs w:val="24"/>
            <w:rtl/>
          </w:rPr>
          <w:t>ت</w:t>
        </w:r>
        <w:r w:rsidR="00516046" w:rsidRPr="00E54AE5">
          <w:rPr>
            <w:rStyle w:val="Hyperlink"/>
            <w:noProof/>
            <w:sz w:val="22"/>
            <w:szCs w:val="24"/>
            <w:rtl/>
          </w:rPr>
          <w:t xml:space="preserve"> هماهنگ</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ب</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noProof/>
            <w:sz w:val="22"/>
            <w:szCs w:val="24"/>
            <w:rtl/>
          </w:rPr>
          <w:t xml:space="preserve"> رله ها</w:t>
        </w:r>
        <w:r w:rsidR="00516046" w:rsidRPr="00E54AE5">
          <w:rPr>
            <w:rStyle w:val="Hyperlink"/>
            <w:rFonts w:hint="cs"/>
            <w:noProof/>
            <w:sz w:val="22"/>
            <w:szCs w:val="24"/>
            <w:rtl/>
          </w:rPr>
          <w:t>ی</w:t>
        </w:r>
        <w:r w:rsidR="00516046" w:rsidRPr="00E54AE5">
          <w:rPr>
            <w:rStyle w:val="Hyperlink"/>
            <w:noProof/>
            <w:sz w:val="22"/>
            <w:szCs w:val="24"/>
            <w:rtl/>
          </w:rPr>
          <w:t xml:space="preserve"> ابتدا</w:t>
        </w:r>
        <w:r w:rsidR="00516046" w:rsidRPr="00E54AE5">
          <w:rPr>
            <w:rStyle w:val="Hyperlink"/>
            <w:rFonts w:hint="cs"/>
            <w:noProof/>
            <w:sz w:val="22"/>
            <w:szCs w:val="24"/>
            <w:rtl/>
          </w:rPr>
          <w:t>ی</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مع</w:t>
        </w:r>
        <w:r w:rsidR="00516046" w:rsidRPr="00E54AE5">
          <w:rPr>
            <w:rStyle w:val="Hyperlink"/>
            <w:rFonts w:hint="cs"/>
            <w:noProof/>
            <w:sz w:val="22"/>
            <w:szCs w:val="24"/>
            <w:rtl/>
          </w:rPr>
          <w:t>ی</w:t>
        </w:r>
        <w:r w:rsidR="00516046" w:rsidRPr="00E54AE5">
          <w:rPr>
            <w:rStyle w:val="Hyperlink"/>
            <w:rFonts w:hint="eastAsia"/>
            <w:noProof/>
            <w:sz w:val="22"/>
            <w:szCs w:val="24"/>
            <w:rtl/>
          </w:rPr>
          <w:t>وب</w:t>
        </w:r>
        <w:r w:rsidR="00516046" w:rsidRPr="00E54AE5">
          <w:rPr>
            <w:rStyle w:val="Hyperlink"/>
            <w:noProof/>
            <w:sz w:val="22"/>
            <w:szCs w:val="24"/>
            <w:rtl/>
          </w:rPr>
          <w:t xml:space="preserve"> با رله ها</w:t>
        </w:r>
        <w:r w:rsidR="00516046" w:rsidRPr="00E54AE5">
          <w:rPr>
            <w:rStyle w:val="Hyperlink"/>
            <w:rFonts w:hint="cs"/>
            <w:noProof/>
            <w:sz w:val="22"/>
            <w:szCs w:val="24"/>
            <w:rtl/>
          </w:rPr>
          <w:t>ی</w:t>
        </w:r>
        <w:r w:rsidR="00516046" w:rsidRPr="00E54AE5">
          <w:rPr>
            <w:rStyle w:val="Hyperlink"/>
            <w:noProof/>
            <w:sz w:val="22"/>
            <w:szCs w:val="24"/>
            <w:rtl/>
          </w:rPr>
          <w:t xml:space="preserve"> موجود در مس</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noProof/>
            <w:sz w:val="22"/>
            <w:szCs w:val="24"/>
            <w:rtl/>
          </w:rPr>
          <w:t xml:space="preserve"> عبور جر</w:t>
        </w:r>
        <w:r w:rsidR="00516046" w:rsidRPr="00E54AE5">
          <w:rPr>
            <w:rStyle w:val="Hyperlink"/>
            <w:rFonts w:hint="cs"/>
            <w:noProof/>
            <w:sz w:val="22"/>
            <w:szCs w:val="24"/>
            <w:rtl/>
          </w:rPr>
          <w:t>ی</w:t>
        </w:r>
        <w:r w:rsidR="00516046" w:rsidRPr="00E54AE5">
          <w:rPr>
            <w:rStyle w:val="Hyperlink"/>
            <w:rFonts w:hint="eastAsia"/>
            <w:noProof/>
            <w:sz w:val="22"/>
            <w:szCs w:val="24"/>
            <w:rtl/>
          </w:rPr>
          <w:t>ان</w:t>
        </w:r>
        <w:r w:rsidR="00516046" w:rsidRPr="00E54AE5">
          <w:rPr>
            <w:rStyle w:val="Hyperlink"/>
            <w:noProof/>
            <w:sz w:val="22"/>
            <w:szCs w:val="24"/>
            <w:rtl/>
          </w:rPr>
          <w:t xml:space="preserve"> خطا</w:t>
        </w:r>
        <w:r w:rsidR="00516046" w:rsidRPr="00E54AE5">
          <w:rPr>
            <w:rStyle w:val="Hyperlink"/>
            <w:rFonts w:hint="cs"/>
            <w:noProof/>
            <w:sz w:val="22"/>
            <w:szCs w:val="24"/>
            <w:rtl/>
          </w:rPr>
          <w:t>ی</w:t>
        </w:r>
        <w:r w:rsidR="00516046" w:rsidRPr="00E54AE5">
          <w:rPr>
            <w:rStyle w:val="Hyperlink"/>
            <w:noProof/>
            <w:sz w:val="22"/>
            <w:szCs w:val="24"/>
            <w:rtl/>
          </w:rPr>
          <w:t xml:space="preserve"> تغذ</w:t>
        </w:r>
        <w:r w:rsidR="00516046" w:rsidRPr="00E54AE5">
          <w:rPr>
            <w:rStyle w:val="Hyperlink"/>
            <w:rFonts w:hint="cs"/>
            <w:noProof/>
            <w:sz w:val="22"/>
            <w:szCs w:val="24"/>
            <w:rtl/>
          </w:rPr>
          <w:t>ی</w:t>
        </w:r>
        <w:r w:rsidR="00516046" w:rsidRPr="00E54AE5">
          <w:rPr>
            <w:rStyle w:val="Hyperlink"/>
            <w:rFonts w:hint="eastAsia"/>
            <w:noProof/>
            <w:sz w:val="22"/>
            <w:szCs w:val="24"/>
            <w:rtl/>
          </w:rPr>
          <w:t>ه</w:t>
        </w:r>
        <w:r w:rsidR="00516046" w:rsidRPr="00E54AE5">
          <w:rPr>
            <w:rStyle w:val="Hyperlink"/>
            <w:noProof/>
            <w:sz w:val="22"/>
            <w:szCs w:val="24"/>
            <w:rtl/>
          </w:rPr>
          <w:t xml:space="preserve"> شده توسط مولد مق</w:t>
        </w:r>
        <w:r w:rsidR="00516046" w:rsidRPr="00E54AE5">
          <w:rPr>
            <w:rStyle w:val="Hyperlink"/>
            <w:rFonts w:hint="cs"/>
            <w:noProof/>
            <w:sz w:val="22"/>
            <w:szCs w:val="24"/>
            <w:rtl/>
          </w:rPr>
          <w:t>ی</w:t>
        </w:r>
        <w:r w:rsidR="00516046" w:rsidRPr="00E54AE5">
          <w:rPr>
            <w:rStyle w:val="Hyperlink"/>
            <w:rFonts w:hint="eastAsia"/>
            <w:noProof/>
            <w:sz w:val="22"/>
            <w:szCs w:val="24"/>
            <w:rtl/>
          </w:rPr>
          <w:t>اس</w:t>
        </w:r>
        <w:r w:rsidR="00516046" w:rsidRPr="00E54AE5">
          <w:rPr>
            <w:rStyle w:val="Hyperlink"/>
            <w:noProof/>
            <w:sz w:val="22"/>
            <w:szCs w:val="24"/>
            <w:rtl/>
          </w:rPr>
          <w:t xml:space="preserve"> کوچک متصل به </w:t>
        </w:r>
        <w:r w:rsidR="00516046" w:rsidRPr="00E54AE5">
          <w:rPr>
            <w:rStyle w:val="Hyperlink"/>
            <w:rFonts w:hint="cs"/>
            <w:noProof/>
            <w:sz w:val="22"/>
            <w:szCs w:val="24"/>
            <w:rtl/>
          </w:rPr>
          <w:t>ی</w:t>
        </w:r>
        <w:r w:rsidR="00516046" w:rsidRPr="00E54AE5">
          <w:rPr>
            <w:rStyle w:val="Hyperlink"/>
            <w:rFonts w:hint="eastAsia"/>
            <w:noProof/>
            <w:sz w:val="22"/>
            <w:szCs w:val="24"/>
            <w:rtl/>
          </w:rPr>
          <w:t>ک</w:t>
        </w:r>
        <w:r w:rsidR="00516046" w:rsidRPr="00E54AE5">
          <w:rPr>
            <w:rStyle w:val="Hyperlink"/>
            <w:rFonts w:hint="cs"/>
            <w:noProof/>
            <w:sz w:val="22"/>
            <w:szCs w:val="24"/>
            <w:rtl/>
          </w:rPr>
          <w:t>ی</w:t>
        </w:r>
        <w:r w:rsidR="00516046" w:rsidRPr="00E54AE5">
          <w:rPr>
            <w:rStyle w:val="Hyperlink"/>
            <w:noProof/>
            <w:sz w:val="22"/>
            <w:szCs w:val="24"/>
            <w:rtl/>
          </w:rPr>
          <w:t xml:space="preserve"> از ف</w:t>
        </w:r>
        <w:r w:rsidR="00516046" w:rsidRPr="00E54AE5">
          <w:rPr>
            <w:rStyle w:val="Hyperlink"/>
            <w:rFonts w:hint="cs"/>
            <w:noProof/>
            <w:sz w:val="22"/>
            <w:szCs w:val="24"/>
            <w:rtl/>
          </w:rPr>
          <w:t>ی</w:t>
        </w:r>
        <w:r w:rsidR="00516046" w:rsidRPr="00E54AE5">
          <w:rPr>
            <w:rStyle w:val="Hyperlink"/>
            <w:rFonts w:hint="eastAsia"/>
            <w:noProof/>
            <w:sz w:val="22"/>
            <w:szCs w:val="24"/>
            <w:rtl/>
          </w:rPr>
          <w:t>درها</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_Toc74911499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57</w:t>
        </w:r>
        <w:r w:rsidR="00516046" w:rsidRPr="00E54AE5">
          <w:rPr>
            <w:noProof/>
            <w:webHidden/>
            <w:sz w:val="22"/>
            <w:szCs w:val="24"/>
          </w:rPr>
          <w:fldChar w:fldCharType="end"/>
        </w:r>
      </w:hyperlink>
    </w:p>
    <w:p w14:paraId="3B243573" w14:textId="1C14D383"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0" w:history="1">
        <w:r w:rsidR="00516046" w:rsidRPr="00E54AE5">
          <w:rPr>
            <w:rStyle w:val="Hyperlink"/>
            <w:noProof/>
            <w:sz w:val="22"/>
            <w:szCs w:val="24"/>
            <w:rtl/>
          </w:rPr>
          <w:t>شکل (19) تک خط</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فشار متوسط با رله بدون ورود</w:t>
        </w:r>
        <w:r w:rsidR="00516046" w:rsidRPr="00E54AE5">
          <w:rPr>
            <w:rStyle w:val="Hyperlink"/>
            <w:rFonts w:hint="cs"/>
            <w:noProof/>
            <w:sz w:val="22"/>
            <w:szCs w:val="24"/>
            <w:rtl/>
          </w:rPr>
          <w:t>ی</w:t>
        </w:r>
        <w:r w:rsidR="00516046" w:rsidRPr="00E54AE5">
          <w:rPr>
            <w:rStyle w:val="Hyperlink"/>
            <w:noProof/>
            <w:sz w:val="22"/>
            <w:szCs w:val="24"/>
            <w:rtl/>
          </w:rPr>
          <w:t xml:space="preserve"> اندازه گ</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rFonts w:hint="cs"/>
            <w:noProof/>
            <w:sz w:val="22"/>
            <w:szCs w:val="24"/>
            <w:rtl/>
          </w:rPr>
          <w:t>ی</w:t>
        </w:r>
        <w:r w:rsidR="00516046" w:rsidRPr="00E54AE5">
          <w:rPr>
            <w:rStyle w:val="Hyperlink"/>
            <w:noProof/>
            <w:sz w:val="22"/>
            <w:szCs w:val="24"/>
            <w:rtl/>
          </w:rPr>
          <w:t xml:space="preserve"> ولتاژ</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_Toc74911500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70</w:t>
        </w:r>
        <w:r w:rsidR="00516046" w:rsidRPr="00E54AE5">
          <w:rPr>
            <w:noProof/>
            <w:webHidden/>
            <w:sz w:val="22"/>
            <w:szCs w:val="24"/>
          </w:rPr>
          <w:fldChar w:fldCharType="end"/>
        </w:r>
      </w:hyperlink>
    </w:p>
    <w:p w14:paraId="772361A1" w14:textId="1F80BC54"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1" w:history="1">
        <w:r w:rsidR="00516046" w:rsidRPr="00E54AE5">
          <w:rPr>
            <w:rStyle w:val="Hyperlink"/>
            <w:noProof/>
            <w:sz w:val="22"/>
            <w:szCs w:val="24"/>
            <w:rtl/>
          </w:rPr>
          <w:t>شکل (20) تک خط</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ف</w:t>
        </w:r>
        <w:r w:rsidR="00516046" w:rsidRPr="00E54AE5">
          <w:rPr>
            <w:rStyle w:val="Hyperlink"/>
            <w:rFonts w:hint="cs"/>
            <w:noProof/>
            <w:sz w:val="22"/>
            <w:szCs w:val="24"/>
            <w:rtl/>
          </w:rPr>
          <w:t>ی</w:t>
        </w:r>
        <w:r w:rsidR="00516046" w:rsidRPr="00E54AE5">
          <w:rPr>
            <w:rStyle w:val="Hyperlink"/>
            <w:rFonts w:hint="eastAsia"/>
            <w:noProof/>
            <w:sz w:val="22"/>
            <w:szCs w:val="24"/>
            <w:rtl/>
          </w:rPr>
          <w:t>در</w:t>
        </w:r>
        <w:r w:rsidR="00516046" w:rsidRPr="00E54AE5">
          <w:rPr>
            <w:rStyle w:val="Hyperlink"/>
            <w:noProof/>
            <w:sz w:val="22"/>
            <w:szCs w:val="24"/>
            <w:rtl/>
          </w:rPr>
          <w:t xml:space="preserve"> فشار متوسط با رله مجهز به ورود</w:t>
        </w:r>
        <w:r w:rsidR="00516046" w:rsidRPr="00E54AE5">
          <w:rPr>
            <w:rStyle w:val="Hyperlink"/>
            <w:rFonts w:hint="cs"/>
            <w:noProof/>
            <w:sz w:val="22"/>
            <w:szCs w:val="24"/>
            <w:rtl/>
          </w:rPr>
          <w:t>ی</w:t>
        </w:r>
        <w:r w:rsidR="00516046" w:rsidRPr="00E54AE5">
          <w:rPr>
            <w:rStyle w:val="Hyperlink"/>
            <w:noProof/>
            <w:sz w:val="22"/>
            <w:szCs w:val="24"/>
            <w:rtl/>
          </w:rPr>
          <w:t xml:space="preserve"> اندازه گ</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rFonts w:hint="cs"/>
            <w:noProof/>
            <w:sz w:val="22"/>
            <w:szCs w:val="24"/>
            <w:rtl/>
          </w:rPr>
          <w:t>ی</w:t>
        </w:r>
        <w:r w:rsidR="00516046" w:rsidRPr="00E54AE5">
          <w:rPr>
            <w:rStyle w:val="Hyperlink"/>
            <w:noProof/>
            <w:sz w:val="22"/>
            <w:szCs w:val="24"/>
            <w:rtl/>
          </w:rPr>
          <w:t xml:space="preserve"> ولتاژ</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_Toc74911501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70</w:t>
        </w:r>
        <w:r w:rsidR="00516046" w:rsidRPr="00E54AE5">
          <w:rPr>
            <w:noProof/>
            <w:webHidden/>
            <w:sz w:val="22"/>
            <w:szCs w:val="24"/>
          </w:rPr>
          <w:fldChar w:fldCharType="end"/>
        </w:r>
      </w:hyperlink>
    </w:p>
    <w:p w14:paraId="23654A10" w14:textId="401AB74E"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2" w:history="1">
        <w:r w:rsidR="00516046" w:rsidRPr="00E54AE5">
          <w:rPr>
            <w:rStyle w:val="Hyperlink"/>
            <w:noProof/>
            <w:sz w:val="22"/>
            <w:szCs w:val="24"/>
            <w:rtl/>
          </w:rPr>
          <w:t>شکل (21) تک خط</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ترانسفورماتور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با رله مجهز به ورود</w:t>
        </w:r>
        <w:r w:rsidR="00516046" w:rsidRPr="00E54AE5">
          <w:rPr>
            <w:rStyle w:val="Hyperlink"/>
            <w:rFonts w:hint="cs"/>
            <w:noProof/>
            <w:sz w:val="22"/>
            <w:szCs w:val="24"/>
            <w:rtl/>
          </w:rPr>
          <w:t>ی</w:t>
        </w:r>
        <w:r w:rsidR="00516046" w:rsidRPr="00E54AE5">
          <w:rPr>
            <w:rStyle w:val="Hyperlink"/>
            <w:noProof/>
            <w:sz w:val="22"/>
            <w:szCs w:val="24"/>
            <w:rtl/>
          </w:rPr>
          <w:t xml:space="preserve"> پنجم برا</w:t>
        </w:r>
        <w:r w:rsidR="00516046" w:rsidRPr="00E54AE5">
          <w:rPr>
            <w:rStyle w:val="Hyperlink"/>
            <w:rFonts w:hint="cs"/>
            <w:noProof/>
            <w:sz w:val="22"/>
            <w:szCs w:val="24"/>
            <w:rtl/>
          </w:rPr>
          <w:t>ی</w:t>
        </w:r>
        <w:r w:rsidR="00516046" w:rsidRPr="00E54AE5">
          <w:rPr>
            <w:rStyle w:val="Hyperlink"/>
            <w:noProof/>
            <w:sz w:val="22"/>
            <w:szCs w:val="24"/>
            <w:rtl/>
          </w:rPr>
          <w:t xml:space="preserve"> تشخ</w:t>
        </w:r>
        <w:r w:rsidR="00516046" w:rsidRPr="00E54AE5">
          <w:rPr>
            <w:rStyle w:val="Hyperlink"/>
            <w:rFonts w:hint="cs"/>
            <w:noProof/>
            <w:sz w:val="22"/>
            <w:szCs w:val="24"/>
            <w:rtl/>
          </w:rPr>
          <w:t>ی</w:t>
        </w:r>
        <w:r w:rsidR="00516046" w:rsidRPr="00E54AE5">
          <w:rPr>
            <w:rStyle w:val="Hyperlink"/>
            <w:rFonts w:hint="eastAsia"/>
            <w:noProof/>
            <w:sz w:val="22"/>
            <w:szCs w:val="24"/>
            <w:rtl/>
          </w:rPr>
          <w:t>ص</w:t>
        </w:r>
        <w:r w:rsidR="00516046" w:rsidRPr="00E54AE5">
          <w:rPr>
            <w:rStyle w:val="Hyperlink"/>
            <w:noProof/>
            <w:sz w:val="22"/>
            <w:szCs w:val="24"/>
            <w:rtl/>
          </w:rPr>
          <w:t xml:space="preserve"> خطا</w:t>
        </w:r>
        <w:r w:rsidR="00516046" w:rsidRPr="00E54AE5">
          <w:rPr>
            <w:rStyle w:val="Hyperlink"/>
            <w:rFonts w:hint="cs"/>
            <w:noProof/>
            <w:sz w:val="22"/>
            <w:szCs w:val="24"/>
            <w:rtl/>
          </w:rPr>
          <w:t>ی</w:t>
        </w:r>
        <w:r w:rsidR="00516046" w:rsidRPr="00E54AE5">
          <w:rPr>
            <w:rStyle w:val="Hyperlink"/>
            <w:noProof/>
            <w:sz w:val="22"/>
            <w:szCs w:val="24"/>
            <w:rtl/>
          </w:rPr>
          <w:t xml:space="preserve"> فاز به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noProof/>
            <w:sz w:val="22"/>
            <w:szCs w:val="24"/>
            <w:rtl/>
          </w:rPr>
          <w:t xml:space="preserve"> سمت </w:t>
        </w:r>
        <w:r w:rsidR="00516046" w:rsidRPr="00E54AE5">
          <w:rPr>
            <w:rStyle w:val="Hyperlink"/>
            <w:noProof/>
            <w:sz w:val="22"/>
            <w:szCs w:val="24"/>
          </w:rPr>
          <w:t>LV</w:t>
        </w:r>
        <w:r w:rsidR="00516046" w:rsidRPr="00E54AE5">
          <w:rPr>
            <w:rStyle w:val="Hyperlink"/>
            <w:noProof/>
            <w:sz w:val="22"/>
            <w:szCs w:val="24"/>
            <w:rtl/>
          </w:rPr>
          <w:t xml:space="preserve"> با اندازه گ</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rFonts w:hint="cs"/>
            <w:noProof/>
            <w:sz w:val="22"/>
            <w:szCs w:val="24"/>
            <w:rtl/>
          </w:rPr>
          <w:t>ی</w:t>
        </w:r>
        <w:r w:rsidR="00516046" w:rsidRPr="00E54AE5">
          <w:rPr>
            <w:rStyle w:val="Hyperlink"/>
            <w:noProof/>
            <w:sz w:val="22"/>
            <w:szCs w:val="24"/>
            <w:rtl/>
          </w:rPr>
          <w:t xml:space="preserve"> ولتاژ نوترال به زم</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_Toc74911502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71</w:t>
        </w:r>
        <w:r w:rsidR="00516046" w:rsidRPr="00E54AE5">
          <w:rPr>
            <w:noProof/>
            <w:webHidden/>
            <w:sz w:val="22"/>
            <w:szCs w:val="24"/>
          </w:rPr>
          <w:fldChar w:fldCharType="end"/>
        </w:r>
      </w:hyperlink>
    </w:p>
    <w:p w14:paraId="7FD702ED" w14:textId="3065CBD0"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3" w:history="1">
        <w:r w:rsidR="00516046" w:rsidRPr="00E54AE5">
          <w:rPr>
            <w:rStyle w:val="Hyperlink"/>
            <w:noProof/>
            <w:sz w:val="22"/>
            <w:szCs w:val="24"/>
            <w:rtl/>
          </w:rPr>
          <w:t>شکل (22) تک خط</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سمت فشار ضع</w:t>
        </w:r>
        <w:r w:rsidR="00516046" w:rsidRPr="00E54AE5">
          <w:rPr>
            <w:rStyle w:val="Hyperlink"/>
            <w:rFonts w:hint="cs"/>
            <w:noProof/>
            <w:sz w:val="22"/>
            <w:szCs w:val="24"/>
            <w:rtl/>
          </w:rPr>
          <w:t>ی</w:t>
        </w:r>
        <w:r w:rsidR="00516046" w:rsidRPr="00E54AE5">
          <w:rPr>
            <w:rStyle w:val="Hyperlink"/>
            <w:rFonts w:hint="eastAsia"/>
            <w:noProof/>
            <w:sz w:val="22"/>
            <w:szCs w:val="24"/>
            <w:rtl/>
          </w:rPr>
          <w:t>ف</w:t>
        </w:r>
        <w:r w:rsidR="00516046" w:rsidRPr="00E54AE5">
          <w:rPr>
            <w:rStyle w:val="Hyperlink"/>
            <w:noProof/>
            <w:sz w:val="22"/>
            <w:szCs w:val="24"/>
            <w:rtl/>
          </w:rPr>
          <w:t xml:space="preserve"> ترانسفورماتور با کمک ماژول حفاظت</w:t>
        </w:r>
        <w:r w:rsidR="00516046" w:rsidRPr="00E54AE5">
          <w:rPr>
            <w:rStyle w:val="Hyperlink"/>
            <w:rFonts w:hint="cs"/>
            <w:noProof/>
            <w:sz w:val="22"/>
            <w:szCs w:val="24"/>
            <w:rtl/>
          </w:rPr>
          <w:t>ی</w:t>
        </w:r>
        <w:r w:rsidR="00516046" w:rsidRPr="00E54AE5">
          <w:rPr>
            <w:rStyle w:val="Hyperlink"/>
            <w:noProof/>
            <w:sz w:val="22"/>
            <w:szCs w:val="24"/>
            <w:rtl/>
          </w:rPr>
          <w:t xml:space="preserve"> کل</w:t>
        </w:r>
        <w:r w:rsidR="00516046" w:rsidRPr="00E54AE5">
          <w:rPr>
            <w:rStyle w:val="Hyperlink"/>
            <w:rFonts w:hint="cs"/>
            <w:noProof/>
            <w:sz w:val="22"/>
            <w:szCs w:val="24"/>
            <w:rtl/>
          </w:rPr>
          <w:t>ی</w:t>
        </w:r>
        <w:r w:rsidR="00516046" w:rsidRPr="00E54AE5">
          <w:rPr>
            <w:rStyle w:val="Hyperlink"/>
            <w:rFonts w:hint="eastAsia"/>
            <w:noProof/>
            <w:sz w:val="22"/>
            <w:szCs w:val="24"/>
            <w:rtl/>
          </w:rPr>
          <w:t>د</w:t>
        </w:r>
        <w:r w:rsidR="00516046" w:rsidRPr="00E54AE5">
          <w:rPr>
            <w:rStyle w:val="Hyperlink"/>
            <w:noProof/>
            <w:sz w:val="22"/>
            <w:szCs w:val="24"/>
            <w:rtl/>
          </w:rPr>
          <w:t xml:space="preserve"> اتومات</w:t>
        </w:r>
        <w:r w:rsidR="00516046" w:rsidRPr="00E54AE5">
          <w:rPr>
            <w:rStyle w:val="Hyperlink"/>
            <w:rFonts w:hint="cs"/>
            <w:noProof/>
            <w:sz w:val="22"/>
            <w:szCs w:val="24"/>
            <w:rtl/>
          </w:rPr>
          <w:t>ی</w:t>
        </w:r>
        <w:r w:rsidR="00516046" w:rsidRPr="00E54AE5">
          <w:rPr>
            <w:rStyle w:val="Hyperlink"/>
            <w:rFonts w:hint="eastAsia"/>
            <w:noProof/>
            <w:sz w:val="22"/>
            <w:szCs w:val="24"/>
            <w:rtl/>
          </w:rPr>
          <w:t>ک</w:t>
        </w:r>
        <w:r w:rsidR="00516046" w:rsidRPr="00E54AE5">
          <w:rPr>
            <w:rStyle w:val="Hyperlink"/>
            <w:noProof/>
            <w:sz w:val="22"/>
            <w:szCs w:val="24"/>
            <w:rtl/>
          </w:rPr>
          <w:t xml:space="preserve"> و ثبات داده</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_Toc74911503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71</w:t>
        </w:r>
        <w:r w:rsidR="00516046" w:rsidRPr="00E54AE5">
          <w:rPr>
            <w:noProof/>
            <w:webHidden/>
            <w:sz w:val="22"/>
            <w:szCs w:val="24"/>
          </w:rPr>
          <w:fldChar w:fldCharType="end"/>
        </w:r>
      </w:hyperlink>
    </w:p>
    <w:p w14:paraId="76984A5C" w14:textId="1B05DEBC"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4" w:history="1">
        <w:r w:rsidR="00516046" w:rsidRPr="00E54AE5">
          <w:rPr>
            <w:rStyle w:val="Hyperlink"/>
            <w:noProof/>
            <w:sz w:val="22"/>
            <w:szCs w:val="24"/>
            <w:rtl/>
          </w:rPr>
          <w:t>شکل (23) تک خط</w:t>
        </w:r>
        <w:r w:rsidR="00516046" w:rsidRPr="00E54AE5">
          <w:rPr>
            <w:rStyle w:val="Hyperlink"/>
            <w:rFonts w:hint="cs"/>
            <w:noProof/>
            <w:sz w:val="22"/>
            <w:szCs w:val="24"/>
            <w:rtl/>
          </w:rPr>
          <w:t>ی</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rStyle w:val="Hyperlink"/>
            <w:noProof/>
            <w:sz w:val="22"/>
            <w:szCs w:val="24"/>
            <w:rtl/>
          </w:rPr>
          <w:t xml:space="preserve"> سمت فشار ضع</w:t>
        </w:r>
        <w:r w:rsidR="00516046" w:rsidRPr="00E54AE5">
          <w:rPr>
            <w:rStyle w:val="Hyperlink"/>
            <w:rFonts w:hint="cs"/>
            <w:noProof/>
            <w:sz w:val="22"/>
            <w:szCs w:val="24"/>
            <w:rtl/>
          </w:rPr>
          <w:t>ی</w:t>
        </w:r>
        <w:r w:rsidR="00516046" w:rsidRPr="00E54AE5">
          <w:rPr>
            <w:rStyle w:val="Hyperlink"/>
            <w:rFonts w:hint="eastAsia"/>
            <w:noProof/>
            <w:sz w:val="22"/>
            <w:szCs w:val="24"/>
            <w:rtl/>
          </w:rPr>
          <w:t>ف</w:t>
        </w:r>
        <w:r w:rsidR="00516046" w:rsidRPr="00E54AE5">
          <w:rPr>
            <w:rStyle w:val="Hyperlink"/>
            <w:noProof/>
            <w:sz w:val="22"/>
            <w:szCs w:val="24"/>
            <w:rtl/>
          </w:rPr>
          <w:t xml:space="preserve"> ترانسفورماتور با کمک رله حفاظت</w:t>
        </w:r>
        <w:r w:rsidR="00516046" w:rsidRPr="00E54AE5">
          <w:rPr>
            <w:rStyle w:val="Hyperlink"/>
            <w:rFonts w:hint="cs"/>
            <w:noProof/>
            <w:sz w:val="22"/>
            <w:szCs w:val="24"/>
            <w:rtl/>
          </w:rPr>
          <w:t>ی</w:t>
        </w:r>
        <w:r w:rsidR="00516046" w:rsidRPr="00E54AE5">
          <w:rPr>
            <w:rStyle w:val="Hyperlink"/>
            <w:noProof/>
            <w:sz w:val="22"/>
            <w:szCs w:val="24"/>
            <w:rtl/>
          </w:rPr>
          <w:t xml:space="preserve"> مجزا</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_Toc74911504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72</w:t>
        </w:r>
        <w:r w:rsidR="00516046" w:rsidRPr="00E54AE5">
          <w:rPr>
            <w:noProof/>
            <w:webHidden/>
            <w:sz w:val="22"/>
            <w:szCs w:val="24"/>
          </w:rPr>
          <w:fldChar w:fldCharType="end"/>
        </w:r>
      </w:hyperlink>
    </w:p>
    <w:p w14:paraId="4B69ACD3" w14:textId="3BF1A852"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5" w:history="1">
        <w:r w:rsidR="00516046" w:rsidRPr="00E54AE5">
          <w:rPr>
            <w:rStyle w:val="Hyperlink"/>
            <w:noProof/>
            <w:sz w:val="22"/>
            <w:szCs w:val="24"/>
            <w:rtl/>
          </w:rPr>
          <w:t>شکل (24) نما</w:t>
        </w:r>
        <w:r w:rsidR="00516046" w:rsidRPr="00E54AE5">
          <w:rPr>
            <w:rStyle w:val="Hyperlink"/>
            <w:rFonts w:hint="cs"/>
            <w:noProof/>
            <w:sz w:val="22"/>
            <w:szCs w:val="24"/>
            <w:rtl/>
          </w:rPr>
          <w:t>ی</w:t>
        </w:r>
        <w:r w:rsidR="00516046" w:rsidRPr="00E54AE5">
          <w:rPr>
            <w:rStyle w:val="Hyperlink"/>
            <w:rFonts w:hint="eastAsia"/>
            <w:noProof/>
            <w:sz w:val="22"/>
            <w:szCs w:val="24"/>
            <w:rtl/>
          </w:rPr>
          <w:t>ش</w:t>
        </w:r>
        <w:r w:rsidR="00516046" w:rsidRPr="00E54AE5">
          <w:rPr>
            <w:rStyle w:val="Hyperlink"/>
            <w:noProof/>
            <w:sz w:val="22"/>
            <w:szCs w:val="24"/>
            <w:rtl/>
          </w:rPr>
          <w:t xml:space="preserve"> موقع</w:t>
        </w:r>
        <w:r w:rsidR="00516046" w:rsidRPr="00E54AE5">
          <w:rPr>
            <w:rStyle w:val="Hyperlink"/>
            <w:rFonts w:hint="cs"/>
            <w:noProof/>
            <w:sz w:val="22"/>
            <w:szCs w:val="24"/>
            <w:rtl/>
          </w:rPr>
          <w:t>ی</w:t>
        </w:r>
        <w:r w:rsidR="00516046" w:rsidRPr="00E54AE5">
          <w:rPr>
            <w:rStyle w:val="Hyperlink"/>
            <w:rFonts w:hint="eastAsia"/>
            <w:noProof/>
            <w:sz w:val="22"/>
            <w:szCs w:val="24"/>
            <w:rtl/>
          </w:rPr>
          <w:t>ت</w:t>
        </w:r>
        <w:r w:rsidR="00516046" w:rsidRPr="00E54AE5">
          <w:rPr>
            <w:rStyle w:val="Hyperlink"/>
            <w:noProof/>
            <w:sz w:val="22"/>
            <w:szCs w:val="24"/>
            <w:rtl/>
          </w:rPr>
          <w:t xml:space="preserve"> رله ها</w:t>
        </w:r>
        <w:r w:rsidR="00516046" w:rsidRPr="00E54AE5">
          <w:rPr>
            <w:rStyle w:val="Hyperlink"/>
            <w:rFonts w:hint="cs"/>
            <w:noProof/>
            <w:sz w:val="22"/>
            <w:szCs w:val="24"/>
            <w:rtl/>
          </w:rPr>
          <w:t>ی</w:t>
        </w:r>
        <w:r w:rsidR="00516046" w:rsidRPr="00E54AE5">
          <w:rPr>
            <w:rStyle w:val="Hyperlink"/>
            <w:noProof/>
            <w:sz w:val="22"/>
            <w:szCs w:val="24"/>
            <w:rtl/>
          </w:rPr>
          <w:t xml:space="preserve"> جر</w:t>
        </w:r>
        <w:r w:rsidR="00516046" w:rsidRPr="00E54AE5">
          <w:rPr>
            <w:rStyle w:val="Hyperlink"/>
            <w:rFonts w:hint="cs"/>
            <w:noProof/>
            <w:sz w:val="22"/>
            <w:szCs w:val="24"/>
            <w:rtl/>
          </w:rPr>
          <w:t>ی</w:t>
        </w:r>
        <w:r w:rsidR="00516046" w:rsidRPr="00E54AE5">
          <w:rPr>
            <w:rStyle w:val="Hyperlink"/>
            <w:noProof/>
            <w:sz w:val="22"/>
            <w:szCs w:val="24"/>
            <w:rtl/>
          </w:rPr>
          <w:t>ان</w:t>
        </w:r>
        <w:r w:rsidR="00516046" w:rsidRPr="00E54AE5">
          <w:rPr>
            <w:rStyle w:val="Hyperlink"/>
            <w:rFonts w:hint="cs"/>
            <w:noProof/>
            <w:sz w:val="22"/>
            <w:szCs w:val="24"/>
            <w:rtl/>
          </w:rPr>
          <w:t>ی</w:t>
        </w:r>
        <w:r w:rsidR="00516046" w:rsidRPr="00E54AE5">
          <w:rPr>
            <w:rStyle w:val="Hyperlink"/>
            <w:noProof/>
            <w:sz w:val="22"/>
            <w:szCs w:val="24"/>
            <w:rtl/>
          </w:rPr>
          <w:t xml:space="preserve"> در شبکه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نمونه</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_Toc74911505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86</w:t>
        </w:r>
        <w:r w:rsidR="00516046" w:rsidRPr="00E54AE5">
          <w:rPr>
            <w:noProof/>
            <w:webHidden/>
            <w:sz w:val="22"/>
            <w:szCs w:val="24"/>
          </w:rPr>
          <w:fldChar w:fldCharType="end"/>
        </w:r>
      </w:hyperlink>
    </w:p>
    <w:p w14:paraId="3017E8CE" w14:textId="0157447E"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6" w:history="1">
        <w:r w:rsidR="00516046" w:rsidRPr="00E54AE5">
          <w:rPr>
            <w:rStyle w:val="Hyperlink"/>
            <w:noProof/>
            <w:sz w:val="22"/>
            <w:szCs w:val="24"/>
            <w:rtl/>
          </w:rPr>
          <w:t>شکل (25) ضرورت رعا</w:t>
        </w:r>
        <w:r w:rsidR="00516046" w:rsidRPr="00E54AE5">
          <w:rPr>
            <w:rStyle w:val="Hyperlink"/>
            <w:rFonts w:hint="cs"/>
            <w:noProof/>
            <w:sz w:val="22"/>
            <w:szCs w:val="24"/>
            <w:rtl/>
          </w:rPr>
          <w:t>ی</w:t>
        </w:r>
        <w:r w:rsidR="00516046" w:rsidRPr="00E54AE5">
          <w:rPr>
            <w:rStyle w:val="Hyperlink"/>
            <w:rFonts w:hint="eastAsia"/>
            <w:noProof/>
            <w:sz w:val="22"/>
            <w:szCs w:val="24"/>
            <w:rtl/>
          </w:rPr>
          <w:t>ت</w:t>
        </w:r>
        <w:r w:rsidR="00516046" w:rsidRPr="00E54AE5">
          <w:rPr>
            <w:rStyle w:val="Hyperlink"/>
            <w:noProof/>
            <w:sz w:val="22"/>
            <w:szCs w:val="24"/>
            <w:rtl/>
          </w:rPr>
          <w:t xml:space="preserve"> بازه زمان</w:t>
        </w:r>
        <w:r w:rsidR="00516046" w:rsidRPr="00E54AE5">
          <w:rPr>
            <w:rStyle w:val="Hyperlink"/>
            <w:rFonts w:hint="cs"/>
            <w:noProof/>
            <w:sz w:val="22"/>
            <w:szCs w:val="24"/>
            <w:rtl/>
          </w:rPr>
          <w:t>ی</w:t>
        </w:r>
        <w:r w:rsidR="00516046" w:rsidRPr="00E54AE5">
          <w:rPr>
            <w:rStyle w:val="Hyperlink"/>
            <w:noProof/>
            <w:sz w:val="22"/>
            <w:szCs w:val="24"/>
            <w:rtl/>
          </w:rPr>
          <w:t xml:space="preserve"> هماهنگ</w:t>
        </w:r>
        <w:r w:rsidR="00516046" w:rsidRPr="00E54AE5">
          <w:rPr>
            <w:rStyle w:val="Hyperlink"/>
            <w:rFonts w:hint="cs"/>
            <w:noProof/>
            <w:sz w:val="22"/>
            <w:szCs w:val="24"/>
            <w:rtl/>
          </w:rPr>
          <w:t>ی</w:t>
        </w:r>
        <w:r w:rsidR="00516046" w:rsidRPr="00E54AE5">
          <w:rPr>
            <w:rStyle w:val="Hyperlink"/>
            <w:noProof/>
            <w:sz w:val="22"/>
            <w:szCs w:val="24"/>
            <w:rtl/>
          </w:rPr>
          <w:t xml:space="preserve"> (</w:t>
        </w:r>
        <w:r w:rsidR="00516046" w:rsidRPr="00E54AE5">
          <w:rPr>
            <w:rStyle w:val="Hyperlink"/>
            <w:noProof/>
            <w:sz w:val="22"/>
            <w:szCs w:val="24"/>
          </w:rPr>
          <w:t>CTI</w:t>
        </w:r>
        <w:r w:rsidR="00516046" w:rsidRPr="00E54AE5">
          <w:rPr>
            <w:rStyle w:val="Hyperlink"/>
            <w:noProof/>
            <w:sz w:val="22"/>
            <w:szCs w:val="24"/>
            <w:rtl/>
          </w:rPr>
          <w:t>) ب</w:t>
        </w:r>
        <w:r w:rsidR="00516046" w:rsidRPr="00E54AE5">
          <w:rPr>
            <w:rStyle w:val="Hyperlink"/>
            <w:rFonts w:hint="cs"/>
            <w:noProof/>
            <w:sz w:val="22"/>
            <w:szCs w:val="24"/>
            <w:rtl/>
          </w:rPr>
          <w:t>ی</w:t>
        </w:r>
        <w:r w:rsidR="00516046" w:rsidRPr="00E54AE5">
          <w:rPr>
            <w:rStyle w:val="Hyperlink"/>
            <w:rFonts w:hint="eastAsia"/>
            <w:noProof/>
            <w:sz w:val="22"/>
            <w:szCs w:val="24"/>
            <w:rtl/>
          </w:rPr>
          <w:t>ن</w:t>
        </w:r>
        <w:r w:rsidR="00516046" w:rsidRPr="00E54AE5">
          <w:rPr>
            <w:rStyle w:val="Hyperlink"/>
            <w:noProof/>
            <w:sz w:val="22"/>
            <w:szCs w:val="24"/>
            <w:rtl/>
          </w:rPr>
          <w:t xml:space="preserve"> تجه</w:t>
        </w:r>
        <w:r w:rsidR="00516046" w:rsidRPr="00E54AE5">
          <w:rPr>
            <w:rStyle w:val="Hyperlink"/>
            <w:rFonts w:hint="cs"/>
            <w:noProof/>
            <w:sz w:val="22"/>
            <w:szCs w:val="24"/>
            <w:rtl/>
          </w:rPr>
          <w:t>ی</w:t>
        </w:r>
        <w:r w:rsidR="00516046" w:rsidRPr="00E54AE5">
          <w:rPr>
            <w:rStyle w:val="Hyperlink"/>
            <w:rFonts w:hint="eastAsia"/>
            <w:noProof/>
            <w:sz w:val="22"/>
            <w:szCs w:val="24"/>
            <w:rtl/>
          </w:rPr>
          <w:t>زات</w:t>
        </w:r>
        <w:r w:rsidR="00516046" w:rsidRPr="00E54AE5">
          <w:rPr>
            <w:rStyle w:val="Hyperlink"/>
            <w:noProof/>
            <w:sz w:val="22"/>
            <w:szCs w:val="24"/>
            <w:rtl/>
          </w:rPr>
          <w:t xml:space="preserve"> حفاظت</w:t>
        </w:r>
        <w:r w:rsidR="00516046" w:rsidRPr="00E54AE5">
          <w:rPr>
            <w:rStyle w:val="Hyperlink"/>
            <w:rFonts w:hint="cs"/>
            <w:noProof/>
            <w:sz w:val="22"/>
            <w:szCs w:val="24"/>
            <w:rtl/>
          </w:rPr>
          <w:t>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_Toc74911506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90</w:t>
        </w:r>
        <w:r w:rsidR="00516046" w:rsidRPr="00E54AE5">
          <w:rPr>
            <w:noProof/>
            <w:webHidden/>
            <w:sz w:val="22"/>
            <w:szCs w:val="24"/>
          </w:rPr>
          <w:fldChar w:fldCharType="end"/>
        </w:r>
      </w:hyperlink>
    </w:p>
    <w:p w14:paraId="204AEB9F" w14:textId="594C919E"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7" w:history="1">
        <w:r w:rsidR="00516046" w:rsidRPr="00E54AE5">
          <w:rPr>
            <w:rStyle w:val="Hyperlink"/>
            <w:noProof/>
            <w:sz w:val="22"/>
            <w:szCs w:val="24"/>
            <w:rtl/>
          </w:rPr>
          <w:t>شکل (26) روند هماهنگ</w:t>
        </w:r>
        <w:r w:rsidR="00516046" w:rsidRPr="00E54AE5">
          <w:rPr>
            <w:rStyle w:val="Hyperlink"/>
            <w:rFonts w:hint="cs"/>
            <w:noProof/>
            <w:sz w:val="22"/>
            <w:szCs w:val="24"/>
            <w:rtl/>
          </w:rPr>
          <w:t>ی</w:t>
        </w:r>
        <w:r w:rsidR="00516046" w:rsidRPr="00E54AE5">
          <w:rPr>
            <w:rStyle w:val="Hyperlink"/>
            <w:noProof/>
            <w:sz w:val="22"/>
            <w:szCs w:val="24"/>
            <w:rtl/>
          </w:rPr>
          <w:t xml:space="preserve"> رله سمت فشارقو</w:t>
        </w:r>
        <w:r w:rsidR="00516046" w:rsidRPr="00E54AE5">
          <w:rPr>
            <w:rStyle w:val="Hyperlink"/>
            <w:rFonts w:hint="cs"/>
            <w:noProof/>
            <w:sz w:val="22"/>
            <w:szCs w:val="24"/>
            <w:rtl/>
          </w:rPr>
          <w:t>ی</w:t>
        </w:r>
        <w:r w:rsidR="00516046" w:rsidRPr="00E54AE5">
          <w:rPr>
            <w:rStyle w:val="Hyperlink"/>
            <w:noProof/>
            <w:sz w:val="22"/>
            <w:szCs w:val="24"/>
            <w:rtl/>
          </w:rPr>
          <w:t xml:space="preserve"> با کل</w:t>
        </w:r>
        <w:r w:rsidR="00516046" w:rsidRPr="00E54AE5">
          <w:rPr>
            <w:rStyle w:val="Hyperlink"/>
            <w:rFonts w:hint="cs"/>
            <w:noProof/>
            <w:sz w:val="22"/>
            <w:szCs w:val="24"/>
            <w:rtl/>
          </w:rPr>
          <w:t>ی</w:t>
        </w:r>
        <w:r w:rsidR="00516046" w:rsidRPr="00E54AE5">
          <w:rPr>
            <w:rStyle w:val="Hyperlink"/>
            <w:rFonts w:hint="eastAsia"/>
            <w:noProof/>
            <w:sz w:val="22"/>
            <w:szCs w:val="24"/>
            <w:rtl/>
          </w:rPr>
          <w:t>د</w:t>
        </w:r>
        <w:r w:rsidR="00516046" w:rsidRPr="00E54AE5">
          <w:rPr>
            <w:rStyle w:val="Hyperlink"/>
            <w:noProof/>
            <w:sz w:val="22"/>
            <w:szCs w:val="24"/>
            <w:rtl/>
          </w:rPr>
          <w:t xml:space="preserve"> کل سمت فشارضع</w:t>
        </w:r>
        <w:r w:rsidR="00516046" w:rsidRPr="00E54AE5">
          <w:rPr>
            <w:rStyle w:val="Hyperlink"/>
            <w:rFonts w:hint="cs"/>
            <w:noProof/>
            <w:sz w:val="22"/>
            <w:szCs w:val="24"/>
            <w:rtl/>
          </w:rPr>
          <w:t>ی</w:t>
        </w:r>
        <w:r w:rsidR="00516046" w:rsidRPr="00E54AE5">
          <w:rPr>
            <w:rStyle w:val="Hyperlink"/>
            <w:rFonts w:hint="eastAsia"/>
            <w:noProof/>
            <w:sz w:val="22"/>
            <w:szCs w:val="24"/>
            <w:rtl/>
          </w:rPr>
          <w:t>ف</w:t>
        </w:r>
        <w:r w:rsidR="00516046" w:rsidRPr="00E54AE5">
          <w:rPr>
            <w:rStyle w:val="Hyperlink"/>
            <w:noProof/>
            <w:sz w:val="22"/>
            <w:szCs w:val="24"/>
            <w:rtl/>
          </w:rPr>
          <w:t xml:space="preserve"> ترانسفورماتور</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_Toc74911507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91</w:t>
        </w:r>
        <w:r w:rsidR="00516046" w:rsidRPr="00E54AE5">
          <w:rPr>
            <w:noProof/>
            <w:webHidden/>
            <w:sz w:val="22"/>
            <w:szCs w:val="24"/>
          </w:rPr>
          <w:fldChar w:fldCharType="end"/>
        </w:r>
      </w:hyperlink>
    </w:p>
    <w:p w14:paraId="753E02DB" w14:textId="36326E13"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8" w:history="1">
        <w:r w:rsidR="00516046" w:rsidRPr="00E54AE5">
          <w:rPr>
            <w:rStyle w:val="Hyperlink"/>
            <w:noProof/>
            <w:sz w:val="22"/>
            <w:szCs w:val="24"/>
            <w:rtl/>
          </w:rPr>
          <w:t>شکل (27) تشر</w:t>
        </w:r>
        <w:r w:rsidR="00516046" w:rsidRPr="00E54AE5">
          <w:rPr>
            <w:rStyle w:val="Hyperlink"/>
            <w:rFonts w:hint="cs"/>
            <w:noProof/>
            <w:sz w:val="22"/>
            <w:szCs w:val="24"/>
            <w:rtl/>
          </w:rPr>
          <w:t>ی</w:t>
        </w:r>
        <w:r w:rsidR="00516046" w:rsidRPr="00E54AE5">
          <w:rPr>
            <w:rStyle w:val="Hyperlink"/>
            <w:rFonts w:hint="eastAsia"/>
            <w:noProof/>
            <w:sz w:val="22"/>
            <w:szCs w:val="24"/>
            <w:rtl/>
          </w:rPr>
          <w:t>ح</w:t>
        </w:r>
        <w:r w:rsidR="00516046" w:rsidRPr="00E54AE5">
          <w:rPr>
            <w:rStyle w:val="Hyperlink"/>
            <w:noProof/>
            <w:sz w:val="22"/>
            <w:szCs w:val="24"/>
            <w:rtl/>
          </w:rPr>
          <w:t xml:space="preserve"> مفهوم شمارنده سکشنالا</w:t>
        </w:r>
        <w:r w:rsidR="00516046" w:rsidRPr="00E54AE5">
          <w:rPr>
            <w:rStyle w:val="Hyperlink"/>
            <w:rFonts w:hint="cs"/>
            <w:noProof/>
            <w:sz w:val="22"/>
            <w:szCs w:val="24"/>
            <w:rtl/>
          </w:rPr>
          <w:t>ی</w:t>
        </w:r>
        <w:r w:rsidR="00516046" w:rsidRPr="00E54AE5">
          <w:rPr>
            <w:rStyle w:val="Hyperlink"/>
            <w:rFonts w:hint="eastAsia"/>
            <w:noProof/>
            <w:sz w:val="22"/>
            <w:szCs w:val="24"/>
            <w:rtl/>
          </w:rPr>
          <w:t>زر</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_Toc74911508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109</w:t>
        </w:r>
        <w:r w:rsidR="00516046" w:rsidRPr="00E54AE5">
          <w:rPr>
            <w:noProof/>
            <w:webHidden/>
            <w:sz w:val="22"/>
            <w:szCs w:val="24"/>
          </w:rPr>
          <w:fldChar w:fldCharType="end"/>
        </w:r>
      </w:hyperlink>
    </w:p>
    <w:p w14:paraId="6700926D" w14:textId="1C9EEF26"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09" w:history="1">
        <w:r w:rsidR="00516046" w:rsidRPr="00E54AE5">
          <w:rPr>
            <w:rStyle w:val="Hyperlink"/>
            <w:noProof/>
            <w:sz w:val="22"/>
            <w:szCs w:val="24"/>
            <w:rtl/>
          </w:rPr>
          <w:t>شکل (28) نمونه ا</w:t>
        </w:r>
        <w:r w:rsidR="00516046" w:rsidRPr="00E54AE5">
          <w:rPr>
            <w:rStyle w:val="Hyperlink"/>
            <w:rFonts w:hint="cs"/>
            <w:noProof/>
            <w:sz w:val="22"/>
            <w:szCs w:val="24"/>
            <w:rtl/>
          </w:rPr>
          <w:t>ی</w:t>
        </w:r>
        <w:r w:rsidR="00516046" w:rsidRPr="00E54AE5">
          <w:rPr>
            <w:rStyle w:val="Hyperlink"/>
            <w:noProof/>
            <w:sz w:val="22"/>
            <w:szCs w:val="24"/>
            <w:rtl/>
          </w:rPr>
          <w:t xml:space="preserve"> از تنظ</w:t>
        </w:r>
        <w:r w:rsidR="00516046" w:rsidRPr="00E54AE5">
          <w:rPr>
            <w:rStyle w:val="Hyperlink"/>
            <w:rFonts w:hint="cs"/>
            <w:noProof/>
            <w:sz w:val="22"/>
            <w:szCs w:val="24"/>
            <w:rtl/>
          </w:rPr>
          <w:t>ی</w:t>
        </w:r>
        <w:r w:rsidR="00516046" w:rsidRPr="00E54AE5">
          <w:rPr>
            <w:rStyle w:val="Hyperlink"/>
            <w:rFonts w:hint="eastAsia"/>
            <w:noProof/>
            <w:sz w:val="22"/>
            <w:szCs w:val="24"/>
            <w:rtl/>
          </w:rPr>
          <w:t>م</w:t>
        </w:r>
        <w:r w:rsidR="00516046" w:rsidRPr="00E54AE5">
          <w:rPr>
            <w:rStyle w:val="Hyperlink"/>
            <w:noProof/>
            <w:sz w:val="22"/>
            <w:szCs w:val="24"/>
            <w:rtl/>
          </w:rPr>
          <w:t xml:space="preserve"> مراحل (</w:t>
        </w:r>
        <w:r w:rsidR="00516046" w:rsidRPr="00E54AE5">
          <w:rPr>
            <w:rStyle w:val="Hyperlink"/>
            <w:noProof/>
            <w:sz w:val="22"/>
            <w:szCs w:val="24"/>
          </w:rPr>
          <w:t>(Shot</w:t>
        </w:r>
        <w:r w:rsidR="00516046" w:rsidRPr="00E54AE5">
          <w:rPr>
            <w:rStyle w:val="Hyperlink"/>
            <w:noProof/>
            <w:sz w:val="22"/>
            <w:szCs w:val="24"/>
            <w:rtl/>
          </w:rPr>
          <w:t xml:space="preserve"> ر</w:t>
        </w:r>
        <w:r w:rsidR="00516046" w:rsidRPr="00E54AE5">
          <w:rPr>
            <w:rStyle w:val="Hyperlink"/>
            <w:rFonts w:hint="cs"/>
            <w:noProof/>
            <w:sz w:val="22"/>
            <w:szCs w:val="24"/>
            <w:rtl/>
          </w:rPr>
          <w:t>ی</w:t>
        </w:r>
        <w:r w:rsidR="00516046" w:rsidRPr="00E54AE5">
          <w:rPr>
            <w:rStyle w:val="Hyperlink"/>
            <w:rFonts w:hint="eastAsia"/>
            <w:noProof/>
            <w:sz w:val="22"/>
            <w:szCs w:val="24"/>
            <w:rtl/>
          </w:rPr>
          <w:t>کلوزر</w:t>
        </w:r>
        <w:r w:rsidR="00516046" w:rsidRPr="00E54AE5">
          <w:rPr>
            <w:rStyle w:val="Hyperlink"/>
            <w:noProof/>
            <w:sz w:val="22"/>
            <w:szCs w:val="24"/>
            <w:rtl/>
          </w:rPr>
          <w:t xml:space="preserve"> و شمارنده (</w:t>
        </w:r>
        <w:r w:rsidR="00516046" w:rsidRPr="00E54AE5">
          <w:rPr>
            <w:rStyle w:val="Hyperlink"/>
            <w:noProof/>
            <w:sz w:val="22"/>
            <w:szCs w:val="24"/>
          </w:rPr>
          <w:t>Counter</w:t>
        </w:r>
        <w:r w:rsidR="00516046" w:rsidRPr="00E54AE5">
          <w:rPr>
            <w:rStyle w:val="Hyperlink"/>
            <w:noProof/>
            <w:sz w:val="22"/>
            <w:szCs w:val="24"/>
            <w:rtl/>
          </w:rPr>
          <w:t>) سکشنالا</w:t>
        </w:r>
        <w:r w:rsidR="00516046" w:rsidRPr="00E54AE5">
          <w:rPr>
            <w:rStyle w:val="Hyperlink"/>
            <w:rFonts w:hint="cs"/>
            <w:noProof/>
            <w:sz w:val="22"/>
            <w:szCs w:val="24"/>
            <w:rtl/>
          </w:rPr>
          <w:t>ی</w:t>
        </w:r>
        <w:r w:rsidR="00516046" w:rsidRPr="00E54AE5">
          <w:rPr>
            <w:rStyle w:val="Hyperlink"/>
            <w:rFonts w:hint="eastAsia"/>
            <w:noProof/>
            <w:sz w:val="22"/>
            <w:szCs w:val="24"/>
            <w:rtl/>
          </w:rPr>
          <w:t>زرها</w:t>
        </w:r>
        <w:r w:rsidR="00516046" w:rsidRPr="00E54AE5">
          <w:rPr>
            <w:rStyle w:val="Hyperlink"/>
            <w:rFonts w:hint="cs"/>
            <w:noProof/>
            <w:sz w:val="22"/>
            <w:szCs w:val="24"/>
            <w:rtl/>
          </w:rPr>
          <w:t>ی</w:t>
        </w:r>
        <w:r w:rsidR="00516046" w:rsidRPr="00E54AE5">
          <w:rPr>
            <w:rStyle w:val="Hyperlink"/>
            <w:noProof/>
            <w:sz w:val="22"/>
            <w:szCs w:val="24"/>
            <w:rtl/>
          </w:rPr>
          <w:t xml:space="preserve"> پا</w:t>
        </w:r>
        <w:r w:rsidR="00516046" w:rsidRPr="00E54AE5">
          <w:rPr>
            <w:rStyle w:val="Hyperlink"/>
            <w:rFonts w:hint="cs"/>
            <w:noProof/>
            <w:sz w:val="22"/>
            <w:szCs w:val="24"/>
            <w:rtl/>
          </w:rPr>
          <w:t>یی</w:t>
        </w:r>
        <w:r w:rsidR="00516046" w:rsidRPr="00E54AE5">
          <w:rPr>
            <w:rStyle w:val="Hyperlink"/>
            <w:rFonts w:hint="eastAsia"/>
            <w:noProof/>
            <w:sz w:val="22"/>
            <w:szCs w:val="24"/>
            <w:rtl/>
          </w:rPr>
          <w:t>ن</w:t>
        </w:r>
        <w:r w:rsidR="00516046" w:rsidRPr="00E54AE5">
          <w:rPr>
            <w:rStyle w:val="Hyperlink"/>
            <w:noProof/>
            <w:sz w:val="22"/>
            <w:szCs w:val="24"/>
            <w:rtl/>
          </w:rPr>
          <w:t xml:space="preserve"> دست</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_Toc74911509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109</w:t>
        </w:r>
        <w:r w:rsidR="00516046" w:rsidRPr="00E54AE5">
          <w:rPr>
            <w:noProof/>
            <w:webHidden/>
            <w:sz w:val="22"/>
            <w:szCs w:val="24"/>
          </w:rPr>
          <w:fldChar w:fldCharType="end"/>
        </w:r>
      </w:hyperlink>
    </w:p>
    <w:p w14:paraId="1BFE5E01" w14:textId="4F930AB4"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10" w:history="1">
        <w:r w:rsidR="00516046" w:rsidRPr="00E54AE5">
          <w:rPr>
            <w:rStyle w:val="Hyperlink"/>
            <w:noProof/>
            <w:sz w:val="22"/>
            <w:szCs w:val="24"/>
            <w:rtl/>
          </w:rPr>
          <w:t>شکل (29) اتصال ورود</w:t>
        </w:r>
        <w:r w:rsidR="00516046" w:rsidRPr="00E54AE5">
          <w:rPr>
            <w:rStyle w:val="Hyperlink"/>
            <w:rFonts w:hint="cs"/>
            <w:noProof/>
            <w:sz w:val="22"/>
            <w:szCs w:val="24"/>
            <w:rtl/>
          </w:rPr>
          <w:t>ی</w:t>
        </w:r>
        <w:r w:rsidR="00516046" w:rsidRPr="00E54AE5">
          <w:rPr>
            <w:rStyle w:val="Hyperlink"/>
            <w:noProof/>
            <w:sz w:val="22"/>
            <w:szCs w:val="24"/>
            <w:rtl/>
          </w:rPr>
          <w:t xml:space="preserve"> ها</w:t>
        </w:r>
        <w:r w:rsidR="00516046" w:rsidRPr="00E54AE5">
          <w:rPr>
            <w:rStyle w:val="Hyperlink"/>
            <w:rFonts w:hint="cs"/>
            <w:noProof/>
            <w:sz w:val="22"/>
            <w:szCs w:val="24"/>
            <w:rtl/>
          </w:rPr>
          <w:t>ی</w:t>
        </w:r>
        <w:r w:rsidR="00516046" w:rsidRPr="00E54AE5">
          <w:rPr>
            <w:rStyle w:val="Hyperlink"/>
            <w:noProof/>
            <w:sz w:val="22"/>
            <w:szCs w:val="24"/>
            <w:rtl/>
          </w:rPr>
          <w:t xml:space="preserve"> آنالوگ رله حفاظت ترانسفورماتور توز</w:t>
        </w:r>
        <w:r w:rsidR="00516046" w:rsidRPr="00E54AE5">
          <w:rPr>
            <w:rStyle w:val="Hyperlink"/>
            <w:rFonts w:hint="cs"/>
            <w:noProof/>
            <w:sz w:val="22"/>
            <w:szCs w:val="24"/>
            <w:rtl/>
          </w:rPr>
          <w:t>ی</w:t>
        </w:r>
        <w:r w:rsidR="00516046" w:rsidRPr="00E54AE5">
          <w:rPr>
            <w:rStyle w:val="Hyperlink"/>
            <w:rFonts w:hint="eastAsia"/>
            <w:noProof/>
            <w:sz w:val="22"/>
            <w:szCs w:val="24"/>
            <w:rtl/>
          </w:rPr>
          <w:t>ع</w:t>
        </w:r>
        <w:r w:rsidR="00516046" w:rsidRPr="00E54AE5">
          <w:rPr>
            <w:rStyle w:val="Hyperlink"/>
            <w:noProof/>
            <w:sz w:val="22"/>
            <w:szCs w:val="24"/>
            <w:rtl/>
          </w:rPr>
          <w:t xml:space="preserve"> مجهز به ورود</w:t>
        </w:r>
        <w:r w:rsidR="00516046" w:rsidRPr="00E54AE5">
          <w:rPr>
            <w:rStyle w:val="Hyperlink"/>
            <w:rFonts w:hint="cs"/>
            <w:noProof/>
            <w:sz w:val="22"/>
            <w:szCs w:val="24"/>
            <w:rtl/>
          </w:rPr>
          <w:t>ی</w:t>
        </w:r>
        <w:r w:rsidR="00516046" w:rsidRPr="00E54AE5">
          <w:rPr>
            <w:rStyle w:val="Hyperlink"/>
            <w:noProof/>
            <w:sz w:val="22"/>
            <w:szCs w:val="24"/>
            <w:rtl/>
          </w:rPr>
          <w:t xml:space="preserve"> پنجم (با قابل</w:t>
        </w:r>
        <w:r w:rsidR="00516046" w:rsidRPr="00E54AE5">
          <w:rPr>
            <w:rStyle w:val="Hyperlink"/>
            <w:rFonts w:hint="cs"/>
            <w:noProof/>
            <w:sz w:val="22"/>
            <w:szCs w:val="24"/>
            <w:rtl/>
          </w:rPr>
          <w:t>ی</w:t>
        </w:r>
        <w:r w:rsidR="00516046" w:rsidRPr="00E54AE5">
          <w:rPr>
            <w:rStyle w:val="Hyperlink"/>
            <w:rFonts w:hint="eastAsia"/>
            <w:noProof/>
            <w:sz w:val="22"/>
            <w:szCs w:val="24"/>
            <w:rtl/>
          </w:rPr>
          <w:t>ت</w:t>
        </w:r>
        <w:r w:rsidR="00516046" w:rsidRPr="00E54AE5">
          <w:rPr>
            <w:rStyle w:val="Hyperlink"/>
            <w:noProof/>
            <w:sz w:val="22"/>
            <w:szCs w:val="24"/>
            <w:rtl/>
          </w:rPr>
          <w:t xml:space="preserve"> اندازه گ</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rFonts w:hint="cs"/>
            <w:noProof/>
            <w:sz w:val="22"/>
            <w:szCs w:val="24"/>
            <w:rtl/>
          </w:rPr>
          <w:t>ی</w:t>
        </w:r>
        <w:r w:rsidR="00516046" w:rsidRPr="00E54AE5">
          <w:rPr>
            <w:rStyle w:val="Hyperlink"/>
            <w:noProof/>
            <w:sz w:val="22"/>
            <w:szCs w:val="24"/>
            <w:rtl/>
          </w:rPr>
          <w:t xml:space="preserve"> ولتاژ)</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_Toc74911510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130</w:t>
        </w:r>
        <w:r w:rsidR="00516046" w:rsidRPr="00E54AE5">
          <w:rPr>
            <w:noProof/>
            <w:webHidden/>
            <w:sz w:val="22"/>
            <w:szCs w:val="24"/>
          </w:rPr>
          <w:fldChar w:fldCharType="end"/>
        </w:r>
      </w:hyperlink>
    </w:p>
    <w:p w14:paraId="08691041" w14:textId="5FB7357C"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11" w:history="1">
        <w:r w:rsidR="00516046" w:rsidRPr="00E54AE5">
          <w:rPr>
            <w:rStyle w:val="Hyperlink"/>
            <w:noProof/>
            <w:sz w:val="22"/>
            <w:szCs w:val="24"/>
            <w:rtl/>
          </w:rPr>
          <w:t>شکل (30) اتصال ورود</w:t>
        </w:r>
        <w:r w:rsidR="00516046" w:rsidRPr="00E54AE5">
          <w:rPr>
            <w:rStyle w:val="Hyperlink"/>
            <w:rFonts w:hint="cs"/>
            <w:noProof/>
            <w:sz w:val="22"/>
            <w:szCs w:val="24"/>
            <w:rtl/>
          </w:rPr>
          <w:t>ی</w:t>
        </w:r>
        <w:r w:rsidR="00516046" w:rsidRPr="00E54AE5">
          <w:rPr>
            <w:rStyle w:val="Hyperlink"/>
            <w:noProof/>
            <w:sz w:val="22"/>
            <w:szCs w:val="24"/>
            <w:rtl/>
          </w:rPr>
          <w:t xml:space="preserve"> ها</w:t>
        </w:r>
        <w:r w:rsidR="00516046" w:rsidRPr="00E54AE5">
          <w:rPr>
            <w:rStyle w:val="Hyperlink"/>
            <w:rFonts w:hint="cs"/>
            <w:noProof/>
            <w:sz w:val="22"/>
            <w:szCs w:val="24"/>
            <w:rtl/>
          </w:rPr>
          <w:t>ی</w:t>
        </w:r>
        <w:r w:rsidR="00516046" w:rsidRPr="00E54AE5">
          <w:rPr>
            <w:rStyle w:val="Hyperlink"/>
            <w:noProof/>
            <w:sz w:val="22"/>
            <w:szCs w:val="24"/>
            <w:rtl/>
          </w:rPr>
          <w:t xml:space="preserve"> آنالوگ رله مربوط به سکس</w:t>
        </w:r>
        <w:r w:rsidR="00516046" w:rsidRPr="00E54AE5">
          <w:rPr>
            <w:rStyle w:val="Hyperlink"/>
            <w:rFonts w:hint="cs"/>
            <w:noProof/>
            <w:sz w:val="22"/>
            <w:szCs w:val="24"/>
            <w:rtl/>
          </w:rPr>
          <w:t>ی</w:t>
        </w:r>
        <w:r w:rsidR="00516046" w:rsidRPr="00E54AE5">
          <w:rPr>
            <w:rStyle w:val="Hyperlink"/>
            <w:rFonts w:hint="eastAsia"/>
            <w:noProof/>
            <w:sz w:val="22"/>
            <w:szCs w:val="24"/>
            <w:rtl/>
          </w:rPr>
          <w:t>ونر</w:t>
        </w:r>
        <w:r w:rsidR="00516046" w:rsidRPr="00E54AE5">
          <w:rPr>
            <w:rStyle w:val="Hyperlink"/>
            <w:noProof/>
            <w:sz w:val="22"/>
            <w:szCs w:val="24"/>
            <w:rtl/>
          </w:rPr>
          <w:t xml:space="preserve"> هوا</w:t>
        </w:r>
        <w:r w:rsidR="00516046" w:rsidRPr="00E54AE5">
          <w:rPr>
            <w:rStyle w:val="Hyperlink"/>
            <w:rFonts w:hint="cs"/>
            <w:noProof/>
            <w:sz w:val="22"/>
            <w:szCs w:val="24"/>
            <w:rtl/>
          </w:rPr>
          <w:t>یی</w:t>
        </w:r>
        <w:r w:rsidR="00516046" w:rsidRPr="00E54AE5">
          <w:rPr>
            <w:rStyle w:val="Hyperlink"/>
            <w:noProof/>
            <w:sz w:val="22"/>
            <w:szCs w:val="24"/>
            <w:rtl/>
          </w:rPr>
          <w:t xml:space="preserve"> قابل قطع ز</w:t>
        </w:r>
        <w:r w:rsidR="00516046" w:rsidRPr="00E54AE5">
          <w:rPr>
            <w:rStyle w:val="Hyperlink"/>
            <w:rFonts w:hint="cs"/>
            <w:noProof/>
            <w:sz w:val="22"/>
            <w:szCs w:val="24"/>
            <w:rtl/>
          </w:rPr>
          <w:t>ی</w:t>
        </w:r>
        <w:r w:rsidR="00516046" w:rsidRPr="00E54AE5">
          <w:rPr>
            <w:rStyle w:val="Hyperlink"/>
            <w:rFonts w:hint="eastAsia"/>
            <w:noProof/>
            <w:sz w:val="22"/>
            <w:szCs w:val="24"/>
            <w:rtl/>
          </w:rPr>
          <w:t>ر</w:t>
        </w:r>
        <w:r w:rsidR="00516046" w:rsidRPr="00E54AE5">
          <w:rPr>
            <w:rStyle w:val="Hyperlink"/>
            <w:noProof/>
            <w:sz w:val="22"/>
            <w:szCs w:val="24"/>
            <w:rtl/>
          </w:rPr>
          <w:t xml:space="preserve"> بار</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_Toc74911511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131</w:t>
        </w:r>
        <w:r w:rsidR="00516046" w:rsidRPr="00E54AE5">
          <w:rPr>
            <w:noProof/>
            <w:webHidden/>
            <w:sz w:val="22"/>
            <w:szCs w:val="24"/>
          </w:rPr>
          <w:fldChar w:fldCharType="end"/>
        </w:r>
      </w:hyperlink>
    </w:p>
    <w:p w14:paraId="41A13075" w14:textId="16710BE9"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12" w:history="1">
        <w:r w:rsidR="00516046" w:rsidRPr="00E54AE5">
          <w:rPr>
            <w:rStyle w:val="Hyperlink"/>
            <w:noProof/>
            <w:sz w:val="22"/>
            <w:szCs w:val="24"/>
            <w:rtl/>
          </w:rPr>
          <w:t>شکل (31) نقشه تک خط</w:t>
        </w:r>
        <w:r w:rsidR="00516046" w:rsidRPr="00E54AE5">
          <w:rPr>
            <w:rStyle w:val="Hyperlink"/>
            <w:rFonts w:hint="cs"/>
            <w:noProof/>
            <w:sz w:val="22"/>
            <w:szCs w:val="24"/>
            <w:rtl/>
          </w:rPr>
          <w:t>ی</w:t>
        </w:r>
        <w:r w:rsidR="00516046" w:rsidRPr="00E54AE5">
          <w:rPr>
            <w:rStyle w:val="Hyperlink"/>
            <w:noProof/>
            <w:sz w:val="22"/>
            <w:szCs w:val="24"/>
            <w:rtl/>
          </w:rPr>
          <w:t xml:space="preserve"> نظارت بر مدار تر</w:t>
        </w:r>
        <w:r w:rsidR="00516046" w:rsidRPr="00E54AE5">
          <w:rPr>
            <w:rStyle w:val="Hyperlink"/>
            <w:rFonts w:hint="cs"/>
            <w:noProof/>
            <w:sz w:val="22"/>
            <w:szCs w:val="24"/>
            <w:rtl/>
          </w:rPr>
          <w:t>ی</w:t>
        </w:r>
        <w:r w:rsidR="00516046" w:rsidRPr="00E54AE5">
          <w:rPr>
            <w:rStyle w:val="Hyperlink"/>
            <w:rFonts w:hint="eastAsia"/>
            <w:noProof/>
            <w:sz w:val="22"/>
            <w:szCs w:val="24"/>
            <w:rtl/>
          </w:rPr>
          <w:t>پ</w:t>
        </w:r>
        <w:r w:rsidR="00516046" w:rsidRPr="00E54AE5">
          <w:rPr>
            <w:rStyle w:val="Hyperlink"/>
            <w:noProof/>
            <w:sz w:val="22"/>
            <w:szCs w:val="24"/>
            <w:rtl/>
          </w:rPr>
          <w:t xml:space="preserve"> </w:t>
        </w:r>
        <w:r w:rsidR="00516046" w:rsidRPr="00E54AE5">
          <w:rPr>
            <w:rStyle w:val="Hyperlink"/>
            <w:noProof/>
            <w:sz w:val="22"/>
            <w:szCs w:val="24"/>
          </w:rPr>
          <w:t>(TCS)</w:t>
        </w:r>
        <w:r w:rsidR="00516046" w:rsidRPr="00E54AE5">
          <w:rPr>
            <w:rStyle w:val="Hyperlink"/>
            <w:rFonts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_Toc74911512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132</w:t>
        </w:r>
        <w:r w:rsidR="00516046" w:rsidRPr="00E54AE5">
          <w:rPr>
            <w:noProof/>
            <w:webHidden/>
            <w:sz w:val="22"/>
            <w:szCs w:val="24"/>
          </w:rPr>
          <w:fldChar w:fldCharType="end"/>
        </w:r>
      </w:hyperlink>
    </w:p>
    <w:p w14:paraId="5FCCBDBC" w14:textId="59C8D0DC"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13" w:history="1">
        <w:r w:rsidR="00516046" w:rsidRPr="00E54AE5">
          <w:rPr>
            <w:rStyle w:val="Hyperlink"/>
            <w:noProof/>
            <w:sz w:val="22"/>
            <w:szCs w:val="24"/>
            <w:rtl/>
          </w:rPr>
          <w:t xml:space="preserve">شکل (32) </w:t>
        </w:r>
        <w:r w:rsidR="00516046" w:rsidRPr="00E54AE5">
          <w:rPr>
            <w:rStyle w:val="Hyperlink"/>
            <w:rFonts w:ascii="Times New Roman Bold" w:hAnsi="Times New Roman Bold"/>
            <w:noProof/>
            <w:sz w:val="22"/>
            <w:szCs w:val="24"/>
            <w:rtl/>
          </w:rPr>
          <w:t>نقشه وا</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hint="eastAsia"/>
            <w:noProof/>
            <w:sz w:val="22"/>
            <w:szCs w:val="24"/>
            <w:rtl/>
          </w:rPr>
          <w:t>ر</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hint="eastAsia"/>
            <w:noProof/>
            <w:sz w:val="22"/>
            <w:szCs w:val="24"/>
            <w:rtl/>
          </w:rPr>
          <w:t>نگ</w:t>
        </w:r>
        <w:r w:rsidR="00516046" w:rsidRPr="00E54AE5">
          <w:rPr>
            <w:rStyle w:val="Hyperlink"/>
            <w:rFonts w:ascii="Times New Roman Bold" w:hAnsi="Times New Roman Bold"/>
            <w:noProof/>
            <w:sz w:val="22"/>
            <w:szCs w:val="24"/>
            <w:rtl/>
          </w:rPr>
          <w:t xml:space="preserve"> خروج</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noProof/>
            <w:sz w:val="22"/>
            <w:szCs w:val="24"/>
            <w:rtl/>
          </w:rPr>
          <w:t>ها</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noProof/>
            <w:sz w:val="22"/>
            <w:szCs w:val="24"/>
            <w:rtl/>
          </w:rPr>
          <w:t xml:space="preserve"> د</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hint="eastAsia"/>
            <w:noProof/>
            <w:sz w:val="22"/>
            <w:szCs w:val="24"/>
            <w:rtl/>
          </w:rPr>
          <w:t>ج</w:t>
        </w:r>
        <w:r w:rsidR="00516046" w:rsidRPr="00E54AE5">
          <w:rPr>
            <w:rStyle w:val="Hyperlink"/>
            <w:rFonts w:ascii="Times New Roman Bold" w:hAnsi="Times New Roman Bold" w:hint="cs"/>
            <w:noProof/>
            <w:sz w:val="22"/>
            <w:szCs w:val="24"/>
            <w:rtl/>
          </w:rPr>
          <w:t>ی</w:t>
        </w:r>
        <w:r w:rsidR="00516046" w:rsidRPr="00E54AE5">
          <w:rPr>
            <w:rStyle w:val="Hyperlink"/>
            <w:rFonts w:ascii="Times New Roman Bold" w:hAnsi="Times New Roman Bold" w:hint="eastAsia"/>
            <w:noProof/>
            <w:sz w:val="22"/>
            <w:szCs w:val="24"/>
            <w:rtl/>
          </w:rPr>
          <w:t>تال</w:t>
        </w:r>
        <w:r w:rsidR="00516046" w:rsidRPr="00E54AE5">
          <w:rPr>
            <w:rStyle w:val="Hyperlink"/>
            <w:rFonts w:ascii="Times New Roman Bold" w:hAnsi="Times New Roman Bold" w:hint="cs"/>
            <w:noProof/>
            <w:sz w:val="22"/>
            <w:szCs w:val="24"/>
            <w:rtl/>
          </w:rPr>
          <w:t>............................................................................................................</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_Toc74911513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133</w:t>
        </w:r>
        <w:r w:rsidR="00516046" w:rsidRPr="00E54AE5">
          <w:rPr>
            <w:noProof/>
            <w:webHidden/>
            <w:sz w:val="22"/>
            <w:szCs w:val="24"/>
          </w:rPr>
          <w:fldChar w:fldCharType="end"/>
        </w:r>
      </w:hyperlink>
    </w:p>
    <w:p w14:paraId="4C97CF34" w14:textId="37698F03" w:rsidR="00516046" w:rsidRPr="00E54AE5" w:rsidRDefault="002C31D9" w:rsidP="00E54AE5">
      <w:pPr>
        <w:pStyle w:val="TableofFigures"/>
        <w:shd w:val="clear" w:color="auto" w:fill="FFFFFF" w:themeFill="background1"/>
        <w:tabs>
          <w:tab w:val="right" w:pos="9016"/>
        </w:tabs>
        <w:ind w:firstLine="0"/>
        <w:rPr>
          <w:rFonts w:asciiTheme="minorHAnsi" w:eastAsiaTheme="minorEastAsia" w:hAnsiTheme="minorHAnsi" w:cstheme="minorBidi"/>
          <w:noProof/>
          <w:sz w:val="20"/>
          <w:szCs w:val="20"/>
          <w:lang w:bidi="ar-SA"/>
        </w:rPr>
      </w:pPr>
      <w:hyperlink w:anchor="_Toc74911514" w:history="1">
        <w:r w:rsidR="00516046" w:rsidRPr="00E54AE5">
          <w:rPr>
            <w:rStyle w:val="Hyperlink"/>
            <w:noProof/>
            <w:sz w:val="22"/>
            <w:szCs w:val="24"/>
            <w:rtl/>
          </w:rPr>
          <w:t>شکل (33) مدار ورود</w:t>
        </w:r>
        <w:r w:rsidR="00516046" w:rsidRPr="00E54AE5">
          <w:rPr>
            <w:rStyle w:val="Hyperlink"/>
            <w:rFonts w:hint="cs"/>
            <w:noProof/>
            <w:sz w:val="22"/>
            <w:szCs w:val="24"/>
            <w:rtl/>
          </w:rPr>
          <w:t>ی</w:t>
        </w:r>
        <w:r w:rsidR="00516046" w:rsidRPr="00E54AE5">
          <w:rPr>
            <w:rStyle w:val="Hyperlink"/>
            <w:noProof/>
            <w:sz w:val="22"/>
            <w:szCs w:val="24"/>
            <w:rtl/>
          </w:rPr>
          <w:t xml:space="preserve"> و خروج</w:t>
        </w:r>
        <w:r w:rsidR="00516046" w:rsidRPr="00E54AE5">
          <w:rPr>
            <w:rStyle w:val="Hyperlink"/>
            <w:rFonts w:hint="cs"/>
            <w:noProof/>
            <w:sz w:val="22"/>
            <w:szCs w:val="24"/>
            <w:rtl/>
          </w:rPr>
          <w:t>ی</w:t>
        </w:r>
        <w:r w:rsidR="00516046" w:rsidRPr="00E54AE5">
          <w:rPr>
            <w:rStyle w:val="Hyperlink"/>
            <w:noProof/>
            <w:sz w:val="22"/>
            <w:szCs w:val="24"/>
            <w:rtl/>
          </w:rPr>
          <w:t xml:space="preserve"> شارژر باتر</w:t>
        </w:r>
        <w:r w:rsidR="00516046" w:rsidRPr="00E54AE5">
          <w:rPr>
            <w:rStyle w:val="Hyperlink"/>
            <w:rFonts w:hint="cs"/>
            <w:noProof/>
            <w:sz w:val="22"/>
            <w:szCs w:val="24"/>
            <w:rtl/>
          </w:rPr>
          <w:t>ی.........................................................................................................</w:t>
        </w:r>
        <w:r w:rsidR="00516046" w:rsidRPr="00E54AE5">
          <w:rPr>
            <w:noProof/>
            <w:webHidden/>
            <w:sz w:val="22"/>
            <w:szCs w:val="24"/>
          </w:rPr>
          <w:tab/>
        </w:r>
        <w:r w:rsidR="00516046" w:rsidRPr="00E54AE5">
          <w:rPr>
            <w:noProof/>
            <w:webHidden/>
            <w:sz w:val="22"/>
            <w:szCs w:val="24"/>
          </w:rPr>
          <w:fldChar w:fldCharType="begin"/>
        </w:r>
        <w:r w:rsidR="00516046" w:rsidRPr="00E54AE5">
          <w:rPr>
            <w:noProof/>
            <w:webHidden/>
            <w:sz w:val="22"/>
            <w:szCs w:val="24"/>
          </w:rPr>
          <w:instrText xml:space="preserve"> PAGEREF _Toc74911514 \h </w:instrText>
        </w:r>
        <w:r w:rsidR="00516046" w:rsidRPr="00E54AE5">
          <w:rPr>
            <w:noProof/>
            <w:webHidden/>
            <w:sz w:val="22"/>
            <w:szCs w:val="24"/>
          </w:rPr>
        </w:r>
        <w:r w:rsidR="00516046" w:rsidRPr="00E54AE5">
          <w:rPr>
            <w:noProof/>
            <w:webHidden/>
            <w:sz w:val="22"/>
            <w:szCs w:val="24"/>
          </w:rPr>
          <w:fldChar w:fldCharType="separate"/>
        </w:r>
        <w:r w:rsidR="00AD3E5C">
          <w:rPr>
            <w:noProof/>
            <w:webHidden/>
            <w:sz w:val="22"/>
            <w:szCs w:val="24"/>
            <w:rtl/>
          </w:rPr>
          <w:t>133</w:t>
        </w:r>
        <w:r w:rsidR="00516046" w:rsidRPr="00E54AE5">
          <w:rPr>
            <w:noProof/>
            <w:webHidden/>
            <w:sz w:val="22"/>
            <w:szCs w:val="24"/>
          </w:rPr>
          <w:fldChar w:fldCharType="end"/>
        </w:r>
      </w:hyperlink>
    </w:p>
    <w:p w14:paraId="6260BB13" w14:textId="56B061EB" w:rsidR="00F3134B" w:rsidRPr="00E54AE5" w:rsidRDefault="007124FA" w:rsidP="00E54AE5">
      <w:pPr>
        <w:shd w:val="clear" w:color="auto" w:fill="FFFFFF" w:themeFill="background1"/>
        <w:spacing w:after="120"/>
        <w:rPr>
          <w:b/>
          <w:bCs/>
          <w:noProof/>
          <w:sz w:val="20"/>
          <w:szCs w:val="22"/>
          <w:rtl/>
        </w:rPr>
      </w:pPr>
      <w:r w:rsidRPr="00E54AE5">
        <w:rPr>
          <w:b/>
          <w:bCs/>
          <w:noProof/>
          <w:sz w:val="20"/>
          <w:szCs w:val="22"/>
          <w:rtl/>
        </w:rPr>
        <w:fldChar w:fldCharType="end"/>
      </w:r>
    </w:p>
    <w:p w14:paraId="33F5C050" w14:textId="77777777" w:rsidR="00F3134B" w:rsidRPr="00E54AE5" w:rsidRDefault="00F3134B" w:rsidP="00E54AE5">
      <w:pPr>
        <w:shd w:val="clear" w:color="auto" w:fill="FFFFFF" w:themeFill="background1"/>
        <w:spacing w:after="120"/>
        <w:rPr>
          <w:b/>
          <w:bCs/>
          <w:noProof/>
          <w:rtl/>
        </w:rPr>
      </w:pPr>
    </w:p>
    <w:p w14:paraId="75DF92ED" w14:textId="77777777" w:rsidR="00F3134B" w:rsidRPr="00E54AE5" w:rsidRDefault="00F3134B" w:rsidP="00E54AE5">
      <w:pPr>
        <w:shd w:val="clear" w:color="auto" w:fill="FFFFFF" w:themeFill="background1"/>
        <w:spacing w:after="120"/>
        <w:rPr>
          <w:b/>
          <w:bCs/>
          <w:noProof/>
          <w:rtl/>
        </w:rPr>
      </w:pPr>
    </w:p>
    <w:p w14:paraId="1D149472" w14:textId="77777777" w:rsidR="00F3134B" w:rsidRPr="00E54AE5" w:rsidRDefault="00F3134B" w:rsidP="00E54AE5">
      <w:pPr>
        <w:shd w:val="clear" w:color="auto" w:fill="FFFFFF" w:themeFill="background1"/>
        <w:spacing w:after="120"/>
        <w:rPr>
          <w:b/>
          <w:bCs/>
          <w:noProof/>
          <w:rtl/>
        </w:rPr>
      </w:pPr>
    </w:p>
    <w:p w14:paraId="398FA71E" w14:textId="77777777" w:rsidR="00F3134B" w:rsidRPr="00E54AE5" w:rsidRDefault="00F3134B" w:rsidP="00E54AE5">
      <w:pPr>
        <w:shd w:val="clear" w:color="auto" w:fill="FFFFFF" w:themeFill="background1"/>
        <w:spacing w:after="120"/>
        <w:rPr>
          <w:b/>
          <w:bCs/>
          <w:noProof/>
          <w:rtl/>
        </w:rPr>
      </w:pPr>
    </w:p>
    <w:p w14:paraId="570AEB3C" w14:textId="77777777" w:rsidR="00F3134B" w:rsidRPr="00E54AE5" w:rsidRDefault="00F3134B" w:rsidP="00E54AE5">
      <w:pPr>
        <w:shd w:val="clear" w:color="auto" w:fill="FFFFFF" w:themeFill="background1"/>
        <w:spacing w:after="120"/>
        <w:rPr>
          <w:b/>
          <w:bCs/>
          <w:noProof/>
          <w:rtl/>
        </w:rPr>
      </w:pPr>
    </w:p>
    <w:p w14:paraId="58EF459F" w14:textId="77777777" w:rsidR="00F3134B" w:rsidRPr="00E54AE5" w:rsidRDefault="00F3134B" w:rsidP="00E54AE5">
      <w:pPr>
        <w:shd w:val="clear" w:color="auto" w:fill="FFFFFF" w:themeFill="background1"/>
        <w:spacing w:after="120"/>
        <w:rPr>
          <w:b/>
          <w:bCs/>
          <w:noProof/>
          <w:rtl/>
        </w:rPr>
      </w:pPr>
    </w:p>
    <w:p w14:paraId="6E979B86" w14:textId="77777777"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54B1A2D8" w14:textId="3213EDD0"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419712F0" w14:textId="1C7AC1AD"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2C64D8AC" w14:textId="04E7746E"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3E6A4D5E" w14:textId="78D64844"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4F9F61AC" w14:textId="1220CF01"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0FB223B2" w14:textId="544651A0"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28B64443" w14:textId="629549E7"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14410347" w14:textId="571908C2"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7671DEF4" w14:textId="62E983CF"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337281CE" w14:textId="666D8EB3"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14085839" w14:textId="123807F8"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0A966AAC" w14:textId="6DBF2415"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58D83137" w14:textId="23E76FF9"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00BF6480" w14:textId="44232942"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13F29FBF" w14:textId="77777777"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7A237694" w14:textId="2A3B07ED"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35ABCBDE" w14:textId="57926E72"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27A3E362" w14:textId="77777777"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643582A8" w14:textId="77777777" w:rsidR="00516046" w:rsidRPr="00E54AE5" w:rsidRDefault="00516046" w:rsidP="00E54AE5">
      <w:pPr>
        <w:pStyle w:val="NormalWeb"/>
        <w:shd w:val="clear" w:color="auto" w:fill="FFFFFF" w:themeFill="background1"/>
        <w:spacing w:after="0" w:line="360" w:lineRule="exact"/>
        <w:jc w:val="center"/>
        <w:rPr>
          <w:rFonts w:cs="B Titr"/>
          <w:b/>
          <w:bCs/>
          <w:noProof/>
          <w:sz w:val="28"/>
          <w:rtl/>
          <w:lang w:val="en-GB" w:eastAsia="en-GB"/>
        </w:rPr>
      </w:pPr>
    </w:p>
    <w:p w14:paraId="3C7E0F29" w14:textId="3351CD16" w:rsidR="00F3134B" w:rsidRPr="00E54AE5" w:rsidRDefault="00F3134B" w:rsidP="00E54AE5">
      <w:pPr>
        <w:pStyle w:val="NormalWeb"/>
        <w:shd w:val="clear" w:color="auto" w:fill="FFFFFF" w:themeFill="background1"/>
        <w:spacing w:after="0" w:line="360" w:lineRule="exact"/>
        <w:jc w:val="center"/>
        <w:rPr>
          <w:rFonts w:cs="B Titr"/>
          <w:b/>
          <w:bCs/>
          <w:noProof/>
          <w:sz w:val="28"/>
          <w:rtl/>
          <w:lang w:val="en-GB" w:eastAsia="en-GB"/>
        </w:rPr>
      </w:pPr>
      <w:r w:rsidRPr="00E54AE5">
        <w:rPr>
          <w:rFonts w:cs="B Titr" w:hint="cs"/>
          <w:b/>
          <w:bCs/>
          <w:noProof/>
          <w:sz w:val="28"/>
          <w:rtl/>
          <w:lang w:val="en-GB" w:eastAsia="en-GB"/>
        </w:rPr>
        <w:t xml:space="preserve">فهرست </w:t>
      </w:r>
      <w:bookmarkStart w:id="2" w:name="جداول"/>
      <w:r w:rsidRPr="00E54AE5">
        <w:rPr>
          <w:rFonts w:cs="B Titr" w:hint="cs"/>
          <w:b/>
          <w:bCs/>
          <w:noProof/>
          <w:sz w:val="28"/>
          <w:rtl/>
          <w:lang w:val="en-GB" w:eastAsia="en-GB"/>
        </w:rPr>
        <w:t>جداول</w:t>
      </w:r>
      <w:bookmarkEnd w:id="2"/>
    </w:p>
    <w:p w14:paraId="4B1877CD" w14:textId="77777777" w:rsidR="00F3134B" w:rsidRDefault="00F3134B" w:rsidP="00E54AE5">
      <w:pPr>
        <w:pStyle w:val="NormalWeb"/>
        <w:shd w:val="clear" w:color="auto" w:fill="FFFFFF" w:themeFill="background1"/>
        <w:spacing w:after="0" w:line="360" w:lineRule="exact"/>
        <w:ind w:left="26" w:firstLine="0"/>
        <w:rPr>
          <w:rFonts w:cs="B Titr"/>
          <w:b/>
          <w:bCs/>
          <w:noProof/>
          <w:sz w:val="28"/>
          <w:rtl/>
          <w:lang w:val="en-GB" w:eastAsia="en-GB"/>
        </w:rPr>
      </w:pPr>
      <w:r w:rsidRPr="00E54AE5">
        <w:rPr>
          <w:rFonts w:cs="B Titr" w:hint="cs"/>
          <w:b/>
          <w:bCs/>
          <w:noProof/>
          <w:sz w:val="28"/>
          <w:rtl/>
          <w:lang w:val="en-GB" w:eastAsia="en-GB"/>
        </w:rPr>
        <w:t>عنوان</w:t>
      </w:r>
      <w:r w:rsidRPr="00E54AE5">
        <w:rPr>
          <w:rFonts w:cs="B Titr" w:hint="cs"/>
          <w:b/>
          <w:bCs/>
          <w:noProof/>
          <w:sz w:val="28"/>
          <w:u w:val="single"/>
          <w:rtl/>
          <w:lang w:val="en-GB" w:eastAsia="en-GB"/>
        </w:rPr>
        <w:t xml:space="preserve">                                                                                                                  </w:t>
      </w:r>
      <w:r w:rsidR="00737D25" w:rsidRPr="00E54AE5">
        <w:rPr>
          <w:rFonts w:cs="B Titr" w:hint="cs"/>
          <w:b/>
          <w:bCs/>
          <w:noProof/>
          <w:sz w:val="28"/>
          <w:u w:val="single"/>
          <w:rtl/>
          <w:lang w:val="en-GB" w:eastAsia="en-GB"/>
        </w:rPr>
        <w:t xml:space="preserve">                             </w:t>
      </w:r>
      <w:r w:rsidRPr="00E54AE5">
        <w:rPr>
          <w:rFonts w:cs="B Titr" w:hint="cs"/>
          <w:b/>
          <w:bCs/>
          <w:noProof/>
          <w:sz w:val="28"/>
          <w:rtl/>
          <w:lang w:val="en-GB" w:eastAsia="en-GB"/>
        </w:rPr>
        <w:t>صفحه</w:t>
      </w:r>
    </w:p>
    <w:p w14:paraId="29EB8BCA" w14:textId="0B0350A7" w:rsidR="0080088E" w:rsidRPr="00315975" w:rsidRDefault="00CA1D40" w:rsidP="0080088E">
      <w:pPr>
        <w:pStyle w:val="TableofFigures"/>
        <w:tabs>
          <w:tab w:val="right" w:leader="dot" w:pos="9016"/>
        </w:tabs>
        <w:ind w:firstLine="0"/>
        <w:rPr>
          <w:rFonts w:asciiTheme="minorHAnsi" w:eastAsiaTheme="minorEastAsia" w:hAnsiTheme="minorHAnsi" w:cstheme="minorBidi"/>
          <w:noProof/>
          <w:szCs w:val="24"/>
          <w:lang w:bidi="ar-SA"/>
        </w:rPr>
      </w:pPr>
      <w:r w:rsidRPr="0080088E">
        <w:rPr>
          <w:b/>
          <w:bCs/>
          <w:noProof/>
          <w:szCs w:val="24"/>
          <w:rtl/>
        </w:rPr>
        <w:fldChar w:fldCharType="begin"/>
      </w:r>
      <w:r w:rsidRPr="0080088E">
        <w:rPr>
          <w:b/>
          <w:bCs/>
          <w:noProof/>
          <w:szCs w:val="24"/>
          <w:rtl/>
        </w:rPr>
        <w:instrText xml:space="preserve"> </w:instrText>
      </w:r>
      <w:r w:rsidRPr="0080088E">
        <w:rPr>
          <w:b/>
          <w:bCs/>
          <w:noProof/>
          <w:szCs w:val="24"/>
        </w:rPr>
        <w:instrText xml:space="preserve">TOC </w:instrText>
      </w:r>
      <w:r w:rsidRPr="0080088E">
        <w:rPr>
          <w:b/>
          <w:bCs/>
          <w:noProof/>
          <w:szCs w:val="24"/>
          <w:rtl/>
        </w:rPr>
        <w:instrText>\</w:instrText>
      </w:r>
      <w:r w:rsidRPr="0080088E">
        <w:rPr>
          <w:b/>
          <w:bCs/>
          <w:noProof/>
          <w:szCs w:val="24"/>
        </w:rPr>
        <w:instrText>h \z \c "</w:instrText>
      </w:r>
      <w:r w:rsidRPr="0080088E">
        <w:rPr>
          <w:b/>
          <w:bCs/>
          <w:noProof/>
          <w:szCs w:val="24"/>
          <w:rtl/>
        </w:rPr>
        <w:instrText xml:space="preserve">جدول (" </w:instrText>
      </w:r>
      <w:r w:rsidRPr="0080088E">
        <w:rPr>
          <w:b/>
          <w:bCs/>
          <w:noProof/>
          <w:szCs w:val="24"/>
          <w:rtl/>
        </w:rPr>
        <w:fldChar w:fldCharType="separate"/>
      </w:r>
      <w:hyperlink w:anchor="_Toc74914307" w:history="1">
        <w:r w:rsidR="0080088E" w:rsidRPr="00315975">
          <w:rPr>
            <w:rStyle w:val="Hyperlink"/>
            <w:noProof/>
            <w:szCs w:val="24"/>
            <w:rtl/>
          </w:rPr>
          <w:t>جدول (1) شرا</w:t>
        </w:r>
        <w:r w:rsidR="0080088E" w:rsidRPr="00315975">
          <w:rPr>
            <w:rStyle w:val="Hyperlink"/>
            <w:rFonts w:hint="cs"/>
            <w:noProof/>
            <w:szCs w:val="24"/>
            <w:rtl/>
          </w:rPr>
          <w:t>ی</w:t>
        </w:r>
        <w:r w:rsidR="0080088E" w:rsidRPr="00315975">
          <w:rPr>
            <w:rStyle w:val="Hyperlink"/>
            <w:rFonts w:hint="eastAsia"/>
            <w:noProof/>
            <w:szCs w:val="24"/>
            <w:rtl/>
          </w:rPr>
          <w:t>ط</w:t>
        </w:r>
        <w:r w:rsidR="0080088E" w:rsidRPr="00315975">
          <w:rPr>
            <w:rStyle w:val="Hyperlink"/>
            <w:noProof/>
            <w:szCs w:val="24"/>
            <w:rtl/>
          </w:rPr>
          <w:t xml:space="preserve"> استفاده از طرح ها</w:t>
        </w:r>
        <w:r w:rsidR="0080088E" w:rsidRPr="00315975">
          <w:rPr>
            <w:rStyle w:val="Hyperlink"/>
            <w:rFonts w:hint="cs"/>
            <w:noProof/>
            <w:szCs w:val="24"/>
            <w:rtl/>
          </w:rPr>
          <w:t>ی</w:t>
        </w:r>
        <w:r w:rsidR="0080088E" w:rsidRPr="00315975">
          <w:rPr>
            <w:rStyle w:val="Hyperlink"/>
            <w:noProof/>
            <w:szCs w:val="24"/>
            <w:rtl/>
          </w:rPr>
          <w:t xml:space="preserve"> مجاز کل</w:t>
        </w:r>
        <w:r w:rsidR="0080088E" w:rsidRPr="00315975">
          <w:rPr>
            <w:rStyle w:val="Hyperlink"/>
            <w:rFonts w:hint="cs"/>
            <w:noProof/>
            <w:szCs w:val="24"/>
            <w:rtl/>
          </w:rPr>
          <w:t>ی</w:t>
        </w:r>
        <w:r w:rsidR="0080088E" w:rsidRPr="00315975">
          <w:rPr>
            <w:rStyle w:val="Hyperlink"/>
            <w:rFonts w:hint="eastAsia"/>
            <w:noProof/>
            <w:szCs w:val="24"/>
            <w:rtl/>
          </w:rPr>
          <w:t>دزن</w:t>
        </w:r>
        <w:r w:rsidR="0080088E" w:rsidRPr="00315975">
          <w:rPr>
            <w:rStyle w:val="Hyperlink"/>
            <w:rFonts w:hint="cs"/>
            <w:noProof/>
            <w:szCs w:val="24"/>
            <w:rtl/>
          </w:rPr>
          <w:t>ی</w:t>
        </w:r>
        <w:r w:rsidR="0080088E" w:rsidRPr="00315975">
          <w:rPr>
            <w:rStyle w:val="Hyperlink"/>
            <w:noProof/>
            <w:szCs w:val="24"/>
            <w:rtl/>
          </w:rPr>
          <w:t xml:space="preserve"> ترانسفورماتور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rStyle w:val="Hyperlink"/>
            <w:noProof/>
            <w:szCs w:val="24"/>
            <w:rtl/>
          </w:rPr>
          <w:t xml:space="preserve"> در پست زم</w:t>
        </w:r>
        <w:r w:rsidR="0080088E" w:rsidRPr="00315975">
          <w:rPr>
            <w:rStyle w:val="Hyperlink"/>
            <w:rFonts w:hint="cs"/>
            <w:noProof/>
            <w:szCs w:val="24"/>
            <w:rtl/>
          </w:rPr>
          <w:t>ی</w:t>
        </w:r>
        <w:r w:rsidR="0080088E" w:rsidRPr="00315975">
          <w:rPr>
            <w:rStyle w:val="Hyperlink"/>
            <w:rFonts w:hint="eastAsia"/>
            <w:noProof/>
            <w:szCs w:val="24"/>
            <w:rtl/>
          </w:rPr>
          <w:t>ن</w:t>
        </w:r>
        <w:r w:rsidR="0080088E" w:rsidRPr="00315975">
          <w:rPr>
            <w:rStyle w:val="Hyperlink"/>
            <w:rFonts w:hint="cs"/>
            <w:noProof/>
            <w:szCs w:val="24"/>
            <w:rtl/>
          </w:rPr>
          <w:t>ی</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_Toc74914307 \h </w:instrText>
        </w:r>
        <w:r w:rsidR="0080088E" w:rsidRPr="00315975">
          <w:rPr>
            <w:noProof/>
            <w:webHidden/>
            <w:szCs w:val="24"/>
          </w:rPr>
        </w:r>
        <w:r w:rsidR="0080088E" w:rsidRPr="00315975">
          <w:rPr>
            <w:noProof/>
            <w:webHidden/>
            <w:szCs w:val="24"/>
          </w:rPr>
          <w:fldChar w:fldCharType="separate"/>
        </w:r>
        <w:r w:rsidR="00AD3E5C">
          <w:rPr>
            <w:noProof/>
            <w:webHidden/>
            <w:szCs w:val="24"/>
            <w:rtl/>
          </w:rPr>
          <w:t>32</w:t>
        </w:r>
        <w:r w:rsidR="0080088E" w:rsidRPr="00315975">
          <w:rPr>
            <w:noProof/>
            <w:webHidden/>
            <w:szCs w:val="24"/>
          </w:rPr>
          <w:fldChar w:fldCharType="end"/>
        </w:r>
      </w:hyperlink>
    </w:p>
    <w:p w14:paraId="4C5E8C8A" w14:textId="58CD81F5"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08" w:history="1">
        <w:r w:rsidR="0080088E" w:rsidRPr="00315975">
          <w:rPr>
            <w:rStyle w:val="Hyperlink"/>
            <w:noProof/>
            <w:szCs w:val="24"/>
            <w:rtl/>
          </w:rPr>
          <w:t>جدول (2) مقدار پ</w:t>
        </w:r>
        <w:r w:rsidR="0080088E" w:rsidRPr="00315975">
          <w:rPr>
            <w:rStyle w:val="Hyperlink"/>
            <w:rFonts w:hint="cs"/>
            <w:noProof/>
            <w:szCs w:val="24"/>
            <w:rtl/>
          </w:rPr>
          <w:t>ی</w:t>
        </w:r>
        <w:r w:rsidR="0080088E" w:rsidRPr="00315975">
          <w:rPr>
            <w:rStyle w:val="Hyperlink"/>
            <w:rFonts w:hint="eastAsia"/>
            <w:noProof/>
            <w:szCs w:val="24"/>
            <w:rtl/>
          </w:rPr>
          <w:t>ش</w:t>
        </w:r>
        <w:r w:rsidR="0080088E" w:rsidRPr="00315975">
          <w:rPr>
            <w:rStyle w:val="Hyperlink"/>
            <w:noProof/>
            <w:szCs w:val="24"/>
            <w:rtl/>
          </w:rPr>
          <w:t xml:space="preserve"> فرض پارامتر </w:t>
        </w:r>
        <w:r w:rsidR="0080088E" w:rsidRPr="00315975">
          <w:rPr>
            <w:rStyle w:val="Hyperlink"/>
            <w:noProof/>
            <w:szCs w:val="24"/>
          </w:rPr>
          <w:t>t</w:t>
        </w:r>
        <w:r w:rsidR="0080088E" w:rsidRPr="00315975">
          <w:rPr>
            <w:rStyle w:val="Hyperlink"/>
            <w:noProof/>
            <w:szCs w:val="24"/>
            <w:vertAlign w:val="subscript"/>
          </w:rPr>
          <w:t>r</w:t>
        </w:r>
        <w:r w:rsidR="0080088E" w:rsidRPr="00315975">
          <w:rPr>
            <w:rStyle w:val="Hyperlink"/>
            <w:noProof/>
            <w:szCs w:val="24"/>
            <w:rtl/>
          </w:rPr>
          <w:t xml:space="preserve"> در مشخصه ر</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_Toc74914308 \h </w:instrText>
        </w:r>
        <w:r w:rsidR="0080088E" w:rsidRPr="00315975">
          <w:rPr>
            <w:noProof/>
            <w:webHidden/>
            <w:szCs w:val="24"/>
          </w:rPr>
        </w:r>
        <w:r w:rsidR="0080088E" w:rsidRPr="00315975">
          <w:rPr>
            <w:noProof/>
            <w:webHidden/>
            <w:szCs w:val="24"/>
          </w:rPr>
          <w:fldChar w:fldCharType="separate"/>
        </w:r>
        <w:r w:rsidR="00AD3E5C">
          <w:rPr>
            <w:noProof/>
            <w:webHidden/>
            <w:szCs w:val="24"/>
            <w:rtl/>
          </w:rPr>
          <w:t>43</w:t>
        </w:r>
        <w:r w:rsidR="0080088E" w:rsidRPr="00315975">
          <w:rPr>
            <w:noProof/>
            <w:webHidden/>
            <w:szCs w:val="24"/>
          </w:rPr>
          <w:fldChar w:fldCharType="end"/>
        </w:r>
      </w:hyperlink>
    </w:p>
    <w:p w14:paraId="624260E6" w14:textId="0A2B31DE"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09" w:history="1">
        <w:r w:rsidR="0080088E" w:rsidRPr="00315975">
          <w:rPr>
            <w:rStyle w:val="Hyperlink"/>
            <w:noProof/>
            <w:szCs w:val="24"/>
            <w:rtl/>
          </w:rPr>
          <w:t>جدول (3)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حفاظت</w:t>
        </w:r>
        <w:r w:rsidR="0080088E" w:rsidRPr="00315975">
          <w:rPr>
            <w:rStyle w:val="Hyperlink"/>
            <w:rFonts w:hint="cs"/>
            <w:noProof/>
            <w:szCs w:val="24"/>
            <w:rtl/>
          </w:rPr>
          <w:t>ی</w:t>
        </w:r>
        <w:r w:rsidR="0080088E" w:rsidRPr="00315975">
          <w:rPr>
            <w:rStyle w:val="Hyperlink"/>
            <w:noProof/>
            <w:szCs w:val="24"/>
            <w:rtl/>
          </w:rPr>
          <w:t xml:space="preserve"> الزام</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ف</w:t>
        </w:r>
        <w:r w:rsidR="0080088E" w:rsidRPr="00315975">
          <w:rPr>
            <w:rStyle w:val="Hyperlink"/>
            <w:rFonts w:hint="cs"/>
            <w:noProof/>
            <w:szCs w:val="24"/>
            <w:rtl/>
          </w:rPr>
          <w:t>ی</w:t>
        </w:r>
        <w:r w:rsidR="0080088E" w:rsidRPr="00315975">
          <w:rPr>
            <w:rStyle w:val="Hyperlink"/>
            <w:rFonts w:hint="eastAsia"/>
            <w:noProof/>
            <w:szCs w:val="24"/>
            <w:rtl/>
          </w:rPr>
          <w:t>در</w:t>
        </w:r>
        <w:r w:rsidR="0080088E" w:rsidRPr="00315975">
          <w:rPr>
            <w:rStyle w:val="Hyperlink"/>
            <w:noProof/>
            <w:szCs w:val="24"/>
            <w:rtl/>
          </w:rPr>
          <w:t xml:space="preserve"> فشار متوسط بدون اندازه 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ولتاژ</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_Toc74914309 \h </w:instrText>
        </w:r>
        <w:r w:rsidR="0080088E" w:rsidRPr="00315975">
          <w:rPr>
            <w:noProof/>
            <w:webHidden/>
            <w:szCs w:val="24"/>
          </w:rPr>
        </w:r>
        <w:r w:rsidR="0080088E" w:rsidRPr="00315975">
          <w:rPr>
            <w:noProof/>
            <w:webHidden/>
            <w:szCs w:val="24"/>
          </w:rPr>
          <w:fldChar w:fldCharType="separate"/>
        </w:r>
        <w:r w:rsidR="00AD3E5C">
          <w:rPr>
            <w:noProof/>
            <w:webHidden/>
            <w:szCs w:val="24"/>
            <w:rtl/>
          </w:rPr>
          <w:t>59</w:t>
        </w:r>
        <w:r w:rsidR="0080088E" w:rsidRPr="00315975">
          <w:rPr>
            <w:noProof/>
            <w:webHidden/>
            <w:szCs w:val="24"/>
          </w:rPr>
          <w:fldChar w:fldCharType="end"/>
        </w:r>
      </w:hyperlink>
    </w:p>
    <w:p w14:paraId="278C3E6F" w14:textId="39AB8551"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0" w:history="1">
        <w:r w:rsidR="0080088E" w:rsidRPr="00315975">
          <w:rPr>
            <w:rStyle w:val="Hyperlink"/>
            <w:noProof/>
            <w:szCs w:val="24"/>
            <w:rtl/>
          </w:rPr>
          <w:t>جدول (4)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حفاظت</w:t>
        </w:r>
        <w:r w:rsidR="0080088E" w:rsidRPr="00315975">
          <w:rPr>
            <w:rStyle w:val="Hyperlink"/>
            <w:rFonts w:hint="cs"/>
            <w:noProof/>
            <w:szCs w:val="24"/>
            <w:rtl/>
          </w:rPr>
          <w:t>ی</w:t>
        </w:r>
        <w:r w:rsidR="0080088E" w:rsidRPr="00315975">
          <w:rPr>
            <w:rStyle w:val="Hyperlink"/>
            <w:noProof/>
            <w:szCs w:val="24"/>
            <w:rtl/>
          </w:rPr>
          <w:t xml:space="preserve"> تکم</w:t>
        </w:r>
        <w:r w:rsidR="0080088E" w:rsidRPr="00315975">
          <w:rPr>
            <w:rStyle w:val="Hyperlink"/>
            <w:rFonts w:hint="cs"/>
            <w:noProof/>
            <w:szCs w:val="24"/>
            <w:rtl/>
          </w:rPr>
          <w:t>ی</w:t>
        </w:r>
        <w:r w:rsidR="0080088E" w:rsidRPr="00315975">
          <w:rPr>
            <w:rStyle w:val="Hyperlink"/>
            <w:rFonts w:hint="eastAsia"/>
            <w:noProof/>
            <w:szCs w:val="24"/>
            <w:rtl/>
          </w:rPr>
          <w:t>ل</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ف</w:t>
        </w:r>
        <w:r w:rsidR="0080088E" w:rsidRPr="00315975">
          <w:rPr>
            <w:rStyle w:val="Hyperlink"/>
            <w:rFonts w:hint="cs"/>
            <w:noProof/>
            <w:szCs w:val="24"/>
            <w:rtl/>
          </w:rPr>
          <w:t>ی</w:t>
        </w:r>
        <w:r w:rsidR="0080088E" w:rsidRPr="00315975">
          <w:rPr>
            <w:rStyle w:val="Hyperlink"/>
            <w:rFonts w:hint="eastAsia"/>
            <w:noProof/>
            <w:szCs w:val="24"/>
            <w:rtl/>
          </w:rPr>
          <w:t>در</w:t>
        </w:r>
        <w:r w:rsidR="0080088E" w:rsidRPr="00315975">
          <w:rPr>
            <w:rStyle w:val="Hyperlink"/>
            <w:noProof/>
            <w:szCs w:val="24"/>
            <w:rtl/>
          </w:rPr>
          <w:t xml:space="preserve"> فشار متوسط بدون اندازه 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ولتاژ</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_Toc74914310 \h </w:instrText>
        </w:r>
        <w:r w:rsidR="0080088E" w:rsidRPr="00315975">
          <w:rPr>
            <w:noProof/>
            <w:webHidden/>
            <w:szCs w:val="24"/>
          </w:rPr>
        </w:r>
        <w:r w:rsidR="0080088E" w:rsidRPr="00315975">
          <w:rPr>
            <w:noProof/>
            <w:webHidden/>
            <w:szCs w:val="24"/>
          </w:rPr>
          <w:fldChar w:fldCharType="separate"/>
        </w:r>
        <w:r w:rsidR="00AD3E5C">
          <w:rPr>
            <w:noProof/>
            <w:webHidden/>
            <w:szCs w:val="24"/>
            <w:rtl/>
          </w:rPr>
          <w:t>60</w:t>
        </w:r>
        <w:r w:rsidR="0080088E" w:rsidRPr="00315975">
          <w:rPr>
            <w:noProof/>
            <w:webHidden/>
            <w:szCs w:val="24"/>
          </w:rPr>
          <w:fldChar w:fldCharType="end"/>
        </w:r>
      </w:hyperlink>
    </w:p>
    <w:p w14:paraId="4A43EADC" w14:textId="4D365122"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1" w:history="1">
        <w:r w:rsidR="0080088E" w:rsidRPr="00315975">
          <w:rPr>
            <w:rStyle w:val="Hyperlink"/>
            <w:noProof/>
            <w:szCs w:val="24"/>
            <w:rtl/>
          </w:rPr>
          <w:t>جدول (5)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حفاظت</w:t>
        </w:r>
        <w:r w:rsidR="0080088E" w:rsidRPr="00315975">
          <w:rPr>
            <w:rStyle w:val="Hyperlink"/>
            <w:rFonts w:hint="cs"/>
            <w:noProof/>
            <w:szCs w:val="24"/>
            <w:rtl/>
          </w:rPr>
          <w:t>ی</w:t>
        </w:r>
        <w:r w:rsidR="0080088E" w:rsidRPr="00315975">
          <w:rPr>
            <w:rStyle w:val="Hyperlink"/>
            <w:noProof/>
            <w:szCs w:val="24"/>
            <w:rtl/>
          </w:rPr>
          <w:t xml:space="preserve"> الزام</w:t>
        </w:r>
        <w:r w:rsidR="0080088E" w:rsidRPr="00315975">
          <w:rPr>
            <w:rStyle w:val="Hyperlink"/>
            <w:rFonts w:hint="cs"/>
            <w:noProof/>
            <w:szCs w:val="24"/>
            <w:rtl/>
          </w:rPr>
          <w:t>ی</w:t>
        </w:r>
        <w:r w:rsidR="0080088E" w:rsidRPr="00315975">
          <w:rPr>
            <w:rStyle w:val="Hyperlink"/>
            <w:noProof/>
            <w:szCs w:val="24"/>
            <w:rtl/>
          </w:rPr>
          <w:t xml:space="preserve"> اضاف</w:t>
        </w:r>
        <w:r w:rsidR="0080088E" w:rsidRPr="00315975">
          <w:rPr>
            <w:rStyle w:val="Hyperlink"/>
            <w:rFonts w:hint="cs"/>
            <w:noProof/>
            <w:szCs w:val="24"/>
            <w:rtl/>
          </w:rPr>
          <w:t>ی</w:t>
        </w:r>
        <w:r w:rsidR="0080088E" w:rsidRPr="00315975">
          <w:rPr>
            <w:rStyle w:val="Hyperlink"/>
            <w:noProof/>
            <w:szCs w:val="24"/>
            <w:rtl/>
          </w:rPr>
          <w:t xml:space="preserve"> (علاوه بر جدول (3)) برا</w:t>
        </w:r>
        <w:r w:rsidR="0080088E" w:rsidRPr="00315975">
          <w:rPr>
            <w:rStyle w:val="Hyperlink"/>
            <w:rFonts w:hint="cs"/>
            <w:noProof/>
            <w:szCs w:val="24"/>
            <w:rtl/>
          </w:rPr>
          <w:t>ی</w:t>
        </w:r>
        <w:r w:rsidR="0080088E" w:rsidRPr="00315975">
          <w:rPr>
            <w:rStyle w:val="Hyperlink"/>
            <w:noProof/>
            <w:szCs w:val="24"/>
            <w:rtl/>
          </w:rPr>
          <w:t xml:space="preserve"> حفاظت ف</w:t>
        </w:r>
        <w:r w:rsidR="0080088E" w:rsidRPr="00315975">
          <w:rPr>
            <w:rStyle w:val="Hyperlink"/>
            <w:rFonts w:hint="cs"/>
            <w:noProof/>
            <w:szCs w:val="24"/>
            <w:rtl/>
          </w:rPr>
          <w:t>ی</w:t>
        </w:r>
        <w:r w:rsidR="0080088E" w:rsidRPr="00315975">
          <w:rPr>
            <w:rStyle w:val="Hyperlink"/>
            <w:rFonts w:hint="eastAsia"/>
            <w:noProof/>
            <w:szCs w:val="24"/>
            <w:rtl/>
          </w:rPr>
          <w:t>در</w:t>
        </w:r>
        <w:r w:rsidR="0080088E" w:rsidRPr="00315975">
          <w:rPr>
            <w:rStyle w:val="Hyperlink"/>
            <w:noProof/>
            <w:szCs w:val="24"/>
            <w:rtl/>
          </w:rPr>
          <w:t xml:space="preserve"> صورت اندازهگ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ولتاژ</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_Toc74914311 \h </w:instrText>
        </w:r>
        <w:r w:rsidR="0080088E" w:rsidRPr="00315975">
          <w:rPr>
            <w:noProof/>
            <w:webHidden/>
            <w:szCs w:val="24"/>
          </w:rPr>
        </w:r>
        <w:r w:rsidR="0080088E" w:rsidRPr="00315975">
          <w:rPr>
            <w:noProof/>
            <w:webHidden/>
            <w:szCs w:val="24"/>
          </w:rPr>
          <w:fldChar w:fldCharType="separate"/>
        </w:r>
        <w:r w:rsidR="00AD3E5C">
          <w:rPr>
            <w:noProof/>
            <w:webHidden/>
            <w:szCs w:val="24"/>
            <w:rtl/>
          </w:rPr>
          <w:t>62</w:t>
        </w:r>
        <w:r w:rsidR="0080088E" w:rsidRPr="00315975">
          <w:rPr>
            <w:noProof/>
            <w:webHidden/>
            <w:szCs w:val="24"/>
          </w:rPr>
          <w:fldChar w:fldCharType="end"/>
        </w:r>
      </w:hyperlink>
    </w:p>
    <w:p w14:paraId="2A95DF27" w14:textId="42CF6E49"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2" w:history="1">
        <w:r w:rsidR="0080088E" w:rsidRPr="00315975">
          <w:rPr>
            <w:rStyle w:val="Hyperlink"/>
            <w:noProof/>
            <w:szCs w:val="24"/>
            <w:rtl/>
          </w:rPr>
          <w:t>جدول (6) توابع حفاظت</w:t>
        </w:r>
        <w:r w:rsidR="0080088E" w:rsidRPr="00315975">
          <w:rPr>
            <w:rStyle w:val="Hyperlink"/>
            <w:rFonts w:hint="cs"/>
            <w:noProof/>
            <w:szCs w:val="24"/>
            <w:rtl/>
          </w:rPr>
          <w:t>ی</w:t>
        </w:r>
        <w:r w:rsidR="0080088E" w:rsidRPr="00315975">
          <w:rPr>
            <w:rStyle w:val="Hyperlink"/>
            <w:noProof/>
            <w:szCs w:val="24"/>
            <w:rtl/>
          </w:rPr>
          <w:t xml:space="preserve"> تکم</w:t>
        </w:r>
        <w:r w:rsidR="0080088E" w:rsidRPr="00315975">
          <w:rPr>
            <w:rStyle w:val="Hyperlink"/>
            <w:rFonts w:hint="cs"/>
            <w:noProof/>
            <w:szCs w:val="24"/>
            <w:rtl/>
          </w:rPr>
          <w:t>ی</w:t>
        </w:r>
        <w:r w:rsidR="0080088E" w:rsidRPr="00315975">
          <w:rPr>
            <w:rStyle w:val="Hyperlink"/>
            <w:rFonts w:hint="eastAsia"/>
            <w:noProof/>
            <w:szCs w:val="24"/>
            <w:rtl/>
          </w:rPr>
          <w:t>ل</w:t>
        </w:r>
        <w:r w:rsidR="0080088E" w:rsidRPr="00315975">
          <w:rPr>
            <w:rStyle w:val="Hyperlink"/>
            <w:rFonts w:hint="cs"/>
            <w:noProof/>
            <w:szCs w:val="24"/>
            <w:rtl/>
          </w:rPr>
          <w:t>ی</w:t>
        </w:r>
        <w:r w:rsidR="0080088E" w:rsidRPr="00315975">
          <w:rPr>
            <w:rStyle w:val="Hyperlink"/>
            <w:noProof/>
            <w:szCs w:val="24"/>
            <w:rtl/>
          </w:rPr>
          <w:t xml:space="preserve"> اضاف</w:t>
        </w:r>
        <w:r w:rsidR="0080088E" w:rsidRPr="00315975">
          <w:rPr>
            <w:rStyle w:val="Hyperlink"/>
            <w:rFonts w:hint="cs"/>
            <w:noProof/>
            <w:szCs w:val="24"/>
            <w:rtl/>
          </w:rPr>
          <w:t>ی</w:t>
        </w:r>
        <w:r w:rsidR="0080088E" w:rsidRPr="00315975">
          <w:rPr>
            <w:rStyle w:val="Hyperlink"/>
            <w:noProof/>
            <w:szCs w:val="24"/>
            <w:rtl/>
          </w:rPr>
          <w:t xml:space="preserve"> (علاوه برجدول (4)) برا</w:t>
        </w:r>
        <w:r w:rsidR="0080088E" w:rsidRPr="00315975">
          <w:rPr>
            <w:rStyle w:val="Hyperlink"/>
            <w:rFonts w:hint="cs"/>
            <w:noProof/>
            <w:szCs w:val="24"/>
            <w:rtl/>
          </w:rPr>
          <w:t>ی</w:t>
        </w:r>
        <w:r w:rsidR="0080088E" w:rsidRPr="00315975">
          <w:rPr>
            <w:rStyle w:val="Hyperlink"/>
            <w:noProof/>
            <w:szCs w:val="24"/>
            <w:rtl/>
          </w:rPr>
          <w:t xml:space="preserve"> حفاظت ف</w:t>
        </w:r>
        <w:r w:rsidR="0080088E" w:rsidRPr="00315975">
          <w:rPr>
            <w:rStyle w:val="Hyperlink"/>
            <w:rFonts w:hint="cs"/>
            <w:noProof/>
            <w:szCs w:val="24"/>
            <w:rtl/>
          </w:rPr>
          <w:t>ی</w:t>
        </w:r>
        <w:r w:rsidR="0080088E" w:rsidRPr="00315975">
          <w:rPr>
            <w:rStyle w:val="Hyperlink"/>
            <w:rFonts w:hint="eastAsia"/>
            <w:noProof/>
            <w:szCs w:val="24"/>
            <w:rtl/>
          </w:rPr>
          <w:t>در</w:t>
        </w:r>
        <w:r w:rsidR="0080088E" w:rsidRPr="00315975">
          <w:rPr>
            <w:rStyle w:val="Hyperlink"/>
            <w:noProof/>
            <w:szCs w:val="24"/>
            <w:rtl/>
          </w:rPr>
          <w:t xml:space="preserve"> فشار متوسط در صورت اندازهگ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ولتاژ</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_Toc74914312 \h </w:instrText>
        </w:r>
        <w:r w:rsidR="0080088E" w:rsidRPr="00315975">
          <w:rPr>
            <w:noProof/>
            <w:webHidden/>
            <w:szCs w:val="24"/>
          </w:rPr>
        </w:r>
        <w:r w:rsidR="0080088E" w:rsidRPr="00315975">
          <w:rPr>
            <w:noProof/>
            <w:webHidden/>
            <w:szCs w:val="24"/>
          </w:rPr>
          <w:fldChar w:fldCharType="separate"/>
        </w:r>
        <w:r w:rsidR="00AD3E5C">
          <w:rPr>
            <w:noProof/>
            <w:webHidden/>
            <w:szCs w:val="24"/>
            <w:rtl/>
          </w:rPr>
          <w:t>63</w:t>
        </w:r>
        <w:r w:rsidR="0080088E" w:rsidRPr="00315975">
          <w:rPr>
            <w:noProof/>
            <w:webHidden/>
            <w:szCs w:val="24"/>
          </w:rPr>
          <w:fldChar w:fldCharType="end"/>
        </w:r>
      </w:hyperlink>
    </w:p>
    <w:p w14:paraId="529E9DDA" w14:textId="22E2FCB8"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3" w:history="1">
        <w:r w:rsidR="0080088E" w:rsidRPr="00315975">
          <w:rPr>
            <w:rStyle w:val="Hyperlink"/>
            <w:noProof/>
            <w:szCs w:val="24"/>
            <w:rtl/>
          </w:rPr>
          <w:t>جدول (7)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الزام</w:t>
        </w:r>
        <w:r w:rsidR="0080088E" w:rsidRPr="00315975">
          <w:rPr>
            <w:rStyle w:val="Hyperlink"/>
            <w:rFonts w:hint="cs"/>
            <w:noProof/>
            <w:szCs w:val="24"/>
            <w:rtl/>
          </w:rPr>
          <w:t>ی</w:t>
        </w:r>
        <w:r w:rsidR="0080088E" w:rsidRPr="00315975">
          <w:rPr>
            <w:rStyle w:val="Hyperlink"/>
            <w:noProof/>
            <w:szCs w:val="24"/>
            <w:rtl/>
          </w:rPr>
          <w:t xml:space="preserve"> در رله نصب شده در سمت فشار قو</w:t>
        </w:r>
        <w:r w:rsidR="0080088E" w:rsidRPr="00315975">
          <w:rPr>
            <w:rStyle w:val="Hyperlink"/>
            <w:rFonts w:hint="cs"/>
            <w:noProof/>
            <w:szCs w:val="24"/>
            <w:rtl/>
          </w:rPr>
          <w:t>ی</w:t>
        </w:r>
        <w:r w:rsidR="0080088E" w:rsidRPr="00315975">
          <w:rPr>
            <w:rStyle w:val="Hyperlink"/>
            <w:noProof/>
            <w:szCs w:val="24"/>
            <w:rtl/>
          </w:rPr>
          <w:t xml:space="preserve"> ترانسفورماتور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_Toc74914313 \h </w:instrText>
        </w:r>
        <w:r w:rsidR="0080088E" w:rsidRPr="00315975">
          <w:rPr>
            <w:noProof/>
            <w:webHidden/>
            <w:szCs w:val="24"/>
          </w:rPr>
        </w:r>
        <w:r w:rsidR="0080088E" w:rsidRPr="00315975">
          <w:rPr>
            <w:noProof/>
            <w:webHidden/>
            <w:szCs w:val="24"/>
          </w:rPr>
          <w:fldChar w:fldCharType="separate"/>
        </w:r>
        <w:r w:rsidR="00AD3E5C">
          <w:rPr>
            <w:noProof/>
            <w:webHidden/>
            <w:szCs w:val="24"/>
            <w:rtl/>
          </w:rPr>
          <w:t>65</w:t>
        </w:r>
        <w:r w:rsidR="0080088E" w:rsidRPr="00315975">
          <w:rPr>
            <w:noProof/>
            <w:webHidden/>
            <w:szCs w:val="24"/>
          </w:rPr>
          <w:fldChar w:fldCharType="end"/>
        </w:r>
      </w:hyperlink>
    </w:p>
    <w:p w14:paraId="2A1AA75D" w14:textId="74A968AD"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4" w:history="1">
        <w:r w:rsidR="0080088E" w:rsidRPr="00315975">
          <w:rPr>
            <w:rStyle w:val="Hyperlink"/>
            <w:noProof/>
            <w:szCs w:val="24"/>
            <w:rtl/>
          </w:rPr>
          <w:t>جدول (8)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تکم</w:t>
        </w:r>
        <w:r w:rsidR="0080088E" w:rsidRPr="00315975">
          <w:rPr>
            <w:rStyle w:val="Hyperlink"/>
            <w:rFonts w:hint="cs"/>
            <w:noProof/>
            <w:szCs w:val="24"/>
            <w:rtl/>
          </w:rPr>
          <w:t>ی</w:t>
        </w:r>
        <w:r w:rsidR="0080088E" w:rsidRPr="00315975">
          <w:rPr>
            <w:rStyle w:val="Hyperlink"/>
            <w:rFonts w:hint="eastAsia"/>
            <w:noProof/>
            <w:szCs w:val="24"/>
            <w:rtl/>
          </w:rPr>
          <w:t>ل</w:t>
        </w:r>
        <w:r w:rsidR="0080088E" w:rsidRPr="00315975">
          <w:rPr>
            <w:rStyle w:val="Hyperlink"/>
            <w:rFonts w:hint="cs"/>
            <w:noProof/>
            <w:szCs w:val="24"/>
            <w:rtl/>
          </w:rPr>
          <w:t>ی</w:t>
        </w:r>
        <w:r w:rsidR="0080088E" w:rsidRPr="00315975">
          <w:rPr>
            <w:rStyle w:val="Hyperlink"/>
            <w:noProof/>
            <w:szCs w:val="24"/>
            <w:rtl/>
          </w:rPr>
          <w:t xml:space="preserve"> در رله نصب شده در سمت فشار قو</w:t>
        </w:r>
        <w:r w:rsidR="0080088E" w:rsidRPr="00315975">
          <w:rPr>
            <w:rStyle w:val="Hyperlink"/>
            <w:rFonts w:hint="cs"/>
            <w:noProof/>
            <w:szCs w:val="24"/>
            <w:rtl/>
          </w:rPr>
          <w:t>ی</w:t>
        </w:r>
        <w:r w:rsidR="0080088E" w:rsidRPr="00315975">
          <w:rPr>
            <w:rStyle w:val="Hyperlink"/>
            <w:noProof/>
            <w:szCs w:val="24"/>
            <w:rtl/>
          </w:rPr>
          <w:t xml:space="preserve"> ترانسفورماتور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_Toc74914314 \h </w:instrText>
        </w:r>
        <w:r w:rsidR="0080088E" w:rsidRPr="00315975">
          <w:rPr>
            <w:noProof/>
            <w:webHidden/>
            <w:szCs w:val="24"/>
          </w:rPr>
        </w:r>
        <w:r w:rsidR="0080088E" w:rsidRPr="00315975">
          <w:rPr>
            <w:noProof/>
            <w:webHidden/>
            <w:szCs w:val="24"/>
          </w:rPr>
          <w:fldChar w:fldCharType="separate"/>
        </w:r>
        <w:r w:rsidR="00AD3E5C">
          <w:rPr>
            <w:noProof/>
            <w:webHidden/>
            <w:szCs w:val="24"/>
            <w:rtl/>
          </w:rPr>
          <w:t>66</w:t>
        </w:r>
        <w:r w:rsidR="0080088E" w:rsidRPr="00315975">
          <w:rPr>
            <w:noProof/>
            <w:webHidden/>
            <w:szCs w:val="24"/>
          </w:rPr>
          <w:fldChar w:fldCharType="end"/>
        </w:r>
      </w:hyperlink>
    </w:p>
    <w:p w14:paraId="5B93553A" w14:textId="7F4BA693"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5" w:history="1">
        <w:r w:rsidR="0080088E" w:rsidRPr="00315975">
          <w:rPr>
            <w:rStyle w:val="Hyperlink"/>
            <w:noProof/>
            <w:szCs w:val="24"/>
            <w:rtl/>
          </w:rPr>
          <w:t>جدول (9)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الزام</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سمت فشار ضع</w:t>
        </w:r>
        <w:r w:rsidR="0080088E" w:rsidRPr="00315975">
          <w:rPr>
            <w:rStyle w:val="Hyperlink"/>
            <w:rFonts w:hint="cs"/>
            <w:noProof/>
            <w:szCs w:val="24"/>
            <w:rtl/>
          </w:rPr>
          <w:t>ی</w:t>
        </w:r>
        <w:r w:rsidR="0080088E" w:rsidRPr="00315975">
          <w:rPr>
            <w:rStyle w:val="Hyperlink"/>
            <w:rFonts w:hint="eastAsia"/>
            <w:noProof/>
            <w:szCs w:val="24"/>
            <w:rtl/>
          </w:rPr>
          <w:t>ف</w:t>
        </w:r>
        <w:r w:rsidR="0080088E" w:rsidRPr="00315975">
          <w:rPr>
            <w:rStyle w:val="Hyperlink"/>
            <w:noProof/>
            <w:szCs w:val="24"/>
            <w:rtl/>
          </w:rPr>
          <w:t xml:space="preserve"> در صورت بکارگ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ماژول حفاظت</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تشخ</w:t>
        </w:r>
        <w:r w:rsidR="0080088E" w:rsidRPr="00315975">
          <w:rPr>
            <w:rStyle w:val="Hyperlink"/>
            <w:rFonts w:hint="cs"/>
            <w:noProof/>
            <w:szCs w:val="24"/>
            <w:rtl/>
          </w:rPr>
          <w:t>ی</w:t>
        </w:r>
        <w:r w:rsidR="0080088E" w:rsidRPr="00315975">
          <w:rPr>
            <w:rStyle w:val="Hyperlink"/>
            <w:rFonts w:hint="eastAsia"/>
            <w:noProof/>
            <w:szCs w:val="24"/>
            <w:rtl/>
          </w:rPr>
          <w:t>ص</w:t>
        </w:r>
        <w:r w:rsidR="0080088E" w:rsidRPr="00315975">
          <w:rPr>
            <w:rStyle w:val="Hyperlink"/>
            <w:noProof/>
            <w:szCs w:val="24"/>
            <w:rtl/>
          </w:rPr>
          <w:t xml:space="preserve">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خطا</w:t>
        </w:r>
        <w:r w:rsidR="0080088E" w:rsidRPr="00315975">
          <w:rPr>
            <w:rStyle w:val="Hyperlink"/>
            <w:rFonts w:hint="cs"/>
            <w:noProof/>
            <w:szCs w:val="24"/>
            <w:rtl/>
          </w:rPr>
          <w:t>ی</w:t>
        </w:r>
        <w:r w:rsidR="0080088E" w:rsidRPr="00315975">
          <w:rPr>
            <w:rStyle w:val="Hyperlink"/>
            <w:noProof/>
            <w:szCs w:val="24"/>
            <w:rtl/>
          </w:rPr>
          <w:t xml:space="preserve"> بالا در کل</w:t>
        </w:r>
        <w:r w:rsidR="0080088E" w:rsidRPr="00315975">
          <w:rPr>
            <w:rStyle w:val="Hyperlink"/>
            <w:rFonts w:hint="cs"/>
            <w:noProof/>
            <w:szCs w:val="24"/>
            <w:rtl/>
          </w:rPr>
          <w:t>ی</w:t>
        </w:r>
        <w:r w:rsidR="0080088E" w:rsidRPr="00315975">
          <w:rPr>
            <w:rStyle w:val="Hyperlink"/>
            <w:rFonts w:hint="eastAsia"/>
            <w:noProof/>
            <w:szCs w:val="24"/>
            <w:rtl/>
          </w:rPr>
          <w:t>د</w:t>
        </w:r>
        <w:r w:rsidR="0080088E" w:rsidRPr="00315975">
          <w:rPr>
            <w:rStyle w:val="Hyperlink"/>
            <w:noProof/>
            <w:szCs w:val="24"/>
            <w:rtl/>
          </w:rPr>
          <w:t xml:space="preserve"> اتومات</w:t>
        </w:r>
        <w:r w:rsidR="0080088E" w:rsidRPr="00315975">
          <w:rPr>
            <w:rStyle w:val="Hyperlink"/>
            <w:rFonts w:hint="cs"/>
            <w:noProof/>
            <w:szCs w:val="24"/>
            <w:rtl/>
          </w:rPr>
          <w:t>ی</w:t>
        </w:r>
        <w:r w:rsidR="0080088E" w:rsidRPr="00315975">
          <w:rPr>
            <w:rStyle w:val="Hyperlink"/>
            <w:rFonts w:hint="eastAsia"/>
            <w:noProof/>
            <w:szCs w:val="24"/>
            <w:rtl/>
          </w:rPr>
          <w:t>ک</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_Toc74914315 \h </w:instrText>
        </w:r>
        <w:r w:rsidR="0080088E" w:rsidRPr="00315975">
          <w:rPr>
            <w:noProof/>
            <w:webHidden/>
            <w:szCs w:val="24"/>
          </w:rPr>
        </w:r>
        <w:r w:rsidR="0080088E" w:rsidRPr="00315975">
          <w:rPr>
            <w:noProof/>
            <w:webHidden/>
            <w:szCs w:val="24"/>
          </w:rPr>
          <w:fldChar w:fldCharType="separate"/>
        </w:r>
        <w:r w:rsidR="00AD3E5C">
          <w:rPr>
            <w:noProof/>
            <w:webHidden/>
            <w:szCs w:val="24"/>
            <w:rtl/>
          </w:rPr>
          <w:t>67</w:t>
        </w:r>
        <w:r w:rsidR="0080088E" w:rsidRPr="00315975">
          <w:rPr>
            <w:noProof/>
            <w:webHidden/>
            <w:szCs w:val="24"/>
          </w:rPr>
          <w:fldChar w:fldCharType="end"/>
        </w:r>
      </w:hyperlink>
    </w:p>
    <w:p w14:paraId="3E3985FC" w14:textId="4DF522FC"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6" w:history="1">
        <w:r w:rsidR="0080088E" w:rsidRPr="00315975">
          <w:rPr>
            <w:rStyle w:val="Hyperlink"/>
            <w:noProof/>
            <w:szCs w:val="24"/>
            <w:rtl/>
          </w:rPr>
          <w:t>جدول (10) ل</w:t>
        </w:r>
        <w:r w:rsidR="0080088E" w:rsidRPr="00315975">
          <w:rPr>
            <w:rStyle w:val="Hyperlink"/>
            <w:rFonts w:hint="cs"/>
            <w:noProof/>
            <w:szCs w:val="24"/>
            <w:rtl/>
          </w:rPr>
          <w:t>ی</w:t>
        </w:r>
        <w:r w:rsidR="0080088E" w:rsidRPr="00315975">
          <w:rPr>
            <w:rStyle w:val="Hyperlink"/>
            <w:rFonts w:hint="eastAsia"/>
            <w:noProof/>
            <w:szCs w:val="24"/>
            <w:rtl/>
          </w:rPr>
          <w:t>ست</w:t>
        </w:r>
        <w:r w:rsidR="0080088E" w:rsidRPr="00315975">
          <w:rPr>
            <w:rStyle w:val="Hyperlink"/>
            <w:noProof/>
            <w:szCs w:val="24"/>
            <w:rtl/>
          </w:rPr>
          <w:t xml:space="preserve"> توابع تکم</w:t>
        </w:r>
        <w:r w:rsidR="0080088E" w:rsidRPr="00315975">
          <w:rPr>
            <w:rStyle w:val="Hyperlink"/>
            <w:rFonts w:hint="cs"/>
            <w:noProof/>
            <w:szCs w:val="24"/>
            <w:rtl/>
          </w:rPr>
          <w:t>ی</w:t>
        </w:r>
        <w:r w:rsidR="0080088E" w:rsidRPr="00315975">
          <w:rPr>
            <w:rStyle w:val="Hyperlink"/>
            <w:rFonts w:hint="eastAsia"/>
            <w:noProof/>
            <w:szCs w:val="24"/>
            <w:rtl/>
          </w:rPr>
          <w:t>ل</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سمت فشار ضع</w:t>
        </w:r>
        <w:r w:rsidR="0080088E" w:rsidRPr="00315975">
          <w:rPr>
            <w:rStyle w:val="Hyperlink"/>
            <w:rFonts w:hint="cs"/>
            <w:noProof/>
            <w:szCs w:val="24"/>
            <w:rtl/>
          </w:rPr>
          <w:t>ی</w:t>
        </w:r>
        <w:r w:rsidR="0080088E" w:rsidRPr="00315975">
          <w:rPr>
            <w:rStyle w:val="Hyperlink"/>
            <w:rFonts w:hint="eastAsia"/>
            <w:noProof/>
            <w:szCs w:val="24"/>
            <w:rtl/>
          </w:rPr>
          <w:t>ف</w:t>
        </w:r>
        <w:r w:rsidR="0080088E" w:rsidRPr="00315975">
          <w:rPr>
            <w:rStyle w:val="Hyperlink"/>
            <w:noProof/>
            <w:szCs w:val="24"/>
            <w:rtl/>
          </w:rPr>
          <w:t xml:space="preserve"> در صورت بکارگ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ماژول حفاظت</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تشخ</w:t>
        </w:r>
        <w:r w:rsidR="0080088E" w:rsidRPr="00315975">
          <w:rPr>
            <w:rStyle w:val="Hyperlink"/>
            <w:rFonts w:hint="cs"/>
            <w:noProof/>
            <w:szCs w:val="24"/>
            <w:rtl/>
          </w:rPr>
          <w:t>ی</w:t>
        </w:r>
        <w:r w:rsidR="0080088E" w:rsidRPr="00315975">
          <w:rPr>
            <w:rStyle w:val="Hyperlink"/>
            <w:rFonts w:hint="eastAsia"/>
            <w:noProof/>
            <w:szCs w:val="24"/>
            <w:rtl/>
          </w:rPr>
          <w:t>ص</w:t>
        </w:r>
        <w:r w:rsidR="0080088E" w:rsidRPr="00315975">
          <w:rPr>
            <w:rStyle w:val="Hyperlink"/>
            <w:noProof/>
            <w:szCs w:val="24"/>
            <w:rtl/>
          </w:rPr>
          <w:t xml:space="preserve">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خطا</w:t>
        </w:r>
        <w:r w:rsidR="0080088E" w:rsidRPr="00315975">
          <w:rPr>
            <w:rStyle w:val="Hyperlink"/>
            <w:rFonts w:hint="cs"/>
            <w:noProof/>
            <w:szCs w:val="24"/>
            <w:rtl/>
          </w:rPr>
          <w:t>ی</w:t>
        </w:r>
        <w:r w:rsidR="0080088E" w:rsidRPr="00315975">
          <w:rPr>
            <w:rStyle w:val="Hyperlink"/>
            <w:noProof/>
            <w:szCs w:val="24"/>
            <w:rtl/>
          </w:rPr>
          <w:t xml:space="preserve"> بالا در کل</w:t>
        </w:r>
        <w:r w:rsidR="0080088E" w:rsidRPr="00315975">
          <w:rPr>
            <w:rStyle w:val="Hyperlink"/>
            <w:rFonts w:hint="cs"/>
            <w:noProof/>
            <w:szCs w:val="24"/>
            <w:rtl/>
          </w:rPr>
          <w:t>ی</w:t>
        </w:r>
        <w:r w:rsidR="0080088E" w:rsidRPr="00315975">
          <w:rPr>
            <w:rStyle w:val="Hyperlink"/>
            <w:rFonts w:hint="eastAsia"/>
            <w:noProof/>
            <w:szCs w:val="24"/>
            <w:rtl/>
          </w:rPr>
          <w:t>د</w:t>
        </w:r>
        <w:r w:rsidR="0080088E" w:rsidRPr="00315975">
          <w:rPr>
            <w:rStyle w:val="Hyperlink"/>
            <w:noProof/>
            <w:szCs w:val="24"/>
            <w:rtl/>
          </w:rPr>
          <w:t xml:space="preserve"> اتومات</w:t>
        </w:r>
        <w:r w:rsidR="0080088E" w:rsidRPr="00315975">
          <w:rPr>
            <w:rStyle w:val="Hyperlink"/>
            <w:rFonts w:hint="cs"/>
            <w:noProof/>
            <w:szCs w:val="24"/>
            <w:rtl/>
          </w:rPr>
          <w:t>ی</w:t>
        </w:r>
        <w:r w:rsidR="0080088E" w:rsidRPr="00315975">
          <w:rPr>
            <w:rStyle w:val="Hyperlink"/>
            <w:rFonts w:hint="eastAsia"/>
            <w:noProof/>
            <w:szCs w:val="24"/>
            <w:rtl/>
          </w:rPr>
          <w:t>ک</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_Toc74914316 \h </w:instrText>
        </w:r>
        <w:r w:rsidR="0080088E" w:rsidRPr="00315975">
          <w:rPr>
            <w:noProof/>
            <w:webHidden/>
            <w:szCs w:val="24"/>
          </w:rPr>
        </w:r>
        <w:r w:rsidR="0080088E" w:rsidRPr="00315975">
          <w:rPr>
            <w:noProof/>
            <w:webHidden/>
            <w:szCs w:val="24"/>
          </w:rPr>
          <w:fldChar w:fldCharType="separate"/>
        </w:r>
        <w:r w:rsidR="00AD3E5C">
          <w:rPr>
            <w:noProof/>
            <w:webHidden/>
            <w:szCs w:val="24"/>
            <w:rtl/>
          </w:rPr>
          <w:t>68</w:t>
        </w:r>
        <w:r w:rsidR="0080088E" w:rsidRPr="00315975">
          <w:rPr>
            <w:noProof/>
            <w:webHidden/>
            <w:szCs w:val="24"/>
          </w:rPr>
          <w:fldChar w:fldCharType="end"/>
        </w:r>
      </w:hyperlink>
    </w:p>
    <w:p w14:paraId="3FD5EE50" w14:textId="1046E125"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7" w:history="1">
        <w:r w:rsidR="0080088E" w:rsidRPr="00315975">
          <w:rPr>
            <w:rStyle w:val="Hyperlink"/>
            <w:noProof/>
            <w:szCs w:val="24"/>
            <w:rtl/>
          </w:rPr>
          <w:t>جدول (11) توابع الزام</w:t>
        </w:r>
        <w:r w:rsidR="0080088E" w:rsidRPr="00315975">
          <w:rPr>
            <w:rStyle w:val="Hyperlink"/>
            <w:rFonts w:hint="cs"/>
            <w:noProof/>
            <w:szCs w:val="24"/>
            <w:rtl/>
          </w:rPr>
          <w:t>ی</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سمت فشار ضع</w:t>
        </w:r>
        <w:r w:rsidR="0080088E" w:rsidRPr="00315975">
          <w:rPr>
            <w:rStyle w:val="Hyperlink"/>
            <w:rFonts w:hint="cs"/>
            <w:noProof/>
            <w:szCs w:val="24"/>
            <w:rtl/>
          </w:rPr>
          <w:t>ی</w:t>
        </w:r>
        <w:r w:rsidR="0080088E" w:rsidRPr="00315975">
          <w:rPr>
            <w:rStyle w:val="Hyperlink"/>
            <w:rFonts w:hint="eastAsia"/>
            <w:noProof/>
            <w:szCs w:val="24"/>
            <w:rtl/>
          </w:rPr>
          <w:t>ف</w:t>
        </w:r>
        <w:r w:rsidR="0080088E" w:rsidRPr="00315975">
          <w:rPr>
            <w:rStyle w:val="Hyperlink"/>
            <w:noProof/>
            <w:szCs w:val="24"/>
            <w:rtl/>
          </w:rPr>
          <w:t xml:space="preserve"> در صورت عدم استفاده از ماژول حفاظت</w:t>
        </w:r>
        <w:r w:rsidR="0080088E" w:rsidRPr="00315975">
          <w:rPr>
            <w:rStyle w:val="Hyperlink"/>
            <w:rFonts w:hint="cs"/>
            <w:noProof/>
            <w:szCs w:val="24"/>
            <w:rtl/>
          </w:rPr>
          <w:t>ی</w:t>
        </w:r>
        <w:r w:rsidR="0080088E" w:rsidRPr="00315975">
          <w:rPr>
            <w:rStyle w:val="Hyperlink"/>
            <w:noProof/>
            <w:szCs w:val="24"/>
            <w:rtl/>
          </w:rPr>
          <w:t xml:space="preserve"> در کل</w:t>
        </w:r>
        <w:r w:rsidR="0080088E" w:rsidRPr="00315975">
          <w:rPr>
            <w:rStyle w:val="Hyperlink"/>
            <w:rFonts w:hint="cs"/>
            <w:noProof/>
            <w:szCs w:val="24"/>
            <w:rtl/>
          </w:rPr>
          <w:t>ی</w:t>
        </w:r>
        <w:r w:rsidR="0080088E" w:rsidRPr="00315975">
          <w:rPr>
            <w:rStyle w:val="Hyperlink"/>
            <w:rFonts w:hint="eastAsia"/>
            <w:noProof/>
            <w:szCs w:val="24"/>
            <w:rtl/>
          </w:rPr>
          <w:t>د</w:t>
        </w:r>
        <w:r w:rsidR="0080088E" w:rsidRPr="00315975">
          <w:rPr>
            <w:rStyle w:val="Hyperlink"/>
            <w:noProof/>
            <w:szCs w:val="24"/>
            <w:rtl/>
          </w:rPr>
          <w:t xml:space="preserve"> اتومات</w:t>
        </w:r>
        <w:r w:rsidR="0080088E" w:rsidRPr="00315975">
          <w:rPr>
            <w:rStyle w:val="Hyperlink"/>
            <w:rFonts w:hint="cs"/>
            <w:noProof/>
            <w:szCs w:val="24"/>
            <w:rtl/>
          </w:rPr>
          <w:t>ی</w:t>
        </w:r>
        <w:r w:rsidR="0080088E" w:rsidRPr="00315975">
          <w:rPr>
            <w:rStyle w:val="Hyperlink"/>
            <w:noProof/>
            <w:szCs w:val="24"/>
            <w:rtl/>
          </w:rPr>
          <w:t>ک</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_Toc74914317 \h </w:instrText>
        </w:r>
        <w:r w:rsidR="0080088E" w:rsidRPr="00315975">
          <w:rPr>
            <w:noProof/>
            <w:webHidden/>
            <w:szCs w:val="24"/>
          </w:rPr>
        </w:r>
        <w:r w:rsidR="0080088E" w:rsidRPr="00315975">
          <w:rPr>
            <w:noProof/>
            <w:webHidden/>
            <w:szCs w:val="24"/>
          </w:rPr>
          <w:fldChar w:fldCharType="separate"/>
        </w:r>
        <w:r w:rsidR="00AD3E5C">
          <w:rPr>
            <w:noProof/>
            <w:webHidden/>
            <w:szCs w:val="24"/>
            <w:rtl/>
          </w:rPr>
          <w:t>68</w:t>
        </w:r>
        <w:r w:rsidR="0080088E" w:rsidRPr="00315975">
          <w:rPr>
            <w:noProof/>
            <w:webHidden/>
            <w:szCs w:val="24"/>
          </w:rPr>
          <w:fldChar w:fldCharType="end"/>
        </w:r>
      </w:hyperlink>
    </w:p>
    <w:p w14:paraId="0D243DC5" w14:textId="21BC8D0D"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8" w:history="1">
        <w:r w:rsidR="0080088E" w:rsidRPr="00315975">
          <w:rPr>
            <w:rStyle w:val="Hyperlink"/>
            <w:noProof/>
            <w:szCs w:val="24"/>
            <w:rtl/>
          </w:rPr>
          <w:t>جدول (12) توابع تکم</w:t>
        </w:r>
        <w:r w:rsidR="0080088E" w:rsidRPr="00315975">
          <w:rPr>
            <w:rStyle w:val="Hyperlink"/>
            <w:rFonts w:hint="cs"/>
            <w:noProof/>
            <w:szCs w:val="24"/>
            <w:rtl/>
          </w:rPr>
          <w:t>ی</w:t>
        </w:r>
        <w:r w:rsidR="0080088E" w:rsidRPr="00315975">
          <w:rPr>
            <w:rStyle w:val="Hyperlink"/>
            <w:rFonts w:hint="eastAsia"/>
            <w:noProof/>
            <w:szCs w:val="24"/>
            <w:rtl/>
          </w:rPr>
          <w:t>ل</w:t>
        </w:r>
        <w:r w:rsidR="0080088E" w:rsidRPr="00315975">
          <w:rPr>
            <w:rStyle w:val="Hyperlink"/>
            <w:rFonts w:hint="cs"/>
            <w:noProof/>
            <w:szCs w:val="24"/>
            <w:rtl/>
          </w:rPr>
          <w:t>ی</w:t>
        </w:r>
        <w:r w:rsidR="0080088E" w:rsidRPr="00315975">
          <w:rPr>
            <w:rStyle w:val="Hyperlink"/>
            <w:noProof/>
            <w:szCs w:val="24"/>
            <w:rtl/>
          </w:rPr>
          <w:t xml:space="preserve"> حفاظت سمت فشار ضع</w:t>
        </w:r>
        <w:r w:rsidR="0080088E" w:rsidRPr="00315975">
          <w:rPr>
            <w:rStyle w:val="Hyperlink"/>
            <w:rFonts w:hint="cs"/>
            <w:noProof/>
            <w:szCs w:val="24"/>
            <w:rtl/>
          </w:rPr>
          <w:t>ی</w:t>
        </w:r>
        <w:r w:rsidR="0080088E" w:rsidRPr="00315975">
          <w:rPr>
            <w:rStyle w:val="Hyperlink"/>
            <w:rFonts w:hint="eastAsia"/>
            <w:noProof/>
            <w:szCs w:val="24"/>
            <w:rtl/>
          </w:rPr>
          <w:t>ف</w:t>
        </w:r>
        <w:r w:rsidR="0080088E" w:rsidRPr="00315975">
          <w:rPr>
            <w:rStyle w:val="Hyperlink"/>
            <w:noProof/>
            <w:szCs w:val="24"/>
            <w:rtl/>
          </w:rPr>
          <w:t xml:space="preserve"> در صورت عدم استفاده از</w:t>
        </w:r>
        <w:r w:rsidR="0080088E" w:rsidRPr="00315975">
          <w:rPr>
            <w:rStyle w:val="Hyperlink"/>
            <w:noProof/>
            <w:szCs w:val="24"/>
          </w:rPr>
          <w:t xml:space="preserve"> </w:t>
        </w:r>
        <w:r w:rsidR="0080088E" w:rsidRPr="00315975">
          <w:rPr>
            <w:rStyle w:val="Hyperlink"/>
            <w:noProof/>
            <w:szCs w:val="24"/>
            <w:rtl/>
          </w:rPr>
          <w:t xml:space="preserve"> ماژول حفاظت</w:t>
        </w:r>
        <w:r w:rsidR="0080088E" w:rsidRPr="00315975">
          <w:rPr>
            <w:rStyle w:val="Hyperlink"/>
            <w:rFonts w:hint="cs"/>
            <w:noProof/>
            <w:szCs w:val="24"/>
            <w:rtl/>
          </w:rPr>
          <w:t>ی</w:t>
        </w:r>
        <w:r w:rsidR="0080088E" w:rsidRPr="00315975">
          <w:rPr>
            <w:rStyle w:val="Hyperlink"/>
            <w:noProof/>
            <w:szCs w:val="24"/>
            <w:rtl/>
          </w:rPr>
          <w:t xml:space="preserve"> در کل</w:t>
        </w:r>
        <w:r w:rsidR="0080088E" w:rsidRPr="00315975">
          <w:rPr>
            <w:rStyle w:val="Hyperlink"/>
            <w:rFonts w:hint="cs"/>
            <w:noProof/>
            <w:szCs w:val="24"/>
            <w:rtl/>
          </w:rPr>
          <w:t>ی</w:t>
        </w:r>
        <w:r w:rsidR="0080088E" w:rsidRPr="00315975">
          <w:rPr>
            <w:rStyle w:val="Hyperlink"/>
            <w:rFonts w:hint="eastAsia"/>
            <w:noProof/>
            <w:szCs w:val="24"/>
            <w:rtl/>
          </w:rPr>
          <w:t>د</w:t>
        </w:r>
        <w:r w:rsidR="0080088E" w:rsidRPr="00315975">
          <w:rPr>
            <w:rStyle w:val="Hyperlink"/>
            <w:noProof/>
            <w:szCs w:val="24"/>
            <w:rtl/>
          </w:rPr>
          <w:t xml:space="preserve"> اتومات</w:t>
        </w:r>
        <w:r w:rsidR="0080088E" w:rsidRPr="00315975">
          <w:rPr>
            <w:rStyle w:val="Hyperlink"/>
            <w:rFonts w:hint="cs"/>
            <w:noProof/>
            <w:szCs w:val="24"/>
            <w:rtl/>
          </w:rPr>
          <w:t>ی</w:t>
        </w:r>
        <w:r w:rsidR="0080088E" w:rsidRPr="00315975">
          <w:rPr>
            <w:rStyle w:val="Hyperlink"/>
            <w:rFonts w:hint="eastAsia"/>
            <w:noProof/>
            <w:szCs w:val="24"/>
            <w:rtl/>
          </w:rPr>
          <w:t>ک</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_Toc74914318 \h </w:instrText>
        </w:r>
        <w:r w:rsidR="0080088E" w:rsidRPr="00315975">
          <w:rPr>
            <w:noProof/>
            <w:webHidden/>
            <w:szCs w:val="24"/>
          </w:rPr>
        </w:r>
        <w:r w:rsidR="0080088E" w:rsidRPr="00315975">
          <w:rPr>
            <w:noProof/>
            <w:webHidden/>
            <w:szCs w:val="24"/>
          </w:rPr>
          <w:fldChar w:fldCharType="separate"/>
        </w:r>
        <w:r w:rsidR="00AD3E5C">
          <w:rPr>
            <w:noProof/>
            <w:webHidden/>
            <w:szCs w:val="24"/>
            <w:rtl/>
          </w:rPr>
          <w:t>69</w:t>
        </w:r>
        <w:r w:rsidR="0080088E" w:rsidRPr="00315975">
          <w:rPr>
            <w:noProof/>
            <w:webHidden/>
            <w:szCs w:val="24"/>
          </w:rPr>
          <w:fldChar w:fldCharType="end"/>
        </w:r>
      </w:hyperlink>
    </w:p>
    <w:p w14:paraId="426265B7" w14:textId="051C606E"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19" w:history="1">
        <w:r w:rsidR="0080088E" w:rsidRPr="00315975">
          <w:rPr>
            <w:rStyle w:val="Hyperlink"/>
            <w:noProof/>
            <w:szCs w:val="24"/>
            <w:rtl/>
          </w:rPr>
          <w:t>جدول (13) نام کاربر نها</w:t>
        </w:r>
        <w:r w:rsidR="0080088E" w:rsidRPr="00315975">
          <w:rPr>
            <w:rStyle w:val="Hyperlink"/>
            <w:rFonts w:hint="cs"/>
            <w:noProof/>
            <w:szCs w:val="24"/>
            <w:rtl/>
          </w:rPr>
          <w:t>یی</w:t>
        </w:r>
        <w:r w:rsidR="0080088E" w:rsidRPr="00315975">
          <w:rPr>
            <w:rStyle w:val="Hyperlink"/>
            <w:noProof/>
            <w:szCs w:val="24"/>
            <w:rtl/>
          </w:rPr>
          <w:t xml:space="preserve"> در صورت بکارگ</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رله در شرکت ها</w:t>
        </w:r>
        <w:r w:rsidR="0080088E" w:rsidRPr="00315975">
          <w:rPr>
            <w:rStyle w:val="Hyperlink"/>
            <w:rFonts w:hint="cs"/>
            <w:noProof/>
            <w:szCs w:val="24"/>
            <w:rtl/>
          </w:rPr>
          <w:t>ی</w:t>
        </w:r>
        <w:r w:rsidR="0080088E" w:rsidRPr="00315975">
          <w:rPr>
            <w:rStyle w:val="Hyperlink"/>
            <w:noProof/>
            <w:szCs w:val="24"/>
            <w:rtl/>
          </w:rPr>
          <w:t xml:space="preserve">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rStyle w:val="Hyperlink"/>
            <w:noProof/>
            <w:szCs w:val="24"/>
            <w:rtl/>
          </w:rPr>
          <w:t xml:space="preserve"> داخل کشور</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_Toc74914319 \h </w:instrText>
        </w:r>
        <w:r w:rsidR="0080088E" w:rsidRPr="00315975">
          <w:rPr>
            <w:noProof/>
            <w:webHidden/>
            <w:szCs w:val="24"/>
          </w:rPr>
        </w:r>
        <w:r w:rsidR="0080088E" w:rsidRPr="00315975">
          <w:rPr>
            <w:noProof/>
            <w:webHidden/>
            <w:szCs w:val="24"/>
          </w:rPr>
          <w:fldChar w:fldCharType="separate"/>
        </w:r>
        <w:r w:rsidR="00AD3E5C">
          <w:rPr>
            <w:noProof/>
            <w:webHidden/>
            <w:szCs w:val="24"/>
            <w:rtl/>
          </w:rPr>
          <w:t>77</w:t>
        </w:r>
        <w:r w:rsidR="0080088E" w:rsidRPr="00315975">
          <w:rPr>
            <w:noProof/>
            <w:webHidden/>
            <w:szCs w:val="24"/>
          </w:rPr>
          <w:fldChar w:fldCharType="end"/>
        </w:r>
      </w:hyperlink>
    </w:p>
    <w:p w14:paraId="53E4EB54" w14:textId="5EDEF89C"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0" w:history="1">
        <w:r w:rsidR="0080088E" w:rsidRPr="00315975">
          <w:rPr>
            <w:rStyle w:val="Hyperlink"/>
            <w:noProof/>
            <w:szCs w:val="24"/>
            <w:rtl/>
          </w:rPr>
          <w:t>جدول (14)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مجاز حرارت</w:t>
        </w:r>
        <w:r w:rsidR="0080088E" w:rsidRPr="00315975">
          <w:rPr>
            <w:rStyle w:val="Hyperlink"/>
            <w:rFonts w:hint="cs"/>
            <w:noProof/>
            <w:szCs w:val="24"/>
            <w:rtl/>
          </w:rPr>
          <w:t>ی</w:t>
        </w:r>
        <w:r w:rsidR="0080088E" w:rsidRPr="00315975">
          <w:rPr>
            <w:rStyle w:val="Hyperlink"/>
            <w:noProof/>
            <w:szCs w:val="24"/>
            <w:rtl/>
          </w:rPr>
          <w:t xml:space="preserve"> و ثابت زمان</w:t>
        </w:r>
        <w:r w:rsidR="0080088E" w:rsidRPr="00315975">
          <w:rPr>
            <w:rStyle w:val="Hyperlink"/>
            <w:rFonts w:hint="cs"/>
            <w:noProof/>
            <w:szCs w:val="24"/>
            <w:rtl/>
          </w:rPr>
          <w:t>ی</w:t>
        </w:r>
        <w:r w:rsidR="0080088E" w:rsidRPr="00315975">
          <w:rPr>
            <w:rStyle w:val="Hyperlink"/>
            <w:noProof/>
            <w:szCs w:val="24"/>
            <w:rtl/>
          </w:rPr>
          <w:t xml:space="preserve"> حرارت</w:t>
        </w:r>
        <w:r w:rsidR="0080088E" w:rsidRPr="00315975">
          <w:rPr>
            <w:rStyle w:val="Hyperlink"/>
            <w:rFonts w:hint="cs"/>
            <w:noProof/>
            <w:szCs w:val="24"/>
            <w:rtl/>
          </w:rPr>
          <w:t>ی</w:t>
        </w:r>
        <w:r w:rsidR="0080088E" w:rsidRPr="00315975">
          <w:rPr>
            <w:rStyle w:val="Hyperlink"/>
            <w:noProof/>
            <w:szCs w:val="24"/>
            <w:rtl/>
          </w:rPr>
          <w:t xml:space="preserve"> خطوط هوا</w:t>
        </w:r>
        <w:r w:rsidR="0080088E" w:rsidRPr="00315975">
          <w:rPr>
            <w:rStyle w:val="Hyperlink"/>
            <w:rFonts w:hint="cs"/>
            <w:noProof/>
            <w:szCs w:val="24"/>
            <w:rtl/>
          </w:rPr>
          <w:t>یی</w:t>
        </w:r>
        <w:r w:rsidR="0080088E" w:rsidRPr="00315975">
          <w:rPr>
            <w:rStyle w:val="Hyperlink"/>
            <w:noProof/>
            <w:szCs w:val="24"/>
            <w:rtl/>
          </w:rPr>
          <w:t xml:space="preserve"> متداول شبکه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_Toc74914320 \h </w:instrText>
        </w:r>
        <w:r w:rsidR="0080088E" w:rsidRPr="00315975">
          <w:rPr>
            <w:noProof/>
            <w:webHidden/>
            <w:szCs w:val="24"/>
          </w:rPr>
        </w:r>
        <w:r w:rsidR="0080088E" w:rsidRPr="00315975">
          <w:rPr>
            <w:noProof/>
            <w:webHidden/>
            <w:szCs w:val="24"/>
          </w:rPr>
          <w:fldChar w:fldCharType="separate"/>
        </w:r>
        <w:r w:rsidR="00AD3E5C">
          <w:rPr>
            <w:noProof/>
            <w:webHidden/>
            <w:szCs w:val="24"/>
            <w:rtl/>
          </w:rPr>
          <w:t>79</w:t>
        </w:r>
        <w:r w:rsidR="0080088E" w:rsidRPr="00315975">
          <w:rPr>
            <w:noProof/>
            <w:webHidden/>
            <w:szCs w:val="24"/>
          </w:rPr>
          <w:fldChar w:fldCharType="end"/>
        </w:r>
      </w:hyperlink>
    </w:p>
    <w:p w14:paraId="1024EB28" w14:textId="7BF9C725"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1" w:history="1">
        <w:r w:rsidR="0080088E" w:rsidRPr="00315975">
          <w:rPr>
            <w:rStyle w:val="Hyperlink"/>
            <w:noProof/>
            <w:szCs w:val="24"/>
            <w:rtl/>
          </w:rPr>
          <w:t xml:space="preserve">جدول (15) </w:t>
        </w:r>
        <w:r w:rsidR="0080088E" w:rsidRPr="00315975">
          <w:rPr>
            <w:rStyle w:val="Hyperlink"/>
            <w:rFonts w:ascii="Times New Roman Bold" w:hAnsi="Times New Roman Bold"/>
            <w:noProof/>
            <w:szCs w:val="24"/>
            <w:rtl/>
          </w:rPr>
          <w:t>مشخصات فن</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پ</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شنهاد</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برا</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w:t>
        </w:r>
        <w:r w:rsidR="0080088E" w:rsidRPr="00315975">
          <w:rPr>
            <w:rStyle w:val="Hyperlink"/>
            <w:rFonts w:ascii="Times New Roman Bold" w:hAnsi="Times New Roman Bold"/>
            <w:noProof/>
            <w:szCs w:val="24"/>
          </w:rPr>
          <w:t>CT</w:t>
        </w:r>
        <w:r w:rsidR="0080088E" w:rsidRPr="00315975">
          <w:rPr>
            <w:rStyle w:val="Hyperlink"/>
            <w:rFonts w:ascii="Times New Roman Bold" w:hAnsi="Times New Roman Bold"/>
            <w:noProof/>
            <w:szCs w:val="24"/>
            <w:rtl/>
          </w:rPr>
          <w:t xml:space="preserve"> حفاظت ترانسفورماتور توز</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_Toc74914321 \h </w:instrText>
        </w:r>
        <w:r w:rsidR="0080088E" w:rsidRPr="00315975">
          <w:rPr>
            <w:noProof/>
            <w:webHidden/>
            <w:szCs w:val="24"/>
          </w:rPr>
        </w:r>
        <w:r w:rsidR="0080088E" w:rsidRPr="00315975">
          <w:rPr>
            <w:noProof/>
            <w:webHidden/>
            <w:szCs w:val="24"/>
          </w:rPr>
          <w:fldChar w:fldCharType="separate"/>
        </w:r>
        <w:r w:rsidR="00AD3E5C">
          <w:rPr>
            <w:noProof/>
            <w:webHidden/>
            <w:szCs w:val="24"/>
            <w:rtl/>
          </w:rPr>
          <w:t>81</w:t>
        </w:r>
        <w:r w:rsidR="0080088E" w:rsidRPr="00315975">
          <w:rPr>
            <w:noProof/>
            <w:webHidden/>
            <w:szCs w:val="24"/>
          </w:rPr>
          <w:fldChar w:fldCharType="end"/>
        </w:r>
      </w:hyperlink>
    </w:p>
    <w:p w14:paraId="735E17BF" w14:textId="675BC2D4"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2" w:history="1">
        <w:r w:rsidR="0080088E" w:rsidRPr="00315975">
          <w:rPr>
            <w:rStyle w:val="Hyperlink"/>
            <w:noProof/>
            <w:szCs w:val="24"/>
            <w:rtl/>
          </w:rPr>
          <w:t>جدول (16) مقاومت فرض شده برا</w:t>
        </w:r>
        <w:r w:rsidR="0080088E" w:rsidRPr="00315975">
          <w:rPr>
            <w:rStyle w:val="Hyperlink"/>
            <w:rFonts w:hint="cs"/>
            <w:noProof/>
            <w:szCs w:val="24"/>
            <w:rtl/>
          </w:rPr>
          <w:t>ی</w:t>
        </w:r>
        <w:r w:rsidR="0080088E" w:rsidRPr="00315975">
          <w:rPr>
            <w:rStyle w:val="Hyperlink"/>
            <w:noProof/>
            <w:szCs w:val="24"/>
            <w:rtl/>
          </w:rPr>
          <w:t xml:space="preserve"> س</w:t>
        </w:r>
        <w:r w:rsidR="0080088E" w:rsidRPr="00315975">
          <w:rPr>
            <w:rStyle w:val="Hyperlink"/>
            <w:rFonts w:hint="cs"/>
            <w:noProof/>
            <w:szCs w:val="24"/>
            <w:rtl/>
          </w:rPr>
          <w:t>ی</w:t>
        </w:r>
        <w:r w:rsidR="0080088E" w:rsidRPr="00315975">
          <w:rPr>
            <w:rStyle w:val="Hyperlink"/>
            <w:rFonts w:hint="eastAsia"/>
            <w:noProof/>
            <w:szCs w:val="24"/>
            <w:rtl/>
          </w:rPr>
          <w:t>م</w:t>
        </w:r>
        <w:r w:rsidR="0080088E" w:rsidRPr="00315975">
          <w:rPr>
            <w:rStyle w:val="Hyperlink"/>
            <w:noProof/>
            <w:szCs w:val="24"/>
            <w:rtl/>
          </w:rPr>
          <w:t xml:space="preserve"> پ</w:t>
        </w:r>
        <w:r w:rsidR="0080088E" w:rsidRPr="00315975">
          <w:rPr>
            <w:rStyle w:val="Hyperlink"/>
            <w:rFonts w:hint="cs"/>
            <w:noProof/>
            <w:szCs w:val="24"/>
            <w:rtl/>
          </w:rPr>
          <w:t>ی</w:t>
        </w:r>
        <w:r w:rsidR="0080088E" w:rsidRPr="00315975">
          <w:rPr>
            <w:rStyle w:val="Hyperlink"/>
            <w:rFonts w:hint="eastAsia"/>
            <w:noProof/>
            <w:szCs w:val="24"/>
            <w:rtl/>
          </w:rPr>
          <w:t>چ</w:t>
        </w:r>
        <w:r w:rsidR="0080088E" w:rsidRPr="00315975">
          <w:rPr>
            <w:rStyle w:val="Hyperlink"/>
            <w:noProof/>
            <w:szCs w:val="24"/>
            <w:rtl/>
          </w:rPr>
          <w:t xml:space="preserve"> ثانو</w:t>
        </w:r>
        <w:r w:rsidR="0080088E" w:rsidRPr="00315975">
          <w:rPr>
            <w:rStyle w:val="Hyperlink"/>
            <w:rFonts w:hint="cs"/>
            <w:noProof/>
            <w:szCs w:val="24"/>
            <w:rtl/>
          </w:rPr>
          <w:t>ی</w:t>
        </w:r>
        <w:r w:rsidR="0080088E" w:rsidRPr="00315975">
          <w:rPr>
            <w:rStyle w:val="Hyperlink"/>
            <w:rFonts w:hint="eastAsia"/>
            <w:noProof/>
            <w:szCs w:val="24"/>
            <w:rtl/>
          </w:rPr>
          <w:t>ه</w:t>
        </w:r>
        <w:r w:rsidR="0080088E" w:rsidRPr="00315975">
          <w:rPr>
            <w:rStyle w:val="Hyperlink"/>
            <w:noProof/>
            <w:szCs w:val="24"/>
            <w:rtl/>
          </w:rPr>
          <w:t xml:space="preserve"> </w:t>
        </w:r>
        <w:r w:rsidR="0080088E" w:rsidRPr="00315975">
          <w:rPr>
            <w:rStyle w:val="Hyperlink"/>
            <w:noProof/>
            <w:szCs w:val="24"/>
          </w:rPr>
          <w:t>CT</w:t>
        </w:r>
        <w:r w:rsidR="0080088E" w:rsidRPr="00315975">
          <w:rPr>
            <w:rStyle w:val="Hyperlink"/>
            <w:noProof/>
            <w:szCs w:val="24"/>
            <w:rtl/>
          </w:rPr>
          <w:t xml:space="preserve"> نوع پنجره ا</w:t>
        </w:r>
        <w:r w:rsidR="0080088E" w:rsidRPr="00315975">
          <w:rPr>
            <w:rStyle w:val="Hyperlink"/>
            <w:rFonts w:hint="cs"/>
            <w:noProof/>
            <w:szCs w:val="24"/>
            <w:rtl/>
          </w:rPr>
          <w:t>ی</w:t>
        </w:r>
        <w:r w:rsidR="0080088E" w:rsidRPr="00315975">
          <w:rPr>
            <w:rStyle w:val="Hyperlink"/>
            <w:noProof/>
            <w:szCs w:val="24"/>
            <w:rtl/>
          </w:rPr>
          <w:t xml:space="preserve"> در دما</w:t>
        </w:r>
        <w:r w:rsidR="0080088E" w:rsidRPr="00315975">
          <w:rPr>
            <w:rStyle w:val="Hyperlink"/>
            <w:rFonts w:hint="cs"/>
            <w:noProof/>
            <w:szCs w:val="24"/>
            <w:rtl/>
          </w:rPr>
          <w:t>ی</w:t>
        </w:r>
        <w:r w:rsidR="0080088E" w:rsidRPr="00315975">
          <w:rPr>
            <w:rStyle w:val="Hyperlink"/>
            <w:noProof/>
            <w:szCs w:val="24"/>
            <w:rtl/>
          </w:rPr>
          <w:t xml:space="preserve"> 75 درجه سانت</w:t>
        </w:r>
        <w:r w:rsidR="0080088E" w:rsidRPr="00315975">
          <w:rPr>
            <w:rStyle w:val="Hyperlink"/>
            <w:rFonts w:hint="cs"/>
            <w:noProof/>
            <w:szCs w:val="24"/>
            <w:rtl/>
          </w:rPr>
          <w:t>ی</w:t>
        </w:r>
        <w:r w:rsidR="0080088E" w:rsidRPr="00315975">
          <w:rPr>
            <w:rStyle w:val="Hyperlink"/>
            <w:rFonts w:hint="eastAsia"/>
            <w:noProof/>
            <w:szCs w:val="24"/>
            <w:rtl/>
          </w:rPr>
          <w:t>گراد</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_Toc74914322 \h </w:instrText>
        </w:r>
        <w:r w:rsidR="0080088E" w:rsidRPr="00315975">
          <w:rPr>
            <w:noProof/>
            <w:webHidden/>
            <w:szCs w:val="24"/>
          </w:rPr>
        </w:r>
        <w:r w:rsidR="0080088E" w:rsidRPr="00315975">
          <w:rPr>
            <w:noProof/>
            <w:webHidden/>
            <w:szCs w:val="24"/>
          </w:rPr>
          <w:fldChar w:fldCharType="separate"/>
        </w:r>
        <w:r w:rsidR="00AD3E5C">
          <w:rPr>
            <w:noProof/>
            <w:webHidden/>
            <w:szCs w:val="24"/>
            <w:rtl/>
          </w:rPr>
          <w:t>82</w:t>
        </w:r>
        <w:r w:rsidR="0080088E" w:rsidRPr="00315975">
          <w:rPr>
            <w:noProof/>
            <w:webHidden/>
            <w:szCs w:val="24"/>
          </w:rPr>
          <w:fldChar w:fldCharType="end"/>
        </w:r>
      </w:hyperlink>
    </w:p>
    <w:p w14:paraId="7BC1FFC1" w14:textId="427D3D49"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3" w:history="1">
        <w:r w:rsidR="0080088E" w:rsidRPr="00315975">
          <w:rPr>
            <w:rStyle w:val="Hyperlink"/>
            <w:noProof/>
            <w:szCs w:val="24"/>
            <w:rtl/>
          </w:rPr>
          <w:t>جدول (17)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نام</w:t>
        </w:r>
        <w:r w:rsidR="0080088E" w:rsidRPr="00315975">
          <w:rPr>
            <w:rStyle w:val="Hyperlink"/>
            <w:rFonts w:hint="cs"/>
            <w:noProof/>
            <w:szCs w:val="24"/>
            <w:rtl/>
          </w:rPr>
          <w:t>ی</w:t>
        </w:r>
        <w:r w:rsidR="0080088E" w:rsidRPr="00315975">
          <w:rPr>
            <w:rStyle w:val="Hyperlink"/>
            <w:noProof/>
            <w:szCs w:val="24"/>
            <w:rtl/>
          </w:rPr>
          <w:t xml:space="preserve"> کل</w:t>
        </w:r>
        <w:r w:rsidR="0080088E" w:rsidRPr="00315975">
          <w:rPr>
            <w:rStyle w:val="Hyperlink"/>
            <w:rFonts w:hint="cs"/>
            <w:noProof/>
            <w:szCs w:val="24"/>
            <w:rtl/>
          </w:rPr>
          <w:t>ی</w:t>
        </w:r>
        <w:r w:rsidR="0080088E" w:rsidRPr="00315975">
          <w:rPr>
            <w:rStyle w:val="Hyperlink"/>
            <w:rFonts w:hint="eastAsia"/>
            <w:noProof/>
            <w:szCs w:val="24"/>
            <w:rtl/>
          </w:rPr>
          <w:t>د</w:t>
        </w:r>
        <w:r w:rsidR="0080088E" w:rsidRPr="00315975">
          <w:rPr>
            <w:rStyle w:val="Hyperlink"/>
            <w:noProof/>
            <w:szCs w:val="24"/>
            <w:rtl/>
          </w:rPr>
          <w:t xml:space="preserve"> فشارضع</w:t>
        </w:r>
        <w:r w:rsidR="0080088E" w:rsidRPr="00315975">
          <w:rPr>
            <w:rStyle w:val="Hyperlink"/>
            <w:rFonts w:hint="cs"/>
            <w:noProof/>
            <w:szCs w:val="24"/>
            <w:rtl/>
          </w:rPr>
          <w:t>ی</w:t>
        </w:r>
        <w:r w:rsidR="0080088E" w:rsidRPr="00315975">
          <w:rPr>
            <w:rStyle w:val="Hyperlink"/>
            <w:rFonts w:hint="eastAsia"/>
            <w:noProof/>
            <w:szCs w:val="24"/>
            <w:rtl/>
          </w:rPr>
          <w:t>ف</w:t>
        </w:r>
        <w:r w:rsidR="0080088E" w:rsidRPr="00315975">
          <w:rPr>
            <w:rStyle w:val="Hyperlink"/>
            <w:noProof/>
            <w:szCs w:val="24"/>
            <w:rtl/>
          </w:rPr>
          <w:t xml:space="preserve"> ترانسفورماتور</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_Toc74914323 \h </w:instrText>
        </w:r>
        <w:r w:rsidR="0080088E" w:rsidRPr="00315975">
          <w:rPr>
            <w:noProof/>
            <w:webHidden/>
            <w:szCs w:val="24"/>
          </w:rPr>
        </w:r>
        <w:r w:rsidR="0080088E" w:rsidRPr="00315975">
          <w:rPr>
            <w:noProof/>
            <w:webHidden/>
            <w:szCs w:val="24"/>
          </w:rPr>
          <w:fldChar w:fldCharType="separate"/>
        </w:r>
        <w:r w:rsidR="00AD3E5C">
          <w:rPr>
            <w:noProof/>
            <w:webHidden/>
            <w:szCs w:val="24"/>
            <w:rtl/>
          </w:rPr>
          <w:t>87</w:t>
        </w:r>
        <w:r w:rsidR="0080088E" w:rsidRPr="00315975">
          <w:rPr>
            <w:noProof/>
            <w:webHidden/>
            <w:szCs w:val="24"/>
          </w:rPr>
          <w:fldChar w:fldCharType="end"/>
        </w:r>
      </w:hyperlink>
    </w:p>
    <w:p w14:paraId="5C7D9B9A" w14:textId="2569E101"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4" w:history="1">
        <w:r w:rsidR="0080088E" w:rsidRPr="00315975">
          <w:rPr>
            <w:rStyle w:val="Hyperlink"/>
            <w:noProof/>
            <w:szCs w:val="24"/>
            <w:rtl/>
          </w:rPr>
          <w:t xml:space="preserve">جدول (18) </w:t>
        </w:r>
        <w:r w:rsidR="0080088E" w:rsidRPr="00315975">
          <w:rPr>
            <w:rStyle w:val="Hyperlink"/>
            <w:rFonts w:ascii="Times New Roman Bold" w:hAnsi="Times New Roman Bold"/>
            <w:noProof/>
            <w:szCs w:val="24"/>
            <w:rtl/>
          </w:rPr>
          <w:t>روش شناس</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تنظ</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م</w:t>
        </w:r>
        <w:r w:rsidR="0080088E" w:rsidRPr="00315975">
          <w:rPr>
            <w:rStyle w:val="Hyperlink"/>
            <w:rFonts w:ascii="Times New Roman Bold" w:hAnsi="Times New Roman Bold"/>
            <w:noProof/>
            <w:szCs w:val="24"/>
            <w:rtl/>
          </w:rPr>
          <w:t xml:space="preserve"> واحدها</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حفاظت</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کل</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د</w:t>
        </w:r>
        <w:r w:rsidR="0080088E" w:rsidRPr="00315975">
          <w:rPr>
            <w:rStyle w:val="Hyperlink"/>
            <w:rFonts w:ascii="Times New Roman Bold" w:hAnsi="Times New Roman Bold"/>
            <w:noProof/>
            <w:szCs w:val="24"/>
            <w:rtl/>
          </w:rPr>
          <w:t xml:space="preserve"> کل ترانسفورماتور توز</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ع</w:t>
        </w:r>
        <w:r w:rsidR="0080088E" w:rsidRPr="00315975">
          <w:rPr>
            <w:rStyle w:val="Hyperlink"/>
            <w:rFonts w:ascii="Times New Roman Bold" w:hAnsi="Times New Roman Bold"/>
            <w:noProof/>
            <w:szCs w:val="24"/>
            <w:rtl/>
          </w:rPr>
          <w:t xml:space="preserve"> (</w:t>
        </w:r>
        <w:r w:rsidR="0080088E" w:rsidRPr="00315975">
          <w:rPr>
            <w:rStyle w:val="Hyperlink"/>
            <w:rFonts w:ascii="Times New Roman Bold" w:hAnsi="Times New Roman Bold"/>
            <w:noProof/>
            <w:szCs w:val="24"/>
          </w:rPr>
          <w:t>R1</w:t>
        </w:r>
        <w:r w:rsidR="0080088E" w:rsidRPr="00315975">
          <w:rPr>
            <w:rStyle w:val="Hyperlink"/>
            <w:rFonts w:ascii="Times New Roman Bold" w:hAnsi="Times New Roman Bold"/>
            <w:noProof/>
            <w:szCs w:val="24"/>
            <w:rtl/>
          </w:rPr>
          <w:t>)</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_Toc74914324 \h </w:instrText>
        </w:r>
        <w:r w:rsidR="0080088E" w:rsidRPr="00315975">
          <w:rPr>
            <w:noProof/>
            <w:webHidden/>
            <w:szCs w:val="24"/>
          </w:rPr>
        </w:r>
        <w:r w:rsidR="0080088E" w:rsidRPr="00315975">
          <w:rPr>
            <w:noProof/>
            <w:webHidden/>
            <w:szCs w:val="24"/>
          </w:rPr>
          <w:fldChar w:fldCharType="separate"/>
        </w:r>
        <w:r w:rsidR="00AD3E5C">
          <w:rPr>
            <w:noProof/>
            <w:webHidden/>
            <w:szCs w:val="24"/>
            <w:rtl/>
          </w:rPr>
          <w:t>87</w:t>
        </w:r>
        <w:r w:rsidR="0080088E" w:rsidRPr="00315975">
          <w:rPr>
            <w:noProof/>
            <w:webHidden/>
            <w:szCs w:val="24"/>
          </w:rPr>
          <w:fldChar w:fldCharType="end"/>
        </w:r>
      </w:hyperlink>
    </w:p>
    <w:p w14:paraId="59C752F6" w14:textId="451AFBF0"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5" w:history="1">
        <w:r w:rsidR="0080088E" w:rsidRPr="00315975">
          <w:rPr>
            <w:rStyle w:val="Hyperlink"/>
            <w:noProof/>
            <w:szCs w:val="24"/>
            <w:rtl/>
          </w:rPr>
          <w:t xml:space="preserve">جدول (19) </w:t>
        </w:r>
        <w:r w:rsidR="0080088E" w:rsidRPr="00315975">
          <w:rPr>
            <w:rStyle w:val="Hyperlink"/>
            <w:rFonts w:ascii="Times New Roman Bold" w:hAnsi="Times New Roman Bold"/>
            <w:noProof/>
            <w:szCs w:val="24"/>
            <w:rtl/>
          </w:rPr>
          <w:t>روش شناس</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تنظ</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م</w:t>
        </w:r>
        <w:r w:rsidR="0080088E" w:rsidRPr="00315975">
          <w:rPr>
            <w:rStyle w:val="Hyperlink"/>
            <w:rFonts w:ascii="Times New Roman Bold" w:hAnsi="Times New Roman Bold"/>
            <w:noProof/>
            <w:szCs w:val="24"/>
            <w:rtl/>
          </w:rPr>
          <w:t xml:space="preserve"> واحدها</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حفاظت</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رله د</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ج</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تال</w:t>
        </w:r>
        <w:r w:rsidR="0080088E" w:rsidRPr="00315975">
          <w:rPr>
            <w:rStyle w:val="Hyperlink"/>
            <w:rFonts w:ascii="Times New Roman Bold" w:hAnsi="Times New Roman Bold"/>
            <w:noProof/>
            <w:szCs w:val="24"/>
            <w:rtl/>
          </w:rPr>
          <w:t xml:space="preserve"> سمت فشار ضع</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ف</w:t>
        </w:r>
        <w:r w:rsidR="0080088E" w:rsidRPr="00315975">
          <w:rPr>
            <w:rStyle w:val="Hyperlink"/>
            <w:rFonts w:ascii="Times New Roman Bold" w:hAnsi="Times New Roman Bold"/>
            <w:noProof/>
            <w:szCs w:val="24"/>
            <w:rtl/>
          </w:rPr>
          <w:t xml:space="preserve"> ترانسفورماتور توز</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ع</w:t>
        </w:r>
        <w:r w:rsidR="0080088E" w:rsidRPr="00315975">
          <w:rPr>
            <w:rStyle w:val="Hyperlink"/>
            <w:rFonts w:ascii="Times New Roman Bold" w:hAnsi="Times New Roman Bold"/>
            <w:noProof/>
            <w:szCs w:val="24"/>
            <w:rtl/>
          </w:rPr>
          <w:t xml:space="preserve"> (</w:t>
        </w:r>
        <w:r w:rsidR="0080088E" w:rsidRPr="00315975">
          <w:rPr>
            <w:rStyle w:val="Hyperlink"/>
            <w:rFonts w:ascii="Times New Roman Bold" w:hAnsi="Times New Roman Bold"/>
            <w:noProof/>
            <w:szCs w:val="24"/>
          </w:rPr>
          <w:t>R1</w:t>
        </w:r>
        <w:r w:rsidR="0080088E" w:rsidRPr="00315975">
          <w:rPr>
            <w:rStyle w:val="Hyperlink"/>
            <w:rFonts w:ascii="Times New Roman Bold" w:hAnsi="Times New Roman Bold"/>
            <w:noProof/>
            <w:szCs w:val="24"/>
            <w:rtl/>
          </w:rPr>
          <w:t>)</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_Toc74914325 \h </w:instrText>
        </w:r>
        <w:r w:rsidR="0080088E" w:rsidRPr="00315975">
          <w:rPr>
            <w:noProof/>
            <w:webHidden/>
            <w:szCs w:val="24"/>
          </w:rPr>
        </w:r>
        <w:r w:rsidR="0080088E" w:rsidRPr="00315975">
          <w:rPr>
            <w:noProof/>
            <w:webHidden/>
            <w:szCs w:val="24"/>
          </w:rPr>
          <w:fldChar w:fldCharType="separate"/>
        </w:r>
        <w:r w:rsidR="00AD3E5C">
          <w:rPr>
            <w:noProof/>
            <w:webHidden/>
            <w:szCs w:val="24"/>
            <w:rtl/>
          </w:rPr>
          <w:t>88</w:t>
        </w:r>
        <w:r w:rsidR="0080088E" w:rsidRPr="00315975">
          <w:rPr>
            <w:noProof/>
            <w:webHidden/>
            <w:szCs w:val="24"/>
          </w:rPr>
          <w:fldChar w:fldCharType="end"/>
        </w:r>
      </w:hyperlink>
    </w:p>
    <w:p w14:paraId="4EC69669" w14:textId="2AD85A8A"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6" w:history="1">
        <w:r w:rsidR="0080088E" w:rsidRPr="00315975">
          <w:rPr>
            <w:rStyle w:val="Hyperlink"/>
            <w:noProof/>
            <w:szCs w:val="24"/>
            <w:rtl/>
          </w:rPr>
          <w:t xml:space="preserve">جدول (20) </w:t>
        </w:r>
        <w:r w:rsidR="0080088E" w:rsidRPr="00315975">
          <w:rPr>
            <w:rStyle w:val="Hyperlink"/>
            <w:rFonts w:ascii="Times New Roman Bold" w:hAnsi="Times New Roman Bold"/>
            <w:noProof/>
            <w:szCs w:val="24"/>
            <w:rtl/>
          </w:rPr>
          <w:t>روششناس</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noProof/>
            <w:szCs w:val="24"/>
            <w:rtl/>
          </w:rPr>
          <w:t xml:space="preserve"> تنظ</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م</w:t>
        </w:r>
        <w:r w:rsidR="0080088E" w:rsidRPr="00315975">
          <w:rPr>
            <w:rStyle w:val="Hyperlink"/>
            <w:rFonts w:ascii="Times New Roman Bold" w:hAnsi="Times New Roman Bold"/>
            <w:noProof/>
            <w:szCs w:val="24"/>
            <w:rtl/>
          </w:rPr>
          <w:t xml:space="preserve"> رله سمت فشار متوسط ترانسفورماتور توز</w:t>
        </w:r>
        <w:r w:rsidR="0080088E" w:rsidRPr="00315975">
          <w:rPr>
            <w:rStyle w:val="Hyperlink"/>
            <w:rFonts w:ascii="Times New Roman Bold" w:hAnsi="Times New Roman Bold" w:hint="cs"/>
            <w:noProof/>
            <w:szCs w:val="24"/>
            <w:rtl/>
          </w:rPr>
          <w:t>ی</w:t>
        </w:r>
        <w:r w:rsidR="0080088E" w:rsidRPr="00315975">
          <w:rPr>
            <w:rStyle w:val="Hyperlink"/>
            <w:rFonts w:ascii="Times New Roman Bold" w:hAnsi="Times New Roman Bold"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_Toc74914326 \h </w:instrText>
        </w:r>
        <w:r w:rsidR="0080088E" w:rsidRPr="00315975">
          <w:rPr>
            <w:noProof/>
            <w:webHidden/>
            <w:szCs w:val="24"/>
          </w:rPr>
        </w:r>
        <w:r w:rsidR="0080088E" w:rsidRPr="00315975">
          <w:rPr>
            <w:noProof/>
            <w:webHidden/>
            <w:szCs w:val="24"/>
          </w:rPr>
          <w:fldChar w:fldCharType="separate"/>
        </w:r>
        <w:r w:rsidR="00AD3E5C">
          <w:rPr>
            <w:noProof/>
            <w:webHidden/>
            <w:szCs w:val="24"/>
            <w:rtl/>
          </w:rPr>
          <w:t>91</w:t>
        </w:r>
        <w:r w:rsidR="0080088E" w:rsidRPr="00315975">
          <w:rPr>
            <w:noProof/>
            <w:webHidden/>
            <w:szCs w:val="24"/>
          </w:rPr>
          <w:fldChar w:fldCharType="end"/>
        </w:r>
      </w:hyperlink>
    </w:p>
    <w:p w14:paraId="33851B54" w14:textId="71EF1754"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7" w:history="1">
        <w:r w:rsidR="0080088E" w:rsidRPr="00315975">
          <w:rPr>
            <w:rStyle w:val="Hyperlink"/>
            <w:noProof/>
            <w:szCs w:val="24"/>
            <w:rtl/>
          </w:rPr>
          <w:t>جدول (21) روش شناس</w:t>
        </w:r>
        <w:r w:rsidR="0080088E" w:rsidRPr="00315975">
          <w:rPr>
            <w:rStyle w:val="Hyperlink"/>
            <w:rFonts w:hint="cs"/>
            <w:noProof/>
            <w:szCs w:val="24"/>
            <w:rtl/>
          </w:rPr>
          <w:t>ی</w:t>
        </w:r>
        <w:r w:rsidR="0080088E" w:rsidRPr="00315975">
          <w:rPr>
            <w:rStyle w:val="Hyperlink"/>
            <w:noProof/>
            <w:szCs w:val="24"/>
            <w:rtl/>
          </w:rPr>
          <w:t xml:space="preserve"> انتخاب ف</w:t>
        </w:r>
        <w:r w:rsidR="0080088E" w:rsidRPr="00315975">
          <w:rPr>
            <w:rStyle w:val="Hyperlink"/>
            <w:rFonts w:hint="cs"/>
            <w:noProof/>
            <w:szCs w:val="24"/>
            <w:rtl/>
          </w:rPr>
          <w:t>ی</w:t>
        </w:r>
        <w:r w:rsidR="0080088E" w:rsidRPr="00315975">
          <w:rPr>
            <w:rStyle w:val="Hyperlink"/>
            <w:rFonts w:hint="eastAsia"/>
            <w:noProof/>
            <w:szCs w:val="24"/>
            <w:rtl/>
          </w:rPr>
          <w:t>وز</w:t>
        </w:r>
        <w:r w:rsidR="0080088E" w:rsidRPr="00315975">
          <w:rPr>
            <w:rStyle w:val="Hyperlink"/>
            <w:noProof/>
            <w:szCs w:val="24"/>
            <w:rtl/>
          </w:rPr>
          <w:t xml:space="preserve"> سمت فشارمتوسط ترانسفورماتور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_Toc74914327 \h </w:instrText>
        </w:r>
        <w:r w:rsidR="0080088E" w:rsidRPr="00315975">
          <w:rPr>
            <w:noProof/>
            <w:webHidden/>
            <w:szCs w:val="24"/>
          </w:rPr>
        </w:r>
        <w:r w:rsidR="0080088E" w:rsidRPr="00315975">
          <w:rPr>
            <w:noProof/>
            <w:webHidden/>
            <w:szCs w:val="24"/>
          </w:rPr>
          <w:fldChar w:fldCharType="separate"/>
        </w:r>
        <w:r w:rsidR="00AD3E5C">
          <w:rPr>
            <w:noProof/>
            <w:webHidden/>
            <w:szCs w:val="24"/>
            <w:rtl/>
          </w:rPr>
          <w:t>93</w:t>
        </w:r>
        <w:r w:rsidR="0080088E" w:rsidRPr="00315975">
          <w:rPr>
            <w:noProof/>
            <w:webHidden/>
            <w:szCs w:val="24"/>
          </w:rPr>
          <w:fldChar w:fldCharType="end"/>
        </w:r>
      </w:hyperlink>
    </w:p>
    <w:p w14:paraId="14762F8C" w14:textId="5FE7E2F9"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8" w:history="1">
        <w:r w:rsidR="0080088E" w:rsidRPr="00315975">
          <w:rPr>
            <w:rStyle w:val="Hyperlink"/>
            <w:noProof/>
            <w:szCs w:val="24"/>
            <w:rtl/>
          </w:rPr>
          <w:t>جدول (22)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نام</w:t>
        </w:r>
        <w:r w:rsidR="0080088E" w:rsidRPr="00315975">
          <w:rPr>
            <w:rStyle w:val="Hyperlink"/>
            <w:rFonts w:hint="cs"/>
            <w:noProof/>
            <w:szCs w:val="24"/>
            <w:rtl/>
          </w:rPr>
          <w:t>ی</w:t>
        </w:r>
        <w:r w:rsidR="0080088E" w:rsidRPr="00315975">
          <w:rPr>
            <w:rStyle w:val="Hyperlink"/>
            <w:noProof/>
            <w:szCs w:val="24"/>
            <w:rtl/>
          </w:rPr>
          <w:t xml:space="preserve"> ف</w:t>
        </w:r>
        <w:r w:rsidR="0080088E" w:rsidRPr="00315975">
          <w:rPr>
            <w:rStyle w:val="Hyperlink"/>
            <w:rFonts w:hint="cs"/>
            <w:noProof/>
            <w:szCs w:val="24"/>
            <w:rtl/>
          </w:rPr>
          <w:t>ی</w:t>
        </w:r>
        <w:r w:rsidR="0080088E" w:rsidRPr="00315975">
          <w:rPr>
            <w:rStyle w:val="Hyperlink"/>
            <w:rFonts w:hint="eastAsia"/>
            <w:noProof/>
            <w:szCs w:val="24"/>
            <w:rtl/>
          </w:rPr>
          <w:t>وز</w:t>
        </w:r>
        <w:r w:rsidR="0080088E" w:rsidRPr="00315975">
          <w:rPr>
            <w:rStyle w:val="Hyperlink"/>
            <w:noProof/>
            <w:szCs w:val="24"/>
            <w:rtl/>
          </w:rPr>
          <w:t xml:space="preserve"> برا</w:t>
        </w:r>
        <w:r w:rsidR="0080088E" w:rsidRPr="00315975">
          <w:rPr>
            <w:rStyle w:val="Hyperlink"/>
            <w:rFonts w:hint="cs"/>
            <w:noProof/>
            <w:szCs w:val="24"/>
            <w:rtl/>
          </w:rPr>
          <w:t>ی</w:t>
        </w:r>
        <w:r w:rsidR="0080088E" w:rsidRPr="00315975">
          <w:rPr>
            <w:rStyle w:val="Hyperlink"/>
            <w:noProof/>
            <w:szCs w:val="24"/>
            <w:rtl/>
          </w:rPr>
          <w:t xml:space="preserve"> حفاظت ترانسفورماتورها</w:t>
        </w:r>
        <w:r w:rsidR="0080088E" w:rsidRPr="00315975">
          <w:rPr>
            <w:rStyle w:val="Hyperlink"/>
            <w:rFonts w:hint="cs"/>
            <w:noProof/>
            <w:szCs w:val="24"/>
            <w:rtl/>
          </w:rPr>
          <w:t>ی</w:t>
        </w:r>
        <w:r w:rsidR="0080088E" w:rsidRPr="00315975">
          <w:rPr>
            <w:rStyle w:val="Hyperlink"/>
            <w:noProof/>
            <w:szCs w:val="24"/>
            <w:rtl/>
          </w:rPr>
          <w:t xml:space="preserve"> توز</w:t>
        </w:r>
        <w:r w:rsidR="0080088E" w:rsidRPr="00315975">
          <w:rPr>
            <w:rStyle w:val="Hyperlink"/>
            <w:rFonts w:hint="cs"/>
            <w:noProof/>
            <w:szCs w:val="24"/>
            <w:rtl/>
          </w:rPr>
          <w:t>ی</w:t>
        </w:r>
        <w:r w:rsidR="0080088E" w:rsidRPr="00315975">
          <w:rPr>
            <w:rStyle w:val="Hyperlink"/>
            <w:rFonts w:hint="eastAsia"/>
            <w:noProof/>
            <w:szCs w:val="24"/>
            <w:rtl/>
          </w:rPr>
          <w:t>ع</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_Toc74914328 \h </w:instrText>
        </w:r>
        <w:r w:rsidR="0080088E" w:rsidRPr="00315975">
          <w:rPr>
            <w:noProof/>
            <w:webHidden/>
            <w:szCs w:val="24"/>
          </w:rPr>
        </w:r>
        <w:r w:rsidR="0080088E" w:rsidRPr="00315975">
          <w:rPr>
            <w:noProof/>
            <w:webHidden/>
            <w:szCs w:val="24"/>
          </w:rPr>
          <w:fldChar w:fldCharType="separate"/>
        </w:r>
        <w:r w:rsidR="00AD3E5C">
          <w:rPr>
            <w:noProof/>
            <w:webHidden/>
            <w:szCs w:val="24"/>
            <w:rtl/>
          </w:rPr>
          <w:t>94</w:t>
        </w:r>
        <w:r w:rsidR="0080088E" w:rsidRPr="00315975">
          <w:rPr>
            <w:noProof/>
            <w:webHidden/>
            <w:szCs w:val="24"/>
          </w:rPr>
          <w:fldChar w:fldCharType="end"/>
        </w:r>
      </w:hyperlink>
    </w:p>
    <w:p w14:paraId="150AD305" w14:textId="0E4C48B2" w:rsidR="0080088E" w:rsidRPr="00315975"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29" w:history="1">
        <w:r w:rsidR="0080088E" w:rsidRPr="00315975">
          <w:rPr>
            <w:rStyle w:val="Hyperlink"/>
            <w:noProof/>
            <w:szCs w:val="24"/>
            <w:rtl/>
          </w:rPr>
          <w:t>جدول (23) روش شناس</w:t>
        </w:r>
        <w:r w:rsidR="0080088E" w:rsidRPr="00315975">
          <w:rPr>
            <w:rStyle w:val="Hyperlink"/>
            <w:rFonts w:hint="cs"/>
            <w:noProof/>
            <w:szCs w:val="24"/>
            <w:rtl/>
          </w:rPr>
          <w:t>ی</w:t>
        </w:r>
        <w:r w:rsidR="0080088E" w:rsidRPr="00315975">
          <w:rPr>
            <w:rStyle w:val="Hyperlink"/>
            <w:noProof/>
            <w:szCs w:val="24"/>
            <w:rtl/>
          </w:rPr>
          <w:t xml:space="preserve"> تنظ</w:t>
        </w:r>
        <w:r w:rsidR="0080088E" w:rsidRPr="00315975">
          <w:rPr>
            <w:rStyle w:val="Hyperlink"/>
            <w:rFonts w:hint="cs"/>
            <w:noProof/>
            <w:szCs w:val="24"/>
            <w:rtl/>
          </w:rPr>
          <w:t>ی</w:t>
        </w:r>
        <w:r w:rsidR="0080088E" w:rsidRPr="00315975">
          <w:rPr>
            <w:rStyle w:val="Hyperlink"/>
            <w:rFonts w:hint="eastAsia"/>
            <w:noProof/>
            <w:szCs w:val="24"/>
            <w:rtl/>
          </w:rPr>
          <w:t>م</w:t>
        </w:r>
        <w:r w:rsidR="0080088E" w:rsidRPr="00315975">
          <w:rPr>
            <w:rStyle w:val="Hyperlink"/>
            <w:noProof/>
            <w:szCs w:val="24"/>
            <w:rtl/>
          </w:rPr>
          <w:t xml:space="preserve"> تابع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ز</w:t>
        </w:r>
        <w:r w:rsidR="0080088E" w:rsidRPr="00315975">
          <w:rPr>
            <w:rStyle w:val="Hyperlink"/>
            <w:rFonts w:hint="cs"/>
            <w:noProof/>
            <w:szCs w:val="24"/>
            <w:rtl/>
          </w:rPr>
          <w:t>ی</w:t>
        </w:r>
        <w:r w:rsidR="0080088E" w:rsidRPr="00315975">
          <w:rPr>
            <w:rStyle w:val="Hyperlink"/>
            <w:rFonts w:hint="eastAsia"/>
            <w:noProof/>
            <w:szCs w:val="24"/>
            <w:rtl/>
          </w:rPr>
          <w:t>اد</w:t>
        </w:r>
        <w:r w:rsidR="0080088E" w:rsidRPr="00315975">
          <w:rPr>
            <w:rStyle w:val="Hyperlink"/>
            <w:noProof/>
            <w:szCs w:val="24"/>
            <w:rtl/>
          </w:rPr>
          <w:t xml:space="preserve"> آن</w:t>
        </w:r>
        <w:r w:rsidR="0080088E" w:rsidRPr="00315975">
          <w:rPr>
            <w:rStyle w:val="Hyperlink"/>
            <w:rFonts w:hint="cs"/>
            <w:noProof/>
            <w:szCs w:val="24"/>
            <w:rtl/>
          </w:rPr>
          <w:t>ی</w:t>
        </w:r>
        <w:r w:rsidR="0080088E" w:rsidRPr="00315975">
          <w:rPr>
            <w:rStyle w:val="Hyperlink"/>
            <w:noProof/>
            <w:szCs w:val="24"/>
            <w:rtl/>
          </w:rPr>
          <w:t xml:space="preserve"> (</w:t>
        </w:r>
        <w:r w:rsidR="0080088E" w:rsidRPr="00315975">
          <w:rPr>
            <w:rStyle w:val="Hyperlink"/>
            <w:noProof/>
            <w:szCs w:val="24"/>
          </w:rPr>
          <w:t>50</w:t>
        </w:r>
        <w:r w:rsidR="0080088E" w:rsidRPr="00315975">
          <w:rPr>
            <w:rStyle w:val="Hyperlink"/>
            <w:noProof/>
            <w:szCs w:val="24"/>
            <w:rtl/>
          </w:rPr>
          <w:t>)</w:t>
        </w:r>
        <w:r w:rsidR="0080088E" w:rsidRPr="00315975">
          <w:rPr>
            <w:rStyle w:val="Hyperlink"/>
            <w:noProof/>
            <w:szCs w:val="24"/>
          </w:rPr>
          <w:t xml:space="preserve"> </w:t>
        </w:r>
        <w:r w:rsidR="0080088E" w:rsidRPr="00315975">
          <w:rPr>
            <w:rStyle w:val="Hyperlink"/>
            <w:noProof/>
            <w:szCs w:val="24"/>
            <w:rtl/>
          </w:rPr>
          <w:t xml:space="preserve">رله حفاظت انشعاب </w:t>
        </w:r>
        <w:r w:rsidR="0080088E" w:rsidRPr="00315975">
          <w:rPr>
            <w:rStyle w:val="Hyperlink"/>
            <w:noProof/>
            <w:szCs w:val="24"/>
          </w:rPr>
          <w:t>R3</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_Toc74914329 \h </w:instrText>
        </w:r>
        <w:r w:rsidR="0080088E" w:rsidRPr="00315975">
          <w:rPr>
            <w:noProof/>
            <w:webHidden/>
            <w:szCs w:val="24"/>
          </w:rPr>
        </w:r>
        <w:r w:rsidR="0080088E" w:rsidRPr="00315975">
          <w:rPr>
            <w:noProof/>
            <w:webHidden/>
            <w:szCs w:val="24"/>
          </w:rPr>
          <w:fldChar w:fldCharType="separate"/>
        </w:r>
        <w:r w:rsidR="00AD3E5C">
          <w:rPr>
            <w:noProof/>
            <w:webHidden/>
            <w:szCs w:val="24"/>
            <w:rtl/>
          </w:rPr>
          <w:t>95</w:t>
        </w:r>
        <w:r w:rsidR="0080088E" w:rsidRPr="00315975">
          <w:rPr>
            <w:noProof/>
            <w:webHidden/>
            <w:szCs w:val="24"/>
          </w:rPr>
          <w:fldChar w:fldCharType="end"/>
        </w:r>
      </w:hyperlink>
    </w:p>
    <w:p w14:paraId="5B4E3364" w14:textId="1333E42F"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0" w:history="1">
        <w:r w:rsidR="0080088E" w:rsidRPr="00315975">
          <w:rPr>
            <w:rStyle w:val="Hyperlink"/>
            <w:noProof/>
            <w:szCs w:val="24"/>
            <w:rtl/>
          </w:rPr>
          <w:t>جدول (24) نحوه تنظ</w:t>
        </w:r>
        <w:r w:rsidR="0080088E" w:rsidRPr="00315975">
          <w:rPr>
            <w:rStyle w:val="Hyperlink"/>
            <w:rFonts w:hint="cs"/>
            <w:noProof/>
            <w:szCs w:val="24"/>
            <w:rtl/>
          </w:rPr>
          <w:t>ی</w:t>
        </w:r>
        <w:r w:rsidR="0080088E" w:rsidRPr="00315975">
          <w:rPr>
            <w:rStyle w:val="Hyperlink"/>
            <w:rFonts w:hint="eastAsia"/>
            <w:noProof/>
            <w:szCs w:val="24"/>
            <w:rtl/>
          </w:rPr>
          <w:t>م</w:t>
        </w:r>
        <w:r w:rsidR="0080088E" w:rsidRPr="00315975">
          <w:rPr>
            <w:rStyle w:val="Hyperlink"/>
            <w:noProof/>
            <w:szCs w:val="24"/>
            <w:rtl/>
          </w:rPr>
          <w:t xml:space="preserve">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حدعملکرد واحد اضافه جر</w:t>
        </w:r>
        <w:r w:rsidR="0080088E" w:rsidRPr="00315975">
          <w:rPr>
            <w:rStyle w:val="Hyperlink"/>
            <w:rFonts w:hint="cs"/>
            <w:noProof/>
            <w:szCs w:val="24"/>
            <w:rtl/>
          </w:rPr>
          <w:t>ی</w:t>
        </w:r>
        <w:r w:rsidR="0080088E" w:rsidRPr="00315975">
          <w:rPr>
            <w:rStyle w:val="Hyperlink"/>
            <w:rFonts w:hint="eastAsia"/>
            <w:noProof/>
            <w:szCs w:val="24"/>
            <w:rtl/>
          </w:rPr>
          <w:t>ان</w:t>
        </w:r>
        <w:r w:rsidR="0080088E" w:rsidRPr="00315975">
          <w:rPr>
            <w:rStyle w:val="Hyperlink"/>
            <w:noProof/>
            <w:szCs w:val="24"/>
            <w:rtl/>
          </w:rPr>
          <w:t xml:space="preserve"> تاخ</w:t>
        </w:r>
        <w:r w:rsidR="0080088E" w:rsidRPr="00315975">
          <w:rPr>
            <w:rStyle w:val="Hyperlink"/>
            <w:rFonts w:hint="cs"/>
            <w:noProof/>
            <w:szCs w:val="24"/>
            <w:rtl/>
          </w:rPr>
          <w:t>ی</w:t>
        </w:r>
        <w:r w:rsidR="0080088E" w:rsidRPr="00315975">
          <w:rPr>
            <w:rStyle w:val="Hyperlink"/>
            <w:rFonts w:hint="eastAsia"/>
            <w:noProof/>
            <w:szCs w:val="24"/>
            <w:rtl/>
          </w:rPr>
          <w:t>ر</w:t>
        </w:r>
        <w:r w:rsidR="0080088E" w:rsidRPr="00315975">
          <w:rPr>
            <w:rStyle w:val="Hyperlink"/>
            <w:rFonts w:hint="cs"/>
            <w:noProof/>
            <w:szCs w:val="24"/>
            <w:rtl/>
          </w:rPr>
          <w:t>ی</w:t>
        </w:r>
        <w:r w:rsidR="0080088E" w:rsidRPr="00315975">
          <w:rPr>
            <w:rStyle w:val="Hyperlink"/>
            <w:noProof/>
            <w:szCs w:val="24"/>
            <w:rtl/>
          </w:rPr>
          <w:t xml:space="preserve"> فاز (</w:t>
        </w:r>
        <w:r w:rsidR="0080088E" w:rsidRPr="00315975">
          <w:rPr>
            <w:rStyle w:val="Hyperlink"/>
            <w:noProof/>
            <w:szCs w:val="24"/>
          </w:rPr>
          <w:t>51</w:t>
        </w:r>
        <w:r w:rsidR="0080088E" w:rsidRPr="00315975">
          <w:rPr>
            <w:rStyle w:val="Hyperlink"/>
            <w:noProof/>
            <w:szCs w:val="24"/>
            <w:rtl/>
          </w:rPr>
          <w:t>)</w:t>
        </w:r>
        <w:r w:rsidR="0080088E" w:rsidRPr="00315975">
          <w:rPr>
            <w:rStyle w:val="Hyperlink"/>
            <w:noProof/>
            <w:szCs w:val="24"/>
          </w:rPr>
          <w:t xml:space="preserve"> </w:t>
        </w:r>
        <w:r w:rsidR="0080088E" w:rsidRPr="00315975">
          <w:rPr>
            <w:rStyle w:val="Hyperlink"/>
            <w:noProof/>
            <w:szCs w:val="24"/>
            <w:rtl/>
          </w:rPr>
          <w:t>رله حفاظت انشعاب</w:t>
        </w:r>
        <w:r w:rsidR="0080088E" w:rsidRPr="00315975">
          <w:rPr>
            <w:noProof/>
            <w:webHidden/>
            <w:szCs w:val="24"/>
          </w:rPr>
          <w:tab/>
        </w:r>
        <w:r w:rsidR="0080088E" w:rsidRPr="00315975">
          <w:rPr>
            <w:noProof/>
            <w:webHidden/>
            <w:szCs w:val="24"/>
          </w:rPr>
          <w:fldChar w:fldCharType="begin"/>
        </w:r>
        <w:r w:rsidR="0080088E" w:rsidRPr="00315975">
          <w:rPr>
            <w:noProof/>
            <w:webHidden/>
            <w:szCs w:val="24"/>
          </w:rPr>
          <w:instrText xml:space="preserve"> PAGEREF _Toc74914330 \h </w:instrText>
        </w:r>
        <w:r w:rsidR="0080088E" w:rsidRPr="00315975">
          <w:rPr>
            <w:noProof/>
            <w:webHidden/>
            <w:szCs w:val="24"/>
          </w:rPr>
        </w:r>
        <w:r w:rsidR="0080088E" w:rsidRPr="00315975">
          <w:rPr>
            <w:noProof/>
            <w:webHidden/>
            <w:szCs w:val="24"/>
          </w:rPr>
          <w:fldChar w:fldCharType="separate"/>
        </w:r>
        <w:r w:rsidR="00AD3E5C">
          <w:rPr>
            <w:noProof/>
            <w:webHidden/>
            <w:szCs w:val="24"/>
            <w:rtl/>
          </w:rPr>
          <w:t>96</w:t>
        </w:r>
        <w:r w:rsidR="0080088E" w:rsidRPr="00315975">
          <w:rPr>
            <w:noProof/>
            <w:webHidden/>
            <w:szCs w:val="24"/>
          </w:rPr>
          <w:fldChar w:fldCharType="end"/>
        </w:r>
      </w:hyperlink>
    </w:p>
    <w:p w14:paraId="62167598" w14:textId="6173DBC9"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1" w:history="1">
        <w:r w:rsidR="0080088E" w:rsidRPr="0080088E">
          <w:rPr>
            <w:rStyle w:val="Hyperlink"/>
            <w:noProof/>
            <w:szCs w:val="24"/>
            <w:rtl/>
          </w:rPr>
          <w:t>جدول (25) روش تنظ</w:t>
        </w:r>
        <w:r w:rsidR="0080088E" w:rsidRPr="0080088E">
          <w:rPr>
            <w:rStyle w:val="Hyperlink"/>
            <w:rFonts w:hint="cs"/>
            <w:noProof/>
            <w:szCs w:val="24"/>
            <w:rtl/>
          </w:rPr>
          <w:t>ی</w:t>
        </w:r>
        <w:r w:rsidR="0080088E" w:rsidRPr="0080088E">
          <w:rPr>
            <w:rStyle w:val="Hyperlink"/>
            <w:rFonts w:hint="eastAsia"/>
            <w:noProof/>
            <w:szCs w:val="24"/>
            <w:rtl/>
          </w:rPr>
          <w:t>م</w:t>
        </w:r>
        <w:r w:rsidR="0080088E" w:rsidRPr="0080088E">
          <w:rPr>
            <w:rStyle w:val="Hyperlink"/>
            <w:noProof/>
            <w:szCs w:val="24"/>
            <w:rtl/>
          </w:rPr>
          <w:t xml:space="preserve"> پارامتر </w:t>
        </w:r>
        <w:r w:rsidR="0080088E" w:rsidRPr="0080088E">
          <w:rPr>
            <w:rStyle w:val="Hyperlink"/>
            <w:noProof/>
            <w:szCs w:val="24"/>
          </w:rPr>
          <w:t>TMS</w:t>
        </w:r>
        <w:r w:rsidR="0080088E" w:rsidRPr="0080088E">
          <w:rPr>
            <w:rStyle w:val="Hyperlink"/>
            <w:noProof/>
            <w:szCs w:val="24"/>
            <w:rtl/>
          </w:rPr>
          <w:t xml:space="preserve"> واحد اضافه جر</w:t>
        </w:r>
        <w:r w:rsidR="0080088E" w:rsidRPr="0080088E">
          <w:rPr>
            <w:rStyle w:val="Hyperlink"/>
            <w:rFonts w:hint="cs"/>
            <w:noProof/>
            <w:szCs w:val="24"/>
            <w:rtl/>
          </w:rPr>
          <w:t>ی</w:t>
        </w:r>
        <w:r w:rsidR="0080088E" w:rsidRPr="0080088E">
          <w:rPr>
            <w:rStyle w:val="Hyperlink"/>
            <w:rFonts w:hint="eastAsia"/>
            <w:noProof/>
            <w:szCs w:val="24"/>
            <w:rtl/>
          </w:rPr>
          <w:t>ان</w:t>
        </w:r>
        <w:r w:rsidR="0080088E" w:rsidRPr="0080088E">
          <w:rPr>
            <w:rStyle w:val="Hyperlink"/>
            <w:noProof/>
            <w:szCs w:val="24"/>
            <w:rtl/>
          </w:rPr>
          <w:t xml:space="preserve"> تاخ</w:t>
        </w:r>
        <w:r w:rsidR="0080088E" w:rsidRPr="0080088E">
          <w:rPr>
            <w:rStyle w:val="Hyperlink"/>
            <w:rFonts w:hint="cs"/>
            <w:noProof/>
            <w:szCs w:val="24"/>
            <w:rtl/>
          </w:rPr>
          <w:t>ی</w:t>
        </w:r>
        <w:r w:rsidR="0080088E" w:rsidRPr="0080088E">
          <w:rPr>
            <w:rStyle w:val="Hyperlink"/>
            <w:rFonts w:hint="eastAsia"/>
            <w:noProof/>
            <w:szCs w:val="24"/>
            <w:rtl/>
          </w:rPr>
          <w:t>ر</w:t>
        </w:r>
        <w:r w:rsidR="0080088E" w:rsidRPr="0080088E">
          <w:rPr>
            <w:rStyle w:val="Hyperlink"/>
            <w:rFonts w:hint="cs"/>
            <w:noProof/>
            <w:szCs w:val="24"/>
            <w:rtl/>
          </w:rPr>
          <w:t>ی</w:t>
        </w:r>
        <w:r w:rsidR="0080088E" w:rsidRPr="0080088E">
          <w:rPr>
            <w:rStyle w:val="Hyperlink"/>
            <w:noProof/>
            <w:szCs w:val="24"/>
            <w:rtl/>
          </w:rPr>
          <w:t xml:space="preserve"> فاز (</w:t>
        </w:r>
        <w:r w:rsidR="0080088E" w:rsidRPr="0080088E">
          <w:rPr>
            <w:rStyle w:val="Hyperlink"/>
            <w:noProof/>
            <w:szCs w:val="24"/>
          </w:rPr>
          <w:t>51</w:t>
        </w:r>
        <w:r w:rsidR="0080088E" w:rsidRPr="0080088E">
          <w:rPr>
            <w:rStyle w:val="Hyperlink"/>
            <w:noProof/>
            <w:szCs w:val="24"/>
            <w:rtl/>
          </w:rPr>
          <w:t>)</w:t>
        </w:r>
        <w:r w:rsidR="0080088E" w:rsidRPr="0080088E">
          <w:rPr>
            <w:rStyle w:val="Hyperlink"/>
            <w:noProof/>
            <w:szCs w:val="24"/>
          </w:rPr>
          <w:t xml:space="preserve"> </w:t>
        </w:r>
        <w:r w:rsidR="0080088E" w:rsidRPr="0080088E">
          <w:rPr>
            <w:rStyle w:val="Hyperlink"/>
            <w:noProof/>
            <w:szCs w:val="24"/>
            <w:rtl/>
          </w:rPr>
          <w:t>رله حفاظت انشعاب</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_Toc74914331 \h </w:instrText>
        </w:r>
        <w:r w:rsidR="0080088E" w:rsidRPr="0080088E">
          <w:rPr>
            <w:noProof/>
            <w:webHidden/>
            <w:szCs w:val="24"/>
          </w:rPr>
        </w:r>
        <w:r w:rsidR="0080088E" w:rsidRPr="0080088E">
          <w:rPr>
            <w:noProof/>
            <w:webHidden/>
            <w:szCs w:val="24"/>
          </w:rPr>
          <w:fldChar w:fldCharType="separate"/>
        </w:r>
        <w:r w:rsidR="00AD3E5C">
          <w:rPr>
            <w:noProof/>
            <w:webHidden/>
            <w:szCs w:val="24"/>
            <w:rtl/>
          </w:rPr>
          <w:t>96</w:t>
        </w:r>
        <w:r w:rsidR="0080088E" w:rsidRPr="0080088E">
          <w:rPr>
            <w:noProof/>
            <w:webHidden/>
            <w:szCs w:val="24"/>
          </w:rPr>
          <w:fldChar w:fldCharType="end"/>
        </w:r>
      </w:hyperlink>
    </w:p>
    <w:p w14:paraId="12AA2223" w14:textId="4F0E7443"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2" w:history="1">
        <w:r w:rsidR="0080088E" w:rsidRPr="0080088E">
          <w:rPr>
            <w:rStyle w:val="Hyperlink"/>
            <w:noProof/>
            <w:szCs w:val="24"/>
            <w:rtl/>
          </w:rPr>
          <w:t>جدول (26) تنظ</w:t>
        </w:r>
        <w:r w:rsidR="0080088E" w:rsidRPr="0080088E">
          <w:rPr>
            <w:rStyle w:val="Hyperlink"/>
            <w:rFonts w:hint="cs"/>
            <w:noProof/>
            <w:szCs w:val="24"/>
            <w:rtl/>
          </w:rPr>
          <w:t>ی</w:t>
        </w:r>
        <w:r w:rsidR="0080088E" w:rsidRPr="0080088E">
          <w:rPr>
            <w:rStyle w:val="Hyperlink"/>
            <w:rFonts w:hint="eastAsia"/>
            <w:noProof/>
            <w:szCs w:val="24"/>
            <w:rtl/>
          </w:rPr>
          <w:t>م</w:t>
        </w:r>
        <w:r w:rsidR="0080088E" w:rsidRPr="0080088E">
          <w:rPr>
            <w:rStyle w:val="Hyperlink"/>
            <w:noProof/>
            <w:szCs w:val="24"/>
            <w:rtl/>
          </w:rPr>
          <w:t xml:space="preserve"> جر</w:t>
        </w:r>
        <w:r w:rsidR="0080088E" w:rsidRPr="0080088E">
          <w:rPr>
            <w:rStyle w:val="Hyperlink"/>
            <w:rFonts w:hint="cs"/>
            <w:noProof/>
            <w:szCs w:val="24"/>
            <w:rtl/>
          </w:rPr>
          <w:t>ی</w:t>
        </w:r>
        <w:r w:rsidR="0080088E" w:rsidRPr="0080088E">
          <w:rPr>
            <w:rStyle w:val="Hyperlink"/>
            <w:rFonts w:hint="eastAsia"/>
            <w:noProof/>
            <w:szCs w:val="24"/>
            <w:rtl/>
          </w:rPr>
          <w:t>ان</w:t>
        </w:r>
        <w:r w:rsidR="0080088E" w:rsidRPr="0080088E">
          <w:rPr>
            <w:rStyle w:val="Hyperlink"/>
            <w:noProof/>
            <w:szCs w:val="24"/>
            <w:rtl/>
          </w:rPr>
          <w:t xml:space="preserve"> حدعملکرد تابع خطا</w:t>
        </w:r>
        <w:r w:rsidR="0080088E" w:rsidRPr="0080088E">
          <w:rPr>
            <w:rStyle w:val="Hyperlink"/>
            <w:rFonts w:hint="cs"/>
            <w:noProof/>
            <w:szCs w:val="24"/>
            <w:rtl/>
          </w:rPr>
          <w:t>ی</w:t>
        </w:r>
        <w:r w:rsidR="0080088E" w:rsidRPr="0080088E">
          <w:rPr>
            <w:rStyle w:val="Hyperlink"/>
            <w:noProof/>
            <w:szCs w:val="24"/>
            <w:rtl/>
          </w:rPr>
          <w:t xml:space="preserve"> زم</w:t>
        </w:r>
        <w:r w:rsidR="0080088E" w:rsidRPr="0080088E">
          <w:rPr>
            <w:rStyle w:val="Hyperlink"/>
            <w:rFonts w:hint="cs"/>
            <w:noProof/>
            <w:szCs w:val="24"/>
            <w:rtl/>
          </w:rPr>
          <w:t>ی</w:t>
        </w:r>
        <w:r w:rsidR="0080088E" w:rsidRPr="0080088E">
          <w:rPr>
            <w:rStyle w:val="Hyperlink"/>
            <w:rFonts w:hint="eastAsia"/>
            <w:noProof/>
            <w:szCs w:val="24"/>
            <w:rtl/>
          </w:rPr>
          <w:t>ن</w:t>
        </w:r>
        <w:r w:rsidR="0080088E" w:rsidRPr="0080088E">
          <w:rPr>
            <w:rStyle w:val="Hyperlink"/>
            <w:noProof/>
            <w:szCs w:val="24"/>
            <w:rtl/>
          </w:rPr>
          <w:t xml:space="preserve"> تاخ</w:t>
        </w:r>
        <w:r w:rsidR="0080088E" w:rsidRPr="0080088E">
          <w:rPr>
            <w:rStyle w:val="Hyperlink"/>
            <w:rFonts w:hint="cs"/>
            <w:noProof/>
            <w:szCs w:val="24"/>
            <w:rtl/>
          </w:rPr>
          <w:t>ی</w:t>
        </w:r>
        <w:r w:rsidR="0080088E" w:rsidRPr="0080088E">
          <w:rPr>
            <w:rStyle w:val="Hyperlink"/>
            <w:rFonts w:hint="eastAsia"/>
            <w:noProof/>
            <w:szCs w:val="24"/>
            <w:rtl/>
          </w:rPr>
          <w:t>ر</w:t>
        </w:r>
        <w:r w:rsidR="0080088E" w:rsidRPr="0080088E">
          <w:rPr>
            <w:rStyle w:val="Hyperlink"/>
            <w:rFonts w:hint="cs"/>
            <w:noProof/>
            <w:szCs w:val="24"/>
            <w:rtl/>
          </w:rPr>
          <w:t>ی</w:t>
        </w:r>
        <w:r w:rsidR="0080088E" w:rsidRPr="0080088E">
          <w:rPr>
            <w:rStyle w:val="Hyperlink"/>
            <w:noProof/>
            <w:szCs w:val="24"/>
            <w:rtl/>
          </w:rPr>
          <w:t xml:space="preserve"> (</w:t>
        </w:r>
        <w:r w:rsidR="0080088E" w:rsidRPr="0080088E">
          <w:rPr>
            <w:rStyle w:val="Hyperlink"/>
            <w:noProof/>
            <w:szCs w:val="24"/>
          </w:rPr>
          <w:t>51N</w:t>
        </w:r>
        <w:r w:rsidR="0080088E" w:rsidRPr="0080088E">
          <w:rPr>
            <w:rStyle w:val="Hyperlink"/>
            <w:noProof/>
            <w:szCs w:val="24"/>
            <w:rtl/>
          </w:rPr>
          <w:t>)</w:t>
        </w:r>
        <w:r w:rsidR="0080088E" w:rsidRPr="0080088E">
          <w:rPr>
            <w:rStyle w:val="Hyperlink"/>
            <w:noProof/>
            <w:szCs w:val="24"/>
          </w:rPr>
          <w:t xml:space="preserve"> </w:t>
        </w:r>
        <w:r w:rsidR="0080088E" w:rsidRPr="0080088E">
          <w:rPr>
            <w:rStyle w:val="Hyperlink"/>
            <w:noProof/>
            <w:szCs w:val="24"/>
            <w:rtl/>
          </w:rPr>
          <w:t>حفاظت انشعاب</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_Toc74914332 \h </w:instrText>
        </w:r>
        <w:r w:rsidR="0080088E" w:rsidRPr="0080088E">
          <w:rPr>
            <w:noProof/>
            <w:webHidden/>
            <w:szCs w:val="24"/>
          </w:rPr>
        </w:r>
        <w:r w:rsidR="0080088E" w:rsidRPr="0080088E">
          <w:rPr>
            <w:noProof/>
            <w:webHidden/>
            <w:szCs w:val="24"/>
          </w:rPr>
          <w:fldChar w:fldCharType="separate"/>
        </w:r>
        <w:r w:rsidR="00AD3E5C">
          <w:rPr>
            <w:noProof/>
            <w:webHidden/>
            <w:szCs w:val="24"/>
            <w:rtl/>
          </w:rPr>
          <w:t>98</w:t>
        </w:r>
        <w:r w:rsidR="0080088E" w:rsidRPr="0080088E">
          <w:rPr>
            <w:noProof/>
            <w:webHidden/>
            <w:szCs w:val="24"/>
          </w:rPr>
          <w:fldChar w:fldCharType="end"/>
        </w:r>
      </w:hyperlink>
    </w:p>
    <w:p w14:paraId="23EC4AFE" w14:textId="22FD1597"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3" w:history="1">
        <w:r w:rsidR="0080088E" w:rsidRPr="0080088E">
          <w:rPr>
            <w:rStyle w:val="Hyperlink"/>
            <w:noProof/>
            <w:szCs w:val="24"/>
            <w:rtl/>
          </w:rPr>
          <w:t xml:space="preserve">جدول (27) </w:t>
        </w:r>
        <w:r w:rsidR="0080088E" w:rsidRPr="0080088E">
          <w:rPr>
            <w:rStyle w:val="Hyperlink"/>
            <w:rFonts w:ascii="Times New Roman Bold" w:hAnsi="Times New Roman Bold"/>
            <w:noProof/>
            <w:szCs w:val="24"/>
            <w:rtl/>
          </w:rPr>
          <w:t>روش تنظ</w:t>
        </w:r>
        <w:r w:rsidR="0080088E" w:rsidRPr="0080088E">
          <w:rPr>
            <w:rStyle w:val="Hyperlink"/>
            <w:rFonts w:ascii="Times New Roman Bold" w:hAnsi="Times New Roman Bold" w:hint="cs"/>
            <w:noProof/>
            <w:szCs w:val="24"/>
            <w:rtl/>
          </w:rPr>
          <w:t>ی</w:t>
        </w:r>
        <w:r w:rsidR="0080088E" w:rsidRPr="0080088E">
          <w:rPr>
            <w:rStyle w:val="Hyperlink"/>
            <w:rFonts w:ascii="Times New Roman Bold" w:hAnsi="Times New Roman Bold" w:hint="eastAsia"/>
            <w:noProof/>
            <w:szCs w:val="24"/>
            <w:rtl/>
          </w:rPr>
          <w:t>م</w:t>
        </w:r>
        <w:r w:rsidR="0080088E" w:rsidRPr="0080088E">
          <w:rPr>
            <w:rStyle w:val="Hyperlink"/>
            <w:rFonts w:ascii="Times New Roman Bold" w:hAnsi="Times New Roman Bold"/>
            <w:noProof/>
            <w:szCs w:val="24"/>
            <w:rtl/>
          </w:rPr>
          <w:t xml:space="preserve"> واحد </w:t>
        </w:r>
        <w:r w:rsidR="0080088E" w:rsidRPr="0080088E">
          <w:rPr>
            <w:rStyle w:val="Hyperlink"/>
            <w:rFonts w:ascii="Times New Roman Bold" w:hAnsi="Times New Roman Bold"/>
            <w:noProof/>
            <w:szCs w:val="24"/>
          </w:rPr>
          <w:t>50N</w:t>
        </w:r>
        <w:r w:rsidR="0080088E" w:rsidRPr="0080088E">
          <w:rPr>
            <w:rStyle w:val="Hyperlink"/>
            <w:rFonts w:ascii="Times New Roman Bold" w:hAnsi="Times New Roman Bold"/>
            <w:noProof/>
            <w:szCs w:val="24"/>
            <w:rtl/>
          </w:rPr>
          <w:t xml:space="preserve"> رله انشعاب </w:t>
        </w:r>
        <w:r w:rsidR="0080088E" w:rsidRPr="0080088E">
          <w:rPr>
            <w:rStyle w:val="Hyperlink"/>
            <w:rFonts w:ascii="Times New Roman Bold" w:hAnsi="Times New Roman Bold"/>
            <w:noProof/>
            <w:szCs w:val="24"/>
          </w:rPr>
          <w:t>R3</w:t>
        </w:r>
        <w:r w:rsidR="0080088E" w:rsidRPr="0080088E">
          <w:rPr>
            <w:rStyle w:val="Hyperlink"/>
            <w:rFonts w:ascii="Times New Roman Bold" w:hAnsi="Times New Roman Bold"/>
            <w:noProof/>
            <w:szCs w:val="24"/>
            <w:rtl/>
          </w:rPr>
          <w:t xml:space="preserve"> فشار متوسط</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_Toc74914333 \h </w:instrText>
        </w:r>
        <w:r w:rsidR="0080088E" w:rsidRPr="0080088E">
          <w:rPr>
            <w:noProof/>
            <w:webHidden/>
            <w:szCs w:val="24"/>
          </w:rPr>
        </w:r>
        <w:r w:rsidR="0080088E" w:rsidRPr="0080088E">
          <w:rPr>
            <w:noProof/>
            <w:webHidden/>
            <w:szCs w:val="24"/>
          </w:rPr>
          <w:fldChar w:fldCharType="separate"/>
        </w:r>
        <w:r w:rsidR="00AD3E5C">
          <w:rPr>
            <w:noProof/>
            <w:webHidden/>
            <w:szCs w:val="24"/>
            <w:rtl/>
          </w:rPr>
          <w:t>99</w:t>
        </w:r>
        <w:r w:rsidR="0080088E" w:rsidRPr="0080088E">
          <w:rPr>
            <w:noProof/>
            <w:webHidden/>
            <w:szCs w:val="24"/>
          </w:rPr>
          <w:fldChar w:fldCharType="end"/>
        </w:r>
      </w:hyperlink>
    </w:p>
    <w:p w14:paraId="3B05C78B" w14:textId="35916207"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4" w:history="1">
        <w:r w:rsidR="0080088E" w:rsidRPr="0080088E">
          <w:rPr>
            <w:rStyle w:val="Hyperlink"/>
            <w:noProof/>
            <w:szCs w:val="24"/>
            <w:rtl/>
          </w:rPr>
          <w:t>جدول (28) تنظ</w:t>
        </w:r>
        <w:r w:rsidR="0080088E" w:rsidRPr="0080088E">
          <w:rPr>
            <w:rStyle w:val="Hyperlink"/>
            <w:rFonts w:hint="cs"/>
            <w:noProof/>
            <w:szCs w:val="24"/>
            <w:rtl/>
          </w:rPr>
          <w:t>ی</w:t>
        </w:r>
        <w:r w:rsidR="0080088E" w:rsidRPr="0080088E">
          <w:rPr>
            <w:rStyle w:val="Hyperlink"/>
            <w:rFonts w:hint="eastAsia"/>
            <w:noProof/>
            <w:szCs w:val="24"/>
            <w:rtl/>
          </w:rPr>
          <w:t>م</w:t>
        </w:r>
        <w:r w:rsidR="0080088E" w:rsidRPr="0080088E">
          <w:rPr>
            <w:rStyle w:val="Hyperlink"/>
            <w:noProof/>
            <w:szCs w:val="24"/>
            <w:rtl/>
          </w:rPr>
          <w:t xml:space="preserve"> </w:t>
        </w:r>
        <w:r w:rsidR="0080088E" w:rsidRPr="0080088E">
          <w:rPr>
            <w:rStyle w:val="Hyperlink"/>
            <w:noProof/>
            <w:szCs w:val="24"/>
          </w:rPr>
          <w:t>TMS</w:t>
        </w:r>
        <w:r w:rsidR="0080088E" w:rsidRPr="0080088E">
          <w:rPr>
            <w:rStyle w:val="Hyperlink"/>
            <w:noProof/>
            <w:szCs w:val="24"/>
            <w:rtl/>
          </w:rPr>
          <w:t xml:space="preserve"> تابع خطا</w:t>
        </w:r>
        <w:r w:rsidR="0080088E" w:rsidRPr="0080088E">
          <w:rPr>
            <w:rStyle w:val="Hyperlink"/>
            <w:rFonts w:hint="cs"/>
            <w:noProof/>
            <w:szCs w:val="24"/>
            <w:rtl/>
          </w:rPr>
          <w:t>ی</w:t>
        </w:r>
        <w:r w:rsidR="0080088E" w:rsidRPr="0080088E">
          <w:rPr>
            <w:rStyle w:val="Hyperlink"/>
            <w:noProof/>
            <w:szCs w:val="24"/>
            <w:rtl/>
          </w:rPr>
          <w:t xml:space="preserve"> زم</w:t>
        </w:r>
        <w:r w:rsidR="0080088E" w:rsidRPr="0080088E">
          <w:rPr>
            <w:rStyle w:val="Hyperlink"/>
            <w:rFonts w:hint="cs"/>
            <w:noProof/>
            <w:szCs w:val="24"/>
            <w:rtl/>
          </w:rPr>
          <w:t>ی</w:t>
        </w:r>
        <w:r w:rsidR="0080088E" w:rsidRPr="0080088E">
          <w:rPr>
            <w:rStyle w:val="Hyperlink"/>
            <w:rFonts w:hint="eastAsia"/>
            <w:noProof/>
            <w:szCs w:val="24"/>
            <w:rtl/>
          </w:rPr>
          <w:t>ن</w:t>
        </w:r>
        <w:r w:rsidR="0080088E" w:rsidRPr="0080088E">
          <w:rPr>
            <w:rStyle w:val="Hyperlink"/>
            <w:noProof/>
            <w:szCs w:val="24"/>
            <w:rtl/>
          </w:rPr>
          <w:t xml:space="preserve"> تاخ</w:t>
        </w:r>
        <w:r w:rsidR="0080088E" w:rsidRPr="0080088E">
          <w:rPr>
            <w:rStyle w:val="Hyperlink"/>
            <w:rFonts w:hint="cs"/>
            <w:noProof/>
            <w:szCs w:val="24"/>
            <w:rtl/>
          </w:rPr>
          <w:t>ی</w:t>
        </w:r>
        <w:r w:rsidR="0080088E" w:rsidRPr="0080088E">
          <w:rPr>
            <w:rStyle w:val="Hyperlink"/>
            <w:rFonts w:hint="eastAsia"/>
            <w:noProof/>
            <w:szCs w:val="24"/>
            <w:rtl/>
          </w:rPr>
          <w:t>ر</w:t>
        </w:r>
        <w:r w:rsidR="0080088E" w:rsidRPr="0080088E">
          <w:rPr>
            <w:rStyle w:val="Hyperlink"/>
            <w:rFonts w:hint="cs"/>
            <w:noProof/>
            <w:szCs w:val="24"/>
            <w:rtl/>
          </w:rPr>
          <w:t>ی</w:t>
        </w:r>
        <w:r w:rsidR="0080088E" w:rsidRPr="0080088E">
          <w:rPr>
            <w:rStyle w:val="Hyperlink"/>
            <w:noProof/>
            <w:szCs w:val="24"/>
            <w:rtl/>
          </w:rPr>
          <w:t xml:space="preserve"> (</w:t>
        </w:r>
        <w:r w:rsidR="0080088E" w:rsidRPr="0080088E">
          <w:rPr>
            <w:rStyle w:val="Hyperlink"/>
            <w:noProof/>
            <w:szCs w:val="24"/>
          </w:rPr>
          <w:t>51N</w:t>
        </w:r>
        <w:r w:rsidR="0080088E" w:rsidRPr="0080088E">
          <w:rPr>
            <w:rStyle w:val="Hyperlink"/>
            <w:noProof/>
            <w:szCs w:val="24"/>
            <w:rtl/>
          </w:rPr>
          <w:t>)</w:t>
        </w:r>
        <w:r w:rsidR="0080088E" w:rsidRPr="0080088E">
          <w:rPr>
            <w:rStyle w:val="Hyperlink"/>
            <w:noProof/>
            <w:szCs w:val="24"/>
          </w:rPr>
          <w:t xml:space="preserve"> </w:t>
        </w:r>
        <w:r w:rsidR="0080088E" w:rsidRPr="0080088E">
          <w:rPr>
            <w:rStyle w:val="Hyperlink"/>
            <w:noProof/>
            <w:szCs w:val="24"/>
            <w:rtl/>
          </w:rPr>
          <w:t>حفاظت انشعاب</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_Toc74914334 \h </w:instrText>
        </w:r>
        <w:r w:rsidR="0080088E" w:rsidRPr="0080088E">
          <w:rPr>
            <w:noProof/>
            <w:webHidden/>
            <w:szCs w:val="24"/>
          </w:rPr>
        </w:r>
        <w:r w:rsidR="0080088E" w:rsidRPr="0080088E">
          <w:rPr>
            <w:noProof/>
            <w:webHidden/>
            <w:szCs w:val="24"/>
          </w:rPr>
          <w:fldChar w:fldCharType="separate"/>
        </w:r>
        <w:r w:rsidR="00AD3E5C">
          <w:rPr>
            <w:noProof/>
            <w:webHidden/>
            <w:szCs w:val="24"/>
            <w:rtl/>
          </w:rPr>
          <w:t>100</w:t>
        </w:r>
        <w:r w:rsidR="0080088E" w:rsidRPr="0080088E">
          <w:rPr>
            <w:noProof/>
            <w:webHidden/>
            <w:szCs w:val="24"/>
          </w:rPr>
          <w:fldChar w:fldCharType="end"/>
        </w:r>
      </w:hyperlink>
    </w:p>
    <w:p w14:paraId="67C4EE18" w14:textId="02CEB5A3"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5" w:history="1">
        <w:r w:rsidR="0080088E" w:rsidRPr="0080088E">
          <w:rPr>
            <w:rStyle w:val="Hyperlink"/>
            <w:noProof/>
            <w:szCs w:val="24"/>
            <w:rtl/>
          </w:rPr>
          <w:t>جدول (29) تنظ</w:t>
        </w:r>
        <w:r w:rsidR="0080088E" w:rsidRPr="0080088E">
          <w:rPr>
            <w:rStyle w:val="Hyperlink"/>
            <w:rFonts w:hint="cs"/>
            <w:noProof/>
            <w:szCs w:val="24"/>
            <w:rtl/>
          </w:rPr>
          <w:t>ی</w:t>
        </w:r>
        <w:r w:rsidR="0080088E" w:rsidRPr="0080088E">
          <w:rPr>
            <w:rStyle w:val="Hyperlink"/>
            <w:rFonts w:hint="eastAsia"/>
            <w:noProof/>
            <w:szCs w:val="24"/>
            <w:rtl/>
          </w:rPr>
          <w:t>م</w:t>
        </w:r>
        <w:r w:rsidR="0080088E" w:rsidRPr="0080088E">
          <w:rPr>
            <w:rStyle w:val="Hyperlink"/>
            <w:noProof/>
            <w:szCs w:val="24"/>
            <w:rtl/>
          </w:rPr>
          <w:t xml:space="preserve"> تابع اضافه بار حرارت</w:t>
        </w:r>
        <w:r w:rsidR="0080088E" w:rsidRPr="0080088E">
          <w:rPr>
            <w:rStyle w:val="Hyperlink"/>
            <w:rFonts w:hint="cs"/>
            <w:noProof/>
            <w:szCs w:val="24"/>
            <w:rtl/>
          </w:rPr>
          <w:t>ی</w:t>
        </w:r>
        <w:r w:rsidR="0080088E" w:rsidRPr="0080088E">
          <w:rPr>
            <w:rStyle w:val="Hyperlink"/>
            <w:noProof/>
            <w:szCs w:val="24"/>
            <w:rtl/>
          </w:rPr>
          <w:t xml:space="preserve"> ف</w:t>
        </w:r>
        <w:r w:rsidR="0080088E" w:rsidRPr="0080088E">
          <w:rPr>
            <w:rStyle w:val="Hyperlink"/>
            <w:rFonts w:hint="cs"/>
            <w:noProof/>
            <w:szCs w:val="24"/>
            <w:rtl/>
          </w:rPr>
          <w:t>ی</w:t>
        </w:r>
        <w:r w:rsidR="0080088E" w:rsidRPr="0080088E">
          <w:rPr>
            <w:rStyle w:val="Hyperlink"/>
            <w:rFonts w:hint="eastAsia"/>
            <w:noProof/>
            <w:szCs w:val="24"/>
            <w:rtl/>
          </w:rPr>
          <w:t>در</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_Toc74914335 \h </w:instrText>
        </w:r>
        <w:r w:rsidR="0080088E" w:rsidRPr="0080088E">
          <w:rPr>
            <w:noProof/>
            <w:webHidden/>
            <w:szCs w:val="24"/>
          </w:rPr>
        </w:r>
        <w:r w:rsidR="0080088E" w:rsidRPr="0080088E">
          <w:rPr>
            <w:noProof/>
            <w:webHidden/>
            <w:szCs w:val="24"/>
          </w:rPr>
          <w:fldChar w:fldCharType="separate"/>
        </w:r>
        <w:r w:rsidR="00AD3E5C">
          <w:rPr>
            <w:noProof/>
            <w:webHidden/>
            <w:szCs w:val="24"/>
            <w:rtl/>
          </w:rPr>
          <w:t>101</w:t>
        </w:r>
        <w:r w:rsidR="0080088E" w:rsidRPr="0080088E">
          <w:rPr>
            <w:noProof/>
            <w:webHidden/>
            <w:szCs w:val="24"/>
          </w:rPr>
          <w:fldChar w:fldCharType="end"/>
        </w:r>
      </w:hyperlink>
    </w:p>
    <w:p w14:paraId="08EEFD51" w14:textId="57200852" w:rsidR="0080088E" w:rsidRPr="0080088E" w:rsidRDefault="002C31D9" w:rsidP="00A355FE">
      <w:pPr>
        <w:pStyle w:val="TableofFigures"/>
        <w:tabs>
          <w:tab w:val="right" w:leader="dot" w:pos="9016"/>
        </w:tabs>
        <w:ind w:firstLine="0"/>
        <w:rPr>
          <w:rFonts w:asciiTheme="minorHAnsi" w:eastAsiaTheme="minorEastAsia" w:hAnsiTheme="minorHAnsi" w:cstheme="minorBidi"/>
          <w:noProof/>
          <w:szCs w:val="24"/>
          <w:lang w:bidi="ar-SA"/>
        </w:rPr>
      </w:pPr>
      <w:hyperlink w:anchor="_Toc74914336" w:history="1">
        <w:r w:rsidR="0080088E" w:rsidRPr="0080088E">
          <w:rPr>
            <w:rStyle w:val="Hyperlink"/>
            <w:noProof/>
            <w:szCs w:val="24"/>
            <w:rtl/>
          </w:rPr>
          <w:t>جدول (30)  تنظ</w:t>
        </w:r>
        <w:r w:rsidR="0080088E" w:rsidRPr="0080088E">
          <w:rPr>
            <w:rStyle w:val="Hyperlink"/>
            <w:rFonts w:hint="cs"/>
            <w:noProof/>
            <w:szCs w:val="24"/>
            <w:rtl/>
          </w:rPr>
          <w:t>ی</w:t>
        </w:r>
        <w:r w:rsidR="0080088E" w:rsidRPr="0080088E">
          <w:rPr>
            <w:rStyle w:val="Hyperlink"/>
            <w:rFonts w:hint="eastAsia"/>
            <w:noProof/>
            <w:szCs w:val="24"/>
            <w:rtl/>
          </w:rPr>
          <w:t>م</w:t>
        </w:r>
        <w:r w:rsidR="0080088E" w:rsidRPr="0080088E">
          <w:rPr>
            <w:rStyle w:val="Hyperlink"/>
            <w:noProof/>
            <w:szCs w:val="24"/>
            <w:rtl/>
          </w:rPr>
          <w:t xml:space="preserve"> تابع اضافه بار حرارت</w:t>
        </w:r>
        <w:r w:rsidR="0080088E" w:rsidRPr="0080088E">
          <w:rPr>
            <w:rStyle w:val="Hyperlink"/>
            <w:rFonts w:hint="cs"/>
            <w:noProof/>
            <w:szCs w:val="24"/>
            <w:rtl/>
          </w:rPr>
          <w:t>ی</w:t>
        </w:r>
        <w:r w:rsidR="0080088E" w:rsidRPr="0080088E">
          <w:rPr>
            <w:rStyle w:val="Hyperlink"/>
            <w:noProof/>
            <w:szCs w:val="24"/>
            <w:rtl/>
          </w:rPr>
          <w:t xml:space="preserve"> ترانسفورماتور</w:t>
        </w:r>
      </w:hyperlink>
      <w:r w:rsidR="00512D07">
        <w:rPr>
          <w:rFonts w:hint="cs"/>
          <w:noProof/>
          <w:szCs w:val="24"/>
          <w:rtl/>
        </w:rPr>
        <w:t>.................................................................</w:t>
      </w:r>
      <w:r w:rsidR="00B32FF2">
        <w:rPr>
          <w:rFonts w:hint="cs"/>
          <w:noProof/>
          <w:szCs w:val="24"/>
          <w:rtl/>
        </w:rPr>
        <w:t>...................</w:t>
      </w:r>
      <w:r w:rsidR="00512D07">
        <w:rPr>
          <w:rFonts w:hint="cs"/>
          <w:noProof/>
          <w:szCs w:val="24"/>
          <w:rtl/>
        </w:rPr>
        <w:t>................</w:t>
      </w:r>
      <w:r w:rsidR="00A355FE">
        <w:rPr>
          <w:rFonts w:hint="cs"/>
          <w:noProof/>
          <w:szCs w:val="24"/>
          <w:rtl/>
        </w:rPr>
        <w:t>103</w:t>
      </w:r>
    </w:p>
    <w:p w14:paraId="5378C3CC" w14:textId="533EC59B"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7" w:history="1">
        <w:r w:rsidR="0080088E" w:rsidRPr="0080088E">
          <w:rPr>
            <w:rStyle w:val="Hyperlink"/>
            <w:noProof/>
            <w:szCs w:val="24"/>
            <w:rtl/>
          </w:rPr>
          <w:t>جدول (31) آزمون ها</w:t>
        </w:r>
        <w:r w:rsidR="0080088E" w:rsidRPr="0080088E">
          <w:rPr>
            <w:rStyle w:val="Hyperlink"/>
            <w:rFonts w:hint="cs"/>
            <w:noProof/>
            <w:szCs w:val="24"/>
            <w:rtl/>
          </w:rPr>
          <w:t>ی</w:t>
        </w:r>
        <w:r w:rsidR="0080088E" w:rsidRPr="0080088E">
          <w:rPr>
            <w:rStyle w:val="Hyperlink"/>
            <w:noProof/>
            <w:szCs w:val="24"/>
            <w:rtl/>
          </w:rPr>
          <w:t xml:space="preserve"> راه انداز</w:t>
        </w:r>
        <w:r w:rsidR="0080088E" w:rsidRPr="0080088E">
          <w:rPr>
            <w:rStyle w:val="Hyperlink"/>
            <w:rFonts w:hint="cs"/>
            <w:noProof/>
            <w:szCs w:val="24"/>
            <w:rtl/>
          </w:rPr>
          <w:t>ی</w:t>
        </w:r>
        <w:r w:rsidR="0080088E" w:rsidRPr="0080088E">
          <w:rPr>
            <w:rStyle w:val="Hyperlink"/>
            <w:noProof/>
            <w:szCs w:val="24"/>
            <w:rtl/>
          </w:rPr>
          <w:t xml:space="preserve"> رله حفاظت</w:t>
        </w:r>
        <w:r w:rsidR="0080088E" w:rsidRPr="0080088E">
          <w:rPr>
            <w:rStyle w:val="Hyperlink"/>
            <w:rFonts w:hint="cs"/>
            <w:noProof/>
            <w:szCs w:val="24"/>
            <w:rtl/>
          </w:rPr>
          <w:t>ی</w:t>
        </w:r>
        <w:r w:rsidR="0080088E" w:rsidRPr="0080088E">
          <w:rPr>
            <w:rStyle w:val="Hyperlink"/>
            <w:noProof/>
            <w:szCs w:val="24"/>
            <w:rtl/>
          </w:rPr>
          <w:t xml:space="preserve"> د</w:t>
        </w:r>
        <w:r w:rsidR="0080088E" w:rsidRPr="0080088E">
          <w:rPr>
            <w:rStyle w:val="Hyperlink"/>
            <w:rFonts w:hint="cs"/>
            <w:noProof/>
            <w:szCs w:val="24"/>
            <w:rtl/>
          </w:rPr>
          <w:t>ی</w:t>
        </w:r>
        <w:r w:rsidR="0080088E" w:rsidRPr="0080088E">
          <w:rPr>
            <w:rStyle w:val="Hyperlink"/>
            <w:rFonts w:hint="eastAsia"/>
            <w:noProof/>
            <w:szCs w:val="24"/>
            <w:rtl/>
          </w:rPr>
          <w:t>ج</w:t>
        </w:r>
        <w:r w:rsidR="0080088E" w:rsidRPr="0080088E">
          <w:rPr>
            <w:rStyle w:val="Hyperlink"/>
            <w:rFonts w:hint="cs"/>
            <w:noProof/>
            <w:szCs w:val="24"/>
            <w:rtl/>
          </w:rPr>
          <w:t>ی</w:t>
        </w:r>
        <w:r w:rsidR="0080088E" w:rsidRPr="0080088E">
          <w:rPr>
            <w:rStyle w:val="Hyperlink"/>
            <w:rFonts w:hint="eastAsia"/>
            <w:noProof/>
            <w:szCs w:val="24"/>
            <w:rtl/>
          </w:rPr>
          <w:t>تال</w:t>
        </w:r>
        <w:r w:rsidR="0080088E" w:rsidRPr="0080088E">
          <w:rPr>
            <w:rStyle w:val="Hyperlink"/>
            <w:noProof/>
            <w:szCs w:val="24"/>
            <w:rtl/>
          </w:rPr>
          <w:t xml:space="preserve"> (در کارخانه سازنده تابلو)</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_Toc74914337 \h </w:instrText>
        </w:r>
        <w:r w:rsidR="0080088E" w:rsidRPr="0080088E">
          <w:rPr>
            <w:noProof/>
            <w:webHidden/>
            <w:szCs w:val="24"/>
          </w:rPr>
        </w:r>
        <w:r w:rsidR="0080088E" w:rsidRPr="0080088E">
          <w:rPr>
            <w:noProof/>
            <w:webHidden/>
            <w:szCs w:val="24"/>
          </w:rPr>
          <w:fldChar w:fldCharType="separate"/>
        </w:r>
        <w:r w:rsidR="00AD3E5C">
          <w:rPr>
            <w:noProof/>
            <w:webHidden/>
            <w:szCs w:val="24"/>
            <w:rtl/>
          </w:rPr>
          <w:t>113</w:t>
        </w:r>
        <w:r w:rsidR="0080088E" w:rsidRPr="0080088E">
          <w:rPr>
            <w:noProof/>
            <w:webHidden/>
            <w:szCs w:val="24"/>
          </w:rPr>
          <w:fldChar w:fldCharType="end"/>
        </w:r>
      </w:hyperlink>
    </w:p>
    <w:p w14:paraId="5AFC4BDD" w14:textId="0451ECC7"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8" w:history="1">
        <w:r w:rsidR="0080088E" w:rsidRPr="0080088E">
          <w:rPr>
            <w:rStyle w:val="Hyperlink"/>
            <w:noProof/>
            <w:szCs w:val="24"/>
            <w:rtl/>
          </w:rPr>
          <w:t xml:space="preserve">جدول (32) </w:t>
        </w:r>
        <w:r w:rsidR="0080088E" w:rsidRPr="0080088E">
          <w:rPr>
            <w:rStyle w:val="Hyperlink"/>
            <w:rFonts w:ascii="Times New Roman Bold" w:hAnsi="Times New Roman Bold"/>
            <w:noProof/>
            <w:szCs w:val="24"/>
            <w:rtl/>
          </w:rPr>
          <w:t>ضرا</w:t>
        </w:r>
        <w:r w:rsidR="0080088E" w:rsidRPr="0080088E">
          <w:rPr>
            <w:rStyle w:val="Hyperlink"/>
            <w:rFonts w:ascii="Times New Roman Bold" w:hAnsi="Times New Roman Bold" w:hint="cs"/>
            <w:noProof/>
            <w:szCs w:val="24"/>
            <w:rtl/>
          </w:rPr>
          <w:t>ی</w:t>
        </w:r>
        <w:r w:rsidR="0080088E" w:rsidRPr="0080088E">
          <w:rPr>
            <w:rStyle w:val="Hyperlink"/>
            <w:rFonts w:ascii="Times New Roman Bold" w:hAnsi="Times New Roman Bold" w:hint="eastAsia"/>
            <w:noProof/>
            <w:szCs w:val="24"/>
            <w:rtl/>
          </w:rPr>
          <w:t>ب</w:t>
        </w:r>
        <w:r w:rsidR="0080088E" w:rsidRPr="0080088E">
          <w:rPr>
            <w:rStyle w:val="Hyperlink"/>
            <w:rFonts w:ascii="Times New Roman Bold" w:hAnsi="Times New Roman Bold"/>
            <w:noProof/>
            <w:szCs w:val="24"/>
            <w:rtl/>
          </w:rPr>
          <w:t xml:space="preserve"> ثابت انواع منحن</w:t>
        </w:r>
        <w:r w:rsidR="0080088E" w:rsidRPr="0080088E">
          <w:rPr>
            <w:rStyle w:val="Hyperlink"/>
            <w:rFonts w:ascii="Times New Roman Bold" w:hAnsi="Times New Roman Bold" w:hint="cs"/>
            <w:noProof/>
            <w:szCs w:val="24"/>
            <w:rtl/>
          </w:rPr>
          <w:t>ی</w:t>
        </w:r>
        <w:r w:rsidR="0080088E" w:rsidRPr="0080088E">
          <w:rPr>
            <w:rStyle w:val="Hyperlink"/>
            <w:rFonts w:ascii="Times New Roman Bold" w:hAnsi="Times New Roman Bold"/>
            <w:noProof/>
            <w:szCs w:val="24"/>
            <w:rtl/>
          </w:rPr>
          <w:t xml:space="preserve"> مشخصه رله جر</w:t>
        </w:r>
        <w:r w:rsidR="0080088E" w:rsidRPr="0080088E">
          <w:rPr>
            <w:rStyle w:val="Hyperlink"/>
            <w:rFonts w:ascii="Times New Roman Bold" w:hAnsi="Times New Roman Bold" w:hint="cs"/>
            <w:noProof/>
            <w:szCs w:val="24"/>
            <w:rtl/>
          </w:rPr>
          <w:t>ی</w:t>
        </w:r>
        <w:r w:rsidR="0080088E" w:rsidRPr="0080088E">
          <w:rPr>
            <w:rStyle w:val="Hyperlink"/>
            <w:rFonts w:ascii="Times New Roman Bold" w:hAnsi="Times New Roman Bold" w:hint="eastAsia"/>
            <w:noProof/>
            <w:szCs w:val="24"/>
            <w:rtl/>
          </w:rPr>
          <w:t>ان</w:t>
        </w:r>
        <w:r w:rsidR="0080088E" w:rsidRPr="0080088E">
          <w:rPr>
            <w:rStyle w:val="Hyperlink"/>
            <w:rFonts w:ascii="Times New Roman Bold" w:hAnsi="Times New Roman Bold"/>
            <w:noProof/>
            <w:szCs w:val="24"/>
            <w:rtl/>
          </w:rPr>
          <w:t xml:space="preserve"> ز</w:t>
        </w:r>
        <w:r w:rsidR="0080088E" w:rsidRPr="0080088E">
          <w:rPr>
            <w:rStyle w:val="Hyperlink"/>
            <w:rFonts w:ascii="Times New Roman Bold" w:hAnsi="Times New Roman Bold" w:hint="cs"/>
            <w:noProof/>
            <w:szCs w:val="24"/>
            <w:rtl/>
          </w:rPr>
          <w:t>ی</w:t>
        </w:r>
        <w:r w:rsidR="0080088E" w:rsidRPr="0080088E">
          <w:rPr>
            <w:rStyle w:val="Hyperlink"/>
            <w:rFonts w:ascii="Times New Roman Bold" w:hAnsi="Times New Roman Bold" w:hint="eastAsia"/>
            <w:noProof/>
            <w:szCs w:val="24"/>
            <w:rtl/>
          </w:rPr>
          <w:t>اد</w:t>
        </w:r>
        <w:r w:rsidR="0080088E" w:rsidRPr="0080088E">
          <w:rPr>
            <w:rStyle w:val="Hyperlink"/>
            <w:rFonts w:ascii="Times New Roman Bold" w:hAnsi="Times New Roman Bold"/>
            <w:noProof/>
            <w:szCs w:val="24"/>
            <w:rtl/>
          </w:rPr>
          <w:t xml:space="preserve"> معکوس مطابق استاندارد </w:t>
        </w:r>
        <w:r w:rsidR="0080088E" w:rsidRPr="00B32FF2">
          <w:rPr>
            <w:rStyle w:val="Hyperlink"/>
            <w:rFonts w:ascii="Times New Roman Bold" w:hAnsi="Times New Roman Bold"/>
            <w:b/>
            <w:bCs/>
            <w:noProof/>
            <w:szCs w:val="24"/>
          </w:rPr>
          <w:t>IEC</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_Toc74914338 \h </w:instrText>
        </w:r>
        <w:r w:rsidR="0080088E" w:rsidRPr="0080088E">
          <w:rPr>
            <w:noProof/>
            <w:webHidden/>
            <w:szCs w:val="24"/>
          </w:rPr>
        </w:r>
        <w:r w:rsidR="0080088E" w:rsidRPr="0080088E">
          <w:rPr>
            <w:noProof/>
            <w:webHidden/>
            <w:szCs w:val="24"/>
          </w:rPr>
          <w:fldChar w:fldCharType="separate"/>
        </w:r>
        <w:r w:rsidR="00AD3E5C">
          <w:rPr>
            <w:noProof/>
            <w:webHidden/>
            <w:szCs w:val="24"/>
            <w:rtl/>
          </w:rPr>
          <w:t>118</w:t>
        </w:r>
        <w:r w:rsidR="0080088E" w:rsidRPr="0080088E">
          <w:rPr>
            <w:noProof/>
            <w:webHidden/>
            <w:szCs w:val="24"/>
          </w:rPr>
          <w:fldChar w:fldCharType="end"/>
        </w:r>
      </w:hyperlink>
    </w:p>
    <w:p w14:paraId="1BF74690" w14:textId="3CF75398"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39" w:history="1">
        <w:r w:rsidR="0080088E" w:rsidRPr="0080088E">
          <w:rPr>
            <w:rStyle w:val="Hyperlink"/>
            <w:noProof/>
            <w:szCs w:val="24"/>
            <w:rtl/>
          </w:rPr>
          <w:t>جدول (33 ) آزمون ها</w:t>
        </w:r>
        <w:r w:rsidR="0080088E" w:rsidRPr="0080088E">
          <w:rPr>
            <w:rStyle w:val="Hyperlink"/>
            <w:rFonts w:hint="cs"/>
            <w:noProof/>
            <w:szCs w:val="24"/>
            <w:rtl/>
          </w:rPr>
          <w:t>ی</w:t>
        </w:r>
        <w:r w:rsidR="0080088E" w:rsidRPr="0080088E">
          <w:rPr>
            <w:rStyle w:val="Hyperlink"/>
            <w:noProof/>
            <w:szCs w:val="24"/>
            <w:rtl/>
          </w:rPr>
          <w:t xml:space="preserve"> راه انداز</w:t>
        </w:r>
        <w:r w:rsidR="0080088E" w:rsidRPr="0080088E">
          <w:rPr>
            <w:rStyle w:val="Hyperlink"/>
            <w:rFonts w:hint="cs"/>
            <w:noProof/>
            <w:szCs w:val="24"/>
            <w:rtl/>
          </w:rPr>
          <w:t>ی</w:t>
        </w:r>
        <w:r w:rsidR="0080088E" w:rsidRPr="0080088E">
          <w:rPr>
            <w:rStyle w:val="Hyperlink"/>
            <w:noProof/>
            <w:szCs w:val="24"/>
            <w:rtl/>
          </w:rPr>
          <w:t xml:space="preserve"> سا</w:t>
        </w:r>
        <w:r w:rsidR="0080088E" w:rsidRPr="0080088E">
          <w:rPr>
            <w:rStyle w:val="Hyperlink"/>
            <w:rFonts w:hint="cs"/>
            <w:noProof/>
            <w:szCs w:val="24"/>
            <w:rtl/>
          </w:rPr>
          <w:t>ی</w:t>
        </w:r>
        <w:r w:rsidR="0080088E" w:rsidRPr="0080088E">
          <w:rPr>
            <w:rStyle w:val="Hyperlink"/>
            <w:rFonts w:hint="eastAsia"/>
            <w:noProof/>
            <w:szCs w:val="24"/>
            <w:rtl/>
          </w:rPr>
          <w:t>ر</w:t>
        </w:r>
        <w:r w:rsidR="0080088E" w:rsidRPr="0080088E">
          <w:rPr>
            <w:rStyle w:val="Hyperlink"/>
            <w:noProof/>
            <w:szCs w:val="24"/>
            <w:rtl/>
          </w:rPr>
          <w:t xml:space="preserve"> تجه</w:t>
        </w:r>
        <w:r w:rsidR="0080088E" w:rsidRPr="0080088E">
          <w:rPr>
            <w:rStyle w:val="Hyperlink"/>
            <w:rFonts w:hint="cs"/>
            <w:noProof/>
            <w:szCs w:val="24"/>
            <w:rtl/>
          </w:rPr>
          <w:t>ی</w:t>
        </w:r>
        <w:r w:rsidR="0080088E" w:rsidRPr="0080088E">
          <w:rPr>
            <w:rStyle w:val="Hyperlink"/>
            <w:rFonts w:hint="eastAsia"/>
            <w:noProof/>
            <w:szCs w:val="24"/>
            <w:rtl/>
          </w:rPr>
          <w:t>زات</w:t>
        </w:r>
        <w:r w:rsidR="0080088E" w:rsidRPr="0080088E">
          <w:rPr>
            <w:rStyle w:val="Hyperlink"/>
            <w:noProof/>
            <w:szCs w:val="24"/>
            <w:rtl/>
          </w:rPr>
          <w:t xml:space="preserve"> س</w:t>
        </w:r>
        <w:r w:rsidR="0080088E" w:rsidRPr="0080088E">
          <w:rPr>
            <w:rStyle w:val="Hyperlink"/>
            <w:rFonts w:hint="cs"/>
            <w:noProof/>
            <w:szCs w:val="24"/>
            <w:rtl/>
          </w:rPr>
          <w:t>ی</w:t>
        </w:r>
        <w:r w:rsidR="0080088E" w:rsidRPr="0080088E">
          <w:rPr>
            <w:rStyle w:val="Hyperlink"/>
            <w:rFonts w:hint="eastAsia"/>
            <w:noProof/>
            <w:szCs w:val="24"/>
            <w:rtl/>
          </w:rPr>
          <w:t>ستم</w:t>
        </w:r>
        <w:r w:rsidR="0080088E" w:rsidRPr="0080088E">
          <w:rPr>
            <w:rStyle w:val="Hyperlink"/>
            <w:noProof/>
            <w:szCs w:val="24"/>
            <w:rtl/>
          </w:rPr>
          <w:t xml:space="preserve"> حفاظت</w:t>
        </w:r>
        <w:r w:rsidR="0080088E" w:rsidRPr="0080088E">
          <w:rPr>
            <w:rStyle w:val="Hyperlink"/>
            <w:rFonts w:hint="cs"/>
            <w:noProof/>
            <w:szCs w:val="24"/>
            <w:rtl/>
          </w:rPr>
          <w:t>ی</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_Toc74914339 \h </w:instrText>
        </w:r>
        <w:r w:rsidR="0080088E" w:rsidRPr="0080088E">
          <w:rPr>
            <w:noProof/>
            <w:webHidden/>
            <w:szCs w:val="24"/>
          </w:rPr>
        </w:r>
        <w:r w:rsidR="0080088E" w:rsidRPr="0080088E">
          <w:rPr>
            <w:noProof/>
            <w:webHidden/>
            <w:szCs w:val="24"/>
          </w:rPr>
          <w:fldChar w:fldCharType="separate"/>
        </w:r>
        <w:r w:rsidR="00AD3E5C">
          <w:rPr>
            <w:noProof/>
            <w:webHidden/>
            <w:szCs w:val="24"/>
            <w:rtl/>
          </w:rPr>
          <w:t>119</w:t>
        </w:r>
        <w:r w:rsidR="0080088E" w:rsidRPr="0080088E">
          <w:rPr>
            <w:noProof/>
            <w:webHidden/>
            <w:szCs w:val="24"/>
          </w:rPr>
          <w:fldChar w:fldCharType="end"/>
        </w:r>
      </w:hyperlink>
    </w:p>
    <w:p w14:paraId="785ABDA7" w14:textId="2135FD77" w:rsidR="0080088E" w:rsidRPr="0080088E" w:rsidRDefault="002C31D9" w:rsidP="0080088E">
      <w:pPr>
        <w:pStyle w:val="TableofFigures"/>
        <w:tabs>
          <w:tab w:val="right" w:leader="dot" w:pos="9016"/>
        </w:tabs>
        <w:ind w:firstLine="0"/>
        <w:rPr>
          <w:rFonts w:asciiTheme="minorHAnsi" w:eastAsiaTheme="minorEastAsia" w:hAnsiTheme="minorHAnsi" w:cstheme="minorBidi"/>
          <w:noProof/>
          <w:szCs w:val="24"/>
          <w:lang w:bidi="ar-SA"/>
        </w:rPr>
      </w:pPr>
      <w:hyperlink w:anchor="_Toc74914340" w:history="1">
        <w:r w:rsidR="0080088E" w:rsidRPr="0080088E">
          <w:rPr>
            <w:rStyle w:val="Hyperlink"/>
            <w:noProof/>
            <w:szCs w:val="24"/>
            <w:rtl/>
          </w:rPr>
          <w:t>جدول (34) آزمون ها</w:t>
        </w:r>
        <w:r w:rsidR="0080088E" w:rsidRPr="0080088E">
          <w:rPr>
            <w:rStyle w:val="Hyperlink"/>
            <w:rFonts w:hint="cs"/>
            <w:noProof/>
            <w:szCs w:val="24"/>
            <w:rtl/>
          </w:rPr>
          <w:t>ی</w:t>
        </w:r>
        <w:r w:rsidR="0080088E" w:rsidRPr="0080088E">
          <w:rPr>
            <w:rStyle w:val="Hyperlink"/>
            <w:noProof/>
            <w:szCs w:val="24"/>
            <w:rtl/>
          </w:rPr>
          <w:t xml:space="preserve"> دوره ا</w:t>
        </w:r>
        <w:r w:rsidR="0080088E" w:rsidRPr="0080088E">
          <w:rPr>
            <w:rStyle w:val="Hyperlink"/>
            <w:rFonts w:hint="cs"/>
            <w:noProof/>
            <w:szCs w:val="24"/>
            <w:rtl/>
          </w:rPr>
          <w:t>ی</w:t>
        </w:r>
        <w:r w:rsidR="0080088E" w:rsidRPr="0080088E">
          <w:rPr>
            <w:rStyle w:val="Hyperlink"/>
            <w:noProof/>
            <w:szCs w:val="24"/>
            <w:rtl/>
          </w:rPr>
          <w:t xml:space="preserve"> رله حفاظت</w:t>
        </w:r>
        <w:r w:rsidR="0080088E" w:rsidRPr="0080088E">
          <w:rPr>
            <w:rStyle w:val="Hyperlink"/>
            <w:rFonts w:hint="cs"/>
            <w:noProof/>
            <w:szCs w:val="24"/>
            <w:rtl/>
          </w:rPr>
          <w:t>ی</w:t>
        </w:r>
        <w:r w:rsidR="0080088E" w:rsidRPr="0080088E">
          <w:rPr>
            <w:rStyle w:val="Hyperlink"/>
            <w:noProof/>
            <w:szCs w:val="24"/>
            <w:rtl/>
          </w:rPr>
          <w:t xml:space="preserve"> د</w:t>
        </w:r>
        <w:r w:rsidR="0080088E" w:rsidRPr="0080088E">
          <w:rPr>
            <w:rStyle w:val="Hyperlink"/>
            <w:rFonts w:hint="cs"/>
            <w:noProof/>
            <w:szCs w:val="24"/>
            <w:rtl/>
          </w:rPr>
          <w:t>ی</w:t>
        </w:r>
        <w:r w:rsidR="0080088E" w:rsidRPr="0080088E">
          <w:rPr>
            <w:rStyle w:val="Hyperlink"/>
            <w:rFonts w:hint="eastAsia"/>
            <w:noProof/>
            <w:szCs w:val="24"/>
            <w:rtl/>
          </w:rPr>
          <w:t>ج</w:t>
        </w:r>
        <w:r w:rsidR="0080088E" w:rsidRPr="0080088E">
          <w:rPr>
            <w:rStyle w:val="Hyperlink"/>
            <w:rFonts w:hint="cs"/>
            <w:noProof/>
            <w:szCs w:val="24"/>
            <w:rtl/>
          </w:rPr>
          <w:t>ی</w:t>
        </w:r>
        <w:r w:rsidR="0080088E" w:rsidRPr="0080088E">
          <w:rPr>
            <w:rStyle w:val="Hyperlink"/>
            <w:rFonts w:hint="eastAsia"/>
            <w:noProof/>
            <w:szCs w:val="24"/>
            <w:rtl/>
          </w:rPr>
          <w:t>تال</w:t>
        </w:r>
        <w:r w:rsidR="0080088E" w:rsidRPr="0080088E">
          <w:rPr>
            <w:rStyle w:val="Hyperlink"/>
            <w:noProof/>
            <w:szCs w:val="24"/>
            <w:rtl/>
          </w:rPr>
          <w:t xml:space="preserve"> (هر پنج سال </w:t>
        </w:r>
        <w:r w:rsidR="0080088E" w:rsidRPr="0080088E">
          <w:rPr>
            <w:rStyle w:val="Hyperlink"/>
            <w:rFonts w:hint="cs"/>
            <w:noProof/>
            <w:szCs w:val="24"/>
            <w:rtl/>
          </w:rPr>
          <w:t>ی</w:t>
        </w:r>
        <w:r w:rsidR="0080088E" w:rsidRPr="0080088E">
          <w:rPr>
            <w:rStyle w:val="Hyperlink"/>
            <w:rFonts w:hint="eastAsia"/>
            <w:noProof/>
            <w:szCs w:val="24"/>
            <w:rtl/>
          </w:rPr>
          <w:t>کبار</w:t>
        </w:r>
        <w:r w:rsidR="0080088E" w:rsidRPr="0080088E">
          <w:rPr>
            <w:rStyle w:val="Hyperlink"/>
            <w:noProof/>
            <w:szCs w:val="24"/>
            <w:rtl/>
          </w:rPr>
          <w:t>)</w:t>
        </w:r>
        <w:r w:rsidR="0080088E" w:rsidRPr="0080088E">
          <w:rPr>
            <w:noProof/>
            <w:webHidden/>
            <w:szCs w:val="24"/>
          </w:rPr>
          <w:tab/>
        </w:r>
        <w:r w:rsidR="0080088E" w:rsidRPr="0080088E">
          <w:rPr>
            <w:noProof/>
            <w:webHidden/>
            <w:szCs w:val="24"/>
          </w:rPr>
          <w:fldChar w:fldCharType="begin"/>
        </w:r>
        <w:r w:rsidR="0080088E" w:rsidRPr="0080088E">
          <w:rPr>
            <w:noProof/>
            <w:webHidden/>
            <w:szCs w:val="24"/>
          </w:rPr>
          <w:instrText xml:space="preserve"> PAGEREF _Toc74914340 \h </w:instrText>
        </w:r>
        <w:r w:rsidR="0080088E" w:rsidRPr="0080088E">
          <w:rPr>
            <w:noProof/>
            <w:webHidden/>
            <w:szCs w:val="24"/>
          </w:rPr>
        </w:r>
        <w:r w:rsidR="0080088E" w:rsidRPr="0080088E">
          <w:rPr>
            <w:noProof/>
            <w:webHidden/>
            <w:szCs w:val="24"/>
          </w:rPr>
          <w:fldChar w:fldCharType="separate"/>
        </w:r>
        <w:r w:rsidR="00AD3E5C">
          <w:rPr>
            <w:noProof/>
            <w:webHidden/>
            <w:szCs w:val="24"/>
            <w:rtl/>
          </w:rPr>
          <w:t>124</w:t>
        </w:r>
        <w:r w:rsidR="0080088E" w:rsidRPr="0080088E">
          <w:rPr>
            <w:noProof/>
            <w:webHidden/>
            <w:szCs w:val="24"/>
          </w:rPr>
          <w:fldChar w:fldCharType="end"/>
        </w:r>
      </w:hyperlink>
    </w:p>
    <w:p w14:paraId="677F7E77" w14:textId="38838E01" w:rsidR="0056173E" w:rsidRPr="0080088E" w:rsidRDefault="00CA1D40" w:rsidP="0080088E">
      <w:pPr>
        <w:shd w:val="clear" w:color="auto" w:fill="FFFFFF" w:themeFill="background1"/>
        <w:ind w:firstLine="0"/>
        <w:rPr>
          <w:b/>
          <w:bCs/>
          <w:noProof/>
          <w:szCs w:val="24"/>
          <w:rtl/>
        </w:rPr>
      </w:pPr>
      <w:r w:rsidRPr="0080088E">
        <w:rPr>
          <w:b/>
          <w:bCs/>
          <w:noProof/>
          <w:szCs w:val="24"/>
          <w:rtl/>
        </w:rPr>
        <w:fldChar w:fldCharType="end"/>
      </w:r>
    </w:p>
    <w:p w14:paraId="55511100" w14:textId="00200518" w:rsidR="00A854BD" w:rsidRPr="00E54AE5" w:rsidRDefault="00A854BD" w:rsidP="00E54AE5">
      <w:pPr>
        <w:shd w:val="clear" w:color="auto" w:fill="FFFFFF" w:themeFill="background1"/>
        <w:ind w:firstLine="0"/>
        <w:rPr>
          <w:b/>
          <w:bCs/>
          <w:noProof/>
          <w:rtl/>
        </w:rPr>
      </w:pPr>
    </w:p>
    <w:p w14:paraId="677010D4" w14:textId="3EFD8B11" w:rsidR="00A854BD" w:rsidRPr="00E54AE5" w:rsidRDefault="00A854BD" w:rsidP="00E54AE5">
      <w:pPr>
        <w:shd w:val="clear" w:color="auto" w:fill="FFFFFF" w:themeFill="background1"/>
        <w:ind w:firstLine="0"/>
        <w:rPr>
          <w:b/>
          <w:bCs/>
          <w:noProof/>
          <w:rtl/>
        </w:rPr>
      </w:pPr>
    </w:p>
    <w:p w14:paraId="1FCCEF22" w14:textId="3A2901B6" w:rsidR="00A854BD" w:rsidRPr="00E54AE5" w:rsidRDefault="00A854BD" w:rsidP="00E54AE5">
      <w:pPr>
        <w:shd w:val="clear" w:color="auto" w:fill="FFFFFF" w:themeFill="background1"/>
        <w:ind w:firstLine="0"/>
        <w:rPr>
          <w:b/>
          <w:bCs/>
          <w:noProof/>
          <w:rtl/>
        </w:rPr>
      </w:pPr>
    </w:p>
    <w:p w14:paraId="523374A3" w14:textId="4A739D9C" w:rsidR="00A854BD" w:rsidRPr="00E54AE5" w:rsidRDefault="00A854BD" w:rsidP="00E54AE5">
      <w:pPr>
        <w:shd w:val="clear" w:color="auto" w:fill="FFFFFF" w:themeFill="background1"/>
        <w:ind w:firstLine="0"/>
        <w:rPr>
          <w:b/>
          <w:bCs/>
          <w:noProof/>
          <w:rtl/>
        </w:rPr>
      </w:pPr>
    </w:p>
    <w:p w14:paraId="507234D3" w14:textId="266F74F6" w:rsidR="00A854BD" w:rsidRPr="00E54AE5" w:rsidRDefault="00A854BD" w:rsidP="00E54AE5">
      <w:pPr>
        <w:shd w:val="clear" w:color="auto" w:fill="FFFFFF" w:themeFill="background1"/>
        <w:ind w:firstLine="0"/>
        <w:rPr>
          <w:b/>
          <w:bCs/>
          <w:noProof/>
          <w:rtl/>
        </w:rPr>
      </w:pPr>
    </w:p>
    <w:p w14:paraId="1CE6BF30" w14:textId="3D222A62" w:rsidR="00A854BD" w:rsidRPr="00E54AE5" w:rsidRDefault="00A854BD" w:rsidP="00E54AE5">
      <w:pPr>
        <w:shd w:val="clear" w:color="auto" w:fill="FFFFFF" w:themeFill="background1"/>
        <w:ind w:firstLine="0"/>
        <w:rPr>
          <w:b/>
          <w:bCs/>
          <w:noProof/>
          <w:rtl/>
        </w:rPr>
      </w:pPr>
    </w:p>
    <w:p w14:paraId="62C0C54B" w14:textId="50ACC8F9" w:rsidR="00A854BD" w:rsidRPr="00E54AE5" w:rsidRDefault="00A854BD" w:rsidP="00E54AE5">
      <w:pPr>
        <w:shd w:val="clear" w:color="auto" w:fill="FFFFFF" w:themeFill="background1"/>
        <w:ind w:firstLine="0"/>
        <w:rPr>
          <w:b/>
          <w:bCs/>
          <w:noProof/>
          <w:rtl/>
        </w:rPr>
      </w:pPr>
    </w:p>
    <w:p w14:paraId="0FA6DF7D" w14:textId="518243DB" w:rsidR="00A854BD" w:rsidRPr="00E54AE5" w:rsidRDefault="00A854BD" w:rsidP="00E54AE5">
      <w:pPr>
        <w:shd w:val="clear" w:color="auto" w:fill="FFFFFF" w:themeFill="background1"/>
        <w:ind w:firstLine="0"/>
        <w:rPr>
          <w:b/>
          <w:bCs/>
          <w:noProof/>
          <w:rtl/>
        </w:rPr>
      </w:pPr>
    </w:p>
    <w:p w14:paraId="0D71FA89" w14:textId="63017368" w:rsidR="00A854BD" w:rsidRPr="00E54AE5" w:rsidRDefault="00A854BD" w:rsidP="00E54AE5">
      <w:pPr>
        <w:shd w:val="clear" w:color="auto" w:fill="FFFFFF" w:themeFill="background1"/>
        <w:ind w:firstLine="0"/>
        <w:rPr>
          <w:b/>
          <w:bCs/>
          <w:noProof/>
          <w:rtl/>
        </w:rPr>
      </w:pPr>
    </w:p>
    <w:p w14:paraId="49B55856" w14:textId="1EA799CC" w:rsidR="00A854BD" w:rsidRPr="00E54AE5" w:rsidRDefault="00A854BD" w:rsidP="00E54AE5">
      <w:pPr>
        <w:shd w:val="clear" w:color="auto" w:fill="FFFFFF" w:themeFill="background1"/>
        <w:ind w:firstLine="0"/>
        <w:rPr>
          <w:b/>
          <w:bCs/>
          <w:noProof/>
          <w:rtl/>
        </w:rPr>
      </w:pPr>
    </w:p>
    <w:p w14:paraId="1EC3D9C3" w14:textId="4BAEBB12" w:rsidR="00A854BD" w:rsidRPr="00E54AE5" w:rsidRDefault="00A854BD" w:rsidP="00E54AE5">
      <w:pPr>
        <w:shd w:val="clear" w:color="auto" w:fill="FFFFFF" w:themeFill="background1"/>
        <w:ind w:firstLine="0"/>
        <w:rPr>
          <w:b/>
          <w:bCs/>
          <w:noProof/>
          <w:rtl/>
        </w:rPr>
      </w:pPr>
    </w:p>
    <w:p w14:paraId="094B6F51" w14:textId="7273C417" w:rsidR="00A854BD" w:rsidRPr="00E54AE5" w:rsidRDefault="00A854BD" w:rsidP="00E54AE5">
      <w:pPr>
        <w:shd w:val="clear" w:color="auto" w:fill="FFFFFF" w:themeFill="background1"/>
        <w:ind w:firstLine="0"/>
        <w:rPr>
          <w:b/>
          <w:bCs/>
          <w:noProof/>
          <w:rtl/>
        </w:rPr>
      </w:pPr>
    </w:p>
    <w:p w14:paraId="5E368E0F" w14:textId="7AC51B8A" w:rsidR="003B6A15" w:rsidRPr="00E54AE5" w:rsidRDefault="003B6A15" w:rsidP="00E54AE5">
      <w:pPr>
        <w:shd w:val="clear" w:color="auto" w:fill="FFFFFF" w:themeFill="background1"/>
        <w:ind w:firstLine="0"/>
        <w:rPr>
          <w:b/>
          <w:bCs/>
          <w:noProof/>
          <w:rtl/>
        </w:rPr>
      </w:pPr>
    </w:p>
    <w:p w14:paraId="76BE6BF3" w14:textId="40D37901" w:rsidR="00F56E25" w:rsidRPr="00E54AE5" w:rsidRDefault="00F56E25" w:rsidP="00E54AE5">
      <w:pPr>
        <w:shd w:val="clear" w:color="auto" w:fill="FFFFFF" w:themeFill="background1"/>
        <w:ind w:firstLine="0"/>
        <w:rPr>
          <w:b/>
          <w:bCs/>
          <w:noProof/>
          <w:rtl/>
        </w:rPr>
      </w:pPr>
    </w:p>
    <w:p w14:paraId="0BD5DF7A" w14:textId="26EB0312" w:rsidR="00F56E25" w:rsidRPr="00E54AE5" w:rsidRDefault="00F56E25" w:rsidP="00E54AE5">
      <w:pPr>
        <w:shd w:val="clear" w:color="auto" w:fill="FFFFFF" w:themeFill="background1"/>
        <w:ind w:firstLine="0"/>
        <w:rPr>
          <w:b/>
          <w:bCs/>
          <w:noProof/>
          <w:rtl/>
        </w:rPr>
      </w:pPr>
    </w:p>
    <w:p w14:paraId="20E18269" w14:textId="0654CAD1" w:rsidR="00F56E25" w:rsidRPr="00E54AE5" w:rsidRDefault="00F56E25" w:rsidP="00E54AE5">
      <w:pPr>
        <w:shd w:val="clear" w:color="auto" w:fill="FFFFFF" w:themeFill="background1"/>
        <w:ind w:firstLine="0"/>
        <w:rPr>
          <w:b/>
          <w:bCs/>
          <w:noProof/>
          <w:rtl/>
        </w:rPr>
      </w:pPr>
    </w:p>
    <w:p w14:paraId="7DF57124" w14:textId="7946CE34" w:rsidR="00F56E25" w:rsidRPr="00E54AE5" w:rsidRDefault="00F56E25" w:rsidP="00E54AE5">
      <w:pPr>
        <w:shd w:val="clear" w:color="auto" w:fill="FFFFFF" w:themeFill="background1"/>
        <w:ind w:firstLine="0"/>
        <w:rPr>
          <w:b/>
          <w:bCs/>
          <w:noProof/>
          <w:rtl/>
        </w:rPr>
      </w:pPr>
    </w:p>
    <w:p w14:paraId="2C618D50" w14:textId="6ECB26C5" w:rsidR="00516046" w:rsidRPr="00E54AE5" w:rsidRDefault="00516046" w:rsidP="00E54AE5">
      <w:pPr>
        <w:shd w:val="clear" w:color="auto" w:fill="FFFFFF" w:themeFill="background1"/>
        <w:ind w:firstLine="0"/>
        <w:rPr>
          <w:b/>
          <w:bCs/>
          <w:noProof/>
          <w:rtl/>
        </w:rPr>
      </w:pPr>
    </w:p>
    <w:p w14:paraId="029B4D41" w14:textId="71436DF4" w:rsidR="00516046" w:rsidRPr="00E54AE5" w:rsidRDefault="00516046" w:rsidP="00E54AE5">
      <w:pPr>
        <w:shd w:val="clear" w:color="auto" w:fill="FFFFFF" w:themeFill="background1"/>
        <w:ind w:firstLine="0"/>
        <w:rPr>
          <w:b/>
          <w:bCs/>
          <w:noProof/>
          <w:rtl/>
        </w:rPr>
      </w:pPr>
    </w:p>
    <w:p w14:paraId="42DE274C" w14:textId="5B0AE612" w:rsidR="00516046" w:rsidRDefault="00516046" w:rsidP="00E54AE5">
      <w:pPr>
        <w:shd w:val="clear" w:color="auto" w:fill="FFFFFF" w:themeFill="background1"/>
        <w:ind w:firstLine="0"/>
        <w:rPr>
          <w:b/>
          <w:bCs/>
          <w:noProof/>
        </w:rPr>
      </w:pPr>
    </w:p>
    <w:p w14:paraId="4D979357" w14:textId="77777777" w:rsidR="00EC2DC3" w:rsidRDefault="00EC2DC3" w:rsidP="00E54AE5">
      <w:pPr>
        <w:shd w:val="clear" w:color="auto" w:fill="FFFFFF" w:themeFill="background1"/>
        <w:ind w:firstLine="0"/>
        <w:rPr>
          <w:b/>
          <w:bCs/>
          <w:noProof/>
        </w:rPr>
      </w:pPr>
    </w:p>
    <w:p w14:paraId="4AFC3DB5" w14:textId="77777777" w:rsidR="00EC2DC3" w:rsidRPr="00E54AE5" w:rsidRDefault="00EC2DC3" w:rsidP="00E54AE5">
      <w:pPr>
        <w:shd w:val="clear" w:color="auto" w:fill="FFFFFF" w:themeFill="background1"/>
        <w:ind w:firstLine="0"/>
        <w:rPr>
          <w:b/>
          <w:bCs/>
          <w:noProof/>
          <w:rtl/>
        </w:rPr>
      </w:pPr>
    </w:p>
    <w:tbl>
      <w:tblPr>
        <w:bidiVisual/>
        <w:tblW w:w="5501" w:type="pct"/>
        <w:tblInd w:w="-372" w:type="dxa"/>
        <w:tblLayout w:type="fixed"/>
        <w:tblLook w:val="04A0" w:firstRow="1" w:lastRow="0" w:firstColumn="1" w:lastColumn="0" w:noHBand="0" w:noVBand="1"/>
      </w:tblPr>
      <w:tblGrid>
        <w:gridCol w:w="1359"/>
        <w:gridCol w:w="1714"/>
        <w:gridCol w:w="4830"/>
        <w:gridCol w:w="2265"/>
      </w:tblGrid>
      <w:tr w:rsidR="009D077D" w:rsidRPr="000835F6" w14:paraId="1749FB07" w14:textId="77777777" w:rsidTr="003A4C1E">
        <w:trPr>
          <w:trHeight w:val="372"/>
          <w:tblHeader/>
        </w:trPr>
        <w:tc>
          <w:tcPr>
            <w:tcW w:w="5000" w:type="pct"/>
            <w:gridSpan w:val="4"/>
            <w:tcBorders>
              <w:top w:val="double" w:sz="6" w:space="0" w:color="auto"/>
              <w:bottom w:val="single" w:sz="6" w:space="0" w:color="auto"/>
            </w:tcBorders>
            <w:shd w:val="clear" w:color="auto" w:fill="DAEEF3"/>
            <w:vAlign w:val="center"/>
          </w:tcPr>
          <w:p w14:paraId="2AF51597" w14:textId="1FCEB895" w:rsidR="009D077D" w:rsidRPr="00EC2DC3" w:rsidRDefault="009D077D" w:rsidP="00EC2DC3">
            <w:pPr>
              <w:ind w:firstLine="0"/>
              <w:jc w:val="center"/>
              <w:rPr>
                <w:b/>
                <w:bCs/>
                <w:noProof/>
                <w:rtl/>
              </w:rPr>
            </w:pPr>
            <w:r>
              <w:rPr>
                <w:rFonts w:hint="cs"/>
                <w:b/>
                <w:bCs/>
                <w:noProof/>
                <w:rtl/>
              </w:rPr>
              <w:lastRenderedPageBreak/>
              <w:t xml:space="preserve">استفاده از </w:t>
            </w:r>
            <w:r w:rsidR="00512D07">
              <w:rPr>
                <w:rFonts w:hint="cs"/>
                <w:b/>
                <w:bCs/>
                <w:noProof/>
                <w:rtl/>
              </w:rPr>
              <w:t xml:space="preserve">دستورالعمل فنی حفاظت الکتریکی شبکه توزیع برق </w:t>
            </w:r>
            <w:r w:rsidRPr="00E54AE5">
              <w:rPr>
                <w:rFonts w:hint="cs"/>
                <w:b/>
                <w:bCs/>
                <w:noProof/>
                <w:rtl/>
              </w:rPr>
              <w:t>در یک نگاه</w:t>
            </w:r>
          </w:p>
        </w:tc>
      </w:tr>
      <w:tr w:rsidR="00EC2DC3" w:rsidRPr="000835F6" w14:paraId="2A4ABC23" w14:textId="77777777" w:rsidTr="003A4C1E">
        <w:trPr>
          <w:trHeight w:val="372"/>
        </w:trPr>
        <w:tc>
          <w:tcPr>
            <w:tcW w:w="1511" w:type="pct"/>
            <w:gridSpan w:val="2"/>
            <w:vMerge w:val="restart"/>
            <w:tcBorders>
              <w:top w:val="single" w:sz="6" w:space="0" w:color="auto"/>
              <w:bottom w:val="single" w:sz="4" w:space="0" w:color="auto"/>
            </w:tcBorders>
            <w:shd w:val="clear" w:color="auto" w:fill="DAEEF3"/>
            <w:vAlign w:val="center"/>
            <w:hideMark/>
          </w:tcPr>
          <w:p w14:paraId="0C3005BA" w14:textId="77777777" w:rsidR="009D077D" w:rsidRPr="000835F6" w:rsidRDefault="009D077D" w:rsidP="007217D6">
            <w:pPr>
              <w:ind w:firstLine="0"/>
              <w:jc w:val="center"/>
              <w:rPr>
                <w:sz w:val="22"/>
                <w:szCs w:val="24"/>
              </w:rPr>
            </w:pPr>
            <w:r w:rsidRPr="000835F6">
              <w:rPr>
                <w:rFonts w:hint="cs"/>
                <w:sz w:val="22"/>
                <w:szCs w:val="24"/>
                <w:rtl/>
              </w:rPr>
              <w:t>حفاظت فشار ضعیف ترانسفورماتور</w:t>
            </w:r>
          </w:p>
        </w:tc>
        <w:tc>
          <w:tcPr>
            <w:tcW w:w="2375" w:type="pct"/>
            <w:tcBorders>
              <w:top w:val="single" w:sz="6" w:space="0" w:color="auto"/>
              <w:left w:val="nil"/>
              <w:bottom w:val="single" w:sz="4" w:space="0" w:color="auto"/>
            </w:tcBorders>
            <w:shd w:val="clear" w:color="auto" w:fill="auto"/>
            <w:vAlign w:val="center"/>
            <w:hideMark/>
          </w:tcPr>
          <w:p w14:paraId="29585D4E" w14:textId="77777777" w:rsidR="009D077D" w:rsidRPr="000835F6" w:rsidRDefault="009D077D" w:rsidP="007217D6">
            <w:pPr>
              <w:ind w:left="99" w:firstLine="0"/>
              <w:rPr>
                <w:sz w:val="22"/>
                <w:szCs w:val="24"/>
                <w:rtl/>
              </w:rPr>
            </w:pPr>
            <w:r w:rsidRPr="000835F6">
              <w:rPr>
                <w:rFonts w:hint="cs"/>
                <w:sz w:val="22"/>
                <w:szCs w:val="24"/>
                <w:rtl/>
              </w:rPr>
              <w:t>فلسفه حفاظت</w:t>
            </w:r>
          </w:p>
        </w:tc>
        <w:tc>
          <w:tcPr>
            <w:tcW w:w="1114" w:type="pct"/>
            <w:tcBorders>
              <w:top w:val="single" w:sz="6" w:space="0" w:color="auto"/>
              <w:left w:val="nil"/>
              <w:bottom w:val="single" w:sz="4" w:space="0" w:color="auto"/>
            </w:tcBorders>
            <w:shd w:val="clear" w:color="auto" w:fill="auto"/>
            <w:noWrap/>
            <w:vAlign w:val="center"/>
          </w:tcPr>
          <w:p w14:paraId="3E003DAC" w14:textId="15AF8A98" w:rsidR="009D077D" w:rsidRPr="000835F6" w:rsidRDefault="003A4C1E" w:rsidP="007217D6">
            <w:pPr>
              <w:ind w:firstLine="0"/>
              <w:jc w:val="center"/>
              <w:rPr>
                <w:sz w:val="22"/>
                <w:szCs w:val="24"/>
                <w:rtl/>
              </w:rPr>
            </w:pPr>
            <w:r w:rsidRPr="003A4C1E">
              <w:rPr>
                <w:sz w:val="22"/>
                <w:szCs w:val="24"/>
                <w:rtl/>
              </w:rPr>
              <w:t>بخش ‏5‌-2‌</w:t>
            </w:r>
          </w:p>
        </w:tc>
      </w:tr>
      <w:tr w:rsidR="00EC2DC3" w:rsidRPr="000835F6" w14:paraId="4BAEFF84"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10205D97"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44B31949" w14:textId="77777777" w:rsidR="009D077D" w:rsidRPr="000835F6" w:rsidRDefault="009D077D" w:rsidP="007217D6">
            <w:pPr>
              <w:ind w:left="99" w:firstLine="0"/>
              <w:rPr>
                <w:sz w:val="22"/>
                <w:szCs w:val="24"/>
                <w:rtl/>
              </w:rPr>
            </w:pPr>
            <w:r w:rsidRPr="000835F6">
              <w:rPr>
                <w:rFonts w:hint="cs"/>
                <w:sz w:val="22"/>
                <w:szCs w:val="24"/>
                <w:rtl/>
              </w:rPr>
              <w:t>طرح های حفاظت سمت فشار ضعیف ترانسفورماتور توزیع</w:t>
            </w:r>
          </w:p>
        </w:tc>
        <w:tc>
          <w:tcPr>
            <w:tcW w:w="1114" w:type="pct"/>
            <w:tcBorders>
              <w:top w:val="nil"/>
              <w:left w:val="nil"/>
              <w:bottom w:val="single" w:sz="4" w:space="0" w:color="auto"/>
            </w:tcBorders>
            <w:shd w:val="clear" w:color="auto" w:fill="auto"/>
            <w:noWrap/>
            <w:vAlign w:val="center"/>
          </w:tcPr>
          <w:p w14:paraId="25DDDE89" w14:textId="366D6504" w:rsidR="009D077D" w:rsidRPr="000835F6" w:rsidRDefault="003A4C1E" w:rsidP="007217D6">
            <w:pPr>
              <w:ind w:firstLine="0"/>
              <w:jc w:val="center"/>
              <w:rPr>
                <w:sz w:val="22"/>
                <w:szCs w:val="24"/>
                <w:rtl/>
              </w:rPr>
            </w:pPr>
            <w:r w:rsidRPr="003A4C1E">
              <w:rPr>
                <w:sz w:val="22"/>
                <w:szCs w:val="24"/>
                <w:rtl/>
              </w:rPr>
              <w:t>جدول (9)</w:t>
            </w:r>
          </w:p>
        </w:tc>
      </w:tr>
      <w:tr w:rsidR="00EC2DC3" w:rsidRPr="000835F6" w14:paraId="6BEE6D34" w14:textId="77777777" w:rsidTr="003A4C1E">
        <w:trPr>
          <w:trHeight w:val="557"/>
        </w:trPr>
        <w:tc>
          <w:tcPr>
            <w:tcW w:w="1511" w:type="pct"/>
            <w:gridSpan w:val="2"/>
            <w:vMerge/>
            <w:tcBorders>
              <w:top w:val="single" w:sz="4" w:space="0" w:color="auto"/>
              <w:bottom w:val="single" w:sz="4" w:space="0" w:color="auto"/>
            </w:tcBorders>
            <w:shd w:val="clear" w:color="auto" w:fill="DAEEF3"/>
            <w:vAlign w:val="center"/>
            <w:hideMark/>
          </w:tcPr>
          <w:p w14:paraId="138D4B50"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2E8F062B" w14:textId="77777777" w:rsidR="009D077D" w:rsidRPr="000835F6" w:rsidRDefault="009D077D" w:rsidP="007217D6">
            <w:pPr>
              <w:ind w:left="99" w:firstLine="0"/>
              <w:rPr>
                <w:sz w:val="22"/>
                <w:szCs w:val="24"/>
                <w:rtl/>
              </w:rPr>
            </w:pPr>
            <w:r w:rsidRPr="000835F6">
              <w:rPr>
                <w:rFonts w:hint="cs"/>
                <w:sz w:val="22"/>
                <w:szCs w:val="24"/>
                <w:rtl/>
              </w:rPr>
              <w:t xml:space="preserve">انتخاب کلید کل فشار ضعیف </w:t>
            </w:r>
          </w:p>
        </w:tc>
        <w:tc>
          <w:tcPr>
            <w:tcW w:w="1114" w:type="pct"/>
            <w:tcBorders>
              <w:top w:val="nil"/>
              <w:left w:val="nil"/>
              <w:bottom w:val="single" w:sz="4" w:space="0" w:color="auto"/>
            </w:tcBorders>
            <w:shd w:val="clear" w:color="auto" w:fill="auto"/>
            <w:noWrap/>
            <w:vAlign w:val="center"/>
          </w:tcPr>
          <w:p w14:paraId="3FEC6BC0" w14:textId="276A5FDB" w:rsidR="009D077D" w:rsidRPr="000835F6" w:rsidRDefault="003A4C1E" w:rsidP="007217D6">
            <w:pPr>
              <w:ind w:firstLine="0"/>
              <w:jc w:val="center"/>
              <w:rPr>
                <w:sz w:val="22"/>
                <w:szCs w:val="24"/>
                <w:rtl/>
              </w:rPr>
            </w:pPr>
            <w:r w:rsidRPr="003A4C1E">
              <w:rPr>
                <w:sz w:val="22"/>
                <w:szCs w:val="24"/>
                <w:rtl/>
              </w:rPr>
              <w:t>جدول (17)</w:t>
            </w:r>
          </w:p>
        </w:tc>
      </w:tr>
      <w:tr w:rsidR="00EC2DC3" w:rsidRPr="000835F6" w14:paraId="39AC08E9"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34E05688"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1D6475F3" w14:textId="77777777" w:rsidR="009D077D" w:rsidRPr="000835F6" w:rsidRDefault="009D077D" w:rsidP="007217D6">
            <w:pPr>
              <w:ind w:left="99" w:firstLine="0"/>
              <w:rPr>
                <w:sz w:val="22"/>
                <w:szCs w:val="24"/>
                <w:rtl/>
              </w:rPr>
            </w:pPr>
            <w:r w:rsidRPr="000835F6">
              <w:rPr>
                <w:rFonts w:hint="cs"/>
                <w:sz w:val="22"/>
                <w:szCs w:val="24"/>
                <w:rtl/>
              </w:rPr>
              <w:t>تنظیم واحدهای حفاظتی کلید کل فشار ضعیف ترانسفورماتور</w:t>
            </w:r>
          </w:p>
        </w:tc>
        <w:tc>
          <w:tcPr>
            <w:tcW w:w="1114" w:type="pct"/>
            <w:tcBorders>
              <w:top w:val="nil"/>
              <w:left w:val="nil"/>
              <w:bottom w:val="single" w:sz="4" w:space="0" w:color="auto"/>
            </w:tcBorders>
            <w:shd w:val="clear" w:color="auto" w:fill="auto"/>
            <w:noWrap/>
            <w:vAlign w:val="center"/>
          </w:tcPr>
          <w:p w14:paraId="54220F26" w14:textId="3A30AE55" w:rsidR="009D077D" w:rsidRPr="000835F6" w:rsidRDefault="003A4C1E" w:rsidP="003A4C1E">
            <w:pPr>
              <w:ind w:firstLine="0"/>
              <w:jc w:val="center"/>
              <w:rPr>
                <w:sz w:val="22"/>
                <w:szCs w:val="24"/>
                <w:rtl/>
              </w:rPr>
            </w:pPr>
            <w:r w:rsidRPr="003A4C1E">
              <w:rPr>
                <w:sz w:val="22"/>
                <w:szCs w:val="24"/>
                <w:rtl/>
              </w:rPr>
              <w:t>جدول (18)</w:t>
            </w:r>
          </w:p>
        </w:tc>
      </w:tr>
      <w:tr w:rsidR="00EC2DC3" w:rsidRPr="000835F6" w14:paraId="1466D7F6" w14:textId="77777777" w:rsidTr="003A4C1E">
        <w:trPr>
          <w:trHeight w:val="556"/>
        </w:trPr>
        <w:tc>
          <w:tcPr>
            <w:tcW w:w="1511" w:type="pct"/>
            <w:gridSpan w:val="2"/>
            <w:vMerge/>
            <w:tcBorders>
              <w:top w:val="single" w:sz="4" w:space="0" w:color="auto"/>
              <w:bottom w:val="single" w:sz="4" w:space="0" w:color="auto"/>
            </w:tcBorders>
            <w:shd w:val="clear" w:color="auto" w:fill="DAEEF3"/>
            <w:vAlign w:val="center"/>
            <w:hideMark/>
          </w:tcPr>
          <w:p w14:paraId="17DE9FE6"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52A8F872" w14:textId="77777777" w:rsidR="009D077D" w:rsidRPr="000835F6" w:rsidRDefault="009D077D" w:rsidP="007217D6">
            <w:pPr>
              <w:ind w:left="99" w:firstLine="0"/>
              <w:rPr>
                <w:sz w:val="22"/>
                <w:szCs w:val="24"/>
                <w:rtl/>
              </w:rPr>
            </w:pPr>
            <w:r w:rsidRPr="000835F6">
              <w:rPr>
                <w:rFonts w:hint="cs"/>
                <w:sz w:val="22"/>
                <w:szCs w:val="24"/>
                <w:rtl/>
              </w:rPr>
              <w:t xml:space="preserve">تنظیم رله دیجیتال فشار ضعیف ترانسفورماتور (در صورت وجود) </w:t>
            </w:r>
          </w:p>
        </w:tc>
        <w:tc>
          <w:tcPr>
            <w:tcW w:w="1114" w:type="pct"/>
            <w:tcBorders>
              <w:top w:val="nil"/>
              <w:left w:val="nil"/>
              <w:bottom w:val="single" w:sz="4" w:space="0" w:color="auto"/>
            </w:tcBorders>
            <w:shd w:val="clear" w:color="auto" w:fill="auto"/>
            <w:noWrap/>
            <w:vAlign w:val="center"/>
          </w:tcPr>
          <w:p w14:paraId="3750089A" w14:textId="11574A9D" w:rsidR="009D077D" w:rsidRPr="000835F6" w:rsidRDefault="003A4C1E" w:rsidP="007217D6">
            <w:pPr>
              <w:ind w:firstLine="0"/>
              <w:jc w:val="center"/>
              <w:rPr>
                <w:sz w:val="22"/>
                <w:szCs w:val="24"/>
                <w:rtl/>
              </w:rPr>
            </w:pPr>
            <w:r w:rsidRPr="003A4C1E">
              <w:rPr>
                <w:sz w:val="22"/>
                <w:szCs w:val="24"/>
                <w:rtl/>
              </w:rPr>
              <w:t>جدول (19)</w:t>
            </w:r>
          </w:p>
        </w:tc>
      </w:tr>
      <w:tr w:rsidR="00EC2DC3" w:rsidRPr="000835F6" w14:paraId="5E251C7F" w14:textId="77777777" w:rsidTr="003A4C1E">
        <w:trPr>
          <w:trHeight w:val="458"/>
        </w:trPr>
        <w:tc>
          <w:tcPr>
            <w:tcW w:w="1511" w:type="pct"/>
            <w:gridSpan w:val="2"/>
            <w:vMerge w:val="restart"/>
            <w:tcBorders>
              <w:top w:val="single" w:sz="4" w:space="0" w:color="auto"/>
              <w:bottom w:val="single" w:sz="4" w:space="0" w:color="auto"/>
            </w:tcBorders>
            <w:shd w:val="clear" w:color="auto" w:fill="DAEEF3"/>
            <w:vAlign w:val="center"/>
            <w:hideMark/>
          </w:tcPr>
          <w:p w14:paraId="4877ADF1" w14:textId="77777777" w:rsidR="009D077D" w:rsidRPr="000835F6" w:rsidRDefault="009D077D" w:rsidP="007217D6">
            <w:pPr>
              <w:ind w:firstLine="0"/>
              <w:jc w:val="center"/>
              <w:rPr>
                <w:sz w:val="22"/>
                <w:szCs w:val="24"/>
                <w:rtl/>
              </w:rPr>
            </w:pPr>
            <w:r w:rsidRPr="000835F6">
              <w:rPr>
                <w:rFonts w:hint="cs"/>
                <w:sz w:val="22"/>
                <w:szCs w:val="24"/>
                <w:rtl/>
              </w:rPr>
              <w:t>حفاظت فشار متوسط ترانسفورماتور</w:t>
            </w:r>
          </w:p>
        </w:tc>
        <w:tc>
          <w:tcPr>
            <w:tcW w:w="2375" w:type="pct"/>
            <w:tcBorders>
              <w:top w:val="single" w:sz="4" w:space="0" w:color="auto"/>
              <w:left w:val="nil"/>
              <w:bottom w:val="single" w:sz="4" w:space="0" w:color="auto"/>
            </w:tcBorders>
            <w:shd w:val="clear" w:color="auto" w:fill="auto"/>
            <w:vAlign w:val="center"/>
            <w:hideMark/>
          </w:tcPr>
          <w:p w14:paraId="3258CB85" w14:textId="77777777" w:rsidR="009D077D" w:rsidRPr="000835F6" w:rsidRDefault="009D077D" w:rsidP="007217D6">
            <w:pPr>
              <w:ind w:left="99" w:firstLine="0"/>
              <w:rPr>
                <w:sz w:val="22"/>
                <w:szCs w:val="24"/>
                <w:rtl/>
              </w:rPr>
            </w:pPr>
            <w:r w:rsidRPr="000835F6">
              <w:rPr>
                <w:rFonts w:hint="cs"/>
                <w:sz w:val="22"/>
                <w:szCs w:val="24"/>
                <w:rtl/>
              </w:rPr>
              <w:t>فلسفه حفاظت</w:t>
            </w:r>
          </w:p>
        </w:tc>
        <w:tc>
          <w:tcPr>
            <w:tcW w:w="1114" w:type="pct"/>
            <w:tcBorders>
              <w:top w:val="nil"/>
              <w:left w:val="nil"/>
              <w:bottom w:val="single" w:sz="4" w:space="0" w:color="auto"/>
            </w:tcBorders>
            <w:shd w:val="clear" w:color="auto" w:fill="auto"/>
            <w:vAlign w:val="center"/>
          </w:tcPr>
          <w:p w14:paraId="13848669" w14:textId="5E21C69A" w:rsidR="009D077D" w:rsidRPr="000835F6" w:rsidRDefault="003A4C1E" w:rsidP="007217D6">
            <w:pPr>
              <w:ind w:firstLine="0"/>
              <w:jc w:val="center"/>
              <w:rPr>
                <w:sz w:val="22"/>
                <w:szCs w:val="24"/>
                <w:rtl/>
              </w:rPr>
            </w:pPr>
            <w:r w:rsidRPr="003A4C1E">
              <w:rPr>
                <w:sz w:val="22"/>
                <w:szCs w:val="24"/>
                <w:rtl/>
              </w:rPr>
              <w:t>بخش ‏5‌-1‌</w:t>
            </w:r>
          </w:p>
        </w:tc>
      </w:tr>
      <w:tr w:rsidR="00EC2DC3" w:rsidRPr="000835F6" w14:paraId="737FD7F8" w14:textId="77777777" w:rsidTr="003A4C1E">
        <w:trPr>
          <w:trHeight w:val="840"/>
        </w:trPr>
        <w:tc>
          <w:tcPr>
            <w:tcW w:w="1511" w:type="pct"/>
            <w:gridSpan w:val="2"/>
            <w:vMerge/>
            <w:tcBorders>
              <w:top w:val="single" w:sz="4" w:space="0" w:color="auto"/>
              <w:bottom w:val="single" w:sz="4" w:space="0" w:color="auto"/>
            </w:tcBorders>
            <w:shd w:val="clear" w:color="auto" w:fill="DAEEF3"/>
            <w:vAlign w:val="center"/>
            <w:hideMark/>
          </w:tcPr>
          <w:p w14:paraId="50C3105F"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657FD5A" w14:textId="77777777" w:rsidR="009D077D" w:rsidRPr="000835F6" w:rsidRDefault="009D077D" w:rsidP="007217D6">
            <w:pPr>
              <w:ind w:left="99" w:firstLine="0"/>
              <w:rPr>
                <w:sz w:val="22"/>
                <w:szCs w:val="24"/>
                <w:rtl/>
              </w:rPr>
            </w:pPr>
            <w:r w:rsidRPr="000835F6">
              <w:rPr>
                <w:rFonts w:hint="cs"/>
                <w:sz w:val="22"/>
                <w:szCs w:val="24"/>
                <w:rtl/>
              </w:rPr>
              <w:t>آرایش های متداول فیدر ترانسفورماتور در پست توزیع زمینی از منظر تجهیزات کلیدزنی و حفاظت</w:t>
            </w:r>
          </w:p>
        </w:tc>
        <w:tc>
          <w:tcPr>
            <w:tcW w:w="1114" w:type="pct"/>
            <w:tcBorders>
              <w:top w:val="nil"/>
              <w:left w:val="nil"/>
              <w:bottom w:val="single" w:sz="4" w:space="0" w:color="auto"/>
            </w:tcBorders>
            <w:shd w:val="clear" w:color="auto" w:fill="auto"/>
            <w:vAlign w:val="center"/>
          </w:tcPr>
          <w:p w14:paraId="589F54AA" w14:textId="1254EF3B" w:rsidR="009D077D" w:rsidRPr="000835F6" w:rsidRDefault="003A4C1E" w:rsidP="007217D6">
            <w:pPr>
              <w:ind w:firstLine="0"/>
              <w:jc w:val="center"/>
              <w:rPr>
                <w:sz w:val="22"/>
                <w:szCs w:val="24"/>
                <w:rtl/>
              </w:rPr>
            </w:pPr>
            <w:r w:rsidRPr="003A4C1E">
              <w:rPr>
                <w:sz w:val="22"/>
                <w:szCs w:val="24"/>
                <w:rtl/>
              </w:rPr>
              <w:t>شکل (6)</w:t>
            </w:r>
          </w:p>
        </w:tc>
      </w:tr>
      <w:tr w:rsidR="00EC2DC3" w:rsidRPr="000835F6" w14:paraId="7D548861"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0A8D399C"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6E7DA87" w14:textId="77777777" w:rsidR="009D077D" w:rsidRPr="000835F6" w:rsidRDefault="009D077D" w:rsidP="007217D6">
            <w:pPr>
              <w:ind w:left="99" w:firstLine="0"/>
              <w:rPr>
                <w:sz w:val="22"/>
                <w:szCs w:val="24"/>
                <w:rtl/>
              </w:rPr>
            </w:pPr>
            <w:r w:rsidRPr="000835F6">
              <w:rPr>
                <w:rFonts w:hint="cs"/>
                <w:sz w:val="22"/>
                <w:szCs w:val="24"/>
                <w:rtl/>
              </w:rPr>
              <w:t>طرح های مجاز کلیدزنی ترانسفورماتور توزیع در پست زمینی</w:t>
            </w:r>
          </w:p>
        </w:tc>
        <w:tc>
          <w:tcPr>
            <w:tcW w:w="1114" w:type="pct"/>
            <w:tcBorders>
              <w:top w:val="nil"/>
              <w:left w:val="nil"/>
              <w:bottom w:val="single" w:sz="4" w:space="0" w:color="auto"/>
            </w:tcBorders>
            <w:shd w:val="clear" w:color="auto" w:fill="auto"/>
            <w:vAlign w:val="center"/>
            <w:hideMark/>
          </w:tcPr>
          <w:p w14:paraId="027C8059" w14:textId="126B4667" w:rsidR="009D077D" w:rsidRPr="000835F6" w:rsidRDefault="003A4C1E" w:rsidP="003A4C1E">
            <w:pPr>
              <w:ind w:firstLine="0"/>
              <w:jc w:val="center"/>
              <w:rPr>
                <w:sz w:val="22"/>
                <w:szCs w:val="24"/>
                <w:rtl/>
              </w:rPr>
            </w:pPr>
            <w:r w:rsidRPr="003A4C1E">
              <w:rPr>
                <w:sz w:val="22"/>
                <w:szCs w:val="24"/>
                <w:rtl/>
              </w:rPr>
              <w:t>جدول (1)</w:t>
            </w:r>
          </w:p>
        </w:tc>
      </w:tr>
      <w:tr w:rsidR="00EC2DC3" w:rsidRPr="000835F6" w14:paraId="3FAC1A1E"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2F00FE55"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5429CE7B" w14:textId="77777777" w:rsidR="009D077D" w:rsidRPr="000835F6" w:rsidRDefault="009D077D" w:rsidP="007217D6">
            <w:pPr>
              <w:ind w:left="99" w:firstLine="0"/>
              <w:rPr>
                <w:sz w:val="22"/>
                <w:szCs w:val="24"/>
                <w:rtl/>
              </w:rPr>
            </w:pPr>
            <w:r w:rsidRPr="000835F6">
              <w:rPr>
                <w:rFonts w:hint="cs"/>
                <w:sz w:val="22"/>
                <w:szCs w:val="24"/>
                <w:rtl/>
              </w:rPr>
              <w:t xml:space="preserve">تنظیم رله سمت فشار قوی ترانسفورماتور توزیع </w:t>
            </w:r>
          </w:p>
        </w:tc>
        <w:tc>
          <w:tcPr>
            <w:tcW w:w="1114" w:type="pct"/>
            <w:tcBorders>
              <w:top w:val="nil"/>
              <w:left w:val="nil"/>
              <w:bottom w:val="single" w:sz="4" w:space="0" w:color="auto"/>
            </w:tcBorders>
            <w:shd w:val="clear" w:color="auto" w:fill="auto"/>
            <w:vAlign w:val="center"/>
          </w:tcPr>
          <w:p w14:paraId="62E32916" w14:textId="2019EB9D" w:rsidR="009D077D" w:rsidRPr="000835F6" w:rsidRDefault="003A4C1E" w:rsidP="007217D6">
            <w:pPr>
              <w:ind w:firstLine="0"/>
              <w:jc w:val="center"/>
              <w:rPr>
                <w:sz w:val="22"/>
                <w:szCs w:val="24"/>
                <w:rtl/>
              </w:rPr>
            </w:pPr>
            <w:r w:rsidRPr="003A4C1E">
              <w:rPr>
                <w:sz w:val="22"/>
                <w:szCs w:val="24"/>
                <w:rtl/>
              </w:rPr>
              <w:t>جدول (20)</w:t>
            </w:r>
          </w:p>
        </w:tc>
      </w:tr>
      <w:tr w:rsidR="00EC2DC3" w:rsidRPr="000835F6" w14:paraId="597078DE"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4872C4AB"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75EFB0CE" w14:textId="77777777" w:rsidR="009D077D" w:rsidRPr="000835F6" w:rsidRDefault="009D077D" w:rsidP="007217D6">
            <w:pPr>
              <w:ind w:left="99" w:firstLine="0"/>
              <w:rPr>
                <w:sz w:val="22"/>
                <w:szCs w:val="24"/>
                <w:rtl/>
              </w:rPr>
            </w:pPr>
            <w:r w:rsidRPr="000835F6">
              <w:rPr>
                <w:rFonts w:hint="cs"/>
                <w:sz w:val="22"/>
                <w:szCs w:val="24"/>
                <w:rtl/>
              </w:rPr>
              <w:t>انتخاب فیوز سمت فشارمتوسط ترانسفورماتور توزیع</w:t>
            </w:r>
          </w:p>
        </w:tc>
        <w:tc>
          <w:tcPr>
            <w:tcW w:w="1114" w:type="pct"/>
            <w:tcBorders>
              <w:top w:val="nil"/>
              <w:left w:val="nil"/>
              <w:bottom w:val="single" w:sz="4" w:space="0" w:color="auto"/>
            </w:tcBorders>
            <w:shd w:val="clear" w:color="auto" w:fill="auto"/>
            <w:vAlign w:val="center"/>
          </w:tcPr>
          <w:p w14:paraId="075EC321" w14:textId="715BA6CD" w:rsidR="009D077D" w:rsidRPr="000835F6" w:rsidRDefault="003A4C1E" w:rsidP="007217D6">
            <w:pPr>
              <w:ind w:firstLine="0"/>
              <w:jc w:val="center"/>
              <w:rPr>
                <w:sz w:val="22"/>
                <w:szCs w:val="24"/>
                <w:rtl/>
              </w:rPr>
            </w:pPr>
            <w:r w:rsidRPr="003A4C1E">
              <w:rPr>
                <w:sz w:val="22"/>
                <w:szCs w:val="24"/>
                <w:rtl/>
              </w:rPr>
              <w:t>جدول (21)</w:t>
            </w:r>
          </w:p>
        </w:tc>
      </w:tr>
      <w:tr w:rsidR="00EC2DC3" w:rsidRPr="003B6D40" w14:paraId="1B756B24"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4AD9B91C" w14:textId="77777777" w:rsidR="009D077D" w:rsidRPr="000835F6" w:rsidRDefault="009D077D" w:rsidP="007217D6">
            <w:pPr>
              <w:ind w:firstLine="0"/>
              <w:jc w:val="center"/>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1D9F468F" w14:textId="77777777" w:rsidR="009D077D" w:rsidRPr="000835F6" w:rsidRDefault="009D077D" w:rsidP="007217D6">
            <w:pPr>
              <w:ind w:left="99" w:firstLine="0"/>
              <w:rPr>
                <w:sz w:val="22"/>
                <w:szCs w:val="24"/>
                <w:rtl/>
              </w:rPr>
            </w:pPr>
            <w:r w:rsidRPr="000835F6">
              <w:rPr>
                <w:rFonts w:hint="cs"/>
                <w:sz w:val="22"/>
                <w:szCs w:val="24"/>
                <w:rtl/>
              </w:rPr>
              <w:t xml:space="preserve">تعیین جریان نامی فیوز برای حفاظت ترانسفورماتورهای توزیع </w:t>
            </w:r>
          </w:p>
        </w:tc>
        <w:tc>
          <w:tcPr>
            <w:tcW w:w="1114" w:type="pct"/>
            <w:tcBorders>
              <w:top w:val="nil"/>
              <w:left w:val="nil"/>
              <w:bottom w:val="single" w:sz="4" w:space="0" w:color="auto"/>
            </w:tcBorders>
            <w:shd w:val="clear" w:color="auto" w:fill="auto"/>
            <w:vAlign w:val="center"/>
          </w:tcPr>
          <w:p w14:paraId="02629832" w14:textId="08BEA212" w:rsidR="009D077D" w:rsidRPr="003B6D40" w:rsidRDefault="003A4C1E" w:rsidP="007217D6">
            <w:pPr>
              <w:ind w:firstLine="0"/>
              <w:jc w:val="center"/>
              <w:rPr>
                <w:sz w:val="22"/>
                <w:szCs w:val="24"/>
                <w:rtl/>
              </w:rPr>
            </w:pPr>
            <w:r w:rsidRPr="003A4C1E">
              <w:rPr>
                <w:sz w:val="22"/>
                <w:szCs w:val="24"/>
                <w:rtl/>
              </w:rPr>
              <w:t>جدول (22)</w:t>
            </w:r>
          </w:p>
        </w:tc>
      </w:tr>
      <w:tr w:rsidR="00EC2DC3" w:rsidRPr="000835F6" w14:paraId="72327067" w14:textId="77777777" w:rsidTr="003A4C1E">
        <w:trPr>
          <w:trHeight w:val="354"/>
        </w:trPr>
        <w:tc>
          <w:tcPr>
            <w:tcW w:w="1511" w:type="pct"/>
            <w:gridSpan w:val="2"/>
            <w:vMerge w:val="restart"/>
            <w:tcBorders>
              <w:top w:val="single" w:sz="4" w:space="0" w:color="auto"/>
              <w:bottom w:val="single" w:sz="4" w:space="0" w:color="auto"/>
            </w:tcBorders>
            <w:shd w:val="clear" w:color="auto" w:fill="DAEEF3"/>
            <w:vAlign w:val="center"/>
            <w:hideMark/>
          </w:tcPr>
          <w:p w14:paraId="029C07AB" w14:textId="77777777" w:rsidR="009D077D" w:rsidRPr="000835F6" w:rsidRDefault="009D077D" w:rsidP="007217D6">
            <w:pPr>
              <w:ind w:firstLine="0"/>
              <w:jc w:val="center"/>
              <w:rPr>
                <w:sz w:val="22"/>
                <w:szCs w:val="24"/>
                <w:rtl/>
              </w:rPr>
            </w:pPr>
            <w:r w:rsidRPr="000835F6">
              <w:rPr>
                <w:rFonts w:hint="cs"/>
                <w:sz w:val="22"/>
                <w:szCs w:val="24"/>
                <w:rtl/>
              </w:rPr>
              <w:t>حفاظت فشار متوسط فیدر</w:t>
            </w:r>
          </w:p>
        </w:tc>
        <w:tc>
          <w:tcPr>
            <w:tcW w:w="2375" w:type="pct"/>
            <w:tcBorders>
              <w:top w:val="single" w:sz="4" w:space="0" w:color="auto"/>
              <w:left w:val="nil"/>
              <w:bottom w:val="single" w:sz="4" w:space="0" w:color="auto"/>
            </w:tcBorders>
            <w:shd w:val="clear" w:color="auto" w:fill="auto"/>
            <w:vAlign w:val="center"/>
            <w:hideMark/>
          </w:tcPr>
          <w:p w14:paraId="36DEEF75" w14:textId="77777777" w:rsidR="009D077D" w:rsidRPr="000835F6" w:rsidRDefault="009D077D" w:rsidP="007217D6">
            <w:pPr>
              <w:ind w:left="99" w:firstLine="0"/>
              <w:rPr>
                <w:sz w:val="22"/>
                <w:szCs w:val="24"/>
                <w:rtl/>
              </w:rPr>
            </w:pPr>
            <w:r w:rsidRPr="000835F6">
              <w:rPr>
                <w:rFonts w:hint="cs"/>
                <w:sz w:val="22"/>
                <w:szCs w:val="24"/>
                <w:rtl/>
              </w:rPr>
              <w:t>فلسفه حفاظت</w:t>
            </w:r>
          </w:p>
        </w:tc>
        <w:tc>
          <w:tcPr>
            <w:tcW w:w="1114" w:type="pct"/>
            <w:tcBorders>
              <w:top w:val="nil"/>
              <w:left w:val="nil"/>
              <w:bottom w:val="single" w:sz="4" w:space="0" w:color="auto"/>
            </w:tcBorders>
            <w:shd w:val="clear" w:color="auto" w:fill="auto"/>
            <w:vAlign w:val="center"/>
          </w:tcPr>
          <w:p w14:paraId="21952829" w14:textId="4A147C18" w:rsidR="009D077D" w:rsidRPr="000835F6" w:rsidRDefault="003A4C1E" w:rsidP="007217D6">
            <w:pPr>
              <w:ind w:firstLine="0"/>
              <w:jc w:val="center"/>
              <w:rPr>
                <w:sz w:val="22"/>
                <w:szCs w:val="24"/>
                <w:rtl/>
              </w:rPr>
            </w:pPr>
            <w:r w:rsidRPr="003A4C1E">
              <w:rPr>
                <w:sz w:val="22"/>
                <w:szCs w:val="24"/>
                <w:rtl/>
              </w:rPr>
              <w:t>بخش ‏6‌-1‌</w:t>
            </w:r>
          </w:p>
        </w:tc>
      </w:tr>
      <w:tr w:rsidR="00EC2DC3" w:rsidRPr="000835F6" w14:paraId="4E0F3E39"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140F1283"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2145DF11" w14:textId="77777777" w:rsidR="009D077D" w:rsidRPr="000835F6" w:rsidRDefault="009D077D" w:rsidP="007217D6">
            <w:pPr>
              <w:ind w:left="99" w:firstLine="0"/>
              <w:rPr>
                <w:sz w:val="22"/>
                <w:szCs w:val="24"/>
                <w:rtl/>
              </w:rPr>
            </w:pPr>
            <w:r w:rsidRPr="000835F6">
              <w:rPr>
                <w:rFonts w:hint="cs"/>
                <w:sz w:val="22"/>
                <w:szCs w:val="24"/>
                <w:rtl/>
              </w:rPr>
              <w:t>طرح های قابل قبول برای کلیدزنی و حفاظت فیدر فشار متوسط در پست زمینی</w:t>
            </w:r>
          </w:p>
        </w:tc>
        <w:tc>
          <w:tcPr>
            <w:tcW w:w="1114" w:type="pct"/>
            <w:tcBorders>
              <w:top w:val="nil"/>
              <w:left w:val="nil"/>
              <w:bottom w:val="single" w:sz="4" w:space="0" w:color="auto"/>
            </w:tcBorders>
            <w:shd w:val="clear" w:color="auto" w:fill="auto"/>
            <w:vAlign w:val="center"/>
          </w:tcPr>
          <w:p w14:paraId="108B60DA" w14:textId="749B6369" w:rsidR="009D077D" w:rsidRPr="000835F6" w:rsidRDefault="003A4C1E" w:rsidP="007217D6">
            <w:pPr>
              <w:ind w:firstLine="0"/>
              <w:jc w:val="center"/>
              <w:rPr>
                <w:sz w:val="22"/>
                <w:szCs w:val="24"/>
                <w:rtl/>
              </w:rPr>
            </w:pPr>
            <w:r w:rsidRPr="003A4C1E">
              <w:rPr>
                <w:sz w:val="22"/>
                <w:szCs w:val="24"/>
                <w:rtl/>
              </w:rPr>
              <w:t>شکل (9)</w:t>
            </w:r>
          </w:p>
        </w:tc>
      </w:tr>
      <w:tr w:rsidR="00EC2DC3" w:rsidRPr="000835F6" w14:paraId="20B8A0E8"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39D2DEEF"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9BF4293" w14:textId="77777777" w:rsidR="009D077D" w:rsidRPr="000835F6" w:rsidRDefault="009D077D" w:rsidP="007217D6">
            <w:pPr>
              <w:ind w:left="99" w:firstLine="0"/>
              <w:rPr>
                <w:sz w:val="22"/>
                <w:szCs w:val="24"/>
                <w:rtl/>
              </w:rPr>
            </w:pPr>
            <w:r w:rsidRPr="000835F6">
              <w:rPr>
                <w:rFonts w:hint="cs"/>
                <w:sz w:val="22"/>
                <w:szCs w:val="24"/>
                <w:rtl/>
              </w:rPr>
              <w:t>طرح های قابل قبول برای کلیدزنی و حفاظت فیدر فشار متوسط هوایی</w:t>
            </w:r>
          </w:p>
        </w:tc>
        <w:tc>
          <w:tcPr>
            <w:tcW w:w="1114" w:type="pct"/>
            <w:tcBorders>
              <w:top w:val="nil"/>
              <w:left w:val="nil"/>
              <w:bottom w:val="single" w:sz="4" w:space="0" w:color="auto"/>
            </w:tcBorders>
            <w:shd w:val="clear" w:color="auto" w:fill="auto"/>
            <w:vAlign w:val="center"/>
          </w:tcPr>
          <w:p w14:paraId="6969F3BE" w14:textId="4A37C08D" w:rsidR="009D077D" w:rsidRPr="000835F6" w:rsidRDefault="003A4C1E" w:rsidP="007217D6">
            <w:pPr>
              <w:ind w:firstLine="0"/>
              <w:jc w:val="center"/>
              <w:rPr>
                <w:sz w:val="22"/>
                <w:szCs w:val="24"/>
                <w:rtl/>
              </w:rPr>
            </w:pPr>
            <w:r w:rsidRPr="003A4C1E">
              <w:rPr>
                <w:sz w:val="22"/>
                <w:szCs w:val="24"/>
                <w:rtl/>
              </w:rPr>
              <w:t>شکل (10)</w:t>
            </w:r>
          </w:p>
        </w:tc>
      </w:tr>
      <w:tr w:rsidR="00EC2DC3" w:rsidRPr="000835F6" w14:paraId="6E20EBF5"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6601B8CC"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B1B661D" w14:textId="77777777" w:rsidR="009D077D" w:rsidRPr="000835F6" w:rsidRDefault="009D077D" w:rsidP="007217D6">
            <w:pPr>
              <w:ind w:left="99" w:firstLine="0"/>
              <w:rPr>
                <w:sz w:val="22"/>
                <w:szCs w:val="24"/>
                <w:rtl/>
              </w:rPr>
            </w:pPr>
            <w:r w:rsidRPr="000835F6">
              <w:rPr>
                <w:rFonts w:hint="cs"/>
                <w:sz w:val="22"/>
                <w:szCs w:val="24"/>
                <w:rtl/>
              </w:rPr>
              <w:t>نیازمندی حفاظتی برای هادی روکشدار، کابل خودنگهدار و کابل فاصله دار</w:t>
            </w:r>
          </w:p>
        </w:tc>
        <w:tc>
          <w:tcPr>
            <w:tcW w:w="1114" w:type="pct"/>
            <w:tcBorders>
              <w:top w:val="nil"/>
              <w:left w:val="nil"/>
              <w:bottom w:val="single" w:sz="4" w:space="0" w:color="auto"/>
            </w:tcBorders>
            <w:shd w:val="clear" w:color="auto" w:fill="auto"/>
            <w:vAlign w:val="center"/>
          </w:tcPr>
          <w:p w14:paraId="152957FB" w14:textId="3466A3F5" w:rsidR="009D077D" w:rsidRPr="000835F6" w:rsidRDefault="003A4C1E" w:rsidP="007217D6">
            <w:pPr>
              <w:ind w:firstLine="0"/>
              <w:jc w:val="center"/>
              <w:rPr>
                <w:sz w:val="22"/>
                <w:szCs w:val="24"/>
                <w:rtl/>
              </w:rPr>
            </w:pPr>
            <w:r w:rsidRPr="003A4C1E">
              <w:rPr>
                <w:sz w:val="22"/>
                <w:szCs w:val="24"/>
                <w:rtl/>
              </w:rPr>
              <w:t>بخش ‏6‌-2‌</w:t>
            </w:r>
          </w:p>
        </w:tc>
      </w:tr>
      <w:tr w:rsidR="00EC2DC3" w:rsidRPr="000835F6" w14:paraId="60B5F1B7"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0009038E"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74DA0146" w14:textId="77777777" w:rsidR="009D077D" w:rsidRPr="000835F6" w:rsidRDefault="009D077D" w:rsidP="007217D6">
            <w:pPr>
              <w:ind w:left="99" w:firstLine="0"/>
              <w:rPr>
                <w:sz w:val="22"/>
                <w:szCs w:val="24"/>
                <w:rtl/>
              </w:rPr>
            </w:pPr>
            <w:bookmarkStart w:id="3" w:name="RANGE!H18"/>
            <w:r w:rsidRPr="000835F6">
              <w:rPr>
                <w:rFonts w:hint="cs"/>
                <w:sz w:val="22"/>
                <w:szCs w:val="24"/>
                <w:rtl/>
              </w:rPr>
              <w:t>ریکلوزر، سکشنالایزر و سکسیونر قابل قطع زیر بار</w:t>
            </w:r>
            <w:bookmarkEnd w:id="3"/>
          </w:p>
        </w:tc>
        <w:tc>
          <w:tcPr>
            <w:tcW w:w="1114" w:type="pct"/>
            <w:tcBorders>
              <w:top w:val="nil"/>
              <w:left w:val="nil"/>
              <w:bottom w:val="single" w:sz="4" w:space="0" w:color="auto"/>
            </w:tcBorders>
            <w:shd w:val="clear" w:color="auto" w:fill="auto"/>
            <w:vAlign w:val="center"/>
          </w:tcPr>
          <w:p w14:paraId="6A6FDE74" w14:textId="599F9A61" w:rsidR="009D077D" w:rsidRPr="000835F6" w:rsidRDefault="003A4C1E" w:rsidP="007217D6">
            <w:pPr>
              <w:ind w:firstLine="0"/>
              <w:jc w:val="center"/>
              <w:rPr>
                <w:sz w:val="22"/>
                <w:szCs w:val="24"/>
                <w:rtl/>
              </w:rPr>
            </w:pPr>
            <w:r w:rsidRPr="003A4C1E">
              <w:rPr>
                <w:sz w:val="22"/>
                <w:szCs w:val="24"/>
                <w:rtl/>
              </w:rPr>
              <w:t>بخش ‏6‌-3‌</w:t>
            </w:r>
          </w:p>
        </w:tc>
      </w:tr>
      <w:tr w:rsidR="00EC2DC3" w:rsidRPr="000835F6" w14:paraId="778E751A"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3F06D0B3"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038126FE" w14:textId="77777777" w:rsidR="009D077D" w:rsidRPr="000835F6" w:rsidRDefault="009D077D" w:rsidP="007217D6">
            <w:pPr>
              <w:ind w:left="99" w:firstLine="0"/>
              <w:rPr>
                <w:sz w:val="22"/>
                <w:szCs w:val="24"/>
                <w:rtl/>
              </w:rPr>
            </w:pPr>
            <w:r w:rsidRPr="000835F6">
              <w:rPr>
                <w:rFonts w:hint="cs"/>
                <w:sz w:val="22"/>
                <w:szCs w:val="24"/>
                <w:rtl/>
              </w:rPr>
              <w:t>حفاظت فیدر فشار متوسط با کمک فیوز</w:t>
            </w:r>
          </w:p>
        </w:tc>
        <w:tc>
          <w:tcPr>
            <w:tcW w:w="1114" w:type="pct"/>
            <w:tcBorders>
              <w:top w:val="nil"/>
              <w:left w:val="nil"/>
              <w:bottom w:val="single" w:sz="4" w:space="0" w:color="auto"/>
            </w:tcBorders>
            <w:shd w:val="clear" w:color="auto" w:fill="auto"/>
            <w:vAlign w:val="center"/>
          </w:tcPr>
          <w:p w14:paraId="0CC18816" w14:textId="7F775091" w:rsidR="009D077D" w:rsidRPr="000835F6" w:rsidRDefault="003A4C1E" w:rsidP="007217D6">
            <w:pPr>
              <w:ind w:firstLine="0"/>
              <w:jc w:val="center"/>
              <w:rPr>
                <w:sz w:val="22"/>
                <w:szCs w:val="24"/>
                <w:rtl/>
              </w:rPr>
            </w:pPr>
            <w:r w:rsidRPr="003A4C1E">
              <w:rPr>
                <w:sz w:val="22"/>
                <w:szCs w:val="24"/>
                <w:rtl/>
              </w:rPr>
              <w:t>بخش ‏6‌-4‌</w:t>
            </w:r>
          </w:p>
        </w:tc>
      </w:tr>
      <w:tr w:rsidR="00EC2DC3" w:rsidRPr="000835F6" w14:paraId="28912CD3"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2F2F60BB"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479EAA31" w14:textId="77777777" w:rsidR="009D077D" w:rsidRPr="000835F6" w:rsidRDefault="009D077D" w:rsidP="007217D6">
            <w:pPr>
              <w:ind w:left="99" w:firstLine="0"/>
              <w:rPr>
                <w:sz w:val="22"/>
                <w:szCs w:val="24"/>
                <w:rtl/>
              </w:rPr>
            </w:pPr>
            <w:bookmarkStart w:id="4" w:name="RANGE!H20"/>
            <w:r w:rsidRPr="000835F6">
              <w:rPr>
                <w:rFonts w:hint="cs"/>
                <w:sz w:val="22"/>
                <w:szCs w:val="24"/>
                <w:rtl/>
              </w:rPr>
              <w:t xml:space="preserve">تنظیم تابع جریان زیاد آنی (50) رله حفاظت انشعاب </w:t>
            </w:r>
            <w:bookmarkEnd w:id="4"/>
          </w:p>
        </w:tc>
        <w:tc>
          <w:tcPr>
            <w:tcW w:w="1114" w:type="pct"/>
            <w:tcBorders>
              <w:top w:val="nil"/>
              <w:left w:val="nil"/>
              <w:bottom w:val="single" w:sz="4" w:space="0" w:color="auto"/>
            </w:tcBorders>
            <w:shd w:val="clear" w:color="auto" w:fill="auto"/>
            <w:vAlign w:val="center"/>
          </w:tcPr>
          <w:p w14:paraId="2CF405D9" w14:textId="31AE5CB9" w:rsidR="009D077D" w:rsidRPr="000835F6" w:rsidRDefault="003A4C1E" w:rsidP="007217D6">
            <w:pPr>
              <w:ind w:firstLine="0"/>
              <w:jc w:val="center"/>
              <w:rPr>
                <w:sz w:val="22"/>
                <w:szCs w:val="24"/>
                <w:rtl/>
              </w:rPr>
            </w:pPr>
            <w:r w:rsidRPr="003A4C1E">
              <w:rPr>
                <w:sz w:val="22"/>
                <w:szCs w:val="24"/>
                <w:rtl/>
              </w:rPr>
              <w:t>جدول (23)</w:t>
            </w:r>
          </w:p>
        </w:tc>
      </w:tr>
      <w:tr w:rsidR="00EC2DC3" w:rsidRPr="000835F6" w14:paraId="18AA7640"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64717012"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EE53F13" w14:textId="77777777" w:rsidR="009D077D" w:rsidRPr="000835F6" w:rsidRDefault="009D077D" w:rsidP="007217D6">
            <w:pPr>
              <w:ind w:left="99" w:firstLine="0"/>
              <w:rPr>
                <w:sz w:val="22"/>
                <w:szCs w:val="24"/>
                <w:rtl/>
              </w:rPr>
            </w:pPr>
            <w:r w:rsidRPr="000835F6">
              <w:rPr>
                <w:rFonts w:hint="cs"/>
                <w:sz w:val="22"/>
                <w:szCs w:val="24"/>
                <w:rtl/>
              </w:rPr>
              <w:t>تنظیم جریان حدعملکرد واحد اضافه جریان تاخیری فاز (51) رله حفاظت انشعاب</w:t>
            </w:r>
          </w:p>
        </w:tc>
        <w:tc>
          <w:tcPr>
            <w:tcW w:w="1114" w:type="pct"/>
            <w:tcBorders>
              <w:top w:val="nil"/>
              <w:left w:val="nil"/>
              <w:bottom w:val="single" w:sz="4" w:space="0" w:color="auto"/>
            </w:tcBorders>
            <w:shd w:val="clear" w:color="auto" w:fill="auto"/>
            <w:vAlign w:val="center"/>
          </w:tcPr>
          <w:p w14:paraId="6BB1A241" w14:textId="21BD760C" w:rsidR="009D077D" w:rsidRPr="000835F6" w:rsidRDefault="003A4C1E" w:rsidP="007217D6">
            <w:pPr>
              <w:ind w:firstLine="0"/>
              <w:jc w:val="center"/>
              <w:rPr>
                <w:sz w:val="22"/>
                <w:szCs w:val="24"/>
                <w:rtl/>
              </w:rPr>
            </w:pPr>
            <w:r w:rsidRPr="003A4C1E">
              <w:rPr>
                <w:sz w:val="22"/>
                <w:szCs w:val="24"/>
                <w:rtl/>
              </w:rPr>
              <w:t>جدول (24)</w:t>
            </w:r>
          </w:p>
        </w:tc>
      </w:tr>
      <w:tr w:rsidR="00EC2DC3" w:rsidRPr="000835F6" w14:paraId="4B22C238"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5E87389C"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04939DD4" w14:textId="77777777" w:rsidR="009D077D" w:rsidRPr="000835F6" w:rsidRDefault="009D077D" w:rsidP="007217D6">
            <w:pPr>
              <w:ind w:left="99" w:firstLine="0"/>
              <w:rPr>
                <w:sz w:val="22"/>
                <w:szCs w:val="24"/>
                <w:rtl/>
              </w:rPr>
            </w:pPr>
            <w:r w:rsidRPr="000835F6">
              <w:rPr>
                <w:rFonts w:hint="cs"/>
                <w:sz w:val="22"/>
                <w:szCs w:val="24"/>
                <w:rtl/>
              </w:rPr>
              <w:t xml:space="preserve">تنظیم پارامتر </w:t>
            </w:r>
            <w:r w:rsidRPr="000835F6">
              <w:rPr>
                <w:rFonts w:hint="cs"/>
                <w:sz w:val="22"/>
                <w:szCs w:val="24"/>
              </w:rPr>
              <w:t>TMS</w:t>
            </w:r>
            <w:r w:rsidRPr="000835F6">
              <w:rPr>
                <w:rFonts w:hint="cs"/>
                <w:sz w:val="22"/>
                <w:szCs w:val="24"/>
                <w:rtl/>
              </w:rPr>
              <w:t xml:space="preserve"> واحد اضافه جریان تاخیری فاز (51) رله حفاظت انشعاب</w:t>
            </w:r>
          </w:p>
        </w:tc>
        <w:tc>
          <w:tcPr>
            <w:tcW w:w="1114" w:type="pct"/>
            <w:tcBorders>
              <w:top w:val="nil"/>
              <w:left w:val="nil"/>
              <w:bottom w:val="single" w:sz="4" w:space="0" w:color="auto"/>
            </w:tcBorders>
            <w:shd w:val="clear" w:color="auto" w:fill="auto"/>
            <w:vAlign w:val="center"/>
          </w:tcPr>
          <w:p w14:paraId="2E1A89BC" w14:textId="56E0A2CF" w:rsidR="009D077D" w:rsidRPr="000835F6" w:rsidRDefault="003A4C1E" w:rsidP="007217D6">
            <w:pPr>
              <w:ind w:firstLine="0"/>
              <w:jc w:val="center"/>
              <w:rPr>
                <w:sz w:val="22"/>
                <w:szCs w:val="24"/>
                <w:rtl/>
              </w:rPr>
            </w:pPr>
            <w:r w:rsidRPr="003A4C1E">
              <w:rPr>
                <w:sz w:val="22"/>
                <w:szCs w:val="24"/>
                <w:rtl/>
              </w:rPr>
              <w:t>جدول (25)</w:t>
            </w:r>
          </w:p>
        </w:tc>
      </w:tr>
      <w:tr w:rsidR="00EC2DC3" w:rsidRPr="000835F6" w14:paraId="20931E70"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0F81BEC8"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7F80A95D" w14:textId="77777777" w:rsidR="009D077D" w:rsidRPr="000835F6" w:rsidRDefault="009D077D" w:rsidP="007217D6">
            <w:pPr>
              <w:ind w:left="99" w:firstLine="0"/>
              <w:rPr>
                <w:sz w:val="22"/>
                <w:szCs w:val="24"/>
                <w:rtl/>
              </w:rPr>
            </w:pPr>
            <w:r w:rsidRPr="000835F6">
              <w:rPr>
                <w:rFonts w:hint="cs"/>
                <w:sz w:val="22"/>
                <w:szCs w:val="24"/>
                <w:rtl/>
              </w:rPr>
              <w:t>تنظیم جریان حدعملکرد تابع خطای زمین تاخیری (51</w:t>
            </w:r>
            <w:r w:rsidRPr="000835F6">
              <w:rPr>
                <w:rFonts w:hint="cs"/>
                <w:sz w:val="22"/>
                <w:szCs w:val="24"/>
              </w:rPr>
              <w:t xml:space="preserve">N) </w:t>
            </w:r>
            <w:r w:rsidRPr="000835F6">
              <w:rPr>
                <w:rFonts w:hint="cs"/>
                <w:sz w:val="22"/>
                <w:szCs w:val="24"/>
                <w:rtl/>
              </w:rPr>
              <w:t>حفاظت انشعاب</w:t>
            </w:r>
          </w:p>
        </w:tc>
        <w:tc>
          <w:tcPr>
            <w:tcW w:w="1114" w:type="pct"/>
            <w:tcBorders>
              <w:top w:val="nil"/>
              <w:left w:val="nil"/>
              <w:bottom w:val="single" w:sz="4" w:space="0" w:color="auto"/>
            </w:tcBorders>
            <w:shd w:val="clear" w:color="auto" w:fill="auto"/>
            <w:vAlign w:val="center"/>
          </w:tcPr>
          <w:p w14:paraId="05EE4329" w14:textId="0879B551" w:rsidR="009D077D" w:rsidRPr="000835F6" w:rsidRDefault="003A4C1E" w:rsidP="007217D6">
            <w:pPr>
              <w:ind w:firstLine="0"/>
              <w:jc w:val="center"/>
              <w:rPr>
                <w:sz w:val="22"/>
                <w:szCs w:val="24"/>
                <w:rtl/>
              </w:rPr>
            </w:pPr>
            <w:r w:rsidRPr="003A4C1E">
              <w:rPr>
                <w:sz w:val="22"/>
                <w:szCs w:val="24"/>
                <w:rtl/>
              </w:rPr>
              <w:t>جدول (26)</w:t>
            </w:r>
          </w:p>
        </w:tc>
      </w:tr>
      <w:tr w:rsidR="00EC2DC3" w:rsidRPr="000835F6" w14:paraId="03B942D8"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47037E69"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6C15662C" w14:textId="77777777" w:rsidR="009D077D" w:rsidRPr="000835F6" w:rsidRDefault="009D077D" w:rsidP="007217D6">
            <w:pPr>
              <w:ind w:left="99" w:firstLine="0"/>
              <w:rPr>
                <w:sz w:val="22"/>
                <w:szCs w:val="24"/>
                <w:rtl/>
              </w:rPr>
            </w:pPr>
            <w:r w:rsidRPr="000835F6">
              <w:rPr>
                <w:rFonts w:hint="cs"/>
                <w:sz w:val="22"/>
                <w:szCs w:val="24"/>
                <w:rtl/>
              </w:rPr>
              <w:t>تنظیم واحد 50</w:t>
            </w:r>
            <w:r w:rsidRPr="000835F6">
              <w:rPr>
                <w:rFonts w:hint="cs"/>
                <w:sz w:val="22"/>
                <w:szCs w:val="24"/>
              </w:rPr>
              <w:t>N</w:t>
            </w:r>
            <w:r w:rsidRPr="000835F6">
              <w:rPr>
                <w:rFonts w:hint="cs"/>
                <w:sz w:val="22"/>
                <w:szCs w:val="24"/>
                <w:rtl/>
              </w:rPr>
              <w:t xml:space="preserve"> رله انشعاب  فشار متوسط </w:t>
            </w:r>
          </w:p>
        </w:tc>
        <w:tc>
          <w:tcPr>
            <w:tcW w:w="1114" w:type="pct"/>
            <w:tcBorders>
              <w:top w:val="nil"/>
              <w:left w:val="nil"/>
              <w:bottom w:val="single" w:sz="4" w:space="0" w:color="auto"/>
            </w:tcBorders>
            <w:shd w:val="clear" w:color="auto" w:fill="auto"/>
            <w:vAlign w:val="center"/>
          </w:tcPr>
          <w:p w14:paraId="19EF1304" w14:textId="3BF3EE84" w:rsidR="009D077D" w:rsidRPr="000835F6" w:rsidRDefault="003A4C1E" w:rsidP="003A4C1E">
            <w:pPr>
              <w:ind w:firstLine="0"/>
              <w:jc w:val="center"/>
              <w:rPr>
                <w:sz w:val="22"/>
                <w:szCs w:val="24"/>
                <w:rtl/>
              </w:rPr>
            </w:pPr>
            <w:r w:rsidRPr="003A4C1E">
              <w:rPr>
                <w:sz w:val="22"/>
                <w:szCs w:val="24"/>
                <w:rtl/>
              </w:rPr>
              <w:t>جدول (27)</w:t>
            </w:r>
          </w:p>
        </w:tc>
      </w:tr>
      <w:tr w:rsidR="00EC2DC3" w:rsidRPr="000835F6" w14:paraId="1A33E06F"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75460965" w14:textId="77777777" w:rsidR="009D077D" w:rsidRPr="000835F6" w:rsidRDefault="009D077D" w:rsidP="007217D6">
            <w:pPr>
              <w:ind w:left="357" w:firstLine="0"/>
              <w:rPr>
                <w:sz w:val="22"/>
                <w:szCs w:val="24"/>
              </w:rPr>
            </w:pPr>
          </w:p>
        </w:tc>
        <w:tc>
          <w:tcPr>
            <w:tcW w:w="2375" w:type="pct"/>
            <w:tcBorders>
              <w:top w:val="single" w:sz="4" w:space="0" w:color="auto"/>
              <w:left w:val="nil"/>
              <w:bottom w:val="single" w:sz="4" w:space="0" w:color="auto"/>
            </w:tcBorders>
            <w:shd w:val="clear" w:color="auto" w:fill="auto"/>
            <w:vAlign w:val="center"/>
            <w:hideMark/>
          </w:tcPr>
          <w:p w14:paraId="1AE358FC" w14:textId="77777777" w:rsidR="009D077D" w:rsidRPr="000835F6" w:rsidRDefault="009D077D" w:rsidP="007217D6">
            <w:pPr>
              <w:ind w:left="99" w:firstLine="0"/>
              <w:rPr>
                <w:sz w:val="22"/>
                <w:szCs w:val="24"/>
                <w:rtl/>
              </w:rPr>
            </w:pPr>
            <w:r w:rsidRPr="000835F6">
              <w:rPr>
                <w:rFonts w:hint="cs"/>
                <w:sz w:val="22"/>
                <w:szCs w:val="24"/>
                <w:rtl/>
              </w:rPr>
              <w:t xml:space="preserve">تنظیم </w:t>
            </w:r>
            <w:r w:rsidRPr="000835F6">
              <w:rPr>
                <w:rFonts w:hint="cs"/>
                <w:sz w:val="22"/>
                <w:szCs w:val="24"/>
              </w:rPr>
              <w:t>TMS</w:t>
            </w:r>
            <w:r w:rsidRPr="000835F6">
              <w:rPr>
                <w:rFonts w:hint="cs"/>
                <w:sz w:val="22"/>
                <w:szCs w:val="24"/>
                <w:rtl/>
              </w:rPr>
              <w:t xml:space="preserve"> تابع خطای زمین تاخیری (51</w:t>
            </w:r>
            <w:r w:rsidRPr="000835F6">
              <w:rPr>
                <w:rFonts w:hint="cs"/>
                <w:sz w:val="22"/>
                <w:szCs w:val="24"/>
              </w:rPr>
              <w:t xml:space="preserve">N) </w:t>
            </w:r>
            <w:r w:rsidRPr="000835F6">
              <w:rPr>
                <w:rFonts w:hint="cs"/>
                <w:sz w:val="22"/>
                <w:szCs w:val="24"/>
                <w:rtl/>
              </w:rPr>
              <w:t xml:space="preserve">حفاظت انشعاب </w:t>
            </w:r>
          </w:p>
        </w:tc>
        <w:tc>
          <w:tcPr>
            <w:tcW w:w="1114" w:type="pct"/>
            <w:tcBorders>
              <w:top w:val="nil"/>
              <w:left w:val="nil"/>
              <w:bottom w:val="single" w:sz="4" w:space="0" w:color="auto"/>
            </w:tcBorders>
            <w:shd w:val="clear" w:color="auto" w:fill="auto"/>
            <w:vAlign w:val="center"/>
          </w:tcPr>
          <w:p w14:paraId="1ED9879A" w14:textId="1CBFCAD4" w:rsidR="009D077D" w:rsidRPr="000835F6" w:rsidRDefault="003A4C1E" w:rsidP="007217D6">
            <w:pPr>
              <w:ind w:firstLine="0"/>
              <w:jc w:val="center"/>
              <w:rPr>
                <w:sz w:val="22"/>
                <w:szCs w:val="24"/>
                <w:rtl/>
              </w:rPr>
            </w:pPr>
            <w:r w:rsidRPr="003A4C1E">
              <w:rPr>
                <w:sz w:val="22"/>
                <w:szCs w:val="24"/>
                <w:rtl/>
              </w:rPr>
              <w:t>جدول (28)</w:t>
            </w:r>
          </w:p>
        </w:tc>
      </w:tr>
      <w:tr w:rsidR="00EC2DC3" w:rsidRPr="000835F6" w14:paraId="5949DEDF" w14:textId="77777777" w:rsidTr="003A4C1E">
        <w:trPr>
          <w:trHeight w:val="372"/>
        </w:trPr>
        <w:tc>
          <w:tcPr>
            <w:tcW w:w="1511" w:type="pct"/>
            <w:gridSpan w:val="2"/>
            <w:vMerge w:val="restart"/>
            <w:tcBorders>
              <w:top w:val="single" w:sz="4" w:space="0" w:color="auto"/>
              <w:bottom w:val="single" w:sz="4" w:space="0" w:color="auto"/>
            </w:tcBorders>
            <w:shd w:val="clear" w:color="auto" w:fill="DAEEF3"/>
            <w:vAlign w:val="center"/>
            <w:hideMark/>
          </w:tcPr>
          <w:p w14:paraId="5335D2B9" w14:textId="77777777" w:rsidR="009D077D" w:rsidRPr="000835F6" w:rsidRDefault="009D077D" w:rsidP="00EC2DC3">
            <w:pPr>
              <w:ind w:firstLine="0"/>
              <w:jc w:val="center"/>
              <w:rPr>
                <w:sz w:val="22"/>
                <w:szCs w:val="24"/>
                <w:rtl/>
              </w:rPr>
            </w:pPr>
            <w:r w:rsidRPr="000835F6">
              <w:rPr>
                <w:rFonts w:hint="cs"/>
                <w:sz w:val="22"/>
                <w:szCs w:val="24"/>
                <w:rtl/>
              </w:rPr>
              <w:t>سایر طرح های حفاظتی</w:t>
            </w:r>
          </w:p>
        </w:tc>
        <w:tc>
          <w:tcPr>
            <w:tcW w:w="2375" w:type="pct"/>
            <w:tcBorders>
              <w:top w:val="single" w:sz="4" w:space="0" w:color="auto"/>
              <w:left w:val="nil"/>
              <w:bottom w:val="single" w:sz="4" w:space="0" w:color="auto"/>
            </w:tcBorders>
            <w:shd w:val="clear" w:color="auto" w:fill="auto"/>
            <w:noWrap/>
            <w:vAlign w:val="center"/>
            <w:hideMark/>
          </w:tcPr>
          <w:p w14:paraId="52E1D939" w14:textId="77777777" w:rsidR="009D077D" w:rsidRPr="000835F6" w:rsidRDefault="009D077D" w:rsidP="007217D6">
            <w:pPr>
              <w:ind w:left="99" w:firstLine="0"/>
              <w:rPr>
                <w:sz w:val="22"/>
                <w:szCs w:val="24"/>
                <w:rtl/>
              </w:rPr>
            </w:pPr>
            <w:r w:rsidRPr="000835F6">
              <w:rPr>
                <w:rFonts w:hint="cs"/>
                <w:sz w:val="22"/>
                <w:szCs w:val="24"/>
                <w:rtl/>
              </w:rPr>
              <w:t>فلسفه حفاظت تشخیص خطای زمین</w:t>
            </w:r>
          </w:p>
        </w:tc>
        <w:tc>
          <w:tcPr>
            <w:tcW w:w="1114" w:type="pct"/>
            <w:tcBorders>
              <w:top w:val="single" w:sz="4" w:space="0" w:color="auto"/>
              <w:left w:val="nil"/>
              <w:bottom w:val="single" w:sz="4" w:space="0" w:color="auto"/>
            </w:tcBorders>
            <w:shd w:val="clear" w:color="auto" w:fill="auto"/>
            <w:noWrap/>
            <w:vAlign w:val="center"/>
          </w:tcPr>
          <w:p w14:paraId="3D574DA1" w14:textId="2FED23D1" w:rsidR="009D077D" w:rsidRPr="000835F6" w:rsidRDefault="003A4C1E" w:rsidP="007217D6">
            <w:pPr>
              <w:ind w:firstLine="0"/>
              <w:jc w:val="center"/>
              <w:rPr>
                <w:sz w:val="22"/>
                <w:szCs w:val="24"/>
                <w:rtl/>
              </w:rPr>
            </w:pPr>
            <w:r w:rsidRPr="003A4C1E">
              <w:rPr>
                <w:sz w:val="22"/>
                <w:szCs w:val="24"/>
                <w:rtl/>
              </w:rPr>
              <w:t>بخش ‏7‌-1‌</w:t>
            </w:r>
          </w:p>
        </w:tc>
      </w:tr>
      <w:tr w:rsidR="003A4C1E" w:rsidRPr="000835F6" w14:paraId="29952D8B" w14:textId="77777777" w:rsidTr="003A4C1E">
        <w:trPr>
          <w:trHeight w:val="420"/>
        </w:trPr>
        <w:tc>
          <w:tcPr>
            <w:tcW w:w="1511" w:type="pct"/>
            <w:gridSpan w:val="2"/>
            <w:vMerge/>
            <w:tcBorders>
              <w:top w:val="single" w:sz="4" w:space="0" w:color="auto"/>
              <w:bottom w:val="single" w:sz="4" w:space="0" w:color="auto"/>
            </w:tcBorders>
            <w:shd w:val="clear" w:color="auto" w:fill="DAEEF3"/>
            <w:vAlign w:val="center"/>
            <w:hideMark/>
          </w:tcPr>
          <w:p w14:paraId="01F7F27F" w14:textId="77777777" w:rsidR="003A4C1E" w:rsidRPr="000835F6" w:rsidRDefault="003A4C1E" w:rsidP="003A4C1E">
            <w:pPr>
              <w:ind w:left="357" w:firstLine="0"/>
              <w:rPr>
                <w:sz w:val="22"/>
                <w:szCs w:val="24"/>
              </w:rPr>
            </w:pPr>
          </w:p>
        </w:tc>
        <w:tc>
          <w:tcPr>
            <w:tcW w:w="2375" w:type="pct"/>
            <w:tcBorders>
              <w:top w:val="single" w:sz="4" w:space="0" w:color="auto"/>
              <w:left w:val="nil"/>
              <w:bottom w:val="single" w:sz="4" w:space="0" w:color="auto"/>
            </w:tcBorders>
            <w:shd w:val="clear" w:color="auto" w:fill="auto"/>
            <w:noWrap/>
            <w:vAlign w:val="center"/>
            <w:hideMark/>
          </w:tcPr>
          <w:p w14:paraId="201EB1AE" w14:textId="77777777" w:rsidR="003A4C1E" w:rsidRPr="000835F6" w:rsidRDefault="003A4C1E" w:rsidP="003A4C1E">
            <w:pPr>
              <w:ind w:left="99" w:firstLine="0"/>
              <w:rPr>
                <w:sz w:val="22"/>
                <w:szCs w:val="24"/>
                <w:rtl/>
              </w:rPr>
            </w:pPr>
            <w:r w:rsidRPr="000835F6">
              <w:rPr>
                <w:rFonts w:hint="cs"/>
                <w:sz w:val="22"/>
                <w:szCs w:val="24"/>
                <w:rtl/>
              </w:rPr>
              <w:t>فلسفه حفاظت بانک خازنی فشار متوسط</w:t>
            </w:r>
          </w:p>
        </w:tc>
        <w:tc>
          <w:tcPr>
            <w:tcW w:w="1114" w:type="pct"/>
            <w:tcBorders>
              <w:top w:val="single" w:sz="4" w:space="0" w:color="auto"/>
              <w:left w:val="nil"/>
              <w:bottom w:val="single" w:sz="4" w:space="0" w:color="auto"/>
            </w:tcBorders>
            <w:shd w:val="clear" w:color="auto" w:fill="auto"/>
            <w:noWrap/>
          </w:tcPr>
          <w:p w14:paraId="549314E3" w14:textId="18E508FE" w:rsidR="003A4C1E" w:rsidRPr="00512D07" w:rsidRDefault="003A4C1E" w:rsidP="003A4C1E">
            <w:pPr>
              <w:ind w:firstLine="0"/>
              <w:jc w:val="center"/>
              <w:rPr>
                <w:sz w:val="22"/>
                <w:szCs w:val="24"/>
                <w:rtl/>
              </w:rPr>
            </w:pPr>
            <w:r w:rsidRPr="00512D07">
              <w:rPr>
                <w:sz w:val="22"/>
                <w:szCs w:val="24"/>
                <w:rtl/>
              </w:rPr>
              <w:t xml:space="preserve">بخش </w:t>
            </w:r>
            <w:r w:rsidRPr="00512D07">
              <w:rPr>
                <w:rtl/>
              </w:rPr>
              <w:t>‏7‌-2‌</w:t>
            </w:r>
          </w:p>
        </w:tc>
      </w:tr>
      <w:tr w:rsidR="003A4C1E" w:rsidRPr="000835F6" w14:paraId="36E0E3BA" w14:textId="77777777" w:rsidTr="00512D07">
        <w:trPr>
          <w:trHeight w:val="852"/>
        </w:trPr>
        <w:tc>
          <w:tcPr>
            <w:tcW w:w="1511" w:type="pct"/>
            <w:gridSpan w:val="2"/>
            <w:vMerge/>
            <w:tcBorders>
              <w:top w:val="single" w:sz="4" w:space="0" w:color="auto"/>
              <w:bottom w:val="single" w:sz="2" w:space="0" w:color="auto"/>
            </w:tcBorders>
            <w:shd w:val="clear" w:color="auto" w:fill="DAEEF3"/>
            <w:vAlign w:val="center"/>
            <w:hideMark/>
          </w:tcPr>
          <w:p w14:paraId="5B01089C" w14:textId="77777777" w:rsidR="003A4C1E" w:rsidRPr="000835F6" w:rsidRDefault="003A4C1E" w:rsidP="003A4C1E">
            <w:pPr>
              <w:ind w:left="357" w:firstLine="0"/>
              <w:rPr>
                <w:sz w:val="22"/>
                <w:szCs w:val="24"/>
              </w:rPr>
            </w:pPr>
          </w:p>
        </w:tc>
        <w:tc>
          <w:tcPr>
            <w:tcW w:w="2375" w:type="pct"/>
            <w:tcBorders>
              <w:top w:val="single" w:sz="4" w:space="0" w:color="auto"/>
              <w:left w:val="nil"/>
              <w:bottom w:val="single" w:sz="2" w:space="0" w:color="auto"/>
            </w:tcBorders>
            <w:shd w:val="clear" w:color="auto" w:fill="auto"/>
            <w:noWrap/>
            <w:vAlign w:val="center"/>
            <w:hideMark/>
          </w:tcPr>
          <w:p w14:paraId="51B41DB7" w14:textId="77777777" w:rsidR="003A4C1E" w:rsidRPr="000835F6" w:rsidRDefault="003A4C1E" w:rsidP="003A4C1E">
            <w:pPr>
              <w:spacing w:after="240"/>
              <w:ind w:left="99" w:firstLine="0"/>
              <w:rPr>
                <w:sz w:val="22"/>
                <w:szCs w:val="24"/>
                <w:rtl/>
              </w:rPr>
            </w:pPr>
            <w:r w:rsidRPr="000835F6">
              <w:rPr>
                <w:rFonts w:hint="cs"/>
                <w:sz w:val="22"/>
                <w:szCs w:val="24"/>
                <w:rtl/>
              </w:rPr>
              <w:t>فلسفه حفاظت مرتبط با رله گذاری در صورت اتصال مولد به فیدر فشار متوسط</w:t>
            </w:r>
          </w:p>
        </w:tc>
        <w:tc>
          <w:tcPr>
            <w:tcW w:w="1114" w:type="pct"/>
            <w:tcBorders>
              <w:top w:val="single" w:sz="4" w:space="0" w:color="auto"/>
              <w:left w:val="nil"/>
              <w:bottom w:val="single" w:sz="2" w:space="0" w:color="auto"/>
            </w:tcBorders>
            <w:shd w:val="clear" w:color="auto" w:fill="auto"/>
            <w:noWrap/>
          </w:tcPr>
          <w:p w14:paraId="05E4D58B" w14:textId="2596B4D1" w:rsidR="003A4C1E" w:rsidRPr="00512D07" w:rsidRDefault="003A4C1E" w:rsidP="003A4C1E">
            <w:pPr>
              <w:ind w:firstLine="0"/>
              <w:jc w:val="center"/>
              <w:rPr>
                <w:sz w:val="22"/>
                <w:szCs w:val="24"/>
                <w:rtl/>
              </w:rPr>
            </w:pPr>
            <w:r w:rsidRPr="00512D07">
              <w:rPr>
                <w:sz w:val="22"/>
                <w:szCs w:val="24"/>
                <w:rtl/>
              </w:rPr>
              <w:t xml:space="preserve">بخش </w:t>
            </w:r>
            <w:r w:rsidRPr="00512D07">
              <w:rPr>
                <w:rtl/>
              </w:rPr>
              <w:t>‏7‌-3‌</w:t>
            </w:r>
          </w:p>
        </w:tc>
      </w:tr>
      <w:tr w:rsidR="00EC2DC3" w:rsidRPr="000835F6" w14:paraId="236BFFCA" w14:textId="77777777" w:rsidTr="003A4C1E">
        <w:trPr>
          <w:trHeight w:val="560"/>
        </w:trPr>
        <w:tc>
          <w:tcPr>
            <w:tcW w:w="668" w:type="pct"/>
            <w:vMerge w:val="restart"/>
            <w:tcBorders>
              <w:top w:val="single" w:sz="2" w:space="0" w:color="auto"/>
              <w:bottom w:val="single" w:sz="4" w:space="0" w:color="auto"/>
            </w:tcBorders>
            <w:shd w:val="clear" w:color="auto" w:fill="DAEEF3"/>
            <w:vAlign w:val="center"/>
            <w:hideMark/>
          </w:tcPr>
          <w:p w14:paraId="6C8D332E" w14:textId="77777777" w:rsidR="009D077D" w:rsidRDefault="009D077D" w:rsidP="007217D6">
            <w:pPr>
              <w:ind w:left="34" w:firstLine="323"/>
              <w:jc w:val="left"/>
              <w:rPr>
                <w:sz w:val="22"/>
                <w:szCs w:val="24"/>
              </w:rPr>
            </w:pPr>
          </w:p>
          <w:p w14:paraId="7FF15907" w14:textId="77777777" w:rsidR="009D077D" w:rsidRPr="000835F6" w:rsidRDefault="009D077D" w:rsidP="00EC2DC3">
            <w:pPr>
              <w:ind w:left="34" w:firstLine="0"/>
              <w:jc w:val="center"/>
              <w:rPr>
                <w:sz w:val="22"/>
                <w:szCs w:val="24"/>
                <w:rtl/>
              </w:rPr>
            </w:pPr>
            <w:r w:rsidRPr="000835F6">
              <w:rPr>
                <w:rFonts w:hint="cs"/>
                <w:sz w:val="22"/>
                <w:szCs w:val="24"/>
                <w:rtl/>
              </w:rPr>
              <w:t>تنظیم واحدهای حفاظتی، نظارتی و کنترلی تکمیلی</w:t>
            </w:r>
          </w:p>
        </w:tc>
        <w:tc>
          <w:tcPr>
            <w:tcW w:w="843" w:type="pct"/>
            <w:vMerge w:val="restart"/>
            <w:tcBorders>
              <w:top w:val="single" w:sz="2" w:space="0" w:color="auto"/>
              <w:left w:val="nil"/>
              <w:bottom w:val="single" w:sz="4" w:space="0" w:color="auto"/>
            </w:tcBorders>
            <w:shd w:val="clear" w:color="auto" w:fill="DAEEF3"/>
            <w:vAlign w:val="center"/>
            <w:hideMark/>
          </w:tcPr>
          <w:p w14:paraId="68F16258" w14:textId="77777777" w:rsidR="009D077D" w:rsidRDefault="009D077D" w:rsidP="007217D6">
            <w:pPr>
              <w:ind w:firstLine="0"/>
              <w:jc w:val="center"/>
              <w:rPr>
                <w:sz w:val="22"/>
                <w:szCs w:val="24"/>
              </w:rPr>
            </w:pPr>
          </w:p>
          <w:p w14:paraId="0F56AD1A" w14:textId="77777777" w:rsidR="009D077D" w:rsidRPr="000835F6" w:rsidRDefault="009D077D" w:rsidP="007217D6">
            <w:pPr>
              <w:ind w:firstLine="0"/>
              <w:jc w:val="center"/>
              <w:rPr>
                <w:sz w:val="22"/>
                <w:szCs w:val="24"/>
                <w:rtl/>
              </w:rPr>
            </w:pPr>
            <w:r w:rsidRPr="000835F6">
              <w:rPr>
                <w:rFonts w:hint="cs"/>
                <w:sz w:val="22"/>
                <w:szCs w:val="24"/>
                <w:rtl/>
              </w:rPr>
              <w:t>تنظیم واحدهای حفاظتی، نظارتی و کنترلی تکمیلی</w:t>
            </w:r>
          </w:p>
        </w:tc>
        <w:tc>
          <w:tcPr>
            <w:tcW w:w="2375" w:type="pct"/>
            <w:tcBorders>
              <w:top w:val="single" w:sz="2" w:space="0" w:color="auto"/>
              <w:left w:val="nil"/>
              <w:bottom w:val="single" w:sz="4" w:space="0" w:color="auto"/>
            </w:tcBorders>
            <w:shd w:val="clear" w:color="auto" w:fill="auto"/>
            <w:noWrap/>
            <w:vAlign w:val="center"/>
            <w:hideMark/>
          </w:tcPr>
          <w:p w14:paraId="0B3B7DD7" w14:textId="77777777" w:rsidR="009D077D" w:rsidRPr="000835F6" w:rsidRDefault="009D077D" w:rsidP="007217D6">
            <w:pPr>
              <w:ind w:left="99" w:firstLine="0"/>
              <w:rPr>
                <w:sz w:val="22"/>
                <w:szCs w:val="24"/>
                <w:rtl/>
              </w:rPr>
            </w:pPr>
            <w:bookmarkStart w:id="5" w:name="RANGE!H29"/>
            <w:r w:rsidRPr="000835F6">
              <w:rPr>
                <w:rFonts w:hint="cs"/>
                <w:sz w:val="22"/>
                <w:szCs w:val="24"/>
                <w:rtl/>
              </w:rPr>
              <w:t xml:space="preserve">تنظیم تابع تشخیص قطع یک فاز </w:t>
            </w:r>
            <w:bookmarkEnd w:id="5"/>
          </w:p>
        </w:tc>
        <w:tc>
          <w:tcPr>
            <w:tcW w:w="1114" w:type="pct"/>
            <w:tcBorders>
              <w:top w:val="single" w:sz="2" w:space="0" w:color="auto"/>
              <w:left w:val="nil"/>
              <w:bottom w:val="single" w:sz="4" w:space="0" w:color="auto"/>
            </w:tcBorders>
            <w:shd w:val="clear" w:color="auto" w:fill="auto"/>
            <w:noWrap/>
            <w:vAlign w:val="center"/>
          </w:tcPr>
          <w:p w14:paraId="045747D9" w14:textId="56D55357" w:rsidR="009D077D" w:rsidRPr="000835F6" w:rsidRDefault="003A4C1E" w:rsidP="007217D6">
            <w:pPr>
              <w:ind w:firstLine="0"/>
              <w:jc w:val="center"/>
              <w:rPr>
                <w:sz w:val="22"/>
                <w:szCs w:val="24"/>
                <w:rtl/>
              </w:rPr>
            </w:pPr>
            <w:r w:rsidRPr="003A4C1E">
              <w:rPr>
                <w:sz w:val="22"/>
                <w:szCs w:val="24"/>
                <w:rtl/>
              </w:rPr>
              <w:t>بخش ‏11-3‌-2‌‏11‌-1‌</w:t>
            </w:r>
          </w:p>
        </w:tc>
      </w:tr>
      <w:tr w:rsidR="00EC2DC3" w:rsidRPr="000835F6" w14:paraId="006DFCA7" w14:textId="77777777" w:rsidTr="003A4C1E">
        <w:trPr>
          <w:trHeight w:val="420"/>
        </w:trPr>
        <w:tc>
          <w:tcPr>
            <w:tcW w:w="668" w:type="pct"/>
            <w:vMerge/>
            <w:tcBorders>
              <w:top w:val="single" w:sz="4" w:space="0" w:color="auto"/>
              <w:bottom w:val="single" w:sz="4" w:space="0" w:color="auto"/>
            </w:tcBorders>
            <w:vAlign w:val="center"/>
            <w:hideMark/>
          </w:tcPr>
          <w:p w14:paraId="0140A574" w14:textId="77777777" w:rsidR="009D077D" w:rsidRPr="000835F6" w:rsidRDefault="009D077D" w:rsidP="007217D6">
            <w:pPr>
              <w:ind w:left="357" w:firstLine="0"/>
              <w:rPr>
                <w:sz w:val="22"/>
                <w:szCs w:val="24"/>
              </w:rPr>
            </w:pPr>
          </w:p>
        </w:tc>
        <w:tc>
          <w:tcPr>
            <w:tcW w:w="843" w:type="pct"/>
            <w:vMerge/>
            <w:tcBorders>
              <w:top w:val="single" w:sz="4" w:space="0" w:color="auto"/>
              <w:left w:val="nil"/>
              <w:bottom w:val="single" w:sz="4" w:space="0" w:color="auto"/>
            </w:tcBorders>
            <w:vAlign w:val="center"/>
            <w:hideMark/>
          </w:tcPr>
          <w:p w14:paraId="2818080B" w14:textId="77777777" w:rsidR="009D077D" w:rsidRPr="000835F6" w:rsidRDefault="009D077D" w:rsidP="007217D6">
            <w:pPr>
              <w:ind w:firstLine="0"/>
              <w:jc w:val="center"/>
              <w:rPr>
                <w:sz w:val="22"/>
                <w:szCs w:val="24"/>
              </w:rPr>
            </w:pPr>
          </w:p>
        </w:tc>
        <w:tc>
          <w:tcPr>
            <w:tcW w:w="2375" w:type="pct"/>
            <w:tcBorders>
              <w:top w:val="nil"/>
              <w:left w:val="nil"/>
              <w:bottom w:val="single" w:sz="4" w:space="0" w:color="auto"/>
            </w:tcBorders>
            <w:shd w:val="clear" w:color="auto" w:fill="auto"/>
            <w:vAlign w:val="center"/>
            <w:hideMark/>
          </w:tcPr>
          <w:p w14:paraId="3CF94A9D" w14:textId="77777777" w:rsidR="009D077D" w:rsidRPr="000835F6" w:rsidRDefault="009D077D" w:rsidP="007217D6">
            <w:pPr>
              <w:ind w:left="99" w:firstLine="0"/>
              <w:rPr>
                <w:sz w:val="22"/>
                <w:szCs w:val="24"/>
                <w:rtl/>
              </w:rPr>
            </w:pPr>
            <w:r w:rsidRPr="000835F6">
              <w:rPr>
                <w:rFonts w:hint="cs"/>
                <w:sz w:val="22"/>
                <w:szCs w:val="24"/>
                <w:rtl/>
              </w:rPr>
              <w:t>تنظیم تابع اضافه بار حرارتی فیدر</w:t>
            </w:r>
          </w:p>
        </w:tc>
        <w:tc>
          <w:tcPr>
            <w:tcW w:w="1114" w:type="pct"/>
            <w:tcBorders>
              <w:top w:val="nil"/>
              <w:left w:val="nil"/>
              <w:bottom w:val="single" w:sz="4" w:space="0" w:color="auto"/>
            </w:tcBorders>
            <w:shd w:val="clear" w:color="auto" w:fill="auto"/>
            <w:noWrap/>
            <w:vAlign w:val="center"/>
          </w:tcPr>
          <w:p w14:paraId="42B04C5A" w14:textId="33726DC5" w:rsidR="009D077D" w:rsidRPr="000835F6" w:rsidRDefault="003A4C1E" w:rsidP="007217D6">
            <w:pPr>
              <w:ind w:firstLine="0"/>
              <w:jc w:val="center"/>
              <w:rPr>
                <w:sz w:val="22"/>
                <w:szCs w:val="24"/>
                <w:rtl/>
              </w:rPr>
            </w:pPr>
            <w:r w:rsidRPr="003A4C1E">
              <w:rPr>
                <w:sz w:val="22"/>
                <w:szCs w:val="24"/>
                <w:rtl/>
              </w:rPr>
              <w:t>جدول (29)</w:t>
            </w:r>
          </w:p>
        </w:tc>
      </w:tr>
      <w:tr w:rsidR="00EC2DC3" w:rsidRPr="000835F6" w14:paraId="5AFE03AA" w14:textId="77777777" w:rsidTr="003A4C1E">
        <w:trPr>
          <w:trHeight w:val="923"/>
        </w:trPr>
        <w:tc>
          <w:tcPr>
            <w:tcW w:w="668" w:type="pct"/>
            <w:vMerge/>
            <w:tcBorders>
              <w:top w:val="single" w:sz="4" w:space="0" w:color="auto"/>
              <w:bottom w:val="single" w:sz="4" w:space="0" w:color="auto"/>
            </w:tcBorders>
            <w:vAlign w:val="center"/>
            <w:hideMark/>
          </w:tcPr>
          <w:p w14:paraId="168251FC" w14:textId="77777777" w:rsidR="009D077D" w:rsidRPr="000835F6" w:rsidRDefault="009D077D" w:rsidP="007217D6">
            <w:pPr>
              <w:ind w:left="357" w:firstLine="0"/>
              <w:rPr>
                <w:sz w:val="22"/>
                <w:szCs w:val="24"/>
              </w:rPr>
            </w:pPr>
          </w:p>
        </w:tc>
        <w:tc>
          <w:tcPr>
            <w:tcW w:w="843" w:type="pct"/>
            <w:vMerge/>
            <w:tcBorders>
              <w:top w:val="single" w:sz="4" w:space="0" w:color="auto"/>
              <w:left w:val="nil"/>
              <w:bottom w:val="single" w:sz="4" w:space="0" w:color="auto"/>
            </w:tcBorders>
            <w:vAlign w:val="center"/>
            <w:hideMark/>
          </w:tcPr>
          <w:p w14:paraId="208FF6AF" w14:textId="77777777" w:rsidR="009D077D" w:rsidRPr="000835F6" w:rsidRDefault="009D077D" w:rsidP="007217D6">
            <w:pPr>
              <w:ind w:firstLine="0"/>
              <w:jc w:val="center"/>
              <w:rPr>
                <w:sz w:val="22"/>
                <w:szCs w:val="24"/>
              </w:rPr>
            </w:pPr>
          </w:p>
        </w:tc>
        <w:tc>
          <w:tcPr>
            <w:tcW w:w="2375" w:type="pct"/>
            <w:tcBorders>
              <w:top w:val="nil"/>
              <w:left w:val="nil"/>
              <w:bottom w:val="single" w:sz="4" w:space="0" w:color="auto"/>
            </w:tcBorders>
            <w:shd w:val="clear" w:color="auto" w:fill="auto"/>
            <w:vAlign w:val="center"/>
            <w:hideMark/>
          </w:tcPr>
          <w:p w14:paraId="4DF75726" w14:textId="77777777" w:rsidR="009D077D" w:rsidRPr="000835F6" w:rsidRDefault="009D077D" w:rsidP="007217D6">
            <w:pPr>
              <w:ind w:left="99" w:firstLine="0"/>
              <w:rPr>
                <w:sz w:val="22"/>
                <w:szCs w:val="24"/>
                <w:rtl/>
              </w:rPr>
            </w:pPr>
            <w:r w:rsidRPr="000835F6">
              <w:rPr>
                <w:rFonts w:hint="cs"/>
                <w:sz w:val="22"/>
                <w:szCs w:val="24"/>
                <w:rtl/>
              </w:rPr>
              <w:t>تنظیم تابع اضافه بار حرارتی ترانسفورماتور</w:t>
            </w:r>
          </w:p>
        </w:tc>
        <w:tc>
          <w:tcPr>
            <w:tcW w:w="1114" w:type="pct"/>
            <w:tcBorders>
              <w:top w:val="nil"/>
              <w:left w:val="nil"/>
              <w:bottom w:val="single" w:sz="4" w:space="0" w:color="auto"/>
            </w:tcBorders>
            <w:shd w:val="clear" w:color="auto" w:fill="auto"/>
            <w:noWrap/>
            <w:vAlign w:val="center"/>
          </w:tcPr>
          <w:p w14:paraId="7085E062" w14:textId="1F883CDB" w:rsidR="009D077D" w:rsidRPr="000835F6" w:rsidRDefault="003A4C1E" w:rsidP="003A4C1E">
            <w:pPr>
              <w:ind w:firstLine="0"/>
              <w:jc w:val="center"/>
              <w:rPr>
                <w:sz w:val="22"/>
                <w:szCs w:val="24"/>
                <w:rtl/>
              </w:rPr>
            </w:pPr>
            <w:r w:rsidRPr="003A4C1E">
              <w:rPr>
                <w:sz w:val="22"/>
                <w:szCs w:val="24"/>
                <w:rtl/>
              </w:rPr>
              <w:t>جدول (</w:t>
            </w:r>
            <w:r>
              <w:rPr>
                <w:rFonts w:hint="cs"/>
                <w:sz w:val="22"/>
                <w:szCs w:val="24"/>
                <w:rtl/>
              </w:rPr>
              <w:t>30</w:t>
            </w:r>
            <w:r w:rsidRPr="003A4C1E">
              <w:rPr>
                <w:sz w:val="22"/>
                <w:szCs w:val="24"/>
                <w:rtl/>
              </w:rPr>
              <w:t>)</w:t>
            </w:r>
          </w:p>
        </w:tc>
      </w:tr>
      <w:tr w:rsidR="003A4C1E" w:rsidRPr="000835F6" w14:paraId="701A5F3D" w14:textId="77777777" w:rsidTr="003A4C1E">
        <w:trPr>
          <w:trHeight w:val="409"/>
        </w:trPr>
        <w:tc>
          <w:tcPr>
            <w:tcW w:w="668" w:type="pct"/>
            <w:vMerge/>
            <w:tcBorders>
              <w:top w:val="single" w:sz="4" w:space="0" w:color="auto"/>
              <w:bottom w:val="single" w:sz="4" w:space="0" w:color="auto"/>
            </w:tcBorders>
            <w:vAlign w:val="center"/>
            <w:hideMark/>
          </w:tcPr>
          <w:p w14:paraId="5DDF7888" w14:textId="77777777" w:rsidR="003A4C1E" w:rsidRPr="000835F6" w:rsidRDefault="003A4C1E" w:rsidP="003A4C1E">
            <w:pPr>
              <w:ind w:left="357" w:firstLine="0"/>
              <w:rPr>
                <w:sz w:val="22"/>
                <w:szCs w:val="24"/>
              </w:rPr>
            </w:pPr>
          </w:p>
        </w:tc>
        <w:tc>
          <w:tcPr>
            <w:tcW w:w="843" w:type="pct"/>
            <w:vMerge w:val="restart"/>
            <w:tcBorders>
              <w:top w:val="single" w:sz="4" w:space="0" w:color="auto"/>
              <w:left w:val="nil"/>
              <w:bottom w:val="single" w:sz="4" w:space="0" w:color="auto"/>
            </w:tcBorders>
            <w:shd w:val="clear" w:color="auto" w:fill="DAEEF3"/>
            <w:vAlign w:val="center"/>
            <w:hideMark/>
          </w:tcPr>
          <w:p w14:paraId="611FE933" w14:textId="77777777" w:rsidR="003A4C1E" w:rsidRPr="000835F6" w:rsidRDefault="003A4C1E" w:rsidP="003A4C1E">
            <w:pPr>
              <w:ind w:firstLine="0"/>
              <w:jc w:val="center"/>
              <w:rPr>
                <w:sz w:val="22"/>
                <w:szCs w:val="24"/>
                <w:rtl/>
              </w:rPr>
            </w:pPr>
            <w:r w:rsidRPr="000835F6">
              <w:rPr>
                <w:rFonts w:hint="cs"/>
                <w:sz w:val="22"/>
                <w:szCs w:val="24"/>
                <w:rtl/>
              </w:rPr>
              <w:t>تنظیم واحدهای نظارتی</w:t>
            </w:r>
          </w:p>
        </w:tc>
        <w:tc>
          <w:tcPr>
            <w:tcW w:w="2375" w:type="pct"/>
            <w:tcBorders>
              <w:top w:val="nil"/>
              <w:left w:val="nil"/>
              <w:bottom w:val="single" w:sz="4" w:space="0" w:color="auto"/>
            </w:tcBorders>
            <w:shd w:val="clear" w:color="auto" w:fill="auto"/>
            <w:noWrap/>
            <w:vAlign w:val="center"/>
            <w:hideMark/>
          </w:tcPr>
          <w:p w14:paraId="204223AB" w14:textId="77777777" w:rsidR="003A4C1E" w:rsidRPr="000835F6" w:rsidRDefault="003A4C1E" w:rsidP="003A4C1E">
            <w:pPr>
              <w:ind w:left="99" w:firstLine="0"/>
              <w:rPr>
                <w:sz w:val="22"/>
                <w:szCs w:val="24"/>
                <w:rtl/>
              </w:rPr>
            </w:pPr>
            <w:bookmarkStart w:id="6" w:name="RANGE!H32"/>
            <w:r w:rsidRPr="000835F6">
              <w:rPr>
                <w:rFonts w:hint="cs"/>
                <w:sz w:val="22"/>
                <w:szCs w:val="24"/>
                <w:rtl/>
              </w:rPr>
              <w:t xml:space="preserve">واحد تشخیص جریان هجومی </w:t>
            </w:r>
            <w:bookmarkEnd w:id="6"/>
          </w:p>
        </w:tc>
        <w:tc>
          <w:tcPr>
            <w:tcW w:w="1114" w:type="pct"/>
            <w:tcBorders>
              <w:top w:val="nil"/>
              <w:left w:val="nil"/>
              <w:bottom w:val="single" w:sz="4" w:space="0" w:color="auto"/>
            </w:tcBorders>
            <w:shd w:val="clear" w:color="auto" w:fill="auto"/>
            <w:noWrap/>
          </w:tcPr>
          <w:p w14:paraId="245F1E4E" w14:textId="734AC4AB" w:rsidR="003A4C1E" w:rsidRPr="000835F6" w:rsidRDefault="003A4C1E" w:rsidP="003A4C1E">
            <w:pPr>
              <w:ind w:firstLine="0"/>
              <w:jc w:val="center"/>
              <w:rPr>
                <w:sz w:val="22"/>
                <w:szCs w:val="24"/>
                <w:rtl/>
              </w:rPr>
            </w:pPr>
            <w:r w:rsidRPr="003A4C1E">
              <w:rPr>
                <w:sz w:val="22"/>
                <w:szCs w:val="24"/>
                <w:rtl/>
              </w:rPr>
              <w:t>بخش ‏11-3‌-1‌</w:t>
            </w:r>
          </w:p>
        </w:tc>
      </w:tr>
      <w:tr w:rsidR="003A4C1E" w:rsidRPr="000835F6" w14:paraId="5185C9CF" w14:textId="77777777" w:rsidTr="003A4C1E">
        <w:trPr>
          <w:trHeight w:val="420"/>
        </w:trPr>
        <w:tc>
          <w:tcPr>
            <w:tcW w:w="668" w:type="pct"/>
            <w:vMerge/>
            <w:tcBorders>
              <w:top w:val="single" w:sz="4" w:space="0" w:color="auto"/>
              <w:bottom w:val="single" w:sz="4" w:space="0" w:color="auto"/>
            </w:tcBorders>
            <w:vAlign w:val="center"/>
            <w:hideMark/>
          </w:tcPr>
          <w:p w14:paraId="3EC49D3F" w14:textId="77777777" w:rsidR="003A4C1E" w:rsidRPr="000835F6" w:rsidRDefault="003A4C1E" w:rsidP="003A4C1E">
            <w:pPr>
              <w:ind w:left="357" w:firstLine="0"/>
              <w:rPr>
                <w:sz w:val="22"/>
                <w:szCs w:val="24"/>
              </w:rPr>
            </w:pPr>
          </w:p>
        </w:tc>
        <w:tc>
          <w:tcPr>
            <w:tcW w:w="843" w:type="pct"/>
            <w:vMerge/>
            <w:tcBorders>
              <w:top w:val="single" w:sz="4" w:space="0" w:color="auto"/>
              <w:left w:val="nil"/>
              <w:bottom w:val="single" w:sz="4" w:space="0" w:color="auto"/>
            </w:tcBorders>
            <w:shd w:val="clear" w:color="auto" w:fill="DAEEF3"/>
            <w:vAlign w:val="center"/>
            <w:hideMark/>
          </w:tcPr>
          <w:p w14:paraId="17D15DEB" w14:textId="77777777" w:rsidR="003A4C1E" w:rsidRPr="000835F6" w:rsidRDefault="003A4C1E" w:rsidP="003A4C1E">
            <w:pPr>
              <w:jc w:val="center"/>
              <w:rPr>
                <w:sz w:val="22"/>
                <w:szCs w:val="24"/>
              </w:rPr>
            </w:pPr>
          </w:p>
        </w:tc>
        <w:tc>
          <w:tcPr>
            <w:tcW w:w="2375" w:type="pct"/>
            <w:tcBorders>
              <w:top w:val="nil"/>
              <w:left w:val="nil"/>
              <w:bottom w:val="single" w:sz="4" w:space="0" w:color="auto"/>
            </w:tcBorders>
            <w:shd w:val="clear" w:color="auto" w:fill="auto"/>
            <w:noWrap/>
            <w:vAlign w:val="center"/>
            <w:hideMark/>
          </w:tcPr>
          <w:p w14:paraId="560CC6A7" w14:textId="77777777" w:rsidR="003A4C1E" w:rsidRPr="000835F6" w:rsidRDefault="003A4C1E" w:rsidP="003A4C1E">
            <w:pPr>
              <w:ind w:left="99" w:firstLine="0"/>
              <w:rPr>
                <w:sz w:val="22"/>
                <w:szCs w:val="24"/>
                <w:rtl/>
              </w:rPr>
            </w:pPr>
            <w:r w:rsidRPr="000835F6">
              <w:rPr>
                <w:rFonts w:hint="cs"/>
                <w:sz w:val="22"/>
                <w:szCs w:val="24"/>
                <w:rtl/>
              </w:rPr>
              <w:t>تنظیم تابع تشخیص اضافه جریان راه اندازی بار سرد</w:t>
            </w:r>
          </w:p>
        </w:tc>
        <w:tc>
          <w:tcPr>
            <w:tcW w:w="1114" w:type="pct"/>
            <w:tcBorders>
              <w:top w:val="nil"/>
              <w:left w:val="nil"/>
              <w:bottom w:val="single" w:sz="4" w:space="0" w:color="auto"/>
            </w:tcBorders>
            <w:shd w:val="clear" w:color="auto" w:fill="auto"/>
            <w:noWrap/>
          </w:tcPr>
          <w:p w14:paraId="432DDD0B" w14:textId="56C233D1" w:rsidR="003A4C1E" w:rsidRPr="000835F6" w:rsidRDefault="003A4C1E" w:rsidP="003A4C1E">
            <w:pPr>
              <w:ind w:firstLine="0"/>
              <w:jc w:val="center"/>
              <w:rPr>
                <w:sz w:val="22"/>
                <w:szCs w:val="24"/>
                <w:rtl/>
              </w:rPr>
            </w:pPr>
            <w:r w:rsidRPr="003A4C1E">
              <w:rPr>
                <w:sz w:val="22"/>
                <w:szCs w:val="24"/>
                <w:rtl/>
              </w:rPr>
              <w:t>بخش ‏11-3‌-2‌</w:t>
            </w:r>
          </w:p>
        </w:tc>
      </w:tr>
      <w:tr w:rsidR="003A4C1E" w:rsidRPr="000835F6" w14:paraId="1A5970E8" w14:textId="77777777" w:rsidTr="003A4C1E">
        <w:trPr>
          <w:trHeight w:val="420"/>
        </w:trPr>
        <w:tc>
          <w:tcPr>
            <w:tcW w:w="668" w:type="pct"/>
            <w:vMerge/>
            <w:tcBorders>
              <w:top w:val="single" w:sz="4" w:space="0" w:color="auto"/>
              <w:bottom w:val="single" w:sz="4" w:space="0" w:color="auto"/>
            </w:tcBorders>
            <w:vAlign w:val="center"/>
            <w:hideMark/>
          </w:tcPr>
          <w:p w14:paraId="149BE9BC" w14:textId="77777777" w:rsidR="003A4C1E" w:rsidRPr="000835F6" w:rsidRDefault="003A4C1E" w:rsidP="003A4C1E">
            <w:pPr>
              <w:ind w:left="357" w:firstLine="0"/>
              <w:rPr>
                <w:sz w:val="22"/>
                <w:szCs w:val="24"/>
              </w:rPr>
            </w:pPr>
          </w:p>
        </w:tc>
        <w:tc>
          <w:tcPr>
            <w:tcW w:w="843" w:type="pct"/>
            <w:vMerge w:val="restart"/>
            <w:tcBorders>
              <w:top w:val="single" w:sz="4" w:space="0" w:color="auto"/>
              <w:left w:val="nil"/>
              <w:bottom w:val="single" w:sz="4" w:space="0" w:color="auto"/>
            </w:tcBorders>
            <w:shd w:val="clear" w:color="auto" w:fill="DAEEF3"/>
            <w:vAlign w:val="center"/>
            <w:hideMark/>
          </w:tcPr>
          <w:p w14:paraId="3C629B7A" w14:textId="77777777" w:rsidR="003A4C1E" w:rsidRPr="000835F6" w:rsidRDefault="003A4C1E" w:rsidP="003A4C1E">
            <w:pPr>
              <w:ind w:firstLine="0"/>
              <w:jc w:val="center"/>
              <w:rPr>
                <w:sz w:val="22"/>
                <w:szCs w:val="24"/>
                <w:rtl/>
              </w:rPr>
            </w:pPr>
            <w:r w:rsidRPr="000835F6">
              <w:rPr>
                <w:rFonts w:hint="cs"/>
                <w:sz w:val="22"/>
                <w:szCs w:val="24"/>
                <w:rtl/>
              </w:rPr>
              <w:t>تنظیم واحدهای تکمیلی</w:t>
            </w:r>
          </w:p>
        </w:tc>
        <w:tc>
          <w:tcPr>
            <w:tcW w:w="2375" w:type="pct"/>
            <w:tcBorders>
              <w:top w:val="nil"/>
              <w:left w:val="nil"/>
              <w:bottom w:val="single" w:sz="4" w:space="0" w:color="auto"/>
            </w:tcBorders>
            <w:shd w:val="clear" w:color="auto" w:fill="auto"/>
            <w:noWrap/>
            <w:vAlign w:val="center"/>
            <w:hideMark/>
          </w:tcPr>
          <w:p w14:paraId="2DF36A6B" w14:textId="77777777" w:rsidR="003A4C1E" w:rsidRPr="000835F6" w:rsidRDefault="003A4C1E" w:rsidP="003A4C1E">
            <w:pPr>
              <w:ind w:left="99" w:firstLine="0"/>
              <w:rPr>
                <w:sz w:val="22"/>
                <w:szCs w:val="24"/>
                <w:rtl/>
              </w:rPr>
            </w:pPr>
            <w:bookmarkStart w:id="7" w:name="RANGE!H34"/>
            <w:r w:rsidRPr="000835F6">
              <w:rPr>
                <w:rFonts w:hint="cs"/>
                <w:sz w:val="22"/>
                <w:szCs w:val="24"/>
                <w:rtl/>
              </w:rPr>
              <w:t xml:space="preserve">تنظیم تابع نظارت بر میزان فرسودگی کلید </w:t>
            </w:r>
            <w:bookmarkEnd w:id="7"/>
          </w:p>
        </w:tc>
        <w:tc>
          <w:tcPr>
            <w:tcW w:w="1114" w:type="pct"/>
            <w:tcBorders>
              <w:top w:val="nil"/>
              <w:left w:val="nil"/>
              <w:bottom w:val="single" w:sz="4" w:space="0" w:color="auto"/>
            </w:tcBorders>
            <w:shd w:val="clear" w:color="auto" w:fill="auto"/>
            <w:noWrap/>
          </w:tcPr>
          <w:p w14:paraId="6E464F34" w14:textId="655A6694" w:rsidR="003A4C1E" w:rsidRPr="000835F6" w:rsidRDefault="003A4C1E" w:rsidP="003A4C1E">
            <w:pPr>
              <w:ind w:firstLine="0"/>
              <w:jc w:val="center"/>
              <w:rPr>
                <w:sz w:val="22"/>
                <w:szCs w:val="24"/>
                <w:rtl/>
              </w:rPr>
            </w:pPr>
            <w:r w:rsidRPr="003A4C1E">
              <w:rPr>
                <w:sz w:val="22"/>
                <w:szCs w:val="24"/>
                <w:rtl/>
              </w:rPr>
              <w:t>بخش ‏11‌-4‌</w:t>
            </w:r>
          </w:p>
        </w:tc>
      </w:tr>
      <w:tr w:rsidR="003A4C1E" w:rsidRPr="000835F6" w14:paraId="63FEFCFD" w14:textId="77777777" w:rsidTr="003A4C1E">
        <w:trPr>
          <w:trHeight w:val="420"/>
        </w:trPr>
        <w:tc>
          <w:tcPr>
            <w:tcW w:w="668" w:type="pct"/>
            <w:vMerge/>
            <w:tcBorders>
              <w:top w:val="single" w:sz="4" w:space="0" w:color="auto"/>
              <w:bottom w:val="single" w:sz="4" w:space="0" w:color="auto"/>
            </w:tcBorders>
            <w:vAlign w:val="center"/>
            <w:hideMark/>
          </w:tcPr>
          <w:p w14:paraId="744D4739" w14:textId="77777777" w:rsidR="003A4C1E" w:rsidRPr="000835F6" w:rsidRDefault="003A4C1E" w:rsidP="003A4C1E">
            <w:pPr>
              <w:ind w:left="357" w:firstLine="0"/>
              <w:rPr>
                <w:sz w:val="22"/>
                <w:szCs w:val="24"/>
              </w:rPr>
            </w:pPr>
          </w:p>
        </w:tc>
        <w:tc>
          <w:tcPr>
            <w:tcW w:w="843" w:type="pct"/>
            <w:vMerge/>
            <w:tcBorders>
              <w:top w:val="single" w:sz="4" w:space="0" w:color="auto"/>
              <w:left w:val="nil"/>
              <w:bottom w:val="single" w:sz="4" w:space="0" w:color="auto"/>
            </w:tcBorders>
            <w:shd w:val="clear" w:color="auto" w:fill="DAEEF3"/>
            <w:vAlign w:val="center"/>
            <w:hideMark/>
          </w:tcPr>
          <w:p w14:paraId="53B258D5" w14:textId="77777777" w:rsidR="003A4C1E" w:rsidRPr="000835F6" w:rsidRDefault="003A4C1E" w:rsidP="003A4C1E">
            <w:pPr>
              <w:ind w:left="357" w:firstLine="0"/>
              <w:rPr>
                <w:sz w:val="22"/>
                <w:szCs w:val="24"/>
              </w:rPr>
            </w:pPr>
          </w:p>
        </w:tc>
        <w:tc>
          <w:tcPr>
            <w:tcW w:w="2375" w:type="pct"/>
            <w:tcBorders>
              <w:top w:val="nil"/>
              <w:left w:val="nil"/>
              <w:bottom w:val="single" w:sz="4" w:space="0" w:color="auto"/>
            </w:tcBorders>
            <w:shd w:val="clear" w:color="auto" w:fill="auto"/>
            <w:noWrap/>
            <w:vAlign w:val="center"/>
            <w:hideMark/>
          </w:tcPr>
          <w:p w14:paraId="7C06B86B" w14:textId="77777777" w:rsidR="003A4C1E" w:rsidRPr="000835F6" w:rsidRDefault="003A4C1E" w:rsidP="003A4C1E">
            <w:pPr>
              <w:ind w:left="99" w:firstLine="0"/>
              <w:rPr>
                <w:sz w:val="22"/>
                <w:szCs w:val="24"/>
                <w:rtl/>
              </w:rPr>
            </w:pPr>
            <w:r w:rsidRPr="000835F6">
              <w:rPr>
                <w:rFonts w:hint="cs"/>
                <w:sz w:val="22"/>
                <w:szCs w:val="24"/>
                <w:rtl/>
              </w:rPr>
              <w:t>تنظیم تابع کنترل دیماند</w:t>
            </w:r>
          </w:p>
        </w:tc>
        <w:tc>
          <w:tcPr>
            <w:tcW w:w="1114" w:type="pct"/>
            <w:tcBorders>
              <w:top w:val="nil"/>
              <w:left w:val="nil"/>
              <w:bottom w:val="single" w:sz="4" w:space="0" w:color="auto"/>
            </w:tcBorders>
            <w:shd w:val="clear" w:color="auto" w:fill="auto"/>
            <w:noWrap/>
          </w:tcPr>
          <w:p w14:paraId="28DDE74B" w14:textId="5649B966" w:rsidR="003A4C1E" w:rsidRPr="000835F6" w:rsidRDefault="003A4C1E" w:rsidP="003A4C1E">
            <w:pPr>
              <w:ind w:firstLine="0"/>
              <w:jc w:val="center"/>
              <w:rPr>
                <w:sz w:val="22"/>
                <w:szCs w:val="24"/>
                <w:rtl/>
              </w:rPr>
            </w:pPr>
            <w:r w:rsidRPr="003A4C1E">
              <w:rPr>
                <w:sz w:val="22"/>
                <w:szCs w:val="24"/>
                <w:rtl/>
              </w:rPr>
              <w:t>بخش ‏11‌-5‌</w:t>
            </w:r>
          </w:p>
        </w:tc>
      </w:tr>
      <w:tr w:rsidR="003A4C1E" w:rsidRPr="000835F6" w14:paraId="7BC345BB" w14:textId="77777777" w:rsidTr="003A4C1E">
        <w:trPr>
          <w:trHeight w:val="420"/>
        </w:trPr>
        <w:tc>
          <w:tcPr>
            <w:tcW w:w="668" w:type="pct"/>
            <w:vMerge/>
            <w:tcBorders>
              <w:top w:val="single" w:sz="4" w:space="0" w:color="auto"/>
              <w:bottom w:val="single" w:sz="4" w:space="0" w:color="auto"/>
            </w:tcBorders>
            <w:vAlign w:val="center"/>
            <w:hideMark/>
          </w:tcPr>
          <w:p w14:paraId="483C6075" w14:textId="77777777" w:rsidR="003A4C1E" w:rsidRPr="000835F6" w:rsidRDefault="003A4C1E" w:rsidP="003A4C1E">
            <w:pPr>
              <w:ind w:left="357" w:firstLine="0"/>
              <w:rPr>
                <w:sz w:val="22"/>
                <w:szCs w:val="24"/>
              </w:rPr>
            </w:pPr>
          </w:p>
        </w:tc>
        <w:tc>
          <w:tcPr>
            <w:tcW w:w="843" w:type="pct"/>
            <w:vMerge/>
            <w:tcBorders>
              <w:top w:val="single" w:sz="4" w:space="0" w:color="auto"/>
              <w:left w:val="nil"/>
              <w:bottom w:val="single" w:sz="4" w:space="0" w:color="auto"/>
            </w:tcBorders>
            <w:shd w:val="clear" w:color="auto" w:fill="DAEEF3"/>
            <w:vAlign w:val="center"/>
            <w:hideMark/>
          </w:tcPr>
          <w:p w14:paraId="4F4D4D95" w14:textId="77777777" w:rsidR="003A4C1E" w:rsidRPr="000835F6" w:rsidRDefault="003A4C1E" w:rsidP="003A4C1E">
            <w:pPr>
              <w:ind w:left="357" w:firstLine="0"/>
              <w:rPr>
                <w:sz w:val="22"/>
                <w:szCs w:val="24"/>
              </w:rPr>
            </w:pPr>
          </w:p>
        </w:tc>
        <w:tc>
          <w:tcPr>
            <w:tcW w:w="2375" w:type="pct"/>
            <w:tcBorders>
              <w:top w:val="nil"/>
              <w:left w:val="nil"/>
              <w:bottom w:val="single" w:sz="4" w:space="0" w:color="auto"/>
            </w:tcBorders>
            <w:shd w:val="clear" w:color="auto" w:fill="auto"/>
            <w:noWrap/>
            <w:vAlign w:val="center"/>
            <w:hideMark/>
          </w:tcPr>
          <w:p w14:paraId="63A6283D" w14:textId="77777777" w:rsidR="003A4C1E" w:rsidRPr="000835F6" w:rsidRDefault="003A4C1E" w:rsidP="003A4C1E">
            <w:pPr>
              <w:ind w:left="99" w:firstLine="0"/>
              <w:rPr>
                <w:sz w:val="22"/>
                <w:szCs w:val="24"/>
                <w:rtl/>
              </w:rPr>
            </w:pPr>
            <w:r w:rsidRPr="000835F6">
              <w:rPr>
                <w:rFonts w:hint="cs"/>
                <w:sz w:val="22"/>
                <w:szCs w:val="24"/>
                <w:rtl/>
              </w:rPr>
              <w:t>تنظیم وصل مجدد در طول فیدر هوایی فاقد سکشنالایزر</w:t>
            </w:r>
          </w:p>
        </w:tc>
        <w:tc>
          <w:tcPr>
            <w:tcW w:w="1114" w:type="pct"/>
            <w:tcBorders>
              <w:top w:val="nil"/>
              <w:left w:val="nil"/>
              <w:bottom w:val="single" w:sz="4" w:space="0" w:color="auto"/>
            </w:tcBorders>
            <w:shd w:val="clear" w:color="auto" w:fill="auto"/>
            <w:noWrap/>
          </w:tcPr>
          <w:p w14:paraId="7862A790" w14:textId="7CE77393" w:rsidR="003A4C1E" w:rsidRPr="000835F6" w:rsidRDefault="003A4C1E" w:rsidP="003A4C1E">
            <w:pPr>
              <w:ind w:firstLine="0"/>
              <w:jc w:val="center"/>
              <w:rPr>
                <w:sz w:val="22"/>
                <w:szCs w:val="24"/>
                <w:rtl/>
              </w:rPr>
            </w:pPr>
            <w:r w:rsidRPr="003A4C1E">
              <w:rPr>
                <w:sz w:val="22"/>
                <w:szCs w:val="24"/>
                <w:rtl/>
              </w:rPr>
              <w:t>بخش ‏11‌-6‌</w:t>
            </w:r>
          </w:p>
        </w:tc>
      </w:tr>
      <w:tr w:rsidR="003A4C1E" w:rsidRPr="000835F6" w14:paraId="0D306263" w14:textId="77777777" w:rsidTr="003A4C1E">
        <w:trPr>
          <w:trHeight w:val="420"/>
        </w:trPr>
        <w:tc>
          <w:tcPr>
            <w:tcW w:w="668" w:type="pct"/>
            <w:vMerge/>
            <w:tcBorders>
              <w:top w:val="single" w:sz="4" w:space="0" w:color="auto"/>
              <w:bottom w:val="single" w:sz="4" w:space="0" w:color="auto"/>
            </w:tcBorders>
            <w:vAlign w:val="center"/>
            <w:hideMark/>
          </w:tcPr>
          <w:p w14:paraId="0D57120B" w14:textId="77777777" w:rsidR="003A4C1E" w:rsidRPr="000835F6" w:rsidRDefault="003A4C1E" w:rsidP="003A4C1E">
            <w:pPr>
              <w:ind w:left="357" w:firstLine="0"/>
              <w:rPr>
                <w:sz w:val="22"/>
                <w:szCs w:val="24"/>
              </w:rPr>
            </w:pPr>
          </w:p>
        </w:tc>
        <w:tc>
          <w:tcPr>
            <w:tcW w:w="843" w:type="pct"/>
            <w:vMerge/>
            <w:tcBorders>
              <w:top w:val="single" w:sz="4" w:space="0" w:color="auto"/>
              <w:left w:val="nil"/>
              <w:bottom w:val="single" w:sz="4" w:space="0" w:color="auto"/>
            </w:tcBorders>
            <w:shd w:val="clear" w:color="auto" w:fill="DAEEF3"/>
            <w:vAlign w:val="center"/>
            <w:hideMark/>
          </w:tcPr>
          <w:p w14:paraId="605BF441" w14:textId="77777777" w:rsidR="003A4C1E" w:rsidRPr="000835F6" w:rsidRDefault="003A4C1E" w:rsidP="003A4C1E">
            <w:pPr>
              <w:ind w:left="357" w:firstLine="0"/>
              <w:rPr>
                <w:sz w:val="22"/>
                <w:szCs w:val="24"/>
              </w:rPr>
            </w:pPr>
          </w:p>
        </w:tc>
        <w:tc>
          <w:tcPr>
            <w:tcW w:w="2375" w:type="pct"/>
            <w:tcBorders>
              <w:top w:val="nil"/>
              <w:left w:val="nil"/>
              <w:bottom w:val="single" w:sz="4" w:space="0" w:color="auto"/>
            </w:tcBorders>
            <w:shd w:val="clear" w:color="auto" w:fill="auto"/>
            <w:noWrap/>
            <w:vAlign w:val="center"/>
            <w:hideMark/>
          </w:tcPr>
          <w:p w14:paraId="42B64DA9" w14:textId="77777777" w:rsidR="003A4C1E" w:rsidRPr="000835F6" w:rsidRDefault="003A4C1E" w:rsidP="003A4C1E">
            <w:pPr>
              <w:ind w:left="99" w:firstLine="0"/>
              <w:rPr>
                <w:sz w:val="22"/>
                <w:szCs w:val="24"/>
                <w:rtl/>
              </w:rPr>
            </w:pPr>
            <w:bookmarkStart w:id="8" w:name="RANGE!H37"/>
            <w:r w:rsidRPr="000835F6">
              <w:rPr>
                <w:rFonts w:hint="cs"/>
                <w:sz w:val="22"/>
                <w:szCs w:val="24"/>
                <w:rtl/>
              </w:rPr>
              <w:t xml:space="preserve"> فیدر فشار متوسط مجهز به سکشنالایزر و ریکلوزر</w:t>
            </w:r>
            <w:bookmarkEnd w:id="8"/>
          </w:p>
        </w:tc>
        <w:tc>
          <w:tcPr>
            <w:tcW w:w="1114" w:type="pct"/>
            <w:tcBorders>
              <w:top w:val="nil"/>
              <w:left w:val="nil"/>
              <w:bottom w:val="single" w:sz="4" w:space="0" w:color="auto"/>
            </w:tcBorders>
            <w:shd w:val="clear" w:color="auto" w:fill="auto"/>
            <w:noWrap/>
          </w:tcPr>
          <w:p w14:paraId="66CE2362" w14:textId="5C888872" w:rsidR="003A4C1E" w:rsidRPr="000835F6" w:rsidRDefault="003A4C1E" w:rsidP="003A4C1E">
            <w:pPr>
              <w:ind w:firstLine="0"/>
              <w:jc w:val="center"/>
              <w:rPr>
                <w:sz w:val="22"/>
                <w:szCs w:val="24"/>
                <w:rtl/>
              </w:rPr>
            </w:pPr>
            <w:r w:rsidRPr="003A4C1E">
              <w:rPr>
                <w:sz w:val="22"/>
                <w:szCs w:val="24"/>
                <w:rtl/>
              </w:rPr>
              <w:t>بخش ‏11‌-7‌</w:t>
            </w:r>
          </w:p>
        </w:tc>
      </w:tr>
      <w:tr w:rsidR="00EC2DC3" w:rsidRPr="000835F6" w14:paraId="67E37C1B" w14:textId="77777777" w:rsidTr="003A4C1E">
        <w:trPr>
          <w:trHeight w:val="420"/>
        </w:trPr>
        <w:tc>
          <w:tcPr>
            <w:tcW w:w="1511" w:type="pct"/>
            <w:gridSpan w:val="2"/>
            <w:vMerge w:val="restart"/>
            <w:tcBorders>
              <w:top w:val="single" w:sz="4" w:space="0" w:color="auto"/>
              <w:bottom w:val="double" w:sz="6" w:space="0" w:color="auto"/>
            </w:tcBorders>
            <w:shd w:val="clear" w:color="auto" w:fill="DAEEF3"/>
            <w:noWrap/>
            <w:vAlign w:val="center"/>
            <w:hideMark/>
          </w:tcPr>
          <w:p w14:paraId="143B2624" w14:textId="77777777" w:rsidR="009D077D" w:rsidRPr="000835F6" w:rsidRDefault="009D077D" w:rsidP="007217D6">
            <w:pPr>
              <w:ind w:left="357" w:firstLine="0"/>
              <w:rPr>
                <w:sz w:val="22"/>
                <w:szCs w:val="24"/>
                <w:rtl/>
              </w:rPr>
            </w:pPr>
            <w:r w:rsidRPr="000835F6">
              <w:rPr>
                <w:rFonts w:hint="cs"/>
                <w:sz w:val="22"/>
                <w:szCs w:val="24"/>
                <w:rtl/>
              </w:rPr>
              <w:t>تست و راه اندازی</w:t>
            </w:r>
          </w:p>
        </w:tc>
        <w:tc>
          <w:tcPr>
            <w:tcW w:w="2375" w:type="pct"/>
            <w:tcBorders>
              <w:top w:val="nil"/>
              <w:left w:val="nil"/>
              <w:bottom w:val="single" w:sz="4" w:space="0" w:color="auto"/>
            </w:tcBorders>
            <w:shd w:val="clear" w:color="auto" w:fill="auto"/>
            <w:noWrap/>
            <w:vAlign w:val="center"/>
            <w:hideMark/>
          </w:tcPr>
          <w:p w14:paraId="3C32F311" w14:textId="77777777" w:rsidR="009D077D" w:rsidRPr="000835F6" w:rsidRDefault="009D077D" w:rsidP="007217D6">
            <w:pPr>
              <w:ind w:left="99" w:firstLine="0"/>
              <w:rPr>
                <w:sz w:val="22"/>
                <w:szCs w:val="24"/>
                <w:rtl/>
              </w:rPr>
            </w:pPr>
            <w:r w:rsidRPr="000835F6">
              <w:rPr>
                <w:rFonts w:hint="cs"/>
                <w:sz w:val="22"/>
                <w:szCs w:val="24"/>
                <w:rtl/>
              </w:rPr>
              <w:t>آزمون های راه اندازی رله حفاظتی دیجیتال (در کارخانه سازنده تابلو)</w:t>
            </w:r>
          </w:p>
        </w:tc>
        <w:tc>
          <w:tcPr>
            <w:tcW w:w="1114" w:type="pct"/>
            <w:tcBorders>
              <w:top w:val="nil"/>
              <w:left w:val="nil"/>
              <w:bottom w:val="single" w:sz="4" w:space="0" w:color="auto"/>
            </w:tcBorders>
            <w:shd w:val="clear" w:color="auto" w:fill="auto"/>
            <w:noWrap/>
            <w:vAlign w:val="center"/>
            <w:hideMark/>
          </w:tcPr>
          <w:p w14:paraId="09A3B1AA" w14:textId="4645B76B" w:rsidR="009D077D" w:rsidRPr="000835F6" w:rsidRDefault="003A4C1E" w:rsidP="007217D6">
            <w:pPr>
              <w:ind w:firstLine="0"/>
              <w:jc w:val="center"/>
              <w:rPr>
                <w:sz w:val="22"/>
                <w:szCs w:val="24"/>
                <w:rtl/>
              </w:rPr>
            </w:pPr>
            <w:r w:rsidRPr="003A4C1E">
              <w:rPr>
                <w:sz w:val="22"/>
                <w:szCs w:val="24"/>
                <w:rtl/>
              </w:rPr>
              <w:t>جدول (31)</w:t>
            </w:r>
          </w:p>
        </w:tc>
      </w:tr>
      <w:tr w:rsidR="00EC2DC3" w:rsidRPr="000835F6" w14:paraId="7B7F9728" w14:textId="77777777" w:rsidTr="003A4C1E">
        <w:trPr>
          <w:trHeight w:val="420"/>
        </w:trPr>
        <w:tc>
          <w:tcPr>
            <w:tcW w:w="1511" w:type="pct"/>
            <w:gridSpan w:val="2"/>
            <w:vMerge/>
            <w:tcBorders>
              <w:top w:val="double" w:sz="6" w:space="0" w:color="auto"/>
              <w:bottom w:val="double" w:sz="6" w:space="0" w:color="auto"/>
            </w:tcBorders>
            <w:shd w:val="clear" w:color="auto" w:fill="DAEEF3"/>
            <w:vAlign w:val="center"/>
            <w:hideMark/>
          </w:tcPr>
          <w:p w14:paraId="1D1CFE3D" w14:textId="77777777" w:rsidR="009D077D" w:rsidRPr="000835F6" w:rsidRDefault="009D077D" w:rsidP="007217D6">
            <w:pPr>
              <w:ind w:left="357" w:firstLine="0"/>
              <w:rPr>
                <w:sz w:val="22"/>
                <w:szCs w:val="24"/>
              </w:rPr>
            </w:pPr>
          </w:p>
        </w:tc>
        <w:tc>
          <w:tcPr>
            <w:tcW w:w="2375" w:type="pct"/>
            <w:tcBorders>
              <w:top w:val="nil"/>
              <w:left w:val="nil"/>
              <w:bottom w:val="single" w:sz="4" w:space="0" w:color="auto"/>
            </w:tcBorders>
            <w:shd w:val="clear" w:color="auto" w:fill="auto"/>
            <w:noWrap/>
            <w:vAlign w:val="center"/>
            <w:hideMark/>
          </w:tcPr>
          <w:p w14:paraId="7C52293F" w14:textId="77777777" w:rsidR="009D077D" w:rsidRPr="000835F6" w:rsidRDefault="009D077D" w:rsidP="007217D6">
            <w:pPr>
              <w:ind w:left="99" w:firstLine="0"/>
              <w:rPr>
                <w:sz w:val="22"/>
                <w:szCs w:val="24"/>
                <w:rtl/>
              </w:rPr>
            </w:pPr>
            <w:r w:rsidRPr="000835F6">
              <w:rPr>
                <w:rFonts w:hint="cs"/>
                <w:sz w:val="22"/>
                <w:szCs w:val="24"/>
                <w:rtl/>
              </w:rPr>
              <w:t xml:space="preserve">آزمون های راه اندازی سایر تجهیزات سیستم حفاظتی </w:t>
            </w:r>
          </w:p>
        </w:tc>
        <w:tc>
          <w:tcPr>
            <w:tcW w:w="1114" w:type="pct"/>
            <w:tcBorders>
              <w:top w:val="nil"/>
              <w:left w:val="nil"/>
              <w:bottom w:val="single" w:sz="4" w:space="0" w:color="auto"/>
            </w:tcBorders>
            <w:shd w:val="clear" w:color="auto" w:fill="auto"/>
            <w:noWrap/>
            <w:vAlign w:val="center"/>
          </w:tcPr>
          <w:p w14:paraId="226E45FC" w14:textId="0E8BA3E2" w:rsidR="009D077D" w:rsidRPr="000835F6" w:rsidRDefault="003A4C1E" w:rsidP="007217D6">
            <w:pPr>
              <w:ind w:firstLine="0"/>
              <w:jc w:val="center"/>
              <w:rPr>
                <w:sz w:val="22"/>
                <w:szCs w:val="24"/>
                <w:rtl/>
              </w:rPr>
            </w:pPr>
            <w:r w:rsidRPr="003A4C1E">
              <w:rPr>
                <w:sz w:val="22"/>
                <w:szCs w:val="24"/>
                <w:rtl/>
              </w:rPr>
              <w:t>جدول (33)</w:t>
            </w:r>
          </w:p>
        </w:tc>
      </w:tr>
      <w:tr w:rsidR="00EC2DC3" w:rsidRPr="000835F6" w14:paraId="11D6B623" w14:textId="77777777" w:rsidTr="003A4C1E">
        <w:trPr>
          <w:trHeight w:val="420"/>
        </w:trPr>
        <w:tc>
          <w:tcPr>
            <w:tcW w:w="1511" w:type="pct"/>
            <w:gridSpan w:val="2"/>
            <w:vMerge/>
            <w:tcBorders>
              <w:top w:val="double" w:sz="6" w:space="0" w:color="auto"/>
              <w:bottom w:val="double" w:sz="6" w:space="0" w:color="auto"/>
            </w:tcBorders>
            <w:shd w:val="clear" w:color="auto" w:fill="DAEEF3"/>
            <w:vAlign w:val="center"/>
            <w:hideMark/>
          </w:tcPr>
          <w:p w14:paraId="68D6C5BA" w14:textId="77777777" w:rsidR="009D077D" w:rsidRPr="000835F6" w:rsidRDefault="009D077D" w:rsidP="007217D6">
            <w:pPr>
              <w:ind w:left="357" w:firstLine="0"/>
              <w:rPr>
                <w:sz w:val="22"/>
                <w:szCs w:val="24"/>
              </w:rPr>
            </w:pPr>
          </w:p>
        </w:tc>
        <w:tc>
          <w:tcPr>
            <w:tcW w:w="2375" w:type="pct"/>
            <w:tcBorders>
              <w:top w:val="nil"/>
              <w:left w:val="nil"/>
              <w:bottom w:val="double" w:sz="6" w:space="0" w:color="auto"/>
            </w:tcBorders>
            <w:shd w:val="clear" w:color="auto" w:fill="auto"/>
            <w:noWrap/>
            <w:vAlign w:val="center"/>
            <w:hideMark/>
          </w:tcPr>
          <w:p w14:paraId="126C5580" w14:textId="77777777" w:rsidR="009D077D" w:rsidRPr="000835F6" w:rsidRDefault="009D077D" w:rsidP="007217D6">
            <w:pPr>
              <w:ind w:left="99" w:firstLine="0"/>
              <w:rPr>
                <w:sz w:val="22"/>
                <w:szCs w:val="24"/>
                <w:rtl/>
              </w:rPr>
            </w:pPr>
            <w:r w:rsidRPr="000835F6">
              <w:rPr>
                <w:rFonts w:hint="cs"/>
                <w:sz w:val="22"/>
                <w:szCs w:val="24"/>
                <w:rtl/>
              </w:rPr>
              <w:t>آزمون های دوره ای رله حفاظتی دیجیتال (هر پنج سال یکبار)</w:t>
            </w:r>
          </w:p>
        </w:tc>
        <w:tc>
          <w:tcPr>
            <w:tcW w:w="1114" w:type="pct"/>
            <w:tcBorders>
              <w:top w:val="nil"/>
              <w:left w:val="nil"/>
              <w:bottom w:val="double" w:sz="6" w:space="0" w:color="auto"/>
            </w:tcBorders>
            <w:shd w:val="clear" w:color="auto" w:fill="auto"/>
            <w:noWrap/>
            <w:vAlign w:val="center"/>
          </w:tcPr>
          <w:p w14:paraId="6118DCAD" w14:textId="43EE2EB9" w:rsidR="009D077D" w:rsidRPr="000835F6" w:rsidRDefault="003A4C1E" w:rsidP="007217D6">
            <w:pPr>
              <w:ind w:firstLine="0"/>
              <w:jc w:val="center"/>
              <w:rPr>
                <w:sz w:val="22"/>
                <w:szCs w:val="24"/>
                <w:rtl/>
              </w:rPr>
            </w:pPr>
            <w:r w:rsidRPr="003A4C1E">
              <w:rPr>
                <w:sz w:val="22"/>
                <w:szCs w:val="24"/>
                <w:rtl/>
              </w:rPr>
              <w:t>جدول (34)</w:t>
            </w:r>
          </w:p>
        </w:tc>
      </w:tr>
    </w:tbl>
    <w:p w14:paraId="05B9941B" w14:textId="004D5516" w:rsidR="00281DA5" w:rsidRDefault="00281DA5">
      <w:pPr>
        <w:bidi w:val="0"/>
        <w:spacing w:after="160" w:line="259" w:lineRule="auto"/>
        <w:ind w:firstLine="0"/>
        <w:jc w:val="left"/>
        <w:rPr>
          <w:rFonts w:asciiTheme="majorBidi" w:eastAsiaTheme="majorEastAsia" w:hAnsiTheme="majorBidi" w:cs="B Zar"/>
          <w:b/>
          <w:bCs/>
          <w:i/>
          <w:rtl/>
        </w:rPr>
      </w:pPr>
      <w:r>
        <w:rPr>
          <w:rFonts w:asciiTheme="majorBidi" w:eastAsiaTheme="majorEastAsia" w:hAnsiTheme="majorBidi" w:cs="B Zar"/>
          <w:b/>
          <w:bCs/>
          <w:i/>
          <w:rtl/>
        </w:rPr>
        <w:br w:type="page"/>
      </w:r>
    </w:p>
    <w:p w14:paraId="5A0F0FF3" w14:textId="113F5A10" w:rsidR="00865C0F" w:rsidRPr="009D077D" w:rsidRDefault="00865C0F" w:rsidP="00E54AE5">
      <w:pPr>
        <w:shd w:val="clear" w:color="auto" w:fill="FFFFFF" w:themeFill="background1"/>
        <w:spacing w:after="160" w:line="259" w:lineRule="auto"/>
        <w:ind w:firstLine="0"/>
        <w:jc w:val="left"/>
        <w:rPr>
          <w:rFonts w:asciiTheme="majorBidi" w:eastAsiaTheme="majorEastAsia" w:hAnsiTheme="majorBidi" w:cs="B Zar"/>
          <w:b/>
          <w:bCs/>
          <w:i/>
          <w:sz w:val="2"/>
          <w:szCs w:val="2"/>
          <w:rtl/>
        </w:rPr>
      </w:pPr>
    </w:p>
    <w:p w14:paraId="21238003" w14:textId="6E9DCD4C" w:rsidR="006C6E97" w:rsidRPr="00E54AE5" w:rsidRDefault="006C6E97" w:rsidP="00E54AE5">
      <w:pPr>
        <w:pStyle w:val="Heading1"/>
        <w:shd w:val="clear" w:color="auto" w:fill="FFFFFF" w:themeFill="background1"/>
      </w:pPr>
      <w:bookmarkStart w:id="9" w:name="_Toc54183302"/>
      <w:bookmarkStart w:id="10" w:name="_Toc74910354"/>
      <w:r w:rsidRPr="00E54AE5">
        <w:rPr>
          <w:rtl/>
        </w:rPr>
        <w:t xml:space="preserve">اهداف و </w:t>
      </w:r>
      <w:r w:rsidRPr="00E54AE5">
        <w:rPr>
          <w:rFonts w:hint="cs"/>
          <w:rtl/>
        </w:rPr>
        <w:t>محدوده</w:t>
      </w:r>
      <w:r w:rsidRPr="00E54AE5">
        <w:rPr>
          <w:rtl/>
        </w:rPr>
        <w:t xml:space="preserve"> کاربرد</w:t>
      </w:r>
      <w:bookmarkEnd w:id="9"/>
      <w:bookmarkEnd w:id="10"/>
    </w:p>
    <w:p w14:paraId="69F2B254" w14:textId="2464B346" w:rsidR="006C6E97" w:rsidRPr="00E54AE5" w:rsidRDefault="00303311" w:rsidP="00E54AE5">
      <w:pPr>
        <w:shd w:val="clear" w:color="auto" w:fill="FFFFFF" w:themeFill="background1"/>
        <w:spacing w:after="120"/>
        <w:rPr>
          <w:rFonts w:asciiTheme="majorBidi" w:hAnsiTheme="majorBidi"/>
          <w:rtl/>
        </w:rPr>
      </w:pPr>
      <w:r w:rsidRPr="00E54AE5">
        <w:rPr>
          <w:rFonts w:asciiTheme="majorBidi" w:hAnsiTheme="majorBidi" w:hint="eastAsia"/>
          <w:b/>
          <w:bCs/>
          <w:u w:val="single"/>
          <w:rtl/>
        </w:rPr>
        <w:t>هدف</w:t>
      </w:r>
      <w:r w:rsidRPr="00E54AE5">
        <w:rPr>
          <w:rFonts w:asciiTheme="majorBidi" w:hAnsiTheme="majorBidi" w:hint="cs"/>
          <w:rtl/>
        </w:rPr>
        <w:t xml:space="preserve"> از تدوین دستورالعمل فنی حفاظت شبکه توزیع، ایجاد یک سند بالادستی جهت ساماندهی و ارتقای عملکرد سیستم حفاظت شبکه توزیع با در نظر گرفتن ویژگی</w:t>
      </w:r>
      <w:r w:rsidR="0055705F">
        <w:rPr>
          <w:rFonts w:asciiTheme="majorBidi" w:hAnsiTheme="majorBidi"/>
        </w:rPr>
        <w:softHyphen/>
      </w:r>
      <w:r w:rsidRPr="00E54AE5">
        <w:rPr>
          <w:rFonts w:asciiTheme="majorBidi" w:hAnsiTheme="majorBidi" w:hint="cs"/>
          <w:rtl/>
        </w:rPr>
        <w:t xml:space="preserve">های شبکه های فشار متوسط و فوق توزیع کشور و </w:t>
      </w:r>
      <w:r w:rsidR="0055705F">
        <w:rPr>
          <w:rFonts w:asciiTheme="majorBidi" w:hAnsiTheme="majorBidi" w:hint="cs"/>
          <w:rtl/>
        </w:rPr>
        <w:t xml:space="preserve">همچنین </w:t>
      </w:r>
      <w:r w:rsidRPr="00E54AE5">
        <w:rPr>
          <w:rFonts w:asciiTheme="majorBidi" w:hAnsiTheme="majorBidi" w:hint="cs"/>
          <w:rtl/>
        </w:rPr>
        <w:t>ایجاد وحدت رویه در دستورالعمل</w:t>
      </w:r>
      <w:r w:rsidRPr="00E54AE5">
        <w:rPr>
          <w:rFonts w:asciiTheme="majorBidi" w:hAnsiTheme="majorBidi"/>
          <w:rtl/>
        </w:rPr>
        <w:softHyphen/>
      </w:r>
      <w:r w:rsidRPr="00E54AE5">
        <w:rPr>
          <w:rFonts w:asciiTheme="majorBidi" w:hAnsiTheme="majorBidi" w:hint="cs"/>
          <w:rtl/>
        </w:rPr>
        <w:t xml:space="preserve">های مرتبط با </w:t>
      </w:r>
      <w:r w:rsidR="0055705F">
        <w:rPr>
          <w:rFonts w:asciiTheme="majorBidi" w:hAnsiTheme="majorBidi" w:hint="cs"/>
          <w:rtl/>
        </w:rPr>
        <w:t>حفاظت شبکه توزیع</w:t>
      </w:r>
      <w:r w:rsidRPr="00E54AE5">
        <w:rPr>
          <w:rFonts w:asciiTheme="majorBidi" w:hAnsiTheme="majorBidi" w:hint="cs"/>
          <w:rtl/>
        </w:rPr>
        <w:t xml:space="preserve"> است تا از تنوع نامطلوب و روش</w:t>
      </w:r>
      <w:r w:rsidRPr="00E54AE5">
        <w:rPr>
          <w:rFonts w:asciiTheme="majorBidi" w:hAnsiTheme="majorBidi"/>
          <w:rtl/>
        </w:rPr>
        <w:softHyphen/>
      </w:r>
      <w:r w:rsidRPr="00E54AE5">
        <w:rPr>
          <w:rFonts w:asciiTheme="majorBidi" w:hAnsiTheme="majorBidi" w:hint="cs"/>
          <w:rtl/>
        </w:rPr>
        <w:t>های سلیقه</w:t>
      </w:r>
      <w:r w:rsidRPr="00E54AE5">
        <w:rPr>
          <w:rFonts w:asciiTheme="majorBidi" w:hAnsiTheme="majorBidi"/>
          <w:rtl/>
        </w:rPr>
        <w:softHyphen/>
      </w:r>
      <w:r w:rsidRPr="00E54AE5">
        <w:rPr>
          <w:rFonts w:asciiTheme="majorBidi" w:hAnsiTheme="majorBidi" w:hint="cs"/>
          <w:rtl/>
        </w:rPr>
        <w:t>ای جلوگیری شود و در مجموع حفاظت مطمئن برای شبکه توزیع فعلی و آتی تامین گردد.</w:t>
      </w:r>
      <w:r w:rsidR="006C6E97" w:rsidRPr="00E54AE5">
        <w:rPr>
          <w:rFonts w:asciiTheme="majorBidi" w:hAnsiTheme="majorBidi" w:hint="cs"/>
          <w:rtl/>
        </w:rPr>
        <w:t>لازمه دستیابی به این نیازمندی ها</w:t>
      </w:r>
      <w:r w:rsidR="0055705F">
        <w:rPr>
          <w:rFonts w:asciiTheme="majorBidi" w:hAnsiTheme="majorBidi" w:hint="cs"/>
          <w:rtl/>
        </w:rPr>
        <w:t>،</w:t>
      </w:r>
      <w:r w:rsidR="006C6E97" w:rsidRPr="00E54AE5">
        <w:rPr>
          <w:rFonts w:asciiTheme="majorBidi" w:hAnsiTheme="majorBidi" w:hint="cs"/>
          <w:rtl/>
        </w:rPr>
        <w:t xml:space="preserve"> رعایت موارد زیر است :</w:t>
      </w:r>
    </w:p>
    <w:p w14:paraId="1EB0260C" w14:textId="44A8AB2B" w:rsidR="006C6E97" w:rsidRPr="00E54AE5" w:rsidRDefault="006C6E97" w:rsidP="00E54AE5">
      <w:pPr>
        <w:pStyle w:val="ListParagraph"/>
        <w:numPr>
          <w:ilvl w:val="0"/>
          <w:numId w:val="7"/>
        </w:numPr>
        <w:shd w:val="clear" w:color="auto" w:fill="FFFFFF" w:themeFill="background1"/>
        <w:rPr>
          <w:b/>
          <w:bCs/>
          <w:sz w:val="22"/>
        </w:rPr>
      </w:pPr>
      <w:r w:rsidRPr="00E54AE5">
        <w:rPr>
          <w:rFonts w:hint="cs"/>
          <w:b/>
          <w:sz w:val="22"/>
          <w:rtl/>
        </w:rPr>
        <w:t xml:space="preserve">تدوین مناسب طرح حفاظتی در شبکه توزیع </w:t>
      </w:r>
    </w:p>
    <w:p w14:paraId="66B0528E" w14:textId="3EC080EE" w:rsidR="006C6E97" w:rsidRPr="00E54AE5" w:rsidRDefault="006C6E97" w:rsidP="00E54AE5">
      <w:pPr>
        <w:pStyle w:val="ListParagraph"/>
        <w:numPr>
          <w:ilvl w:val="0"/>
          <w:numId w:val="7"/>
        </w:numPr>
        <w:shd w:val="clear" w:color="auto" w:fill="FFFFFF" w:themeFill="background1"/>
        <w:rPr>
          <w:b/>
          <w:bCs/>
          <w:sz w:val="22"/>
        </w:rPr>
      </w:pPr>
      <w:r w:rsidRPr="00E54AE5">
        <w:rPr>
          <w:rFonts w:hint="cs"/>
          <w:b/>
          <w:sz w:val="22"/>
          <w:rtl/>
        </w:rPr>
        <w:t xml:space="preserve">انتخاب مناسب مشخصات فنی اجزای سیستم حفاظتی </w:t>
      </w:r>
    </w:p>
    <w:p w14:paraId="155BF445" w14:textId="03EEE17A" w:rsidR="006C6E97" w:rsidRPr="00E54AE5" w:rsidRDefault="006C6E97" w:rsidP="00E54AE5">
      <w:pPr>
        <w:pStyle w:val="ListParagraph"/>
        <w:numPr>
          <w:ilvl w:val="0"/>
          <w:numId w:val="7"/>
        </w:numPr>
        <w:shd w:val="clear" w:color="auto" w:fill="FFFFFF" w:themeFill="background1"/>
        <w:rPr>
          <w:b/>
          <w:bCs/>
          <w:sz w:val="22"/>
        </w:rPr>
      </w:pPr>
      <w:r w:rsidRPr="00E54AE5">
        <w:rPr>
          <w:rFonts w:hint="cs"/>
          <w:b/>
          <w:sz w:val="22"/>
          <w:rtl/>
        </w:rPr>
        <w:t xml:space="preserve">شناسایی انواع عیوب شبکه توزیع و بکارگیری توابع حفاظتی و نظارتی مناسب برای تشخیص آنها و تمایز </w:t>
      </w:r>
      <w:r w:rsidR="0055705F">
        <w:rPr>
          <w:rFonts w:hint="cs"/>
          <w:b/>
          <w:sz w:val="22"/>
          <w:rtl/>
        </w:rPr>
        <w:t xml:space="preserve">این عیوب </w:t>
      </w:r>
      <w:r w:rsidRPr="00E54AE5">
        <w:rPr>
          <w:rFonts w:hint="cs"/>
          <w:b/>
          <w:sz w:val="22"/>
          <w:rtl/>
        </w:rPr>
        <w:t xml:space="preserve">از شرایط شبه خطا </w:t>
      </w:r>
    </w:p>
    <w:p w14:paraId="1397AD8F" w14:textId="02AF9145" w:rsidR="006C6E97" w:rsidRPr="00E54AE5" w:rsidRDefault="006C6E97" w:rsidP="00E54AE5">
      <w:pPr>
        <w:pStyle w:val="ListParagraph"/>
        <w:numPr>
          <w:ilvl w:val="0"/>
          <w:numId w:val="7"/>
        </w:numPr>
        <w:shd w:val="clear" w:color="auto" w:fill="FFFFFF" w:themeFill="background1"/>
        <w:rPr>
          <w:b/>
          <w:bCs/>
          <w:sz w:val="22"/>
        </w:rPr>
      </w:pPr>
      <w:r w:rsidRPr="00E54AE5">
        <w:rPr>
          <w:rFonts w:hint="cs"/>
          <w:b/>
          <w:sz w:val="22"/>
          <w:rtl/>
        </w:rPr>
        <w:t>استفاده از</w:t>
      </w:r>
      <w:r w:rsidR="00303311" w:rsidRPr="00E54AE5">
        <w:rPr>
          <w:rFonts w:hint="cs"/>
          <w:b/>
          <w:sz w:val="22"/>
          <w:rtl/>
        </w:rPr>
        <w:t xml:space="preserve"> روش های نوین حفاظت </w:t>
      </w:r>
      <w:r w:rsidR="0055705F">
        <w:rPr>
          <w:rFonts w:hint="cs"/>
          <w:b/>
          <w:sz w:val="22"/>
          <w:rtl/>
        </w:rPr>
        <w:t xml:space="preserve">با رویکرد دستیابی به </w:t>
      </w:r>
      <w:r w:rsidR="00303311" w:rsidRPr="00E54AE5">
        <w:rPr>
          <w:rFonts w:hint="cs"/>
          <w:b/>
          <w:sz w:val="22"/>
          <w:rtl/>
        </w:rPr>
        <w:t>شبکه های توزیع هوشمند</w:t>
      </w:r>
      <w:r w:rsidRPr="00E54AE5">
        <w:rPr>
          <w:rFonts w:hint="cs"/>
          <w:b/>
          <w:sz w:val="22"/>
          <w:rtl/>
        </w:rPr>
        <w:t xml:space="preserve"> </w:t>
      </w:r>
    </w:p>
    <w:p w14:paraId="3CE9F4A8" w14:textId="77777777" w:rsidR="006C6E97" w:rsidRPr="00E54AE5" w:rsidRDefault="006C6E97" w:rsidP="00E54AE5">
      <w:pPr>
        <w:pStyle w:val="ListParagraph"/>
        <w:numPr>
          <w:ilvl w:val="0"/>
          <w:numId w:val="7"/>
        </w:numPr>
        <w:shd w:val="clear" w:color="auto" w:fill="FFFFFF" w:themeFill="background1"/>
        <w:rPr>
          <w:b/>
          <w:bCs/>
          <w:sz w:val="22"/>
          <w:rtl/>
        </w:rPr>
      </w:pPr>
      <w:r w:rsidRPr="00E54AE5">
        <w:rPr>
          <w:rFonts w:hint="cs"/>
          <w:b/>
          <w:sz w:val="22"/>
          <w:rtl/>
        </w:rPr>
        <w:t>توجه به الزامات سرویس و نگهداری از سیستم حفاظتی</w:t>
      </w:r>
    </w:p>
    <w:p w14:paraId="2931CB5E" w14:textId="77777777" w:rsidR="003F3EA7" w:rsidRPr="00E54AE5" w:rsidRDefault="003F3EA7" w:rsidP="00E54AE5">
      <w:pPr>
        <w:shd w:val="clear" w:color="auto" w:fill="FFFFFF" w:themeFill="background1"/>
        <w:rPr>
          <w:b/>
          <w:bCs/>
          <w:sz w:val="22"/>
          <w:rtl/>
        </w:rPr>
      </w:pPr>
    </w:p>
    <w:p w14:paraId="3CDAD546" w14:textId="77777777" w:rsidR="006C6E97" w:rsidRPr="00A503FF" w:rsidRDefault="006C6E97" w:rsidP="00E54AE5">
      <w:pPr>
        <w:shd w:val="clear" w:color="auto" w:fill="FFFFFF" w:themeFill="background1"/>
        <w:spacing w:after="120"/>
        <w:rPr>
          <w:rFonts w:asciiTheme="majorBidi" w:hAnsiTheme="majorBidi"/>
          <w:rtl/>
        </w:rPr>
      </w:pPr>
      <w:r w:rsidRPr="00A503FF">
        <w:rPr>
          <w:rFonts w:asciiTheme="majorBidi" w:hAnsiTheme="majorBidi" w:hint="eastAsia"/>
          <w:rtl/>
        </w:rPr>
        <w:t>محدوده</w:t>
      </w:r>
      <w:r w:rsidRPr="00A503FF">
        <w:rPr>
          <w:rFonts w:asciiTheme="majorBidi" w:hAnsiTheme="majorBidi"/>
          <w:rtl/>
        </w:rPr>
        <w:t xml:space="preserve"> </w:t>
      </w:r>
      <w:r w:rsidRPr="00A503FF">
        <w:rPr>
          <w:rFonts w:asciiTheme="majorBidi" w:hAnsiTheme="majorBidi" w:hint="eastAsia"/>
          <w:rtl/>
        </w:rPr>
        <w:t>کاربرد</w:t>
      </w:r>
      <w:r w:rsidRPr="00A503FF">
        <w:rPr>
          <w:rFonts w:asciiTheme="majorBidi" w:hAnsiTheme="majorBidi" w:hint="cs"/>
          <w:rtl/>
        </w:rPr>
        <w:t xml:space="preserve"> این دستورالعمل شامل حفاظت تجهیزات موجود در شبکه توزیع برق نظیر ترانسفورماتور، فیدر فشار متوسط و بانک خازنی است. ضمنا الزامات حفاظت مولدهای مقیاس کوچک و حفاظت محل اتصال این مولدها به شبکه توزیع در این دستورالعمل بیان نشده است.</w:t>
      </w:r>
    </w:p>
    <w:p w14:paraId="257CA842" w14:textId="27A91D6B" w:rsidR="00BC054D" w:rsidRPr="00E54AE5" w:rsidRDefault="006C6E97" w:rsidP="00E54AE5">
      <w:pPr>
        <w:shd w:val="clear" w:color="auto" w:fill="FFFFFF" w:themeFill="background1"/>
        <w:spacing w:after="120"/>
        <w:rPr>
          <w:rFonts w:asciiTheme="majorBidi" w:hAnsiTheme="majorBidi"/>
          <w:rtl/>
        </w:rPr>
      </w:pPr>
      <w:r w:rsidRPr="00E54AE5">
        <w:rPr>
          <w:rFonts w:hint="cs"/>
          <w:b/>
          <w:rtl/>
        </w:rPr>
        <w:t xml:space="preserve">اگر بخشی از </w:t>
      </w:r>
      <w:r w:rsidRPr="00E54AE5">
        <w:rPr>
          <w:rFonts w:asciiTheme="majorBidi" w:hAnsiTheme="majorBidi" w:hint="cs"/>
          <w:rtl/>
        </w:rPr>
        <w:t xml:space="preserve">دستورالعمل </w:t>
      </w:r>
      <w:r w:rsidRPr="00E54AE5">
        <w:rPr>
          <w:rFonts w:hint="cs"/>
          <w:b/>
          <w:rtl/>
        </w:rPr>
        <w:t>در مرحله اجرا مبهم و نیازمند تفسیر باشد، لازم است در این خصوص با دفتر مهندسی و راهبری شبکه معاونت هماهنگی توزیع شرکت توانیر مکاتبه شود تا در مورد آن تعیین تکلیف گردد.</w:t>
      </w:r>
      <w:r w:rsidR="00A854BD" w:rsidRPr="00E54AE5">
        <w:rPr>
          <w:rFonts w:hint="cs"/>
          <w:b/>
          <w:rtl/>
        </w:rPr>
        <w:t xml:space="preserve"> </w:t>
      </w:r>
      <w:r w:rsidRPr="00E54AE5">
        <w:rPr>
          <w:rFonts w:asciiTheme="majorBidi" w:hAnsiTheme="majorBidi" w:hint="cs"/>
          <w:rtl/>
        </w:rPr>
        <w:t>نکات کلیدی مطرح شده در این دستورالعمل در شکل زیر مشاهده می شود.</w:t>
      </w:r>
      <w:r w:rsidR="0055705F">
        <w:rPr>
          <w:rFonts w:asciiTheme="majorBidi" w:hAnsiTheme="majorBidi" w:hint="cs"/>
          <w:rtl/>
        </w:rPr>
        <w:t xml:space="preserve"> </w:t>
      </w:r>
      <w:r w:rsidR="00BC054D" w:rsidRPr="00E54AE5">
        <w:rPr>
          <w:rFonts w:asciiTheme="majorBidi" w:hAnsiTheme="majorBidi" w:hint="cs"/>
          <w:rtl/>
        </w:rPr>
        <w:t xml:space="preserve">ضمنا یک دستورالعمل اداری حفاظت شبکه توزیع نیز بصورت سند جداگانه ای </w:t>
      </w:r>
      <w:r w:rsidR="0055705F">
        <w:rPr>
          <w:rFonts w:asciiTheme="majorBidi" w:hAnsiTheme="majorBidi" w:hint="cs"/>
          <w:rtl/>
        </w:rPr>
        <w:t xml:space="preserve">تهیه شده است </w:t>
      </w:r>
      <w:r w:rsidR="00BC054D" w:rsidRPr="00E54AE5">
        <w:rPr>
          <w:rFonts w:asciiTheme="majorBidi" w:hAnsiTheme="majorBidi" w:hint="cs"/>
          <w:rtl/>
        </w:rPr>
        <w:t>که در آن، مسئولیت هر یک از ذینفعان و ارتباط آنها با یکدیگر در پیاده سازی دستورالعمل فنی تعیین شده و شاخص</w:t>
      </w:r>
      <w:r w:rsidR="00BC054D" w:rsidRPr="00E54AE5">
        <w:rPr>
          <w:rFonts w:asciiTheme="majorBidi" w:hAnsiTheme="majorBidi"/>
          <w:rtl/>
        </w:rPr>
        <w:softHyphen/>
      </w:r>
      <w:r w:rsidR="00BC054D" w:rsidRPr="00E54AE5">
        <w:rPr>
          <w:rFonts w:asciiTheme="majorBidi" w:hAnsiTheme="majorBidi" w:hint="cs"/>
          <w:rtl/>
        </w:rPr>
        <w:t>هایی برای تعیین وضعیت شرکت های توزیع در بخش های مختلف مرتبط با حفاظت معرفی می</w:t>
      </w:r>
      <w:r w:rsidR="00BC054D" w:rsidRPr="00E54AE5">
        <w:rPr>
          <w:rFonts w:asciiTheme="majorBidi" w:hAnsiTheme="majorBidi"/>
          <w:rtl/>
        </w:rPr>
        <w:softHyphen/>
      </w:r>
      <w:r w:rsidR="00BC054D" w:rsidRPr="00E54AE5">
        <w:rPr>
          <w:rFonts w:asciiTheme="majorBidi" w:hAnsiTheme="majorBidi" w:hint="cs"/>
          <w:rtl/>
        </w:rPr>
        <w:t>گردد.</w:t>
      </w:r>
    </w:p>
    <w:p w14:paraId="3267B003" w14:textId="77777777" w:rsidR="00B46452" w:rsidRPr="00E54AE5" w:rsidRDefault="00B46452" w:rsidP="00E54AE5">
      <w:pPr>
        <w:shd w:val="clear" w:color="auto" w:fill="FFFFFF" w:themeFill="background1"/>
        <w:spacing w:after="120"/>
        <w:rPr>
          <w:rFonts w:asciiTheme="majorBidi" w:hAnsiTheme="majorBidi"/>
          <w:rtl/>
        </w:rPr>
      </w:pPr>
      <w:r w:rsidRPr="00E54AE5">
        <w:rPr>
          <w:rFonts w:asciiTheme="majorBidi" w:hAnsiTheme="majorBidi" w:hint="eastAsia"/>
          <w:rtl/>
        </w:rPr>
        <w:t>لازم</w:t>
      </w:r>
      <w:r w:rsidRPr="00E54AE5">
        <w:rPr>
          <w:rFonts w:asciiTheme="majorBidi" w:hAnsiTheme="majorBidi"/>
          <w:rtl/>
        </w:rPr>
        <w:t xml:space="preserve"> است کل</w:t>
      </w:r>
      <w:r w:rsidRPr="00E54AE5">
        <w:rPr>
          <w:rFonts w:asciiTheme="majorBidi" w:hAnsiTheme="majorBidi" w:hint="cs"/>
          <w:rtl/>
        </w:rPr>
        <w:t>ی</w:t>
      </w:r>
      <w:r w:rsidRPr="00E54AE5">
        <w:rPr>
          <w:rFonts w:asciiTheme="majorBidi" w:hAnsiTheme="majorBidi" w:hint="eastAsia"/>
          <w:rtl/>
        </w:rPr>
        <w:t>ه</w:t>
      </w:r>
      <w:r w:rsidRPr="00E54AE5">
        <w:rPr>
          <w:rFonts w:asciiTheme="majorBidi" w:hAnsiTheme="majorBidi"/>
          <w:rtl/>
        </w:rPr>
        <w:t xml:space="preserve"> موارد ب</w:t>
      </w:r>
      <w:r w:rsidRPr="00E54AE5">
        <w:rPr>
          <w:rFonts w:asciiTheme="majorBidi" w:hAnsiTheme="majorBidi" w:hint="cs"/>
          <w:rtl/>
        </w:rPr>
        <w:t>ی</w:t>
      </w:r>
      <w:r w:rsidRPr="00E54AE5">
        <w:rPr>
          <w:rFonts w:asciiTheme="majorBidi" w:hAnsiTheme="majorBidi" w:hint="eastAsia"/>
          <w:rtl/>
        </w:rPr>
        <w:t>ان</w:t>
      </w:r>
      <w:r w:rsidRPr="00E54AE5">
        <w:rPr>
          <w:rFonts w:asciiTheme="majorBidi" w:hAnsiTheme="majorBidi"/>
          <w:rtl/>
        </w:rPr>
        <w:t xml:space="preserve"> شده در ا</w:t>
      </w:r>
      <w:r w:rsidRPr="00E54AE5">
        <w:rPr>
          <w:rFonts w:asciiTheme="majorBidi" w:hAnsiTheme="majorBidi" w:hint="cs"/>
          <w:rtl/>
        </w:rPr>
        <w:t>ی</w:t>
      </w:r>
      <w:r w:rsidRPr="00E54AE5">
        <w:rPr>
          <w:rFonts w:asciiTheme="majorBidi" w:hAnsiTheme="majorBidi" w:hint="eastAsia"/>
          <w:rtl/>
        </w:rPr>
        <w:t>ن</w:t>
      </w:r>
      <w:r w:rsidRPr="00E54AE5">
        <w:rPr>
          <w:rFonts w:asciiTheme="majorBidi" w:hAnsiTheme="majorBidi"/>
          <w:rtl/>
        </w:rPr>
        <w:t xml:space="preserve"> سند، به هنگام توسعه</w:t>
      </w:r>
      <w:r w:rsidRPr="00E54AE5">
        <w:rPr>
          <w:rFonts w:asciiTheme="majorBidi" w:hAnsiTheme="majorBidi" w:hint="cs"/>
          <w:rtl/>
        </w:rPr>
        <w:t xml:space="preserve"> ی</w:t>
      </w:r>
      <w:r w:rsidRPr="00E54AE5">
        <w:rPr>
          <w:rFonts w:asciiTheme="majorBidi" w:hAnsiTheme="majorBidi" w:hint="eastAsia"/>
          <w:rtl/>
        </w:rPr>
        <w:t>ا</w:t>
      </w:r>
      <w:r w:rsidRPr="00E54AE5">
        <w:rPr>
          <w:rFonts w:asciiTheme="majorBidi" w:hAnsiTheme="majorBidi"/>
          <w:rtl/>
        </w:rPr>
        <w:t xml:space="preserve"> بهینه سازی شبکه توز</w:t>
      </w:r>
      <w:r w:rsidRPr="00E54AE5">
        <w:rPr>
          <w:rFonts w:asciiTheme="majorBidi" w:hAnsiTheme="majorBidi" w:hint="cs"/>
          <w:rtl/>
        </w:rPr>
        <w:t>ی</w:t>
      </w:r>
      <w:r w:rsidRPr="00E54AE5">
        <w:rPr>
          <w:rFonts w:asciiTheme="majorBidi" w:hAnsiTheme="majorBidi" w:hint="eastAsia"/>
          <w:rtl/>
        </w:rPr>
        <w:t>ع</w:t>
      </w:r>
      <w:r w:rsidRPr="00E54AE5">
        <w:rPr>
          <w:rFonts w:asciiTheme="majorBidi" w:hAnsiTheme="majorBidi"/>
          <w:rtl/>
        </w:rPr>
        <w:t xml:space="preserve"> مورد توجه قرار گ</w:t>
      </w:r>
      <w:r w:rsidRPr="00E54AE5">
        <w:rPr>
          <w:rFonts w:asciiTheme="majorBidi" w:hAnsiTheme="majorBidi" w:hint="cs"/>
          <w:rtl/>
        </w:rPr>
        <w:t>ی</w:t>
      </w:r>
      <w:r w:rsidRPr="00E54AE5">
        <w:rPr>
          <w:rFonts w:asciiTheme="majorBidi" w:hAnsiTheme="majorBidi" w:hint="eastAsia"/>
          <w:rtl/>
        </w:rPr>
        <w:t>رد</w:t>
      </w:r>
      <w:r w:rsidRPr="00E54AE5">
        <w:rPr>
          <w:rFonts w:asciiTheme="majorBidi" w:hAnsiTheme="majorBidi"/>
          <w:rtl/>
        </w:rPr>
        <w:t xml:space="preserve">. </w:t>
      </w:r>
      <w:r w:rsidRPr="00E54AE5">
        <w:rPr>
          <w:rFonts w:asciiTheme="majorBidi" w:hAnsiTheme="majorBidi" w:hint="eastAsia"/>
          <w:rtl/>
        </w:rPr>
        <w:t>ل</w:t>
      </w:r>
      <w:r w:rsidRPr="00E54AE5">
        <w:rPr>
          <w:rFonts w:asciiTheme="majorBidi" w:hAnsiTheme="majorBidi" w:hint="cs"/>
          <w:rtl/>
        </w:rPr>
        <w:t>ی</w:t>
      </w:r>
      <w:r w:rsidRPr="00E54AE5">
        <w:rPr>
          <w:rFonts w:asciiTheme="majorBidi" w:hAnsiTheme="majorBidi" w:hint="eastAsia"/>
          <w:rtl/>
        </w:rPr>
        <w:t>کن</w:t>
      </w:r>
      <w:r w:rsidRPr="00E54AE5">
        <w:rPr>
          <w:rFonts w:asciiTheme="majorBidi" w:hAnsiTheme="majorBidi"/>
          <w:rtl/>
        </w:rPr>
        <w:t xml:space="preserve"> جز در موارد</w:t>
      </w:r>
      <w:r w:rsidRPr="00E54AE5">
        <w:rPr>
          <w:rFonts w:asciiTheme="majorBidi" w:hAnsiTheme="majorBidi" w:hint="cs"/>
          <w:rtl/>
        </w:rPr>
        <w:t>ی</w:t>
      </w:r>
      <w:r w:rsidRPr="00E54AE5">
        <w:rPr>
          <w:rFonts w:asciiTheme="majorBidi" w:hAnsiTheme="majorBidi"/>
          <w:rtl/>
        </w:rPr>
        <w:t xml:space="preserve"> که در </w:t>
      </w:r>
      <w:r w:rsidRPr="00E54AE5">
        <w:rPr>
          <w:rFonts w:asciiTheme="majorBidi" w:hAnsiTheme="majorBidi" w:hint="eastAsia"/>
          <w:rtl/>
        </w:rPr>
        <w:t>ابلاغ</w:t>
      </w:r>
      <w:r w:rsidRPr="00E54AE5">
        <w:rPr>
          <w:rFonts w:asciiTheme="majorBidi" w:hAnsiTheme="majorBidi" w:hint="cs"/>
          <w:rtl/>
        </w:rPr>
        <w:t>ی</w:t>
      </w:r>
      <w:r w:rsidRPr="00E54AE5">
        <w:rPr>
          <w:rFonts w:asciiTheme="majorBidi" w:hAnsiTheme="majorBidi" w:hint="eastAsia"/>
          <w:rtl/>
        </w:rPr>
        <w:t>ه</w:t>
      </w:r>
      <w:r w:rsidRPr="00E54AE5">
        <w:rPr>
          <w:rFonts w:asciiTheme="majorBidi" w:hAnsiTheme="majorBidi"/>
          <w:rtl/>
        </w:rPr>
        <w:softHyphen/>
      </w:r>
      <w:r w:rsidRPr="00E54AE5">
        <w:rPr>
          <w:rFonts w:asciiTheme="majorBidi" w:hAnsiTheme="majorBidi" w:hint="eastAsia"/>
          <w:rtl/>
        </w:rPr>
        <w:t>ها</w:t>
      </w:r>
      <w:r w:rsidRPr="00E54AE5">
        <w:rPr>
          <w:rFonts w:asciiTheme="majorBidi" w:hAnsiTheme="majorBidi" w:hint="cs"/>
          <w:rtl/>
        </w:rPr>
        <w:t>ی</w:t>
      </w:r>
      <w:r w:rsidRPr="00E54AE5">
        <w:rPr>
          <w:rFonts w:asciiTheme="majorBidi" w:hAnsiTheme="majorBidi"/>
          <w:rtl/>
        </w:rPr>
        <w:t xml:space="preserve"> مبتن</w:t>
      </w:r>
      <w:r w:rsidRPr="00E54AE5">
        <w:rPr>
          <w:rFonts w:asciiTheme="majorBidi" w:hAnsiTheme="majorBidi" w:hint="cs"/>
          <w:rtl/>
        </w:rPr>
        <w:t>ی</w:t>
      </w:r>
      <w:r w:rsidRPr="00E54AE5">
        <w:rPr>
          <w:rFonts w:asciiTheme="majorBidi" w:hAnsiTheme="majorBidi"/>
          <w:rtl/>
        </w:rPr>
        <w:t xml:space="preserve"> بر </w:t>
      </w:r>
      <w:r w:rsidRPr="00E54AE5">
        <w:rPr>
          <w:rFonts w:asciiTheme="majorBidi" w:hAnsiTheme="majorBidi" w:hint="cs"/>
          <w:rtl/>
        </w:rPr>
        <w:t>دستورالعمل</w:t>
      </w:r>
      <w:r w:rsidRPr="00E54AE5">
        <w:rPr>
          <w:rFonts w:asciiTheme="majorBidi" w:hAnsiTheme="majorBidi"/>
          <w:rtl/>
        </w:rPr>
        <w:t xml:space="preserve"> حفاظت شبکه توز</w:t>
      </w:r>
      <w:r w:rsidRPr="00E54AE5">
        <w:rPr>
          <w:rFonts w:asciiTheme="majorBidi" w:hAnsiTheme="majorBidi" w:hint="cs"/>
          <w:rtl/>
        </w:rPr>
        <w:t>ی</w:t>
      </w:r>
      <w:r w:rsidRPr="00E54AE5">
        <w:rPr>
          <w:rFonts w:asciiTheme="majorBidi" w:hAnsiTheme="majorBidi" w:hint="eastAsia"/>
          <w:rtl/>
        </w:rPr>
        <w:t>ع</w:t>
      </w:r>
      <w:r w:rsidRPr="00E54AE5">
        <w:rPr>
          <w:rFonts w:asciiTheme="majorBidi" w:hAnsiTheme="majorBidi"/>
          <w:rtl/>
        </w:rPr>
        <w:t xml:space="preserve"> تصر</w:t>
      </w:r>
      <w:r w:rsidRPr="00E54AE5">
        <w:rPr>
          <w:rFonts w:asciiTheme="majorBidi" w:hAnsiTheme="majorBidi" w:hint="cs"/>
          <w:rtl/>
        </w:rPr>
        <w:t>ی</w:t>
      </w:r>
      <w:r w:rsidRPr="00E54AE5">
        <w:rPr>
          <w:rFonts w:asciiTheme="majorBidi" w:hAnsiTheme="majorBidi" w:hint="eastAsia"/>
          <w:rtl/>
        </w:rPr>
        <w:t>ح</w:t>
      </w:r>
      <w:r w:rsidRPr="00E54AE5">
        <w:rPr>
          <w:rFonts w:asciiTheme="majorBidi" w:hAnsiTheme="majorBidi"/>
          <w:rtl/>
        </w:rPr>
        <w:t xml:space="preserve"> خواهد شد، ن</w:t>
      </w:r>
      <w:r w:rsidRPr="00E54AE5">
        <w:rPr>
          <w:rFonts w:asciiTheme="majorBidi" w:hAnsiTheme="majorBidi" w:hint="cs"/>
          <w:rtl/>
        </w:rPr>
        <w:t>ی</w:t>
      </w:r>
      <w:r w:rsidRPr="00E54AE5">
        <w:rPr>
          <w:rFonts w:asciiTheme="majorBidi" w:hAnsiTheme="majorBidi" w:hint="eastAsia"/>
          <w:rtl/>
        </w:rPr>
        <w:t>از</w:t>
      </w:r>
      <w:r w:rsidRPr="00E54AE5">
        <w:rPr>
          <w:rFonts w:asciiTheme="majorBidi" w:hAnsiTheme="majorBidi"/>
          <w:rtl/>
        </w:rPr>
        <w:t xml:space="preserve"> به تغ</w:t>
      </w:r>
      <w:r w:rsidRPr="00E54AE5">
        <w:rPr>
          <w:rFonts w:asciiTheme="majorBidi" w:hAnsiTheme="majorBidi" w:hint="cs"/>
          <w:rtl/>
        </w:rPr>
        <w:t>یی</w:t>
      </w:r>
      <w:r w:rsidRPr="00E54AE5">
        <w:rPr>
          <w:rFonts w:asciiTheme="majorBidi" w:hAnsiTheme="majorBidi" w:hint="eastAsia"/>
          <w:rtl/>
        </w:rPr>
        <w:t>ر</w:t>
      </w:r>
      <w:r w:rsidRPr="00E54AE5">
        <w:rPr>
          <w:rFonts w:asciiTheme="majorBidi" w:hAnsiTheme="majorBidi"/>
          <w:rtl/>
        </w:rPr>
        <w:t xml:space="preserve"> در </w:t>
      </w:r>
      <w:r w:rsidRPr="00E54AE5">
        <w:rPr>
          <w:rFonts w:asciiTheme="majorBidi" w:hAnsiTheme="majorBidi" w:hint="cs"/>
          <w:rtl/>
        </w:rPr>
        <w:t xml:space="preserve">تجهیزات </w:t>
      </w:r>
      <w:r w:rsidRPr="00E54AE5">
        <w:rPr>
          <w:rFonts w:asciiTheme="majorBidi" w:hAnsiTheme="majorBidi"/>
          <w:rtl/>
        </w:rPr>
        <w:t>شبکه توز</w:t>
      </w:r>
      <w:r w:rsidRPr="00E54AE5">
        <w:rPr>
          <w:rFonts w:asciiTheme="majorBidi" w:hAnsiTheme="majorBidi" w:hint="cs"/>
          <w:rtl/>
        </w:rPr>
        <w:t>ی</w:t>
      </w:r>
      <w:r w:rsidRPr="00E54AE5">
        <w:rPr>
          <w:rFonts w:asciiTheme="majorBidi" w:hAnsiTheme="majorBidi" w:hint="eastAsia"/>
          <w:rtl/>
        </w:rPr>
        <w:t>ع</w:t>
      </w:r>
      <w:r w:rsidRPr="00E54AE5">
        <w:rPr>
          <w:rFonts w:asciiTheme="majorBidi" w:hAnsiTheme="majorBidi"/>
          <w:rtl/>
        </w:rPr>
        <w:t xml:space="preserve"> </w:t>
      </w:r>
      <w:r w:rsidRPr="00E54AE5">
        <w:rPr>
          <w:rFonts w:asciiTheme="majorBidi" w:hAnsiTheme="majorBidi" w:hint="cs"/>
          <w:rtl/>
        </w:rPr>
        <w:t xml:space="preserve">موجود </w:t>
      </w:r>
      <w:r w:rsidRPr="00E54AE5">
        <w:rPr>
          <w:rFonts w:asciiTheme="majorBidi" w:hAnsiTheme="majorBidi"/>
          <w:rtl/>
        </w:rPr>
        <w:t>برا</w:t>
      </w:r>
      <w:r w:rsidRPr="00E54AE5">
        <w:rPr>
          <w:rFonts w:asciiTheme="majorBidi" w:hAnsiTheme="majorBidi" w:hint="cs"/>
          <w:rtl/>
        </w:rPr>
        <w:t>ی</w:t>
      </w:r>
      <w:r w:rsidRPr="00E54AE5">
        <w:rPr>
          <w:rFonts w:asciiTheme="majorBidi" w:hAnsiTheme="majorBidi"/>
          <w:rtl/>
        </w:rPr>
        <w:t xml:space="preserve"> انطباق با </w:t>
      </w:r>
      <w:r w:rsidRPr="00E54AE5">
        <w:rPr>
          <w:rFonts w:asciiTheme="majorBidi" w:hAnsiTheme="majorBidi" w:hint="eastAsia"/>
          <w:rtl/>
        </w:rPr>
        <w:t>ن</w:t>
      </w:r>
      <w:r w:rsidRPr="00E54AE5">
        <w:rPr>
          <w:rFonts w:asciiTheme="majorBidi" w:hAnsiTheme="majorBidi" w:hint="cs"/>
          <w:rtl/>
        </w:rPr>
        <w:t>ی</w:t>
      </w:r>
      <w:r w:rsidRPr="00E54AE5">
        <w:rPr>
          <w:rFonts w:asciiTheme="majorBidi" w:hAnsiTheme="majorBidi" w:hint="eastAsia"/>
          <w:rtl/>
        </w:rPr>
        <w:t>ازمند</w:t>
      </w:r>
      <w:r w:rsidRPr="00E54AE5">
        <w:rPr>
          <w:rFonts w:asciiTheme="majorBidi" w:hAnsiTheme="majorBidi" w:hint="cs"/>
          <w:rtl/>
        </w:rPr>
        <w:t>ی</w:t>
      </w:r>
      <w:r w:rsidRPr="00E54AE5">
        <w:rPr>
          <w:rFonts w:asciiTheme="majorBidi" w:hAnsiTheme="majorBidi"/>
          <w:rtl/>
        </w:rPr>
        <w:softHyphen/>
      </w:r>
      <w:r w:rsidRPr="00E54AE5">
        <w:rPr>
          <w:rFonts w:asciiTheme="majorBidi" w:hAnsiTheme="majorBidi" w:hint="eastAsia"/>
          <w:rtl/>
        </w:rPr>
        <w:t>ها</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ب</w:t>
      </w:r>
      <w:r w:rsidRPr="00E54AE5">
        <w:rPr>
          <w:rFonts w:asciiTheme="majorBidi" w:hAnsiTheme="majorBidi" w:hint="cs"/>
          <w:rtl/>
        </w:rPr>
        <w:t>ی</w:t>
      </w:r>
      <w:r w:rsidRPr="00E54AE5">
        <w:rPr>
          <w:rFonts w:asciiTheme="majorBidi" w:hAnsiTheme="majorBidi" w:hint="eastAsia"/>
          <w:rtl/>
        </w:rPr>
        <w:t>ان</w:t>
      </w:r>
      <w:r w:rsidRPr="00E54AE5">
        <w:rPr>
          <w:rFonts w:asciiTheme="majorBidi" w:hAnsiTheme="majorBidi"/>
          <w:rtl/>
        </w:rPr>
        <w:t xml:space="preserve"> </w:t>
      </w:r>
      <w:r w:rsidRPr="00E54AE5">
        <w:rPr>
          <w:rFonts w:asciiTheme="majorBidi" w:hAnsiTheme="majorBidi" w:hint="eastAsia"/>
          <w:rtl/>
        </w:rPr>
        <w:t>شده</w:t>
      </w:r>
      <w:r w:rsidRPr="00E54AE5">
        <w:rPr>
          <w:rFonts w:asciiTheme="majorBidi" w:hAnsiTheme="majorBidi"/>
          <w:rtl/>
        </w:rPr>
        <w:t xml:space="preserve"> </w:t>
      </w:r>
      <w:r w:rsidRPr="00E54AE5">
        <w:rPr>
          <w:rFonts w:asciiTheme="majorBidi" w:hAnsiTheme="majorBidi" w:hint="eastAsia"/>
          <w:rtl/>
        </w:rPr>
        <w:t>در</w:t>
      </w:r>
      <w:r w:rsidRPr="00E54AE5">
        <w:rPr>
          <w:rFonts w:asciiTheme="majorBidi" w:hAnsiTheme="majorBidi"/>
          <w:rtl/>
        </w:rPr>
        <w:t xml:space="preserve"> </w:t>
      </w:r>
      <w:r w:rsidRPr="00E54AE5">
        <w:rPr>
          <w:rFonts w:asciiTheme="majorBidi" w:hAnsiTheme="majorBidi" w:hint="eastAsia"/>
          <w:rtl/>
        </w:rPr>
        <w:t>ا</w:t>
      </w:r>
      <w:r w:rsidRPr="00E54AE5">
        <w:rPr>
          <w:rFonts w:asciiTheme="majorBidi" w:hAnsiTheme="majorBidi" w:hint="cs"/>
          <w:rtl/>
        </w:rPr>
        <w:t>ی</w:t>
      </w:r>
      <w:r w:rsidRPr="00E54AE5">
        <w:rPr>
          <w:rFonts w:asciiTheme="majorBidi" w:hAnsiTheme="majorBidi" w:hint="eastAsia"/>
          <w:rtl/>
        </w:rPr>
        <w:t>ن</w:t>
      </w:r>
      <w:r w:rsidRPr="00E54AE5">
        <w:rPr>
          <w:rFonts w:asciiTheme="majorBidi" w:hAnsiTheme="majorBidi"/>
          <w:rtl/>
        </w:rPr>
        <w:t xml:space="preserve"> </w:t>
      </w:r>
      <w:r w:rsidRPr="00E54AE5">
        <w:rPr>
          <w:rFonts w:asciiTheme="majorBidi" w:hAnsiTheme="majorBidi" w:hint="eastAsia"/>
          <w:rtl/>
        </w:rPr>
        <w:t>سند</w:t>
      </w:r>
      <w:r w:rsidRPr="00E54AE5">
        <w:rPr>
          <w:rFonts w:asciiTheme="majorBidi" w:hAnsiTheme="majorBidi"/>
          <w:rtl/>
        </w:rPr>
        <w:t xml:space="preserve"> </w:t>
      </w:r>
      <w:r w:rsidRPr="00E54AE5">
        <w:rPr>
          <w:rFonts w:asciiTheme="majorBidi" w:hAnsiTheme="majorBidi" w:hint="eastAsia"/>
          <w:rtl/>
        </w:rPr>
        <w:t>وجود</w:t>
      </w:r>
      <w:r w:rsidRPr="00E54AE5">
        <w:rPr>
          <w:rFonts w:asciiTheme="majorBidi" w:hAnsiTheme="majorBidi"/>
          <w:rtl/>
        </w:rPr>
        <w:t xml:space="preserve"> </w:t>
      </w:r>
      <w:r w:rsidRPr="00E54AE5">
        <w:rPr>
          <w:rFonts w:asciiTheme="majorBidi" w:hAnsiTheme="majorBidi" w:hint="eastAsia"/>
          <w:rtl/>
        </w:rPr>
        <w:t>ندارد</w:t>
      </w:r>
      <w:r w:rsidRPr="00E54AE5">
        <w:rPr>
          <w:rFonts w:asciiTheme="majorBidi" w:hAnsiTheme="majorBidi"/>
          <w:rtl/>
        </w:rPr>
        <w:t>.</w:t>
      </w:r>
    </w:p>
    <w:p w14:paraId="195E9F51" w14:textId="74C5EC9F" w:rsidR="006C6E97" w:rsidRPr="00E54AE5" w:rsidRDefault="006C6E97" w:rsidP="00E54AE5">
      <w:pPr>
        <w:pStyle w:val="Heading1"/>
        <w:shd w:val="clear" w:color="auto" w:fill="FFFFFF" w:themeFill="background1"/>
        <w:rPr>
          <w:b w:val="0"/>
          <w:bCs w:val="0"/>
        </w:rPr>
      </w:pPr>
      <w:bookmarkStart w:id="11" w:name="_Toc54183303"/>
      <w:bookmarkStart w:id="12" w:name="_Toc74910355"/>
      <w:r w:rsidRPr="00E54AE5">
        <w:rPr>
          <w:rtl/>
        </w:rPr>
        <w:lastRenderedPageBreak/>
        <w:t>تعریف واژگان و اصطلاحات تخصصی</w:t>
      </w:r>
      <w:bookmarkEnd w:id="11"/>
      <w:bookmarkEnd w:id="12"/>
    </w:p>
    <w:p w14:paraId="5E12A85C" w14:textId="71B4C0FE" w:rsidR="006C6E97" w:rsidRPr="00E54AE5" w:rsidRDefault="006C6E97" w:rsidP="00E54AE5">
      <w:pPr>
        <w:shd w:val="clear" w:color="auto" w:fill="FFFFFF" w:themeFill="background1"/>
        <w:spacing w:after="120"/>
        <w:rPr>
          <w:rtl/>
        </w:rPr>
      </w:pPr>
      <w:r w:rsidRPr="00E54AE5">
        <w:rPr>
          <w:b/>
          <w:bCs/>
          <w:rtl/>
        </w:rPr>
        <w:t>افعال تاکیدی</w:t>
      </w:r>
      <w:r w:rsidRPr="00E54AE5">
        <w:rPr>
          <w:rtl/>
        </w:rPr>
        <w:t xml:space="preserve"> : کلماتی که برای تاکید در این دستورالعمل استفاده شده است، حاوی مفاهیمی به شرح زیر هستند: </w:t>
      </w:r>
    </w:p>
    <w:p w14:paraId="0CD1CBA2" w14:textId="647862D0" w:rsidR="006C6E97" w:rsidRPr="00E54AE5" w:rsidRDefault="006C6E97" w:rsidP="00E54AE5">
      <w:pPr>
        <w:pStyle w:val="ListParagraph"/>
        <w:numPr>
          <w:ilvl w:val="0"/>
          <w:numId w:val="3"/>
        </w:numPr>
        <w:shd w:val="clear" w:color="auto" w:fill="FFFFFF" w:themeFill="background1"/>
        <w:spacing w:after="120"/>
        <w:ind w:left="792"/>
        <w:rPr>
          <w:bCs/>
        </w:rPr>
      </w:pPr>
      <w:r w:rsidRPr="00E54AE5">
        <w:rPr>
          <w:b/>
          <w:rtl/>
        </w:rPr>
        <w:t>"</w:t>
      </w:r>
      <w:r w:rsidRPr="00E54AE5">
        <w:rPr>
          <w:bCs/>
          <w:u w:val="single"/>
          <w:rtl/>
        </w:rPr>
        <w:t>الزام</w:t>
      </w:r>
      <w:r w:rsidRPr="00E54AE5">
        <w:rPr>
          <w:rFonts w:hint="cs"/>
          <w:bCs/>
          <w:u w:val="single"/>
          <w:rtl/>
        </w:rPr>
        <w:t>ی</w:t>
      </w:r>
      <w:r w:rsidRPr="00E54AE5">
        <w:rPr>
          <w:bCs/>
          <w:u w:val="single"/>
          <w:rtl/>
        </w:rPr>
        <w:t xml:space="preserve"> است</w:t>
      </w:r>
      <w:r w:rsidRPr="00E54AE5">
        <w:rPr>
          <w:b/>
          <w:rtl/>
        </w:rPr>
        <w:t>"</w:t>
      </w:r>
      <w:r w:rsidRPr="00E54AE5">
        <w:rPr>
          <w:rtl/>
        </w:rPr>
        <w:t xml:space="preserve"> یا </w:t>
      </w:r>
      <w:r w:rsidRPr="00E54AE5">
        <w:rPr>
          <w:b/>
          <w:rtl/>
        </w:rPr>
        <w:t>"</w:t>
      </w:r>
      <w:r w:rsidRPr="00E54AE5">
        <w:rPr>
          <w:bCs/>
          <w:u w:val="single"/>
          <w:rtl/>
        </w:rPr>
        <w:t>لازم است</w:t>
      </w:r>
      <w:r w:rsidRPr="00E54AE5">
        <w:rPr>
          <w:b/>
          <w:rtl/>
        </w:rPr>
        <w:t>"</w:t>
      </w:r>
      <w:r w:rsidRPr="00E54AE5">
        <w:rPr>
          <w:rtl/>
        </w:rPr>
        <w:t xml:space="preserve"> با یک مفهوم استفاده شده است و بیانگر تاکید شدید است که نباید از آن تعدی شود. "</w:t>
      </w:r>
      <w:r w:rsidRPr="00E54AE5">
        <w:rPr>
          <w:bCs/>
          <w:u w:val="single"/>
          <w:rtl/>
        </w:rPr>
        <w:t>قابل قبول نم</w:t>
      </w:r>
      <w:r w:rsidRPr="00E54AE5">
        <w:rPr>
          <w:rFonts w:hint="cs"/>
          <w:bCs/>
          <w:u w:val="single"/>
          <w:rtl/>
        </w:rPr>
        <w:t>ی</w:t>
      </w:r>
      <w:r w:rsidRPr="00E54AE5">
        <w:rPr>
          <w:bCs/>
          <w:u w:val="single"/>
          <w:rtl/>
        </w:rPr>
        <w:t xml:space="preserve"> باشد</w:t>
      </w:r>
      <w:r w:rsidRPr="00E54AE5">
        <w:rPr>
          <w:rtl/>
        </w:rPr>
        <w:t xml:space="preserve">" نیز با همین مفهوم و به شکل منفی بکاررفته است. در خصوص چنین مواردی، اگر استفاده کننده بخواهد روش دیگری غیر از موارد بیان شده در این دستورالعمل را انجام دهد، بایستی با ذکر دلایل توجیهی با شرکت توانیر مکاتبه نماید تا در صورت نیاز نسبت به اصلاح </w:t>
      </w:r>
      <w:r w:rsidRPr="00E54AE5">
        <w:rPr>
          <w:rFonts w:hint="cs"/>
          <w:rtl/>
        </w:rPr>
        <w:t xml:space="preserve">دستورالعمل </w:t>
      </w:r>
      <w:r w:rsidRPr="00E54AE5">
        <w:rPr>
          <w:rtl/>
        </w:rPr>
        <w:t xml:space="preserve">یا ارایه توضیحات اقدام شود. بنابراین به هنگام ممیزی وضعیت سیستم حفاظتی در شرکت توزیع، بایستی مجوز کتبی از شرکت توانیر برای تعدی از بندهای حاوی افعال تاکیدی فوق الذکر ارایه شود. </w:t>
      </w:r>
    </w:p>
    <w:p w14:paraId="677DC324" w14:textId="1BA50DA0" w:rsidR="006C6E97" w:rsidRPr="00E54AE5" w:rsidRDefault="006C6E97" w:rsidP="00E54AE5">
      <w:pPr>
        <w:pStyle w:val="ListParagraph"/>
        <w:numPr>
          <w:ilvl w:val="0"/>
          <w:numId w:val="3"/>
        </w:numPr>
        <w:shd w:val="clear" w:color="auto" w:fill="FFFFFF" w:themeFill="background1"/>
        <w:spacing w:after="120"/>
        <w:ind w:left="792"/>
        <w:rPr>
          <w:bCs/>
        </w:rPr>
      </w:pPr>
      <w:r w:rsidRPr="00E54AE5">
        <w:rPr>
          <w:rtl/>
        </w:rPr>
        <w:t>"</w:t>
      </w:r>
      <w:r w:rsidRPr="00E54AE5">
        <w:rPr>
          <w:bCs/>
          <w:u w:val="single"/>
          <w:rtl/>
        </w:rPr>
        <w:t>توص</w:t>
      </w:r>
      <w:r w:rsidRPr="00E54AE5">
        <w:rPr>
          <w:rFonts w:hint="cs"/>
          <w:bCs/>
          <w:u w:val="single"/>
          <w:rtl/>
        </w:rPr>
        <w:t>ی</w:t>
      </w:r>
      <w:r w:rsidRPr="00E54AE5">
        <w:rPr>
          <w:rFonts w:hint="eastAsia"/>
          <w:bCs/>
          <w:u w:val="single"/>
          <w:rtl/>
        </w:rPr>
        <w:t>ه</w:t>
      </w:r>
      <w:r w:rsidRPr="00E54AE5">
        <w:rPr>
          <w:bCs/>
          <w:u w:val="single"/>
          <w:rtl/>
        </w:rPr>
        <w:t xml:space="preserve"> </w:t>
      </w:r>
      <w:r w:rsidRPr="00E54AE5">
        <w:rPr>
          <w:rFonts w:hint="eastAsia"/>
          <w:bCs/>
          <w:u w:val="single"/>
          <w:rtl/>
        </w:rPr>
        <w:t>م</w:t>
      </w:r>
      <w:r w:rsidRPr="00E54AE5">
        <w:rPr>
          <w:rFonts w:hint="cs"/>
          <w:bCs/>
          <w:u w:val="single"/>
          <w:rtl/>
        </w:rPr>
        <w:t>ی</w:t>
      </w:r>
      <w:r w:rsidRPr="00E54AE5">
        <w:rPr>
          <w:bCs/>
          <w:u w:val="single"/>
          <w:rtl/>
        </w:rPr>
        <w:softHyphen/>
        <w:t>شود</w:t>
      </w:r>
      <w:r w:rsidRPr="00E54AE5">
        <w:rPr>
          <w:rtl/>
        </w:rPr>
        <w:t>" تاکید کمتری از حالت قبل دارد. این اصطلاح برای بیان روش نسبتا مطلوب یا مقدار پیش فرض برای یک پارامتر استفاده شده است. ضمنا "</w:t>
      </w:r>
      <w:r w:rsidRPr="00E54AE5">
        <w:rPr>
          <w:bCs/>
          <w:u w:val="single"/>
          <w:rtl/>
        </w:rPr>
        <w:t>توص</w:t>
      </w:r>
      <w:r w:rsidRPr="00E54AE5">
        <w:rPr>
          <w:rFonts w:hint="cs"/>
          <w:bCs/>
          <w:u w:val="single"/>
          <w:rtl/>
        </w:rPr>
        <w:t>ی</w:t>
      </w:r>
      <w:r w:rsidRPr="00E54AE5">
        <w:rPr>
          <w:rFonts w:hint="eastAsia"/>
          <w:bCs/>
          <w:u w:val="single"/>
          <w:rtl/>
        </w:rPr>
        <w:t>ه</w:t>
      </w:r>
      <w:r w:rsidRPr="00E54AE5">
        <w:rPr>
          <w:bCs/>
          <w:u w:val="single"/>
          <w:rtl/>
        </w:rPr>
        <w:t xml:space="preserve"> </w:t>
      </w:r>
      <w:r w:rsidRPr="00E54AE5">
        <w:rPr>
          <w:rFonts w:hint="eastAsia"/>
          <w:bCs/>
          <w:u w:val="single"/>
          <w:rtl/>
        </w:rPr>
        <w:t>نم</w:t>
      </w:r>
      <w:r w:rsidRPr="00E54AE5">
        <w:rPr>
          <w:rFonts w:hint="cs"/>
          <w:bCs/>
          <w:u w:val="single"/>
          <w:rtl/>
        </w:rPr>
        <w:t>ی</w:t>
      </w:r>
      <w:r w:rsidRPr="00E54AE5">
        <w:rPr>
          <w:bCs/>
          <w:u w:val="single"/>
          <w:rtl/>
        </w:rPr>
        <w:t xml:space="preserve"> </w:t>
      </w:r>
      <w:r w:rsidRPr="00E54AE5">
        <w:rPr>
          <w:rFonts w:hint="eastAsia"/>
          <w:bCs/>
          <w:u w:val="single"/>
          <w:rtl/>
        </w:rPr>
        <w:t>شود</w:t>
      </w:r>
      <w:r w:rsidRPr="00E54AE5">
        <w:rPr>
          <w:rtl/>
        </w:rPr>
        <w:t>" نیز با همین مفهوم و به شکل منفی بکاررفته است. لیکن در صورتی که استفاده کننده از این سند اطلاعات دقیق</w:t>
      </w:r>
      <w:r w:rsidRPr="00E54AE5">
        <w:rPr>
          <w:rtl/>
        </w:rPr>
        <w:softHyphen/>
        <w:t>تری در اختیار دارد، می</w:t>
      </w:r>
      <w:r w:rsidRPr="00E54AE5">
        <w:rPr>
          <w:rtl/>
        </w:rPr>
        <w:softHyphen/>
        <w:t>تواند با مس</w:t>
      </w:r>
      <w:r w:rsidRPr="00E54AE5">
        <w:rPr>
          <w:rFonts w:hint="cs"/>
          <w:rtl/>
        </w:rPr>
        <w:t>ئ</w:t>
      </w:r>
      <w:r w:rsidRPr="00E54AE5">
        <w:rPr>
          <w:rtl/>
        </w:rPr>
        <w:t xml:space="preserve">ولیت خود از </w:t>
      </w:r>
      <w:r w:rsidRPr="00E54AE5">
        <w:rPr>
          <w:rFonts w:hint="cs"/>
          <w:rtl/>
        </w:rPr>
        <w:t xml:space="preserve">مطلب </w:t>
      </w:r>
      <w:r w:rsidRPr="00E54AE5">
        <w:rPr>
          <w:rtl/>
        </w:rPr>
        <w:t xml:space="preserve">توصیه </w:t>
      </w:r>
      <w:r w:rsidRPr="00E54AE5">
        <w:rPr>
          <w:rFonts w:hint="cs"/>
          <w:rtl/>
        </w:rPr>
        <w:t xml:space="preserve">شده، </w:t>
      </w:r>
      <w:r w:rsidRPr="00E54AE5">
        <w:rPr>
          <w:rtl/>
        </w:rPr>
        <w:t xml:space="preserve">تعدی نماید. </w:t>
      </w:r>
    </w:p>
    <w:p w14:paraId="5EB42C3F" w14:textId="77777777" w:rsidR="006C6E97" w:rsidRPr="00E54AE5" w:rsidRDefault="006C6E97" w:rsidP="00E54AE5">
      <w:pPr>
        <w:pStyle w:val="ListParagraph"/>
        <w:numPr>
          <w:ilvl w:val="0"/>
          <w:numId w:val="3"/>
        </w:numPr>
        <w:shd w:val="clear" w:color="auto" w:fill="FFFFFF" w:themeFill="background1"/>
        <w:spacing w:after="120"/>
        <w:ind w:left="792"/>
        <w:rPr>
          <w:bCs/>
          <w:rtl/>
        </w:rPr>
      </w:pPr>
      <w:r w:rsidRPr="00E54AE5">
        <w:rPr>
          <w:b/>
          <w:rtl/>
        </w:rPr>
        <w:t>"</w:t>
      </w:r>
      <w:r w:rsidRPr="00E54AE5">
        <w:rPr>
          <w:bCs/>
          <w:u w:val="single"/>
          <w:rtl/>
        </w:rPr>
        <w:t>م</w:t>
      </w:r>
      <w:r w:rsidRPr="00E54AE5">
        <w:rPr>
          <w:rFonts w:hint="cs"/>
          <w:bCs/>
          <w:u w:val="single"/>
          <w:rtl/>
        </w:rPr>
        <w:t>ی</w:t>
      </w:r>
      <w:r w:rsidRPr="00E54AE5">
        <w:rPr>
          <w:bCs/>
          <w:u w:val="single"/>
          <w:rtl/>
        </w:rPr>
        <w:softHyphen/>
        <w:t>توان</w:t>
      </w:r>
      <w:r w:rsidRPr="00E54AE5">
        <w:rPr>
          <w:b/>
          <w:rtl/>
        </w:rPr>
        <w:t>"</w:t>
      </w:r>
      <w:r w:rsidRPr="00E54AE5">
        <w:rPr>
          <w:rtl/>
        </w:rPr>
        <w:t xml:space="preserve"> به عنوان یک توصیه ضعیف تلقی شده و تاکید کمتری برای رعایت این نیازمندی نسبت به دو حالت قبلی وجود دارد. یعنی تعدی از آن در صورت داشتن اطلاعات دقیقتر بلامانع است و مسئولیتی متوجه </w:t>
      </w:r>
      <w:r w:rsidRPr="00E54AE5">
        <w:rPr>
          <w:rFonts w:hint="cs"/>
          <w:rtl/>
        </w:rPr>
        <w:t>استفاده کننده از این سند</w:t>
      </w:r>
      <w:r w:rsidRPr="00E54AE5">
        <w:rPr>
          <w:rtl/>
        </w:rPr>
        <w:t xml:space="preserve"> نمی</w:t>
      </w:r>
      <w:r w:rsidRPr="00E54AE5">
        <w:rPr>
          <w:rtl/>
        </w:rPr>
        <w:softHyphen/>
        <w:t xml:space="preserve">شود. </w:t>
      </w:r>
    </w:p>
    <w:p w14:paraId="41124381" w14:textId="09F0FFCB" w:rsidR="006C6E97" w:rsidRPr="00E54AE5" w:rsidRDefault="006C6E97" w:rsidP="00E54AE5">
      <w:pPr>
        <w:shd w:val="clear" w:color="auto" w:fill="FFFFFF" w:themeFill="background1"/>
        <w:spacing w:after="120"/>
        <w:rPr>
          <w:rtl/>
        </w:rPr>
      </w:pPr>
      <w:r w:rsidRPr="00E54AE5">
        <w:rPr>
          <w:b/>
          <w:bCs/>
          <w:rtl/>
        </w:rPr>
        <w:t xml:space="preserve">تابع حفاظتی </w:t>
      </w:r>
      <w:r w:rsidRPr="00E54AE5">
        <w:rPr>
          <w:b/>
          <w:bCs/>
        </w:rPr>
        <w:t>(Protection Function)</w:t>
      </w:r>
      <w:r w:rsidRPr="00E54AE5">
        <w:rPr>
          <w:b/>
          <w:bCs/>
          <w:rtl/>
        </w:rPr>
        <w:t xml:space="preserve">: </w:t>
      </w:r>
      <w:r w:rsidR="00B46452" w:rsidRPr="00E54AE5">
        <w:rPr>
          <w:rFonts w:hint="cs"/>
          <w:rtl/>
        </w:rPr>
        <w:t xml:space="preserve"> در رله های دیجیتالی یک تابع حفاظتی در واقع</w:t>
      </w:r>
      <w:r w:rsidR="00253ADF" w:rsidRPr="00E54AE5">
        <w:rPr>
          <w:rFonts w:hint="cs"/>
          <w:rtl/>
        </w:rPr>
        <w:t xml:space="preserve"> </w:t>
      </w:r>
      <w:r w:rsidR="00B46452" w:rsidRPr="00E54AE5">
        <w:rPr>
          <w:rFonts w:hint="cs"/>
          <w:rtl/>
        </w:rPr>
        <w:t xml:space="preserve">نوعی تابع است که </w:t>
      </w:r>
      <w:r w:rsidRPr="00E54AE5">
        <w:rPr>
          <w:rtl/>
        </w:rPr>
        <w:t>بصورت نرم</w:t>
      </w:r>
      <w:r w:rsidRPr="00E54AE5">
        <w:rPr>
          <w:rtl/>
        </w:rPr>
        <w:softHyphen/>
        <w:t>افزاری پیاده</w:t>
      </w:r>
      <w:r w:rsidRPr="00E54AE5">
        <w:rPr>
          <w:rtl/>
        </w:rPr>
        <w:softHyphen/>
        <w:t xml:space="preserve">سازی </w:t>
      </w:r>
      <w:r w:rsidR="00B46452" w:rsidRPr="00E54AE5">
        <w:rPr>
          <w:rFonts w:hint="cs"/>
          <w:rtl/>
        </w:rPr>
        <w:t>شده</w:t>
      </w:r>
      <w:r w:rsidR="00B46452" w:rsidRPr="00E54AE5">
        <w:rPr>
          <w:rtl/>
        </w:rPr>
        <w:t xml:space="preserve"> </w:t>
      </w:r>
      <w:r w:rsidR="00B46452" w:rsidRPr="00E54AE5">
        <w:rPr>
          <w:rFonts w:hint="cs"/>
          <w:rtl/>
        </w:rPr>
        <w:t xml:space="preserve">و </w:t>
      </w:r>
      <w:r w:rsidRPr="00E54AE5">
        <w:rPr>
          <w:rFonts w:hint="cs"/>
          <w:rtl/>
        </w:rPr>
        <w:t>عملکرد آن</w:t>
      </w:r>
      <w:r w:rsidRPr="00E54AE5">
        <w:rPr>
          <w:rtl/>
        </w:rPr>
        <w:t xml:space="preserve"> بر اساس </w:t>
      </w:r>
      <w:r w:rsidRPr="00E54AE5">
        <w:rPr>
          <w:rFonts w:hint="cs"/>
          <w:rtl/>
        </w:rPr>
        <w:t xml:space="preserve">اندازه گیری </w:t>
      </w:r>
      <w:r w:rsidRPr="00E54AE5">
        <w:rPr>
          <w:rtl/>
        </w:rPr>
        <w:t xml:space="preserve">پارامترهایی نظیر جریان هر فاز، </w:t>
      </w:r>
      <w:r w:rsidRPr="00E54AE5">
        <w:rPr>
          <w:rFonts w:hint="cs"/>
          <w:rtl/>
        </w:rPr>
        <w:t xml:space="preserve">جریان زمین، </w:t>
      </w:r>
      <w:r w:rsidRPr="00E54AE5">
        <w:rPr>
          <w:rtl/>
        </w:rPr>
        <w:t>جریان مولفه</w:t>
      </w:r>
      <w:r w:rsidRPr="00E54AE5">
        <w:rPr>
          <w:rtl/>
        </w:rPr>
        <w:softHyphen/>
        <w:t xml:space="preserve">های متقارن، ولتاژ، امپدانس و غیره </w:t>
      </w:r>
      <w:r w:rsidRPr="00E54AE5">
        <w:rPr>
          <w:rFonts w:hint="cs"/>
          <w:rtl/>
        </w:rPr>
        <w:t>است</w:t>
      </w:r>
      <w:r w:rsidRPr="00E54AE5">
        <w:rPr>
          <w:rtl/>
        </w:rPr>
        <w:t xml:space="preserve">. </w:t>
      </w:r>
      <w:r w:rsidR="00253ADF" w:rsidRPr="00E54AE5">
        <w:rPr>
          <w:rFonts w:hint="cs"/>
          <w:rtl/>
        </w:rPr>
        <w:t>در رله های مکانیکی، توابع حفاظتی بصورتی محدودتر و با پارامترهای مکانیکی تعبیه شده است.</w:t>
      </w:r>
    </w:p>
    <w:p w14:paraId="74B484CD" w14:textId="2506DF0A"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hint="cs"/>
          <w:b/>
          <w:bCs/>
          <w:rtl/>
        </w:rPr>
        <w:t xml:space="preserve">تجهیز الکترونیکی هوشمند </w:t>
      </w:r>
      <w:r w:rsidRPr="00E54AE5">
        <w:rPr>
          <w:b/>
          <w:bCs/>
        </w:rPr>
        <w:t>(Intelligent Electronic Device – IED)</w:t>
      </w:r>
      <w:r w:rsidRPr="00E54AE5">
        <w:rPr>
          <w:rFonts w:hint="cs"/>
          <w:b/>
          <w:bCs/>
          <w:rtl/>
        </w:rPr>
        <w:t xml:space="preserve"> : </w:t>
      </w:r>
      <w:r w:rsidRPr="00E54AE5">
        <w:rPr>
          <w:rFonts w:hint="cs"/>
          <w:rtl/>
        </w:rPr>
        <w:t>وسیله</w:t>
      </w:r>
      <w:r w:rsidRPr="00E54AE5">
        <w:rPr>
          <w:rtl/>
        </w:rPr>
        <w:softHyphen/>
      </w:r>
      <w:r w:rsidRPr="00E54AE5">
        <w:rPr>
          <w:rFonts w:hint="cs"/>
          <w:rtl/>
        </w:rPr>
        <w:t xml:space="preserve">ای مجهز به پردازشگر با قابلیت دریافت و ارسال داده به یک تجهیز خارجی </w:t>
      </w:r>
      <w:r w:rsidR="0055705F">
        <w:rPr>
          <w:rFonts w:hint="cs"/>
          <w:rtl/>
        </w:rPr>
        <w:t xml:space="preserve">است. اگرچه </w:t>
      </w:r>
      <w:r w:rsidRPr="00E54AE5">
        <w:rPr>
          <w:rFonts w:hint="cs"/>
          <w:rtl/>
        </w:rPr>
        <w:t xml:space="preserve">وظیفه اصلی </w:t>
      </w:r>
      <w:r w:rsidR="0055705F">
        <w:rPr>
          <w:rFonts w:hint="cs"/>
          <w:rtl/>
        </w:rPr>
        <w:t>این وسیله</w:t>
      </w:r>
      <w:r w:rsidRPr="00E54AE5">
        <w:rPr>
          <w:rFonts w:hint="cs"/>
          <w:rtl/>
        </w:rPr>
        <w:t xml:space="preserve"> می</w:t>
      </w:r>
      <w:r w:rsidRPr="00E54AE5">
        <w:rPr>
          <w:rtl/>
        </w:rPr>
        <w:softHyphen/>
      </w:r>
      <w:r w:rsidRPr="00E54AE5">
        <w:rPr>
          <w:rFonts w:hint="cs"/>
          <w:rtl/>
        </w:rPr>
        <w:t>تواند اندازه گیری، کنترل</w:t>
      </w:r>
      <w:r w:rsidR="0055705F">
        <w:rPr>
          <w:rFonts w:hint="cs"/>
          <w:rtl/>
        </w:rPr>
        <w:t xml:space="preserve"> یا </w:t>
      </w:r>
      <w:r w:rsidRPr="00E54AE5">
        <w:rPr>
          <w:rFonts w:hint="cs"/>
          <w:rtl/>
        </w:rPr>
        <w:t>حفاظت باشد</w:t>
      </w:r>
      <w:r w:rsidR="0055705F">
        <w:rPr>
          <w:rFonts w:hint="cs"/>
          <w:rtl/>
        </w:rPr>
        <w:t>،</w:t>
      </w:r>
      <w:r w:rsidRPr="00E54AE5">
        <w:rPr>
          <w:rFonts w:hint="cs"/>
          <w:rtl/>
        </w:rPr>
        <w:t xml:space="preserve"> وظایف جانبی دیگری نیز بر عهده دارد. به عبارت دیگر، </w:t>
      </w:r>
      <w:r w:rsidRPr="00E54AE5">
        <w:rPr>
          <w:rFonts w:asciiTheme="majorBidi" w:eastAsiaTheme="minorEastAsia" w:hAnsiTheme="majorBidi"/>
          <w:rtl/>
        </w:rPr>
        <w:t>امروزه منابع سخت</w:t>
      </w:r>
      <w:r w:rsidRPr="00E54AE5">
        <w:rPr>
          <w:rFonts w:asciiTheme="majorBidi" w:eastAsiaTheme="minorEastAsia" w:hAnsiTheme="majorBidi"/>
          <w:rtl/>
        </w:rPr>
        <w:softHyphen/>
        <w:t xml:space="preserve">افزاری موجود در یک رله </w:t>
      </w:r>
      <w:r w:rsidRPr="00E54AE5">
        <w:rPr>
          <w:rFonts w:asciiTheme="majorBidi" w:eastAsiaTheme="minorEastAsia" w:hAnsiTheme="majorBidi" w:hint="cs"/>
          <w:rtl/>
        </w:rPr>
        <w:t xml:space="preserve">یا کنترل کننده </w:t>
      </w:r>
      <w:r w:rsidRPr="00E54AE5">
        <w:rPr>
          <w:rFonts w:asciiTheme="majorBidi" w:eastAsiaTheme="minorEastAsia" w:hAnsiTheme="majorBidi"/>
          <w:rtl/>
        </w:rPr>
        <w:t>ب</w:t>
      </w:r>
      <w:r w:rsidRPr="00E54AE5">
        <w:rPr>
          <w:rFonts w:asciiTheme="majorBidi" w:eastAsiaTheme="minorEastAsia" w:hAnsiTheme="majorBidi" w:hint="cs"/>
          <w:rtl/>
        </w:rPr>
        <w:t>ه اندازه</w:t>
      </w:r>
      <w:r w:rsidRPr="00E54AE5">
        <w:rPr>
          <w:rFonts w:asciiTheme="majorBidi" w:eastAsiaTheme="minorEastAsia" w:hAnsiTheme="majorBidi"/>
          <w:rtl/>
        </w:rPr>
        <w:softHyphen/>
      </w:r>
      <w:r w:rsidRPr="00E54AE5">
        <w:rPr>
          <w:rFonts w:asciiTheme="majorBidi" w:eastAsiaTheme="minorEastAsia" w:hAnsiTheme="majorBidi" w:hint="cs"/>
          <w:rtl/>
        </w:rPr>
        <w:t xml:space="preserve">ای قوی است که </w:t>
      </w:r>
      <w:r w:rsidRPr="00E54AE5">
        <w:rPr>
          <w:rFonts w:asciiTheme="majorBidi" w:eastAsiaTheme="minorEastAsia" w:hAnsiTheme="majorBidi"/>
          <w:rtl/>
        </w:rPr>
        <w:t>می</w:t>
      </w:r>
      <w:r w:rsidRPr="00E54AE5">
        <w:rPr>
          <w:rFonts w:asciiTheme="majorBidi" w:eastAsiaTheme="minorEastAsia" w:hAnsiTheme="majorBidi"/>
          <w:rtl/>
        </w:rPr>
        <w:softHyphen/>
        <w:t xml:space="preserve">تواند </w:t>
      </w:r>
      <w:r w:rsidR="0055705F">
        <w:rPr>
          <w:rFonts w:asciiTheme="majorBidi" w:eastAsiaTheme="minorEastAsia" w:hAnsiTheme="majorBidi" w:hint="cs"/>
          <w:rtl/>
        </w:rPr>
        <w:t xml:space="preserve">ترکیبی از کاربردهای مختلف نظیر </w:t>
      </w:r>
      <w:r w:rsidRPr="00E54AE5">
        <w:rPr>
          <w:rFonts w:asciiTheme="majorBidi" w:eastAsiaTheme="minorEastAsia" w:hAnsiTheme="majorBidi"/>
          <w:rtl/>
        </w:rPr>
        <w:t>اندازه</w:t>
      </w:r>
      <w:r w:rsidRPr="00E54AE5">
        <w:rPr>
          <w:rFonts w:asciiTheme="majorBidi" w:eastAsiaTheme="minorEastAsia" w:hAnsiTheme="majorBidi"/>
          <w:rtl/>
        </w:rPr>
        <w:softHyphen/>
        <w:t>گیری پارامترهای الکتریکی، کنترل</w:t>
      </w:r>
      <w:r w:rsidR="0055705F">
        <w:rPr>
          <w:rFonts w:asciiTheme="majorBidi" w:eastAsiaTheme="minorEastAsia" w:hAnsiTheme="majorBidi" w:hint="cs"/>
          <w:rtl/>
        </w:rPr>
        <w:t>،</w:t>
      </w:r>
      <w:r w:rsidRPr="00E54AE5">
        <w:rPr>
          <w:rFonts w:asciiTheme="majorBidi" w:eastAsiaTheme="minorEastAsia" w:hAnsiTheme="majorBidi" w:hint="cs"/>
          <w:rtl/>
        </w:rPr>
        <w:t xml:space="preserve"> حفاظت</w:t>
      </w:r>
      <w:r w:rsidR="0055705F">
        <w:rPr>
          <w:rFonts w:asciiTheme="majorBidi" w:eastAsiaTheme="minorEastAsia" w:hAnsiTheme="majorBidi" w:hint="cs"/>
          <w:rtl/>
        </w:rPr>
        <w:t xml:space="preserve"> و یا مخابرات (</w:t>
      </w:r>
      <w:r w:rsidRPr="00E54AE5">
        <w:rPr>
          <w:rFonts w:asciiTheme="majorBidi" w:eastAsiaTheme="minorEastAsia" w:hAnsiTheme="majorBidi"/>
          <w:rtl/>
        </w:rPr>
        <w:t xml:space="preserve">برقراری ارتباط با </w:t>
      </w:r>
      <w:r w:rsidRPr="00E54AE5">
        <w:rPr>
          <w:rFonts w:asciiTheme="majorBidi" w:eastAsiaTheme="minorEastAsia" w:hAnsiTheme="majorBidi"/>
          <w:rtl/>
        </w:rPr>
        <w:lastRenderedPageBreak/>
        <w:t>سایر تجهیزات و همچنین با مرکز کنترل</w:t>
      </w:r>
      <w:r w:rsidR="0055705F">
        <w:rPr>
          <w:rFonts w:asciiTheme="majorBidi" w:eastAsiaTheme="minorEastAsia" w:hAnsiTheme="majorBidi" w:hint="cs"/>
          <w:rtl/>
        </w:rPr>
        <w:t xml:space="preserve">) را بر عهده داشته باشد. </w:t>
      </w:r>
      <w:r w:rsidRPr="00E54AE5">
        <w:rPr>
          <w:rFonts w:asciiTheme="majorBidi" w:eastAsiaTheme="minorEastAsia" w:hAnsiTheme="majorBidi"/>
          <w:rtl/>
        </w:rPr>
        <w:t xml:space="preserve">به همین دلیل </w:t>
      </w:r>
      <w:r w:rsidRPr="00E54AE5">
        <w:rPr>
          <w:rFonts w:asciiTheme="majorBidi" w:eastAsiaTheme="minorEastAsia" w:hAnsiTheme="majorBidi" w:hint="cs"/>
          <w:rtl/>
        </w:rPr>
        <w:t>بجای رله حفاظتی</w:t>
      </w:r>
      <w:r w:rsidR="0073487F">
        <w:rPr>
          <w:rFonts w:asciiTheme="majorBidi" w:eastAsiaTheme="minorEastAsia" w:hAnsiTheme="majorBidi" w:hint="cs"/>
          <w:rtl/>
        </w:rPr>
        <w:t xml:space="preserve"> یا کنترل کننده</w:t>
      </w:r>
      <w:r w:rsidRPr="00E54AE5">
        <w:rPr>
          <w:rFonts w:asciiTheme="majorBidi" w:eastAsiaTheme="minorEastAsia" w:hAnsiTheme="majorBidi" w:hint="cs"/>
          <w:rtl/>
        </w:rPr>
        <w:t xml:space="preserve">، با </w:t>
      </w:r>
      <w:r w:rsidRPr="00E54AE5">
        <w:rPr>
          <w:rFonts w:asciiTheme="majorBidi" w:eastAsiaTheme="minorEastAsia" w:hAnsiTheme="majorBidi"/>
          <w:rtl/>
        </w:rPr>
        <w:t>مفهوم</w:t>
      </w:r>
      <w:r w:rsidR="00B46452"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cs"/>
          <w:rtl/>
        </w:rPr>
        <w:t xml:space="preserve">عام، به آنها </w:t>
      </w:r>
      <w:r w:rsidRPr="00E54AE5">
        <w:rPr>
          <w:rFonts w:asciiTheme="majorBidi" w:eastAsiaTheme="minorEastAsia" w:hAnsiTheme="majorBidi"/>
          <w:rtl/>
        </w:rPr>
        <w:t xml:space="preserve">تجهیز الکترونیکی هوشمند </w:t>
      </w:r>
      <w:r w:rsidRPr="00E54AE5">
        <w:rPr>
          <w:rFonts w:asciiTheme="majorBidi" w:eastAsiaTheme="minorEastAsia" w:hAnsiTheme="majorBidi"/>
        </w:rPr>
        <w:t>(IED</w:t>
      </w:r>
      <w:r w:rsidRPr="00E54AE5">
        <w:rPr>
          <w:rStyle w:val="FootnoteReference"/>
          <w:rFonts w:asciiTheme="majorBidi" w:eastAsiaTheme="minorEastAsia" w:hAnsiTheme="majorBidi"/>
        </w:rPr>
        <w:footnoteReference w:id="1"/>
      </w:r>
      <w:r w:rsidRPr="00E54AE5">
        <w:rPr>
          <w:rFonts w:asciiTheme="majorBidi" w:eastAsiaTheme="minorEastAsia" w:hAnsiTheme="majorBidi"/>
        </w:rPr>
        <w:t>)</w:t>
      </w:r>
      <w:r w:rsidRPr="00E54AE5">
        <w:rPr>
          <w:rFonts w:asciiTheme="majorBidi" w:eastAsiaTheme="minorEastAsia" w:hAnsiTheme="majorBidi"/>
          <w:rtl/>
        </w:rPr>
        <w:t xml:space="preserve"> </w:t>
      </w:r>
      <w:r w:rsidRPr="00E54AE5">
        <w:rPr>
          <w:rFonts w:asciiTheme="majorBidi" w:eastAsiaTheme="minorEastAsia" w:hAnsiTheme="majorBidi" w:hint="cs"/>
          <w:rtl/>
        </w:rPr>
        <w:t>گفته می</w:t>
      </w:r>
      <w:r w:rsidR="00B46452" w:rsidRPr="00E54AE5">
        <w:rPr>
          <w:rFonts w:asciiTheme="majorBidi" w:eastAsiaTheme="minorEastAsia" w:hAnsiTheme="majorBidi"/>
          <w:rtl/>
        </w:rPr>
        <w:softHyphen/>
      </w:r>
      <w:r w:rsidRPr="00E54AE5">
        <w:rPr>
          <w:rFonts w:asciiTheme="majorBidi" w:eastAsiaTheme="minorEastAsia" w:hAnsiTheme="majorBidi" w:hint="cs"/>
          <w:rtl/>
        </w:rPr>
        <w:t xml:space="preserve">شود. </w:t>
      </w:r>
    </w:p>
    <w:p w14:paraId="4C579D9D" w14:textId="384DB823" w:rsidR="006C6E97" w:rsidRPr="00E54AE5" w:rsidRDefault="006C6E97" w:rsidP="00E54AE5">
      <w:pPr>
        <w:shd w:val="clear" w:color="auto" w:fill="FFFFFF" w:themeFill="background1"/>
        <w:spacing w:after="120"/>
        <w:rPr>
          <w:rtl/>
        </w:rPr>
      </w:pPr>
      <w:r w:rsidRPr="00E54AE5">
        <w:rPr>
          <w:rFonts w:hint="cs"/>
          <w:b/>
          <w:bCs/>
          <w:rtl/>
        </w:rPr>
        <w:t>تجهیز کلیدزنی</w:t>
      </w:r>
      <w:r w:rsidRPr="00E54AE5">
        <w:rPr>
          <w:rFonts w:hint="cs"/>
          <w:rtl/>
        </w:rPr>
        <w:t xml:space="preserve"> : تجهیزی است که برای قطع و وصل شبکه استفاده شده و قابلیت عبور جریان نامی بصورت دائمی و جریان اتصال کوتاه در مدت زمان محدود را دارد. ضمنا</w:t>
      </w:r>
      <w:r w:rsidR="00B46452" w:rsidRPr="00E54AE5">
        <w:rPr>
          <w:rFonts w:hint="cs"/>
          <w:rtl/>
        </w:rPr>
        <w:t>ً</w:t>
      </w:r>
      <w:r w:rsidRPr="00E54AE5">
        <w:rPr>
          <w:rFonts w:hint="cs"/>
          <w:rtl/>
        </w:rPr>
        <w:t xml:space="preserve"> می</w:t>
      </w:r>
      <w:r w:rsidRPr="00E54AE5">
        <w:rPr>
          <w:rtl/>
        </w:rPr>
        <w:softHyphen/>
      </w:r>
      <w:r w:rsidRPr="00E54AE5">
        <w:rPr>
          <w:rFonts w:hint="cs"/>
          <w:rtl/>
        </w:rPr>
        <w:t>تواند یکی از انواع تجهیزات زیر باشد:</w:t>
      </w:r>
    </w:p>
    <w:p w14:paraId="584674AA" w14:textId="77777777" w:rsidR="006C6E97" w:rsidRPr="00E54AE5" w:rsidRDefault="006C6E97" w:rsidP="00E54AE5">
      <w:pPr>
        <w:pStyle w:val="ListParagraph"/>
        <w:numPr>
          <w:ilvl w:val="0"/>
          <w:numId w:val="3"/>
        </w:numPr>
        <w:shd w:val="clear" w:color="auto" w:fill="FFFFFF" w:themeFill="background1"/>
        <w:spacing w:after="120"/>
        <w:ind w:left="792"/>
        <w:rPr>
          <w:bCs/>
        </w:rPr>
      </w:pPr>
      <w:r w:rsidRPr="00E54AE5">
        <w:rPr>
          <w:rFonts w:hint="eastAsia"/>
          <w:bCs/>
          <w:u w:val="single"/>
          <w:rtl/>
        </w:rPr>
        <w:t>کل</w:t>
      </w:r>
      <w:r w:rsidRPr="00E54AE5">
        <w:rPr>
          <w:rFonts w:hint="cs"/>
          <w:bCs/>
          <w:u w:val="single"/>
          <w:rtl/>
        </w:rPr>
        <w:t>ی</w:t>
      </w:r>
      <w:r w:rsidRPr="00E54AE5">
        <w:rPr>
          <w:rFonts w:hint="eastAsia"/>
          <w:bCs/>
          <w:u w:val="single"/>
          <w:rtl/>
        </w:rPr>
        <w:t>د</w:t>
      </w:r>
      <w:r w:rsidRPr="00E54AE5">
        <w:rPr>
          <w:bCs/>
          <w:u w:val="single"/>
          <w:rtl/>
        </w:rPr>
        <w:t xml:space="preserve"> </w:t>
      </w:r>
      <w:r w:rsidRPr="00E54AE5">
        <w:rPr>
          <w:rFonts w:hint="eastAsia"/>
          <w:bCs/>
          <w:u w:val="single"/>
          <w:rtl/>
        </w:rPr>
        <w:t>قدرت</w:t>
      </w:r>
      <w:r w:rsidRPr="00E54AE5">
        <w:rPr>
          <w:rFonts w:hint="cs"/>
          <w:rtl/>
        </w:rPr>
        <w:t xml:space="preserve">: قادر به قطع جریان اتصال کوتاه یا وصل مدار در شرایط اتصال کوتاه است که به دژنکتور، بریکر و مدارشکن نیز معروف است. این تجهیز ممکن است کنترل کننده یا رله حفاظتی برای فرمان از راه دور نداشته باشد. </w:t>
      </w:r>
    </w:p>
    <w:p w14:paraId="21F6756D" w14:textId="2F54366E" w:rsidR="006C6E97" w:rsidRPr="00E54AE5" w:rsidRDefault="006C6E97" w:rsidP="00E54AE5">
      <w:pPr>
        <w:pStyle w:val="ListParagraph"/>
        <w:numPr>
          <w:ilvl w:val="0"/>
          <w:numId w:val="3"/>
        </w:numPr>
        <w:shd w:val="clear" w:color="auto" w:fill="FFFFFF" w:themeFill="background1"/>
        <w:spacing w:after="120"/>
        <w:ind w:left="792"/>
        <w:rPr>
          <w:bCs/>
        </w:rPr>
      </w:pPr>
      <w:r w:rsidRPr="00E54AE5">
        <w:rPr>
          <w:rFonts w:hint="eastAsia"/>
          <w:bCs/>
          <w:u w:val="single"/>
          <w:rtl/>
        </w:rPr>
        <w:t>ر</w:t>
      </w:r>
      <w:r w:rsidRPr="00E54AE5">
        <w:rPr>
          <w:rFonts w:hint="cs"/>
          <w:bCs/>
          <w:u w:val="single"/>
          <w:rtl/>
        </w:rPr>
        <w:t>ی</w:t>
      </w:r>
      <w:r w:rsidRPr="00E54AE5">
        <w:rPr>
          <w:rFonts w:hint="eastAsia"/>
          <w:bCs/>
          <w:u w:val="single"/>
          <w:rtl/>
        </w:rPr>
        <w:t>کلوزر</w:t>
      </w:r>
      <w:r w:rsidRPr="00E54AE5">
        <w:rPr>
          <w:rFonts w:hint="cs"/>
          <w:rtl/>
        </w:rPr>
        <w:t>: قابلیت</w:t>
      </w:r>
      <w:r w:rsidRPr="00E54AE5">
        <w:rPr>
          <w:rtl/>
        </w:rPr>
        <w:softHyphen/>
      </w:r>
      <w:r w:rsidRPr="00E54AE5">
        <w:rPr>
          <w:rFonts w:hint="cs"/>
          <w:rtl/>
        </w:rPr>
        <w:t>های بیشتری نسبت به دژنکتور دارد. ضمنا</w:t>
      </w:r>
      <w:r w:rsidR="00A32F24" w:rsidRPr="00E54AE5">
        <w:rPr>
          <w:rFonts w:hint="cs"/>
          <w:rtl/>
        </w:rPr>
        <w:t>ً</w:t>
      </w:r>
      <w:r w:rsidRPr="00E54AE5">
        <w:rPr>
          <w:rFonts w:hint="cs"/>
          <w:rtl/>
        </w:rPr>
        <w:t xml:space="preserve"> </w:t>
      </w:r>
      <w:r w:rsidRPr="00E54AE5">
        <w:rPr>
          <w:rtl/>
        </w:rPr>
        <w:t>مجهز به رله حفاظت</w:t>
      </w:r>
      <w:r w:rsidRPr="00E54AE5">
        <w:rPr>
          <w:rFonts w:hint="cs"/>
          <w:rtl/>
        </w:rPr>
        <w:t>ی</w:t>
      </w:r>
      <w:r w:rsidRPr="00E54AE5">
        <w:rPr>
          <w:rtl/>
        </w:rPr>
        <w:t xml:space="preserve"> و کنترل</w:t>
      </w:r>
      <w:r w:rsidR="00A32F24" w:rsidRPr="00E54AE5">
        <w:rPr>
          <w:rtl/>
        </w:rPr>
        <w:softHyphen/>
      </w:r>
      <w:r w:rsidRPr="00E54AE5">
        <w:rPr>
          <w:rtl/>
        </w:rPr>
        <w:t>کننده برا</w:t>
      </w:r>
      <w:r w:rsidRPr="00E54AE5">
        <w:rPr>
          <w:rFonts w:hint="cs"/>
          <w:rtl/>
        </w:rPr>
        <w:t>ی</w:t>
      </w:r>
      <w:r w:rsidRPr="00E54AE5">
        <w:rPr>
          <w:rtl/>
        </w:rPr>
        <w:t xml:space="preserve"> ارسال فرمان بصورت محل</w:t>
      </w:r>
      <w:r w:rsidRPr="00E54AE5">
        <w:rPr>
          <w:rFonts w:hint="cs"/>
          <w:rtl/>
        </w:rPr>
        <w:t>ی</w:t>
      </w:r>
      <w:r w:rsidRPr="00E54AE5">
        <w:rPr>
          <w:rtl/>
        </w:rPr>
        <w:t xml:space="preserve"> </w:t>
      </w:r>
      <w:r w:rsidRPr="00E54AE5">
        <w:rPr>
          <w:rFonts w:hint="cs"/>
          <w:rtl/>
        </w:rPr>
        <w:t>ی</w:t>
      </w:r>
      <w:r w:rsidRPr="00E54AE5">
        <w:rPr>
          <w:rFonts w:hint="eastAsia"/>
          <w:rtl/>
        </w:rPr>
        <w:t>ا</w:t>
      </w:r>
      <w:r w:rsidRPr="00E54AE5">
        <w:rPr>
          <w:rtl/>
        </w:rPr>
        <w:t xml:space="preserve"> از راه دور </w:t>
      </w:r>
      <w:r w:rsidRPr="00E54AE5">
        <w:rPr>
          <w:rFonts w:hint="cs"/>
          <w:rtl/>
        </w:rPr>
        <w:t>می باشد.</w:t>
      </w:r>
    </w:p>
    <w:p w14:paraId="07039E02" w14:textId="2FE844D9" w:rsidR="006C6E97" w:rsidRPr="00E54AE5" w:rsidRDefault="006C6E97" w:rsidP="00E54AE5">
      <w:pPr>
        <w:pStyle w:val="ListParagraph"/>
        <w:numPr>
          <w:ilvl w:val="0"/>
          <w:numId w:val="3"/>
        </w:numPr>
        <w:shd w:val="clear" w:color="auto" w:fill="FFFFFF" w:themeFill="background1"/>
        <w:spacing w:after="120"/>
        <w:ind w:left="792"/>
        <w:rPr>
          <w:bCs/>
        </w:rPr>
      </w:pPr>
      <w:r w:rsidRPr="00E54AE5">
        <w:rPr>
          <w:rFonts w:hint="eastAsia"/>
          <w:b/>
          <w:u w:val="single"/>
          <w:rtl/>
        </w:rPr>
        <w:t>سکس</w:t>
      </w:r>
      <w:r w:rsidRPr="00E54AE5">
        <w:rPr>
          <w:rFonts w:hint="cs"/>
          <w:b/>
          <w:u w:val="single"/>
          <w:rtl/>
        </w:rPr>
        <w:t>ی</w:t>
      </w:r>
      <w:r w:rsidRPr="00E54AE5">
        <w:rPr>
          <w:rFonts w:hint="eastAsia"/>
          <w:b/>
          <w:u w:val="single"/>
          <w:rtl/>
        </w:rPr>
        <w:t>ونر</w:t>
      </w:r>
      <w:r w:rsidRPr="00E54AE5">
        <w:rPr>
          <w:b/>
          <w:u w:val="single"/>
          <w:rtl/>
        </w:rPr>
        <w:t xml:space="preserve"> قابل قطع ز</w:t>
      </w:r>
      <w:r w:rsidRPr="00E54AE5">
        <w:rPr>
          <w:rFonts w:hint="cs"/>
          <w:b/>
          <w:u w:val="single"/>
          <w:rtl/>
        </w:rPr>
        <w:t>ی</w:t>
      </w:r>
      <w:r w:rsidRPr="00E54AE5">
        <w:rPr>
          <w:rFonts w:hint="eastAsia"/>
          <w:b/>
          <w:u w:val="single"/>
          <w:rtl/>
        </w:rPr>
        <w:t>ر</w:t>
      </w:r>
      <w:r w:rsidRPr="00E54AE5">
        <w:rPr>
          <w:b/>
          <w:u w:val="single"/>
          <w:rtl/>
        </w:rPr>
        <w:t xml:space="preserve"> بار</w:t>
      </w:r>
      <w:r w:rsidR="003D3ABB">
        <w:rPr>
          <w:rFonts w:hint="cs"/>
          <w:b/>
          <w:u w:val="single"/>
          <w:rtl/>
        </w:rPr>
        <w:t xml:space="preserve"> </w:t>
      </w:r>
      <w:r w:rsidR="003D3ABB">
        <w:rPr>
          <w:b/>
          <w:u w:val="single"/>
        </w:rPr>
        <w:t xml:space="preserve"> (LBS)</w:t>
      </w:r>
      <w:r w:rsidR="00EA52A2">
        <w:rPr>
          <w:rStyle w:val="FootnoteReference"/>
          <w:b/>
          <w:u w:val="single"/>
          <w:rtl/>
        </w:rPr>
        <w:footnoteReference w:id="2"/>
      </w:r>
      <w:r w:rsidRPr="00E54AE5">
        <w:rPr>
          <w:rFonts w:hint="cs"/>
          <w:b/>
          <w:rtl/>
        </w:rPr>
        <w:t>:</w:t>
      </w:r>
      <w:r w:rsidRPr="00E54AE5">
        <w:rPr>
          <w:rFonts w:hint="cs"/>
          <w:rtl/>
        </w:rPr>
        <w:t xml:space="preserve"> فقط قادر به قطع جریان نامی است و در مدل موتوردارِ قابل پایش از مرکز کنترل، می</w:t>
      </w:r>
      <w:r w:rsidRPr="00E54AE5">
        <w:rPr>
          <w:rtl/>
        </w:rPr>
        <w:softHyphen/>
      </w:r>
      <w:r w:rsidRPr="00E54AE5">
        <w:rPr>
          <w:rFonts w:hint="cs"/>
          <w:rtl/>
        </w:rPr>
        <w:t xml:space="preserve">تواند از یک کنترل کننده، نشانگر خطا و رله حفاظتی نیز برای عملکرد بصورت محلی یا در ارتباط با مرکز کنترل استفاده نماید. </w:t>
      </w:r>
    </w:p>
    <w:p w14:paraId="30D16A2D" w14:textId="63EACE79" w:rsidR="006C6E97" w:rsidRPr="00E54AE5" w:rsidRDefault="006C6E97" w:rsidP="00E54AE5">
      <w:pPr>
        <w:pStyle w:val="ListParagraph"/>
        <w:numPr>
          <w:ilvl w:val="0"/>
          <w:numId w:val="3"/>
        </w:numPr>
        <w:shd w:val="clear" w:color="auto" w:fill="FFFFFF" w:themeFill="background1"/>
        <w:spacing w:after="120"/>
        <w:ind w:left="792"/>
        <w:rPr>
          <w:b/>
        </w:rPr>
      </w:pPr>
      <w:r w:rsidRPr="00E54AE5">
        <w:rPr>
          <w:rFonts w:hint="eastAsia"/>
          <w:bCs/>
          <w:u w:val="single"/>
          <w:rtl/>
        </w:rPr>
        <w:t>سکشنالا</w:t>
      </w:r>
      <w:r w:rsidRPr="00E54AE5">
        <w:rPr>
          <w:rFonts w:hint="cs"/>
          <w:bCs/>
          <w:u w:val="single"/>
          <w:rtl/>
        </w:rPr>
        <w:t>ی</w:t>
      </w:r>
      <w:r w:rsidRPr="00E54AE5">
        <w:rPr>
          <w:rFonts w:hint="eastAsia"/>
          <w:bCs/>
          <w:u w:val="single"/>
          <w:rtl/>
        </w:rPr>
        <w:t>زر</w:t>
      </w:r>
      <w:r w:rsidRPr="00E54AE5">
        <w:rPr>
          <w:b/>
          <w:u w:val="single"/>
          <w:rtl/>
        </w:rPr>
        <w:t xml:space="preserve"> (</w:t>
      </w:r>
      <w:r w:rsidRPr="00E54AE5">
        <w:rPr>
          <w:b/>
          <w:u w:val="single"/>
        </w:rPr>
        <w:t>Sectionalizer</w:t>
      </w:r>
      <w:r w:rsidRPr="00E54AE5">
        <w:rPr>
          <w:b/>
          <w:u w:val="single"/>
          <w:rtl/>
        </w:rPr>
        <w:t>)</w:t>
      </w:r>
      <w:r w:rsidRPr="00E54AE5">
        <w:rPr>
          <w:rFonts w:hint="cs"/>
          <w:b/>
          <w:rtl/>
        </w:rPr>
        <w:t xml:space="preserve">: </w:t>
      </w:r>
      <w:r w:rsidRPr="00E54AE5">
        <w:rPr>
          <w:rFonts w:hint="cs"/>
          <w:rtl/>
        </w:rPr>
        <w:t>تجهیزی است که کنترل کننده الکترونیکی آن می</w:t>
      </w:r>
      <w:r w:rsidRPr="00E54AE5">
        <w:rPr>
          <w:rtl/>
        </w:rPr>
        <w:softHyphen/>
      </w:r>
      <w:r w:rsidRPr="00E54AE5">
        <w:rPr>
          <w:rFonts w:hint="cs"/>
          <w:rtl/>
        </w:rPr>
        <w:t>تواند تعداد دفعات بی</w:t>
      </w:r>
      <w:r w:rsidRPr="00E54AE5">
        <w:rPr>
          <w:rtl/>
        </w:rPr>
        <w:softHyphen/>
      </w:r>
      <w:r w:rsidRPr="00E54AE5">
        <w:rPr>
          <w:rFonts w:hint="cs"/>
          <w:rtl/>
        </w:rPr>
        <w:t>برقی فیدر</w:t>
      </w:r>
      <w:r w:rsidR="00314BA6" w:rsidRPr="00E54AE5">
        <w:rPr>
          <w:rFonts w:hint="cs"/>
          <w:rtl/>
        </w:rPr>
        <w:t xml:space="preserve"> و وقوع خطای اتصال کوتاه</w:t>
      </w:r>
      <w:r w:rsidRPr="00E54AE5">
        <w:rPr>
          <w:rFonts w:hint="cs"/>
          <w:rtl/>
        </w:rPr>
        <w:t xml:space="preserve"> را شمرده و پس از رسیدن به تعداد از پیش تنظیم شده، بخشی از شبکه توزیع را ایزوله نماید.</w:t>
      </w:r>
      <w:r w:rsidRPr="00E54AE5">
        <w:t xml:space="preserve"> </w:t>
      </w:r>
      <w:r w:rsidRPr="00E54AE5">
        <w:rPr>
          <w:rFonts w:hint="cs"/>
          <w:rtl/>
        </w:rPr>
        <w:t>سکشنالایزر امکان قطع جریان خطا را ندارد و لازم است پس از قطع کلید بالادست و رفع خطا، فرایند ایزولاسیون بخش معیوب را انجام دهد.</w:t>
      </w:r>
    </w:p>
    <w:p w14:paraId="6CE303B5" w14:textId="77777777" w:rsidR="006C6E97" w:rsidRPr="00E54AE5" w:rsidRDefault="006C6E97" w:rsidP="00E54AE5">
      <w:pPr>
        <w:shd w:val="clear" w:color="auto" w:fill="FFFFFF" w:themeFill="background1"/>
        <w:spacing w:after="120"/>
      </w:pPr>
      <w:r w:rsidRPr="00E54AE5">
        <w:rPr>
          <w:rFonts w:hint="cs"/>
          <w:b/>
          <w:bCs/>
          <w:rtl/>
        </w:rPr>
        <w:t>تجهیز کلیدزنی هوایی</w:t>
      </w:r>
      <w:r w:rsidRPr="00E54AE5">
        <w:rPr>
          <w:rFonts w:hint="cs"/>
          <w:rtl/>
        </w:rPr>
        <w:t>: به یک تجهیز کلیدزنی اطلاق می شود که در شبکه فشار متوسط هوایی مورد استفاده قرار گیرد.</w:t>
      </w:r>
    </w:p>
    <w:p w14:paraId="5C121BE8" w14:textId="00B27E20" w:rsidR="006C6E97" w:rsidRPr="00E54AE5" w:rsidRDefault="006C6E97" w:rsidP="00E54AE5">
      <w:pPr>
        <w:shd w:val="clear" w:color="auto" w:fill="FFFFFF" w:themeFill="background1"/>
        <w:spacing w:after="120"/>
        <w:rPr>
          <w:rtl/>
        </w:rPr>
      </w:pPr>
      <w:r w:rsidRPr="00E54AE5">
        <w:rPr>
          <w:rFonts w:hint="cs"/>
          <w:b/>
          <w:bCs/>
          <w:rtl/>
        </w:rPr>
        <w:t>تریپ (</w:t>
      </w:r>
      <w:r w:rsidRPr="00E54AE5">
        <w:rPr>
          <w:b/>
          <w:bCs/>
        </w:rPr>
        <w:t>Trip</w:t>
      </w:r>
      <w:r w:rsidRPr="00E54AE5">
        <w:rPr>
          <w:rFonts w:hint="cs"/>
          <w:b/>
          <w:bCs/>
          <w:rtl/>
        </w:rPr>
        <w:t>)</w:t>
      </w:r>
      <w:r w:rsidRPr="00E54AE5">
        <w:rPr>
          <w:rFonts w:hint="cs"/>
          <w:rtl/>
        </w:rPr>
        <w:t>: صدور فرمان باز شدن کلید قدرت توسط رله</w:t>
      </w:r>
      <w:r w:rsidR="00DD5A1E" w:rsidRPr="00E54AE5">
        <w:rPr>
          <w:rFonts w:hint="cs"/>
          <w:rtl/>
        </w:rPr>
        <w:t xml:space="preserve"> یا سیستم اتوماسیون</w:t>
      </w:r>
      <w:r w:rsidRPr="00E54AE5">
        <w:rPr>
          <w:rFonts w:hint="cs"/>
          <w:rtl/>
        </w:rPr>
        <w:t>، تریپ نامیده می</w:t>
      </w:r>
      <w:r w:rsidRPr="00E54AE5">
        <w:rPr>
          <w:rtl/>
        </w:rPr>
        <w:softHyphen/>
      </w:r>
      <w:r w:rsidRPr="00E54AE5">
        <w:rPr>
          <w:rFonts w:hint="cs"/>
          <w:rtl/>
        </w:rPr>
        <w:t>شود.</w:t>
      </w:r>
      <w:r w:rsidR="00253ADF" w:rsidRPr="00E54AE5">
        <w:rPr>
          <w:rFonts w:hint="cs"/>
          <w:rtl/>
        </w:rPr>
        <w:t xml:space="preserve"> </w:t>
      </w:r>
    </w:p>
    <w:p w14:paraId="3DC57583" w14:textId="77777777" w:rsidR="006C6E97" w:rsidRPr="00E54AE5" w:rsidRDefault="006C6E97" w:rsidP="00E54AE5">
      <w:pPr>
        <w:shd w:val="clear" w:color="auto" w:fill="FFFFFF" w:themeFill="background1"/>
        <w:spacing w:after="120"/>
      </w:pPr>
      <w:r w:rsidRPr="00E54AE5">
        <w:rPr>
          <w:rFonts w:hint="cs"/>
          <w:b/>
          <w:bCs/>
          <w:rtl/>
        </w:rPr>
        <w:t>تعاریف مربوط به بانک خازنی :</w:t>
      </w:r>
      <w:r w:rsidRPr="00E54AE5">
        <w:rPr>
          <w:rFonts w:hint="cs"/>
          <w:rtl/>
        </w:rPr>
        <w:t xml:space="preserve"> یک بانک خازنی فشار متوسط سه فاز حداقل از سه عدد واحد خازنی تشکیل شده است که دارای اتصال ستاره زمین نشده می باشند. هر واحد خازنی مشتمل بر تعدادی المان خازنی است که با یکدیگر سری و موازی می</w:t>
      </w:r>
      <w:r w:rsidRPr="00E54AE5">
        <w:rPr>
          <w:rtl/>
        </w:rPr>
        <w:softHyphen/>
      </w:r>
      <w:r w:rsidRPr="00E54AE5">
        <w:rPr>
          <w:rFonts w:hint="cs"/>
          <w:rtl/>
        </w:rPr>
        <w:t>شوند.</w:t>
      </w:r>
    </w:p>
    <w:p w14:paraId="5B3A0173" w14:textId="77777777" w:rsidR="006C6E97" w:rsidRPr="00E54AE5" w:rsidRDefault="006C6E97" w:rsidP="00E54AE5">
      <w:pPr>
        <w:shd w:val="clear" w:color="auto" w:fill="FFFFFF" w:themeFill="background1"/>
        <w:spacing w:after="120"/>
        <w:rPr>
          <w:rtl/>
        </w:rPr>
      </w:pPr>
      <w:r w:rsidRPr="00E54AE5">
        <w:rPr>
          <w:b/>
          <w:bCs/>
          <w:rtl/>
        </w:rPr>
        <w:lastRenderedPageBreak/>
        <w:t xml:space="preserve">تمایز زمانی </w:t>
      </w:r>
      <w:r w:rsidRPr="00E54AE5">
        <w:rPr>
          <w:b/>
          <w:bCs/>
        </w:rPr>
        <w:t>(Coordinated Time Interval-CTI)</w:t>
      </w:r>
      <w:r w:rsidRPr="00E54AE5">
        <w:rPr>
          <w:b/>
          <w:bCs/>
          <w:rtl/>
        </w:rPr>
        <w:t>:</w:t>
      </w:r>
      <w:r w:rsidRPr="00E54AE5">
        <w:rPr>
          <w:rtl/>
        </w:rPr>
        <w:t xml:space="preserve"> فاصله زمانی عملکرد </w:t>
      </w:r>
      <w:r w:rsidRPr="00E54AE5">
        <w:rPr>
          <w:rFonts w:hint="cs"/>
          <w:rtl/>
        </w:rPr>
        <w:t>تجهیزات</w:t>
      </w:r>
      <w:r w:rsidRPr="00E54AE5">
        <w:rPr>
          <w:rtl/>
        </w:rPr>
        <w:t xml:space="preserve"> حفاظتی متوالی در جریان خطای مشخ</w:t>
      </w:r>
      <w:r w:rsidRPr="00E54AE5">
        <w:rPr>
          <w:rFonts w:hint="cs"/>
          <w:rtl/>
        </w:rPr>
        <w:t>ص (</w:t>
      </w:r>
      <w:r w:rsidRPr="00E54AE5">
        <w:rPr>
          <w:rtl/>
        </w:rPr>
        <w:t>معمولا حداکثر جریان عبوری از رله پایین دست</w:t>
      </w:r>
      <w:r w:rsidRPr="00E54AE5">
        <w:rPr>
          <w:rFonts w:hint="cs"/>
          <w:rtl/>
        </w:rPr>
        <w:t>) است.</w:t>
      </w:r>
    </w:p>
    <w:p w14:paraId="5B5670F7" w14:textId="77777777" w:rsidR="006C6E97" w:rsidRPr="00E54AE5" w:rsidRDefault="006C6E97" w:rsidP="00E54AE5">
      <w:pPr>
        <w:shd w:val="clear" w:color="auto" w:fill="FFFFFF" w:themeFill="background1"/>
        <w:spacing w:after="120"/>
        <w:rPr>
          <w:rtl/>
        </w:rPr>
      </w:pPr>
      <w:r w:rsidRPr="00E54AE5">
        <w:rPr>
          <w:rFonts w:hint="cs"/>
          <w:b/>
          <w:bCs/>
          <w:rtl/>
        </w:rPr>
        <w:t xml:space="preserve">تنظیم </w:t>
      </w:r>
      <w:r w:rsidRPr="00E54AE5">
        <w:rPr>
          <w:b/>
          <w:bCs/>
          <w:rtl/>
        </w:rPr>
        <w:t>ضریب زمانی</w:t>
      </w:r>
      <w:r w:rsidRPr="00E54AE5">
        <w:rPr>
          <w:rFonts w:hint="cs"/>
          <w:b/>
          <w:bCs/>
          <w:rtl/>
        </w:rPr>
        <w:t xml:space="preserve"> </w:t>
      </w:r>
      <w:r w:rsidRPr="00E54AE5">
        <w:rPr>
          <w:b/>
          <w:bCs/>
        </w:rPr>
        <w:t>(Time Multiplier Setting-TMS)</w:t>
      </w:r>
      <w:r w:rsidRPr="00E54AE5">
        <w:rPr>
          <w:b/>
          <w:bCs/>
          <w:rtl/>
        </w:rPr>
        <w:t xml:space="preserve">: </w:t>
      </w:r>
      <w:r w:rsidRPr="00E54AE5">
        <w:rPr>
          <w:rtl/>
        </w:rPr>
        <w:t xml:space="preserve">ضریبی است که زمان عملکرد </w:t>
      </w:r>
      <w:r w:rsidRPr="00E54AE5">
        <w:rPr>
          <w:rFonts w:hint="cs"/>
          <w:rtl/>
        </w:rPr>
        <w:t>تابع</w:t>
      </w:r>
      <w:r w:rsidRPr="00E54AE5">
        <w:rPr>
          <w:rtl/>
        </w:rPr>
        <w:t xml:space="preserve"> حفاظتی </w:t>
      </w:r>
      <w:r w:rsidRPr="00E54AE5">
        <w:rPr>
          <w:rFonts w:hint="cs"/>
          <w:rtl/>
        </w:rPr>
        <w:t xml:space="preserve">با </w:t>
      </w:r>
      <w:r w:rsidRPr="00E54AE5">
        <w:rPr>
          <w:rtl/>
        </w:rPr>
        <w:t xml:space="preserve">مشخصه معکوس </w:t>
      </w:r>
      <w:r w:rsidRPr="00E54AE5">
        <w:rPr>
          <w:rFonts w:hint="cs"/>
          <w:rtl/>
        </w:rPr>
        <w:t xml:space="preserve">مبتنی بر استاندارد </w:t>
      </w:r>
      <w:r w:rsidRPr="00E54AE5">
        <w:t>IEC</w:t>
      </w:r>
      <w:r w:rsidRPr="00E54AE5">
        <w:rPr>
          <w:rFonts w:hint="cs"/>
          <w:rtl/>
        </w:rPr>
        <w:t>، ارتباط مستقیمی با آن دارد.</w:t>
      </w:r>
    </w:p>
    <w:p w14:paraId="1E38ABEB" w14:textId="77777777" w:rsidR="006C6E97" w:rsidRPr="00E54AE5" w:rsidRDefault="006C6E97" w:rsidP="00E54AE5">
      <w:pPr>
        <w:shd w:val="clear" w:color="auto" w:fill="FFFFFF" w:themeFill="background1"/>
        <w:spacing w:after="120"/>
      </w:pPr>
      <w:r w:rsidRPr="00E54AE5">
        <w:rPr>
          <w:b/>
          <w:bCs/>
          <w:rtl/>
        </w:rPr>
        <w:t xml:space="preserve">حد عملکرد </w:t>
      </w:r>
      <w:r w:rsidRPr="00E54AE5">
        <w:rPr>
          <w:b/>
          <w:bCs/>
        </w:rPr>
        <w:t>(Pickup)</w:t>
      </w:r>
      <w:r w:rsidRPr="00E54AE5">
        <w:rPr>
          <w:b/>
          <w:bCs/>
          <w:rtl/>
        </w:rPr>
        <w:t xml:space="preserve">: </w:t>
      </w:r>
      <w:r w:rsidRPr="00E54AE5">
        <w:rPr>
          <w:rtl/>
        </w:rPr>
        <w:t xml:space="preserve">حد </w:t>
      </w:r>
      <w:r w:rsidRPr="00E54AE5">
        <w:rPr>
          <w:rFonts w:hint="cs"/>
          <w:rtl/>
        </w:rPr>
        <w:t>آستانه</w:t>
      </w:r>
      <w:r w:rsidRPr="00E54AE5">
        <w:rPr>
          <w:rtl/>
        </w:rPr>
        <w:t xml:space="preserve"> </w:t>
      </w:r>
      <w:r w:rsidRPr="00E54AE5">
        <w:rPr>
          <w:rFonts w:hint="cs"/>
          <w:rtl/>
        </w:rPr>
        <w:t>تنظیم شده</w:t>
      </w:r>
      <w:r w:rsidRPr="00E54AE5">
        <w:rPr>
          <w:rtl/>
        </w:rPr>
        <w:softHyphen/>
      </w:r>
      <w:r w:rsidRPr="00E54AE5">
        <w:rPr>
          <w:rFonts w:hint="cs"/>
          <w:rtl/>
        </w:rPr>
        <w:t xml:space="preserve">ی مربوط به </w:t>
      </w:r>
      <w:r w:rsidRPr="00E54AE5">
        <w:rPr>
          <w:rtl/>
        </w:rPr>
        <w:t>سیگنال الکتریکی (نظیر ولتاژ یا جریان)</w:t>
      </w:r>
      <w:r w:rsidRPr="00E54AE5">
        <w:rPr>
          <w:rFonts w:hint="cs"/>
          <w:rtl/>
        </w:rPr>
        <w:t xml:space="preserve"> است</w:t>
      </w:r>
      <w:r w:rsidRPr="00E54AE5">
        <w:rPr>
          <w:rtl/>
        </w:rPr>
        <w:t xml:space="preserve"> که در صورت تعدی از </w:t>
      </w:r>
      <w:r w:rsidRPr="00E54AE5">
        <w:rPr>
          <w:rFonts w:hint="cs"/>
          <w:rtl/>
        </w:rPr>
        <w:t>آن</w:t>
      </w:r>
      <w:r w:rsidRPr="00E54AE5">
        <w:rPr>
          <w:rtl/>
        </w:rPr>
        <w:t xml:space="preserve">، تابع حفاظتی مربوطه </w:t>
      </w:r>
      <w:r w:rsidRPr="00E54AE5">
        <w:rPr>
          <w:rFonts w:hint="cs"/>
          <w:rtl/>
        </w:rPr>
        <w:t>فعال</w:t>
      </w:r>
      <w:r w:rsidRPr="00E54AE5">
        <w:rPr>
          <w:rStyle w:val="FootnoteReference"/>
          <w:rtl/>
        </w:rPr>
        <w:footnoteReference w:id="3"/>
      </w:r>
      <w:r w:rsidRPr="00E54AE5">
        <w:rPr>
          <w:rFonts w:hint="cs"/>
          <w:rtl/>
        </w:rPr>
        <w:t xml:space="preserve"> می</w:t>
      </w:r>
      <w:r w:rsidRPr="00E54AE5">
        <w:rPr>
          <w:rtl/>
        </w:rPr>
        <w:softHyphen/>
      </w:r>
      <w:r w:rsidRPr="00E54AE5">
        <w:rPr>
          <w:rFonts w:hint="cs"/>
          <w:rtl/>
        </w:rPr>
        <w:t>شود.</w:t>
      </w:r>
      <w:r w:rsidRPr="00E54AE5">
        <w:rPr>
          <w:rtl/>
        </w:rPr>
        <w:t xml:space="preserve"> </w:t>
      </w:r>
    </w:p>
    <w:p w14:paraId="7F281755" w14:textId="7A0C50ED" w:rsidR="006C6E97" w:rsidRPr="00E54AE5" w:rsidRDefault="006C6E97" w:rsidP="00E54AE5">
      <w:pPr>
        <w:shd w:val="clear" w:color="auto" w:fill="FFFFFF" w:themeFill="background1"/>
        <w:spacing w:after="120"/>
        <w:rPr>
          <w:b/>
          <w:bCs/>
          <w:color w:val="0000FF"/>
          <w:bdr w:val="none" w:sz="0" w:space="0" w:color="auto" w:frame="1"/>
          <w:rtl/>
        </w:rPr>
      </w:pPr>
      <w:r w:rsidRPr="00E54AE5">
        <w:rPr>
          <w:rFonts w:hint="cs"/>
          <w:b/>
          <w:bCs/>
          <w:rtl/>
        </w:rPr>
        <w:t xml:space="preserve">دستورالعمل: </w:t>
      </w:r>
      <w:r w:rsidRPr="00E54AE5">
        <w:rPr>
          <w:rFonts w:hint="cs"/>
          <w:rtl/>
        </w:rPr>
        <w:t>حاوی</w:t>
      </w:r>
      <w:r w:rsidRPr="00E54AE5">
        <w:rPr>
          <w:rFonts w:hint="cs"/>
          <w:b/>
          <w:bCs/>
          <w:rtl/>
        </w:rPr>
        <w:t xml:space="preserve"> </w:t>
      </w:r>
      <w:r w:rsidRPr="00E54AE5">
        <w:rPr>
          <w:rFonts w:ascii="IRANSans" w:hAnsi="IRANSans"/>
          <w:color w:val="333333"/>
          <w:rtl/>
        </w:rPr>
        <w:t xml:space="preserve">اطلاعات فنی </w:t>
      </w:r>
      <w:r w:rsidR="002B41AE" w:rsidRPr="00E54AE5">
        <w:rPr>
          <w:rFonts w:ascii="IRANSans" w:hAnsi="IRANSans" w:hint="cs"/>
          <w:color w:val="333333"/>
          <w:rtl/>
        </w:rPr>
        <w:t>یا</w:t>
      </w:r>
      <w:r w:rsidR="002B41AE" w:rsidRPr="00E54AE5">
        <w:rPr>
          <w:rFonts w:ascii="IRANSans" w:hAnsi="IRANSans"/>
          <w:color w:val="333333"/>
          <w:rtl/>
        </w:rPr>
        <w:t xml:space="preserve"> </w:t>
      </w:r>
      <w:r w:rsidRPr="00E54AE5">
        <w:rPr>
          <w:rFonts w:ascii="IRANSans" w:hAnsi="IRANSans"/>
          <w:color w:val="333333"/>
          <w:rtl/>
        </w:rPr>
        <w:t xml:space="preserve">ضوابط اجرایی </w:t>
      </w:r>
      <w:r w:rsidRPr="00E54AE5">
        <w:rPr>
          <w:rFonts w:ascii="IRANSans" w:hAnsi="IRANSans" w:hint="cs"/>
          <w:color w:val="333333"/>
          <w:rtl/>
        </w:rPr>
        <w:t xml:space="preserve">در زمینه حفاظت شبکه توزیع </w:t>
      </w:r>
      <w:r w:rsidRPr="00E54AE5">
        <w:rPr>
          <w:rFonts w:ascii="IRANSans" w:hAnsi="IRANSans"/>
          <w:color w:val="333333"/>
          <w:rtl/>
        </w:rPr>
        <w:t>است</w:t>
      </w:r>
      <w:r w:rsidRPr="00E54AE5">
        <w:rPr>
          <w:rFonts w:ascii="IRANSans" w:hAnsi="IRANSans" w:hint="cs"/>
          <w:color w:val="333333"/>
          <w:rtl/>
        </w:rPr>
        <w:t xml:space="preserve"> و شامل دستورالعمل فنی (راهنمای فنی و تخصصی) و دستورالعمل اداری (شامل </w:t>
      </w:r>
      <w:r w:rsidRPr="00E54AE5">
        <w:rPr>
          <w:rFonts w:ascii="IRANSans" w:hAnsi="IRANSans"/>
          <w:color w:val="333333"/>
          <w:rtl/>
        </w:rPr>
        <w:t xml:space="preserve">ضوابط اداری، مالی و منابع انسانی و همچنین راهنمای </w:t>
      </w:r>
      <w:r w:rsidRPr="00E54AE5">
        <w:rPr>
          <w:rFonts w:ascii="IRANSans" w:hAnsi="IRANSans" w:hint="cs"/>
          <w:color w:val="333333"/>
          <w:rtl/>
        </w:rPr>
        <w:t xml:space="preserve">گردش </w:t>
      </w:r>
      <w:r w:rsidRPr="00E54AE5">
        <w:rPr>
          <w:rFonts w:ascii="IRANSans" w:hAnsi="IRANSans"/>
          <w:color w:val="333333"/>
          <w:rtl/>
        </w:rPr>
        <w:t>کار</w:t>
      </w:r>
      <w:r w:rsidRPr="00E54AE5">
        <w:rPr>
          <w:rFonts w:ascii="IRANSans" w:hAnsi="IRANSans" w:hint="cs"/>
          <w:color w:val="333333"/>
          <w:rtl/>
        </w:rPr>
        <w:t xml:space="preserve"> بین واحدهای داخلی شرکت توزیع) می باشد. </w:t>
      </w:r>
    </w:p>
    <w:p w14:paraId="4014043A" w14:textId="77777777" w:rsidR="006C6E97" w:rsidRPr="00E54AE5" w:rsidRDefault="006C6E97" w:rsidP="00E54AE5">
      <w:pPr>
        <w:shd w:val="clear" w:color="auto" w:fill="FFFFFF" w:themeFill="background1"/>
        <w:spacing w:before="240" w:after="120"/>
        <w:rPr>
          <w:rtl/>
        </w:rPr>
      </w:pPr>
      <w:r w:rsidRPr="00E54AE5">
        <w:rPr>
          <w:rFonts w:hint="eastAsia"/>
          <w:b/>
          <w:bCs/>
          <w:rtl/>
        </w:rPr>
        <w:t>رله</w:t>
      </w:r>
      <w:r w:rsidRPr="00E54AE5">
        <w:rPr>
          <w:b/>
          <w:bCs/>
          <w:rtl/>
        </w:rPr>
        <w:t xml:space="preserve"> </w:t>
      </w:r>
      <w:r w:rsidRPr="00E54AE5">
        <w:rPr>
          <w:rFonts w:hint="eastAsia"/>
          <w:b/>
          <w:bCs/>
          <w:rtl/>
        </w:rPr>
        <w:t>ثانو</w:t>
      </w:r>
      <w:r w:rsidRPr="00E54AE5">
        <w:rPr>
          <w:rFonts w:hint="cs"/>
          <w:b/>
          <w:bCs/>
          <w:rtl/>
        </w:rPr>
        <w:t>ی</w:t>
      </w:r>
      <w:r w:rsidRPr="00E54AE5">
        <w:rPr>
          <w:rFonts w:hint="eastAsia"/>
          <w:b/>
          <w:bCs/>
          <w:rtl/>
        </w:rPr>
        <w:t>ه</w:t>
      </w:r>
      <w:r w:rsidRPr="00E54AE5">
        <w:rPr>
          <w:rtl/>
        </w:rPr>
        <w:t xml:space="preserve">: </w:t>
      </w:r>
      <w:r w:rsidRPr="00E54AE5">
        <w:rPr>
          <w:rFonts w:hint="eastAsia"/>
          <w:rtl/>
        </w:rPr>
        <w:t>رله</w:t>
      </w:r>
      <w:r w:rsidRPr="00E54AE5">
        <w:rPr>
          <w:rtl/>
        </w:rPr>
        <w:softHyphen/>
      </w:r>
      <w:r w:rsidRPr="00E54AE5">
        <w:rPr>
          <w:rFonts w:hint="eastAsia"/>
          <w:rtl/>
        </w:rPr>
        <w:t>ا</w:t>
      </w:r>
      <w:r w:rsidRPr="00E54AE5">
        <w:rPr>
          <w:rFonts w:hint="cs"/>
          <w:rtl/>
        </w:rPr>
        <w:t>ی</w:t>
      </w:r>
      <w:r w:rsidRPr="00E54AE5">
        <w:rPr>
          <w:rtl/>
        </w:rPr>
        <w:t xml:space="preserve"> </w:t>
      </w:r>
      <w:r w:rsidRPr="00E54AE5">
        <w:rPr>
          <w:rFonts w:hint="eastAsia"/>
          <w:rtl/>
        </w:rPr>
        <w:t>است</w:t>
      </w:r>
      <w:r w:rsidRPr="00E54AE5">
        <w:rPr>
          <w:rtl/>
        </w:rPr>
        <w:t xml:space="preserve"> </w:t>
      </w:r>
      <w:r w:rsidRPr="00E54AE5">
        <w:rPr>
          <w:rFonts w:hint="eastAsia"/>
          <w:rtl/>
        </w:rPr>
        <w:t>که</w:t>
      </w:r>
      <w:r w:rsidRPr="00E54AE5">
        <w:rPr>
          <w:rtl/>
        </w:rPr>
        <w:t xml:space="preserve"> </w:t>
      </w:r>
      <w:r w:rsidRPr="00E54AE5">
        <w:rPr>
          <w:rFonts w:hint="eastAsia"/>
          <w:rtl/>
        </w:rPr>
        <w:t>س</w:t>
      </w:r>
      <w:r w:rsidRPr="00E54AE5">
        <w:rPr>
          <w:rFonts w:hint="cs"/>
          <w:rtl/>
        </w:rPr>
        <w:t>ی</w:t>
      </w:r>
      <w:r w:rsidRPr="00E54AE5">
        <w:rPr>
          <w:rFonts w:hint="eastAsia"/>
          <w:rtl/>
        </w:rPr>
        <w:t>گنال</w:t>
      </w:r>
      <w:r w:rsidRPr="00E54AE5">
        <w:rPr>
          <w:rtl/>
        </w:rPr>
        <w:softHyphen/>
      </w:r>
      <w:r w:rsidRPr="00E54AE5">
        <w:rPr>
          <w:rFonts w:hint="eastAsia"/>
          <w:rtl/>
        </w:rPr>
        <w:t>ها</w:t>
      </w:r>
      <w:r w:rsidRPr="00E54AE5">
        <w:rPr>
          <w:rFonts w:hint="cs"/>
          <w:rtl/>
        </w:rPr>
        <w:t>ی</w:t>
      </w:r>
      <w:r w:rsidRPr="00E54AE5">
        <w:rPr>
          <w:rtl/>
        </w:rPr>
        <w:t xml:space="preserve"> جر</w:t>
      </w:r>
      <w:r w:rsidRPr="00E54AE5">
        <w:rPr>
          <w:rFonts w:hint="cs"/>
          <w:rtl/>
        </w:rPr>
        <w:t>ی</w:t>
      </w:r>
      <w:r w:rsidRPr="00E54AE5">
        <w:rPr>
          <w:rFonts w:hint="eastAsia"/>
          <w:rtl/>
        </w:rPr>
        <w:t>ان</w:t>
      </w:r>
      <w:r w:rsidRPr="00E54AE5">
        <w:rPr>
          <w:rtl/>
        </w:rPr>
        <w:t xml:space="preserve"> و </w:t>
      </w:r>
      <w:r w:rsidRPr="00E54AE5">
        <w:rPr>
          <w:rFonts w:hint="cs"/>
          <w:rtl/>
        </w:rPr>
        <w:t>ی</w:t>
      </w:r>
      <w:r w:rsidRPr="00E54AE5">
        <w:rPr>
          <w:rFonts w:hint="eastAsia"/>
          <w:rtl/>
        </w:rPr>
        <w:t>ا</w:t>
      </w:r>
      <w:r w:rsidRPr="00E54AE5">
        <w:rPr>
          <w:rtl/>
        </w:rPr>
        <w:t xml:space="preserve"> ولتاژ شبکه را </w:t>
      </w:r>
      <w:r w:rsidRPr="00E54AE5">
        <w:rPr>
          <w:rFonts w:hint="eastAsia"/>
          <w:rtl/>
        </w:rPr>
        <w:t>به</w:t>
      </w:r>
      <w:r w:rsidRPr="00E54AE5">
        <w:rPr>
          <w:rtl/>
        </w:rPr>
        <w:t xml:space="preserve"> </w:t>
      </w:r>
      <w:r w:rsidRPr="00E54AE5">
        <w:rPr>
          <w:rFonts w:hint="eastAsia"/>
          <w:rtl/>
        </w:rPr>
        <w:t>صورت</w:t>
      </w:r>
      <w:r w:rsidRPr="00E54AE5">
        <w:rPr>
          <w:rtl/>
        </w:rPr>
        <w:t xml:space="preserve"> </w:t>
      </w:r>
      <w:r w:rsidRPr="00E54AE5">
        <w:rPr>
          <w:rFonts w:hint="eastAsia"/>
          <w:rtl/>
        </w:rPr>
        <w:t>غ</w:t>
      </w:r>
      <w:r w:rsidRPr="00E54AE5">
        <w:rPr>
          <w:rFonts w:hint="cs"/>
          <w:rtl/>
        </w:rPr>
        <w:t>ی</w:t>
      </w:r>
      <w:r w:rsidRPr="00E54AE5">
        <w:rPr>
          <w:rFonts w:hint="eastAsia"/>
          <w:rtl/>
        </w:rPr>
        <w:t>رمستق</w:t>
      </w:r>
      <w:r w:rsidRPr="00E54AE5">
        <w:rPr>
          <w:rFonts w:hint="cs"/>
          <w:rtl/>
        </w:rPr>
        <w:t>ی</w:t>
      </w:r>
      <w:r w:rsidRPr="00E54AE5">
        <w:rPr>
          <w:rFonts w:hint="eastAsia"/>
          <w:rtl/>
        </w:rPr>
        <w:t>م</w:t>
      </w:r>
      <w:r w:rsidRPr="00E54AE5">
        <w:rPr>
          <w:rtl/>
        </w:rPr>
        <w:t xml:space="preserve"> </w:t>
      </w:r>
      <w:r w:rsidRPr="00E54AE5">
        <w:rPr>
          <w:rFonts w:hint="eastAsia"/>
          <w:rtl/>
        </w:rPr>
        <w:t>و</w:t>
      </w:r>
      <w:r w:rsidRPr="00E54AE5">
        <w:rPr>
          <w:rtl/>
        </w:rPr>
        <w:t xml:space="preserve"> </w:t>
      </w:r>
      <w:r w:rsidRPr="00E54AE5">
        <w:rPr>
          <w:rFonts w:hint="cs"/>
          <w:rtl/>
        </w:rPr>
        <w:t xml:space="preserve">از سمت ثانویه </w:t>
      </w:r>
      <w:r w:rsidRPr="00E54AE5">
        <w:rPr>
          <w:rFonts w:hint="eastAsia"/>
          <w:rtl/>
        </w:rPr>
        <w:t>لوازم</w:t>
      </w:r>
      <w:r w:rsidRPr="00E54AE5">
        <w:rPr>
          <w:rtl/>
        </w:rPr>
        <w:t xml:space="preserve"> </w:t>
      </w:r>
      <w:r w:rsidRPr="00E54AE5">
        <w:rPr>
          <w:rFonts w:hint="eastAsia"/>
          <w:rtl/>
        </w:rPr>
        <w:t>اندازه</w:t>
      </w:r>
      <w:r w:rsidRPr="00E54AE5">
        <w:rPr>
          <w:rtl/>
        </w:rPr>
        <w:t xml:space="preserve"> </w:t>
      </w:r>
      <w:r w:rsidRPr="00E54AE5">
        <w:rPr>
          <w:rFonts w:hint="eastAsia"/>
          <w:rtl/>
        </w:rPr>
        <w:t>گ</w:t>
      </w:r>
      <w:r w:rsidRPr="00E54AE5">
        <w:rPr>
          <w:rFonts w:hint="cs"/>
          <w:rtl/>
        </w:rPr>
        <w:t>ی</w:t>
      </w:r>
      <w:r w:rsidRPr="00E54AE5">
        <w:rPr>
          <w:rFonts w:hint="eastAsia"/>
          <w:rtl/>
        </w:rPr>
        <w:t>ر</w:t>
      </w:r>
      <w:r w:rsidRPr="00E54AE5">
        <w:rPr>
          <w:rFonts w:hint="cs"/>
          <w:rtl/>
        </w:rPr>
        <w:t>ی</w:t>
      </w:r>
      <w:r w:rsidRPr="00E54AE5">
        <w:rPr>
          <w:rtl/>
        </w:rPr>
        <w:t xml:space="preserve"> </w:t>
      </w:r>
      <w:r w:rsidRPr="00E54AE5">
        <w:rPr>
          <w:rFonts w:hint="eastAsia"/>
          <w:rtl/>
        </w:rPr>
        <w:t>نظ</w:t>
      </w:r>
      <w:r w:rsidRPr="00E54AE5">
        <w:rPr>
          <w:rFonts w:hint="cs"/>
          <w:rtl/>
        </w:rPr>
        <w:t>ی</w:t>
      </w:r>
      <w:r w:rsidRPr="00E54AE5">
        <w:rPr>
          <w:rFonts w:hint="eastAsia"/>
          <w:rtl/>
        </w:rPr>
        <w:t>ر</w:t>
      </w:r>
      <w:r w:rsidRPr="00E54AE5">
        <w:rPr>
          <w:rtl/>
        </w:rPr>
        <w:t xml:space="preserve"> </w:t>
      </w:r>
      <w:r w:rsidRPr="00E54AE5">
        <w:rPr>
          <w:rFonts w:hint="eastAsia"/>
          <w:rtl/>
        </w:rPr>
        <w:t>ترانسفورماتور</w:t>
      </w:r>
      <w:r w:rsidRPr="00E54AE5">
        <w:rPr>
          <w:rtl/>
        </w:rPr>
        <w:t xml:space="preserve"> </w:t>
      </w:r>
      <w:r w:rsidRPr="00E54AE5">
        <w:rPr>
          <w:rFonts w:hint="eastAsia"/>
          <w:rtl/>
        </w:rPr>
        <w:t>جر</w:t>
      </w:r>
      <w:r w:rsidRPr="00E54AE5">
        <w:rPr>
          <w:rFonts w:hint="cs"/>
          <w:rtl/>
        </w:rPr>
        <w:t>ی</w:t>
      </w:r>
      <w:r w:rsidRPr="00E54AE5">
        <w:rPr>
          <w:rFonts w:hint="eastAsia"/>
          <w:rtl/>
        </w:rPr>
        <w:t>ان</w:t>
      </w:r>
      <w:r w:rsidRPr="00E54AE5">
        <w:rPr>
          <w:rFonts w:hint="cs"/>
          <w:rtl/>
        </w:rPr>
        <w:t xml:space="preserve"> و</w:t>
      </w:r>
      <w:r w:rsidRPr="00E54AE5">
        <w:rPr>
          <w:rtl/>
        </w:rPr>
        <w:t xml:space="preserve"> </w:t>
      </w:r>
      <w:r w:rsidRPr="00E54AE5">
        <w:rPr>
          <w:rFonts w:hint="eastAsia"/>
          <w:rtl/>
        </w:rPr>
        <w:t>ولتاژ</w:t>
      </w:r>
      <w:r w:rsidRPr="00E54AE5">
        <w:rPr>
          <w:rFonts w:hint="cs"/>
          <w:rtl/>
        </w:rPr>
        <w:t xml:space="preserve"> </w:t>
      </w:r>
      <w:r w:rsidRPr="00E54AE5">
        <w:rPr>
          <w:rFonts w:hint="eastAsia"/>
          <w:rtl/>
        </w:rPr>
        <w:t>در</w:t>
      </w:r>
      <w:r w:rsidRPr="00E54AE5">
        <w:rPr>
          <w:rFonts w:hint="cs"/>
          <w:rtl/>
        </w:rPr>
        <w:t>ی</w:t>
      </w:r>
      <w:r w:rsidRPr="00E54AE5">
        <w:rPr>
          <w:rFonts w:hint="eastAsia"/>
          <w:rtl/>
        </w:rPr>
        <w:t>افت</w:t>
      </w:r>
      <w:r w:rsidRPr="00E54AE5">
        <w:rPr>
          <w:rtl/>
        </w:rPr>
        <w:t xml:space="preserve"> </w:t>
      </w:r>
      <w:r w:rsidRPr="00E54AE5">
        <w:rPr>
          <w:rFonts w:hint="eastAsia"/>
          <w:rtl/>
        </w:rPr>
        <w:t>م</w:t>
      </w:r>
      <w:r w:rsidRPr="00E54AE5">
        <w:rPr>
          <w:rFonts w:hint="cs"/>
          <w:rtl/>
        </w:rPr>
        <w:t>ی</w:t>
      </w:r>
      <w:r w:rsidRPr="00E54AE5">
        <w:rPr>
          <w:rtl/>
        </w:rPr>
        <w:softHyphen/>
      </w:r>
      <w:r w:rsidRPr="00E54AE5">
        <w:rPr>
          <w:rFonts w:hint="eastAsia"/>
          <w:rtl/>
        </w:rPr>
        <w:t>کند</w:t>
      </w:r>
      <w:r w:rsidRPr="00E54AE5">
        <w:rPr>
          <w:rtl/>
        </w:rPr>
        <w:t xml:space="preserve">. </w:t>
      </w:r>
    </w:p>
    <w:p w14:paraId="5AF2F1B8" w14:textId="77777777" w:rsidR="006C6E97" w:rsidRPr="00E54AE5" w:rsidRDefault="006C6E97" w:rsidP="00E54AE5">
      <w:pPr>
        <w:shd w:val="clear" w:color="auto" w:fill="FFFFFF" w:themeFill="background1"/>
        <w:spacing w:after="120"/>
        <w:rPr>
          <w:rtl/>
        </w:rPr>
      </w:pPr>
      <w:r w:rsidRPr="00E54AE5">
        <w:rPr>
          <w:rFonts w:hint="cs"/>
          <w:b/>
          <w:bCs/>
          <w:rtl/>
        </w:rPr>
        <w:t>زمان پاک</w:t>
      </w:r>
      <w:r w:rsidRPr="00E54AE5">
        <w:rPr>
          <w:b/>
          <w:bCs/>
          <w:rtl/>
        </w:rPr>
        <w:softHyphen/>
      </w:r>
      <w:r w:rsidRPr="00E54AE5">
        <w:rPr>
          <w:rFonts w:hint="cs"/>
          <w:b/>
          <w:bCs/>
          <w:rtl/>
        </w:rPr>
        <w:t xml:space="preserve">سازی خطا </w:t>
      </w:r>
      <w:r w:rsidRPr="00E54AE5">
        <w:rPr>
          <w:b/>
          <w:bCs/>
        </w:rPr>
        <w:t>(Clearing Time)</w:t>
      </w:r>
      <w:r w:rsidRPr="00E54AE5">
        <w:rPr>
          <w:rFonts w:hint="cs"/>
          <w:rtl/>
        </w:rPr>
        <w:t xml:space="preserve"> : به فاصله زمانی بین رخداد خطا تا لحظه صفر شدن جریان عبوری از کلید در کلیه فازها اطلاق می شود که برابر با مجموع زمان عملکرد رله، زمان عملکرد رله کمکی و زمان بازشدن کلید (تا قطع قوس کلید در هر سه فاز) است.</w:t>
      </w:r>
    </w:p>
    <w:p w14:paraId="35301914" w14:textId="77777777" w:rsidR="006C6E97" w:rsidRPr="00E54AE5" w:rsidRDefault="006C6E97" w:rsidP="00E54AE5">
      <w:pPr>
        <w:shd w:val="clear" w:color="auto" w:fill="FFFFFF" w:themeFill="background1"/>
        <w:spacing w:after="120"/>
        <w:rPr>
          <w:rtl/>
        </w:rPr>
      </w:pPr>
      <w:r w:rsidRPr="00E54AE5">
        <w:rPr>
          <w:rFonts w:hint="cs"/>
          <w:b/>
          <w:bCs/>
          <w:rtl/>
        </w:rPr>
        <w:t xml:space="preserve">زمان عملکرد رله </w:t>
      </w:r>
      <w:r w:rsidRPr="00E54AE5">
        <w:rPr>
          <w:b/>
          <w:bCs/>
        </w:rPr>
        <w:t>(Relay Operation Time)</w:t>
      </w:r>
      <w:r w:rsidRPr="00E54AE5">
        <w:rPr>
          <w:rFonts w:hint="cs"/>
          <w:rtl/>
        </w:rPr>
        <w:t xml:space="preserve"> : به فاصله زمانی بین رخداد خطا تا تغییر وضعیت کنتاکت خروجی دیجیتال رله حفاظتی اطلاق می</w:t>
      </w:r>
      <w:r w:rsidRPr="00E54AE5">
        <w:rPr>
          <w:rtl/>
        </w:rPr>
        <w:softHyphen/>
      </w:r>
      <w:r w:rsidRPr="00E54AE5">
        <w:rPr>
          <w:rFonts w:hint="cs"/>
          <w:rtl/>
        </w:rPr>
        <w:t xml:space="preserve">شود. </w:t>
      </w:r>
    </w:p>
    <w:p w14:paraId="113EEA10" w14:textId="77777777" w:rsidR="006C6E97" w:rsidRPr="00E54AE5" w:rsidRDefault="006C6E97" w:rsidP="00E54AE5">
      <w:pPr>
        <w:shd w:val="clear" w:color="auto" w:fill="FFFFFF" w:themeFill="background1"/>
        <w:spacing w:after="120"/>
        <w:rPr>
          <w:bCs/>
          <w:rtl/>
        </w:rPr>
      </w:pPr>
      <w:r w:rsidRPr="00E54AE5">
        <w:rPr>
          <w:rFonts w:hint="cs"/>
          <w:rtl/>
        </w:rPr>
        <w:t xml:space="preserve"> </w:t>
      </w:r>
      <w:r w:rsidRPr="00E54AE5">
        <w:rPr>
          <w:rFonts w:ascii="Times New Roman Bold" w:hAnsi="Times New Roman Bold" w:hint="cs"/>
          <w:b/>
          <w:bCs/>
          <w:rtl/>
        </w:rPr>
        <w:t>زون</w:t>
      </w:r>
      <w:r w:rsidRPr="00E54AE5">
        <w:rPr>
          <w:rFonts w:ascii="Times New Roman Bold" w:hAnsi="Times New Roman Bold"/>
          <w:b/>
          <w:bCs/>
          <w:rtl/>
        </w:rPr>
        <w:t xml:space="preserve"> </w:t>
      </w:r>
      <w:r w:rsidRPr="00E54AE5">
        <w:rPr>
          <w:rFonts w:ascii="Times New Roman Bold" w:hAnsi="Times New Roman Bold" w:hint="cs"/>
          <w:b/>
          <w:bCs/>
          <w:rtl/>
        </w:rPr>
        <w:t xml:space="preserve">حفاظتی </w:t>
      </w:r>
      <w:r w:rsidRPr="00E54AE5">
        <w:rPr>
          <w:rFonts w:ascii="Times New Roman Bold" w:hAnsi="Times New Roman Bold"/>
          <w:b/>
          <w:bCs/>
        </w:rPr>
        <w:t>(Protection Zone)</w:t>
      </w:r>
      <w:r w:rsidRPr="00E54AE5">
        <w:rPr>
          <w:rFonts w:hint="cs"/>
          <w:bCs/>
          <w:rtl/>
        </w:rPr>
        <w:t xml:space="preserve"> </w:t>
      </w:r>
      <w:r w:rsidRPr="00E54AE5">
        <w:rPr>
          <w:b/>
          <w:rtl/>
        </w:rPr>
        <w:t>:</w:t>
      </w:r>
      <w:r w:rsidRPr="00E54AE5">
        <w:rPr>
          <w:rtl/>
        </w:rPr>
        <w:t xml:space="preserve"> محدوده</w:t>
      </w:r>
      <w:r w:rsidRPr="00E54AE5">
        <w:rPr>
          <w:rtl/>
        </w:rPr>
        <w:softHyphen/>
      </w:r>
      <w:r w:rsidRPr="00E54AE5">
        <w:rPr>
          <w:rFonts w:hint="cs"/>
          <w:rtl/>
        </w:rPr>
        <w:t>ای</w:t>
      </w:r>
      <w:r w:rsidRPr="00E54AE5">
        <w:rPr>
          <w:rtl/>
        </w:rPr>
        <w:t xml:space="preserve"> </w:t>
      </w:r>
      <w:r w:rsidRPr="00E54AE5">
        <w:rPr>
          <w:rFonts w:hint="cs"/>
          <w:rtl/>
        </w:rPr>
        <w:t>از</w:t>
      </w:r>
      <w:r w:rsidRPr="00E54AE5">
        <w:rPr>
          <w:rtl/>
        </w:rPr>
        <w:t xml:space="preserve"> </w:t>
      </w:r>
      <w:r w:rsidRPr="00E54AE5">
        <w:rPr>
          <w:rFonts w:hint="cs"/>
          <w:rtl/>
        </w:rPr>
        <w:t>فیدر</w:t>
      </w:r>
      <w:r w:rsidRPr="00E54AE5">
        <w:rPr>
          <w:rtl/>
        </w:rPr>
        <w:t xml:space="preserve"> </w:t>
      </w:r>
      <w:r w:rsidRPr="00E54AE5">
        <w:rPr>
          <w:rFonts w:hint="cs"/>
          <w:rtl/>
        </w:rPr>
        <w:t>است</w:t>
      </w:r>
      <w:r w:rsidRPr="00E54AE5">
        <w:rPr>
          <w:rtl/>
        </w:rPr>
        <w:t xml:space="preserve"> </w:t>
      </w:r>
      <w:r w:rsidRPr="00E54AE5">
        <w:rPr>
          <w:rFonts w:hint="cs"/>
          <w:rtl/>
        </w:rPr>
        <w:t>که</w:t>
      </w:r>
      <w:r w:rsidRPr="00E54AE5">
        <w:rPr>
          <w:rtl/>
        </w:rPr>
        <w:t xml:space="preserve"> </w:t>
      </w:r>
      <w:r w:rsidRPr="00E54AE5">
        <w:rPr>
          <w:rFonts w:hint="cs"/>
          <w:rtl/>
        </w:rPr>
        <w:t>تحت پوشش حفاظتی توسط</w:t>
      </w:r>
      <w:r w:rsidRPr="00E54AE5">
        <w:rPr>
          <w:rtl/>
        </w:rPr>
        <w:t xml:space="preserve"> </w:t>
      </w:r>
      <w:r w:rsidRPr="00E54AE5">
        <w:rPr>
          <w:rFonts w:hint="cs"/>
          <w:rtl/>
        </w:rPr>
        <w:t>رله</w:t>
      </w:r>
      <w:r w:rsidRPr="00E54AE5">
        <w:rPr>
          <w:rtl/>
        </w:rPr>
        <w:t xml:space="preserve"> </w:t>
      </w:r>
      <w:r w:rsidRPr="00E54AE5">
        <w:rPr>
          <w:rFonts w:hint="cs"/>
          <w:rtl/>
        </w:rPr>
        <w:t>یا</w:t>
      </w:r>
      <w:r w:rsidRPr="00E54AE5">
        <w:rPr>
          <w:rtl/>
        </w:rPr>
        <w:t xml:space="preserve"> </w:t>
      </w:r>
      <w:r w:rsidRPr="00E54AE5">
        <w:rPr>
          <w:rFonts w:hint="cs"/>
          <w:rtl/>
        </w:rPr>
        <w:t>فیوز</w:t>
      </w:r>
      <w:r w:rsidRPr="00E54AE5">
        <w:rPr>
          <w:rtl/>
        </w:rPr>
        <w:t xml:space="preserve"> </w:t>
      </w:r>
      <w:r w:rsidRPr="00E54AE5">
        <w:rPr>
          <w:rFonts w:hint="cs"/>
          <w:rtl/>
        </w:rPr>
        <w:t xml:space="preserve">قرار می گیرد. </w:t>
      </w:r>
    </w:p>
    <w:p w14:paraId="35A61A77" w14:textId="77777777" w:rsidR="006C6E97" w:rsidRPr="00E54AE5" w:rsidRDefault="006C6E97" w:rsidP="00E54AE5">
      <w:pPr>
        <w:shd w:val="clear" w:color="auto" w:fill="FFFFFF" w:themeFill="background1"/>
        <w:spacing w:after="120"/>
        <w:rPr>
          <w:b/>
          <w:bCs/>
          <w:rtl/>
        </w:rPr>
      </w:pPr>
      <w:r w:rsidRPr="00E54AE5">
        <w:rPr>
          <w:rFonts w:hint="cs"/>
          <w:b/>
          <w:bCs/>
          <w:rtl/>
        </w:rPr>
        <w:t xml:space="preserve">نقطه اتصال مشترک </w:t>
      </w:r>
      <w:r w:rsidRPr="00E54AE5">
        <w:rPr>
          <w:b/>
          <w:bCs/>
        </w:rPr>
        <w:t>(Point of Common Coupling-PCC)</w:t>
      </w:r>
      <w:r w:rsidRPr="00E54AE5">
        <w:rPr>
          <w:rFonts w:hint="cs"/>
          <w:b/>
          <w:bCs/>
          <w:rtl/>
        </w:rPr>
        <w:t xml:space="preserve"> : </w:t>
      </w:r>
      <w:r w:rsidRPr="00E54AE5">
        <w:rPr>
          <w:rFonts w:hint="cs"/>
          <w:rtl/>
        </w:rPr>
        <w:t xml:space="preserve">نقطه اتصال بین شبکه قدرت محلی و شبکه قدرت سراسری است. در واقع محلی است که تجهیزات اندازه گیری در آنجا نصب می شود. </w:t>
      </w:r>
    </w:p>
    <w:p w14:paraId="405218FA" w14:textId="77777777" w:rsidR="006C6E97" w:rsidRPr="00E54AE5" w:rsidRDefault="006C6E97" w:rsidP="00E54AE5">
      <w:pPr>
        <w:shd w:val="clear" w:color="auto" w:fill="FFFFFF" w:themeFill="background1"/>
        <w:spacing w:after="120"/>
        <w:rPr>
          <w:b/>
          <w:bCs/>
          <w:rtl/>
        </w:rPr>
      </w:pPr>
      <w:r w:rsidRPr="00E54AE5">
        <w:rPr>
          <w:b/>
          <w:bCs/>
          <w:rtl/>
        </w:rPr>
        <w:t xml:space="preserve">مشخصه زمان ثابت </w:t>
      </w:r>
      <w:r w:rsidRPr="00E54AE5">
        <w:rPr>
          <w:b/>
          <w:bCs/>
        </w:rPr>
        <w:t>(Definite-Time Characteristic)</w:t>
      </w:r>
      <w:r w:rsidRPr="00E54AE5">
        <w:rPr>
          <w:b/>
          <w:bCs/>
          <w:rtl/>
        </w:rPr>
        <w:t xml:space="preserve">: </w:t>
      </w:r>
      <w:r w:rsidRPr="00E54AE5">
        <w:rPr>
          <w:rFonts w:hint="cs"/>
          <w:b/>
          <w:bCs/>
          <w:rtl/>
        </w:rPr>
        <w:t xml:space="preserve">در </w:t>
      </w:r>
      <w:r w:rsidRPr="00E54AE5">
        <w:rPr>
          <w:rFonts w:hint="cs"/>
          <w:rtl/>
        </w:rPr>
        <w:t xml:space="preserve">رله جریان زیاد با مشخصه زمان ثابت، </w:t>
      </w:r>
      <w:r w:rsidRPr="00E54AE5">
        <w:rPr>
          <w:rtl/>
        </w:rPr>
        <w:t xml:space="preserve">در صورت افزایش جریان از حد عملکرد در زمان تنظیم شده، تریپ </w:t>
      </w:r>
      <w:r w:rsidRPr="00E54AE5">
        <w:rPr>
          <w:rFonts w:hint="cs"/>
          <w:rtl/>
        </w:rPr>
        <w:t>صادر می شود</w:t>
      </w:r>
      <w:r w:rsidRPr="00E54AE5">
        <w:rPr>
          <w:rtl/>
        </w:rPr>
        <w:t>.</w:t>
      </w:r>
      <w:r w:rsidRPr="00E54AE5">
        <w:rPr>
          <w:rFonts w:hint="cs"/>
          <w:rtl/>
        </w:rPr>
        <w:t xml:space="preserve"> ضمنا زمان عملکرد رله، مستقل از میزان افزایش جریان نسبت به حد عملکرد تنظیمی است. </w:t>
      </w:r>
    </w:p>
    <w:p w14:paraId="28950F2E" w14:textId="77777777" w:rsidR="006C6E97" w:rsidRPr="00E54AE5" w:rsidRDefault="006C6E97" w:rsidP="00E54AE5">
      <w:pPr>
        <w:shd w:val="clear" w:color="auto" w:fill="FFFFFF" w:themeFill="background1"/>
        <w:spacing w:after="120"/>
        <w:rPr>
          <w:b/>
          <w:bCs/>
          <w:rtl/>
        </w:rPr>
      </w:pPr>
      <w:r w:rsidRPr="00E54AE5">
        <w:rPr>
          <w:b/>
          <w:bCs/>
          <w:rtl/>
        </w:rPr>
        <w:lastRenderedPageBreak/>
        <w:t xml:space="preserve">مشخصه آنی </w:t>
      </w:r>
      <w:r w:rsidRPr="00E54AE5">
        <w:rPr>
          <w:b/>
          <w:bCs/>
        </w:rPr>
        <w:t>(Instantaneous Characteristic)</w:t>
      </w:r>
      <w:r w:rsidRPr="00E54AE5">
        <w:rPr>
          <w:b/>
          <w:bCs/>
          <w:rtl/>
        </w:rPr>
        <w:t xml:space="preserve">: </w:t>
      </w:r>
      <w:r w:rsidRPr="00E54AE5">
        <w:rPr>
          <w:rtl/>
        </w:rPr>
        <w:t xml:space="preserve">نظیر مشخصه زمان ثابت </w:t>
      </w:r>
      <w:r w:rsidRPr="00E54AE5">
        <w:rPr>
          <w:rFonts w:hint="cs"/>
          <w:rtl/>
        </w:rPr>
        <w:t>است</w:t>
      </w:r>
      <w:r w:rsidRPr="00E54AE5">
        <w:rPr>
          <w:rtl/>
        </w:rPr>
        <w:t xml:space="preserve"> ولی تاخیر </w:t>
      </w:r>
      <w:r w:rsidRPr="00E54AE5">
        <w:rPr>
          <w:rFonts w:hint="cs"/>
          <w:rtl/>
        </w:rPr>
        <w:t>عمدی</w:t>
      </w:r>
      <w:r w:rsidRPr="00E54AE5">
        <w:rPr>
          <w:rtl/>
        </w:rPr>
        <w:t xml:space="preserve"> برای عملکرد رله در نظر </w:t>
      </w:r>
      <w:r w:rsidRPr="00E54AE5">
        <w:rPr>
          <w:rFonts w:hint="cs"/>
          <w:rtl/>
        </w:rPr>
        <w:t>گرفته نمی</w:t>
      </w:r>
      <w:r w:rsidRPr="00E54AE5">
        <w:rPr>
          <w:rtl/>
        </w:rPr>
        <w:softHyphen/>
      </w:r>
      <w:r w:rsidRPr="00E54AE5">
        <w:rPr>
          <w:rFonts w:hint="cs"/>
          <w:rtl/>
        </w:rPr>
        <w:t xml:space="preserve">شود. </w:t>
      </w:r>
    </w:p>
    <w:p w14:paraId="797421D0" w14:textId="13C1AA59" w:rsidR="006C6E97" w:rsidRPr="00E54AE5" w:rsidRDefault="006C6E97" w:rsidP="00E54AE5">
      <w:pPr>
        <w:shd w:val="clear" w:color="auto" w:fill="FFFFFF" w:themeFill="background1"/>
        <w:spacing w:after="120"/>
      </w:pPr>
      <w:r w:rsidRPr="00E54AE5">
        <w:rPr>
          <w:b/>
          <w:bCs/>
          <w:rtl/>
        </w:rPr>
        <w:t xml:space="preserve">مشخصه معکوس </w:t>
      </w:r>
      <w:r w:rsidRPr="00E54AE5">
        <w:rPr>
          <w:b/>
          <w:bCs/>
        </w:rPr>
        <w:t>(Inverse Characteristic)</w:t>
      </w:r>
      <w:r w:rsidRPr="00E54AE5">
        <w:rPr>
          <w:b/>
          <w:bCs/>
          <w:rtl/>
        </w:rPr>
        <w:t xml:space="preserve">: </w:t>
      </w:r>
      <w:r w:rsidRPr="00E54AE5">
        <w:rPr>
          <w:rtl/>
        </w:rPr>
        <w:t>در رله جریان زیاد</w:t>
      </w:r>
      <w:r w:rsidRPr="00E54AE5">
        <w:rPr>
          <w:rFonts w:hint="cs"/>
          <w:rtl/>
        </w:rPr>
        <w:t xml:space="preserve"> با مشخصه معکوس</w:t>
      </w:r>
      <w:r w:rsidRPr="00E54AE5">
        <w:rPr>
          <w:rtl/>
        </w:rPr>
        <w:t xml:space="preserve">، زمان عملکرد رله </w:t>
      </w:r>
      <w:r w:rsidRPr="00E54AE5">
        <w:rPr>
          <w:rFonts w:hint="cs"/>
          <w:rtl/>
        </w:rPr>
        <w:t>رابطه عکس با جریان عبوری دارد</w:t>
      </w:r>
      <w:r w:rsidRPr="00E54AE5">
        <w:rPr>
          <w:rtl/>
        </w:rPr>
        <w:t xml:space="preserve">. مشخصه </w:t>
      </w:r>
      <w:r w:rsidRPr="00E54AE5">
        <w:rPr>
          <w:rFonts w:hint="cs"/>
          <w:rtl/>
        </w:rPr>
        <w:t>معکوس</w:t>
      </w:r>
      <w:r w:rsidRPr="00E54AE5">
        <w:rPr>
          <w:rtl/>
        </w:rPr>
        <w:t xml:space="preserve"> </w:t>
      </w:r>
      <w:r w:rsidRPr="00E54AE5">
        <w:rPr>
          <w:rFonts w:hint="cs"/>
          <w:rtl/>
        </w:rPr>
        <w:t xml:space="preserve">رله </w:t>
      </w:r>
      <w:r w:rsidRPr="00E54AE5">
        <w:rPr>
          <w:rtl/>
        </w:rPr>
        <w:t xml:space="preserve">مطابق استاندارد </w:t>
      </w:r>
      <w:r w:rsidRPr="00D84E80">
        <w:t>IEC 60255-3</w:t>
      </w:r>
      <w:r w:rsidRPr="00D84E80">
        <w:rPr>
          <w:rtl/>
        </w:rPr>
        <w:t xml:space="preserve"> </w:t>
      </w:r>
      <w:r w:rsidRPr="00E54AE5">
        <w:rPr>
          <w:rtl/>
        </w:rPr>
        <w:t>شامل</w:t>
      </w:r>
      <w:r w:rsidRPr="00E54AE5">
        <w:t>Normal Inverse (NI)</w:t>
      </w:r>
      <w:r w:rsidRPr="00E54AE5">
        <w:rPr>
          <w:rtl/>
        </w:rPr>
        <w:t xml:space="preserve">، </w:t>
      </w:r>
      <w:r w:rsidRPr="00E54AE5">
        <w:t>Very Inverse (VI)</w:t>
      </w:r>
      <w:r w:rsidRPr="00E54AE5">
        <w:rPr>
          <w:rtl/>
        </w:rPr>
        <w:t xml:space="preserve">، </w:t>
      </w:r>
      <w:r w:rsidRPr="00E54AE5">
        <w:t>Extremely Inverse (EI)</w:t>
      </w:r>
      <w:r w:rsidRPr="00E54AE5">
        <w:rPr>
          <w:rtl/>
        </w:rPr>
        <w:t xml:space="preserve"> و </w:t>
      </w:r>
      <w:r w:rsidRPr="00E54AE5">
        <w:t>Long Time (LT)</w:t>
      </w:r>
      <w:r w:rsidRPr="00E54AE5">
        <w:rPr>
          <w:rtl/>
        </w:rPr>
        <w:t xml:space="preserve"> </w:t>
      </w:r>
      <w:r w:rsidRPr="00E54AE5">
        <w:rPr>
          <w:rFonts w:hint="cs"/>
          <w:rtl/>
        </w:rPr>
        <w:t>است.</w:t>
      </w:r>
    </w:p>
    <w:p w14:paraId="07B0C718" w14:textId="755DB240" w:rsidR="00717A4B" w:rsidRDefault="00717A4B" w:rsidP="00E54AE5">
      <w:pPr>
        <w:shd w:val="clear" w:color="auto" w:fill="FFFFFF" w:themeFill="background1"/>
        <w:spacing w:after="120"/>
        <w:rPr>
          <w:rtl/>
        </w:rPr>
      </w:pPr>
      <w:r w:rsidRPr="0073487F">
        <w:rPr>
          <w:rFonts w:hint="eastAsia"/>
          <w:b/>
          <w:bCs/>
          <w:rtl/>
        </w:rPr>
        <w:t>حد</w:t>
      </w:r>
      <w:r w:rsidRPr="0073487F">
        <w:rPr>
          <w:b/>
          <w:bCs/>
          <w:rtl/>
        </w:rPr>
        <w:t xml:space="preserve"> </w:t>
      </w:r>
      <w:r w:rsidRPr="0073487F">
        <w:rPr>
          <w:rFonts w:hint="eastAsia"/>
          <w:b/>
          <w:bCs/>
          <w:rtl/>
        </w:rPr>
        <w:t>مجاز</w:t>
      </w:r>
      <w:r w:rsidRPr="0073487F">
        <w:rPr>
          <w:b/>
          <w:bCs/>
          <w:rtl/>
        </w:rPr>
        <w:t xml:space="preserve"> </w:t>
      </w:r>
      <w:r w:rsidRPr="0073487F">
        <w:rPr>
          <w:rFonts w:hint="eastAsia"/>
          <w:b/>
          <w:bCs/>
          <w:rtl/>
        </w:rPr>
        <w:t>قطع</w:t>
      </w:r>
      <w:r w:rsidRPr="0073487F">
        <w:rPr>
          <w:b/>
          <w:bCs/>
          <w:rtl/>
        </w:rPr>
        <w:t xml:space="preserve"> </w:t>
      </w:r>
      <w:r w:rsidRPr="0073487F">
        <w:rPr>
          <w:rFonts w:hint="eastAsia"/>
          <w:b/>
          <w:bCs/>
          <w:rtl/>
        </w:rPr>
        <w:t>جر</w:t>
      </w:r>
      <w:r w:rsidRPr="0073487F">
        <w:rPr>
          <w:rFonts w:hint="cs"/>
          <w:b/>
          <w:bCs/>
          <w:rtl/>
        </w:rPr>
        <w:t>ی</w:t>
      </w:r>
      <w:r w:rsidRPr="0073487F">
        <w:rPr>
          <w:rFonts w:hint="eastAsia"/>
          <w:b/>
          <w:bCs/>
          <w:rtl/>
        </w:rPr>
        <w:t>ا</w:t>
      </w:r>
      <w:r w:rsidR="0027746B" w:rsidRPr="0073487F">
        <w:rPr>
          <w:rFonts w:hint="eastAsia"/>
          <w:b/>
          <w:bCs/>
          <w:rtl/>
        </w:rPr>
        <w:t>ن</w:t>
      </w:r>
      <w:r w:rsidR="0073487F" w:rsidRPr="0073487F">
        <w:rPr>
          <w:rFonts w:hint="cs"/>
          <w:b/>
          <w:bCs/>
          <w:rtl/>
        </w:rPr>
        <w:t xml:space="preserve"> </w:t>
      </w:r>
      <w:r w:rsidR="0027746B" w:rsidRPr="0073487F">
        <w:rPr>
          <w:rFonts w:hint="cs"/>
          <w:b/>
          <w:bCs/>
          <w:rtl/>
        </w:rPr>
        <w:t>(</w:t>
      </w:r>
      <w:r w:rsidR="0027746B" w:rsidRPr="0073487F">
        <w:rPr>
          <w:b/>
          <w:bCs/>
        </w:rPr>
        <w:t>I</w:t>
      </w:r>
      <w:r w:rsidR="0027746B" w:rsidRPr="0073487F">
        <w:rPr>
          <w:b/>
          <w:bCs/>
          <w:vertAlign w:val="subscript"/>
        </w:rPr>
        <w:t>EF-LBS</w:t>
      </w:r>
      <w:r w:rsidR="0027746B" w:rsidRPr="0073487F">
        <w:rPr>
          <w:rFonts w:hint="cs"/>
          <w:b/>
          <w:bCs/>
          <w:rtl/>
        </w:rPr>
        <w:t>)</w:t>
      </w:r>
      <w:r w:rsidR="0027746B" w:rsidRPr="00E54AE5">
        <w:rPr>
          <w:rFonts w:hint="cs"/>
          <w:rtl/>
        </w:rPr>
        <w:t>:</w:t>
      </w:r>
      <w:r w:rsidRPr="00E54AE5">
        <w:rPr>
          <w:rFonts w:hint="cs"/>
          <w:rtl/>
        </w:rPr>
        <w:t xml:space="preserve"> به بیشینه جریانی </w:t>
      </w:r>
      <w:r w:rsidR="0073487F">
        <w:rPr>
          <w:rFonts w:hint="cs"/>
          <w:rtl/>
        </w:rPr>
        <w:t xml:space="preserve">اطلاق می شود </w:t>
      </w:r>
      <w:r w:rsidRPr="00E54AE5">
        <w:rPr>
          <w:rFonts w:hint="cs"/>
          <w:rtl/>
        </w:rPr>
        <w:t xml:space="preserve">که </w:t>
      </w:r>
      <w:r w:rsidRPr="00E54AE5">
        <w:t>LBS</w:t>
      </w:r>
      <w:r w:rsidRPr="00E54AE5">
        <w:rPr>
          <w:rFonts w:hint="cs"/>
          <w:rtl/>
        </w:rPr>
        <w:t xml:space="preserve"> می</w:t>
      </w:r>
      <w:r w:rsidRPr="00E54AE5">
        <w:softHyphen/>
      </w:r>
      <w:r w:rsidRPr="00E54AE5">
        <w:rPr>
          <w:rFonts w:hint="cs"/>
          <w:rtl/>
        </w:rPr>
        <w:t>تواند در شرایط رخداد خطا قطع نماید</w:t>
      </w:r>
      <w:r w:rsidR="0073487F">
        <w:rPr>
          <w:rFonts w:hint="cs"/>
          <w:rtl/>
        </w:rPr>
        <w:t xml:space="preserve">. </w:t>
      </w:r>
      <w:r w:rsidR="0073487F" w:rsidRPr="00E54AE5">
        <w:rPr>
          <w:rFonts w:hint="cs"/>
          <w:rtl/>
        </w:rPr>
        <w:t xml:space="preserve">لازم است </w:t>
      </w:r>
      <w:r w:rsidR="0073487F">
        <w:rPr>
          <w:rFonts w:hint="cs"/>
          <w:rtl/>
        </w:rPr>
        <w:t xml:space="preserve">که این جریان </w:t>
      </w:r>
      <w:r w:rsidRPr="00E54AE5">
        <w:rPr>
          <w:rFonts w:hint="cs"/>
          <w:rtl/>
        </w:rPr>
        <w:t>توسط سازنده سکسیونر تعیین شود.</w:t>
      </w:r>
    </w:p>
    <w:p w14:paraId="12ED29AA" w14:textId="77777777" w:rsidR="0073487F" w:rsidRPr="00E54AE5" w:rsidRDefault="0073487F" w:rsidP="00E54AE5">
      <w:pPr>
        <w:shd w:val="clear" w:color="auto" w:fill="FFFFFF" w:themeFill="background1"/>
        <w:spacing w:after="120"/>
      </w:pPr>
    </w:p>
    <w:p w14:paraId="3E14B08B" w14:textId="0AFEE8E2" w:rsidR="006C6E97" w:rsidRPr="00E54AE5" w:rsidRDefault="007C1319" w:rsidP="00E54AE5">
      <w:pPr>
        <w:pStyle w:val="Heading1"/>
        <w:shd w:val="clear" w:color="auto" w:fill="FFFFFF" w:themeFill="background1"/>
        <w:spacing w:after="120"/>
        <w:rPr>
          <w:b w:val="0"/>
          <w:bCs w:val="0"/>
        </w:rPr>
      </w:pPr>
      <w:bookmarkStart w:id="13" w:name="_Toc54183304"/>
      <w:bookmarkStart w:id="14" w:name="_Toc74910356"/>
      <w:r w:rsidRPr="00E54AE5">
        <w:rPr>
          <w:rtl/>
        </w:rPr>
        <w:softHyphen/>
      </w:r>
      <w:r w:rsidRPr="00E54AE5">
        <w:rPr>
          <w:rtl/>
        </w:rPr>
        <w:softHyphen/>
      </w:r>
      <w:r w:rsidRPr="00E54AE5">
        <w:rPr>
          <w:rtl/>
        </w:rPr>
        <w:softHyphen/>
      </w:r>
      <w:r w:rsidRPr="00E54AE5">
        <w:rPr>
          <w:rtl/>
        </w:rPr>
        <w:softHyphen/>
      </w:r>
      <w:r w:rsidR="006C6E97" w:rsidRPr="00E54AE5">
        <w:rPr>
          <w:rtl/>
        </w:rPr>
        <w:t xml:space="preserve">مقدمه ای بر </w:t>
      </w:r>
      <w:r w:rsidR="006C6E97" w:rsidRPr="00E54AE5">
        <w:rPr>
          <w:rFonts w:hint="eastAsia"/>
          <w:rtl/>
        </w:rPr>
        <w:t>ساختار</w:t>
      </w:r>
      <w:r w:rsidR="006C6E97" w:rsidRPr="00E54AE5">
        <w:rPr>
          <w:rtl/>
        </w:rPr>
        <w:t xml:space="preserve"> شبکه توزیع</w:t>
      </w:r>
      <w:bookmarkEnd w:id="13"/>
      <w:bookmarkEnd w:id="14"/>
    </w:p>
    <w:p w14:paraId="3AC590D9" w14:textId="64A0ACE1" w:rsidR="006C6E97" w:rsidRPr="00E54AE5" w:rsidRDefault="006C6E97" w:rsidP="00E54AE5">
      <w:pPr>
        <w:shd w:val="clear" w:color="auto" w:fill="FFFFFF" w:themeFill="background1"/>
        <w:spacing w:after="120"/>
        <w:rPr>
          <w:rFonts w:asciiTheme="majorBidi" w:hAnsiTheme="majorBidi"/>
        </w:rPr>
      </w:pPr>
      <w:r w:rsidRPr="00E54AE5">
        <w:rPr>
          <w:rFonts w:asciiTheme="majorBidi" w:hAnsiTheme="majorBidi" w:hint="cs"/>
          <w:rtl/>
        </w:rPr>
        <w:t>همانطور که در</w:t>
      </w:r>
      <w:r w:rsidR="00C856B8" w:rsidRPr="00E54AE5">
        <w:rPr>
          <w:rFonts w:asciiTheme="majorBidi" w:hAnsiTheme="majorBidi"/>
          <w:rtl/>
        </w:rPr>
        <w:fldChar w:fldCharType="begin"/>
      </w:r>
      <w:r w:rsidR="00C856B8" w:rsidRPr="00E54AE5">
        <w:rPr>
          <w:rFonts w:asciiTheme="majorBidi" w:hAnsiTheme="majorBidi"/>
          <w:rtl/>
        </w:rPr>
        <w:instrText xml:space="preserve"> </w:instrText>
      </w:r>
      <w:r w:rsidR="00C856B8" w:rsidRPr="00E54AE5">
        <w:rPr>
          <w:rFonts w:asciiTheme="majorBidi" w:hAnsiTheme="majorBidi" w:hint="cs"/>
        </w:rPr>
        <w:instrText xml:space="preserve">REF </w:instrText>
      </w:r>
      <w:r w:rsidR="00C856B8" w:rsidRPr="00E54AE5">
        <w:rPr>
          <w:rFonts w:asciiTheme="majorBidi" w:hAnsiTheme="majorBidi" w:hint="cs"/>
          <w:rtl/>
        </w:rPr>
        <w:instrText>_</w:instrText>
      </w:r>
      <w:r w:rsidR="00C856B8" w:rsidRPr="00E54AE5">
        <w:rPr>
          <w:rFonts w:asciiTheme="majorBidi" w:hAnsiTheme="majorBidi" w:hint="cs"/>
        </w:rPr>
        <w:instrText>Ref74905090 \h</w:instrText>
      </w:r>
      <w:r w:rsidR="00C856B8"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C856B8" w:rsidRPr="00E54AE5">
        <w:rPr>
          <w:rFonts w:asciiTheme="majorBidi" w:hAnsiTheme="majorBidi"/>
          <w:rtl/>
        </w:rPr>
      </w:r>
      <w:r w:rsidR="00C856B8" w:rsidRPr="00E54AE5">
        <w:rPr>
          <w:rFonts w:asciiTheme="majorBidi" w:hAnsiTheme="majorBidi"/>
          <w:rtl/>
        </w:rPr>
        <w:fldChar w:fldCharType="separate"/>
      </w:r>
      <w:r w:rsidR="00AD3E5C" w:rsidRPr="00E54AE5">
        <w:rPr>
          <w:rtl/>
        </w:rPr>
        <w:t>شکل (</w:t>
      </w:r>
      <w:r w:rsidR="00AD3E5C">
        <w:rPr>
          <w:noProof/>
          <w:rtl/>
        </w:rPr>
        <w:t>1</w:t>
      </w:r>
      <w:r w:rsidR="00C856B8" w:rsidRPr="00E54AE5">
        <w:rPr>
          <w:rFonts w:asciiTheme="majorBidi" w:hAnsiTheme="majorBidi"/>
          <w:rtl/>
        </w:rPr>
        <w:fldChar w:fldCharType="end"/>
      </w:r>
      <w:r w:rsidR="00A854BD" w:rsidRPr="00E54AE5">
        <w:rPr>
          <w:rFonts w:asciiTheme="majorBidi" w:hAnsiTheme="majorBidi" w:hint="cs"/>
          <w:rtl/>
        </w:rPr>
        <w:t xml:space="preserve">) </w:t>
      </w:r>
      <w:r w:rsidRPr="00E54AE5">
        <w:rPr>
          <w:rFonts w:asciiTheme="majorBidi" w:hAnsiTheme="majorBidi" w:hint="cs"/>
          <w:rtl/>
        </w:rPr>
        <w:t xml:space="preserve">مشاهده می شود، </w:t>
      </w:r>
      <w:r w:rsidRPr="00E54AE5">
        <w:rPr>
          <w:rFonts w:asciiTheme="majorBidi" w:hAnsiTheme="majorBidi"/>
          <w:rtl/>
        </w:rPr>
        <w:t xml:space="preserve">طراحی شبکه توزیع </w:t>
      </w:r>
      <w:r w:rsidRPr="00E54AE5">
        <w:rPr>
          <w:rFonts w:asciiTheme="majorBidi" w:hAnsiTheme="majorBidi" w:hint="eastAsia"/>
          <w:rtl/>
        </w:rPr>
        <w:t>معمولا</w:t>
      </w:r>
      <w:r w:rsidRPr="00E54AE5">
        <w:rPr>
          <w:rFonts w:asciiTheme="majorBidi" w:hAnsiTheme="majorBidi"/>
          <w:rtl/>
        </w:rPr>
        <w:t xml:space="preserve"> بصورت ر</w:t>
      </w:r>
      <w:r w:rsidRPr="00E54AE5">
        <w:rPr>
          <w:rFonts w:asciiTheme="majorBidi" w:hAnsiTheme="majorBidi" w:hint="cs"/>
          <w:rtl/>
        </w:rPr>
        <w:t>ی</w:t>
      </w:r>
      <w:r w:rsidRPr="00E54AE5">
        <w:rPr>
          <w:rFonts w:asciiTheme="majorBidi" w:hAnsiTheme="majorBidi" w:hint="eastAsia"/>
          <w:rtl/>
        </w:rPr>
        <w:t>نگ</w:t>
      </w:r>
      <w:r w:rsidRPr="00E54AE5">
        <w:rPr>
          <w:rFonts w:asciiTheme="majorBidi" w:hAnsiTheme="majorBidi"/>
          <w:rtl/>
        </w:rPr>
        <w:t xml:space="preserve"> باز </w:t>
      </w:r>
      <w:r w:rsidRPr="00E54AE5">
        <w:rPr>
          <w:rFonts w:asciiTheme="majorBidi" w:hAnsiTheme="majorBidi" w:hint="cs"/>
          <w:rtl/>
        </w:rPr>
        <w:t>است</w:t>
      </w:r>
      <w:r w:rsidR="009F602E" w:rsidRPr="00E54AE5">
        <w:rPr>
          <w:rFonts w:asciiTheme="majorBidi" w:hAnsiTheme="majorBidi" w:hint="cs"/>
          <w:rtl/>
        </w:rPr>
        <w:t xml:space="preserve"> و</w:t>
      </w:r>
      <w:r w:rsidRPr="00E54AE5">
        <w:rPr>
          <w:rFonts w:asciiTheme="majorBidi" w:hAnsiTheme="majorBidi" w:hint="cs"/>
          <w:rtl/>
        </w:rPr>
        <w:t xml:space="preserve"> بهره</w:t>
      </w:r>
      <w:r w:rsidRPr="00E54AE5">
        <w:rPr>
          <w:rFonts w:asciiTheme="majorBidi" w:hAnsiTheme="majorBidi"/>
          <w:rtl/>
        </w:rPr>
        <w:softHyphen/>
      </w:r>
      <w:r w:rsidRPr="00E54AE5">
        <w:rPr>
          <w:rFonts w:asciiTheme="majorBidi" w:hAnsiTheme="majorBidi" w:hint="cs"/>
          <w:rtl/>
        </w:rPr>
        <w:t xml:space="preserve">برداری متداول </w:t>
      </w:r>
      <w:r w:rsidRPr="00E54AE5">
        <w:rPr>
          <w:rFonts w:asciiTheme="majorBidi" w:hAnsiTheme="majorBidi"/>
          <w:rtl/>
        </w:rPr>
        <w:t>از شبکه فشار متوسط بصورت شعاعی انجام می</w:t>
      </w:r>
      <w:r w:rsidRPr="00E54AE5">
        <w:rPr>
          <w:rFonts w:asciiTheme="majorBidi" w:hAnsiTheme="majorBidi"/>
        </w:rPr>
        <w:softHyphen/>
      </w:r>
      <w:r w:rsidRPr="00E54AE5">
        <w:rPr>
          <w:rFonts w:asciiTheme="majorBidi" w:hAnsiTheme="majorBidi"/>
          <w:rtl/>
        </w:rPr>
        <w:t>شود</w:t>
      </w:r>
      <w:r w:rsidRPr="00E54AE5">
        <w:rPr>
          <w:rFonts w:asciiTheme="majorBidi" w:hAnsiTheme="majorBidi" w:hint="cs"/>
          <w:rtl/>
        </w:rPr>
        <w:t>. در ادامه به تشریح برخی ویژگی</w:t>
      </w:r>
      <w:r w:rsidRPr="00E54AE5">
        <w:rPr>
          <w:rFonts w:asciiTheme="majorBidi" w:hAnsiTheme="majorBidi"/>
          <w:rtl/>
        </w:rPr>
        <w:softHyphen/>
      </w:r>
      <w:r w:rsidRPr="00E54AE5">
        <w:rPr>
          <w:rFonts w:asciiTheme="majorBidi" w:hAnsiTheme="majorBidi" w:hint="cs"/>
          <w:rtl/>
        </w:rPr>
        <w:t>های شبکه توزیع زمینی و هوایی پرداخته می شود.</w:t>
      </w:r>
    </w:p>
    <w:p w14:paraId="3368293D" w14:textId="77777777" w:rsidR="002A2CAA" w:rsidRPr="00E54AE5" w:rsidRDefault="002A2CAA" w:rsidP="00E54AE5">
      <w:pPr>
        <w:pStyle w:val="Heading2"/>
        <w:shd w:val="clear" w:color="auto" w:fill="FFFFFF" w:themeFill="background1"/>
        <w:rPr>
          <w:rtl/>
        </w:rPr>
      </w:pPr>
      <w:bookmarkStart w:id="15" w:name="_Toc74910357"/>
      <w:r w:rsidRPr="00E54AE5">
        <w:rPr>
          <w:rFonts w:hint="cs"/>
          <w:rtl/>
        </w:rPr>
        <w:t>ساختار شبکه توزیع زمینی</w:t>
      </w:r>
      <w:bookmarkEnd w:id="15"/>
    </w:p>
    <w:p w14:paraId="3E02C687" w14:textId="60255FD3" w:rsidR="002A2CAA" w:rsidRPr="00E54AE5" w:rsidRDefault="002A2CAA" w:rsidP="00E54AE5">
      <w:pPr>
        <w:shd w:val="clear" w:color="auto" w:fill="FFFFFF" w:themeFill="background1"/>
        <w:spacing w:after="120"/>
        <w:rPr>
          <w:rFonts w:asciiTheme="majorBidi" w:hAnsiTheme="majorBidi"/>
          <w:rtl/>
        </w:rPr>
      </w:pPr>
      <w:r w:rsidRPr="00E54AE5">
        <w:rPr>
          <w:rFonts w:asciiTheme="majorBidi" w:hAnsiTheme="majorBidi" w:hint="eastAsia"/>
          <w:rtl/>
        </w:rPr>
        <w:t>الف</w:t>
      </w:r>
      <w:r w:rsidRPr="00E54AE5">
        <w:rPr>
          <w:rFonts w:asciiTheme="majorBidi" w:hAnsiTheme="majorBidi"/>
          <w:rtl/>
        </w:rPr>
        <w:t>. شبکه توز</w:t>
      </w:r>
      <w:r w:rsidRPr="00E54AE5">
        <w:rPr>
          <w:rFonts w:asciiTheme="majorBidi" w:hAnsiTheme="majorBidi" w:hint="cs"/>
          <w:rtl/>
        </w:rPr>
        <w:t>ی</w:t>
      </w:r>
      <w:r w:rsidRPr="00E54AE5">
        <w:rPr>
          <w:rFonts w:asciiTheme="majorBidi" w:hAnsiTheme="majorBidi" w:hint="eastAsia"/>
          <w:rtl/>
        </w:rPr>
        <w:t>ع</w:t>
      </w:r>
      <w:r w:rsidRPr="00E54AE5">
        <w:rPr>
          <w:rFonts w:asciiTheme="majorBidi" w:hAnsiTheme="majorBidi"/>
          <w:rtl/>
        </w:rPr>
        <w:t xml:space="preserve"> زم</w:t>
      </w:r>
      <w:r w:rsidRPr="00E54AE5">
        <w:rPr>
          <w:rFonts w:asciiTheme="majorBidi" w:hAnsiTheme="majorBidi" w:hint="cs"/>
          <w:rtl/>
        </w:rPr>
        <w:t>ی</w:t>
      </w:r>
      <w:r w:rsidRPr="00E54AE5">
        <w:rPr>
          <w:rFonts w:asciiTheme="majorBidi" w:hAnsiTheme="majorBidi" w:hint="eastAsia"/>
          <w:rtl/>
        </w:rPr>
        <w:t>ن</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عموما</w:t>
      </w:r>
      <w:r w:rsidRPr="00E54AE5">
        <w:rPr>
          <w:rFonts w:asciiTheme="majorBidi" w:hAnsiTheme="majorBidi" w:hint="cs"/>
          <w:rtl/>
        </w:rPr>
        <w:t>ً</w:t>
      </w:r>
      <w:r w:rsidRPr="00E54AE5">
        <w:rPr>
          <w:rFonts w:asciiTheme="majorBidi" w:hAnsiTheme="majorBidi"/>
          <w:rtl/>
        </w:rPr>
        <w:t xml:space="preserve"> در مناطق شهر</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بکار</w:t>
      </w:r>
      <w:r w:rsidRPr="00E54AE5">
        <w:rPr>
          <w:rFonts w:asciiTheme="majorBidi" w:hAnsiTheme="majorBidi"/>
          <w:rtl/>
        </w:rPr>
        <w:t xml:space="preserve"> م</w:t>
      </w:r>
      <w:r w:rsidRPr="00E54AE5">
        <w:rPr>
          <w:rFonts w:asciiTheme="majorBidi" w:hAnsiTheme="majorBidi" w:hint="cs"/>
          <w:rtl/>
        </w:rPr>
        <w:t>ی</w:t>
      </w:r>
      <w:r w:rsidRPr="00E54AE5">
        <w:rPr>
          <w:rFonts w:asciiTheme="majorBidi" w:hAnsiTheme="majorBidi"/>
          <w:rtl/>
        </w:rPr>
        <w:t xml:space="preserve"> رود. ساختار پست ها</w:t>
      </w:r>
      <w:r w:rsidRPr="00E54AE5">
        <w:rPr>
          <w:rFonts w:asciiTheme="majorBidi" w:hAnsiTheme="majorBidi" w:hint="cs"/>
          <w:rtl/>
        </w:rPr>
        <w:t>ی</w:t>
      </w:r>
      <w:r w:rsidRPr="00E54AE5">
        <w:rPr>
          <w:rFonts w:asciiTheme="majorBidi" w:hAnsiTheme="majorBidi"/>
          <w:rtl/>
        </w:rPr>
        <w:t xml:space="preserve"> زم</w:t>
      </w:r>
      <w:r w:rsidRPr="00E54AE5">
        <w:rPr>
          <w:rFonts w:asciiTheme="majorBidi" w:hAnsiTheme="majorBidi" w:hint="cs"/>
          <w:rtl/>
        </w:rPr>
        <w:t>ی</w:t>
      </w:r>
      <w:r w:rsidRPr="00E54AE5">
        <w:rPr>
          <w:rFonts w:asciiTheme="majorBidi" w:hAnsiTheme="majorBidi" w:hint="eastAsia"/>
          <w:rtl/>
        </w:rPr>
        <w:t>ن</w:t>
      </w:r>
      <w:r w:rsidRPr="00E54AE5">
        <w:rPr>
          <w:rFonts w:asciiTheme="majorBidi" w:hAnsiTheme="majorBidi" w:hint="cs"/>
          <w:rtl/>
        </w:rPr>
        <w:t>ی</w:t>
      </w:r>
      <w:r w:rsidRPr="00E54AE5">
        <w:rPr>
          <w:rFonts w:asciiTheme="majorBidi" w:hAnsiTheme="majorBidi"/>
          <w:rtl/>
        </w:rPr>
        <w:t xml:space="preserve"> معمولا</w:t>
      </w:r>
      <w:r w:rsidRPr="00E54AE5">
        <w:rPr>
          <w:rFonts w:asciiTheme="majorBidi" w:hAnsiTheme="majorBidi" w:hint="cs"/>
          <w:rtl/>
        </w:rPr>
        <w:t>ً</w:t>
      </w:r>
      <w:r w:rsidRPr="00E54AE5">
        <w:rPr>
          <w:rFonts w:asciiTheme="majorBidi" w:hAnsiTheme="majorBidi"/>
          <w:rtl/>
        </w:rPr>
        <w:t xml:space="preserve"> به گونه ا</w:t>
      </w:r>
      <w:r w:rsidRPr="00E54AE5">
        <w:rPr>
          <w:rFonts w:asciiTheme="majorBidi" w:hAnsiTheme="majorBidi" w:hint="cs"/>
          <w:rtl/>
        </w:rPr>
        <w:t>ی</w:t>
      </w:r>
      <w:r w:rsidRPr="00E54AE5">
        <w:rPr>
          <w:rFonts w:asciiTheme="majorBidi" w:hAnsiTheme="majorBidi"/>
          <w:rtl/>
        </w:rPr>
        <w:t xml:space="preserve"> است که </w:t>
      </w:r>
      <w:r w:rsidRPr="00E54AE5">
        <w:rPr>
          <w:rFonts w:asciiTheme="majorBidi" w:hAnsiTheme="majorBidi" w:hint="eastAsia"/>
          <w:rtl/>
        </w:rPr>
        <w:t>مطابق</w:t>
      </w:r>
      <w:r w:rsidR="00C856B8" w:rsidRPr="00E54AE5">
        <w:rPr>
          <w:rFonts w:asciiTheme="majorBidi" w:hAnsiTheme="majorBidi" w:hint="cs"/>
          <w:rtl/>
        </w:rPr>
        <w:t xml:space="preserve"> </w:t>
      </w:r>
      <w:r w:rsidR="00C856B8" w:rsidRPr="00E54AE5">
        <w:rPr>
          <w:rFonts w:asciiTheme="majorBidi" w:hAnsiTheme="majorBidi"/>
          <w:rtl/>
        </w:rPr>
        <w:fldChar w:fldCharType="begin"/>
      </w:r>
      <w:r w:rsidR="00C856B8" w:rsidRPr="00E54AE5">
        <w:rPr>
          <w:rFonts w:asciiTheme="majorBidi" w:hAnsiTheme="majorBidi"/>
          <w:rtl/>
        </w:rPr>
        <w:instrText xml:space="preserve"> </w:instrText>
      </w:r>
      <w:r w:rsidR="00C856B8" w:rsidRPr="00E54AE5">
        <w:rPr>
          <w:rFonts w:asciiTheme="majorBidi" w:hAnsiTheme="majorBidi" w:hint="eastAsia"/>
        </w:rPr>
        <w:instrText xml:space="preserve">REF </w:instrText>
      </w:r>
      <w:r w:rsidR="00C856B8" w:rsidRPr="00E54AE5">
        <w:rPr>
          <w:rFonts w:asciiTheme="majorBidi" w:hAnsiTheme="majorBidi" w:hint="eastAsia"/>
          <w:rtl/>
        </w:rPr>
        <w:instrText>_</w:instrText>
      </w:r>
      <w:r w:rsidR="00C856B8" w:rsidRPr="00E54AE5">
        <w:rPr>
          <w:rFonts w:asciiTheme="majorBidi" w:hAnsiTheme="majorBidi" w:hint="eastAsia"/>
        </w:rPr>
        <w:instrText>Ref69494743 \h</w:instrText>
      </w:r>
      <w:r w:rsidR="00C856B8"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C856B8" w:rsidRPr="00E54AE5">
        <w:rPr>
          <w:rFonts w:asciiTheme="majorBidi" w:hAnsiTheme="majorBidi"/>
          <w:rtl/>
        </w:rPr>
      </w:r>
      <w:r w:rsidR="00C856B8" w:rsidRPr="00E54AE5">
        <w:rPr>
          <w:rFonts w:asciiTheme="majorBidi" w:hAnsiTheme="majorBidi"/>
          <w:rtl/>
        </w:rPr>
        <w:fldChar w:fldCharType="separate"/>
      </w:r>
      <w:r w:rsidR="00AD3E5C" w:rsidRPr="00E54AE5">
        <w:rPr>
          <w:rtl/>
        </w:rPr>
        <w:t>شکل (</w:t>
      </w:r>
      <w:r w:rsidR="00AD3E5C">
        <w:rPr>
          <w:noProof/>
          <w:rtl/>
        </w:rPr>
        <w:t>2</w:t>
      </w:r>
      <w:r w:rsidR="00C856B8" w:rsidRPr="00E54AE5">
        <w:rPr>
          <w:rFonts w:asciiTheme="majorBidi" w:hAnsiTheme="majorBidi"/>
          <w:rtl/>
        </w:rPr>
        <w:fldChar w:fldCharType="end"/>
      </w:r>
      <w:r w:rsidRPr="00E54AE5">
        <w:rPr>
          <w:rFonts w:asciiTheme="majorBidi" w:hAnsiTheme="majorBidi"/>
          <w:rtl/>
        </w:rPr>
        <w:t>)، علاوه بر ف</w:t>
      </w:r>
      <w:r w:rsidRPr="00E54AE5">
        <w:rPr>
          <w:rFonts w:asciiTheme="majorBidi" w:hAnsiTheme="majorBidi" w:hint="cs"/>
          <w:rtl/>
        </w:rPr>
        <w:t>ی</w:t>
      </w:r>
      <w:r w:rsidRPr="00E54AE5">
        <w:rPr>
          <w:rFonts w:asciiTheme="majorBidi" w:hAnsiTheme="majorBidi" w:hint="eastAsia"/>
          <w:rtl/>
        </w:rPr>
        <w:t>در</w:t>
      </w:r>
      <w:r w:rsidRPr="00E54AE5">
        <w:rPr>
          <w:rFonts w:asciiTheme="majorBidi" w:hAnsiTheme="majorBidi"/>
          <w:rtl/>
        </w:rPr>
        <w:t xml:space="preserve"> </w:t>
      </w:r>
      <w:r w:rsidRPr="00E54AE5">
        <w:rPr>
          <w:rFonts w:asciiTheme="majorBidi" w:hAnsiTheme="majorBidi" w:hint="eastAsia"/>
          <w:rtl/>
        </w:rPr>
        <w:t>ترانسفورماتور،</w:t>
      </w:r>
      <w:r w:rsidRPr="00E54AE5">
        <w:rPr>
          <w:rFonts w:asciiTheme="majorBidi" w:hAnsiTheme="majorBidi"/>
          <w:rtl/>
        </w:rPr>
        <w:t xml:space="preserve"> </w:t>
      </w:r>
      <w:r w:rsidRPr="00E54AE5">
        <w:rPr>
          <w:rFonts w:asciiTheme="majorBidi" w:hAnsiTheme="majorBidi" w:hint="eastAsia"/>
          <w:rtl/>
        </w:rPr>
        <w:t>حداقل</w:t>
      </w:r>
      <w:r w:rsidRPr="00E54AE5">
        <w:rPr>
          <w:rFonts w:asciiTheme="majorBidi" w:hAnsiTheme="majorBidi"/>
          <w:rtl/>
        </w:rPr>
        <w:t xml:space="preserve"> </w:t>
      </w:r>
      <w:r w:rsidRPr="00E54AE5">
        <w:rPr>
          <w:rFonts w:asciiTheme="majorBidi" w:hAnsiTheme="majorBidi" w:hint="cs"/>
          <w:rtl/>
        </w:rPr>
        <w:t>ی</w:t>
      </w:r>
      <w:r w:rsidRPr="00E54AE5">
        <w:rPr>
          <w:rFonts w:asciiTheme="majorBidi" w:hAnsiTheme="majorBidi" w:hint="eastAsia"/>
          <w:rtl/>
        </w:rPr>
        <w:t>ک</w:t>
      </w:r>
      <w:r w:rsidRPr="00E54AE5">
        <w:rPr>
          <w:rFonts w:asciiTheme="majorBidi" w:hAnsiTheme="majorBidi"/>
          <w:rtl/>
        </w:rPr>
        <w:t xml:space="preserve"> </w:t>
      </w:r>
      <w:r w:rsidRPr="00E54AE5">
        <w:rPr>
          <w:rFonts w:asciiTheme="majorBidi" w:hAnsiTheme="majorBidi" w:hint="eastAsia"/>
          <w:rtl/>
        </w:rPr>
        <w:t>ف</w:t>
      </w:r>
      <w:r w:rsidRPr="00E54AE5">
        <w:rPr>
          <w:rFonts w:asciiTheme="majorBidi" w:hAnsiTheme="majorBidi" w:hint="cs"/>
          <w:rtl/>
        </w:rPr>
        <w:t>ی</w:t>
      </w:r>
      <w:r w:rsidRPr="00E54AE5">
        <w:rPr>
          <w:rFonts w:asciiTheme="majorBidi" w:hAnsiTheme="majorBidi" w:hint="eastAsia"/>
          <w:rtl/>
        </w:rPr>
        <w:t>در</w:t>
      </w:r>
      <w:r w:rsidRPr="00E54AE5">
        <w:rPr>
          <w:rFonts w:asciiTheme="majorBidi" w:hAnsiTheme="majorBidi"/>
          <w:rtl/>
        </w:rPr>
        <w:t xml:space="preserve"> </w:t>
      </w:r>
      <w:r w:rsidRPr="00E54AE5">
        <w:rPr>
          <w:rFonts w:asciiTheme="majorBidi" w:hAnsiTheme="majorBidi" w:hint="eastAsia"/>
          <w:rtl/>
        </w:rPr>
        <w:t>ورود</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و</w:t>
      </w:r>
      <w:r w:rsidRPr="00E54AE5">
        <w:rPr>
          <w:rFonts w:asciiTheme="majorBidi" w:hAnsiTheme="majorBidi"/>
          <w:rtl/>
        </w:rPr>
        <w:t xml:space="preserve"> </w:t>
      </w:r>
      <w:r w:rsidRPr="00E54AE5">
        <w:rPr>
          <w:rFonts w:asciiTheme="majorBidi" w:hAnsiTheme="majorBidi" w:hint="cs"/>
          <w:rtl/>
        </w:rPr>
        <w:t>ی</w:t>
      </w:r>
      <w:r w:rsidRPr="00E54AE5">
        <w:rPr>
          <w:rFonts w:asciiTheme="majorBidi" w:hAnsiTheme="majorBidi" w:hint="eastAsia"/>
          <w:rtl/>
        </w:rPr>
        <w:t>ک</w:t>
      </w:r>
      <w:r w:rsidRPr="00E54AE5">
        <w:rPr>
          <w:rFonts w:asciiTheme="majorBidi" w:hAnsiTheme="majorBidi"/>
          <w:rtl/>
        </w:rPr>
        <w:t xml:space="preserve"> </w:t>
      </w:r>
      <w:r w:rsidRPr="00E54AE5">
        <w:rPr>
          <w:rFonts w:asciiTheme="majorBidi" w:hAnsiTheme="majorBidi" w:hint="eastAsia"/>
          <w:rtl/>
        </w:rPr>
        <w:t>ف</w:t>
      </w:r>
      <w:r w:rsidRPr="00E54AE5">
        <w:rPr>
          <w:rFonts w:asciiTheme="majorBidi" w:hAnsiTheme="majorBidi" w:hint="cs"/>
          <w:rtl/>
        </w:rPr>
        <w:t>ی</w:t>
      </w:r>
      <w:r w:rsidRPr="00E54AE5">
        <w:rPr>
          <w:rFonts w:asciiTheme="majorBidi" w:hAnsiTheme="majorBidi" w:hint="eastAsia"/>
          <w:rtl/>
        </w:rPr>
        <w:t>در</w:t>
      </w:r>
      <w:r w:rsidRPr="00E54AE5">
        <w:rPr>
          <w:rFonts w:asciiTheme="majorBidi" w:hAnsiTheme="majorBidi"/>
          <w:rtl/>
        </w:rPr>
        <w:t xml:space="preserve"> </w:t>
      </w:r>
      <w:r w:rsidRPr="00E54AE5">
        <w:rPr>
          <w:rFonts w:asciiTheme="majorBidi" w:hAnsiTheme="majorBidi" w:hint="eastAsia"/>
          <w:rtl/>
        </w:rPr>
        <w:t>خروج</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به</w:t>
      </w:r>
      <w:r w:rsidRPr="00E54AE5">
        <w:rPr>
          <w:rFonts w:asciiTheme="majorBidi" w:hAnsiTheme="majorBidi"/>
          <w:rtl/>
        </w:rPr>
        <w:t xml:space="preserve"> </w:t>
      </w:r>
      <w:r w:rsidRPr="00E54AE5">
        <w:rPr>
          <w:rFonts w:asciiTheme="majorBidi" w:hAnsiTheme="majorBidi" w:hint="eastAsia"/>
          <w:rtl/>
        </w:rPr>
        <w:t>باس</w:t>
      </w:r>
      <w:r w:rsidRPr="00E54AE5">
        <w:rPr>
          <w:rFonts w:asciiTheme="majorBidi" w:hAnsiTheme="majorBidi"/>
          <w:rtl/>
        </w:rPr>
        <w:t xml:space="preserve"> </w:t>
      </w:r>
      <w:r w:rsidRPr="00E54AE5">
        <w:rPr>
          <w:rFonts w:asciiTheme="majorBidi" w:hAnsiTheme="majorBidi" w:hint="eastAsia"/>
          <w:rtl/>
        </w:rPr>
        <w:t>بار</w:t>
      </w:r>
      <w:r w:rsidRPr="00E54AE5">
        <w:rPr>
          <w:rFonts w:asciiTheme="majorBidi" w:hAnsiTheme="majorBidi"/>
          <w:rtl/>
        </w:rPr>
        <w:t xml:space="preserve"> </w:t>
      </w:r>
      <w:r w:rsidRPr="00E54AE5">
        <w:rPr>
          <w:rFonts w:asciiTheme="majorBidi" w:hAnsiTheme="majorBidi" w:hint="eastAsia"/>
          <w:rtl/>
        </w:rPr>
        <w:t>فشار</w:t>
      </w:r>
      <w:r w:rsidRPr="00E54AE5">
        <w:rPr>
          <w:rFonts w:asciiTheme="majorBidi" w:hAnsiTheme="majorBidi"/>
          <w:rtl/>
        </w:rPr>
        <w:t xml:space="preserve"> </w:t>
      </w:r>
      <w:r w:rsidRPr="00E54AE5">
        <w:rPr>
          <w:rFonts w:asciiTheme="majorBidi" w:hAnsiTheme="majorBidi" w:hint="eastAsia"/>
          <w:rtl/>
        </w:rPr>
        <w:t>متوسط</w:t>
      </w:r>
      <w:r w:rsidRPr="00E54AE5">
        <w:rPr>
          <w:rFonts w:asciiTheme="majorBidi" w:hAnsiTheme="majorBidi"/>
          <w:rtl/>
        </w:rPr>
        <w:t xml:space="preserve"> </w:t>
      </w:r>
      <w:r w:rsidRPr="00E54AE5">
        <w:rPr>
          <w:rFonts w:asciiTheme="majorBidi" w:hAnsiTheme="majorBidi" w:hint="eastAsia"/>
          <w:rtl/>
        </w:rPr>
        <w:t>ن</w:t>
      </w:r>
      <w:r w:rsidRPr="00E54AE5">
        <w:rPr>
          <w:rFonts w:asciiTheme="majorBidi" w:hAnsiTheme="majorBidi" w:hint="cs"/>
          <w:rtl/>
        </w:rPr>
        <w:t>ی</w:t>
      </w:r>
      <w:r w:rsidRPr="00E54AE5">
        <w:rPr>
          <w:rFonts w:asciiTheme="majorBidi" w:hAnsiTheme="majorBidi" w:hint="eastAsia"/>
          <w:rtl/>
        </w:rPr>
        <w:t>ز</w:t>
      </w:r>
      <w:r w:rsidRPr="00E54AE5">
        <w:rPr>
          <w:rFonts w:asciiTheme="majorBidi" w:hAnsiTheme="majorBidi"/>
          <w:rtl/>
        </w:rPr>
        <w:t xml:space="preserve"> </w:t>
      </w:r>
      <w:r w:rsidRPr="00E54AE5">
        <w:rPr>
          <w:rFonts w:asciiTheme="majorBidi" w:hAnsiTheme="majorBidi" w:hint="eastAsia"/>
          <w:rtl/>
        </w:rPr>
        <w:t>متصل</w:t>
      </w:r>
      <w:r w:rsidRPr="00E54AE5">
        <w:rPr>
          <w:rFonts w:asciiTheme="majorBidi" w:hAnsiTheme="majorBidi"/>
          <w:rtl/>
        </w:rPr>
        <w:t xml:space="preserve"> </w:t>
      </w:r>
      <w:r w:rsidRPr="00E54AE5">
        <w:rPr>
          <w:rFonts w:asciiTheme="majorBidi" w:hAnsiTheme="majorBidi" w:hint="eastAsia"/>
          <w:rtl/>
        </w:rPr>
        <w:t>شده</w:t>
      </w:r>
      <w:r w:rsidRPr="00E54AE5">
        <w:rPr>
          <w:rFonts w:asciiTheme="majorBidi" w:hAnsiTheme="majorBidi"/>
          <w:rtl/>
        </w:rPr>
        <w:t xml:space="preserve"> </w:t>
      </w:r>
      <w:r w:rsidRPr="00E54AE5">
        <w:rPr>
          <w:rFonts w:asciiTheme="majorBidi" w:hAnsiTheme="majorBidi" w:hint="eastAsia"/>
          <w:rtl/>
        </w:rPr>
        <w:t>است</w:t>
      </w:r>
      <w:r w:rsidRPr="00E54AE5">
        <w:rPr>
          <w:rFonts w:asciiTheme="majorBidi" w:hAnsiTheme="majorBidi"/>
          <w:rtl/>
        </w:rPr>
        <w:t xml:space="preserve">. ضمنا لاقل </w:t>
      </w:r>
      <w:r w:rsidRPr="00E54AE5">
        <w:rPr>
          <w:rFonts w:asciiTheme="majorBidi" w:hAnsiTheme="majorBidi" w:hint="cs"/>
          <w:rtl/>
        </w:rPr>
        <w:t>ی</w:t>
      </w:r>
      <w:r w:rsidRPr="00E54AE5">
        <w:rPr>
          <w:rFonts w:asciiTheme="majorBidi" w:hAnsiTheme="majorBidi" w:hint="eastAsia"/>
          <w:rtl/>
        </w:rPr>
        <w:t>ک</w:t>
      </w:r>
      <w:r w:rsidRPr="00E54AE5">
        <w:rPr>
          <w:rFonts w:asciiTheme="majorBidi" w:hAnsiTheme="majorBidi" w:hint="cs"/>
          <w:rtl/>
        </w:rPr>
        <w:t>ی</w:t>
      </w:r>
      <w:r w:rsidRPr="00E54AE5">
        <w:rPr>
          <w:rFonts w:asciiTheme="majorBidi" w:hAnsiTheme="majorBidi"/>
          <w:rtl/>
        </w:rPr>
        <w:t xml:space="preserve"> از ا</w:t>
      </w:r>
      <w:r w:rsidRPr="00E54AE5">
        <w:rPr>
          <w:rFonts w:asciiTheme="majorBidi" w:hAnsiTheme="majorBidi" w:hint="cs"/>
          <w:rtl/>
        </w:rPr>
        <w:t>ی</w:t>
      </w:r>
      <w:r w:rsidRPr="00E54AE5">
        <w:rPr>
          <w:rFonts w:asciiTheme="majorBidi" w:hAnsiTheme="majorBidi" w:hint="eastAsia"/>
          <w:rtl/>
        </w:rPr>
        <w:t>ن</w:t>
      </w:r>
      <w:r w:rsidRPr="00E54AE5">
        <w:rPr>
          <w:rFonts w:asciiTheme="majorBidi" w:hAnsiTheme="majorBidi"/>
          <w:rtl/>
        </w:rPr>
        <w:t xml:space="preserve"> دو ف</w:t>
      </w:r>
      <w:r w:rsidRPr="00E54AE5">
        <w:rPr>
          <w:rFonts w:asciiTheme="majorBidi" w:hAnsiTheme="majorBidi" w:hint="cs"/>
          <w:rtl/>
        </w:rPr>
        <w:t>ی</w:t>
      </w:r>
      <w:r w:rsidRPr="00E54AE5">
        <w:rPr>
          <w:rFonts w:asciiTheme="majorBidi" w:hAnsiTheme="majorBidi" w:hint="eastAsia"/>
          <w:rtl/>
        </w:rPr>
        <w:t>در</w:t>
      </w:r>
      <w:r w:rsidRPr="00E54AE5">
        <w:rPr>
          <w:rFonts w:asciiTheme="majorBidi" w:hAnsiTheme="majorBidi"/>
          <w:rtl/>
        </w:rPr>
        <w:t xml:space="preserve"> مجهز به سکس</w:t>
      </w:r>
      <w:r w:rsidRPr="00E54AE5">
        <w:rPr>
          <w:rFonts w:asciiTheme="majorBidi" w:hAnsiTheme="majorBidi" w:hint="cs"/>
          <w:rtl/>
        </w:rPr>
        <w:t>ی</w:t>
      </w:r>
      <w:r w:rsidRPr="00E54AE5">
        <w:rPr>
          <w:rFonts w:asciiTheme="majorBidi" w:hAnsiTheme="majorBidi" w:hint="eastAsia"/>
          <w:rtl/>
        </w:rPr>
        <w:t>ونر</w:t>
      </w:r>
      <w:r w:rsidRPr="00E54AE5">
        <w:rPr>
          <w:rFonts w:asciiTheme="majorBidi" w:hAnsiTheme="majorBidi"/>
          <w:rtl/>
        </w:rPr>
        <w:t xml:space="preserve"> قابل قطع ز</w:t>
      </w:r>
      <w:r w:rsidRPr="00E54AE5">
        <w:rPr>
          <w:rFonts w:asciiTheme="majorBidi" w:hAnsiTheme="majorBidi" w:hint="cs"/>
          <w:rtl/>
        </w:rPr>
        <w:t>ی</w:t>
      </w:r>
      <w:r w:rsidRPr="00E54AE5">
        <w:rPr>
          <w:rFonts w:asciiTheme="majorBidi" w:hAnsiTheme="majorBidi" w:hint="eastAsia"/>
          <w:rtl/>
        </w:rPr>
        <w:t>ر</w:t>
      </w:r>
      <w:r w:rsidRPr="00E54AE5">
        <w:rPr>
          <w:rFonts w:asciiTheme="majorBidi" w:hAnsiTheme="majorBidi"/>
          <w:rtl/>
        </w:rPr>
        <w:t xml:space="preserve"> بار </w:t>
      </w:r>
      <w:r w:rsidRPr="00E54AE5">
        <w:rPr>
          <w:rFonts w:asciiTheme="majorBidi" w:hAnsiTheme="majorBidi" w:hint="cs"/>
          <w:rtl/>
        </w:rPr>
        <w:t>ی</w:t>
      </w:r>
      <w:r w:rsidRPr="00E54AE5">
        <w:rPr>
          <w:rFonts w:asciiTheme="majorBidi" w:hAnsiTheme="majorBidi" w:hint="eastAsia"/>
          <w:rtl/>
        </w:rPr>
        <w:t>ا</w:t>
      </w:r>
      <w:r w:rsidRPr="00E54AE5">
        <w:rPr>
          <w:rFonts w:asciiTheme="majorBidi" w:hAnsiTheme="majorBidi"/>
          <w:rtl/>
        </w:rPr>
        <w:t xml:space="preserve"> کل</w:t>
      </w:r>
      <w:r w:rsidRPr="00E54AE5">
        <w:rPr>
          <w:rFonts w:asciiTheme="majorBidi" w:hAnsiTheme="majorBidi" w:hint="cs"/>
          <w:rtl/>
        </w:rPr>
        <w:t>ی</w:t>
      </w:r>
      <w:r w:rsidRPr="00E54AE5">
        <w:rPr>
          <w:rFonts w:asciiTheme="majorBidi" w:hAnsiTheme="majorBidi" w:hint="eastAsia"/>
          <w:rtl/>
        </w:rPr>
        <w:t>د</w:t>
      </w:r>
      <w:r w:rsidRPr="00E54AE5">
        <w:rPr>
          <w:rFonts w:asciiTheme="majorBidi" w:hAnsiTheme="majorBidi"/>
          <w:rtl/>
        </w:rPr>
        <w:t xml:space="preserve"> قدرت </w:t>
      </w:r>
      <w:r w:rsidRPr="00E54AE5">
        <w:rPr>
          <w:rFonts w:asciiTheme="majorBidi" w:hAnsiTheme="majorBidi" w:hint="eastAsia"/>
          <w:rtl/>
        </w:rPr>
        <w:t>م</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باشد</w:t>
      </w:r>
      <w:r w:rsidRPr="00E54AE5">
        <w:rPr>
          <w:rFonts w:asciiTheme="majorBidi" w:hAnsiTheme="majorBidi"/>
          <w:rtl/>
        </w:rPr>
        <w:t>.</w:t>
      </w:r>
      <w:r w:rsidRPr="00E54AE5">
        <w:rPr>
          <w:rFonts w:asciiTheme="majorBidi" w:hAnsiTheme="majorBidi" w:hint="cs"/>
          <w:rtl/>
        </w:rPr>
        <w:t xml:space="preserve"> بعلاوه ممکن است در فیدرهای ورودی و یا خروجی از رله حفاظتی استفاده شود. همچنین</w:t>
      </w:r>
      <w:r w:rsidR="00C856B8" w:rsidRPr="00E54AE5">
        <w:rPr>
          <w:rFonts w:asciiTheme="majorBidi" w:hAnsiTheme="majorBidi" w:hint="cs"/>
          <w:rtl/>
        </w:rPr>
        <w:t xml:space="preserve"> </w:t>
      </w:r>
      <w:r w:rsidR="00C856B8" w:rsidRPr="00E54AE5">
        <w:rPr>
          <w:rFonts w:asciiTheme="majorBidi" w:hAnsiTheme="majorBidi"/>
          <w:rtl/>
        </w:rPr>
        <w:fldChar w:fldCharType="begin"/>
      </w:r>
      <w:r w:rsidR="00C856B8" w:rsidRPr="00E54AE5">
        <w:rPr>
          <w:rFonts w:asciiTheme="majorBidi" w:hAnsiTheme="majorBidi"/>
          <w:rtl/>
        </w:rPr>
        <w:instrText xml:space="preserve"> </w:instrText>
      </w:r>
      <w:r w:rsidR="00C856B8" w:rsidRPr="00E54AE5">
        <w:rPr>
          <w:rFonts w:asciiTheme="majorBidi" w:hAnsiTheme="majorBidi" w:hint="cs"/>
        </w:rPr>
        <w:instrText xml:space="preserve">REF </w:instrText>
      </w:r>
      <w:r w:rsidR="00C856B8" w:rsidRPr="00E54AE5">
        <w:rPr>
          <w:rFonts w:asciiTheme="majorBidi" w:hAnsiTheme="majorBidi" w:hint="cs"/>
          <w:rtl/>
        </w:rPr>
        <w:instrText>_</w:instrText>
      </w:r>
      <w:r w:rsidR="00C856B8" w:rsidRPr="00E54AE5">
        <w:rPr>
          <w:rFonts w:asciiTheme="majorBidi" w:hAnsiTheme="majorBidi" w:hint="cs"/>
        </w:rPr>
        <w:instrText>Ref69496390 \h</w:instrText>
      </w:r>
      <w:r w:rsidR="00C856B8"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C856B8" w:rsidRPr="00E54AE5">
        <w:rPr>
          <w:rFonts w:asciiTheme="majorBidi" w:hAnsiTheme="majorBidi"/>
          <w:rtl/>
        </w:rPr>
      </w:r>
      <w:r w:rsidR="00C856B8" w:rsidRPr="00E54AE5">
        <w:rPr>
          <w:rFonts w:asciiTheme="majorBidi" w:hAnsiTheme="majorBidi"/>
          <w:rtl/>
        </w:rPr>
        <w:fldChar w:fldCharType="separate"/>
      </w:r>
      <w:r w:rsidR="00AD3E5C" w:rsidRPr="00E54AE5">
        <w:rPr>
          <w:rtl/>
        </w:rPr>
        <w:t>شکل (</w:t>
      </w:r>
      <w:r w:rsidR="00AD3E5C">
        <w:rPr>
          <w:noProof/>
          <w:rtl/>
        </w:rPr>
        <w:t>3</w:t>
      </w:r>
      <w:r w:rsidR="00C856B8" w:rsidRPr="00E54AE5">
        <w:rPr>
          <w:rFonts w:asciiTheme="majorBidi" w:hAnsiTheme="majorBidi"/>
          <w:rtl/>
        </w:rPr>
        <w:fldChar w:fldCharType="end"/>
      </w:r>
      <w:r w:rsidRPr="00E54AE5">
        <w:rPr>
          <w:rFonts w:asciiTheme="majorBidi" w:hAnsiTheme="majorBidi" w:hint="cs"/>
          <w:rtl/>
        </w:rPr>
        <w:t xml:space="preserve">) </w:t>
      </w:r>
      <w:r w:rsidRPr="00E54AE5">
        <w:rPr>
          <w:rFonts w:asciiTheme="majorBidi" w:hAnsiTheme="majorBidi"/>
          <w:rtl/>
        </w:rPr>
        <w:t>گاهی چندین فیدر ورودی و یا خروجی در پست توزیع زمینی استفاده می</w:t>
      </w:r>
      <w:r w:rsidRPr="00E54AE5">
        <w:rPr>
          <w:rFonts w:asciiTheme="majorBidi" w:hAnsiTheme="majorBidi"/>
          <w:rtl/>
        </w:rPr>
        <w:softHyphen/>
        <w:t>شود.</w:t>
      </w:r>
    </w:p>
    <w:p w14:paraId="7BBB4A16" w14:textId="77777777" w:rsidR="002A2CAA" w:rsidRPr="00E54AE5" w:rsidRDefault="002A2CAA" w:rsidP="00E54AE5">
      <w:pPr>
        <w:shd w:val="clear" w:color="auto" w:fill="FFFFFF" w:themeFill="background1"/>
        <w:spacing w:after="120"/>
        <w:rPr>
          <w:rFonts w:asciiTheme="majorBidi" w:hAnsiTheme="majorBidi"/>
          <w:rtl/>
        </w:rPr>
      </w:pPr>
    </w:p>
    <w:p w14:paraId="3506E08A" w14:textId="30D5A25A" w:rsidR="00FF613F" w:rsidRPr="00E54AE5" w:rsidRDefault="00B335E3" w:rsidP="00E54AE5">
      <w:pPr>
        <w:shd w:val="clear" w:color="auto" w:fill="FFFFFF" w:themeFill="background1"/>
        <w:ind w:firstLine="26"/>
        <w:jc w:val="center"/>
        <w:rPr>
          <w:rFonts w:asciiTheme="majorBidi" w:hAnsiTheme="majorBidi"/>
          <w:rtl/>
        </w:rPr>
      </w:pPr>
      <w:r w:rsidRPr="00E54AE5">
        <w:object w:dxaOrig="10110" w:dyaOrig="8550" w14:anchorId="6260C2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75pt;height:305.65pt" o:ole="">
            <v:imagedata r:id="rId38" o:title=""/>
          </v:shape>
          <o:OLEObject Type="Embed" ProgID="Visio.Drawing.15" ShapeID="_x0000_i1025" DrawAspect="Content" ObjectID="_1688012107" r:id="rId39"/>
        </w:object>
      </w:r>
    </w:p>
    <w:p w14:paraId="46556B73" w14:textId="54A95BFD" w:rsidR="00FF613F" w:rsidRPr="00E54AE5" w:rsidRDefault="00FF613F" w:rsidP="00E54AE5">
      <w:pPr>
        <w:pStyle w:val="Caption"/>
        <w:shd w:val="clear" w:color="auto" w:fill="FFFFFF" w:themeFill="background1"/>
        <w:rPr>
          <w:b w:val="0"/>
          <w:bCs w:val="0"/>
          <w:rtl/>
        </w:rPr>
      </w:pPr>
      <w:bookmarkStart w:id="16" w:name="_Ref74905090"/>
      <w:bookmarkStart w:id="17" w:name="_Toc74911482"/>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w:t>
      </w:r>
      <w:r w:rsidRPr="00E54AE5">
        <w:rPr>
          <w:rtl/>
        </w:rPr>
        <w:fldChar w:fldCharType="end"/>
      </w:r>
      <w:bookmarkEnd w:id="16"/>
      <w:r w:rsidRPr="00E54AE5">
        <w:rPr>
          <w:rFonts w:hint="cs"/>
          <w:rtl/>
        </w:rPr>
        <w:t xml:space="preserve">) </w:t>
      </w:r>
      <w:r w:rsidRPr="00E54AE5">
        <w:rPr>
          <w:b w:val="0"/>
          <w:bCs w:val="0"/>
          <w:rtl/>
        </w:rPr>
        <w:t>نمونه ای از شبکه فشار متوسط زمینی با طراح</w:t>
      </w:r>
      <w:r w:rsidRPr="00E54AE5">
        <w:rPr>
          <w:rFonts w:hint="cs"/>
          <w:b w:val="0"/>
          <w:bCs w:val="0"/>
          <w:rtl/>
        </w:rPr>
        <w:t>ی</w:t>
      </w:r>
      <w:r w:rsidRPr="00E54AE5">
        <w:rPr>
          <w:b w:val="0"/>
          <w:bCs w:val="0"/>
          <w:rtl/>
        </w:rPr>
        <w:t xml:space="preserve"> </w:t>
      </w:r>
      <w:r w:rsidRPr="00E54AE5">
        <w:rPr>
          <w:rFonts w:hint="eastAsia"/>
          <w:b w:val="0"/>
          <w:bCs w:val="0"/>
          <w:rtl/>
        </w:rPr>
        <w:t>ر</w:t>
      </w:r>
      <w:r w:rsidRPr="00E54AE5">
        <w:rPr>
          <w:rFonts w:hint="cs"/>
          <w:b w:val="0"/>
          <w:bCs w:val="0"/>
          <w:rtl/>
        </w:rPr>
        <w:t>ی</w:t>
      </w:r>
      <w:r w:rsidRPr="00E54AE5">
        <w:rPr>
          <w:rFonts w:hint="eastAsia"/>
          <w:b w:val="0"/>
          <w:bCs w:val="0"/>
          <w:rtl/>
        </w:rPr>
        <w:t>نگ</w:t>
      </w:r>
      <w:r w:rsidRPr="00E54AE5">
        <w:rPr>
          <w:b w:val="0"/>
          <w:bCs w:val="0"/>
          <w:rtl/>
        </w:rPr>
        <w:t xml:space="preserve"> </w:t>
      </w:r>
      <w:r w:rsidRPr="00E54AE5">
        <w:rPr>
          <w:rFonts w:hint="eastAsia"/>
          <w:b w:val="0"/>
          <w:bCs w:val="0"/>
          <w:rtl/>
        </w:rPr>
        <w:t>باز</w:t>
      </w:r>
      <w:r w:rsidRPr="00E54AE5">
        <w:rPr>
          <w:b w:val="0"/>
          <w:bCs w:val="0"/>
          <w:rtl/>
        </w:rPr>
        <w:t xml:space="preserve"> و از چند سو تغذیه</w:t>
      </w:r>
      <w:r w:rsidR="00E47D95" w:rsidRPr="00E54AE5">
        <w:rPr>
          <w:rFonts w:hint="cs"/>
          <w:b w:val="0"/>
          <w:bCs w:val="0"/>
          <w:rtl/>
        </w:rPr>
        <w:t xml:space="preserve"> (بهره</w:t>
      </w:r>
      <w:r w:rsidR="00E47D95" w:rsidRPr="00E54AE5">
        <w:rPr>
          <w:rFonts w:hint="cs"/>
          <w:b w:val="0"/>
          <w:bCs w:val="0"/>
          <w:rtl/>
        </w:rPr>
        <w:softHyphen/>
        <w:t>برداری به صورت شعاعی)</w:t>
      </w:r>
      <w:bookmarkEnd w:id="17"/>
    </w:p>
    <w:p w14:paraId="0A8318F2" w14:textId="77777777" w:rsidR="00FF613F" w:rsidRPr="00E54AE5" w:rsidRDefault="00FF613F" w:rsidP="00E54AE5">
      <w:pPr>
        <w:shd w:val="clear" w:color="auto" w:fill="FFFFFF" w:themeFill="background1"/>
        <w:spacing w:after="120"/>
        <w:rPr>
          <w:rFonts w:asciiTheme="majorBidi" w:hAnsiTheme="majorBidi"/>
          <w:rtl/>
        </w:rPr>
      </w:pPr>
    </w:p>
    <w:bookmarkStart w:id="18" w:name="_Ref69471225"/>
    <w:p w14:paraId="6A4A63E0" w14:textId="0B252CE6" w:rsidR="007E2C26" w:rsidRPr="00E54AE5" w:rsidRDefault="00B335E3" w:rsidP="00E54AE5">
      <w:pPr>
        <w:pStyle w:val="Caption"/>
        <w:shd w:val="clear" w:color="auto" w:fill="FFFFFF" w:themeFill="background1"/>
        <w:ind w:firstLine="26"/>
        <w:rPr>
          <w:rtl/>
        </w:rPr>
      </w:pPr>
      <w:r w:rsidRPr="00E54AE5">
        <w:object w:dxaOrig="13695" w:dyaOrig="6825" w14:anchorId="035D17D9">
          <v:shape id="_x0000_i1026" type="#_x0000_t75" style="width:448.5pt;height:220.1pt;mso-position-vertical:absolute" o:ole="" filled="t" fillcolor="#d9e2f3 [664]">
            <v:imagedata r:id="rId40" o:title=""/>
          </v:shape>
          <o:OLEObject Type="Embed" ProgID="Visio.Drawing.15" ShapeID="_x0000_i1026" DrawAspect="Content" ObjectID="_1688012108" r:id="rId41"/>
        </w:object>
      </w:r>
      <w:bookmarkEnd w:id="18"/>
    </w:p>
    <w:p w14:paraId="39DC42FE" w14:textId="332031AA" w:rsidR="006C6E97" w:rsidRPr="00E54AE5" w:rsidRDefault="006C6E97" w:rsidP="00E54AE5">
      <w:pPr>
        <w:pStyle w:val="Caption"/>
        <w:shd w:val="clear" w:color="auto" w:fill="FFFFFF" w:themeFill="background1"/>
        <w:rPr>
          <w:rtl/>
        </w:rPr>
      </w:pPr>
      <w:r w:rsidRPr="00E54AE5">
        <w:rPr>
          <w:rtl/>
        </w:rPr>
        <w:t xml:space="preserve"> </w:t>
      </w:r>
      <w:bookmarkStart w:id="19" w:name="_Ref69494743"/>
      <w:bookmarkStart w:id="20" w:name="_Toc74911483"/>
      <w:r w:rsidR="0074531C" w:rsidRPr="00E54AE5">
        <w:rPr>
          <w:rtl/>
        </w:rPr>
        <w:t>شکل (</w:t>
      </w:r>
      <w:r w:rsidR="0074531C" w:rsidRPr="00E54AE5">
        <w:rPr>
          <w:rtl/>
        </w:rPr>
        <w:fldChar w:fldCharType="begin"/>
      </w:r>
      <w:r w:rsidR="0074531C" w:rsidRPr="00E54AE5">
        <w:rPr>
          <w:rtl/>
        </w:rPr>
        <w:instrText xml:space="preserve"> </w:instrText>
      </w:r>
      <w:r w:rsidR="0074531C" w:rsidRPr="00E54AE5">
        <w:instrText xml:space="preserve">SEQ </w:instrText>
      </w:r>
      <w:r w:rsidR="0074531C" w:rsidRPr="00E54AE5">
        <w:rPr>
          <w:rtl/>
        </w:rPr>
        <w:instrText xml:space="preserve">شکل_( \* </w:instrText>
      </w:r>
      <w:r w:rsidR="0074531C" w:rsidRPr="00E54AE5">
        <w:instrText>ARABIC</w:instrText>
      </w:r>
      <w:r w:rsidR="0074531C" w:rsidRPr="00E54AE5">
        <w:rPr>
          <w:rtl/>
        </w:rPr>
        <w:instrText xml:space="preserve"> </w:instrText>
      </w:r>
      <w:r w:rsidR="0074531C" w:rsidRPr="00E54AE5">
        <w:rPr>
          <w:rtl/>
        </w:rPr>
        <w:fldChar w:fldCharType="separate"/>
      </w:r>
      <w:r w:rsidR="00AD3E5C">
        <w:rPr>
          <w:noProof/>
          <w:rtl/>
        </w:rPr>
        <w:t>2</w:t>
      </w:r>
      <w:r w:rsidR="0074531C" w:rsidRPr="00E54AE5">
        <w:rPr>
          <w:rtl/>
        </w:rPr>
        <w:fldChar w:fldCharType="end"/>
      </w:r>
      <w:bookmarkEnd w:id="19"/>
      <w:r w:rsidR="0074531C" w:rsidRPr="00E54AE5">
        <w:rPr>
          <w:rFonts w:hint="cs"/>
          <w:rtl/>
        </w:rPr>
        <w:t xml:space="preserve">) </w:t>
      </w:r>
      <w:r w:rsidRPr="00E54AE5">
        <w:rPr>
          <w:rtl/>
        </w:rPr>
        <w:t>نقشه تک خطی پست توزیع زمینی نمونه با یک فیدر ورودی، یک فیدر خروجی و یک فیدر متصل به ترانسفورماتور</w:t>
      </w:r>
      <w:bookmarkEnd w:id="20"/>
    </w:p>
    <w:p w14:paraId="1562517A" w14:textId="77777777" w:rsidR="00CC34D3" w:rsidRPr="00E54AE5" w:rsidRDefault="00CC34D3" w:rsidP="00E54AE5">
      <w:pPr>
        <w:shd w:val="clear" w:color="auto" w:fill="FFFFFF" w:themeFill="background1"/>
        <w:rPr>
          <w:rtl/>
        </w:rPr>
      </w:pPr>
    </w:p>
    <w:bookmarkStart w:id="21" w:name="_Ref69471249"/>
    <w:p w14:paraId="344246C7" w14:textId="134C157D" w:rsidR="0074531C" w:rsidRPr="00E54AE5" w:rsidRDefault="00B335E3" w:rsidP="00E54AE5">
      <w:pPr>
        <w:pStyle w:val="Caption"/>
        <w:shd w:val="clear" w:color="auto" w:fill="FFFFFF" w:themeFill="background1"/>
        <w:rPr>
          <w:rtl/>
        </w:rPr>
      </w:pPr>
      <w:r w:rsidRPr="00E54AE5">
        <w:object w:dxaOrig="13170" w:dyaOrig="6795" w14:anchorId="25688CDE">
          <v:shape id="_x0000_i1027" type="#_x0000_t75" style="width:382.6pt;height:193.65pt" o:ole="" filled="t" fillcolor="#d9e2f3 [664]">
            <v:imagedata r:id="rId42" o:title=""/>
          </v:shape>
          <o:OLEObject Type="Embed" ProgID="Visio.Drawing.15" ShapeID="_x0000_i1027" DrawAspect="Content" ObjectID="_1688012109" r:id="rId43"/>
        </w:object>
      </w:r>
      <w:r w:rsidR="00A45658" w:rsidRPr="00E54AE5">
        <w:rPr>
          <w:rtl/>
        </w:rPr>
        <w:t xml:space="preserve"> </w:t>
      </w:r>
    </w:p>
    <w:p w14:paraId="5202DE1E" w14:textId="64706D69" w:rsidR="006C6E97" w:rsidRPr="00E54AE5" w:rsidRDefault="009E0C3E" w:rsidP="00E54AE5">
      <w:pPr>
        <w:pStyle w:val="Caption"/>
        <w:shd w:val="clear" w:color="auto" w:fill="FFFFFF" w:themeFill="background1"/>
        <w:rPr>
          <w:rtl/>
        </w:rPr>
      </w:pPr>
      <w:bookmarkStart w:id="22" w:name="_Ref69496390"/>
      <w:bookmarkStart w:id="23" w:name="_Toc74911484"/>
      <w:bookmarkEnd w:id="21"/>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3</w:t>
      </w:r>
      <w:r w:rsidRPr="00E54AE5">
        <w:rPr>
          <w:rtl/>
        </w:rPr>
        <w:fldChar w:fldCharType="end"/>
      </w:r>
      <w:bookmarkEnd w:id="22"/>
      <w:r w:rsidRPr="00E54AE5">
        <w:rPr>
          <w:rFonts w:hint="cs"/>
          <w:rtl/>
        </w:rPr>
        <w:t xml:space="preserve">) </w:t>
      </w:r>
      <w:r w:rsidR="006C6E97" w:rsidRPr="00E54AE5">
        <w:rPr>
          <w:rtl/>
        </w:rPr>
        <w:t>نقشه تک خط</w:t>
      </w:r>
      <w:r w:rsidR="006C6E97" w:rsidRPr="00E54AE5">
        <w:rPr>
          <w:rFonts w:hint="cs"/>
          <w:rtl/>
        </w:rPr>
        <w:t>ی</w:t>
      </w:r>
      <w:r w:rsidR="006C6E97" w:rsidRPr="00E54AE5">
        <w:rPr>
          <w:rtl/>
        </w:rPr>
        <w:t xml:space="preserve"> پست توز</w:t>
      </w:r>
      <w:r w:rsidR="006C6E97" w:rsidRPr="00E54AE5">
        <w:rPr>
          <w:rFonts w:hint="cs"/>
          <w:rtl/>
        </w:rPr>
        <w:t>ی</w:t>
      </w:r>
      <w:r w:rsidR="006C6E97" w:rsidRPr="00E54AE5">
        <w:rPr>
          <w:rFonts w:hint="eastAsia"/>
          <w:rtl/>
        </w:rPr>
        <w:t>ع</w:t>
      </w:r>
      <w:r w:rsidR="006C6E97" w:rsidRPr="00E54AE5">
        <w:rPr>
          <w:rtl/>
        </w:rPr>
        <w:t xml:space="preserve"> زم</w:t>
      </w:r>
      <w:r w:rsidR="006C6E97" w:rsidRPr="00E54AE5">
        <w:rPr>
          <w:rFonts w:hint="cs"/>
          <w:rtl/>
        </w:rPr>
        <w:t>ی</w:t>
      </w:r>
      <w:r w:rsidR="006C6E97" w:rsidRPr="00E54AE5">
        <w:rPr>
          <w:rFonts w:hint="eastAsia"/>
          <w:rtl/>
        </w:rPr>
        <w:t>ن</w:t>
      </w:r>
      <w:r w:rsidR="006C6E97" w:rsidRPr="00E54AE5">
        <w:rPr>
          <w:rFonts w:hint="cs"/>
          <w:rtl/>
        </w:rPr>
        <w:t>ی</w:t>
      </w:r>
      <w:r w:rsidR="006C6E97" w:rsidRPr="00E54AE5">
        <w:rPr>
          <w:rtl/>
        </w:rPr>
        <w:t xml:space="preserve"> نمونه با </w:t>
      </w:r>
      <w:r w:rsidR="006C6E97" w:rsidRPr="00E54AE5">
        <w:rPr>
          <w:rFonts w:hint="cs"/>
          <w:rtl/>
        </w:rPr>
        <w:t>ی</w:t>
      </w:r>
      <w:r w:rsidR="006C6E97" w:rsidRPr="00E54AE5">
        <w:rPr>
          <w:rFonts w:hint="eastAsia"/>
          <w:rtl/>
        </w:rPr>
        <w:t>ک</w:t>
      </w:r>
      <w:r w:rsidR="006C6E97" w:rsidRPr="00E54AE5">
        <w:rPr>
          <w:rtl/>
        </w:rPr>
        <w:t xml:space="preserve"> ف</w:t>
      </w:r>
      <w:r w:rsidR="006C6E97" w:rsidRPr="00E54AE5">
        <w:rPr>
          <w:rFonts w:hint="cs"/>
          <w:rtl/>
        </w:rPr>
        <w:t>ی</w:t>
      </w:r>
      <w:r w:rsidR="006C6E97" w:rsidRPr="00E54AE5">
        <w:rPr>
          <w:rFonts w:hint="eastAsia"/>
          <w:rtl/>
        </w:rPr>
        <w:t>در</w:t>
      </w:r>
      <w:r w:rsidR="006C6E97" w:rsidRPr="00E54AE5">
        <w:rPr>
          <w:rtl/>
        </w:rPr>
        <w:t xml:space="preserve"> ترانسفورماتور، دو ف</w:t>
      </w:r>
      <w:r w:rsidR="006C6E97" w:rsidRPr="00E54AE5">
        <w:rPr>
          <w:rFonts w:hint="cs"/>
          <w:rtl/>
        </w:rPr>
        <w:t>ی</w:t>
      </w:r>
      <w:r w:rsidR="006C6E97" w:rsidRPr="00E54AE5">
        <w:rPr>
          <w:rFonts w:hint="eastAsia"/>
          <w:rtl/>
        </w:rPr>
        <w:t>در</w:t>
      </w:r>
      <w:r w:rsidR="006C6E97" w:rsidRPr="00E54AE5">
        <w:rPr>
          <w:rtl/>
        </w:rPr>
        <w:t xml:space="preserve"> خروج</w:t>
      </w:r>
      <w:r w:rsidR="006C6E97" w:rsidRPr="00E54AE5">
        <w:rPr>
          <w:rFonts w:hint="cs"/>
          <w:rtl/>
        </w:rPr>
        <w:t>ی</w:t>
      </w:r>
      <w:r w:rsidR="006C6E97" w:rsidRPr="00E54AE5">
        <w:rPr>
          <w:rtl/>
        </w:rPr>
        <w:t xml:space="preserve"> </w:t>
      </w:r>
      <w:r w:rsidR="006C6E97" w:rsidRPr="00E54AE5">
        <w:rPr>
          <w:rFonts w:hint="eastAsia"/>
          <w:rtl/>
        </w:rPr>
        <w:t>و</w:t>
      </w:r>
      <w:r w:rsidR="006C6E97" w:rsidRPr="00E54AE5">
        <w:rPr>
          <w:rtl/>
        </w:rPr>
        <w:t xml:space="preserve"> </w:t>
      </w:r>
      <w:r w:rsidR="006C6E97" w:rsidRPr="00E54AE5">
        <w:rPr>
          <w:rFonts w:hint="cs"/>
          <w:rtl/>
        </w:rPr>
        <w:t>ی</w:t>
      </w:r>
      <w:r w:rsidR="006C6E97" w:rsidRPr="00E54AE5">
        <w:rPr>
          <w:rFonts w:hint="eastAsia"/>
          <w:rtl/>
        </w:rPr>
        <w:t>ک</w:t>
      </w:r>
      <w:r w:rsidR="006C6E97" w:rsidRPr="00E54AE5">
        <w:rPr>
          <w:rtl/>
        </w:rPr>
        <w:t xml:space="preserve"> </w:t>
      </w:r>
      <w:r w:rsidR="006C6E97" w:rsidRPr="00E54AE5">
        <w:rPr>
          <w:rFonts w:hint="eastAsia"/>
          <w:rtl/>
        </w:rPr>
        <w:t>ف</w:t>
      </w:r>
      <w:r w:rsidR="006C6E97" w:rsidRPr="00E54AE5">
        <w:rPr>
          <w:rFonts w:hint="cs"/>
          <w:rtl/>
        </w:rPr>
        <w:t>ی</w:t>
      </w:r>
      <w:r w:rsidR="006C6E97" w:rsidRPr="00E54AE5">
        <w:rPr>
          <w:rFonts w:hint="eastAsia"/>
          <w:rtl/>
        </w:rPr>
        <w:t>در</w:t>
      </w:r>
      <w:r w:rsidR="006C6E97" w:rsidRPr="00E54AE5">
        <w:rPr>
          <w:rtl/>
        </w:rPr>
        <w:t xml:space="preserve"> </w:t>
      </w:r>
      <w:r w:rsidR="006C6E97" w:rsidRPr="00E54AE5">
        <w:rPr>
          <w:rFonts w:hint="eastAsia"/>
          <w:rtl/>
        </w:rPr>
        <w:t>ورود</w:t>
      </w:r>
      <w:r w:rsidR="006C6E97" w:rsidRPr="00E54AE5">
        <w:rPr>
          <w:rFonts w:hint="cs"/>
          <w:rtl/>
        </w:rPr>
        <w:t>ی</w:t>
      </w:r>
      <w:bookmarkEnd w:id="23"/>
    </w:p>
    <w:p w14:paraId="2924F964" w14:textId="2B9DC759" w:rsidR="006C6E97" w:rsidRPr="00E54AE5" w:rsidRDefault="006C6E97" w:rsidP="00E54AE5">
      <w:pPr>
        <w:pStyle w:val="Heading2"/>
        <w:shd w:val="clear" w:color="auto" w:fill="FFFFFF" w:themeFill="background1"/>
        <w:rPr>
          <w:rtl/>
        </w:rPr>
      </w:pPr>
      <w:bookmarkStart w:id="24" w:name="_Toc74910358"/>
      <w:r w:rsidRPr="00E54AE5">
        <w:rPr>
          <w:rFonts w:hint="cs"/>
          <w:rtl/>
        </w:rPr>
        <w:t>ساختار شبکه توزیع هوایی</w:t>
      </w:r>
      <w:bookmarkEnd w:id="24"/>
    </w:p>
    <w:p w14:paraId="0A8047F3" w14:textId="1A3C52AD" w:rsidR="006C6E97" w:rsidRPr="00E54AE5" w:rsidRDefault="006C6E97" w:rsidP="00E54AE5">
      <w:pPr>
        <w:shd w:val="clear" w:color="auto" w:fill="FFFFFF" w:themeFill="background1"/>
        <w:spacing w:after="120"/>
        <w:rPr>
          <w:rFonts w:asciiTheme="majorBidi" w:hAnsiTheme="majorBidi"/>
        </w:rPr>
      </w:pPr>
      <w:r w:rsidRPr="00E54AE5">
        <w:rPr>
          <w:rFonts w:asciiTheme="majorBidi" w:hAnsiTheme="majorBidi" w:hint="cs"/>
          <w:rtl/>
        </w:rPr>
        <w:t>الف. در فیدر هوایی</w:t>
      </w:r>
      <w:r w:rsidRPr="00E54AE5">
        <w:rPr>
          <w:rFonts w:asciiTheme="majorBidi" w:hAnsiTheme="majorBidi"/>
          <w:rtl/>
        </w:rPr>
        <w:t xml:space="preserve"> عموما </w:t>
      </w:r>
      <w:r w:rsidRPr="00E54AE5">
        <w:rPr>
          <w:rFonts w:asciiTheme="majorBidi" w:hAnsiTheme="majorBidi" w:hint="cs"/>
          <w:rtl/>
        </w:rPr>
        <w:t>از هادی لخت، هادی روکش</w:t>
      </w:r>
      <w:r w:rsidRPr="00E54AE5">
        <w:rPr>
          <w:rFonts w:asciiTheme="majorBidi" w:hAnsiTheme="majorBidi"/>
          <w:rtl/>
        </w:rPr>
        <w:softHyphen/>
      </w:r>
      <w:r w:rsidRPr="00E54AE5">
        <w:rPr>
          <w:rFonts w:asciiTheme="majorBidi" w:hAnsiTheme="majorBidi" w:hint="cs"/>
          <w:rtl/>
        </w:rPr>
        <w:t xml:space="preserve">دار یا </w:t>
      </w:r>
      <w:r w:rsidRPr="00E54AE5">
        <w:rPr>
          <w:rFonts w:asciiTheme="majorBidi" w:hAnsiTheme="majorBidi"/>
          <w:rtl/>
        </w:rPr>
        <w:t>کابل</w:t>
      </w:r>
      <w:r w:rsidRPr="00E54AE5">
        <w:rPr>
          <w:rFonts w:asciiTheme="majorBidi" w:hAnsiTheme="majorBidi"/>
          <w:rtl/>
        </w:rPr>
        <w:softHyphen/>
        <w:t xml:space="preserve"> خودنگهدار</w:t>
      </w:r>
      <w:r w:rsidRPr="00E54AE5">
        <w:rPr>
          <w:rFonts w:asciiTheme="majorBidi" w:hAnsiTheme="majorBidi" w:hint="cs"/>
          <w:rtl/>
        </w:rPr>
        <w:t xml:space="preserve"> استفاده می</w:t>
      </w:r>
      <w:r w:rsidRPr="00E54AE5">
        <w:rPr>
          <w:rFonts w:asciiTheme="majorBidi" w:hAnsiTheme="majorBidi"/>
          <w:rtl/>
        </w:rPr>
        <w:softHyphen/>
      </w:r>
      <w:r w:rsidRPr="00E54AE5">
        <w:rPr>
          <w:rFonts w:asciiTheme="majorBidi" w:hAnsiTheme="majorBidi" w:hint="cs"/>
          <w:rtl/>
        </w:rPr>
        <w:t xml:space="preserve">شود. </w:t>
      </w:r>
      <w:r w:rsidR="00FE0B35" w:rsidRPr="00E54AE5">
        <w:rPr>
          <w:rFonts w:asciiTheme="majorBidi" w:hAnsiTheme="majorBidi"/>
          <w:rtl/>
        </w:rPr>
        <w:fldChar w:fldCharType="begin"/>
      </w:r>
      <w:r w:rsidR="00FE0B35" w:rsidRPr="00E54AE5">
        <w:rPr>
          <w:rFonts w:asciiTheme="majorBidi" w:hAnsiTheme="majorBidi"/>
          <w:rtl/>
        </w:rPr>
        <w:instrText xml:space="preserve"> </w:instrText>
      </w:r>
      <w:r w:rsidR="00FE0B35" w:rsidRPr="00E54AE5">
        <w:rPr>
          <w:rFonts w:asciiTheme="majorBidi" w:hAnsiTheme="majorBidi" w:hint="cs"/>
        </w:rPr>
        <w:instrText xml:space="preserve">REF </w:instrText>
      </w:r>
      <w:r w:rsidR="00FE0B35" w:rsidRPr="00E54AE5">
        <w:rPr>
          <w:rFonts w:asciiTheme="majorBidi" w:hAnsiTheme="majorBidi" w:hint="cs"/>
          <w:rtl/>
        </w:rPr>
        <w:instrText>_</w:instrText>
      </w:r>
      <w:r w:rsidR="00FE0B35" w:rsidRPr="00E54AE5">
        <w:rPr>
          <w:rFonts w:asciiTheme="majorBidi" w:hAnsiTheme="majorBidi" w:hint="cs"/>
        </w:rPr>
        <w:instrText>Ref69471291 \h</w:instrText>
      </w:r>
      <w:r w:rsidR="00FE0B35" w:rsidRPr="00E54AE5">
        <w:rPr>
          <w:rFonts w:asciiTheme="majorBidi" w:hAnsiTheme="majorBidi"/>
          <w:rtl/>
        </w:rPr>
        <w:instrText xml:space="preserve"> </w:instrText>
      </w:r>
      <w:r w:rsidR="00CC34D3" w:rsidRPr="00E54AE5">
        <w:rPr>
          <w:rFonts w:asciiTheme="majorBidi" w:hAnsiTheme="majorBidi"/>
          <w:rtl/>
        </w:rPr>
        <w:instrText xml:space="preserve"> \* </w:instrText>
      </w:r>
      <w:r w:rsidR="00CC34D3" w:rsidRPr="00E54AE5">
        <w:rPr>
          <w:rFonts w:asciiTheme="majorBidi" w:hAnsiTheme="majorBidi"/>
        </w:rPr>
        <w:instrText>MERGEFORMAT</w:instrText>
      </w:r>
      <w:r w:rsidR="00CC34D3" w:rsidRPr="00E54AE5">
        <w:rPr>
          <w:rFonts w:asciiTheme="majorBidi" w:hAnsiTheme="majorBidi"/>
          <w:rtl/>
        </w:rPr>
        <w:instrText xml:space="preserve"> </w:instrText>
      </w:r>
      <w:r w:rsidR="00FE0B35" w:rsidRPr="00E54AE5">
        <w:rPr>
          <w:rFonts w:asciiTheme="majorBidi" w:hAnsiTheme="majorBidi"/>
          <w:rtl/>
        </w:rPr>
      </w:r>
      <w:r w:rsidR="00FE0B35" w:rsidRPr="00E54AE5">
        <w:rPr>
          <w:rFonts w:asciiTheme="majorBidi" w:hAnsiTheme="majorBidi"/>
          <w:rtl/>
        </w:rPr>
        <w:fldChar w:fldCharType="separate"/>
      </w:r>
      <w:r w:rsidR="00AD3E5C" w:rsidRPr="00E54AE5">
        <w:rPr>
          <w:rtl/>
        </w:rPr>
        <w:t>شکل (</w:t>
      </w:r>
      <w:r w:rsidR="00AD3E5C">
        <w:rPr>
          <w:noProof/>
          <w:rtl/>
        </w:rPr>
        <w:t>4</w:t>
      </w:r>
      <w:r w:rsidR="00FE0B35" w:rsidRPr="00E54AE5">
        <w:rPr>
          <w:rFonts w:asciiTheme="majorBidi" w:hAnsiTheme="majorBidi"/>
          <w:rtl/>
        </w:rPr>
        <w:fldChar w:fldCharType="end"/>
      </w:r>
      <w:r w:rsidR="00C856B8" w:rsidRPr="00E54AE5">
        <w:rPr>
          <w:rFonts w:asciiTheme="majorBidi" w:hAnsiTheme="majorBidi"/>
          <w:rtl/>
        </w:rPr>
        <w:fldChar w:fldCharType="begin"/>
      </w:r>
      <w:r w:rsidR="00C856B8" w:rsidRPr="00E54AE5">
        <w:rPr>
          <w:rFonts w:asciiTheme="majorBidi" w:hAnsiTheme="majorBidi"/>
          <w:rtl/>
        </w:rPr>
        <w:instrText xml:space="preserve"> </w:instrText>
      </w:r>
      <w:r w:rsidR="00C856B8" w:rsidRPr="00E54AE5">
        <w:rPr>
          <w:rFonts w:asciiTheme="majorBidi" w:hAnsiTheme="majorBidi"/>
        </w:rPr>
        <w:instrText xml:space="preserve">REF </w:instrText>
      </w:r>
      <w:r w:rsidR="00C856B8" w:rsidRPr="00E54AE5">
        <w:rPr>
          <w:rFonts w:asciiTheme="majorBidi" w:hAnsiTheme="majorBidi"/>
          <w:rtl/>
        </w:rPr>
        <w:instrText>_</w:instrText>
      </w:r>
      <w:r w:rsidR="00C856B8" w:rsidRPr="00E54AE5">
        <w:rPr>
          <w:rFonts w:asciiTheme="majorBidi" w:hAnsiTheme="majorBidi"/>
        </w:rPr>
        <w:instrText>Ref74905150 \h</w:instrText>
      </w:r>
      <w:r w:rsidR="00C856B8"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C856B8" w:rsidRPr="00E54AE5">
        <w:rPr>
          <w:rFonts w:asciiTheme="majorBidi" w:hAnsiTheme="majorBidi"/>
          <w:rtl/>
        </w:rPr>
      </w:r>
      <w:r w:rsidR="00C856B8" w:rsidRPr="00E54AE5">
        <w:rPr>
          <w:rFonts w:asciiTheme="majorBidi" w:hAnsiTheme="majorBidi"/>
          <w:rtl/>
        </w:rPr>
        <w:fldChar w:fldCharType="separate"/>
      </w:r>
      <w:r w:rsidR="00AD3E5C" w:rsidRPr="00E54AE5">
        <w:rPr>
          <w:rtl/>
        </w:rPr>
        <w:t>شکل (</w:t>
      </w:r>
      <w:r w:rsidR="00AD3E5C">
        <w:rPr>
          <w:noProof/>
          <w:rtl/>
        </w:rPr>
        <w:t>4</w:t>
      </w:r>
      <w:r w:rsidR="00C856B8" w:rsidRPr="00E54AE5">
        <w:rPr>
          <w:rFonts w:asciiTheme="majorBidi" w:hAnsiTheme="majorBidi"/>
          <w:rtl/>
        </w:rPr>
        <w:fldChar w:fldCharType="end"/>
      </w:r>
      <w:r w:rsidR="00FE0B35" w:rsidRPr="00E54AE5">
        <w:rPr>
          <w:rFonts w:asciiTheme="majorBidi" w:hAnsiTheme="majorBidi" w:hint="cs"/>
          <w:rtl/>
        </w:rPr>
        <w:t xml:space="preserve">) </w:t>
      </w:r>
      <w:r w:rsidRPr="00E54AE5">
        <w:rPr>
          <w:rFonts w:asciiTheme="majorBidi" w:hAnsiTheme="majorBidi" w:hint="cs"/>
          <w:rtl/>
        </w:rPr>
        <w:t>نمونه</w:t>
      </w:r>
      <w:r w:rsidRPr="00E54AE5">
        <w:rPr>
          <w:rFonts w:asciiTheme="majorBidi" w:hAnsiTheme="majorBidi"/>
          <w:rtl/>
        </w:rPr>
        <w:softHyphen/>
      </w:r>
      <w:r w:rsidRPr="00E54AE5">
        <w:rPr>
          <w:rFonts w:asciiTheme="majorBidi" w:hAnsiTheme="majorBidi" w:hint="cs"/>
          <w:rtl/>
        </w:rPr>
        <w:t xml:space="preserve">ای از شبکه توزیع هوایی فشار متوسط را نشان می دهد که </w:t>
      </w:r>
      <w:r w:rsidRPr="00E54AE5">
        <w:rPr>
          <w:rFonts w:asciiTheme="majorBidi" w:hAnsiTheme="majorBidi"/>
          <w:rtl/>
        </w:rPr>
        <w:t xml:space="preserve">در خصوص </w:t>
      </w:r>
      <w:r w:rsidRPr="00E54AE5">
        <w:rPr>
          <w:rFonts w:asciiTheme="majorBidi" w:hAnsiTheme="majorBidi" w:hint="cs"/>
          <w:rtl/>
        </w:rPr>
        <w:t>آن</w:t>
      </w:r>
      <w:r w:rsidRPr="00E54AE5">
        <w:rPr>
          <w:rFonts w:asciiTheme="majorBidi" w:hAnsiTheme="majorBidi"/>
          <w:rtl/>
        </w:rPr>
        <w:t xml:space="preserve"> نکات زیر حائز اهمیت است</w:t>
      </w:r>
      <w:r w:rsidRPr="00E54AE5">
        <w:rPr>
          <w:rFonts w:asciiTheme="majorBidi" w:hAnsiTheme="majorBidi" w:hint="cs"/>
          <w:rtl/>
        </w:rPr>
        <w:t>:</w:t>
      </w:r>
      <w:r w:rsidRPr="00E54AE5">
        <w:rPr>
          <w:rFonts w:asciiTheme="majorBidi" w:hAnsiTheme="majorBidi"/>
          <w:rtl/>
        </w:rPr>
        <w:t xml:space="preserve"> </w:t>
      </w:r>
    </w:p>
    <w:p w14:paraId="7654E7DA" w14:textId="636ED76C"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الف-1. </w:t>
      </w:r>
      <w:r w:rsidRPr="00E54AE5">
        <w:rPr>
          <w:rtl/>
        </w:rPr>
        <w:t xml:space="preserve">تعداد نقاط مانور در شبکه توزیع هوایی عموما کمتر از شبکه توزیع زمینی </w:t>
      </w:r>
      <w:r w:rsidRPr="00E54AE5">
        <w:rPr>
          <w:rFonts w:hint="cs"/>
          <w:rtl/>
        </w:rPr>
        <w:t>می</w:t>
      </w:r>
      <w:r w:rsidRPr="00E54AE5">
        <w:rPr>
          <w:rtl/>
        </w:rPr>
        <w:softHyphen/>
      </w:r>
      <w:r w:rsidRPr="00E54AE5">
        <w:rPr>
          <w:rFonts w:hint="cs"/>
          <w:rtl/>
        </w:rPr>
        <w:t>باشد</w:t>
      </w:r>
      <w:r w:rsidRPr="00E54AE5">
        <w:rPr>
          <w:rtl/>
        </w:rPr>
        <w:t xml:space="preserve"> و حتی ممکن است طراحی آن بصورت شعاعی انجام شود.</w:t>
      </w:r>
    </w:p>
    <w:p w14:paraId="324F8757" w14:textId="5DE04C3E"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الف-2. </w:t>
      </w:r>
      <w:r w:rsidRPr="00E54AE5">
        <w:rPr>
          <w:rtl/>
        </w:rPr>
        <w:t>بر خلاف پست</w:t>
      </w:r>
      <w:r w:rsidRPr="00E54AE5">
        <w:rPr>
          <w:rtl/>
        </w:rPr>
        <w:softHyphen/>
        <w:t>های توزیع در شبکه زمینی که مطابق</w:t>
      </w:r>
      <w:r w:rsidR="00C856B8" w:rsidRPr="00E54AE5">
        <w:rPr>
          <w:rFonts w:hint="cs"/>
          <w:rtl/>
        </w:rPr>
        <w:t xml:space="preserve"> </w:t>
      </w:r>
      <w:r w:rsidR="00C856B8" w:rsidRPr="00E54AE5">
        <w:rPr>
          <w:rtl/>
        </w:rPr>
        <w:fldChar w:fldCharType="begin"/>
      </w:r>
      <w:r w:rsidR="00C856B8" w:rsidRPr="00E54AE5">
        <w:rPr>
          <w:rtl/>
        </w:rPr>
        <w:instrText xml:space="preserve"> </w:instrText>
      </w:r>
      <w:r w:rsidR="00C856B8" w:rsidRPr="00E54AE5">
        <w:instrText xml:space="preserve">REF </w:instrText>
      </w:r>
      <w:r w:rsidR="00C856B8" w:rsidRPr="00E54AE5">
        <w:rPr>
          <w:rtl/>
        </w:rPr>
        <w:instrText>_</w:instrText>
      </w:r>
      <w:r w:rsidR="00C856B8" w:rsidRPr="00E54AE5">
        <w:instrText>Ref69494743 \h</w:instrText>
      </w:r>
      <w:r w:rsidR="00C856B8" w:rsidRPr="00E54AE5">
        <w:rPr>
          <w:rtl/>
        </w:rPr>
        <w:instrText xml:space="preserve"> </w:instrText>
      </w:r>
      <w:r w:rsidR="00E54AE5" w:rsidRPr="00E54AE5">
        <w:rPr>
          <w:rtl/>
        </w:rPr>
        <w:instrText xml:space="preserve"> \* </w:instrText>
      </w:r>
      <w:r w:rsidR="00E54AE5" w:rsidRPr="00E54AE5">
        <w:instrText xml:space="preserve">MERGEFORMAT </w:instrText>
      </w:r>
      <w:r w:rsidR="00C856B8" w:rsidRPr="00E54AE5">
        <w:rPr>
          <w:rtl/>
        </w:rPr>
      </w:r>
      <w:r w:rsidR="00C856B8" w:rsidRPr="00E54AE5">
        <w:rPr>
          <w:rtl/>
        </w:rPr>
        <w:fldChar w:fldCharType="separate"/>
      </w:r>
      <w:r w:rsidR="00AD3E5C" w:rsidRPr="00E54AE5">
        <w:rPr>
          <w:rtl/>
        </w:rPr>
        <w:t>شکل (</w:t>
      </w:r>
      <w:r w:rsidR="00AD3E5C">
        <w:rPr>
          <w:noProof/>
          <w:rtl/>
        </w:rPr>
        <w:t>2</w:t>
      </w:r>
      <w:r w:rsidR="00C856B8" w:rsidRPr="00E54AE5">
        <w:rPr>
          <w:rtl/>
        </w:rPr>
        <w:fldChar w:fldCharType="end"/>
      </w:r>
      <w:r w:rsidR="007D4CED" w:rsidRPr="00E54AE5">
        <w:rPr>
          <w:rFonts w:hint="cs"/>
          <w:rtl/>
        </w:rPr>
        <w:t>)</w:t>
      </w:r>
      <w:r w:rsidRPr="00E54AE5">
        <w:rPr>
          <w:rtl/>
        </w:rPr>
        <w:t xml:space="preserve"> و</w:t>
      </w:r>
      <w:r w:rsidR="00C856B8" w:rsidRPr="00E54AE5">
        <w:rPr>
          <w:rFonts w:hint="cs"/>
          <w:rtl/>
        </w:rPr>
        <w:t xml:space="preserve"> </w:t>
      </w:r>
      <w:r w:rsidR="00C856B8" w:rsidRPr="00E54AE5">
        <w:rPr>
          <w:rtl/>
        </w:rPr>
        <w:fldChar w:fldCharType="begin"/>
      </w:r>
      <w:r w:rsidR="00C856B8" w:rsidRPr="00E54AE5">
        <w:rPr>
          <w:rtl/>
        </w:rPr>
        <w:instrText xml:space="preserve"> </w:instrText>
      </w:r>
      <w:r w:rsidR="00C856B8" w:rsidRPr="00E54AE5">
        <w:rPr>
          <w:rFonts w:hint="cs"/>
        </w:rPr>
        <w:instrText xml:space="preserve">REF </w:instrText>
      </w:r>
      <w:r w:rsidR="00C856B8" w:rsidRPr="00E54AE5">
        <w:rPr>
          <w:rFonts w:hint="cs"/>
          <w:rtl/>
        </w:rPr>
        <w:instrText>_</w:instrText>
      </w:r>
      <w:r w:rsidR="00C856B8" w:rsidRPr="00E54AE5">
        <w:rPr>
          <w:rFonts w:hint="cs"/>
        </w:rPr>
        <w:instrText>Ref69496390 \h</w:instrText>
      </w:r>
      <w:r w:rsidR="00C856B8" w:rsidRPr="00E54AE5">
        <w:rPr>
          <w:rtl/>
        </w:rPr>
        <w:instrText xml:space="preserve"> </w:instrText>
      </w:r>
      <w:r w:rsidR="00E54AE5" w:rsidRPr="00E54AE5">
        <w:rPr>
          <w:rtl/>
        </w:rPr>
        <w:instrText xml:space="preserve"> \* </w:instrText>
      </w:r>
      <w:r w:rsidR="00E54AE5" w:rsidRPr="00E54AE5">
        <w:instrText xml:space="preserve">MERGEFORMAT </w:instrText>
      </w:r>
      <w:r w:rsidR="00C856B8" w:rsidRPr="00E54AE5">
        <w:rPr>
          <w:rtl/>
        </w:rPr>
      </w:r>
      <w:r w:rsidR="00C856B8" w:rsidRPr="00E54AE5">
        <w:rPr>
          <w:rtl/>
        </w:rPr>
        <w:fldChar w:fldCharType="separate"/>
      </w:r>
      <w:r w:rsidR="00AD3E5C" w:rsidRPr="00E54AE5">
        <w:rPr>
          <w:rtl/>
        </w:rPr>
        <w:t>شکل (</w:t>
      </w:r>
      <w:r w:rsidR="00AD3E5C">
        <w:rPr>
          <w:noProof/>
          <w:rtl/>
        </w:rPr>
        <w:t>3</w:t>
      </w:r>
      <w:r w:rsidR="00C856B8" w:rsidRPr="00E54AE5">
        <w:rPr>
          <w:rtl/>
        </w:rPr>
        <w:fldChar w:fldCharType="end"/>
      </w:r>
      <w:r w:rsidR="00BF55E9" w:rsidRPr="00E54AE5">
        <w:rPr>
          <w:rFonts w:hint="cs"/>
          <w:rtl/>
        </w:rPr>
        <w:t xml:space="preserve">) </w:t>
      </w:r>
      <w:r w:rsidRPr="00E54AE5">
        <w:rPr>
          <w:rtl/>
        </w:rPr>
        <w:t xml:space="preserve">معمولا دارای فیدرهای ورودی و خروجی مجهز به </w:t>
      </w:r>
      <w:r w:rsidRPr="00E54AE5">
        <w:rPr>
          <w:rFonts w:hint="cs"/>
          <w:rtl/>
        </w:rPr>
        <w:t>وسیله</w:t>
      </w:r>
      <w:r w:rsidRPr="00E54AE5">
        <w:rPr>
          <w:rtl/>
        </w:rPr>
        <w:t xml:space="preserve"> کلیدزنی هستند، اتصال ترانسفورماتور نصب شده بر روی پایه </w:t>
      </w:r>
      <w:r w:rsidRPr="00E54AE5">
        <w:rPr>
          <w:rFonts w:hint="cs"/>
          <w:rtl/>
        </w:rPr>
        <w:t>در</w:t>
      </w:r>
      <w:r w:rsidRPr="00E54AE5">
        <w:rPr>
          <w:rtl/>
        </w:rPr>
        <w:t xml:space="preserve"> شبکه هوایی بصورت انشعاب </w:t>
      </w:r>
      <w:r w:rsidRPr="00E54AE5">
        <w:t>(T-off)</w:t>
      </w:r>
      <w:r w:rsidRPr="00E54AE5">
        <w:rPr>
          <w:rtl/>
        </w:rPr>
        <w:t xml:space="preserve"> صورت </w:t>
      </w:r>
      <w:r w:rsidRPr="00E54AE5">
        <w:rPr>
          <w:rFonts w:hint="cs"/>
          <w:rtl/>
        </w:rPr>
        <w:t>می</w:t>
      </w:r>
      <w:r w:rsidRPr="00E54AE5">
        <w:rPr>
          <w:rtl/>
        </w:rPr>
        <w:softHyphen/>
      </w:r>
      <w:r w:rsidRPr="00E54AE5">
        <w:rPr>
          <w:rFonts w:hint="cs"/>
          <w:rtl/>
        </w:rPr>
        <w:t>پذیرد و لذا فاقد فیدرهای ورودی و خروجی است</w:t>
      </w:r>
      <w:r w:rsidRPr="00E54AE5">
        <w:rPr>
          <w:rtl/>
        </w:rPr>
        <w:t xml:space="preserve">. </w:t>
      </w:r>
    </w:p>
    <w:p w14:paraId="3F730C39" w14:textId="77777777" w:rsidR="00FE0B35" w:rsidRPr="00E54AE5" w:rsidRDefault="00FE0B35" w:rsidP="00E54AE5">
      <w:pPr>
        <w:pStyle w:val="ListParagraph"/>
        <w:shd w:val="clear" w:color="auto" w:fill="FFFFFF" w:themeFill="background1"/>
        <w:spacing w:after="120"/>
        <w:ind w:firstLine="0"/>
        <w:rPr>
          <w:bCs/>
        </w:rPr>
      </w:pPr>
    </w:p>
    <w:p w14:paraId="3007D2DF" w14:textId="036336E2" w:rsidR="006C6E97" w:rsidRPr="00E54AE5" w:rsidRDefault="00B335E3" w:rsidP="00E54AE5">
      <w:pPr>
        <w:shd w:val="clear" w:color="auto" w:fill="FFFFFF" w:themeFill="background1"/>
        <w:jc w:val="center"/>
        <w:rPr>
          <w:rFonts w:asciiTheme="majorBidi" w:hAnsiTheme="majorBidi"/>
          <w:rtl/>
        </w:rPr>
      </w:pPr>
      <w:r w:rsidRPr="00E54AE5">
        <w:object w:dxaOrig="7995" w:dyaOrig="7365" w14:anchorId="36F0DA7E">
          <v:shape id="_x0000_i1028" type="#_x0000_t75" style="width:316.2pt;height:293.15pt" o:ole="" filled="t" fillcolor="#d9e2f3 [664]">
            <v:imagedata r:id="rId44" o:title=""/>
          </v:shape>
          <o:OLEObject Type="Embed" ProgID="Visio.Drawing.15" ShapeID="_x0000_i1028" DrawAspect="Content" ObjectID="_1688012110" r:id="rId45"/>
        </w:object>
      </w:r>
    </w:p>
    <w:p w14:paraId="02EEB69F" w14:textId="5379FE63" w:rsidR="006C6E97" w:rsidRPr="00E54AE5" w:rsidRDefault="00A45658" w:rsidP="00E54AE5">
      <w:pPr>
        <w:pStyle w:val="Caption"/>
        <w:shd w:val="clear" w:color="auto" w:fill="FFFFFF" w:themeFill="background1"/>
        <w:rPr>
          <w:b w:val="0"/>
          <w:bCs w:val="0"/>
          <w:rtl/>
        </w:rPr>
      </w:pPr>
      <w:bookmarkStart w:id="25" w:name="_Ref69471291"/>
      <w:bookmarkStart w:id="26" w:name="_Ref74905150"/>
      <w:bookmarkStart w:id="27" w:name="_Toc74911485"/>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4</w:t>
      </w:r>
      <w:r w:rsidRPr="00E54AE5">
        <w:rPr>
          <w:rtl/>
        </w:rPr>
        <w:fldChar w:fldCharType="end"/>
      </w:r>
      <w:bookmarkEnd w:id="25"/>
      <w:bookmarkEnd w:id="26"/>
      <w:r w:rsidRPr="00E54AE5">
        <w:rPr>
          <w:rFonts w:hint="cs"/>
          <w:rtl/>
        </w:rPr>
        <w:t xml:space="preserve">) </w:t>
      </w:r>
      <w:r w:rsidR="006C6E97" w:rsidRPr="00E54AE5">
        <w:rPr>
          <w:b w:val="0"/>
          <w:bCs w:val="0"/>
          <w:rtl/>
        </w:rPr>
        <w:t xml:space="preserve">نمونه ای از شبکه فشار متوسط </w:t>
      </w:r>
      <w:r w:rsidR="006C6E97" w:rsidRPr="00E54AE5">
        <w:rPr>
          <w:rFonts w:hint="cs"/>
          <w:b w:val="0"/>
          <w:bCs w:val="0"/>
          <w:rtl/>
        </w:rPr>
        <w:t>هوایی</w:t>
      </w:r>
      <w:r w:rsidR="006C6E97" w:rsidRPr="00E54AE5">
        <w:rPr>
          <w:b w:val="0"/>
          <w:bCs w:val="0"/>
          <w:rtl/>
        </w:rPr>
        <w:t xml:space="preserve"> با طراح</w:t>
      </w:r>
      <w:r w:rsidR="006C6E97" w:rsidRPr="00E54AE5">
        <w:rPr>
          <w:rFonts w:hint="cs"/>
          <w:b w:val="0"/>
          <w:bCs w:val="0"/>
          <w:rtl/>
        </w:rPr>
        <w:t>ی</w:t>
      </w:r>
      <w:r w:rsidR="006C6E97" w:rsidRPr="00E54AE5">
        <w:rPr>
          <w:b w:val="0"/>
          <w:bCs w:val="0"/>
          <w:rtl/>
        </w:rPr>
        <w:t xml:space="preserve"> </w:t>
      </w:r>
      <w:r w:rsidR="006C6E97" w:rsidRPr="00E54AE5">
        <w:rPr>
          <w:rFonts w:hint="eastAsia"/>
          <w:b w:val="0"/>
          <w:bCs w:val="0"/>
          <w:rtl/>
        </w:rPr>
        <w:t>ر</w:t>
      </w:r>
      <w:r w:rsidR="006C6E97" w:rsidRPr="00E54AE5">
        <w:rPr>
          <w:rFonts w:hint="cs"/>
          <w:b w:val="0"/>
          <w:bCs w:val="0"/>
          <w:rtl/>
        </w:rPr>
        <w:t>ی</w:t>
      </w:r>
      <w:r w:rsidR="006C6E97" w:rsidRPr="00E54AE5">
        <w:rPr>
          <w:rFonts w:hint="eastAsia"/>
          <w:b w:val="0"/>
          <w:bCs w:val="0"/>
          <w:rtl/>
        </w:rPr>
        <w:t>نگ</w:t>
      </w:r>
      <w:r w:rsidR="006C6E97" w:rsidRPr="00E54AE5">
        <w:rPr>
          <w:b w:val="0"/>
          <w:bCs w:val="0"/>
          <w:rtl/>
        </w:rPr>
        <w:t xml:space="preserve"> </w:t>
      </w:r>
      <w:r w:rsidR="006C6E97" w:rsidRPr="00E54AE5">
        <w:rPr>
          <w:rFonts w:hint="eastAsia"/>
          <w:b w:val="0"/>
          <w:bCs w:val="0"/>
          <w:rtl/>
        </w:rPr>
        <w:t>باز</w:t>
      </w:r>
      <w:r w:rsidR="006C6E97" w:rsidRPr="00E54AE5">
        <w:rPr>
          <w:b w:val="0"/>
          <w:bCs w:val="0"/>
          <w:rtl/>
        </w:rPr>
        <w:t xml:space="preserve"> و از چند سو تغذیه</w:t>
      </w:r>
      <w:bookmarkEnd w:id="27"/>
    </w:p>
    <w:p w14:paraId="1AE0A936" w14:textId="314549AE" w:rsidR="006C6E97" w:rsidRPr="00E54AE5" w:rsidRDefault="006C6E97" w:rsidP="00E54AE5">
      <w:pPr>
        <w:shd w:val="clear" w:color="auto" w:fill="FFFFFF" w:themeFill="background1"/>
        <w:spacing w:after="120"/>
        <w:rPr>
          <w:rtl/>
        </w:rPr>
      </w:pPr>
      <w:r w:rsidRPr="00E54AE5">
        <w:rPr>
          <w:rFonts w:hint="cs"/>
          <w:rtl/>
        </w:rPr>
        <w:t>ب. با توجه به</w:t>
      </w:r>
      <w:r w:rsidRPr="00E54AE5">
        <w:rPr>
          <w:rtl/>
        </w:rPr>
        <w:t xml:space="preserve"> ظرفیت پایین ترانسفورماتور نصب شده بر روی پایه، </w:t>
      </w:r>
      <w:r w:rsidRPr="00E54AE5">
        <w:rPr>
          <w:rFonts w:hint="cs"/>
          <w:rtl/>
        </w:rPr>
        <w:t>به دلایل اقتصادی برای</w:t>
      </w:r>
      <w:r w:rsidRPr="00E54AE5">
        <w:rPr>
          <w:rtl/>
        </w:rPr>
        <w:t xml:space="preserve"> حفاظت و همچنین قطع/وصل ترانسفورماتور </w:t>
      </w:r>
      <w:r w:rsidRPr="00E54AE5">
        <w:rPr>
          <w:rFonts w:hint="cs"/>
          <w:rtl/>
        </w:rPr>
        <w:t xml:space="preserve">از </w:t>
      </w:r>
      <w:r w:rsidRPr="00E54AE5">
        <w:rPr>
          <w:rtl/>
        </w:rPr>
        <w:t xml:space="preserve">کات اوت فیوز </w:t>
      </w:r>
      <w:r w:rsidRPr="00E54AE5">
        <w:rPr>
          <w:rFonts w:hint="cs"/>
          <w:rtl/>
        </w:rPr>
        <w:t xml:space="preserve">استفاده </w:t>
      </w:r>
      <w:r w:rsidRPr="00E54AE5">
        <w:rPr>
          <w:rtl/>
        </w:rPr>
        <w:t>می</w:t>
      </w:r>
      <w:r w:rsidRPr="00E54AE5">
        <w:rPr>
          <w:rtl/>
        </w:rPr>
        <w:softHyphen/>
        <w:t>شود.</w:t>
      </w:r>
      <w:r w:rsidR="00C856B8" w:rsidRPr="00E54AE5">
        <w:rPr>
          <w:rtl/>
        </w:rPr>
        <w:fldChar w:fldCharType="begin"/>
      </w:r>
      <w:r w:rsidR="00C856B8" w:rsidRPr="00E54AE5">
        <w:rPr>
          <w:rtl/>
        </w:rPr>
        <w:instrText xml:space="preserve"> </w:instrText>
      </w:r>
      <w:r w:rsidR="00C856B8" w:rsidRPr="00E54AE5">
        <w:instrText xml:space="preserve">REF </w:instrText>
      </w:r>
      <w:r w:rsidR="00C856B8" w:rsidRPr="00E54AE5">
        <w:rPr>
          <w:rtl/>
        </w:rPr>
        <w:instrText>_</w:instrText>
      </w:r>
      <w:r w:rsidR="00C856B8" w:rsidRPr="00E54AE5">
        <w:instrText>Ref74905239 \h</w:instrText>
      </w:r>
      <w:r w:rsidR="00C856B8" w:rsidRPr="00E54AE5">
        <w:rPr>
          <w:rtl/>
        </w:rPr>
        <w:instrText xml:space="preserve"> </w:instrText>
      </w:r>
      <w:r w:rsidR="00E54AE5" w:rsidRPr="00E54AE5">
        <w:rPr>
          <w:rtl/>
        </w:rPr>
        <w:instrText xml:space="preserve"> \* </w:instrText>
      </w:r>
      <w:r w:rsidR="00E54AE5" w:rsidRPr="00E54AE5">
        <w:instrText xml:space="preserve">MERGEFORMAT </w:instrText>
      </w:r>
      <w:r w:rsidR="00C856B8" w:rsidRPr="00E54AE5">
        <w:rPr>
          <w:rtl/>
        </w:rPr>
      </w:r>
      <w:r w:rsidR="00C856B8" w:rsidRPr="00E54AE5">
        <w:rPr>
          <w:rtl/>
        </w:rPr>
        <w:fldChar w:fldCharType="separate"/>
      </w:r>
      <w:r w:rsidR="00AD3E5C" w:rsidRPr="00E54AE5">
        <w:rPr>
          <w:rtl/>
        </w:rPr>
        <w:t>شکل (</w:t>
      </w:r>
      <w:r w:rsidR="00AD3E5C">
        <w:rPr>
          <w:noProof/>
          <w:rtl/>
        </w:rPr>
        <w:t>5</w:t>
      </w:r>
      <w:r w:rsidR="00C856B8" w:rsidRPr="00E54AE5">
        <w:rPr>
          <w:rtl/>
        </w:rPr>
        <w:fldChar w:fldCharType="end"/>
      </w:r>
      <w:r w:rsidR="00FE0B35" w:rsidRPr="00E54AE5">
        <w:rPr>
          <w:rFonts w:hint="cs"/>
          <w:rtl/>
        </w:rPr>
        <w:t xml:space="preserve">) </w:t>
      </w:r>
      <w:r w:rsidRPr="00E54AE5">
        <w:rPr>
          <w:rtl/>
        </w:rPr>
        <w:t xml:space="preserve">نقشه تک خطی </w:t>
      </w:r>
      <w:r w:rsidRPr="00E54AE5">
        <w:rPr>
          <w:rFonts w:hint="cs"/>
          <w:rtl/>
        </w:rPr>
        <w:t xml:space="preserve">نمونه برای </w:t>
      </w:r>
      <w:r w:rsidRPr="00E54AE5">
        <w:rPr>
          <w:rtl/>
        </w:rPr>
        <w:t>پست هوایی را نشان می</w:t>
      </w:r>
      <w:r w:rsidRPr="00E54AE5">
        <w:rPr>
          <w:rtl/>
        </w:rPr>
        <w:softHyphen/>
        <w:t xml:space="preserve">دهد. </w:t>
      </w:r>
    </w:p>
    <w:p w14:paraId="474FD48A" w14:textId="1BC8132C" w:rsidR="001A733E" w:rsidRPr="00E54AE5" w:rsidRDefault="00C0277B" w:rsidP="00E54AE5">
      <w:pPr>
        <w:shd w:val="clear" w:color="auto" w:fill="FFFFFF" w:themeFill="background1"/>
        <w:spacing w:after="120"/>
        <w:jc w:val="center"/>
        <w:rPr>
          <w:rFonts w:asciiTheme="majorBidi" w:hAnsiTheme="majorBidi"/>
          <w:b/>
          <w:bCs/>
          <w:sz w:val="22"/>
          <w:rtl/>
        </w:rPr>
      </w:pPr>
      <w:r w:rsidRPr="00E54AE5">
        <w:object w:dxaOrig="5172" w:dyaOrig="6192" w14:anchorId="45A0DD1F">
          <v:shape id="_x0000_i1029" type="#_x0000_t75" style="width:212.55pt;height:262.25pt" o:ole="" fillcolor="#d9e2f3 [664]">
            <v:imagedata r:id="rId46" o:title=""/>
          </v:shape>
          <o:OLEObject Type="Embed" ProgID="Visio.Drawing.15" ShapeID="_x0000_i1029" DrawAspect="Content" ObjectID="_1688012111" r:id="rId47"/>
        </w:object>
      </w:r>
    </w:p>
    <w:p w14:paraId="5C9989A6" w14:textId="33D185F3" w:rsidR="001A733E" w:rsidRPr="00E54AE5" w:rsidRDefault="001A733E" w:rsidP="00E54AE5">
      <w:pPr>
        <w:pStyle w:val="Caption"/>
        <w:shd w:val="clear" w:color="auto" w:fill="FFFFFF" w:themeFill="background1"/>
        <w:rPr>
          <w:b w:val="0"/>
          <w:bCs w:val="0"/>
          <w:rtl/>
        </w:rPr>
      </w:pPr>
      <w:bookmarkStart w:id="28" w:name="_Ref74905239"/>
      <w:bookmarkStart w:id="29" w:name="_Toc74911486"/>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5</w:t>
      </w:r>
      <w:r w:rsidRPr="00E54AE5">
        <w:rPr>
          <w:rtl/>
        </w:rPr>
        <w:fldChar w:fldCharType="end"/>
      </w:r>
      <w:bookmarkEnd w:id="28"/>
      <w:r w:rsidRPr="00E54AE5">
        <w:rPr>
          <w:rFonts w:hint="cs"/>
          <w:rtl/>
        </w:rPr>
        <w:t xml:space="preserve">) </w:t>
      </w:r>
      <w:r w:rsidRPr="00E54AE5">
        <w:rPr>
          <w:rFonts w:hint="cs"/>
          <w:b w:val="0"/>
          <w:bCs w:val="0"/>
          <w:rtl/>
        </w:rPr>
        <w:t xml:space="preserve">نقشه </w:t>
      </w:r>
      <w:r w:rsidRPr="00E54AE5">
        <w:rPr>
          <w:b w:val="0"/>
          <w:bCs w:val="0"/>
          <w:rtl/>
        </w:rPr>
        <w:t>تک خطی نمونه ترانسفورماتور توزیع هوایی</w:t>
      </w:r>
      <w:bookmarkEnd w:id="29"/>
    </w:p>
    <w:p w14:paraId="1014537E" w14:textId="77777777" w:rsidR="006C6E97" w:rsidRPr="00E54AE5" w:rsidRDefault="006C6E97" w:rsidP="00E54AE5">
      <w:pPr>
        <w:pStyle w:val="Heading1"/>
        <w:shd w:val="clear" w:color="auto" w:fill="FFFFFF" w:themeFill="background1"/>
        <w:rPr>
          <w:b w:val="0"/>
          <w:bCs w:val="0"/>
          <w:rtl/>
        </w:rPr>
      </w:pPr>
      <w:bookmarkStart w:id="30" w:name="_Toc74910359"/>
      <w:bookmarkStart w:id="31" w:name="_Toc54183305"/>
      <w:r w:rsidRPr="00E54AE5">
        <w:rPr>
          <w:rFonts w:hint="cs"/>
          <w:rtl/>
        </w:rPr>
        <w:lastRenderedPageBreak/>
        <w:t xml:space="preserve">تجهیز الکترونیکی هوشمند </w:t>
      </w:r>
      <w:r w:rsidRPr="00E54AE5">
        <w:t>(IED)</w:t>
      </w:r>
      <w:bookmarkEnd w:id="30"/>
    </w:p>
    <w:p w14:paraId="1F75BE8C" w14:textId="77777777" w:rsidR="00D252A5" w:rsidRDefault="006C6E97" w:rsidP="004838BB">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 xml:space="preserve">الف. </w:t>
      </w:r>
      <w:r w:rsidR="005A7608" w:rsidRPr="00E54AE5">
        <w:rPr>
          <w:rFonts w:asciiTheme="majorBidi" w:eastAsiaTheme="minorEastAsia" w:hAnsiTheme="majorBidi" w:hint="cs"/>
          <w:rtl/>
        </w:rPr>
        <w:t xml:space="preserve">منظور از </w:t>
      </w:r>
      <w:r w:rsidR="005A7608" w:rsidRPr="00E54AE5">
        <w:rPr>
          <w:rFonts w:asciiTheme="majorBidi" w:eastAsiaTheme="minorEastAsia" w:hAnsiTheme="majorBidi"/>
        </w:rPr>
        <w:t>IED</w:t>
      </w:r>
      <w:r w:rsidR="005A7608" w:rsidRPr="00E54AE5">
        <w:rPr>
          <w:rFonts w:asciiTheme="majorBidi" w:eastAsiaTheme="minorEastAsia" w:hAnsiTheme="majorBidi" w:hint="cs"/>
          <w:rtl/>
        </w:rPr>
        <w:t xml:space="preserve"> در شبکه</w:t>
      </w:r>
      <w:r w:rsidR="0042292F">
        <w:rPr>
          <w:rFonts w:asciiTheme="majorBidi" w:eastAsiaTheme="minorEastAsia" w:hAnsiTheme="majorBidi"/>
          <w:rtl/>
        </w:rPr>
        <w:softHyphen/>
      </w:r>
      <w:r w:rsidR="005A7608" w:rsidRPr="00E54AE5">
        <w:rPr>
          <w:rFonts w:asciiTheme="majorBidi" w:eastAsiaTheme="minorEastAsia" w:hAnsiTheme="majorBidi" w:hint="cs"/>
          <w:rtl/>
        </w:rPr>
        <w:t xml:space="preserve">های توزیع </w:t>
      </w:r>
      <w:r w:rsidR="00D252A5">
        <w:rPr>
          <w:rFonts w:asciiTheme="majorBidi" w:eastAsiaTheme="minorEastAsia" w:hAnsiTheme="majorBidi" w:hint="cs"/>
          <w:rtl/>
        </w:rPr>
        <w:t xml:space="preserve">عمدتا به این معنا است </w:t>
      </w:r>
      <w:r w:rsidR="005A7608" w:rsidRPr="00E54AE5">
        <w:rPr>
          <w:rFonts w:asciiTheme="majorBidi" w:eastAsiaTheme="minorEastAsia" w:hAnsiTheme="majorBidi" w:hint="cs"/>
          <w:rtl/>
        </w:rPr>
        <w:t xml:space="preserve">که رله حفاظتی یا کنترل کننده (مربوط به سکشنالایزر، سکسیونر </w:t>
      </w:r>
      <w:r w:rsidR="00EA4425">
        <w:rPr>
          <w:rFonts w:asciiTheme="majorBidi" w:eastAsiaTheme="minorEastAsia" w:hAnsiTheme="majorBidi" w:hint="cs"/>
          <w:rtl/>
        </w:rPr>
        <w:t>یا</w:t>
      </w:r>
      <w:r w:rsidR="005A7608" w:rsidRPr="00E54AE5">
        <w:rPr>
          <w:rFonts w:asciiTheme="majorBidi" w:eastAsiaTheme="minorEastAsia" w:hAnsiTheme="majorBidi" w:hint="cs"/>
          <w:rtl/>
        </w:rPr>
        <w:t xml:space="preserve"> رکلوزر) </w:t>
      </w:r>
      <w:r w:rsidR="00D252A5">
        <w:rPr>
          <w:rFonts w:asciiTheme="majorBidi" w:eastAsiaTheme="minorEastAsia" w:hAnsiTheme="majorBidi" w:hint="cs"/>
          <w:rtl/>
        </w:rPr>
        <w:t xml:space="preserve">دارای ویژگی های زیر باشد تا </w:t>
      </w:r>
      <w:r w:rsidR="00D252A5" w:rsidRPr="00E54AE5">
        <w:rPr>
          <w:rFonts w:asciiTheme="majorBidi" w:eastAsiaTheme="minorEastAsia" w:hAnsiTheme="majorBidi" w:hint="cs"/>
          <w:rtl/>
        </w:rPr>
        <w:t>ضمن صرفه جویی در هزینه</w:t>
      </w:r>
      <w:r w:rsidR="00D252A5" w:rsidRPr="00E54AE5">
        <w:rPr>
          <w:rFonts w:asciiTheme="majorBidi" w:eastAsiaTheme="minorEastAsia" w:hAnsiTheme="majorBidi"/>
          <w:rtl/>
        </w:rPr>
        <w:softHyphen/>
      </w:r>
      <w:r w:rsidR="00D252A5" w:rsidRPr="00E54AE5">
        <w:rPr>
          <w:rFonts w:asciiTheme="majorBidi" w:eastAsiaTheme="minorEastAsia" w:hAnsiTheme="majorBidi" w:hint="cs"/>
          <w:rtl/>
        </w:rPr>
        <w:t xml:space="preserve">ها، به دلیل حذف ارتباط سیمی بین تجهیزات، قابلیت اطمینان سیستم حفاظتی و اتوماسیون نیز افزایش می یابد. </w:t>
      </w:r>
    </w:p>
    <w:p w14:paraId="57308157" w14:textId="77777777" w:rsidR="00D252A5" w:rsidRDefault="005A7608" w:rsidP="00D252A5">
      <w:pPr>
        <w:pStyle w:val="ListParagraph"/>
        <w:numPr>
          <w:ilvl w:val="0"/>
          <w:numId w:val="5"/>
        </w:numPr>
        <w:shd w:val="clear" w:color="auto" w:fill="FFFFFF" w:themeFill="background1"/>
        <w:spacing w:after="120"/>
        <w:ind w:left="720"/>
      </w:pPr>
      <w:r w:rsidRPr="00D252A5">
        <w:rPr>
          <w:rFonts w:hint="cs"/>
          <w:rtl/>
        </w:rPr>
        <w:t xml:space="preserve">مجهز به ماژول مخابراتی با قابلیت پشتیبانی </w:t>
      </w:r>
      <w:r w:rsidR="00B75128" w:rsidRPr="00D252A5">
        <w:rPr>
          <w:rFonts w:hint="cs"/>
          <w:rtl/>
        </w:rPr>
        <w:t xml:space="preserve">از پروتکل </w:t>
      </w:r>
      <w:r w:rsidR="00B75128" w:rsidRPr="00D252A5">
        <w:t>DNP3</w:t>
      </w:r>
      <w:r w:rsidRPr="00D252A5">
        <w:rPr>
          <w:rFonts w:hint="cs"/>
          <w:rtl/>
        </w:rPr>
        <w:t xml:space="preserve"> باشد تا </w:t>
      </w:r>
      <w:r w:rsidR="00B75128" w:rsidRPr="00D252A5">
        <w:rPr>
          <w:rFonts w:hint="cs"/>
          <w:rtl/>
        </w:rPr>
        <w:t xml:space="preserve">نیاز به نصب </w:t>
      </w:r>
      <w:r w:rsidR="00B75128" w:rsidRPr="00D252A5">
        <w:t>RTU</w:t>
      </w:r>
      <w:r w:rsidR="00B75128" w:rsidRPr="00D252A5">
        <w:rPr>
          <w:rFonts w:hint="cs"/>
          <w:rtl/>
        </w:rPr>
        <w:t xml:space="preserve"> مجزا را مرتفع سازد.</w:t>
      </w:r>
    </w:p>
    <w:p w14:paraId="685B4819" w14:textId="77777777" w:rsidR="00D252A5" w:rsidRDefault="005A7608" w:rsidP="00D252A5">
      <w:pPr>
        <w:pStyle w:val="ListParagraph"/>
        <w:numPr>
          <w:ilvl w:val="0"/>
          <w:numId w:val="5"/>
        </w:numPr>
        <w:shd w:val="clear" w:color="auto" w:fill="FFFFFF" w:themeFill="background1"/>
        <w:spacing w:after="120"/>
        <w:ind w:left="720"/>
      </w:pPr>
      <w:r w:rsidRPr="00D252A5">
        <w:rPr>
          <w:rFonts w:hint="cs"/>
          <w:rtl/>
        </w:rPr>
        <w:t xml:space="preserve">دارای تعداد کافی ورودی آنالوگ </w:t>
      </w:r>
      <w:r w:rsidR="00D252A5">
        <w:rPr>
          <w:rFonts w:hint="cs"/>
          <w:rtl/>
        </w:rPr>
        <w:t xml:space="preserve">برای اندازه گیری سیگنالهای ولتاژ و جریان باشد. </w:t>
      </w:r>
    </w:p>
    <w:p w14:paraId="76D3C2C4" w14:textId="35A481E3" w:rsidR="006C6E97" w:rsidRPr="00D252A5" w:rsidRDefault="00D252A5" w:rsidP="00D252A5">
      <w:pPr>
        <w:pStyle w:val="ListParagraph"/>
        <w:numPr>
          <w:ilvl w:val="0"/>
          <w:numId w:val="5"/>
        </w:numPr>
        <w:shd w:val="clear" w:color="auto" w:fill="FFFFFF" w:themeFill="background1"/>
        <w:spacing w:after="120"/>
        <w:ind w:left="720"/>
        <w:rPr>
          <w:rtl/>
        </w:rPr>
      </w:pPr>
      <w:r>
        <w:rPr>
          <w:rFonts w:hint="cs"/>
          <w:rtl/>
        </w:rPr>
        <w:t>دارای تعداد کافی</w:t>
      </w:r>
      <w:r w:rsidR="005A7608" w:rsidRPr="00D252A5">
        <w:rPr>
          <w:rFonts w:hint="cs"/>
          <w:rtl/>
        </w:rPr>
        <w:t xml:space="preserve"> ورودی/خروجی دیجیتال </w:t>
      </w:r>
      <w:r>
        <w:rPr>
          <w:rFonts w:hint="cs"/>
          <w:rtl/>
        </w:rPr>
        <w:t xml:space="preserve">برای دریافت وضعیت ها یا ارسال فرمان یا آلارم </w:t>
      </w:r>
      <w:r w:rsidR="005A7608" w:rsidRPr="00D252A5">
        <w:rPr>
          <w:rFonts w:hint="cs"/>
          <w:rtl/>
        </w:rPr>
        <w:t xml:space="preserve">باشد. </w:t>
      </w:r>
    </w:p>
    <w:p w14:paraId="34E3C9AC" w14:textId="6F348680" w:rsidR="006C6E97" w:rsidRPr="00E54AE5" w:rsidRDefault="006C6E97" w:rsidP="00E54AE5">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تبصره (1) : لازم است ب</w:t>
      </w:r>
      <w:r w:rsidR="00F71F5D" w:rsidRPr="00E54AE5">
        <w:rPr>
          <w:rFonts w:asciiTheme="majorBidi" w:eastAsiaTheme="minorEastAsia" w:hAnsiTheme="majorBidi" w:hint="cs"/>
          <w:rtl/>
        </w:rPr>
        <w:t>خش</w:t>
      </w:r>
      <w:r w:rsidRPr="00E54AE5">
        <w:rPr>
          <w:rFonts w:asciiTheme="majorBidi" w:eastAsiaTheme="minorEastAsia" w:hAnsiTheme="majorBidi" w:hint="cs"/>
          <w:rtl/>
        </w:rPr>
        <w:t xml:space="preserve">های مختلف </w:t>
      </w:r>
      <w:r w:rsidRPr="00E54AE5">
        <w:rPr>
          <w:rFonts w:asciiTheme="majorBidi" w:eastAsiaTheme="minorEastAsia" w:hAnsiTheme="majorBidi"/>
        </w:rPr>
        <w:t>IED</w:t>
      </w:r>
      <w:r w:rsidRPr="00E54AE5">
        <w:rPr>
          <w:rFonts w:asciiTheme="majorBidi" w:eastAsiaTheme="minorEastAsia" w:hAnsiTheme="majorBidi" w:hint="cs"/>
          <w:rtl/>
        </w:rPr>
        <w:t xml:space="preserve"> تا حد امکان بصورت ماژولار باشد تا اولا رفع عیب آن با سهولت بیشتر و هزینه کمتر انجام شود؛ و ثانیا این قابلیت وجود داشته باشد که برخی ماژول ها در ابتدا خریداری نشود و در صورت نیاز به توسعه آینده، بتوان آنها را نیز اضافه کرد.</w:t>
      </w:r>
    </w:p>
    <w:p w14:paraId="21BC97B0" w14:textId="50BC5D7A" w:rsidR="006C6E97" w:rsidRPr="00E54AE5" w:rsidRDefault="006C6E97" w:rsidP="00E54AE5">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 xml:space="preserve">تبصره (2) : </w:t>
      </w:r>
      <w:r w:rsidR="00243102" w:rsidRPr="00E54AE5">
        <w:rPr>
          <w:rFonts w:asciiTheme="majorBidi" w:eastAsiaTheme="minorEastAsia" w:hAnsiTheme="majorBidi" w:hint="cs"/>
          <w:rtl/>
        </w:rPr>
        <w:t>الزامی است</w:t>
      </w:r>
      <w:r w:rsidR="003404C7" w:rsidRPr="00E54AE5">
        <w:rPr>
          <w:rFonts w:asciiTheme="majorBidi" w:eastAsiaTheme="minorEastAsia" w:hAnsiTheme="majorBidi" w:hint="cs"/>
          <w:rtl/>
        </w:rPr>
        <w:t xml:space="preserve"> </w:t>
      </w:r>
      <w:r w:rsidR="00243102" w:rsidRPr="00E54AE5">
        <w:rPr>
          <w:rFonts w:asciiTheme="majorBidi" w:eastAsiaTheme="minorEastAsia" w:hAnsiTheme="majorBidi" w:hint="cs"/>
          <w:rtl/>
        </w:rPr>
        <w:t xml:space="preserve">استفاده از </w:t>
      </w:r>
      <w:r w:rsidR="00243102" w:rsidRPr="00E54AE5">
        <w:rPr>
          <w:rFonts w:asciiTheme="majorBidi" w:eastAsiaTheme="minorEastAsia" w:hAnsiTheme="majorBidi"/>
        </w:rPr>
        <w:t>IED</w:t>
      </w:r>
      <w:r w:rsidR="00243102" w:rsidRPr="00E54AE5">
        <w:rPr>
          <w:rFonts w:asciiTheme="majorBidi" w:eastAsiaTheme="minorEastAsia" w:hAnsiTheme="majorBidi" w:hint="cs"/>
          <w:rtl/>
        </w:rPr>
        <w:t xml:space="preserve"> در شبکه توزیع</w:t>
      </w:r>
      <w:r w:rsidR="004C468F" w:rsidRPr="00E54AE5">
        <w:rPr>
          <w:rFonts w:asciiTheme="majorBidi" w:eastAsiaTheme="minorEastAsia" w:hAnsiTheme="majorBidi" w:hint="cs"/>
          <w:rtl/>
        </w:rPr>
        <w:t>،</w:t>
      </w:r>
      <w:r w:rsidR="00243102" w:rsidRPr="00E54AE5">
        <w:rPr>
          <w:rFonts w:asciiTheme="majorBidi" w:eastAsiaTheme="minorEastAsia" w:hAnsiTheme="majorBidi" w:hint="cs"/>
          <w:rtl/>
        </w:rPr>
        <w:t xml:space="preserve"> </w:t>
      </w:r>
      <w:r w:rsidR="00EB205A" w:rsidRPr="00E54AE5">
        <w:rPr>
          <w:rFonts w:asciiTheme="majorBidi" w:eastAsiaTheme="minorEastAsia" w:hAnsiTheme="majorBidi" w:hint="cs"/>
          <w:rtl/>
        </w:rPr>
        <w:t xml:space="preserve">پس از تدوین </w:t>
      </w:r>
      <w:r w:rsidR="003404C7" w:rsidRPr="00E54AE5">
        <w:rPr>
          <w:rFonts w:asciiTheme="majorBidi" w:eastAsiaTheme="minorEastAsia" w:hAnsiTheme="majorBidi" w:hint="cs"/>
          <w:rtl/>
        </w:rPr>
        <w:t xml:space="preserve">مشخصات فنی این تجهیز توسط گروه تجهیزات معاونت هماهنگی توزیع شرکت توانیر </w:t>
      </w:r>
      <w:r w:rsidR="00057212">
        <w:rPr>
          <w:rFonts w:asciiTheme="majorBidi" w:eastAsiaTheme="minorEastAsia" w:hAnsiTheme="majorBidi" w:hint="cs"/>
          <w:rtl/>
        </w:rPr>
        <w:t>صورت گیرد</w:t>
      </w:r>
      <w:r w:rsidR="003404C7" w:rsidRPr="00E54AE5">
        <w:rPr>
          <w:rFonts w:asciiTheme="majorBidi" w:eastAsiaTheme="minorEastAsia" w:hAnsiTheme="majorBidi" w:hint="cs"/>
          <w:rtl/>
        </w:rPr>
        <w:t xml:space="preserve">. </w:t>
      </w:r>
      <w:r w:rsidRPr="00E54AE5">
        <w:rPr>
          <w:rFonts w:asciiTheme="majorBidi" w:eastAsiaTheme="minorEastAsia" w:hAnsiTheme="majorBidi" w:hint="cs"/>
          <w:rtl/>
        </w:rPr>
        <w:t xml:space="preserve"> </w:t>
      </w:r>
    </w:p>
    <w:p w14:paraId="02118BB0" w14:textId="3144D6C2" w:rsidR="001243C0" w:rsidRPr="00E54AE5" w:rsidRDefault="00EB748A" w:rsidP="00E54AE5">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 xml:space="preserve">ب. </w:t>
      </w:r>
      <w:r w:rsidR="001243C0" w:rsidRPr="00E54AE5">
        <w:rPr>
          <w:rFonts w:asciiTheme="majorBidi" w:eastAsiaTheme="minorEastAsia" w:hAnsiTheme="majorBidi" w:hint="cs"/>
          <w:rtl/>
        </w:rPr>
        <w:t xml:space="preserve">برای اتوماسیون پست توزیع زمینی </w:t>
      </w:r>
      <w:r w:rsidR="005A7608" w:rsidRPr="00E54AE5">
        <w:rPr>
          <w:rFonts w:asciiTheme="majorBidi" w:eastAsiaTheme="minorEastAsia" w:hAnsiTheme="majorBidi" w:hint="cs"/>
          <w:rtl/>
        </w:rPr>
        <w:t>لازم است</w:t>
      </w:r>
      <w:r w:rsidR="001243C0" w:rsidRPr="00E54AE5">
        <w:rPr>
          <w:rFonts w:asciiTheme="majorBidi" w:eastAsiaTheme="minorEastAsia" w:hAnsiTheme="majorBidi" w:hint="cs"/>
          <w:rtl/>
        </w:rPr>
        <w:t xml:space="preserve"> بجای </w:t>
      </w:r>
      <w:r w:rsidR="001243C0" w:rsidRPr="00E54AE5">
        <w:rPr>
          <w:rFonts w:asciiTheme="majorBidi" w:eastAsiaTheme="minorEastAsia" w:hAnsiTheme="majorBidi"/>
        </w:rPr>
        <w:t>RTU</w:t>
      </w:r>
      <w:r w:rsidR="001243C0" w:rsidRPr="00E54AE5">
        <w:rPr>
          <w:rFonts w:asciiTheme="majorBidi" w:eastAsiaTheme="minorEastAsia" w:hAnsiTheme="majorBidi" w:hint="cs"/>
          <w:rtl/>
        </w:rPr>
        <w:t xml:space="preserve">های متداول از یک </w:t>
      </w:r>
      <w:r w:rsidR="001243C0" w:rsidRPr="00E54AE5">
        <w:rPr>
          <w:rFonts w:asciiTheme="majorBidi" w:eastAsiaTheme="minorEastAsia" w:hAnsiTheme="majorBidi"/>
        </w:rPr>
        <w:t>IED</w:t>
      </w:r>
      <w:r w:rsidR="001243C0" w:rsidRPr="00E54AE5">
        <w:rPr>
          <w:rFonts w:asciiTheme="majorBidi" w:eastAsiaTheme="minorEastAsia" w:hAnsiTheme="majorBidi" w:hint="cs"/>
          <w:rtl/>
        </w:rPr>
        <w:t xml:space="preserve"> استفاده شود که دارای ویژگی</w:t>
      </w:r>
      <w:r w:rsidR="001243C0" w:rsidRPr="00E54AE5">
        <w:rPr>
          <w:rFonts w:asciiTheme="majorBidi" w:eastAsiaTheme="minorEastAsia" w:hAnsiTheme="majorBidi"/>
          <w:rtl/>
        </w:rPr>
        <w:softHyphen/>
      </w:r>
      <w:r w:rsidR="001243C0" w:rsidRPr="00E54AE5">
        <w:rPr>
          <w:rFonts w:asciiTheme="majorBidi" w:eastAsiaTheme="minorEastAsia" w:hAnsiTheme="majorBidi" w:hint="cs"/>
          <w:rtl/>
        </w:rPr>
        <w:t>های زیر است :</w:t>
      </w:r>
    </w:p>
    <w:p w14:paraId="762896E8" w14:textId="5FD26E8A" w:rsidR="001243C0" w:rsidRPr="00E54AE5" w:rsidRDefault="001243C0" w:rsidP="00E54AE5">
      <w:pPr>
        <w:pStyle w:val="ListParagraph"/>
        <w:numPr>
          <w:ilvl w:val="0"/>
          <w:numId w:val="5"/>
        </w:numPr>
        <w:shd w:val="clear" w:color="auto" w:fill="FFFFFF" w:themeFill="background1"/>
        <w:spacing w:after="120"/>
        <w:ind w:left="720"/>
        <w:rPr>
          <w:bCs/>
        </w:rPr>
      </w:pPr>
      <w:r w:rsidRPr="00E54AE5">
        <w:rPr>
          <w:rFonts w:hint="cs"/>
          <w:rtl/>
        </w:rPr>
        <w:t xml:space="preserve">ب-1. قابلیت اندازه گیری همزمان ولتاژ سه فاز باس بار به همراه جریانهای عبوری از چندین فیدر را داشته باشد. به عنوان نمونه در صورت نیاز به اندازه گیری جریان </w:t>
      </w:r>
      <w:r w:rsidR="00CF0583" w:rsidRPr="00E54AE5">
        <w:rPr>
          <w:rFonts w:hint="cs"/>
          <w:rtl/>
        </w:rPr>
        <w:t xml:space="preserve">در سه فیدر مجزا </w:t>
      </w:r>
      <w:r w:rsidRPr="00E54AE5">
        <w:rPr>
          <w:rFonts w:hint="cs"/>
          <w:rtl/>
        </w:rPr>
        <w:t>(</w:t>
      </w:r>
      <w:r w:rsidR="00CF0583">
        <w:rPr>
          <w:rFonts w:hint="cs"/>
          <w:rtl/>
        </w:rPr>
        <w:t xml:space="preserve">در هر فیدر </w:t>
      </w:r>
      <w:r w:rsidRPr="00E54AE5">
        <w:rPr>
          <w:rFonts w:hint="cs"/>
          <w:rtl/>
        </w:rPr>
        <w:t xml:space="preserve">شامل جریان سه فاز به همراه جریان مولفه صفر) و ولتاژ سه فاز (شامل ولتاژهای فاز به زمین) نیاز </w:t>
      </w:r>
      <w:r w:rsidR="00CF0583">
        <w:rPr>
          <w:rFonts w:hint="cs"/>
          <w:rtl/>
        </w:rPr>
        <w:t xml:space="preserve">است که </w:t>
      </w:r>
      <w:r w:rsidR="00CF0583">
        <w:t>IED</w:t>
      </w:r>
      <w:r w:rsidR="00CF0583">
        <w:rPr>
          <w:rFonts w:hint="cs"/>
          <w:rtl/>
        </w:rPr>
        <w:t xml:space="preserve"> مجهز </w:t>
      </w:r>
      <w:r w:rsidRPr="00E54AE5">
        <w:rPr>
          <w:rFonts w:hint="cs"/>
          <w:rtl/>
        </w:rPr>
        <w:t xml:space="preserve">به 15 ورودی آنالوگ </w:t>
      </w:r>
      <w:r w:rsidR="00CF0583">
        <w:rPr>
          <w:rFonts w:hint="cs"/>
          <w:rtl/>
        </w:rPr>
        <w:t xml:space="preserve">باشد. </w:t>
      </w:r>
    </w:p>
    <w:p w14:paraId="0E32366D" w14:textId="2AC73D95" w:rsidR="001243C0" w:rsidRPr="00E54AE5" w:rsidRDefault="001243C0" w:rsidP="00E54AE5">
      <w:pPr>
        <w:pStyle w:val="ListParagraph"/>
        <w:numPr>
          <w:ilvl w:val="0"/>
          <w:numId w:val="5"/>
        </w:numPr>
        <w:shd w:val="clear" w:color="auto" w:fill="FFFFFF" w:themeFill="background1"/>
        <w:spacing w:after="120"/>
        <w:ind w:left="720"/>
        <w:rPr>
          <w:bCs/>
        </w:rPr>
      </w:pPr>
      <w:r w:rsidRPr="00E54AE5">
        <w:rPr>
          <w:rFonts w:hint="cs"/>
          <w:rtl/>
        </w:rPr>
        <w:t>ب-2. توابع حفاظتی مورد نیاز برای کلیه فیدرهای</w:t>
      </w:r>
      <w:r w:rsidR="0037297F" w:rsidRPr="00E54AE5">
        <w:rPr>
          <w:rFonts w:hint="cs"/>
          <w:rtl/>
        </w:rPr>
        <w:t xml:space="preserve"> خط و ترانسفورماتور </w:t>
      </w:r>
      <w:r w:rsidRPr="00E54AE5">
        <w:rPr>
          <w:rFonts w:hint="cs"/>
          <w:rtl/>
        </w:rPr>
        <w:t>که جریان آنها اندازه</w:t>
      </w:r>
      <w:r w:rsidR="00CF0583">
        <w:rPr>
          <w:rtl/>
        </w:rPr>
        <w:softHyphen/>
      </w:r>
      <w:r w:rsidRPr="00E54AE5">
        <w:rPr>
          <w:rFonts w:hint="cs"/>
          <w:rtl/>
        </w:rPr>
        <w:t>گیری می شود، تامین گردد</w:t>
      </w:r>
      <w:r w:rsidR="0037297F" w:rsidRPr="00E54AE5">
        <w:rPr>
          <w:rFonts w:hint="cs"/>
          <w:rtl/>
        </w:rPr>
        <w:t xml:space="preserve"> (</w:t>
      </w:r>
      <w:r w:rsidRPr="00E54AE5">
        <w:rPr>
          <w:rFonts w:hint="cs"/>
          <w:rtl/>
        </w:rPr>
        <w:t xml:space="preserve">این توابع در </w:t>
      </w:r>
      <w:r w:rsidR="002C240D">
        <w:rPr>
          <w:rFonts w:hint="cs"/>
          <w:rtl/>
        </w:rPr>
        <w:t xml:space="preserve">فصل 8 </w:t>
      </w:r>
      <w:r w:rsidRPr="00E54AE5">
        <w:rPr>
          <w:rFonts w:hint="cs"/>
          <w:rtl/>
        </w:rPr>
        <w:t>معرفی شده ان</w:t>
      </w:r>
      <w:r w:rsidR="0037297F" w:rsidRPr="00E54AE5">
        <w:rPr>
          <w:rFonts w:hint="cs"/>
          <w:rtl/>
        </w:rPr>
        <w:t>د). به این ترتیب انتظار می</w:t>
      </w:r>
      <w:r w:rsidR="0037297F" w:rsidRPr="00E54AE5">
        <w:rPr>
          <w:rtl/>
        </w:rPr>
        <w:softHyphen/>
      </w:r>
      <w:r w:rsidR="0037297F" w:rsidRPr="00E54AE5">
        <w:rPr>
          <w:rFonts w:hint="cs"/>
          <w:rtl/>
        </w:rPr>
        <w:t>رود که لااقل به عنوان یک نشانگر خطای پیشرفته از آن استفاده شود که علاوه بر تشخیص خطای فاز به زمین و اتصال کوتاه چند فاز، می</w:t>
      </w:r>
      <w:r w:rsidR="0037297F" w:rsidRPr="00E54AE5">
        <w:rPr>
          <w:rtl/>
        </w:rPr>
        <w:softHyphen/>
      </w:r>
      <w:r w:rsidR="0037297F" w:rsidRPr="00E54AE5">
        <w:rPr>
          <w:rFonts w:hint="cs"/>
          <w:rtl/>
        </w:rPr>
        <w:t xml:space="preserve">تواند خطای قطع یک فاز را نیز تشخیص داده و در برابر جریان هجومی و راه اندازی بار سرد نیز مقاوم است. </w:t>
      </w:r>
    </w:p>
    <w:p w14:paraId="375EAC9E" w14:textId="1980D60B" w:rsidR="001243C0" w:rsidRPr="00E54AE5" w:rsidRDefault="001243C0" w:rsidP="00E54AE5">
      <w:pPr>
        <w:pStyle w:val="ListParagraph"/>
        <w:numPr>
          <w:ilvl w:val="0"/>
          <w:numId w:val="5"/>
        </w:numPr>
        <w:shd w:val="clear" w:color="auto" w:fill="FFFFFF" w:themeFill="background1"/>
        <w:spacing w:after="120"/>
        <w:ind w:left="720"/>
        <w:rPr>
          <w:bCs/>
        </w:rPr>
      </w:pPr>
      <w:r w:rsidRPr="00E54AE5">
        <w:rPr>
          <w:rFonts w:hint="cs"/>
          <w:rtl/>
        </w:rPr>
        <w:t xml:space="preserve">ب-3. مجهز به </w:t>
      </w:r>
      <w:r w:rsidR="00740C57" w:rsidRPr="00E54AE5">
        <w:rPr>
          <w:rFonts w:hint="cs"/>
          <w:rtl/>
        </w:rPr>
        <w:t>ماژول</w:t>
      </w:r>
      <w:r w:rsidRPr="00E54AE5">
        <w:rPr>
          <w:rFonts w:hint="cs"/>
          <w:rtl/>
        </w:rPr>
        <w:t xml:space="preserve"> مخابراتی</w:t>
      </w:r>
      <w:r w:rsidR="00740C57" w:rsidRPr="00E54AE5">
        <w:rPr>
          <w:rFonts w:hint="cs"/>
          <w:rtl/>
        </w:rPr>
        <w:t xml:space="preserve"> با پروتکل</w:t>
      </w:r>
      <w:r w:rsidRPr="00E54AE5">
        <w:rPr>
          <w:rFonts w:hint="cs"/>
          <w:rtl/>
        </w:rPr>
        <w:t xml:space="preserve"> </w:t>
      </w:r>
      <w:r w:rsidRPr="00E54AE5">
        <w:t>DNP3</w:t>
      </w:r>
      <w:r w:rsidRPr="00E54AE5">
        <w:rPr>
          <w:rFonts w:hint="cs"/>
          <w:rtl/>
        </w:rPr>
        <w:t xml:space="preserve"> برای ارتباط با مرکز کنترل باشد. </w:t>
      </w:r>
    </w:p>
    <w:p w14:paraId="328DB97C" w14:textId="6B2238D5" w:rsidR="001243C0" w:rsidRPr="00E54AE5" w:rsidRDefault="001243C0" w:rsidP="00E54AE5">
      <w:pPr>
        <w:pStyle w:val="ListParagraph"/>
        <w:numPr>
          <w:ilvl w:val="0"/>
          <w:numId w:val="5"/>
        </w:numPr>
        <w:shd w:val="clear" w:color="auto" w:fill="FFFFFF" w:themeFill="background1"/>
        <w:spacing w:after="120"/>
        <w:ind w:left="720"/>
        <w:rPr>
          <w:bCs/>
          <w:rtl/>
        </w:rPr>
      </w:pPr>
      <w:r w:rsidRPr="00E54AE5">
        <w:rPr>
          <w:rFonts w:hint="cs"/>
          <w:rtl/>
        </w:rPr>
        <w:t>ب-</w:t>
      </w:r>
      <w:r w:rsidR="00740C57" w:rsidRPr="00E54AE5">
        <w:rPr>
          <w:rFonts w:hint="cs"/>
          <w:rtl/>
        </w:rPr>
        <w:t>4</w:t>
      </w:r>
      <w:r w:rsidRPr="00E54AE5">
        <w:rPr>
          <w:rFonts w:hint="cs"/>
          <w:rtl/>
        </w:rPr>
        <w:t xml:space="preserve">. از آنجا که </w:t>
      </w:r>
      <w:r w:rsidR="00CF0583">
        <w:t>IED</w:t>
      </w:r>
      <w:r w:rsidR="00CF0583">
        <w:rPr>
          <w:rFonts w:hint="cs"/>
          <w:rtl/>
        </w:rPr>
        <w:t xml:space="preserve"> وظایف یک </w:t>
      </w:r>
      <w:r w:rsidRPr="00E54AE5">
        <w:t>RTU</w:t>
      </w:r>
      <w:r w:rsidRPr="00E54AE5">
        <w:rPr>
          <w:rFonts w:hint="cs"/>
          <w:rtl/>
        </w:rPr>
        <w:t xml:space="preserve"> </w:t>
      </w:r>
      <w:r w:rsidR="00CF0583">
        <w:rPr>
          <w:rFonts w:hint="cs"/>
          <w:rtl/>
        </w:rPr>
        <w:t>را نیز بر عهده دارد</w:t>
      </w:r>
      <w:r w:rsidRPr="00E54AE5">
        <w:rPr>
          <w:rFonts w:hint="cs"/>
          <w:rtl/>
        </w:rPr>
        <w:t xml:space="preserve">، </w:t>
      </w:r>
      <w:r w:rsidR="00CF0583">
        <w:rPr>
          <w:rFonts w:hint="cs"/>
          <w:rtl/>
        </w:rPr>
        <w:t xml:space="preserve">لازم است </w:t>
      </w:r>
      <w:r w:rsidRPr="00E54AE5">
        <w:rPr>
          <w:rFonts w:hint="cs"/>
          <w:rtl/>
        </w:rPr>
        <w:t>پورت های مورد نیاز برای اتصال به سایر رله</w:t>
      </w:r>
      <w:r w:rsidR="00740C57" w:rsidRPr="00E54AE5">
        <w:rPr>
          <w:rtl/>
        </w:rPr>
        <w:softHyphen/>
      </w:r>
      <w:r w:rsidRPr="00E54AE5">
        <w:rPr>
          <w:rFonts w:hint="cs"/>
          <w:rtl/>
        </w:rPr>
        <w:t xml:space="preserve">ها، میترها و </w:t>
      </w:r>
      <w:r w:rsidRPr="00E54AE5">
        <w:t>IED</w:t>
      </w:r>
      <w:r w:rsidRPr="00E54AE5">
        <w:rPr>
          <w:rFonts w:hint="cs"/>
          <w:rtl/>
        </w:rPr>
        <w:t xml:space="preserve">ها را داشته باشد. برای این منظور استفاده از پورت </w:t>
      </w:r>
      <w:r w:rsidRPr="00E54AE5">
        <w:t>RS485</w:t>
      </w:r>
      <w:r w:rsidRPr="00E54AE5">
        <w:rPr>
          <w:rFonts w:hint="cs"/>
          <w:rtl/>
        </w:rPr>
        <w:t xml:space="preserve"> برای ارتباط با این تجهیزات از طریق پروتکل </w:t>
      </w:r>
      <w:r w:rsidRPr="00E54AE5">
        <w:t>Modbus RTU</w:t>
      </w:r>
      <w:r w:rsidRPr="00E54AE5">
        <w:rPr>
          <w:rFonts w:hint="cs"/>
          <w:rtl/>
        </w:rPr>
        <w:t xml:space="preserve"> الزامی است. </w:t>
      </w:r>
    </w:p>
    <w:p w14:paraId="2885870C" w14:textId="0C91E8A6" w:rsidR="00C4265D" w:rsidRPr="00E54AE5" w:rsidRDefault="00C4265D" w:rsidP="00E54AE5">
      <w:pPr>
        <w:shd w:val="clear" w:color="auto" w:fill="FFFFFF" w:themeFill="background1"/>
        <w:spacing w:after="120"/>
        <w:rPr>
          <w:rFonts w:asciiTheme="majorBidi" w:eastAsiaTheme="minorEastAsia" w:hAnsiTheme="majorBidi"/>
          <w:rtl/>
        </w:rPr>
      </w:pPr>
      <w:r w:rsidRPr="00E54AE5">
        <w:rPr>
          <w:rFonts w:hint="cs"/>
          <w:rtl/>
        </w:rPr>
        <w:lastRenderedPageBreak/>
        <w:t xml:space="preserve">ج. </w:t>
      </w:r>
      <w:r w:rsidRPr="00E54AE5">
        <w:rPr>
          <w:rFonts w:asciiTheme="majorBidi" w:eastAsiaTheme="minorEastAsia" w:hAnsiTheme="majorBidi" w:hint="cs"/>
          <w:rtl/>
        </w:rPr>
        <w:t xml:space="preserve">برای پیاده سازی سیستم اتوماسیون در تجهیز کلیدزنی مورد استفاده در شبکه هوایی (سکسیونر، سکشنالایزر، ریکلوزر یا کلید قدرت)، </w:t>
      </w:r>
      <w:r w:rsidR="005A7608" w:rsidRPr="00E54AE5">
        <w:rPr>
          <w:rFonts w:asciiTheme="majorBidi" w:eastAsiaTheme="minorEastAsia" w:hAnsiTheme="majorBidi" w:hint="cs"/>
          <w:rtl/>
        </w:rPr>
        <w:t>لازم است</w:t>
      </w:r>
      <w:r w:rsidRPr="00E54AE5">
        <w:rPr>
          <w:rFonts w:asciiTheme="majorBidi" w:eastAsiaTheme="minorEastAsia" w:hAnsiTheme="majorBidi" w:hint="cs"/>
          <w:rtl/>
        </w:rPr>
        <w:t xml:space="preserve"> از یک </w:t>
      </w:r>
      <w:r w:rsidRPr="00E54AE5">
        <w:rPr>
          <w:rFonts w:asciiTheme="majorBidi" w:eastAsiaTheme="minorEastAsia" w:hAnsiTheme="majorBidi"/>
        </w:rPr>
        <w:t>IED</w:t>
      </w:r>
      <w:r w:rsidRPr="00E54AE5">
        <w:rPr>
          <w:rFonts w:asciiTheme="majorBidi" w:eastAsiaTheme="minorEastAsia" w:hAnsiTheme="majorBidi" w:hint="cs"/>
          <w:rtl/>
        </w:rPr>
        <w:t xml:space="preserve"> با ویژگی های زیر استفاده شود:</w:t>
      </w:r>
    </w:p>
    <w:p w14:paraId="259A9AB9" w14:textId="3B8759E1" w:rsidR="00C4265D" w:rsidRPr="00E54AE5" w:rsidRDefault="00C4265D" w:rsidP="00E54AE5">
      <w:pPr>
        <w:pStyle w:val="ListParagraph"/>
        <w:numPr>
          <w:ilvl w:val="0"/>
          <w:numId w:val="5"/>
        </w:numPr>
        <w:shd w:val="clear" w:color="auto" w:fill="FFFFFF" w:themeFill="background1"/>
        <w:spacing w:after="120"/>
        <w:ind w:left="720"/>
        <w:rPr>
          <w:bCs/>
        </w:rPr>
      </w:pPr>
      <w:r w:rsidRPr="00E54AE5">
        <w:rPr>
          <w:rFonts w:hint="cs"/>
          <w:rtl/>
        </w:rPr>
        <w:t xml:space="preserve">ج-1. بصورت پیش فرض مجهز به 4 ورودی جریان (اندازه گیری جریان سه فاز و جریان مولفه صفر) و 4 ورودی ولتاژ (سه ولتاژ فاز به زمین از یک سمت کلید و یک ولتاژ از سمت دیگر) باشد. </w:t>
      </w:r>
    </w:p>
    <w:p w14:paraId="372E69FF" w14:textId="74F5344A" w:rsidR="00C4265D" w:rsidRPr="00E54AE5" w:rsidRDefault="00C4265D" w:rsidP="00E54AE5">
      <w:pPr>
        <w:pStyle w:val="ListParagraph"/>
        <w:numPr>
          <w:ilvl w:val="0"/>
          <w:numId w:val="5"/>
        </w:numPr>
        <w:shd w:val="clear" w:color="auto" w:fill="FFFFFF" w:themeFill="background1"/>
        <w:spacing w:after="120"/>
        <w:ind w:left="720"/>
        <w:rPr>
          <w:bCs/>
        </w:rPr>
      </w:pPr>
      <w:r w:rsidRPr="00E54AE5">
        <w:rPr>
          <w:rFonts w:hint="cs"/>
          <w:rtl/>
        </w:rPr>
        <w:t>ج-2. توابع حفاظتی مورد نیاز که در بخش 8-2 معرفی شده اند، تامین گردد.</w:t>
      </w:r>
    </w:p>
    <w:p w14:paraId="0AA53DB9" w14:textId="2C4FC1BF" w:rsidR="00C4265D" w:rsidRPr="00E54AE5" w:rsidRDefault="00C4265D" w:rsidP="00E54AE5">
      <w:pPr>
        <w:pStyle w:val="ListParagraph"/>
        <w:numPr>
          <w:ilvl w:val="0"/>
          <w:numId w:val="5"/>
        </w:numPr>
        <w:shd w:val="clear" w:color="auto" w:fill="FFFFFF" w:themeFill="background1"/>
        <w:spacing w:after="120"/>
        <w:ind w:left="720"/>
        <w:rPr>
          <w:bCs/>
        </w:rPr>
      </w:pPr>
      <w:r w:rsidRPr="00E54AE5">
        <w:rPr>
          <w:rFonts w:hint="cs"/>
          <w:rtl/>
        </w:rPr>
        <w:t>ج-3. توابع کنترلی مورد نیاز را با توجه به کاربرد مربوطه داشته باشد (نظیر تابع بازبست در صورت استفاده از ریکلوزر یا کلید و همچنین تابع سکشنالایزر در صورت استفاده از سکسیونر)</w:t>
      </w:r>
    </w:p>
    <w:p w14:paraId="41CA97BC" w14:textId="495821D9" w:rsidR="00C4265D" w:rsidRPr="00E54AE5" w:rsidRDefault="00C4265D" w:rsidP="00E54AE5">
      <w:pPr>
        <w:pStyle w:val="ListParagraph"/>
        <w:numPr>
          <w:ilvl w:val="0"/>
          <w:numId w:val="5"/>
        </w:numPr>
        <w:shd w:val="clear" w:color="auto" w:fill="FFFFFF" w:themeFill="background1"/>
        <w:spacing w:after="120"/>
        <w:ind w:left="720"/>
        <w:rPr>
          <w:bCs/>
        </w:rPr>
      </w:pPr>
      <w:r w:rsidRPr="00E54AE5">
        <w:rPr>
          <w:rFonts w:hint="cs"/>
          <w:rtl/>
        </w:rPr>
        <w:t xml:space="preserve">ج-4. مجهز به ماژول مخابراتی با پروتکل </w:t>
      </w:r>
      <w:r w:rsidRPr="00E54AE5">
        <w:t>DNP3</w:t>
      </w:r>
      <w:r w:rsidRPr="00E54AE5">
        <w:rPr>
          <w:rFonts w:hint="cs"/>
          <w:rtl/>
        </w:rPr>
        <w:t xml:space="preserve"> برای ارتباط با مرکز کنترل باشد.  </w:t>
      </w:r>
    </w:p>
    <w:p w14:paraId="30A97980" w14:textId="325CD913" w:rsidR="001243C0" w:rsidRPr="00E54AE5" w:rsidRDefault="00C4265D" w:rsidP="00E54AE5">
      <w:pPr>
        <w:pStyle w:val="ListParagraph"/>
        <w:numPr>
          <w:ilvl w:val="0"/>
          <w:numId w:val="5"/>
        </w:numPr>
        <w:shd w:val="clear" w:color="auto" w:fill="FFFFFF" w:themeFill="background1"/>
        <w:spacing w:after="120"/>
        <w:ind w:left="720"/>
        <w:rPr>
          <w:bCs/>
          <w:rtl/>
        </w:rPr>
      </w:pPr>
      <w:r w:rsidRPr="00E54AE5">
        <w:rPr>
          <w:rFonts w:hint="cs"/>
          <w:rtl/>
        </w:rPr>
        <w:t>ج-5. در صورت نیاز</w:t>
      </w:r>
      <w:r w:rsidR="005A7608" w:rsidRPr="00E54AE5">
        <w:rPr>
          <w:rFonts w:hint="cs"/>
          <w:rtl/>
        </w:rPr>
        <w:t xml:space="preserve"> و بر اساس مشخصات فنی متداول سکسیونر یا ریکلوزر</w:t>
      </w:r>
      <w:r w:rsidRPr="00E54AE5">
        <w:rPr>
          <w:rFonts w:hint="cs"/>
          <w:rtl/>
        </w:rPr>
        <w:t xml:space="preserve">، ورودی آنالوگ برای اندازه گیری دما و/یا فشار گاز </w:t>
      </w:r>
      <w:r w:rsidRPr="00E54AE5">
        <w:t>SF6</w:t>
      </w:r>
      <w:r w:rsidRPr="00E54AE5">
        <w:rPr>
          <w:rFonts w:hint="cs"/>
          <w:rtl/>
        </w:rPr>
        <w:t xml:space="preserve"> را داشته باشد.</w:t>
      </w:r>
    </w:p>
    <w:p w14:paraId="5D171DA2" w14:textId="4DF595F5" w:rsidR="006C6E97" w:rsidRPr="00E54AE5" w:rsidRDefault="00C4265D" w:rsidP="00E54AE5">
      <w:pPr>
        <w:shd w:val="clear" w:color="auto" w:fill="FFFFFF" w:themeFill="background1"/>
        <w:rPr>
          <w:bCs/>
        </w:rPr>
      </w:pPr>
      <w:r w:rsidRPr="00E54AE5">
        <w:rPr>
          <w:rFonts w:asciiTheme="majorBidi" w:eastAsiaTheme="minorEastAsia" w:hAnsiTheme="majorBidi" w:hint="cs"/>
          <w:rtl/>
        </w:rPr>
        <w:t xml:space="preserve">د. </w:t>
      </w:r>
      <w:r w:rsidR="006C6E97" w:rsidRPr="00E54AE5">
        <w:rPr>
          <w:rFonts w:asciiTheme="majorBidi" w:eastAsiaTheme="minorEastAsia" w:hAnsiTheme="majorBidi" w:hint="cs"/>
          <w:rtl/>
        </w:rPr>
        <w:t xml:space="preserve">با تغییر بار بیشینه عبوری از رله یا تغییر در ساختار فیدر، ممکن است نیاز به اصلاح پارامترهای تنظیمی در رله باشد (به ویژه در رله های نصب شده در طول فیدر فشار متوسط). بنابراین باید رله های حفاظتی و </w:t>
      </w:r>
      <w:r w:rsidR="006C6E97" w:rsidRPr="00E54AE5">
        <w:rPr>
          <w:rFonts w:asciiTheme="majorBidi" w:eastAsiaTheme="minorEastAsia" w:hAnsiTheme="majorBidi"/>
        </w:rPr>
        <w:t>IED</w:t>
      </w:r>
      <w:r w:rsidR="006C6E97" w:rsidRPr="00E54AE5">
        <w:rPr>
          <w:rFonts w:asciiTheme="majorBidi" w:eastAsiaTheme="minorEastAsia" w:hAnsiTheme="majorBidi" w:hint="cs"/>
          <w:rtl/>
        </w:rPr>
        <w:t xml:space="preserve">ها امکان بازتنظیم از طریق مرکز کنترل را داشته باشند. برای این منظور </w:t>
      </w:r>
      <w:r w:rsidR="006C6E97" w:rsidRPr="00E54AE5">
        <w:rPr>
          <w:rFonts w:hint="cs"/>
          <w:rtl/>
        </w:rPr>
        <w:t xml:space="preserve">لازم است امکانات نرم افزاری در مرکز کنترل برای تغییر پارامترهای تنظیمی رله های حفاظتی ایجاد شود. </w:t>
      </w:r>
    </w:p>
    <w:p w14:paraId="68415E38" w14:textId="286909AE" w:rsidR="005C25E4" w:rsidRPr="00E54AE5" w:rsidRDefault="00865C0F" w:rsidP="00E54AE5">
      <w:pPr>
        <w:shd w:val="clear" w:color="auto" w:fill="FFFFFF" w:themeFill="background1"/>
        <w:spacing w:after="120"/>
        <w:rPr>
          <w:bCs/>
        </w:rPr>
      </w:pPr>
      <w:r w:rsidRPr="00E54AE5">
        <w:rPr>
          <w:rFonts w:hint="cs"/>
          <w:rtl/>
        </w:rPr>
        <w:t xml:space="preserve">ه. </w:t>
      </w:r>
      <w:r w:rsidR="006C6E97" w:rsidRPr="00E54AE5">
        <w:rPr>
          <w:rFonts w:hint="cs"/>
          <w:rtl/>
        </w:rPr>
        <w:t xml:space="preserve">لازم است که </w:t>
      </w:r>
      <w:r w:rsidR="006C6E97" w:rsidRPr="00E54AE5">
        <w:t>IED</w:t>
      </w:r>
      <w:r w:rsidR="006C6E97" w:rsidRPr="00E54AE5">
        <w:rPr>
          <w:rFonts w:hint="cs"/>
          <w:rtl/>
        </w:rPr>
        <w:t xml:space="preserve"> ها </w:t>
      </w:r>
      <w:r w:rsidR="005C25E4" w:rsidRPr="00E54AE5">
        <w:rPr>
          <w:rFonts w:hint="cs"/>
          <w:rtl/>
        </w:rPr>
        <w:t>دارای قابلیتهای زیر باشند :</w:t>
      </w:r>
    </w:p>
    <w:p w14:paraId="5AD8BB86" w14:textId="430EDDA8" w:rsidR="006C6E97" w:rsidRPr="00E54AE5" w:rsidRDefault="003D0BF9" w:rsidP="00E54AE5">
      <w:pPr>
        <w:pStyle w:val="ListParagraph"/>
        <w:numPr>
          <w:ilvl w:val="0"/>
          <w:numId w:val="5"/>
        </w:numPr>
        <w:shd w:val="clear" w:color="auto" w:fill="FFFFFF" w:themeFill="background1"/>
        <w:spacing w:after="120"/>
        <w:ind w:left="720"/>
        <w:rPr>
          <w:bCs/>
        </w:rPr>
      </w:pPr>
      <w:r w:rsidRPr="00E54AE5">
        <w:rPr>
          <w:rFonts w:hint="cs"/>
          <w:rtl/>
        </w:rPr>
        <w:t xml:space="preserve">ه-1. </w:t>
      </w:r>
      <w:r w:rsidR="006C6E97" w:rsidRPr="00E54AE5">
        <w:rPr>
          <w:rFonts w:hint="cs"/>
          <w:rtl/>
        </w:rPr>
        <w:t>قابلیت تنظیم گروهی</w:t>
      </w:r>
      <w:r w:rsidR="006C6E97" w:rsidRPr="00E54AE5">
        <w:rPr>
          <w:vertAlign w:val="superscript"/>
          <w:rtl/>
        </w:rPr>
        <w:footnoteReference w:id="4"/>
      </w:r>
      <w:r w:rsidR="006C6E97" w:rsidRPr="00E54AE5">
        <w:rPr>
          <w:rFonts w:hint="cs"/>
          <w:rtl/>
        </w:rPr>
        <w:t xml:space="preserve"> را داشته باشند تا بتوان با تغییر یکی از ورودی</w:t>
      </w:r>
      <w:r w:rsidR="005C25E4" w:rsidRPr="00E54AE5">
        <w:rPr>
          <w:rtl/>
        </w:rPr>
        <w:softHyphen/>
      </w:r>
      <w:r w:rsidR="006C6E97" w:rsidRPr="00E54AE5">
        <w:rPr>
          <w:rFonts w:hint="cs"/>
          <w:rtl/>
        </w:rPr>
        <w:t xml:space="preserve">های دیجیتال یا با ارسال فرمان از طریق ارتباط مخابراتی، تنظیم توابع حفاظتی را مطابق مقادیر از پیش تعریف شده، تغییر داد. </w:t>
      </w:r>
    </w:p>
    <w:p w14:paraId="1C2391B3" w14:textId="77777777" w:rsidR="003D0BF9" w:rsidRPr="00E54AE5" w:rsidRDefault="003D0BF9" w:rsidP="00E54AE5">
      <w:pPr>
        <w:pStyle w:val="ListParagraph"/>
        <w:numPr>
          <w:ilvl w:val="0"/>
          <w:numId w:val="5"/>
        </w:numPr>
        <w:shd w:val="clear" w:color="auto" w:fill="FFFFFF" w:themeFill="background1"/>
        <w:spacing w:after="120"/>
        <w:ind w:left="720"/>
        <w:rPr>
          <w:bCs/>
        </w:rPr>
      </w:pPr>
      <w:r w:rsidRPr="00E54AE5">
        <w:rPr>
          <w:rFonts w:hint="cs"/>
          <w:rtl/>
        </w:rPr>
        <w:t xml:space="preserve">ه-2. </w:t>
      </w:r>
      <w:r w:rsidR="006C6E97" w:rsidRPr="00E54AE5">
        <w:rPr>
          <w:rFonts w:hint="cs"/>
          <w:rtl/>
        </w:rPr>
        <w:t>امکان تغییر هر یک از پارامترهای تنظیمی رله را از طریق بستر ارتباطی داشته باشند.</w:t>
      </w:r>
    </w:p>
    <w:p w14:paraId="47A54906" w14:textId="5E38CEB4" w:rsidR="006C6E97" w:rsidRPr="00E54AE5" w:rsidRDefault="002B254A" w:rsidP="00E54AE5">
      <w:pPr>
        <w:pStyle w:val="ListParagraph"/>
        <w:numPr>
          <w:ilvl w:val="0"/>
          <w:numId w:val="5"/>
        </w:numPr>
        <w:shd w:val="clear" w:color="auto" w:fill="FFFFFF" w:themeFill="background1"/>
        <w:spacing w:after="120"/>
        <w:ind w:left="720"/>
        <w:rPr>
          <w:bCs/>
        </w:rPr>
      </w:pPr>
      <w:r w:rsidRPr="00E54AE5">
        <w:rPr>
          <w:rFonts w:hint="cs"/>
          <w:rtl/>
        </w:rPr>
        <w:t>ه</w:t>
      </w:r>
      <w:r w:rsidR="003D0BF9" w:rsidRPr="00E54AE5">
        <w:rPr>
          <w:rFonts w:hint="cs"/>
          <w:rtl/>
        </w:rPr>
        <w:t>-3</w:t>
      </w:r>
      <w:r w:rsidR="006C6E97" w:rsidRPr="00E54AE5">
        <w:rPr>
          <w:rFonts w:hint="cs"/>
          <w:rtl/>
        </w:rPr>
        <w:t xml:space="preserve">. برای استفاده از ویژگی تحلیل خودکار عملکرد رله که در بخش 12-3-1 معرفی می شود، </w:t>
      </w:r>
      <w:r w:rsidR="006C6E97" w:rsidRPr="00E54AE5">
        <w:rPr>
          <w:rFonts w:asciiTheme="majorBidi" w:hAnsiTheme="majorBidi" w:hint="cs"/>
          <w:rtl/>
        </w:rPr>
        <w:t xml:space="preserve">لازم است </w:t>
      </w:r>
      <w:r w:rsidR="003D0BF9" w:rsidRPr="00E54AE5">
        <w:rPr>
          <w:rFonts w:asciiTheme="majorBidi" w:hAnsiTheme="majorBidi" w:hint="cs"/>
          <w:rtl/>
        </w:rPr>
        <w:t xml:space="preserve">اولا </w:t>
      </w:r>
      <w:r w:rsidR="006C6E97" w:rsidRPr="00E54AE5">
        <w:rPr>
          <w:rFonts w:hint="cs"/>
          <w:rtl/>
        </w:rPr>
        <w:t xml:space="preserve">قابلیت سنکرونایزینگ زمانی </w:t>
      </w:r>
      <w:r w:rsidR="003D0BF9" w:rsidRPr="00E54AE5">
        <w:rPr>
          <w:rFonts w:hint="cs"/>
          <w:rtl/>
        </w:rPr>
        <w:t xml:space="preserve">را </w:t>
      </w:r>
      <w:r w:rsidR="006C6E97" w:rsidRPr="00E54AE5">
        <w:rPr>
          <w:rFonts w:hint="cs"/>
          <w:rtl/>
        </w:rPr>
        <w:t>با</w:t>
      </w:r>
      <w:r w:rsidR="003D0BF9" w:rsidRPr="00E54AE5">
        <w:rPr>
          <w:rFonts w:hint="cs"/>
          <w:rtl/>
        </w:rPr>
        <w:t xml:space="preserve"> مرکز کنترل داشته باشند. ثانیا قابلی</w:t>
      </w:r>
      <w:r w:rsidR="006C6E97" w:rsidRPr="00E54AE5">
        <w:rPr>
          <w:rFonts w:hint="cs"/>
          <w:rtl/>
        </w:rPr>
        <w:t xml:space="preserve">ت ارسال پارامترهای تنظیمی رله و همچنین اطلاعات ثبات شکل موج، ثبات خطا و ثبات وقایع را </w:t>
      </w:r>
      <w:r w:rsidR="003D0BF9" w:rsidRPr="00E54AE5">
        <w:rPr>
          <w:rFonts w:hint="cs"/>
          <w:rtl/>
        </w:rPr>
        <w:t>از طریق ماژول مخابراتی (</w:t>
      </w:r>
      <w:r w:rsidR="006C6E97" w:rsidRPr="00E54AE5">
        <w:t>RTU</w:t>
      </w:r>
      <w:r w:rsidR="006C6E97" w:rsidRPr="00E54AE5">
        <w:rPr>
          <w:rFonts w:hint="cs"/>
          <w:rtl/>
        </w:rPr>
        <w:t xml:space="preserve"> </w:t>
      </w:r>
      <w:r w:rsidR="003D0BF9" w:rsidRPr="00E54AE5">
        <w:rPr>
          <w:rFonts w:hint="cs"/>
          <w:rtl/>
        </w:rPr>
        <w:t xml:space="preserve">داخلی) به مرکز کنترل </w:t>
      </w:r>
      <w:r w:rsidR="006C6E97" w:rsidRPr="00E54AE5">
        <w:rPr>
          <w:rFonts w:hint="cs"/>
          <w:rtl/>
        </w:rPr>
        <w:t xml:space="preserve">داشته باشند. </w:t>
      </w:r>
    </w:p>
    <w:p w14:paraId="445EC9D3" w14:textId="00D7DD6F" w:rsidR="00E46C5A" w:rsidRPr="00E54AE5" w:rsidRDefault="00E46C5A" w:rsidP="00E54AE5">
      <w:pPr>
        <w:pStyle w:val="ListParagraph"/>
        <w:numPr>
          <w:ilvl w:val="0"/>
          <w:numId w:val="5"/>
        </w:numPr>
        <w:shd w:val="clear" w:color="auto" w:fill="FFFFFF" w:themeFill="background1"/>
        <w:spacing w:after="120"/>
        <w:ind w:left="720"/>
        <w:rPr>
          <w:bCs/>
        </w:rPr>
      </w:pPr>
      <w:r w:rsidRPr="00E54AE5">
        <w:rPr>
          <w:rFonts w:hint="cs"/>
          <w:rtl/>
        </w:rPr>
        <w:t xml:space="preserve">ه-4. قابلیت ارتباط با سایر تجهیزات (به ویژه در پست زمینی نظیر سایر رله ها و دیتالاگرها) را از طریق پروتکل مخابراتی (نظیر </w:t>
      </w:r>
      <w:r w:rsidRPr="00E54AE5">
        <w:t>Modbus RTU</w:t>
      </w:r>
      <w:r w:rsidRPr="00E54AE5">
        <w:rPr>
          <w:rFonts w:hint="cs"/>
          <w:rtl/>
        </w:rPr>
        <w:t xml:space="preserve">) را داشته باشند تا اولا نظیر یک </w:t>
      </w:r>
      <w:r w:rsidRPr="00E54AE5">
        <w:t>RTU</w:t>
      </w:r>
      <w:r w:rsidRPr="00E54AE5">
        <w:rPr>
          <w:rFonts w:hint="cs"/>
          <w:rtl/>
        </w:rPr>
        <w:t xml:space="preserve"> ارتباط آنها </w:t>
      </w:r>
      <w:r w:rsidRPr="00E54AE5">
        <w:rPr>
          <w:rFonts w:hint="cs"/>
          <w:rtl/>
        </w:rPr>
        <w:lastRenderedPageBreak/>
        <w:t>را با مرکز کنترل برقرار نماید و ثانیا ویژگیهای بند فوق (ه-3) را در مورد این تجهیزات نیز تامین نماید.</w:t>
      </w:r>
    </w:p>
    <w:p w14:paraId="30E2609B" w14:textId="77777777" w:rsidR="000170C8" w:rsidRPr="00E54AE5" w:rsidRDefault="00E46C5A" w:rsidP="00E54AE5">
      <w:pPr>
        <w:shd w:val="clear" w:color="auto" w:fill="FFFFFF" w:themeFill="background1"/>
        <w:spacing w:after="120"/>
        <w:rPr>
          <w:rFonts w:eastAsia="Calibri"/>
          <w:rtl/>
        </w:rPr>
      </w:pPr>
      <w:r w:rsidRPr="00E54AE5">
        <w:rPr>
          <w:rFonts w:eastAsia="Calibri" w:hint="cs"/>
          <w:rtl/>
        </w:rPr>
        <w:t>تبصره (1) : برای ارسال اطلاعات ثبات</w:t>
      </w:r>
      <w:r w:rsidRPr="00E54AE5">
        <w:rPr>
          <w:rFonts w:eastAsia="Calibri"/>
          <w:rtl/>
        </w:rPr>
        <w:softHyphen/>
      </w:r>
      <w:r w:rsidRPr="00E54AE5">
        <w:rPr>
          <w:rFonts w:eastAsia="Calibri" w:hint="cs"/>
          <w:rtl/>
        </w:rPr>
        <w:t>ها و پارامترهای تنظیمی رله به مرکز کنترل، توصیه می</w:t>
      </w:r>
      <w:r w:rsidR="000170C8" w:rsidRPr="00E54AE5">
        <w:rPr>
          <w:rFonts w:eastAsia="Calibri"/>
          <w:rtl/>
        </w:rPr>
        <w:softHyphen/>
      </w:r>
      <w:r w:rsidRPr="00E54AE5">
        <w:rPr>
          <w:rFonts w:eastAsia="Calibri" w:hint="cs"/>
          <w:rtl/>
        </w:rPr>
        <w:t xml:space="preserve">شود که </w:t>
      </w:r>
      <w:r w:rsidRPr="00E54AE5">
        <w:rPr>
          <w:rFonts w:eastAsia="Calibri"/>
        </w:rPr>
        <w:t>IED</w:t>
      </w:r>
      <w:r w:rsidRPr="00E54AE5">
        <w:rPr>
          <w:rFonts w:eastAsia="Calibri" w:hint="cs"/>
          <w:rtl/>
        </w:rPr>
        <w:t xml:space="preserve"> و نرم افزار مرکز کنترل از طریق پروتکل </w:t>
      </w:r>
      <w:r w:rsidRPr="00E54AE5">
        <w:rPr>
          <w:rFonts w:eastAsia="Calibri"/>
        </w:rPr>
        <w:t>SFTP</w:t>
      </w:r>
      <w:r w:rsidRPr="00E54AE5">
        <w:rPr>
          <w:rFonts w:eastAsia="Calibri" w:hint="cs"/>
          <w:rtl/>
        </w:rPr>
        <w:t xml:space="preserve"> با هم در ارتباط باشند.</w:t>
      </w:r>
      <w:r w:rsidR="000170C8" w:rsidRPr="00E54AE5">
        <w:rPr>
          <w:rFonts w:eastAsia="Calibri" w:hint="cs"/>
          <w:rtl/>
        </w:rPr>
        <w:t xml:space="preserve"> ضمنا توصیه می شود که ارسال این اطلاعات در شرایط زیر انجام شود :</w:t>
      </w:r>
    </w:p>
    <w:p w14:paraId="19F56471" w14:textId="5ACB25FC" w:rsidR="000170C8" w:rsidRPr="00E54AE5" w:rsidRDefault="000170C8" w:rsidP="00E54AE5">
      <w:pPr>
        <w:pStyle w:val="ListParagraph"/>
        <w:numPr>
          <w:ilvl w:val="0"/>
          <w:numId w:val="5"/>
        </w:numPr>
        <w:shd w:val="clear" w:color="auto" w:fill="FFFFFF" w:themeFill="background1"/>
        <w:spacing w:after="120"/>
        <w:ind w:left="720"/>
      </w:pPr>
      <w:r w:rsidRPr="00E54AE5">
        <w:rPr>
          <w:rFonts w:hint="cs"/>
          <w:rtl/>
        </w:rPr>
        <w:t>ت</w:t>
      </w:r>
      <w:r w:rsidR="00E46C5A" w:rsidRPr="00E54AE5">
        <w:rPr>
          <w:rFonts w:hint="cs"/>
          <w:rtl/>
        </w:rPr>
        <w:t xml:space="preserve">ریپ هر یک از </w:t>
      </w:r>
      <w:r w:rsidRPr="00E54AE5">
        <w:rPr>
          <w:rFonts w:hint="cs"/>
          <w:rtl/>
        </w:rPr>
        <w:t xml:space="preserve">توابع حفاظتی </w:t>
      </w:r>
      <w:r w:rsidRPr="00E54AE5">
        <w:t>IED</w:t>
      </w:r>
      <w:r w:rsidRPr="00E54AE5">
        <w:rPr>
          <w:rFonts w:hint="cs"/>
          <w:rtl/>
        </w:rPr>
        <w:t xml:space="preserve"> </w:t>
      </w:r>
    </w:p>
    <w:p w14:paraId="4D6764D7" w14:textId="77777777" w:rsidR="000170C8" w:rsidRPr="00E54AE5" w:rsidRDefault="000170C8" w:rsidP="00E54AE5">
      <w:pPr>
        <w:pStyle w:val="ListParagraph"/>
        <w:numPr>
          <w:ilvl w:val="0"/>
          <w:numId w:val="5"/>
        </w:numPr>
        <w:shd w:val="clear" w:color="auto" w:fill="FFFFFF" w:themeFill="background1"/>
        <w:spacing w:after="120"/>
        <w:ind w:left="720"/>
      </w:pPr>
      <w:r w:rsidRPr="00E54AE5">
        <w:rPr>
          <w:rFonts w:hint="cs"/>
          <w:rtl/>
        </w:rPr>
        <w:t xml:space="preserve">تریپ هر یک از </w:t>
      </w:r>
      <w:r w:rsidR="00E46C5A" w:rsidRPr="00E54AE5">
        <w:rPr>
          <w:rFonts w:hint="cs"/>
          <w:rtl/>
        </w:rPr>
        <w:t xml:space="preserve">رله </w:t>
      </w:r>
      <w:r w:rsidRPr="00E54AE5">
        <w:rPr>
          <w:rFonts w:hint="cs"/>
          <w:rtl/>
        </w:rPr>
        <w:t xml:space="preserve">های </w:t>
      </w:r>
      <w:r w:rsidR="00E46C5A" w:rsidRPr="00E54AE5">
        <w:rPr>
          <w:rFonts w:hint="cs"/>
          <w:rtl/>
        </w:rPr>
        <w:t xml:space="preserve">حفاظتی </w:t>
      </w:r>
      <w:r w:rsidRPr="00E54AE5">
        <w:rPr>
          <w:rFonts w:hint="cs"/>
          <w:rtl/>
        </w:rPr>
        <w:t xml:space="preserve">که با </w:t>
      </w:r>
      <w:r w:rsidRPr="00E54AE5">
        <w:t>IED</w:t>
      </w:r>
      <w:r w:rsidRPr="00E54AE5">
        <w:rPr>
          <w:rFonts w:hint="cs"/>
          <w:rtl/>
        </w:rPr>
        <w:t xml:space="preserve"> ارتباط مخابراتی دارند</w:t>
      </w:r>
    </w:p>
    <w:p w14:paraId="2C384B13" w14:textId="6F29B2DA" w:rsidR="00E46C5A" w:rsidRPr="00E54AE5" w:rsidRDefault="00E46C5A" w:rsidP="00E54AE5">
      <w:pPr>
        <w:pStyle w:val="ListParagraph"/>
        <w:numPr>
          <w:ilvl w:val="0"/>
          <w:numId w:val="5"/>
        </w:numPr>
        <w:shd w:val="clear" w:color="auto" w:fill="FFFFFF" w:themeFill="background1"/>
        <w:spacing w:after="120"/>
        <w:ind w:left="720"/>
        <w:rPr>
          <w:rtl/>
        </w:rPr>
      </w:pPr>
      <w:r w:rsidRPr="00E54AE5">
        <w:rPr>
          <w:rFonts w:hint="cs"/>
          <w:rtl/>
        </w:rPr>
        <w:t>در صورت ارسال درخواست از نرم افزار مرکز کنترل</w:t>
      </w:r>
    </w:p>
    <w:p w14:paraId="7E50624C" w14:textId="73DABC50" w:rsidR="006C6E97" w:rsidRPr="00E54AE5" w:rsidRDefault="002B254A" w:rsidP="00E54AE5">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و</w:t>
      </w:r>
      <w:r w:rsidR="006C6E97" w:rsidRPr="00E54AE5">
        <w:rPr>
          <w:rFonts w:asciiTheme="majorBidi" w:eastAsiaTheme="minorEastAsia" w:hAnsiTheme="majorBidi" w:hint="cs"/>
          <w:rtl/>
        </w:rPr>
        <w:t xml:space="preserve">. لازم است ملاحظات امنیت سایبری به شرح زیر در </w:t>
      </w:r>
      <w:r w:rsidR="00584C6B" w:rsidRPr="00E54AE5">
        <w:rPr>
          <w:rFonts w:asciiTheme="majorBidi" w:eastAsiaTheme="minorEastAsia" w:hAnsiTheme="majorBidi"/>
        </w:rPr>
        <w:t>IED</w:t>
      </w:r>
      <w:r w:rsidR="006C6E97" w:rsidRPr="00E54AE5">
        <w:rPr>
          <w:rFonts w:asciiTheme="majorBidi" w:eastAsiaTheme="minorEastAsia" w:hAnsiTheme="majorBidi" w:hint="cs"/>
          <w:rtl/>
        </w:rPr>
        <w:t xml:space="preserve"> در نظر گرفته شود. </w:t>
      </w:r>
    </w:p>
    <w:p w14:paraId="6CD80777" w14:textId="4125BACF" w:rsidR="006C6E97" w:rsidRPr="00E54AE5" w:rsidRDefault="002B254A" w:rsidP="00E54AE5">
      <w:pPr>
        <w:pStyle w:val="ListParagraph"/>
        <w:numPr>
          <w:ilvl w:val="0"/>
          <w:numId w:val="5"/>
        </w:numPr>
        <w:shd w:val="clear" w:color="auto" w:fill="FFFFFF" w:themeFill="background1"/>
        <w:spacing w:after="120"/>
        <w:ind w:left="720"/>
        <w:rPr>
          <w:bCs/>
        </w:rPr>
      </w:pPr>
      <w:r w:rsidRPr="00E54AE5">
        <w:rPr>
          <w:rFonts w:hint="cs"/>
          <w:rtl/>
        </w:rPr>
        <w:t xml:space="preserve">و-1. </w:t>
      </w:r>
      <w:r w:rsidR="006C6E97" w:rsidRPr="00E54AE5">
        <w:rPr>
          <w:rFonts w:hint="cs"/>
          <w:rtl/>
        </w:rPr>
        <w:t>دارا بودن رمز عبور مجزا با توجه به سطح دسترسی (مطابق بند الف-10 بخش 8-6)</w:t>
      </w:r>
    </w:p>
    <w:p w14:paraId="36A359B1" w14:textId="06E0C1AB" w:rsidR="006C6E97" w:rsidRPr="00E54AE5" w:rsidRDefault="002B254A" w:rsidP="00E54AE5">
      <w:pPr>
        <w:pStyle w:val="ListParagraph"/>
        <w:numPr>
          <w:ilvl w:val="0"/>
          <w:numId w:val="5"/>
        </w:numPr>
        <w:shd w:val="clear" w:color="auto" w:fill="FFFFFF" w:themeFill="background1"/>
        <w:spacing w:after="120"/>
        <w:ind w:left="720"/>
        <w:rPr>
          <w:bCs/>
        </w:rPr>
      </w:pPr>
      <w:r w:rsidRPr="00E54AE5">
        <w:rPr>
          <w:rFonts w:hint="cs"/>
          <w:rtl/>
        </w:rPr>
        <w:t xml:space="preserve">و-2. </w:t>
      </w:r>
      <w:r w:rsidR="006C6E97" w:rsidRPr="00E54AE5">
        <w:rPr>
          <w:rFonts w:hint="cs"/>
          <w:rtl/>
        </w:rPr>
        <w:t xml:space="preserve">استفاده از روش رمزنگاری </w:t>
      </w:r>
      <w:r w:rsidR="006C6E97" w:rsidRPr="00E54AE5">
        <w:t>AES 128</w:t>
      </w:r>
      <w:r w:rsidR="006C6E97" w:rsidRPr="00E54AE5">
        <w:rPr>
          <w:rFonts w:hint="cs"/>
          <w:rtl/>
        </w:rPr>
        <w:t xml:space="preserve"> در </w:t>
      </w:r>
      <w:r w:rsidR="00584C6B" w:rsidRPr="00E54AE5">
        <w:rPr>
          <w:rFonts w:hint="cs"/>
          <w:rtl/>
        </w:rPr>
        <w:t xml:space="preserve">ماژول مخابراتی </w:t>
      </w:r>
      <w:r w:rsidR="00584C6B" w:rsidRPr="00E54AE5">
        <w:t>IED</w:t>
      </w:r>
      <w:r w:rsidR="006C6E97" w:rsidRPr="00E54AE5">
        <w:rPr>
          <w:rFonts w:hint="cs"/>
          <w:rtl/>
        </w:rPr>
        <w:t xml:space="preserve"> و نرم افزار مرکز کنترل</w:t>
      </w:r>
    </w:p>
    <w:p w14:paraId="33B49FB6" w14:textId="01A18A62" w:rsidR="006C6E97" w:rsidRPr="00700DE0" w:rsidRDefault="002B254A" w:rsidP="00E54AE5">
      <w:pPr>
        <w:pStyle w:val="ListParagraph"/>
        <w:numPr>
          <w:ilvl w:val="0"/>
          <w:numId w:val="5"/>
        </w:numPr>
        <w:shd w:val="clear" w:color="auto" w:fill="FFFFFF" w:themeFill="background1"/>
        <w:spacing w:after="120"/>
        <w:ind w:left="720"/>
        <w:rPr>
          <w:bCs/>
        </w:rPr>
      </w:pPr>
      <w:r w:rsidRPr="00E54AE5">
        <w:rPr>
          <w:rFonts w:hint="cs"/>
          <w:rtl/>
        </w:rPr>
        <w:t xml:space="preserve">و-3. </w:t>
      </w:r>
      <w:r w:rsidR="006C6E97" w:rsidRPr="00E54AE5">
        <w:rPr>
          <w:rFonts w:hint="cs"/>
          <w:rtl/>
        </w:rPr>
        <w:t xml:space="preserve">استفاده از </w:t>
      </w:r>
      <w:r w:rsidR="006C6E97" w:rsidRPr="00E54AE5">
        <w:t>Firewall</w:t>
      </w:r>
      <w:r w:rsidR="006C6E97" w:rsidRPr="00E54AE5">
        <w:rPr>
          <w:rFonts w:hint="cs"/>
          <w:rtl/>
        </w:rPr>
        <w:t xml:space="preserve"> و </w:t>
      </w:r>
      <w:r w:rsidR="006C6E97" w:rsidRPr="00E54AE5">
        <w:t>VPN</w:t>
      </w:r>
      <w:r w:rsidR="006C6E97" w:rsidRPr="00E54AE5">
        <w:rPr>
          <w:rFonts w:hint="cs"/>
          <w:rtl/>
        </w:rPr>
        <w:t xml:space="preserve"> </w:t>
      </w:r>
      <w:r w:rsidR="00584C6B" w:rsidRPr="00E54AE5">
        <w:rPr>
          <w:rFonts w:hint="cs"/>
          <w:rtl/>
        </w:rPr>
        <w:t>(</w:t>
      </w:r>
      <w:r w:rsidR="006C6E97" w:rsidRPr="00E54AE5">
        <w:rPr>
          <w:rFonts w:hint="cs"/>
          <w:rtl/>
        </w:rPr>
        <w:t xml:space="preserve">در </w:t>
      </w:r>
      <w:r w:rsidR="00584C6B" w:rsidRPr="00E54AE5">
        <w:rPr>
          <w:rFonts w:hint="cs"/>
          <w:rtl/>
        </w:rPr>
        <w:t xml:space="preserve">صورتی که </w:t>
      </w:r>
      <w:r w:rsidR="00584C6B" w:rsidRPr="00E54AE5">
        <w:t>IED</w:t>
      </w:r>
      <w:r w:rsidR="00584C6B" w:rsidRPr="00E54AE5">
        <w:rPr>
          <w:rFonts w:hint="cs"/>
          <w:rtl/>
        </w:rPr>
        <w:t xml:space="preserve"> مجهز به </w:t>
      </w:r>
      <w:r w:rsidR="006C6E97" w:rsidRPr="00E54AE5">
        <w:rPr>
          <w:rFonts w:hint="cs"/>
          <w:rtl/>
        </w:rPr>
        <w:t>مودم</w:t>
      </w:r>
      <w:r w:rsidR="00584C6B" w:rsidRPr="00E54AE5">
        <w:rPr>
          <w:rFonts w:hint="cs"/>
          <w:rtl/>
        </w:rPr>
        <w:t xml:space="preserve"> داخلی باشد و یا از مودم خارجی برای ارتباط با مرکز کنترل استفاده شود)</w:t>
      </w:r>
    </w:p>
    <w:p w14:paraId="7FA40D68" w14:textId="6B06245E" w:rsidR="006C6E97" w:rsidRPr="00E54AE5" w:rsidRDefault="006C6E97" w:rsidP="00E54AE5">
      <w:pPr>
        <w:pStyle w:val="Heading1"/>
        <w:shd w:val="clear" w:color="auto" w:fill="FFFFFF" w:themeFill="background1"/>
        <w:rPr>
          <w:rtl/>
        </w:rPr>
      </w:pPr>
      <w:bookmarkStart w:id="32" w:name="_Toc74910360"/>
      <w:bookmarkStart w:id="33" w:name="_Toc54183306"/>
      <w:r w:rsidRPr="00E54AE5">
        <w:rPr>
          <w:rFonts w:hint="cs"/>
          <w:rtl/>
        </w:rPr>
        <w:t>طرح حفاظت ترانسفورماتور</w:t>
      </w:r>
      <w:r w:rsidR="00A422D9" w:rsidRPr="00E54AE5">
        <w:t xml:space="preserve"> </w:t>
      </w:r>
      <w:r w:rsidR="00A422D9" w:rsidRPr="00E54AE5">
        <w:rPr>
          <w:rFonts w:hint="cs"/>
          <w:rtl/>
        </w:rPr>
        <w:t>زمینی</w:t>
      </w:r>
      <w:bookmarkEnd w:id="32"/>
      <w:r w:rsidRPr="00E54AE5">
        <w:rPr>
          <w:rFonts w:hint="cs"/>
          <w:rtl/>
        </w:rPr>
        <w:t xml:space="preserve"> </w:t>
      </w:r>
      <w:bookmarkEnd w:id="33"/>
    </w:p>
    <w:p w14:paraId="53A34B50" w14:textId="5AABAA74" w:rsidR="006C6E97" w:rsidRPr="00E54AE5" w:rsidRDefault="006C6E97" w:rsidP="00E54AE5">
      <w:pPr>
        <w:pStyle w:val="Heading2"/>
        <w:shd w:val="clear" w:color="auto" w:fill="FFFFFF" w:themeFill="background1"/>
        <w:rPr>
          <w:rStyle w:val="Heading3Char"/>
          <w:b/>
          <w:bCs/>
          <w:sz w:val="26"/>
          <w:szCs w:val="26"/>
          <w:rtl/>
        </w:rPr>
      </w:pPr>
      <w:bookmarkStart w:id="34" w:name="_Toc54183308"/>
      <w:bookmarkStart w:id="35" w:name="_Hlk57388194"/>
      <w:r w:rsidRPr="00E54AE5">
        <w:rPr>
          <w:rStyle w:val="Heading3Char"/>
          <w:b/>
          <w:bCs/>
          <w:sz w:val="26"/>
          <w:szCs w:val="26"/>
          <w:rtl/>
        </w:rPr>
        <w:t xml:space="preserve"> </w:t>
      </w:r>
      <w:bookmarkStart w:id="36" w:name="_Toc74910361"/>
      <w:bookmarkStart w:id="37" w:name="_Ref74912920"/>
      <w:r w:rsidRPr="00E54AE5">
        <w:rPr>
          <w:rStyle w:val="Heading3Char"/>
          <w:rFonts w:hint="eastAsia"/>
          <w:b/>
          <w:bCs/>
          <w:sz w:val="26"/>
          <w:szCs w:val="26"/>
          <w:rtl/>
        </w:rPr>
        <w:t>طرح</w:t>
      </w:r>
      <w:r w:rsidRPr="00E54AE5">
        <w:rPr>
          <w:rStyle w:val="Heading3Char"/>
          <w:b/>
          <w:bCs/>
          <w:sz w:val="26"/>
          <w:szCs w:val="26"/>
          <w:rtl/>
        </w:rPr>
        <w:t xml:space="preserve"> </w:t>
      </w:r>
      <w:r w:rsidRPr="00E54AE5">
        <w:rPr>
          <w:rStyle w:val="Heading3Char"/>
          <w:rFonts w:hint="eastAsia"/>
          <w:b/>
          <w:bCs/>
          <w:sz w:val="26"/>
          <w:szCs w:val="26"/>
          <w:rtl/>
        </w:rPr>
        <w:t>حفاظت</w:t>
      </w:r>
      <w:r w:rsidRPr="00E54AE5">
        <w:rPr>
          <w:rStyle w:val="Heading3Char"/>
          <w:b/>
          <w:bCs/>
          <w:sz w:val="26"/>
          <w:szCs w:val="26"/>
          <w:rtl/>
        </w:rPr>
        <w:t xml:space="preserve"> ترانسفورماتور</w:t>
      </w:r>
      <w:bookmarkEnd w:id="34"/>
      <w:r w:rsidRPr="00E54AE5">
        <w:rPr>
          <w:rStyle w:val="Heading3Char"/>
          <w:b/>
          <w:bCs/>
          <w:sz w:val="26"/>
          <w:szCs w:val="26"/>
          <w:rtl/>
        </w:rPr>
        <w:t xml:space="preserve"> </w:t>
      </w:r>
      <w:r w:rsidRPr="00E54AE5">
        <w:rPr>
          <w:rStyle w:val="Heading3Char"/>
          <w:rFonts w:hint="eastAsia"/>
          <w:b/>
          <w:bCs/>
          <w:sz w:val="26"/>
          <w:szCs w:val="26"/>
          <w:rtl/>
        </w:rPr>
        <w:t>در</w:t>
      </w:r>
      <w:r w:rsidRPr="00E54AE5">
        <w:rPr>
          <w:rStyle w:val="Heading3Char"/>
          <w:b/>
          <w:bCs/>
          <w:sz w:val="26"/>
          <w:szCs w:val="26"/>
          <w:rtl/>
        </w:rPr>
        <w:t xml:space="preserve"> </w:t>
      </w:r>
      <w:r w:rsidRPr="00E54AE5">
        <w:rPr>
          <w:rStyle w:val="Heading3Char"/>
          <w:rFonts w:hint="eastAsia"/>
          <w:b/>
          <w:bCs/>
          <w:sz w:val="26"/>
          <w:szCs w:val="26"/>
          <w:rtl/>
        </w:rPr>
        <w:t>سمت</w:t>
      </w:r>
      <w:r w:rsidRPr="00E54AE5">
        <w:rPr>
          <w:rStyle w:val="Heading3Char"/>
          <w:b/>
          <w:bCs/>
          <w:sz w:val="26"/>
          <w:szCs w:val="26"/>
          <w:rtl/>
        </w:rPr>
        <w:t xml:space="preserve"> </w:t>
      </w:r>
      <w:r w:rsidR="00D3729B" w:rsidRPr="00E54AE5">
        <w:rPr>
          <w:rStyle w:val="Heading3Char"/>
          <w:rFonts w:hint="eastAsia"/>
          <w:b/>
          <w:bCs/>
          <w:sz w:val="26"/>
          <w:szCs w:val="26"/>
          <w:rtl/>
        </w:rPr>
        <w:t xml:space="preserve">فشار </w:t>
      </w:r>
      <w:r w:rsidR="002C450C" w:rsidRPr="00E54AE5">
        <w:rPr>
          <w:rStyle w:val="Heading3Char"/>
          <w:rFonts w:hint="cs"/>
          <w:b/>
          <w:bCs/>
          <w:sz w:val="26"/>
          <w:szCs w:val="26"/>
          <w:rtl/>
        </w:rPr>
        <w:t>قوی</w:t>
      </w:r>
      <w:bookmarkEnd w:id="36"/>
      <w:bookmarkEnd w:id="37"/>
    </w:p>
    <w:bookmarkEnd w:id="35"/>
    <w:p w14:paraId="3A8D11B5"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الف. </w:t>
      </w:r>
      <w:r w:rsidRPr="00E54AE5">
        <w:rPr>
          <w:rFonts w:asciiTheme="majorBidi" w:hAnsiTheme="majorBidi"/>
          <w:rtl/>
        </w:rPr>
        <w:t>آرایش</w:t>
      </w:r>
      <w:r w:rsidRPr="00E54AE5">
        <w:rPr>
          <w:rFonts w:asciiTheme="majorBidi" w:hAnsiTheme="majorBidi"/>
          <w:rtl/>
        </w:rPr>
        <w:softHyphen/>
        <w:t>های قابل قبول فیدر ترانسفورماتور در ادامه بیان شده است:</w:t>
      </w:r>
    </w:p>
    <w:p w14:paraId="50ED17D5" w14:textId="268234B0"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الف-1. از </w:t>
      </w:r>
      <w:r w:rsidRPr="00E54AE5">
        <w:rPr>
          <w:rtl/>
        </w:rPr>
        <w:t xml:space="preserve">کلید قدرت </w:t>
      </w:r>
      <w:r w:rsidRPr="00E54AE5">
        <w:rPr>
          <w:rFonts w:hint="cs"/>
          <w:rtl/>
        </w:rPr>
        <w:t xml:space="preserve">استفاده شود که </w:t>
      </w:r>
      <w:r w:rsidRPr="00E54AE5">
        <w:rPr>
          <w:rtl/>
        </w:rPr>
        <w:t>معمولا</w:t>
      </w:r>
      <w:r w:rsidR="00677FC8" w:rsidRPr="00E54AE5">
        <w:rPr>
          <w:rFonts w:hint="cs"/>
          <w:rtl/>
        </w:rPr>
        <w:t>ً</w:t>
      </w:r>
      <w:r w:rsidRPr="00E54AE5">
        <w:rPr>
          <w:rtl/>
        </w:rPr>
        <w:t xml:space="preserve"> </w:t>
      </w:r>
      <w:r w:rsidRPr="00E54AE5">
        <w:rPr>
          <w:rFonts w:hint="cs"/>
          <w:rtl/>
        </w:rPr>
        <w:t xml:space="preserve">به همراه آن </w:t>
      </w:r>
      <w:r w:rsidRPr="00E54AE5">
        <w:rPr>
          <w:rtl/>
        </w:rPr>
        <w:t xml:space="preserve">یک سکسیونر غیر قابل قطع زیر بار </w:t>
      </w:r>
      <w:r w:rsidRPr="00E54AE5">
        <w:rPr>
          <w:rFonts w:hint="cs"/>
          <w:rtl/>
        </w:rPr>
        <w:t>نیز بکار می رود</w:t>
      </w:r>
      <w:r w:rsidRPr="00E54AE5">
        <w:rPr>
          <w:rStyle w:val="FootnoteReference"/>
          <w:bCs/>
          <w:rtl/>
        </w:rPr>
        <w:footnoteReference w:id="5"/>
      </w:r>
      <w:r w:rsidRPr="00E54AE5">
        <w:rPr>
          <w:rtl/>
        </w:rPr>
        <w:t xml:space="preserve">. در این ساختار که </w:t>
      </w:r>
      <w:r w:rsidRPr="00E54AE5">
        <w:rPr>
          <w:rFonts w:hint="cs"/>
          <w:rtl/>
        </w:rPr>
        <w:t xml:space="preserve">در ترانسفورماتور با اهمیت بالا متداول است، </w:t>
      </w:r>
      <w:r w:rsidRPr="00E54AE5">
        <w:rPr>
          <w:rtl/>
        </w:rPr>
        <w:t>از رله ثانویه برای حفاظت ترانسفورماتور استفاده می</w:t>
      </w:r>
      <w:r w:rsidRPr="00E54AE5">
        <w:rPr>
          <w:rtl/>
        </w:rPr>
        <w:softHyphen/>
        <w:t>شود (</w:t>
      </w:r>
      <w:r w:rsidR="00C856B8" w:rsidRPr="00E54AE5">
        <w:rPr>
          <w:rtl/>
        </w:rPr>
        <w:fldChar w:fldCharType="begin"/>
      </w:r>
      <w:r w:rsidR="00C856B8" w:rsidRPr="00E54AE5">
        <w:rPr>
          <w:rtl/>
        </w:rPr>
        <w:instrText xml:space="preserve"> </w:instrText>
      </w:r>
      <w:r w:rsidR="00C856B8" w:rsidRPr="00E54AE5">
        <w:instrText xml:space="preserve">REF </w:instrText>
      </w:r>
      <w:r w:rsidR="00C856B8" w:rsidRPr="00E54AE5">
        <w:rPr>
          <w:rtl/>
        </w:rPr>
        <w:instrText>_</w:instrText>
      </w:r>
      <w:r w:rsidR="00C856B8" w:rsidRPr="00E54AE5">
        <w:instrText>Ref74905294 \h</w:instrText>
      </w:r>
      <w:r w:rsidR="00C856B8" w:rsidRPr="00E54AE5">
        <w:rPr>
          <w:rtl/>
        </w:rPr>
        <w:instrText xml:space="preserve"> </w:instrText>
      </w:r>
      <w:r w:rsidR="00E54AE5" w:rsidRPr="00E54AE5">
        <w:rPr>
          <w:rtl/>
        </w:rPr>
        <w:instrText xml:space="preserve"> \* </w:instrText>
      </w:r>
      <w:r w:rsidR="00E54AE5" w:rsidRPr="00E54AE5">
        <w:instrText xml:space="preserve">MERGEFORMAT </w:instrText>
      </w:r>
      <w:r w:rsidR="00C856B8" w:rsidRPr="00E54AE5">
        <w:rPr>
          <w:rtl/>
        </w:rPr>
      </w:r>
      <w:r w:rsidR="00C856B8" w:rsidRPr="00E54AE5">
        <w:rPr>
          <w:rtl/>
        </w:rPr>
        <w:fldChar w:fldCharType="separate"/>
      </w:r>
      <w:r w:rsidR="00AD3E5C" w:rsidRPr="00E54AE5">
        <w:rPr>
          <w:rtl/>
        </w:rPr>
        <w:t>شکل (</w:t>
      </w:r>
      <w:r w:rsidR="00AD3E5C">
        <w:rPr>
          <w:noProof/>
          <w:rtl/>
        </w:rPr>
        <w:t>6</w:t>
      </w:r>
      <w:r w:rsidR="00C856B8" w:rsidRPr="00E54AE5">
        <w:rPr>
          <w:rtl/>
        </w:rPr>
        <w:fldChar w:fldCharType="end"/>
      </w:r>
      <w:r w:rsidRPr="00E54AE5">
        <w:rPr>
          <w:rtl/>
        </w:rPr>
        <w:t>-الف).</w:t>
      </w:r>
    </w:p>
    <w:p w14:paraId="32B8205E" w14:textId="2752D6AF"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الف-2. </w:t>
      </w:r>
      <w:r w:rsidRPr="00E54AE5">
        <w:rPr>
          <w:rtl/>
        </w:rPr>
        <w:t xml:space="preserve">سکسیونر قابل قطع زیر بار به همراه فیوز سری که به سکسیونر </w:t>
      </w:r>
      <w:r w:rsidRPr="00E54AE5">
        <w:rPr>
          <w:rFonts w:hint="cs"/>
          <w:rtl/>
        </w:rPr>
        <w:t>فیوزدار</w:t>
      </w:r>
      <w:r w:rsidRPr="00E54AE5">
        <w:rPr>
          <w:rStyle w:val="FootnoteReference"/>
          <w:bCs/>
          <w:rtl/>
        </w:rPr>
        <w:footnoteReference w:id="6"/>
      </w:r>
      <w:r w:rsidRPr="00E54AE5">
        <w:rPr>
          <w:rtl/>
        </w:rPr>
        <w:t xml:space="preserve"> معروف است و </w:t>
      </w:r>
      <w:r w:rsidRPr="00E54AE5">
        <w:rPr>
          <w:rFonts w:hint="cs"/>
          <w:rtl/>
        </w:rPr>
        <w:t xml:space="preserve">معمولا </w:t>
      </w:r>
      <w:r w:rsidRPr="00E54AE5">
        <w:rPr>
          <w:rtl/>
        </w:rPr>
        <w:t xml:space="preserve">در ترانسفورماتور </w:t>
      </w:r>
      <w:r w:rsidRPr="00E54AE5">
        <w:rPr>
          <w:rFonts w:hint="cs"/>
          <w:rtl/>
        </w:rPr>
        <w:t xml:space="preserve">توزیع </w:t>
      </w:r>
      <w:r w:rsidRPr="00E54AE5">
        <w:rPr>
          <w:rtl/>
        </w:rPr>
        <w:t xml:space="preserve">با </w:t>
      </w:r>
      <w:r w:rsidRPr="00E54AE5">
        <w:rPr>
          <w:rFonts w:hint="cs"/>
          <w:rtl/>
        </w:rPr>
        <w:t xml:space="preserve">اهمیت کمتر </w:t>
      </w:r>
      <w:r w:rsidRPr="00E54AE5">
        <w:rPr>
          <w:rtl/>
        </w:rPr>
        <w:t xml:space="preserve">استفاده </w:t>
      </w:r>
      <w:r w:rsidRPr="00E54AE5">
        <w:rPr>
          <w:rFonts w:hint="cs"/>
          <w:rtl/>
        </w:rPr>
        <w:t>می</w:t>
      </w:r>
      <w:r w:rsidRPr="00E54AE5">
        <w:rPr>
          <w:rtl/>
        </w:rPr>
        <w:softHyphen/>
      </w:r>
      <w:r w:rsidRPr="00E54AE5">
        <w:rPr>
          <w:rFonts w:hint="cs"/>
          <w:rtl/>
        </w:rPr>
        <w:t xml:space="preserve">شود </w:t>
      </w:r>
      <w:r w:rsidRPr="00E54AE5">
        <w:rPr>
          <w:rtl/>
        </w:rPr>
        <w:t>(</w:t>
      </w:r>
      <w:r w:rsidR="005B06E5" w:rsidRPr="00E54AE5">
        <w:rPr>
          <w:rtl/>
        </w:rPr>
        <w:fldChar w:fldCharType="begin"/>
      </w:r>
      <w:r w:rsidR="005B06E5" w:rsidRPr="00E54AE5">
        <w:rPr>
          <w:rtl/>
        </w:rPr>
        <w:instrText xml:space="preserve"> </w:instrText>
      </w:r>
      <w:r w:rsidR="005B06E5" w:rsidRPr="00E54AE5">
        <w:instrText xml:space="preserve">REF </w:instrText>
      </w:r>
      <w:r w:rsidR="005B06E5" w:rsidRPr="00E54AE5">
        <w:rPr>
          <w:rtl/>
        </w:rPr>
        <w:instrText>_</w:instrText>
      </w:r>
      <w:r w:rsidR="005B06E5" w:rsidRPr="00E54AE5">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Pr="00E54AE5">
        <w:rPr>
          <w:rtl/>
        </w:rPr>
        <w:t>-ب). از فیوز برای قطع جریان خطا و از سکسیونر برای قطع و وصل ترانسفورماتور در شرایط عادی عملکرد</w:t>
      </w:r>
      <w:r w:rsidRPr="00E54AE5">
        <w:rPr>
          <w:rFonts w:hint="cs"/>
          <w:rtl/>
        </w:rPr>
        <w:t xml:space="preserve"> (معمولا </w:t>
      </w:r>
      <w:r w:rsidRPr="00E54AE5">
        <w:rPr>
          <w:rFonts w:hint="cs"/>
          <w:rtl/>
        </w:rPr>
        <w:lastRenderedPageBreak/>
        <w:t>بصورت دستی) یا برای بی</w:t>
      </w:r>
      <w:r w:rsidRPr="00E54AE5">
        <w:rPr>
          <w:rtl/>
        </w:rPr>
        <w:softHyphen/>
      </w:r>
      <w:r w:rsidRPr="00E54AE5">
        <w:rPr>
          <w:rFonts w:hint="cs"/>
          <w:rtl/>
        </w:rPr>
        <w:t>برق</w:t>
      </w:r>
      <w:r w:rsidRPr="00E54AE5">
        <w:rPr>
          <w:rtl/>
        </w:rPr>
        <w:t xml:space="preserve"> </w:t>
      </w:r>
      <w:r w:rsidRPr="00E54AE5">
        <w:rPr>
          <w:rFonts w:hint="cs"/>
          <w:rtl/>
        </w:rPr>
        <w:t>نمودن</w:t>
      </w:r>
      <w:r w:rsidRPr="00E54AE5">
        <w:rPr>
          <w:rtl/>
        </w:rPr>
        <w:t xml:space="preserve"> </w:t>
      </w:r>
      <w:r w:rsidRPr="00E54AE5">
        <w:rPr>
          <w:rFonts w:hint="cs"/>
          <w:rtl/>
        </w:rPr>
        <w:t>ترانسفورماتور در</w:t>
      </w:r>
      <w:r w:rsidRPr="00E54AE5">
        <w:rPr>
          <w:rtl/>
        </w:rPr>
        <w:t xml:space="preserve"> </w:t>
      </w:r>
      <w:r w:rsidRPr="00E54AE5">
        <w:rPr>
          <w:rFonts w:hint="cs"/>
          <w:rtl/>
        </w:rPr>
        <w:t>شرایط</w:t>
      </w:r>
      <w:r w:rsidRPr="00E54AE5">
        <w:rPr>
          <w:rtl/>
        </w:rPr>
        <w:t xml:space="preserve"> </w:t>
      </w:r>
      <w:r w:rsidRPr="00E54AE5">
        <w:rPr>
          <w:rFonts w:hint="cs"/>
          <w:rtl/>
        </w:rPr>
        <w:t>سوختن</w:t>
      </w:r>
      <w:r w:rsidRPr="00E54AE5">
        <w:rPr>
          <w:rtl/>
        </w:rPr>
        <w:t xml:space="preserve"> </w:t>
      </w:r>
      <w:r w:rsidRPr="00E54AE5">
        <w:rPr>
          <w:rFonts w:hint="cs"/>
          <w:rtl/>
        </w:rPr>
        <w:t>حداقل</w:t>
      </w:r>
      <w:r w:rsidRPr="00E54AE5">
        <w:rPr>
          <w:rtl/>
        </w:rPr>
        <w:t xml:space="preserve"> </w:t>
      </w:r>
      <w:r w:rsidRPr="00E54AE5">
        <w:rPr>
          <w:rFonts w:hint="cs"/>
          <w:rtl/>
        </w:rPr>
        <w:t>یکی</w:t>
      </w:r>
      <w:r w:rsidRPr="00E54AE5">
        <w:rPr>
          <w:rtl/>
        </w:rPr>
        <w:t xml:space="preserve"> </w:t>
      </w:r>
      <w:r w:rsidRPr="00E54AE5">
        <w:rPr>
          <w:rFonts w:hint="cs"/>
          <w:rtl/>
        </w:rPr>
        <w:t>از</w:t>
      </w:r>
      <w:r w:rsidRPr="00E54AE5">
        <w:rPr>
          <w:rtl/>
        </w:rPr>
        <w:t xml:space="preserve"> </w:t>
      </w:r>
      <w:r w:rsidRPr="00E54AE5">
        <w:rPr>
          <w:rFonts w:hint="cs"/>
          <w:rtl/>
        </w:rPr>
        <w:t>فیوزها، استفاده می شود.</w:t>
      </w:r>
    </w:p>
    <w:p w14:paraId="168404A0" w14:textId="7DD2AAE9"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eastAsia"/>
          <w:rtl/>
        </w:rPr>
        <w:t>الف</w:t>
      </w:r>
      <w:r w:rsidRPr="00E54AE5">
        <w:rPr>
          <w:rtl/>
        </w:rPr>
        <w:t xml:space="preserve">-3. </w:t>
      </w:r>
      <w:r w:rsidRPr="00E54AE5">
        <w:rPr>
          <w:rFonts w:hint="cs"/>
          <w:rtl/>
        </w:rPr>
        <w:t xml:space="preserve">از </w:t>
      </w:r>
      <w:r w:rsidRPr="00E54AE5">
        <w:rPr>
          <w:rtl/>
        </w:rPr>
        <w:t xml:space="preserve">ترکیب سکسیونر </w:t>
      </w:r>
      <w:r w:rsidRPr="00E54AE5">
        <w:rPr>
          <w:rFonts w:hint="cs"/>
          <w:rtl/>
        </w:rPr>
        <w:t>فیوزدار</w:t>
      </w:r>
      <w:r w:rsidRPr="00E54AE5">
        <w:rPr>
          <w:rtl/>
        </w:rPr>
        <w:t xml:space="preserve"> و رله ثانویه </w:t>
      </w:r>
      <w:r w:rsidRPr="00E54AE5">
        <w:rPr>
          <w:rFonts w:hint="cs"/>
          <w:rtl/>
        </w:rPr>
        <w:t xml:space="preserve">استفاده شده است. </w:t>
      </w:r>
      <w:r w:rsidRPr="00E54AE5">
        <w:rPr>
          <w:rtl/>
        </w:rPr>
        <w:t xml:space="preserve">برای پوشش خطاهای با جریان کمتر از </w:t>
      </w:r>
      <w:r w:rsidRPr="00E54AE5">
        <w:rPr>
          <w:rFonts w:hint="cs"/>
          <w:rtl/>
        </w:rPr>
        <w:t>حد مجاز</w:t>
      </w:r>
      <w:r w:rsidRPr="00E54AE5">
        <w:rPr>
          <w:rtl/>
        </w:rPr>
        <w:t xml:space="preserve"> سکسیونر </w:t>
      </w:r>
      <w:r w:rsidRPr="00E54AE5">
        <w:rPr>
          <w:rFonts w:hint="cs"/>
          <w:rtl/>
        </w:rPr>
        <w:t xml:space="preserve">از </w:t>
      </w:r>
      <w:r w:rsidRPr="00E54AE5">
        <w:rPr>
          <w:rtl/>
        </w:rPr>
        <w:t xml:space="preserve">رله </w:t>
      </w:r>
      <w:r w:rsidRPr="00E54AE5">
        <w:rPr>
          <w:rFonts w:hint="cs"/>
          <w:rtl/>
        </w:rPr>
        <w:t xml:space="preserve">استفاده می شود و وظیفه </w:t>
      </w:r>
      <w:r w:rsidRPr="00E54AE5">
        <w:rPr>
          <w:rtl/>
        </w:rPr>
        <w:t>پوشش اتصال کوتاه با جریان بالا</w:t>
      </w:r>
      <w:r w:rsidRPr="00E54AE5">
        <w:rPr>
          <w:rFonts w:hint="cs"/>
          <w:rtl/>
        </w:rPr>
        <w:t>تر از آن،</w:t>
      </w:r>
      <w:r w:rsidRPr="00E54AE5">
        <w:rPr>
          <w:rtl/>
        </w:rPr>
        <w:t xml:space="preserve"> </w:t>
      </w:r>
      <w:r w:rsidRPr="00E54AE5">
        <w:rPr>
          <w:rFonts w:hint="cs"/>
          <w:rtl/>
        </w:rPr>
        <w:t xml:space="preserve">بر عهده </w:t>
      </w:r>
      <w:r w:rsidRPr="00E54AE5">
        <w:rPr>
          <w:rtl/>
        </w:rPr>
        <w:t>فیوز است (</w:t>
      </w:r>
      <w:r w:rsidR="005B06E5" w:rsidRPr="00E54AE5">
        <w:rPr>
          <w:rtl/>
        </w:rPr>
        <w:fldChar w:fldCharType="begin"/>
      </w:r>
      <w:r w:rsidR="005B06E5" w:rsidRPr="00E54AE5">
        <w:rPr>
          <w:rtl/>
        </w:rPr>
        <w:instrText xml:space="preserve"> </w:instrText>
      </w:r>
      <w:r w:rsidR="005B06E5" w:rsidRPr="00E54AE5">
        <w:instrText xml:space="preserve">REF </w:instrText>
      </w:r>
      <w:r w:rsidR="005B06E5" w:rsidRPr="00E54AE5">
        <w:rPr>
          <w:rtl/>
        </w:rPr>
        <w:instrText>_</w:instrText>
      </w:r>
      <w:r w:rsidR="005B06E5" w:rsidRPr="00E54AE5">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Pr="00E54AE5">
        <w:rPr>
          <w:rFonts w:hint="cs"/>
          <w:rtl/>
        </w:rPr>
        <w:t>-</w:t>
      </w:r>
      <w:r w:rsidR="00E87B63" w:rsidRPr="00E54AE5">
        <w:rPr>
          <w:rFonts w:hint="cs"/>
          <w:rtl/>
        </w:rPr>
        <w:t>ج</w:t>
      </w:r>
      <w:r w:rsidRPr="00E54AE5">
        <w:rPr>
          <w:rtl/>
        </w:rPr>
        <w:t>).</w:t>
      </w:r>
    </w:p>
    <w:p w14:paraId="0D3D2E07" w14:textId="552CBE34" w:rsidR="006C6E97" w:rsidRPr="00E54AE5" w:rsidRDefault="006C6E97" w:rsidP="00E54AE5">
      <w:pPr>
        <w:shd w:val="clear" w:color="auto" w:fill="FFFFFF" w:themeFill="background1"/>
        <w:spacing w:after="120"/>
        <w:rPr>
          <w:rtl/>
        </w:rPr>
      </w:pPr>
      <w:r w:rsidRPr="00E54AE5">
        <w:rPr>
          <w:rFonts w:hint="cs"/>
          <w:rtl/>
        </w:rPr>
        <w:t xml:space="preserve">تبصره (1) : به بیشینه جریانی که </w:t>
      </w:r>
      <w:r w:rsidRPr="00E54AE5">
        <w:t>LBS</w:t>
      </w:r>
      <w:r w:rsidRPr="00E54AE5">
        <w:rPr>
          <w:rFonts w:hint="cs"/>
          <w:rtl/>
        </w:rPr>
        <w:t xml:space="preserve"> می</w:t>
      </w:r>
      <w:r w:rsidRPr="00E54AE5">
        <w:softHyphen/>
      </w:r>
      <w:r w:rsidRPr="00E54AE5">
        <w:rPr>
          <w:rFonts w:hint="cs"/>
          <w:rtl/>
        </w:rPr>
        <w:t xml:space="preserve">تواند در شرایط رخداد خطا قطع نماید (حد مجاز قطع جریان)، </w:t>
      </w:r>
      <w:r w:rsidRPr="00E54AE5">
        <w:t>I</w:t>
      </w:r>
      <w:r w:rsidRPr="00E54AE5">
        <w:rPr>
          <w:vertAlign w:val="subscript"/>
        </w:rPr>
        <w:t>EF-LBS</w:t>
      </w:r>
      <w:r w:rsidRPr="00E54AE5">
        <w:rPr>
          <w:rFonts w:hint="cs"/>
          <w:rtl/>
        </w:rPr>
        <w:t xml:space="preserve"> گفته می</w:t>
      </w:r>
      <w:r w:rsidRPr="00E54AE5">
        <w:softHyphen/>
      </w:r>
      <w:r w:rsidRPr="00E54AE5">
        <w:rPr>
          <w:rFonts w:hint="cs"/>
          <w:rtl/>
        </w:rPr>
        <w:t xml:space="preserve">شود که لازم است توسط سازنده سکسیونر تعیین شود. </w:t>
      </w:r>
      <w:r w:rsidR="006406D8" w:rsidRPr="00E54AE5">
        <w:rPr>
          <w:rFonts w:hint="cs"/>
          <w:rtl/>
        </w:rPr>
        <w:t xml:space="preserve">یعنی </w:t>
      </w:r>
      <w:r w:rsidRPr="00E54AE5">
        <w:rPr>
          <w:rFonts w:hint="cs"/>
          <w:rtl/>
        </w:rPr>
        <w:t xml:space="preserve">لازم است سازنده سکسیونر علاوه بر تعیین حد تحمل جریان خطای فاز به زمین (که ضریب توان آن کمتر از جریان بار است)، تعداد دفعات مجاز آن را نیز مشخص کند </w:t>
      </w:r>
      <w:r w:rsidR="006406D8" w:rsidRPr="00E54AE5">
        <w:rPr>
          <w:rFonts w:hint="cs"/>
          <w:rtl/>
        </w:rPr>
        <w:t>(</w:t>
      </w:r>
      <w:r w:rsidRPr="00E54AE5">
        <w:rPr>
          <w:rFonts w:hint="cs"/>
          <w:rtl/>
        </w:rPr>
        <w:t>که انتظار می رود برابر یا بیشتر از 10 بار باشد</w:t>
      </w:r>
      <w:r w:rsidR="006406D8" w:rsidRPr="00E54AE5">
        <w:rPr>
          <w:rFonts w:hint="cs"/>
          <w:rtl/>
        </w:rPr>
        <w:t>)</w:t>
      </w:r>
      <w:r w:rsidRPr="00E54AE5">
        <w:rPr>
          <w:rFonts w:hint="cs"/>
          <w:rtl/>
        </w:rPr>
        <w:t>.</w:t>
      </w:r>
      <w:r w:rsidR="009A7D20" w:rsidRPr="00E54AE5">
        <w:rPr>
          <w:rFonts w:hint="cs"/>
          <w:rtl/>
        </w:rPr>
        <w:t xml:space="preserve"> </w:t>
      </w:r>
    </w:p>
    <w:p w14:paraId="2C115D7D" w14:textId="77777777" w:rsidR="00C61A06" w:rsidRPr="00E54AE5" w:rsidRDefault="00C61A06" w:rsidP="00E54AE5">
      <w:pPr>
        <w:shd w:val="clear" w:color="auto" w:fill="FFFFFF" w:themeFill="background1"/>
        <w:spacing w:after="120"/>
        <w:rPr>
          <w:rtl/>
        </w:rPr>
      </w:pPr>
      <w:r w:rsidRPr="00E54AE5">
        <w:rPr>
          <w:rFonts w:hint="cs"/>
          <w:rtl/>
        </w:rPr>
        <w:t xml:space="preserve">تبصره (2) : لازم است رله حفاظتی در صورت عبور جریان بزرگتر از </w:t>
      </w:r>
      <w:r w:rsidRPr="00E54AE5">
        <w:t>I</w:t>
      </w:r>
      <w:r w:rsidRPr="00E54AE5">
        <w:rPr>
          <w:vertAlign w:val="subscript"/>
        </w:rPr>
        <w:t>EF-LBS</w:t>
      </w:r>
      <w:r w:rsidRPr="00E54AE5">
        <w:rPr>
          <w:rFonts w:hint="cs"/>
          <w:rtl/>
        </w:rPr>
        <w:t xml:space="preserve">، قفل شود و فرمان تریپ با </w:t>
      </w:r>
      <w:r w:rsidRPr="00E54AE5">
        <w:t>LBS</w:t>
      </w:r>
      <w:r w:rsidRPr="00E54AE5">
        <w:rPr>
          <w:rFonts w:hint="cs"/>
          <w:rtl/>
        </w:rPr>
        <w:t xml:space="preserve"> صادر نکند. </w:t>
      </w:r>
    </w:p>
    <w:p w14:paraId="3D41A925" w14:textId="6BF31514" w:rsidR="00C856B8" w:rsidRPr="00E54AE5" w:rsidRDefault="00514AC0" w:rsidP="00514AC0">
      <w:pPr>
        <w:pStyle w:val="Caption"/>
        <w:shd w:val="clear" w:color="auto" w:fill="FFFFFF" w:themeFill="background1"/>
        <w:ind w:left="-330"/>
        <w:rPr>
          <w:rtl/>
        </w:rPr>
      </w:pPr>
      <w:r w:rsidRPr="00E54AE5">
        <w:object w:dxaOrig="17388" w:dyaOrig="7152" w14:anchorId="4C8234CD">
          <v:shape id="_x0000_i1030" type="#_x0000_t75" style="width:513.8pt;height:221.35pt" o:ole="">
            <v:imagedata r:id="rId48" o:title=""/>
          </v:shape>
          <o:OLEObject Type="Embed" ProgID="Visio.Drawing.15" ShapeID="_x0000_i1030" DrawAspect="Content" ObjectID="_1688012112" r:id="rId49"/>
        </w:object>
      </w:r>
      <w:r w:rsidR="00876109" w:rsidRPr="00E54AE5">
        <w:rPr>
          <w:rtl/>
        </w:rPr>
        <w:t xml:space="preserve"> </w:t>
      </w:r>
    </w:p>
    <w:p w14:paraId="39437743" w14:textId="40BE43BF" w:rsidR="00876109" w:rsidRDefault="00C856B8" w:rsidP="00E54AE5">
      <w:pPr>
        <w:pStyle w:val="Caption"/>
        <w:shd w:val="clear" w:color="auto" w:fill="FFFFFF" w:themeFill="background1"/>
        <w:rPr>
          <w:b w:val="0"/>
          <w:bCs w:val="0"/>
          <w:rtl/>
        </w:rPr>
      </w:pPr>
      <w:bookmarkStart w:id="38" w:name="_Ref74905294"/>
      <w:bookmarkStart w:id="39" w:name="_Toc74911487"/>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6</w:t>
      </w:r>
      <w:r w:rsidRPr="00E54AE5">
        <w:rPr>
          <w:rtl/>
        </w:rPr>
        <w:fldChar w:fldCharType="end"/>
      </w:r>
      <w:bookmarkEnd w:id="38"/>
      <w:r w:rsidRPr="00E54AE5">
        <w:rPr>
          <w:rFonts w:hint="cs"/>
          <w:rtl/>
        </w:rPr>
        <w:t xml:space="preserve">) </w:t>
      </w:r>
      <w:r w:rsidR="00876109" w:rsidRPr="00E54AE5">
        <w:rPr>
          <w:b w:val="0"/>
          <w:bCs w:val="0"/>
          <w:rtl/>
        </w:rPr>
        <w:t>آرایش های متداول فیدر ترانسفورماتور در پست توزیع زمینی از منظر تجهیزات کلیدزنی و حفاظت</w:t>
      </w:r>
      <w:bookmarkEnd w:id="39"/>
    </w:p>
    <w:p w14:paraId="677C99A6" w14:textId="77777777" w:rsidR="00514AC0" w:rsidRPr="00514AC0" w:rsidRDefault="00514AC0" w:rsidP="00514AC0">
      <w:pPr>
        <w:rPr>
          <w:rtl/>
        </w:rPr>
      </w:pPr>
    </w:p>
    <w:p w14:paraId="5B38133D" w14:textId="07D5FB15" w:rsidR="006C6E97" w:rsidRPr="00E54AE5" w:rsidRDefault="006C6E97" w:rsidP="001405B0">
      <w:pPr>
        <w:shd w:val="clear" w:color="auto" w:fill="FFFFFF" w:themeFill="background1"/>
        <w:spacing w:after="120"/>
      </w:pPr>
      <w:r w:rsidRPr="00E54AE5">
        <w:rPr>
          <w:rFonts w:hint="cs"/>
          <w:rtl/>
        </w:rPr>
        <w:t>ب. به منظور حفاظت و پایش ترانسفورماتور</w:t>
      </w:r>
      <w:r w:rsidR="001A5492" w:rsidRPr="00E54AE5">
        <w:rPr>
          <w:rFonts w:hint="cs"/>
          <w:rtl/>
        </w:rPr>
        <w:t xml:space="preserve"> (مستقل از ظرفیت)</w:t>
      </w:r>
      <w:r w:rsidRPr="00E54AE5">
        <w:rPr>
          <w:rFonts w:hint="cs"/>
          <w:rtl/>
        </w:rPr>
        <w:t xml:space="preserve"> لازم است</w:t>
      </w:r>
      <w:r w:rsidRPr="00E54AE5">
        <w:rPr>
          <w:rtl/>
        </w:rPr>
        <w:t xml:space="preserve"> </w:t>
      </w:r>
      <w:r w:rsidRPr="00E54AE5">
        <w:rPr>
          <w:rFonts w:hint="cs"/>
          <w:rtl/>
        </w:rPr>
        <w:t xml:space="preserve">در </w:t>
      </w:r>
      <w:r w:rsidRPr="001405B0">
        <w:rPr>
          <w:rFonts w:hint="cs"/>
          <w:b/>
          <w:bCs/>
          <w:u w:val="single"/>
          <w:rtl/>
        </w:rPr>
        <w:t>حالت</w:t>
      </w:r>
      <w:r w:rsidR="001405B0" w:rsidRPr="001405B0">
        <w:rPr>
          <w:b/>
          <w:bCs/>
          <w:u w:val="single"/>
        </w:rPr>
        <w:softHyphen/>
      </w:r>
      <w:r w:rsidRPr="001405B0">
        <w:rPr>
          <w:rFonts w:hint="cs"/>
          <w:b/>
          <w:bCs/>
          <w:u w:val="single"/>
          <w:rtl/>
        </w:rPr>
        <w:t xml:space="preserve">های زیر </w:t>
      </w:r>
      <w:r w:rsidRPr="001405B0">
        <w:rPr>
          <w:b/>
          <w:bCs/>
          <w:u w:val="single"/>
          <w:rtl/>
        </w:rPr>
        <w:t xml:space="preserve">از </w:t>
      </w:r>
      <w:r w:rsidR="00D1599F" w:rsidRPr="001405B0">
        <w:rPr>
          <w:rFonts w:hint="cs"/>
          <w:b/>
          <w:bCs/>
          <w:u w:val="single"/>
          <w:rtl/>
        </w:rPr>
        <w:t xml:space="preserve">رله </w:t>
      </w:r>
      <w:r w:rsidR="00AB6F83" w:rsidRPr="001405B0">
        <w:rPr>
          <w:rFonts w:hint="cs"/>
          <w:b/>
          <w:bCs/>
          <w:u w:val="single"/>
          <w:rtl/>
        </w:rPr>
        <w:t xml:space="preserve">حفاظتی </w:t>
      </w:r>
      <w:r w:rsidR="00D1599F" w:rsidRPr="001405B0">
        <w:rPr>
          <w:rFonts w:hint="cs"/>
          <w:b/>
          <w:bCs/>
          <w:u w:val="single"/>
          <w:rtl/>
        </w:rPr>
        <w:t>دیجیتال</w:t>
      </w:r>
      <w:r w:rsidR="00D1599F" w:rsidRPr="00E54AE5">
        <w:rPr>
          <w:rFonts w:hint="cs"/>
          <w:rtl/>
        </w:rPr>
        <w:t xml:space="preserve"> </w:t>
      </w:r>
      <w:r w:rsidRPr="00E54AE5">
        <w:rPr>
          <w:rtl/>
        </w:rPr>
        <w:t xml:space="preserve">استفاده </w:t>
      </w:r>
      <w:r w:rsidRPr="00E54AE5">
        <w:rPr>
          <w:rFonts w:hint="cs"/>
          <w:rtl/>
        </w:rPr>
        <w:t>شو</w:t>
      </w:r>
      <w:r w:rsidRPr="00E54AE5">
        <w:rPr>
          <w:rtl/>
        </w:rPr>
        <w:t>د</w:t>
      </w:r>
      <w:r w:rsidRPr="00E54AE5">
        <w:rPr>
          <w:rFonts w:hint="cs"/>
          <w:rtl/>
        </w:rPr>
        <w:t>.</w:t>
      </w:r>
    </w:p>
    <w:p w14:paraId="1146E90C" w14:textId="77777777" w:rsidR="006C6E97" w:rsidRPr="00E54AE5" w:rsidRDefault="006C6E97" w:rsidP="00E54AE5">
      <w:pPr>
        <w:pStyle w:val="ListParagraph"/>
        <w:numPr>
          <w:ilvl w:val="0"/>
          <w:numId w:val="8"/>
        </w:numPr>
        <w:shd w:val="clear" w:color="auto" w:fill="FFFFFF" w:themeFill="background1"/>
        <w:spacing w:after="120"/>
        <w:rPr>
          <w:bCs/>
        </w:rPr>
      </w:pPr>
      <w:r w:rsidRPr="00E54AE5">
        <w:rPr>
          <w:rFonts w:hint="cs"/>
          <w:rtl/>
        </w:rPr>
        <w:t>ب-1. حفاظت ترانسفورماتور در شرایط زیر (حتی اگر ترانسفورماتور بصورت هوایی نصب شده باشد و از پست توزیع زمینی تغذیه شود) :</w:t>
      </w:r>
    </w:p>
    <w:p w14:paraId="68673BB0" w14:textId="4721A78C" w:rsidR="006C6E97" w:rsidRPr="00E54AE5" w:rsidRDefault="006C6E97" w:rsidP="001405B0">
      <w:pPr>
        <w:pStyle w:val="ListParagraph"/>
        <w:numPr>
          <w:ilvl w:val="1"/>
          <w:numId w:val="8"/>
        </w:numPr>
        <w:shd w:val="clear" w:color="auto" w:fill="FFFFFF" w:themeFill="background1"/>
        <w:spacing w:after="120"/>
        <w:ind w:left="1151" w:hanging="357"/>
        <w:rPr>
          <w:bCs/>
        </w:rPr>
      </w:pPr>
      <w:r w:rsidRPr="00E54AE5">
        <w:rPr>
          <w:rtl/>
        </w:rPr>
        <w:lastRenderedPageBreak/>
        <w:t>پست</w:t>
      </w:r>
      <w:r w:rsidR="001405B0">
        <w:softHyphen/>
      </w:r>
      <w:r w:rsidRPr="00E54AE5">
        <w:rPr>
          <w:rtl/>
        </w:rPr>
        <w:t xml:space="preserve">های </w:t>
      </w:r>
      <w:r w:rsidRPr="00E54AE5">
        <w:rPr>
          <w:rFonts w:hint="cs"/>
          <w:rtl/>
        </w:rPr>
        <w:t xml:space="preserve">توزیع زمینی </w:t>
      </w:r>
      <w:r w:rsidRPr="00E54AE5">
        <w:rPr>
          <w:rtl/>
        </w:rPr>
        <w:t xml:space="preserve">اختصاصی </w:t>
      </w:r>
    </w:p>
    <w:p w14:paraId="5B69AFF8" w14:textId="771C5EED" w:rsidR="006C6E97" w:rsidRPr="00E54AE5" w:rsidRDefault="006C6E97" w:rsidP="001405B0">
      <w:pPr>
        <w:pStyle w:val="ListParagraph"/>
        <w:numPr>
          <w:ilvl w:val="1"/>
          <w:numId w:val="8"/>
        </w:numPr>
        <w:shd w:val="clear" w:color="auto" w:fill="FFFFFF" w:themeFill="background1"/>
        <w:spacing w:after="120"/>
        <w:ind w:left="1151" w:hanging="357"/>
        <w:rPr>
          <w:bCs/>
        </w:rPr>
      </w:pPr>
      <w:r w:rsidRPr="00E54AE5">
        <w:rPr>
          <w:rFonts w:hint="cs"/>
          <w:rtl/>
        </w:rPr>
        <w:t>پست</w:t>
      </w:r>
      <w:r w:rsidR="001405B0">
        <w:softHyphen/>
      </w:r>
      <w:r w:rsidRPr="00E54AE5">
        <w:rPr>
          <w:rFonts w:hint="cs"/>
          <w:rtl/>
        </w:rPr>
        <w:t xml:space="preserve">های اتوماسیون (پست هایی که توسط مرکز کنترل رویت پذیر هستند) </w:t>
      </w:r>
    </w:p>
    <w:p w14:paraId="00909F8E" w14:textId="4A22B2CB" w:rsidR="006C6E97" w:rsidRPr="00E54AE5" w:rsidRDefault="001405B0" w:rsidP="00E54AE5">
      <w:pPr>
        <w:pStyle w:val="ListParagraph"/>
        <w:numPr>
          <w:ilvl w:val="1"/>
          <w:numId w:val="8"/>
        </w:numPr>
        <w:shd w:val="clear" w:color="auto" w:fill="FFFFFF" w:themeFill="background1"/>
        <w:spacing w:after="120"/>
        <w:ind w:left="1151" w:hanging="357"/>
        <w:rPr>
          <w:bCs/>
        </w:rPr>
      </w:pPr>
      <w:r>
        <w:rPr>
          <w:rFonts w:hint="cs"/>
          <w:rtl/>
        </w:rPr>
        <w:t>پست</w:t>
      </w:r>
      <w:r>
        <w:rPr>
          <w:rtl/>
        </w:rPr>
        <w:softHyphen/>
      </w:r>
      <w:r w:rsidR="006C6E97" w:rsidRPr="00E54AE5">
        <w:rPr>
          <w:rFonts w:hint="cs"/>
          <w:rtl/>
        </w:rPr>
        <w:t>هایی که از دیدگاه پدافند غیرعامل، مراکزی را که در دسته های حیاتی، حساس و مهم طبقه بندی می</w:t>
      </w:r>
      <w:r w:rsidR="006C6E97" w:rsidRPr="00E54AE5">
        <w:rPr>
          <w:rtl/>
        </w:rPr>
        <w:softHyphen/>
      </w:r>
      <w:r w:rsidR="006C6E97" w:rsidRPr="00E54AE5">
        <w:rPr>
          <w:rFonts w:hint="cs"/>
          <w:rtl/>
        </w:rPr>
        <w:t>شوند</w:t>
      </w:r>
      <w:r w:rsidR="006C6E97" w:rsidRPr="00E54AE5">
        <w:rPr>
          <w:rStyle w:val="FootnoteReference"/>
          <w:bCs/>
          <w:rtl/>
        </w:rPr>
        <w:footnoteReference w:id="7"/>
      </w:r>
      <w:r w:rsidR="006C6E97" w:rsidRPr="00E54AE5">
        <w:rPr>
          <w:rFonts w:hint="cs"/>
          <w:rtl/>
        </w:rPr>
        <w:t xml:space="preserve">، تغذیه می نماید. </w:t>
      </w:r>
    </w:p>
    <w:p w14:paraId="4745B1A0" w14:textId="451FA2EC" w:rsidR="006C6E97" w:rsidRPr="00E54AE5" w:rsidRDefault="006C6E97" w:rsidP="001405B0">
      <w:pPr>
        <w:pStyle w:val="ListParagraph"/>
        <w:numPr>
          <w:ilvl w:val="1"/>
          <w:numId w:val="8"/>
        </w:numPr>
        <w:shd w:val="clear" w:color="auto" w:fill="FFFFFF" w:themeFill="background1"/>
        <w:spacing w:after="120"/>
        <w:ind w:left="1151" w:hanging="357"/>
        <w:rPr>
          <w:bCs/>
        </w:rPr>
      </w:pPr>
      <w:r w:rsidRPr="00E54AE5">
        <w:rPr>
          <w:rFonts w:hint="cs"/>
          <w:rtl/>
        </w:rPr>
        <w:t>پست</w:t>
      </w:r>
      <w:r w:rsidR="001405B0">
        <w:rPr>
          <w:rtl/>
        </w:rPr>
        <w:softHyphen/>
      </w:r>
      <w:r w:rsidRPr="00E54AE5">
        <w:rPr>
          <w:rFonts w:hint="cs"/>
          <w:rtl/>
        </w:rPr>
        <w:t>هایی که بنا به تشخیص شرکت توزیع برق، بار مهم یا حساسی را تغذیه می کنند یا در صورت رخداد خطا در ترانسفورماتور، مشکلات جدی دیگری را در پی دارد. به عنوان نمونه پست</w:t>
      </w:r>
      <w:r w:rsidR="001405B0">
        <w:rPr>
          <w:rtl/>
        </w:rPr>
        <w:softHyphen/>
      </w:r>
      <w:r w:rsidRPr="00E54AE5">
        <w:rPr>
          <w:rFonts w:hint="cs"/>
          <w:rtl/>
        </w:rPr>
        <w:t xml:space="preserve">هایی که بارهای زیر را تغذیه می نمایند، در این دسته قرار دارد. </w:t>
      </w:r>
    </w:p>
    <w:p w14:paraId="57BC12F4" w14:textId="77777777" w:rsidR="006C6E97" w:rsidRPr="00E54AE5" w:rsidRDefault="006C6E97" w:rsidP="00E54AE5">
      <w:pPr>
        <w:pStyle w:val="ListParagraph"/>
        <w:numPr>
          <w:ilvl w:val="2"/>
          <w:numId w:val="8"/>
        </w:numPr>
        <w:shd w:val="clear" w:color="auto" w:fill="FFFFFF" w:themeFill="background1"/>
        <w:spacing w:after="120"/>
        <w:ind w:left="1491" w:hanging="357"/>
        <w:rPr>
          <w:bCs/>
        </w:rPr>
      </w:pPr>
      <w:r w:rsidRPr="00E54AE5">
        <w:rPr>
          <w:rFonts w:hint="cs"/>
          <w:rtl/>
        </w:rPr>
        <w:t xml:space="preserve">بارهایی که بی برق شدن آنها در زمان طولانی، هزینه های خاموشی بزرگی را در پی دارد. </w:t>
      </w:r>
    </w:p>
    <w:p w14:paraId="652FF90C" w14:textId="77777777" w:rsidR="006C6E97" w:rsidRPr="00E54AE5" w:rsidRDefault="006C6E97" w:rsidP="00E54AE5">
      <w:pPr>
        <w:pStyle w:val="ListParagraph"/>
        <w:numPr>
          <w:ilvl w:val="2"/>
          <w:numId w:val="8"/>
        </w:numPr>
        <w:shd w:val="clear" w:color="auto" w:fill="FFFFFF" w:themeFill="background1"/>
        <w:spacing w:after="120"/>
        <w:ind w:left="1491" w:hanging="357"/>
        <w:rPr>
          <w:bCs/>
        </w:rPr>
      </w:pPr>
      <w:r w:rsidRPr="00E54AE5">
        <w:rPr>
          <w:rFonts w:hint="cs"/>
          <w:rtl/>
        </w:rPr>
        <w:t xml:space="preserve">بارهایی که به کاهش شدید ولتاژ در دو فاز به دلیل قطع یک فاز در فیدر فشار متوسط (در اثر سوختن فیوز یا قطع تک فاز هادی هوایی ناشی از پاره شدن سیم یا خروج از کلمپ و اتصالات) حساس بوده و آسیب دیدن آنها خسارات زیادی را در پی دارد. </w:t>
      </w:r>
    </w:p>
    <w:p w14:paraId="7C723C77" w14:textId="77777777" w:rsidR="006C6E97" w:rsidRPr="00E54AE5" w:rsidRDefault="006C6E97" w:rsidP="00E54AE5">
      <w:pPr>
        <w:pStyle w:val="ListParagraph"/>
        <w:numPr>
          <w:ilvl w:val="2"/>
          <w:numId w:val="8"/>
        </w:numPr>
        <w:shd w:val="clear" w:color="auto" w:fill="FFFFFF" w:themeFill="background1"/>
        <w:spacing w:after="120"/>
        <w:ind w:left="1491" w:hanging="357"/>
        <w:rPr>
          <w:bCs/>
        </w:rPr>
      </w:pPr>
      <w:r w:rsidRPr="00E54AE5">
        <w:rPr>
          <w:rFonts w:hint="cs"/>
          <w:rtl/>
        </w:rPr>
        <w:t>پست هایی که نزدیک به تجمع افراد زیاد نصب شده</w:t>
      </w:r>
      <w:r w:rsidRPr="00E54AE5">
        <w:rPr>
          <w:rtl/>
        </w:rPr>
        <w:softHyphen/>
      </w:r>
      <w:r w:rsidRPr="00E54AE5">
        <w:rPr>
          <w:rFonts w:hint="cs"/>
          <w:rtl/>
        </w:rPr>
        <w:t>اند و آتش</w:t>
      </w:r>
      <w:r w:rsidRPr="00E54AE5">
        <w:rPr>
          <w:rtl/>
        </w:rPr>
        <w:softHyphen/>
      </w:r>
      <w:r w:rsidRPr="00E54AE5">
        <w:rPr>
          <w:rFonts w:hint="cs"/>
          <w:rtl/>
        </w:rPr>
        <w:t>سوزی ترانسفورماتور روغنی به دلیل ضعف سیستم حفاظتی، مشکلات جانی یا مالی عدیده ای را به دنبال دارد. مثلا می</w:t>
      </w:r>
      <w:r w:rsidRPr="00E54AE5">
        <w:rPr>
          <w:rtl/>
        </w:rPr>
        <w:softHyphen/>
      </w:r>
      <w:r w:rsidRPr="00E54AE5">
        <w:rPr>
          <w:rFonts w:hint="cs"/>
          <w:rtl/>
        </w:rPr>
        <w:t>توان به موارد زیر اشاره کرد :</w:t>
      </w:r>
    </w:p>
    <w:p w14:paraId="45868BC7" w14:textId="0DBC5B96" w:rsidR="006C6E97" w:rsidRPr="00E54AE5" w:rsidRDefault="001405B0" w:rsidP="00E54AE5">
      <w:pPr>
        <w:pStyle w:val="ListParagraph"/>
        <w:numPr>
          <w:ilvl w:val="3"/>
          <w:numId w:val="8"/>
        </w:numPr>
        <w:shd w:val="clear" w:color="auto" w:fill="FFFFFF" w:themeFill="background1"/>
        <w:spacing w:after="120"/>
        <w:ind w:left="1888" w:hanging="357"/>
        <w:rPr>
          <w:bCs/>
        </w:rPr>
      </w:pPr>
      <w:r>
        <w:rPr>
          <w:rFonts w:hint="cs"/>
          <w:rtl/>
        </w:rPr>
        <w:t>پست</w:t>
      </w:r>
      <w:r>
        <w:rPr>
          <w:rtl/>
        </w:rPr>
        <w:softHyphen/>
      </w:r>
      <w:r w:rsidR="006C6E97" w:rsidRPr="00E54AE5">
        <w:rPr>
          <w:rFonts w:hint="cs"/>
          <w:rtl/>
        </w:rPr>
        <w:t>های نصب شده در مجاورت مجتمع های مسکونی یا تجاری</w:t>
      </w:r>
    </w:p>
    <w:p w14:paraId="55AD3685" w14:textId="6C2CEE1A" w:rsidR="006C6E97" w:rsidRPr="00E54AE5" w:rsidRDefault="006C6E97" w:rsidP="001405B0">
      <w:pPr>
        <w:pStyle w:val="ListParagraph"/>
        <w:numPr>
          <w:ilvl w:val="3"/>
          <w:numId w:val="8"/>
        </w:numPr>
        <w:shd w:val="clear" w:color="auto" w:fill="FFFFFF" w:themeFill="background1"/>
        <w:spacing w:after="120"/>
        <w:ind w:left="1888" w:hanging="357"/>
        <w:rPr>
          <w:bCs/>
        </w:rPr>
      </w:pPr>
      <w:r w:rsidRPr="00E54AE5">
        <w:rPr>
          <w:rFonts w:hint="cs"/>
          <w:rtl/>
        </w:rPr>
        <w:t>پست</w:t>
      </w:r>
      <w:r w:rsidR="001405B0">
        <w:rPr>
          <w:rtl/>
        </w:rPr>
        <w:softHyphen/>
      </w:r>
      <w:r w:rsidRPr="00E54AE5">
        <w:rPr>
          <w:rFonts w:hint="cs"/>
          <w:rtl/>
        </w:rPr>
        <w:t>های نصب شده در محلی که آسیب به ترانسفورماتور و آتش سوزی، خطر گسترش شدید آتش را به همراه دارد.</w:t>
      </w:r>
    </w:p>
    <w:p w14:paraId="68F26939" w14:textId="3C9137EC" w:rsidR="00CC2372" w:rsidRPr="00E54AE5" w:rsidRDefault="006C6E97" w:rsidP="00A503FF">
      <w:pPr>
        <w:pStyle w:val="ListParagraph"/>
        <w:numPr>
          <w:ilvl w:val="0"/>
          <w:numId w:val="8"/>
        </w:numPr>
        <w:shd w:val="clear" w:color="auto" w:fill="FFFFFF" w:themeFill="background1"/>
        <w:spacing w:after="120"/>
        <w:rPr>
          <w:bCs/>
        </w:rPr>
      </w:pPr>
      <w:r w:rsidRPr="00E54AE5">
        <w:rPr>
          <w:rFonts w:hint="cs"/>
          <w:rtl/>
        </w:rPr>
        <w:t xml:space="preserve">ب-2. حفاظت ترانسفورماتور با </w:t>
      </w:r>
      <w:r w:rsidRPr="00E54AE5">
        <w:rPr>
          <w:rtl/>
        </w:rPr>
        <w:t xml:space="preserve">ظرفیت </w:t>
      </w:r>
      <w:r w:rsidRPr="00E54AE5">
        <w:t xml:space="preserve">Sn ≥ </w:t>
      </w:r>
      <w:r w:rsidR="00A503FF">
        <w:t>1000</w:t>
      </w:r>
      <w:r w:rsidRPr="00E54AE5">
        <w:t xml:space="preserve"> kVA </w:t>
      </w:r>
      <w:r w:rsidRPr="00E54AE5">
        <w:rPr>
          <w:rFonts w:hint="cs"/>
          <w:rtl/>
        </w:rPr>
        <w:t xml:space="preserve"> در پست های عمومی </w:t>
      </w:r>
    </w:p>
    <w:p w14:paraId="45D063F3" w14:textId="573DDB01" w:rsidR="006C6E97" w:rsidRPr="00E54AE5" w:rsidRDefault="006C6E97" w:rsidP="00E54AE5">
      <w:pPr>
        <w:pStyle w:val="ListParagraph"/>
        <w:numPr>
          <w:ilvl w:val="0"/>
          <w:numId w:val="8"/>
        </w:numPr>
        <w:shd w:val="clear" w:color="auto" w:fill="FFFFFF" w:themeFill="background1"/>
        <w:spacing w:after="120"/>
        <w:rPr>
          <w:bCs/>
        </w:rPr>
      </w:pPr>
      <w:r w:rsidRPr="00E54AE5">
        <w:rPr>
          <w:rFonts w:hint="cs"/>
          <w:rtl/>
        </w:rPr>
        <w:t xml:space="preserve">ب-3. حفاظت ترانسفورماتور با </w:t>
      </w:r>
      <w:r w:rsidRPr="00E54AE5">
        <w:rPr>
          <w:rtl/>
        </w:rPr>
        <w:t xml:space="preserve">ظرفیت </w:t>
      </w:r>
      <w:r w:rsidRPr="00E54AE5">
        <w:t>Sn ≥ 630 kVA</w:t>
      </w:r>
      <w:r w:rsidRPr="00E54AE5">
        <w:rPr>
          <w:rFonts w:hint="cs"/>
          <w:rtl/>
        </w:rPr>
        <w:t xml:space="preserve"> در پست های عمومی، در صورتی که بیش از 25 درصد شبکه بالادست بصورت خط هوایی باشد و در نتیجه خطر بیشتری برای قطع تک فاز وجود دارد</w:t>
      </w:r>
    </w:p>
    <w:p w14:paraId="5E0001B3" w14:textId="77777777" w:rsidR="00C51AF6" w:rsidRPr="00E54AE5" w:rsidRDefault="006C6E97" w:rsidP="00E54AE5">
      <w:pPr>
        <w:pStyle w:val="ListParagraph"/>
        <w:numPr>
          <w:ilvl w:val="0"/>
          <w:numId w:val="8"/>
        </w:numPr>
        <w:shd w:val="clear" w:color="auto" w:fill="FFFFFF" w:themeFill="background1"/>
        <w:spacing w:after="120"/>
        <w:rPr>
          <w:bCs/>
          <w:rtl/>
        </w:rPr>
      </w:pPr>
      <w:r w:rsidRPr="00E54AE5">
        <w:rPr>
          <w:rFonts w:hint="cs"/>
          <w:rtl/>
        </w:rPr>
        <w:t>ب-5. حفاظت ترانسفورماتور دفنی (با هدف بهبود حفاظت و به ویژه پایش ترانسفورماتور)</w:t>
      </w:r>
    </w:p>
    <w:p w14:paraId="75FDF7CE" w14:textId="49C82531" w:rsidR="00C51AF6" w:rsidRPr="00E54AE5" w:rsidRDefault="00C51AF6" w:rsidP="00E54AE5">
      <w:pPr>
        <w:shd w:val="clear" w:color="auto" w:fill="FFFFFF" w:themeFill="background1"/>
        <w:rPr>
          <w:bCs/>
        </w:rPr>
      </w:pPr>
      <w:r w:rsidRPr="00E54AE5">
        <w:rPr>
          <w:rFonts w:hint="cs"/>
          <w:rtl/>
        </w:rPr>
        <w:t xml:space="preserve">تبصره (1) : در صورتی که بیش از 25 درصد شبکه بالادست بصورت خط هوایی باشد برای حفاظت ترانسفورماتور با </w:t>
      </w:r>
      <w:r w:rsidRPr="00E54AE5">
        <w:rPr>
          <w:rtl/>
        </w:rPr>
        <w:t xml:space="preserve">ظرفیت </w:t>
      </w:r>
      <w:r w:rsidRPr="00E54AE5">
        <w:t>Sn ≥ 630 kVA</w:t>
      </w:r>
      <w:r w:rsidRPr="00E54AE5">
        <w:rPr>
          <w:rFonts w:hint="cs"/>
          <w:rtl/>
        </w:rPr>
        <w:t xml:space="preserve"> در پست های عمومی از </w:t>
      </w:r>
      <w:r w:rsidR="00B5372F" w:rsidRPr="00E54AE5">
        <w:rPr>
          <w:rFonts w:hint="cs"/>
          <w:rtl/>
        </w:rPr>
        <w:t xml:space="preserve">رله حفاظتی </w:t>
      </w:r>
      <w:r w:rsidRPr="00E54AE5">
        <w:rPr>
          <w:rFonts w:hint="cs"/>
          <w:rtl/>
        </w:rPr>
        <w:t xml:space="preserve">استفاده </w:t>
      </w:r>
      <w:r w:rsidR="008D0743" w:rsidRPr="00E54AE5">
        <w:rPr>
          <w:rFonts w:hint="cs"/>
          <w:rtl/>
        </w:rPr>
        <w:t>شود</w:t>
      </w:r>
      <w:r w:rsidRPr="00E54AE5">
        <w:rPr>
          <w:rFonts w:hint="cs"/>
          <w:rtl/>
        </w:rPr>
        <w:t>. (به دلیل خطر بیشتری که برای قطع تک فاز وجود دارد)</w:t>
      </w:r>
    </w:p>
    <w:p w14:paraId="62206C9E" w14:textId="1206848E" w:rsidR="00C51AF6" w:rsidRPr="00E54AE5" w:rsidRDefault="00C51AF6" w:rsidP="00E54AE5">
      <w:pPr>
        <w:shd w:val="clear" w:color="auto" w:fill="FFFFFF" w:themeFill="background1"/>
      </w:pPr>
      <w:r w:rsidRPr="00E54AE5">
        <w:rPr>
          <w:rFonts w:hint="cs"/>
          <w:rtl/>
        </w:rPr>
        <w:lastRenderedPageBreak/>
        <w:t xml:space="preserve">تبصره (2) : </w:t>
      </w:r>
      <w:r w:rsidR="006E1855" w:rsidRPr="00E54AE5">
        <w:rPr>
          <w:rFonts w:hint="cs"/>
          <w:rtl/>
        </w:rPr>
        <w:t>در شرایط کمبود شدید نیرو و امکانات</w:t>
      </w:r>
      <w:r w:rsidRPr="00E54AE5">
        <w:rPr>
          <w:rFonts w:hint="cs"/>
          <w:rtl/>
        </w:rPr>
        <w:t xml:space="preserve"> </w:t>
      </w:r>
      <w:r w:rsidR="00290518" w:rsidRPr="00E54AE5">
        <w:rPr>
          <w:rFonts w:hint="cs"/>
          <w:rtl/>
        </w:rPr>
        <w:t>می</w:t>
      </w:r>
      <w:r w:rsidR="00290518" w:rsidRPr="00E54AE5">
        <w:rPr>
          <w:rtl/>
        </w:rPr>
        <w:softHyphen/>
      </w:r>
      <w:r w:rsidR="00290518" w:rsidRPr="00E54AE5">
        <w:rPr>
          <w:rFonts w:hint="cs"/>
          <w:rtl/>
        </w:rPr>
        <w:t>توان</w:t>
      </w:r>
      <w:r w:rsidR="0044532E" w:rsidRPr="00E54AE5">
        <w:rPr>
          <w:rFonts w:hint="cs"/>
          <w:rtl/>
        </w:rPr>
        <w:t xml:space="preserve"> </w:t>
      </w:r>
      <w:r w:rsidRPr="00E54AE5">
        <w:rPr>
          <w:rFonts w:hint="cs"/>
          <w:rtl/>
        </w:rPr>
        <w:t xml:space="preserve">برای حفاظت ترانسفورماتور با </w:t>
      </w:r>
      <w:r w:rsidRPr="00E54AE5">
        <w:rPr>
          <w:rtl/>
        </w:rPr>
        <w:t xml:space="preserve">ظرفیت </w:t>
      </w:r>
      <w:r w:rsidRPr="00E54AE5">
        <w:t xml:space="preserve">Sn ≥ </w:t>
      </w:r>
      <w:r w:rsidR="006E1855" w:rsidRPr="00E54AE5">
        <w:t>1000</w:t>
      </w:r>
      <w:r w:rsidRPr="00E54AE5">
        <w:t xml:space="preserve"> kVA</w:t>
      </w:r>
      <w:r w:rsidRPr="00E54AE5">
        <w:rPr>
          <w:rFonts w:hint="cs"/>
          <w:rtl/>
        </w:rPr>
        <w:t xml:space="preserve"> در پست های عمومی از </w:t>
      </w:r>
      <w:r w:rsidR="00B5372F" w:rsidRPr="00E54AE5">
        <w:rPr>
          <w:rFonts w:hint="cs"/>
          <w:rtl/>
        </w:rPr>
        <w:t xml:space="preserve">رله حفاظتی </w:t>
      </w:r>
      <w:r w:rsidRPr="00E54AE5">
        <w:rPr>
          <w:rFonts w:hint="cs"/>
          <w:rtl/>
        </w:rPr>
        <w:t xml:space="preserve">استفاده </w:t>
      </w:r>
      <w:r w:rsidR="0044532E" w:rsidRPr="00E54AE5">
        <w:rPr>
          <w:rFonts w:hint="cs"/>
          <w:rtl/>
        </w:rPr>
        <w:t>شود</w:t>
      </w:r>
      <w:r w:rsidRPr="00E54AE5">
        <w:rPr>
          <w:rFonts w:hint="cs"/>
          <w:rtl/>
        </w:rPr>
        <w:t xml:space="preserve">. </w:t>
      </w:r>
    </w:p>
    <w:p w14:paraId="3873FF27" w14:textId="4DD2E87C" w:rsidR="006C6E97" w:rsidRPr="00E54AE5" w:rsidRDefault="006C6E97" w:rsidP="00E54AE5">
      <w:pPr>
        <w:shd w:val="clear" w:color="auto" w:fill="FFFFFF" w:themeFill="background1"/>
      </w:pPr>
      <w:r w:rsidRPr="00E54AE5">
        <w:rPr>
          <w:rFonts w:hint="cs"/>
          <w:rtl/>
        </w:rPr>
        <w:t xml:space="preserve">تبصره </w:t>
      </w:r>
      <w:r w:rsidR="00410E84" w:rsidRPr="00E54AE5">
        <w:rPr>
          <w:rFonts w:hint="cs"/>
          <w:rtl/>
        </w:rPr>
        <w:t>(3</w:t>
      </w:r>
      <w:r w:rsidRPr="00E54AE5">
        <w:rPr>
          <w:rFonts w:hint="cs"/>
          <w:rtl/>
        </w:rPr>
        <w:t>) : منظور از "شرایط کمبود شدید نیرو و امکانات" این است که به دلیل کمبود نیروی متخصص یا تجهیزات مورد نیاز، عملا امکان پایش و سرویس صحیح و به موقع همه رله</w:t>
      </w:r>
      <w:r w:rsidRPr="00E54AE5">
        <w:rPr>
          <w:rtl/>
        </w:rPr>
        <w:softHyphen/>
      </w:r>
      <w:r w:rsidRPr="00E54AE5">
        <w:rPr>
          <w:rFonts w:hint="cs"/>
          <w:rtl/>
        </w:rPr>
        <w:t>ها و تجهیزات سیستم حفاظتی موجود در شبکه توزیع بر اساس این دستورالعمل وجود ندارد. بنابراین شاخص دردسترس بودن</w:t>
      </w:r>
      <w:r w:rsidRPr="00E54AE5">
        <w:rPr>
          <w:rStyle w:val="FootnoteReference"/>
          <w:szCs w:val="32"/>
          <w:rtl/>
        </w:rPr>
        <w:footnoteReference w:id="8"/>
      </w:r>
      <w:r w:rsidRPr="00E54AE5">
        <w:rPr>
          <w:rFonts w:hint="cs"/>
          <w:rtl/>
        </w:rPr>
        <w:t xml:space="preserve"> سیستم حفاظتی به اندازه ای پایین است که در مجموع، حفاظت ترانسفورماتور به کمک فیوز کارایی بیشتری نسبت به استفاده از رله دارد.</w:t>
      </w:r>
    </w:p>
    <w:p w14:paraId="5510463F" w14:textId="77777777" w:rsidR="006C6E97" w:rsidRPr="00E54AE5" w:rsidRDefault="006C6E97" w:rsidP="00E54AE5">
      <w:pPr>
        <w:shd w:val="clear" w:color="auto" w:fill="FFFFFF" w:themeFill="background1"/>
        <w:spacing w:after="120"/>
        <w:rPr>
          <w:rtl/>
        </w:rPr>
      </w:pPr>
      <w:r w:rsidRPr="00E54AE5">
        <w:rPr>
          <w:rFonts w:hint="cs"/>
          <w:rtl/>
        </w:rPr>
        <w:t>ج. توصیه می</w:t>
      </w:r>
      <w:r w:rsidRPr="00E54AE5">
        <w:rPr>
          <w:rtl/>
        </w:rPr>
        <w:softHyphen/>
      </w:r>
      <w:r w:rsidRPr="00E54AE5">
        <w:rPr>
          <w:rFonts w:hint="cs"/>
          <w:rtl/>
        </w:rPr>
        <w:t xml:space="preserve">شود در شرایط زیر از </w:t>
      </w:r>
      <w:r w:rsidRPr="00E54AE5">
        <w:rPr>
          <w:rFonts w:hint="eastAsia"/>
          <w:b/>
          <w:bCs/>
          <w:rtl/>
        </w:rPr>
        <w:t>ف</w:t>
      </w:r>
      <w:r w:rsidRPr="00E54AE5">
        <w:rPr>
          <w:rFonts w:hint="cs"/>
          <w:b/>
          <w:bCs/>
          <w:rtl/>
        </w:rPr>
        <w:t>ی</w:t>
      </w:r>
      <w:r w:rsidRPr="00E54AE5">
        <w:rPr>
          <w:rFonts w:hint="eastAsia"/>
          <w:b/>
          <w:bCs/>
          <w:rtl/>
        </w:rPr>
        <w:t>وز</w:t>
      </w:r>
      <w:r w:rsidRPr="00E54AE5">
        <w:rPr>
          <w:b/>
          <w:bCs/>
          <w:rtl/>
        </w:rPr>
        <w:t xml:space="preserve"> </w:t>
      </w:r>
      <w:r w:rsidRPr="00E54AE5">
        <w:rPr>
          <w:rFonts w:hint="eastAsia"/>
          <w:b/>
          <w:bCs/>
          <w:rtl/>
        </w:rPr>
        <w:t>فشار</w:t>
      </w:r>
      <w:r w:rsidRPr="00E54AE5">
        <w:rPr>
          <w:b/>
          <w:bCs/>
          <w:rtl/>
        </w:rPr>
        <w:t xml:space="preserve"> </w:t>
      </w:r>
      <w:r w:rsidRPr="00E54AE5">
        <w:rPr>
          <w:rFonts w:hint="eastAsia"/>
          <w:b/>
          <w:bCs/>
          <w:rtl/>
        </w:rPr>
        <w:t>متوسط</w:t>
      </w:r>
      <w:r w:rsidRPr="00E54AE5">
        <w:rPr>
          <w:rFonts w:hint="cs"/>
          <w:rtl/>
        </w:rPr>
        <w:t xml:space="preserve"> برای حفاظت ترانسفورماتور استفاده شود. </w:t>
      </w:r>
    </w:p>
    <w:p w14:paraId="6C63B8E0" w14:textId="7D2F1BB6" w:rsidR="006C6E97" w:rsidRPr="00E54AE5" w:rsidRDefault="006C6E97" w:rsidP="00E54AE5">
      <w:pPr>
        <w:pStyle w:val="ListParagraph"/>
        <w:numPr>
          <w:ilvl w:val="0"/>
          <w:numId w:val="8"/>
        </w:numPr>
        <w:shd w:val="clear" w:color="auto" w:fill="FFFFFF" w:themeFill="background1"/>
        <w:spacing w:after="120"/>
        <w:rPr>
          <w:bCs/>
          <w:rtl/>
        </w:rPr>
      </w:pPr>
      <w:r w:rsidRPr="00E54AE5">
        <w:rPr>
          <w:rFonts w:hint="cs"/>
          <w:rtl/>
        </w:rPr>
        <w:t>ج-1. حفاظت ترانسفورماتورهای هوایی تغذیه شده از شبکه هوایی (مطابق</w:t>
      </w:r>
      <w:r w:rsidR="00FE0B35" w:rsidRPr="00E54AE5">
        <w:rPr>
          <w:rFonts w:hint="cs"/>
          <w:rtl/>
        </w:rPr>
        <w:t xml:space="preserve"> </w:t>
      </w:r>
      <w:r w:rsidR="00267542" w:rsidRPr="00E54AE5">
        <w:rPr>
          <w:rFonts w:hint="cs"/>
          <w:rtl/>
        </w:rPr>
        <w:t>با</w:t>
      </w:r>
      <w:r w:rsidR="005B06E5"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Ref74905239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5</w:t>
      </w:r>
      <w:r w:rsidR="005B06E5" w:rsidRPr="00E54AE5">
        <w:rPr>
          <w:rtl/>
        </w:rPr>
        <w:fldChar w:fldCharType="end"/>
      </w:r>
      <w:r w:rsidR="00267542" w:rsidRPr="00E54AE5">
        <w:rPr>
          <w:rFonts w:hint="cs"/>
          <w:rtl/>
        </w:rPr>
        <w:t xml:space="preserve">) </w:t>
      </w:r>
      <w:r w:rsidRPr="00E54AE5">
        <w:rPr>
          <w:rFonts w:hint="cs"/>
          <w:rtl/>
        </w:rPr>
        <w:t>و با استفاده از کات اوت فیوز)</w:t>
      </w:r>
    </w:p>
    <w:p w14:paraId="48B848FC" w14:textId="6AB95F0D" w:rsidR="006C6E97" w:rsidRPr="00E54AE5" w:rsidRDefault="006C6E97" w:rsidP="00E54AE5">
      <w:pPr>
        <w:pStyle w:val="ListParagraph"/>
        <w:numPr>
          <w:ilvl w:val="0"/>
          <w:numId w:val="8"/>
        </w:numPr>
        <w:shd w:val="clear" w:color="auto" w:fill="FFFFFF" w:themeFill="background1"/>
        <w:spacing w:after="120"/>
        <w:jc w:val="left"/>
        <w:rPr>
          <w:bCs/>
        </w:rPr>
      </w:pPr>
      <w:r w:rsidRPr="00E54AE5">
        <w:rPr>
          <w:rFonts w:hint="cs"/>
          <w:rtl/>
        </w:rPr>
        <w:t>ج-2. استفاده از فیوز تابلویی برای حفاظت ترانسفورماتورهای هوایی تغذیه شده از پست زمینی مشروط به اینکه خازن شنت خط ارتباطی بین ترانسفورماتور و تابلو کمتر از 3 نانوفاراد باشد (طرح ب در</w:t>
      </w:r>
      <w:r w:rsidR="005B06E5"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Pr="00E54AE5">
        <w:rPr>
          <w:rFonts w:hint="cs"/>
          <w:rtl/>
        </w:rPr>
        <w:t>). لازم به ذکر است که اگر بین ترانسفورماتور و فیوز تابلویی، فیدر هوایی با طول تقریبی بیش از 500 متر یا فیدر کابلی با طول تقریبی بیش از 15 متر وجود داشته باشد، این شرط محقق نمی شود؛ که در این حالت رعایت موارد زیر الزامی است :</w:t>
      </w:r>
    </w:p>
    <w:p w14:paraId="60D4BCB1"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از کات اوت فیوز مجزا در مجاورت ترانسفورماتور نیز استفاده شود. </w:t>
      </w:r>
    </w:p>
    <w:p w14:paraId="5C57C7A3"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برای رعایت نسبی هماهنگی حفاظتی، جریان نامی فیوز سر ترانسفورماتور بر اساس ظرفیت نامی آن انتخاب شده و جریان نامی فیوز تابلویی به اندازه</w:t>
      </w:r>
      <w:r w:rsidRPr="00E54AE5">
        <w:rPr>
          <w:rtl/>
        </w:rPr>
        <w:softHyphen/>
      </w:r>
      <w:r w:rsidRPr="00E54AE5">
        <w:rPr>
          <w:rFonts w:hint="cs"/>
          <w:rtl/>
        </w:rPr>
        <w:t>ای افزایش می</w:t>
      </w:r>
      <w:r w:rsidRPr="00E54AE5">
        <w:rPr>
          <w:rtl/>
        </w:rPr>
        <w:softHyphen/>
      </w:r>
      <w:r w:rsidRPr="00E54AE5">
        <w:rPr>
          <w:rFonts w:hint="cs"/>
          <w:rtl/>
        </w:rPr>
        <w:t xml:space="preserve">یابد که تا حد امکان، هماهنگی حفاظتی آن با کات اوت فیوز سر ترانسفورماتور به ازای خطای فاز به زمین برقرار باشد. </w:t>
      </w:r>
    </w:p>
    <w:p w14:paraId="2E92A34A" w14:textId="2064E892" w:rsidR="006C6E97" w:rsidRPr="00E54AE5" w:rsidRDefault="006C6E97" w:rsidP="00E54AE5">
      <w:pPr>
        <w:pStyle w:val="ListParagraph"/>
        <w:numPr>
          <w:ilvl w:val="0"/>
          <w:numId w:val="8"/>
        </w:numPr>
        <w:shd w:val="clear" w:color="auto" w:fill="FFFFFF" w:themeFill="background1"/>
        <w:spacing w:after="120"/>
        <w:rPr>
          <w:bCs/>
        </w:rPr>
      </w:pPr>
      <w:r w:rsidRPr="00E54AE5">
        <w:rPr>
          <w:rFonts w:hint="cs"/>
          <w:rtl/>
        </w:rPr>
        <w:t xml:space="preserve">ج-3. استفاده از فیوز تابلویی برای حفاظت ترانسفورماتورهایی که نیاز به </w:t>
      </w:r>
      <w:r w:rsidR="00267542" w:rsidRPr="00E54AE5">
        <w:rPr>
          <w:rFonts w:hint="cs"/>
          <w:rtl/>
        </w:rPr>
        <w:t xml:space="preserve">به رله حفاظتی دیجیتال </w:t>
      </w:r>
      <w:r w:rsidRPr="00E54AE5">
        <w:rPr>
          <w:rFonts w:hint="cs"/>
          <w:rtl/>
        </w:rPr>
        <w:t>برای حفاظت و پایش ندارند (مطابق طرح ب</w:t>
      </w:r>
      <w:r w:rsidR="005B06E5"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00FE0B35" w:rsidRPr="00E54AE5">
        <w:rPr>
          <w:rFonts w:hint="cs"/>
          <w:rtl/>
        </w:rPr>
        <w:t xml:space="preserve">) </w:t>
      </w:r>
      <w:r w:rsidRPr="00E54AE5">
        <w:rPr>
          <w:rFonts w:hint="cs"/>
          <w:rtl/>
        </w:rPr>
        <w:t>که شرایط بیان شده در بند الف در این بخش، در مورد آنها صدق نمی کند).</w:t>
      </w:r>
    </w:p>
    <w:p w14:paraId="4A8F1703" w14:textId="576C44C5" w:rsidR="006C6E97" w:rsidRPr="00E54AE5" w:rsidRDefault="006C6E97" w:rsidP="00E54AE5">
      <w:pPr>
        <w:pStyle w:val="ListParagraph"/>
        <w:numPr>
          <w:ilvl w:val="0"/>
          <w:numId w:val="8"/>
        </w:numPr>
        <w:shd w:val="clear" w:color="auto" w:fill="FFFFFF" w:themeFill="background1"/>
        <w:spacing w:after="120"/>
        <w:rPr>
          <w:bCs/>
        </w:rPr>
      </w:pPr>
      <w:r w:rsidRPr="00E54AE5">
        <w:rPr>
          <w:rFonts w:hint="cs"/>
          <w:rtl/>
        </w:rPr>
        <w:t xml:space="preserve">ج-4. استفاده از فیوز تابلویی برای حالتی که مطابق طرح </w:t>
      </w:r>
      <w:r w:rsidR="005520C4" w:rsidRPr="00E54AE5">
        <w:rPr>
          <w:rFonts w:hint="cs"/>
          <w:rtl/>
        </w:rPr>
        <w:t>ج</w:t>
      </w:r>
      <w:r w:rsidRPr="00E54AE5">
        <w:rPr>
          <w:rFonts w:hint="cs"/>
          <w:rtl/>
        </w:rPr>
        <w:t xml:space="preserve"> در</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00FE0B35" w:rsidRPr="00E54AE5">
        <w:rPr>
          <w:rFonts w:hint="cs"/>
          <w:rtl/>
        </w:rPr>
        <w:t>)</w:t>
      </w:r>
      <w:r w:rsidRPr="00E54AE5">
        <w:rPr>
          <w:rFonts w:hint="cs"/>
          <w:rtl/>
        </w:rPr>
        <w:t xml:space="preserve">، علاوه بر </w:t>
      </w:r>
      <w:r w:rsidR="00267542" w:rsidRPr="00E54AE5">
        <w:rPr>
          <w:rFonts w:hint="cs"/>
          <w:rtl/>
        </w:rPr>
        <w:t>رله حفاظتی دیجیتال</w:t>
      </w:r>
      <w:r w:rsidR="00267542" w:rsidRPr="00E54AE5" w:rsidDel="00267542">
        <w:t xml:space="preserve"> </w:t>
      </w:r>
      <w:r w:rsidRPr="00E54AE5">
        <w:rPr>
          <w:rFonts w:hint="cs"/>
          <w:rtl/>
        </w:rPr>
        <w:t xml:space="preserve">و </w:t>
      </w:r>
      <w:r w:rsidRPr="00E54AE5">
        <w:t>LBS</w:t>
      </w:r>
      <w:r w:rsidRPr="00E54AE5">
        <w:rPr>
          <w:rFonts w:hint="cs"/>
          <w:rtl/>
        </w:rPr>
        <w:t xml:space="preserve">، نیاز به فیوز برای قطع سریع جریان خطای بالاتر از جریان نامی </w:t>
      </w:r>
      <w:r w:rsidRPr="00E54AE5">
        <w:t>LBS</w:t>
      </w:r>
      <w:r w:rsidRPr="00E54AE5">
        <w:rPr>
          <w:rFonts w:hint="cs"/>
          <w:rtl/>
        </w:rPr>
        <w:t xml:space="preserve"> دارند و در بند د به تشریح مصادیق آن پرداخته می شود.</w:t>
      </w:r>
    </w:p>
    <w:p w14:paraId="6E72B2B7" w14:textId="77777777" w:rsidR="006C6E97" w:rsidRPr="00E54AE5" w:rsidRDefault="006C6E97" w:rsidP="00E54AE5">
      <w:pPr>
        <w:shd w:val="clear" w:color="auto" w:fill="FFFFFF" w:themeFill="background1"/>
        <w:spacing w:after="120"/>
        <w:rPr>
          <w:rtl/>
        </w:rPr>
      </w:pPr>
      <w:r w:rsidRPr="00E54AE5">
        <w:rPr>
          <w:rFonts w:hint="cs"/>
          <w:rtl/>
        </w:rPr>
        <w:lastRenderedPageBreak/>
        <w:t xml:space="preserve">تبصره (1) : در داخل کشور از فیوزهای تخلیه گاز کلاس </w:t>
      </w:r>
      <w:r w:rsidRPr="00E54AE5">
        <w:t>A</w:t>
      </w:r>
      <w:r w:rsidRPr="00E54AE5">
        <w:rPr>
          <w:rFonts w:hint="cs"/>
          <w:rtl/>
        </w:rPr>
        <w:t xml:space="preserve"> به عنوان کات اوت فیوز استفاده می شود که جریان نامی اتصال کوتاه فیوز و پایه نگهدارنده برابر با 8 کیلوآمپر است. بنابراین در صورت بروز خطا در ترانسفورماتورهای هوایی نزدیک به پست فشار قوی (که با در نظر گرفتن اثر بارهای موتوری و مولدهای مقیاس کوچک، جریان اتصال کوتاه در محل کات اوت فیوز بیش از حد تحمل فوق الذکر است)، خطر آسیب شدید به ترانسفورماتور و فیوز وجود دارد</w:t>
      </w:r>
      <w:r w:rsidRPr="00E54AE5">
        <w:rPr>
          <w:rStyle w:val="FootnoteReference"/>
          <w:rtl/>
        </w:rPr>
        <w:footnoteReference w:id="9"/>
      </w:r>
      <w:r w:rsidRPr="00E54AE5">
        <w:rPr>
          <w:rFonts w:hint="cs"/>
          <w:rtl/>
        </w:rPr>
        <w:t>. برای کاهش مشکلات ناشی از آن لازم است هادی های ارتباطی بین فیوز و ترانسفورماتور و همچنین محل اتصال هادی به بوشینگ های فشار قوی و همچنین شاخک جرقه</w:t>
      </w:r>
      <w:r w:rsidRPr="00E54AE5">
        <w:rPr>
          <w:rtl/>
        </w:rPr>
        <w:softHyphen/>
      </w:r>
      <w:r w:rsidRPr="00E54AE5">
        <w:rPr>
          <w:rFonts w:hint="cs"/>
          <w:rtl/>
        </w:rPr>
        <w:t>گیر</w:t>
      </w:r>
      <w:r w:rsidRPr="00E54AE5">
        <w:rPr>
          <w:rStyle w:val="FootnoteReference"/>
          <w:rtl/>
        </w:rPr>
        <w:footnoteReference w:id="10"/>
      </w:r>
      <w:r w:rsidRPr="00E54AE5">
        <w:rPr>
          <w:rFonts w:hint="cs"/>
          <w:rtl/>
        </w:rPr>
        <w:t xml:space="preserve"> توسط عایق</w:t>
      </w:r>
      <w:r w:rsidRPr="00E54AE5">
        <w:rPr>
          <w:rtl/>
        </w:rPr>
        <w:softHyphen/>
      </w:r>
      <w:r w:rsidRPr="00E54AE5">
        <w:rPr>
          <w:rFonts w:hint="cs"/>
          <w:rtl/>
        </w:rPr>
        <w:t>های با تحمل ولتاژ نامی شبکه پوشانده شود تا احتمال رخداد اتصال کوتاه سه فاز و یا دو فاز به شدت کاهش یابد. ضمنا لازم است فاصله بین تیغه های کات اوت فیوز را تا حد امکان افزایش داد یا از عایق کاری مناسب استفاده کرد تا احتمال رخداد خطای چندفاز کاهش یابد.</w:t>
      </w:r>
    </w:p>
    <w:p w14:paraId="2C02AD26" w14:textId="47E635D7" w:rsidR="006C6E97" w:rsidRPr="00E54AE5" w:rsidRDefault="006C6E97" w:rsidP="00E54AE5">
      <w:pPr>
        <w:shd w:val="clear" w:color="auto" w:fill="FFFFFF" w:themeFill="background1"/>
        <w:spacing w:after="120"/>
        <w:rPr>
          <w:rtl/>
        </w:rPr>
      </w:pPr>
      <w:r w:rsidRPr="00E54AE5">
        <w:rPr>
          <w:rFonts w:hint="cs"/>
          <w:rtl/>
        </w:rPr>
        <w:t>تبصره (</w:t>
      </w:r>
      <w:r w:rsidR="008043F9" w:rsidRPr="00E54AE5">
        <w:rPr>
          <w:rFonts w:hint="cs"/>
          <w:rtl/>
        </w:rPr>
        <w:t>2</w:t>
      </w:r>
      <w:r w:rsidRPr="00E54AE5">
        <w:rPr>
          <w:rFonts w:hint="cs"/>
          <w:rtl/>
        </w:rPr>
        <w:t>) : در صورت استفاده از فیوز سری با سکسیونر قابل قطع زیر بار، لازم است از شنت تریپ در سکسیونر استفاده شود تا پس از سوختن فیوز اولین فاز، فرمان قطع را به سکسیونر صادر نماید.</w:t>
      </w:r>
    </w:p>
    <w:p w14:paraId="7DB9502F" w14:textId="26998C02" w:rsidR="006C6E97" w:rsidRPr="00E54AE5" w:rsidRDefault="006C6E97" w:rsidP="00E54AE5">
      <w:pPr>
        <w:shd w:val="clear" w:color="auto" w:fill="FFFFFF" w:themeFill="background1"/>
        <w:rPr>
          <w:rStyle w:val="Heading3Char"/>
          <w:rFonts w:ascii="Times New Roman" w:hAnsi="Times New Roman" w:cs="B Lotus"/>
          <w:szCs w:val="28"/>
          <w:rtl/>
        </w:rPr>
      </w:pPr>
      <w:r w:rsidRPr="00E54AE5">
        <w:rPr>
          <w:rFonts w:eastAsiaTheme="minorEastAsia" w:hint="cs"/>
          <w:rtl/>
        </w:rPr>
        <w:t xml:space="preserve">د. در صورتی که بر اساس بند ب استفاده از </w:t>
      </w:r>
      <w:r w:rsidR="00B5372F" w:rsidRPr="00E54AE5">
        <w:rPr>
          <w:rFonts w:hint="cs"/>
          <w:rtl/>
        </w:rPr>
        <w:t xml:space="preserve">رله حفاظتی </w:t>
      </w:r>
      <w:r w:rsidRPr="00E54AE5">
        <w:rPr>
          <w:rFonts w:eastAsiaTheme="minorEastAsia" w:hint="cs"/>
          <w:rtl/>
        </w:rPr>
        <w:t xml:space="preserve">در طرح حفاظتی ترانسفورماتور الزامی باشد، به منظور کلیدزنی و حفاظت، لازم است یکی از طرح های زیر به همراه </w:t>
      </w:r>
      <w:r w:rsidR="00B5372F" w:rsidRPr="00E54AE5">
        <w:rPr>
          <w:rFonts w:hint="cs"/>
          <w:rtl/>
        </w:rPr>
        <w:t xml:space="preserve">رله حفاظتی </w:t>
      </w:r>
      <w:r w:rsidRPr="00E54AE5">
        <w:rPr>
          <w:rFonts w:eastAsiaTheme="minorEastAsia" w:hint="cs"/>
          <w:rtl/>
        </w:rPr>
        <w:t xml:space="preserve">بکار رود : </w:t>
      </w:r>
    </w:p>
    <w:p w14:paraId="494622EB" w14:textId="14208F75"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د-1. </w:t>
      </w:r>
      <w:r w:rsidRPr="00E54AE5">
        <w:rPr>
          <w:rtl/>
        </w:rPr>
        <w:t xml:space="preserve">کلید قدرت </w:t>
      </w:r>
      <w:r w:rsidRPr="00E54AE5">
        <w:rPr>
          <w:rFonts w:hint="cs"/>
          <w:rtl/>
        </w:rPr>
        <w:t>(طرح الف</w:t>
      </w:r>
      <w:r w:rsidR="005B06E5"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Pr="00E54AE5">
        <w:rPr>
          <w:rFonts w:hint="cs"/>
          <w:rtl/>
        </w:rPr>
        <w:t>)</w:t>
      </w:r>
    </w:p>
    <w:p w14:paraId="4D0D7356" w14:textId="5A50A5FD"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د-</w:t>
      </w:r>
      <w:r w:rsidR="008043F9" w:rsidRPr="00E54AE5">
        <w:rPr>
          <w:rFonts w:hint="cs"/>
          <w:rtl/>
        </w:rPr>
        <w:t>2</w:t>
      </w:r>
      <w:r w:rsidRPr="00E54AE5">
        <w:rPr>
          <w:rFonts w:hint="cs"/>
          <w:rtl/>
        </w:rPr>
        <w:t xml:space="preserve">. </w:t>
      </w:r>
      <w:r w:rsidRPr="00E54AE5">
        <w:rPr>
          <w:rtl/>
        </w:rPr>
        <w:t xml:space="preserve">سکسیونر قابل قطع زیر بار موتوردار </w:t>
      </w:r>
      <w:r w:rsidRPr="00E54AE5">
        <w:rPr>
          <w:rFonts w:hint="cs"/>
          <w:rtl/>
        </w:rPr>
        <w:t xml:space="preserve">فیوز دار </w:t>
      </w:r>
      <w:r w:rsidRPr="00E54AE5">
        <w:rPr>
          <w:rtl/>
        </w:rPr>
        <w:t>با مکانیزم عملکرد دو فنره</w:t>
      </w:r>
      <w:r w:rsidRPr="00E54AE5">
        <w:rPr>
          <w:rFonts w:hint="cs"/>
          <w:rtl/>
        </w:rPr>
        <w:t xml:space="preserve"> (طرح </w:t>
      </w:r>
      <w:r w:rsidR="005520C4" w:rsidRPr="00E54AE5">
        <w:rPr>
          <w:rFonts w:hint="cs"/>
          <w:rtl/>
        </w:rPr>
        <w:t>ج</w:t>
      </w:r>
      <w:r w:rsidR="00FE0B35"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Ref74905294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6</w:t>
      </w:r>
      <w:r w:rsidR="005B06E5" w:rsidRPr="00E54AE5">
        <w:rPr>
          <w:rtl/>
        </w:rPr>
        <w:fldChar w:fldCharType="end"/>
      </w:r>
      <w:r w:rsidR="00FE0B35" w:rsidRPr="00E54AE5">
        <w:rPr>
          <w:rFonts w:hint="cs"/>
          <w:rtl/>
        </w:rPr>
        <w:t xml:space="preserve"> </w:t>
      </w:r>
      <w:r w:rsidRPr="00E54AE5">
        <w:rPr>
          <w:rFonts w:hint="cs"/>
          <w:rtl/>
        </w:rPr>
        <w:t>)</w:t>
      </w:r>
    </w:p>
    <w:p w14:paraId="180E9A90" w14:textId="36FF874B" w:rsidR="006C6E97" w:rsidRPr="00E54AE5" w:rsidRDefault="006C6E97" w:rsidP="001C2954">
      <w:pPr>
        <w:shd w:val="clear" w:color="auto" w:fill="FFFFFF" w:themeFill="background1"/>
        <w:spacing w:after="120"/>
        <w:rPr>
          <w:noProof/>
          <w:rtl/>
        </w:rPr>
      </w:pPr>
      <w:r w:rsidRPr="00E54AE5">
        <w:rPr>
          <w:rFonts w:hint="cs"/>
          <w:rtl/>
        </w:rPr>
        <w:t>موارد کاربرد هر یک از طرح های فوق الذکر</w:t>
      </w:r>
      <w:r w:rsidR="001C2954">
        <w:rPr>
          <w:rFonts w:hint="cs"/>
          <w:rtl/>
        </w:rPr>
        <w:t xml:space="preserve"> جدول (1)</w:t>
      </w:r>
      <w:r w:rsidR="00EA387F" w:rsidRPr="00E54AE5">
        <w:rPr>
          <w:rFonts w:hint="cs"/>
          <w:rtl/>
        </w:rPr>
        <w:t xml:space="preserve"> </w:t>
      </w:r>
      <w:r w:rsidRPr="00E54AE5">
        <w:rPr>
          <w:rFonts w:hint="cs"/>
          <w:rtl/>
        </w:rPr>
        <w:t xml:space="preserve">تعیین شده است. </w:t>
      </w:r>
    </w:p>
    <w:p w14:paraId="1FE61819" w14:textId="7D1FF167" w:rsidR="006C6E97" w:rsidRPr="00E54AE5" w:rsidRDefault="006C6E97" w:rsidP="00E54AE5">
      <w:pPr>
        <w:shd w:val="clear" w:color="auto" w:fill="FFFFFF" w:themeFill="background1"/>
        <w:rPr>
          <w:rtl/>
        </w:rPr>
      </w:pPr>
      <w:r w:rsidRPr="00E54AE5">
        <w:rPr>
          <w:rFonts w:hint="cs"/>
          <w:sz w:val="28"/>
          <w:rtl/>
        </w:rPr>
        <w:t xml:space="preserve">ه. </w:t>
      </w:r>
      <w:r w:rsidRPr="00E54AE5">
        <w:rPr>
          <w:rtl/>
        </w:rPr>
        <w:t xml:space="preserve">در صورتی می توان از رله حفاظتی به همراه سکسیونر قابل قطع زیر بار استفاده کرد که تابع نظارتی قفل رله به هنگام عبور جریان بیش از حد مجاز کلیدزنی توسط </w:t>
      </w:r>
      <w:r w:rsidRPr="00E54AE5">
        <w:t>LBS</w:t>
      </w:r>
      <w:r w:rsidRPr="00E54AE5">
        <w:rPr>
          <w:rtl/>
        </w:rPr>
        <w:t xml:space="preserve"> در رله وجود داشته باشد. بعلاوه زمانی این روش جایگزین مناسبی برای طرح سنتی سکسیونر فیوزدار تلقی می شود </w:t>
      </w:r>
      <w:r w:rsidRPr="00E54AE5">
        <w:rPr>
          <w:rFonts w:hint="cs"/>
          <w:rtl/>
        </w:rPr>
        <w:t>که رله مورد استفاده دارای توابع حفاظتی و نظارتی الزامی بیان شده در بخش 8-3 باشد.</w:t>
      </w:r>
    </w:p>
    <w:p w14:paraId="527E9B21" w14:textId="77777777" w:rsidR="00CA0D08" w:rsidRDefault="00CA0D08">
      <w:pPr>
        <w:bidi w:val="0"/>
        <w:spacing w:after="160" w:line="259" w:lineRule="auto"/>
        <w:ind w:firstLine="0"/>
        <w:jc w:val="left"/>
        <w:rPr>
          <w:rFonts w:asciiTheme="majorBidi" w:hAnsiTheme="majorBidi"/>
          <w:b/>
          <w:bCs/>
          <w:sz w:val="18"/>
          <w:szCs w:val="22"/>
          <w:rtl/>
        </w:rPr>
      </w:pPr>
      <w:bookmarkStart w:id="40" w:name="_Ref69472440"/>
      <w:bookmarkStart w:id="41" w:name="_Toc74914307"/>
      <w:r>
        <w:rPr>
          <w:rtl/>
        </w:rPr>
        <w:br w:type="page"/>
      </w:r>
    </w:p>
    <w:p w14:paraId="6662E110" w14:textId="5DA95064" w:rsidR="00B35D6D" w:rsidRPr="00E54AE5" w:rsidRDefault="00B35D6D" w:rsidP="00E54AE5">
      <w:pPr>
        <w:pStyle w:val="Caption"/>
        <w:shd w:val="clear" w:color="auto" w:fill="FFFFFF" w:themeFill="background1"/>
        <w:rPr>
          <w:b w:val="0"/>
          <w:bCs w:val="0"/>
          <w:szCs w:val="24"/>
          <w:rtl/>
        </w:rPr>
      </w:pPr>
      <w:r w:rsidRPr="00E54AE5">
        <w:rPr>
          <w:rtl/>
        </w:rPr>
        <w:lastRenderedPageBreak/>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w:t>
      </w:r>
      <w:r w:rsidRPr="00E54AE5">
        <w:rPr>
          <w:rtl/>
        </w:rPr>
        <w:fldChar w:fldCharType="end"/>
      </w:r>
      <w:bookmarkEnd w:id="40"/>
      <w:r w:rsidRPr="00E54AE5">
        <w:rPr>
          <w:rFonts w:hint="cs"/>
          <w:rtl/>
        </w:rPr>
        <w:t xml:space="preserve">) </w:t>
      </w:r>
      <w:r w:rsidRPr="00E54AE5">
        <w:rPr>
          <w:rFonts w:hint="cs"/>
          <w:b w:val="0"/>
          <w:bCs w:val="0"/>
          <w:szCs w:val="24"/>
          <w:rtl/>
        </w:rPr>
        <w:t>شرایط استفاده از طرح های مجاز کلیدزنی ترانسفورماتور توزیع در پست زمینی</w:t>
      </w:r>
      <w:bookmarkEnd w:id="41"/>
    </w:p>
    <w:tbl>
      <w:tblPr>
        <w:bidiVisual/>
        <w:tblW w:w="0" w:type="auto"/>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277"/>
      </w:tblGrid>
      <w:tr w:rsidR="00B35D6D" w:rsidRPr="0080088E" w14:paraId="4573A332" w14:textId="77777777" w:rsidTr="003E67D6">
        <w:trPr>
          <w:tblHeader/>
        </w:trPr>
        <w:tc>
          <w:tcPr>
            <w:tcW w:w="1843" w:type="dxa"/>
            <w:tcBorders>
              <w:top w:val="double" w:sz="6" w:space="0" w:color="auto"/>
              <w:left w:val="nil"/>
              <w:bottom w:val="single" w:sz="4" w:space="0" w:color="auto"/>
              <w:right w:val="nil"/>
            </w:tcBorders>
            <w:shd w:val="clear" w:color="auto" w:fill="DAEEF3"/>
            <w:vAlign w:val="center"/>
          </w:tcPr>
          <w:p w14:paraId="7A611959" w14:textId="77777777" w:rsidR="00B35D6D" w:rsidRPr="004838BB" w:rsidRDefault="00B35D6D" w:rsidP="003E67D6">
            <w:pPr>
              <w:ind w:firstLine="0"/>
              <w:jc w:val="center"/>
              <w:rPr>
                <w:rtl/>
              </w:rPr>
            </w:pPr>
            <w:r w:rsidRPr="004838BB">
              <w:rPr>
                <w:rFonts w:hint="eastAsia"/>
                <w:rtl/>
              </w:rPr>
              <w:t>طرح</w:t>
            </w:r>
            <w:r w:rsidRPr="004838BB">
              <w:rPr>
                <w:rtl/>
              </w:rPr>
              <w:t xml:space="preserve"> </w:t>
            </w:r>
            <w:r w:rsidRPr="004838BB">
              <w:rPr>
                <w:rFonts w:hint="eastAsia"/>
                <w:rtl/>
              </w:rPr>
              <w:t>کل</w:t>
            </w:r>
            <w:r w:rsidRPr="004838BB">
              <w:rPr>
                <w:rFonts w:hint="cs"/>
                <w:rtl/>
              </w:rPr>
              <w:t>ی</w:t>
            </w:r>
            <w:r w:rsidRPr="004838BB">
              <w:rPr>
                <w:rFonts w:hint="eastAsia"/>
                <w:rtl/>
              </w:rPr>
              <w:t>دزن</w:t>
            </w:r>
            <w:r w:rsidRPr="004838BB">
              <w:rPr>
                <w:rFonts w:hint="cs"/>
                <w:rtl/>
              </w:rPr>
              <w:t>ی</w:t>
            </w:r>
          </w:p>
        </w:tc>
        <w:tc>
          <w:tcPr>
            <w:tcW w:w="7277" w:type="dxa"/>
            <w:tcBorders>
              <w:top w:val="double" w:sz="6" w:space="0" w:color="auto"/>
              <w:left w:val="nil"/>
              <w:bottom w:val="single" w:sz="4" w:space="0" w:color="auto"/>
              <w:right w:val="nil"/>
            </w:tcBorders>
            <w:shd w:val="clear" w:color="auto" w:fill="DAEEF3"/>
            <w:vAlign w:val="center"/>
          </w:tcPr>
          <w:p w14:paraId="7A1652CE" w14:textId="77777777" w:rsidR="00B35D6D" w:rsidRPr="00CA0D08" w:rsidRDefault="00B35D6D" w:rsidP="00CA0D08">
            <w:pPr>
              <w:ind w:left="357" w:firstLine="0"/>
              <w:jc w:val="center"/>
              <w:rPr>
                <w:b/>
                <w:bCs/>
                <w:rtl/>
              </w:rPr>
            </w:pPr>
            <w:r w:rsidRPr="00CA0D08">
              <w:rPr>
                <w:rFonts w:hint="eastAsia"/>
                <w:b/>
                <w:bCs/>
                <w:rtl/>
              </w:rPr>
              <w:t>شرا</w:t>
            </w:r>
            <w:r w:rsidRPr="00CA0D08">
              <w:rPr>
                <w:rFonts w:hint="cs"/>
                <w:b/>
                <w:bCs/>
                <w:rtl/>
              </w:rPr>
              <w:t>ی</w:t>
            </w:r>
            <w:r w:rsidRPr="00CA0D08">
              <w:rPr>
                <w:rFonts w:hint="eastAsia"/>
                <w:b/>
                <w:bCs/>
                <w:rtl/>
              </w:rPr>
              <w:t>ط</w:t>
            </w:r>
            <w:r w:rsidRPr="00CA0D08">
              <w:rPr>
                <w:b/>
                <w:bCs/>
                <w:rtl/>
              </w:rPr>
              <w:t xml:space="preserve"> </w:t>
            </w:r>
            <w:r w:rsidRPr="00CA0D08">
              <w:rPr>
                <w:rFonts w:hint="eastAsia"/>
                <w:b/>
                <w:bCs/>
                <w:rtl/>
              </w:rPr>
              <w:t>استفاده</w:t>
            </w:r>
            <w:r w:rsidRPr="00CA0D08">
              <w:rPr>
                <w:b/>
                <w:bCs/>
                <w:rtl/>
              </w:rPr>
              <w:t xml:space="preserve"> </w:t>
            </w:r>
            <w:r w:rsidRPr="00CA0D08">
              <w:rPr>
                <w:rFonts w:hint="eastAsia"/>
                <w:b/>
                <w:bCs/>
                <w:rtl/>
              </w:rPr>
              <w:t>از</w:t>
            </w:r>
            <w:r w:rsidRPr="00CA0D08">
              <w:rPr>
                <w:b/>
                <w:bCs/>
                <w:rtl/>
              </w:rPr>
              <w:t xml:space="preserve"> </w:t>
            </w:r>
            <w:r w:rsidRPr="00CA0D08">
              <w:rPr>
                <w:rFonts w:hint="eastAsia"/>
                <w:b/>
                <w:bCs/>
                <w:rtl/>
              </w:rPr>
              <w:t>طرح</w:t>
            </w:r>
            <w:r w:rsidRPr="00CA0D08">
              <w:rPr>
                <w:b/>
                <w:bCs/>
                <w:rtl/>
              </w:rPr>
              <w:t xml:space="preserve"> </w:t>
            </w:r>
            <w:r w:rsidRPr="00CA0D08">
              <w:rPr>
                <w:rFonts w:hint="eastAsia"/>
                <w:b/>
                <w:bCs/>
                <w:rtl/>
              </w:rPr>
              <w:t>کل</w:t>
            </w:r>
            <w:r w:rsidRPr="00CA0D08">
              <w:rPr>
                <w:rFonts w:hint="cs"/>
                <w:b/>
                <w:bCs/>
                <w:rtl/>
              </w:rPr>
              <w:t>ی</w:t>
            </w:r>
            <w:r w:rsidRPr="00CA0D08">
              <w:rPr>
                <w:rFonts w:hint="eastAsia"/>
                <w:b/>
                <w:bCs/>
                <w:rtl/>
              </w:rPr>
              <w:t>دزن</w:t>
            </w:r>
            <w:r w:rsidRPr="00CA0D08">
              <w:rPr>
                <w:rFonts w:hint="cs"/>
                <w:b/>
                <w:bCs/>
                <w:rtl/>
              </w:rPr>
              <w:t>ی</w:t>
            </w:r>
          </w:p>
        </w:tc>
      </w:tr>
      <w:tr w:rsidR="00B35D6D" w:rsidRPr="0080088E" w14:paraId="67737567" w14:textId="77777777" w:rsidTr="003E67D6">
        <w:trPr>
          <w:tblHeader/>
        </w:trPr>
        <w:tc>
          <w:tcPr>
            <w:tcW w:w="1843" w:type="dxa"/>
            <w:tcBorders>
              <w:left w:val="nil"/>
              <w:bottom w:val="single" w:sz="4" w:space="0" w:color="auto"/>
              <w:right w:val="nil"/>
            </w:tcBorders>
            <w:shd w:val="clear" w:color="auto" w:fill="DAEEF3"/>
            <w:vAlign w:val="center"/>
          </w:tcPr>
          <w:p w14:paraId="00488079" w14:textId="77777777" w:rsidR="00B35D6D" w:rsidRPr="004838BB" w:rsidRDefault="00B35D6D" w:rsidP="004838BB">
            <w:pPr>
              <w:ind w:left="357" w:firstLine="0"/>
              <w:rPr>
                <w:rtl/>
              </w:rPr>
            </w:pPr>
            <w:r w:rsidRPr="004838BB">
              <w:rPr>
                <w:rFonts w:hint="cs"/>
                <w:rtl/>
              </w:rPr>
              <w:t xml:space="preserve">کلید </w:t>
            </w:r>
            <w:r w:rsidRPr="00E21930">
              <w:rPr>
                <w:rFonts w:hint="cs"/>
                <w:rtl/>
              </w:rPr>
              <w:t>قدرت</w:t>
            </w:r>
          </w:p>
        </w:tc>
        <w:tc>
          <w:tcPr>
            <w:tcW w:w="7277" w:type="dxa"/>
            <w:tcBorders>
              <w:left w:val="nil"/>
              <w:bottom w:val="single" w:sz="4" w:space="0" w:color="auto"/>
              <w:right w:val="nil"/>
            </w:tcBorders>
          </w:tcPr>
          <w:p w14:paraId="7875441F" w14:textId="77777777" w:rsidR="00B35D6D" w:rsidRPr="004838BB" w:rsidRDefault="00B35D6D" w:rsidP="00087BDB">
            <w:pPr>
              <w:ind w:left="33" w:hanging="33"/>
            </w:pPr>
            <w:r w:rsidRPr="004838BB">
              <w:rPr>
                <w:rFonts w:hint="cs"/>
                <w:rtl/>
              </w:rPr>
              <w:t>در صورت برقرار بودن هر یک از شرایط زیر، لازم است از کلید قدرت برای قطع و وصل ترانسفورماتور استفاده شود :</w:t>
            </w:r>
          </w:p>
          <w:p w14:paraId="45C352DF" w14:textId="652C8421" w:rsidR="00B35D6D" w:rsidRPr="004838BB" w:rsidRDefault="00B35D6D" w:rsidP="00087BDB">
            <w:pPr>
              <w:ind w:left="33" w:hanging="33"/>
            </w:pPr>
            <w:r w:rsidRPr="004838BB">
              <w:rPr>
                <w:rFonts w:hint="cs"/>
                <w:rtl/>
              </w:rPr>
              <w:t xml:space="preserve">پست عمومی مجهز به ترانسفورماتور با </w:t>
            </w:r>
            <w:r w:rsidRPr="004838BB">
              <w:rPr>
                <w:rtl/>
              </w:rPr>
              <w:t xml:space="preserve">ظرفیت </w:t>
            </w:r>
            <w:r w:rsidRPr="004838BB">
              <w:rPr>
                <w:rFonts w:hint="cs"/>
                <w:rtl/>
              </w:rPr>
              <w:t xml:space="preserve">نامی </w:t>
            </w:r>
            <w:r w:rsidRPr="004838BB">
              <w:rPr>
                <w:rtl/>
              </w:rPr>
              <w:t xml:space="preserve">برابر یا بزرگتر از </w:t>
            </w:r>
            <w:r w:rsidR="00655EB9" w:rsidRPr="004838BB">
              <w:rPr>
                <w:rFonts w:hint="cs"/>
                <w:rtl/>
              </w:rPr>
              <w:t xml:space="preserve">1000 </w:t>
            </w:r>
            <w:r w:rsidRPr="004838BB">
              <w:rPr>
                <w:rFonts w:hint="cs"/>
                <w:rtl/>
              </w:rPr>
              <w:t>کیلوولت آمپر</w:t>
            </w:r>
            <w:r w:rsidRPr="004838BB">
              <w:rPr>
                <w:rtl/>
              </w:rPr>
              <w:t xml:space="preserve"> </w:t>
            </w:r>
          </w:p>
          <w:p w14:paraId="714F15BE" w14:textId="42CA4AB0" w:rsidR="00B35D6D" w:rsidRPr="004838BB" w:rsidRDefault="00B35D6D" w:rsidP="00A503FF">
            <w:pPr>
              <w:ind w:left="33" w:hanging="33"/>
            </w:pPr>
            <w:r w:rsidRPr="004838BB">
              <w:rPr>
                <w:rFonts w:hint="cs"/>
                <w:rtl/>
              </w:rPr>
              <w:t xml:space="preserve">پست مجهز به ترانسفورماتور با مقدار ظرفیت نامی برابر یا بزرگتر از </w:t>
            </w:r>
            <w:r w:rsidR="00A503FF">
              <w:t>630</w:t>
            </w:r>
            <w:r w:rsidRPr="004838BB">
              <w:t xml:space="preserve"> kVA</w:t>
            </w:r>
            <w:r w:rsidRPr="004838BB">
              <w:rPr>
                <w:rFonts w:hint="cs"/>
                <w:rtl/>
              </w:rPr>
              <w:t xml:space="preserve">، به نحوی که هزینه احداث آن توسط مشترک برق تامین شود (نظیر پست انحصاری). </w:t>
            </w:r>
          </w:p>
          <w:p w14:paraId="020206F9" w14:textId="359F0879" w:rsidR="00B35D6D" w:rsidRPr="004838BB" w:rsidRDefault="00B35D6D" w:rsidP="00A503FF">
            <w:pPr>
              <w:ind w:left="33" w:hanging="33"/>
            </w:pPr>
            <w:r w:rsidRPr="004838BB">
              <w:rPr>
                <w:rFonts w:hint="cs"/>
                <w:rtl/>
              </w:rPr>
              <w:t>پست اختصاصی با دیماند خریداری شده توسط مشترک برابر یا بزرگتر از 500 کیلووات</w:t>
            </w:r>
            <w:r w:rsidR="00A503FF">
              <w:t xml:space="preserve"> </w:t>
            </w:r>
            <w:r w:rsidRPr="004838BB">
              <w:rPr>
                <w:rFonts w:hint="cs"/>
                <w:rtl/>
              </w:rPr>
              <w:t>(کلید در تابلوی فیدر فشار متوسطی که برق تحویل داده می شود، نصب می</w:t>
            </w:r>
            <w:r w:rsidRPr="004838BB">
              <w:rPr>
                <w:rtl/>
              </w:rPr>
              <w:softHyphen/>
            </w:r>
            <w:r w:rsidRPr="004838BB">
              <w:rPr>
                <w:rFonts w:hint="cs"/>
                <w:rtl/>
              </w:rPr>
              <w:t>شود)</w:t>
            </w:r>
          </w:p>
          <w:p w14:paraId="22D23622" w14:textId="77777777" w:rsidR="00B35D6D" w:rsidRPr="004838BB" w:rsidRDefault="00B35D6D" w:rsidP="00087BDB">
            <w:pPr>
              <w:ind w:left="33" w:hanging="33"/>
            </w:pPr>
            <w:r w:rsidRPr="004838BB">
              <w:rPr>
                <w:rFonts w:hint="cs"/>
                <w:rtl/>
              </w:rPr>
              <w:t xml:space="preserve">در صورت نیاز به کلیدزنی زیاد در </w:t>
            </w:r>
            <w:r w:rsidRPr="004838BB">
              <w:rPr>
                <w:rtl/>
              </w:rPr>
              <w:t xml:space="preserve">ترانسفورماتور توزیع </w:t>
            </w:r>
            <w:r w:rsidRPr="004838BB">
              <w:rPr>
                <w:rFonts w:hint="cs"/>
                <w:rtl/>
              </w:rPr>
              <w:t xml:space="preserve">(اگر ترانسفورماتور بصورت متوسط </w:t>
            </w:r>
            <w:r w:rsidRPr="004838BB">
              <w:rPr>
                <w:rtl/>
              </w:rPr>
              <w:t xml:space="preserve">بیش از </w:t>
            </w:r>
            <w:r w:rsidRPr="004838BB">
              <w:rPr>
                <w:rFonts w:hint="cs"/>
                <w:rtl/>
              </w:rPr>
              <w:t>سه</w:t>
            </w:r>
            <w:r w:rsidRPr="004838BB">
              <w:rPr>
                <w:rtl/>
              </w:rPr>
              <w:t xml:space="preserve"> بار در ماه </w:t>
            </w:r>
            <w:r w:rsidRPr="004838BB">
              <w:rPr>
                <w:rFonts w:hint="cs"/>
                <w:rtl/>
              </w:rPr>
              <w:t xml:space="preserve">در شرایط عبور جریان بار، </w:t>
            </w:r>
            <w:r w:rsidRPr="004838BB">
              <w:rPr>
                <w:rtl/>
              </w:rPr>
              <w:t>قطع و وصل شود</w:t>
            </w:r>
            <w:r w:rsidRPr="004838BB">
              <w:rPr>
                <w:rFonts w:hint="cs"/>
                <w:rtl/>
              </w:rPr>
              <w:t xml:space="preserve"> یا اینکه کلیدزنی تحت جریان خطا بیش از سه بار در سال نیاز باشد)</w:t>
            </w:r>
          </w:p>
          <w:p w14:paraId="75736841" w14:textId="77777777" w:rsidR="00B35D6D" w:rsidRPr="004838BB" w:rsidRDefault="00B35D6D" w:rsidP="00087BDB">
            <w:pPr>
              <w:ind w:left="33" w:hanging="33"/>
              <w:rPr>
                <w:rtl/>
              </w:rPr>
            </w:pPr>
            <w:r w:rsidRPr="004838BB">
              <w:rPr>
                <w:rFonts w:hint="cs"/>
                <w:rtl/>
              </w:rPr>
              <w:t xml:space="preserve">تغذیه بارهای مهم توسط ترانسفورماتور توزیع که هزینه خاموشی در آن بارها زیاد است (مثلا هزینه خاموشی بالا در مدت زمان مورد نیاز برای تعویض فیوز). </w:t>
            </w:r>
          </w:p>
        </w:tc>
      </w:tr>
      <w:tr w:rsidR="00B35D6D" w:rsidRPr="00E54AE5" w14:paraId="052DF927" w14:textId="77777777" w:rsidTr="003E67D6">
        <w:trPr>
          <w:tblHeader/>
        </w:trPr>
        <w:tc>
          <w:tcPr>
            <w:tcW w:w="1843" w:type="dxa"/>
            <w:tcBorders>
              <w:left w:val="nil"/>
              <w:bottom w:val="double" w:sz="6" w:space="0" w:color="auto"/>
              <w:right w:val="nil"/>
            </w:tcBorders>
            <w:shd w:val="clear" w:color="auto" w:fill="DAEEF3"/>
            <w:vAlign w:val="center"/>
          </w:tcPr>
          <w:p w14:paraId="404A2C5E" w14:textId="77777777" w:rsidR="00B35D6D" w:rsidRPr="004838BB" w:rsidRDefault="00B35D6D" w:rsidP="004838BB">
            <w:pPr>
              <w:ind w:left="357" w:firstLine="0"/>
              <w:rPr>
                <w:rtl/>
              </w:rPr>
            </w:pPr>
            <w:r w:rsidRPr="004838BB">
              <w:rPr>
                <w:rFonts w:hint="cs"/>
                <w:rtl/>
              </w:rPr>
              <w:t xml:space="preserve">سکسیونر </w:t>
            </w:r>
          </w:p>
          <w:p w14:paraId="7894F9FF" w14:textId="77777777" w:rsidR="00B35D6D" w:rsidRPr="004838BB" w:rsidRDefault="00B35D6D" w:rsidP="004838BB">
            <w:pPr>
              <w:ind w:left="357" w:firstLine="0"/>
              <w:rPr>
                <w:rtl/>
              </w:rPr>
            </w:pPr>
            <w:r w:rsidRPr="004838BB">
              <w:rPr>
                <w:rFonts w:hint="cs"/>
                <w:rtl/>
              </w:rPr>
              <w:t>فیوزدار</w:t>
            </w:r>
          </w:p>
        </w:tc>
        <w:tc>
          <w:tcPr>
            <w:tcW w:w="7277" w:type="dxa"/>
            <w:tcBorders>
              <w:left w:val="nil"/>
              <w:bottom w:val="double" w:sz="6" w:space="0" w:color="auto"/>
              <w:right w:val="nil"/>
            </w:tcBorders>
          </w:tcPr>
          <w:p w14:paraId="0647A267" w14:textId="77777777" w:rsidR="00B35D6D" w:rsidRPr="004838BB" w:rsidRDefault="00B35D6D" w:rsidP="00087BDB">
            <w:pPr>
              <w:ind w:left="33" w:hanging="33"/>
              <w:rPr>
                <w:rtl/>
              </w:rPr>
            </w:pPr>
            <w:r w:rsidRPr="004838BB">
              <w:rPr>
                <w:rFonts w:hint="cs"/>
                <w:rtl/>
              </w:rPr>
              <w:t>اگر هیچ یک از شرایط بکارگیری کلید قدرت محقق نشود و حداقل یکی از شرایط بکارگیری سکسیونر بدون فیوز برقرار نباشد، لازم است از سکسیونر فیوزدار استفاده شود که به کمک رله حفاظتی قادر به تشخیص و پاک سازی انواع خطا با دامنه کمتر از جریان نامی سکسیونر است.</w:t>
            </w:r>
          </w:p>
        </w:tc>
      </w:tr>
    </w:tbl>
    <w:p w14:paraId="6BB950A1" w14:textId="0B9CE2CE" w:rsidR="006C6E97" w:rsidRPr="00E54AE5" w:rsidRDefault="006C6E97" w:rsidP="00E54AE5">
      <w:pPr>
        <w:pStyle w:val="Heading2"/>
        <w:shd w:val="clear" w:color="auto" w:fill="FFFFFF" w:themeFill="background1"/>
        <w:rPr>
          <w:rStyle w:val="Heading3Char"/>
          <w:b/>
          <w:bCs/>
          <w:sz w:val="26"/>
          <w:szCs w:val="26"/>
          <w:rtl/>
        </w:rPr>
      </w:pPr>
      <w:bookmarkStart w:id="42" w:name="_Toc74910362"/>
      <w:bookmarkStart w:id="43" w:name="_Ref74912911"/>
      <w:r w:rsidRPr="00E54AE5">
        <w:rPr>
          <w:rStyle w:val="Heading3Char"/>
          <w:rFonts w:hint="eastAsia"/>
          <w:b/>
          <w:bCs/>
          <w:sz w:val="26"/>
          <w:szCs w:val="26"/>
          <w:rtl/>
        </w:rPr>
        <w:t>طرح</w:t>
      </w:r>
      <w:r w:rsidRPr="00E54AE5">
        <w:rPr>
          <w:rStyle w:val="Heading3Char"/>
          <w:b/>
          <w:bCs/>
          <w:sz w:val="26"/>
          <w:szCs w:val="26"/>
          <w:rtl/>
        </w:rPr>
        <w:t xml:space="preserve"> </w:t>
      </w:r>
      <w:r w:rsidRPr="00E54AE5">
        <w:rPr>
          <w:rStyle w:val="Heading3Char"/>
          <w:rFonts w:hint="eastAsia"/>
          <w:b/>
          <w:bCs/>
          <w:sz w:val="26"/>
          <w:szCs w:val="26"/>
          <w:rtl/>
        </w:rPr>
        <w:t>حفاظت</w:t>
      </w:r>
      <w:r w:rsidRPr="00E54AE5">
        <w:rPr>
          <w:rStyle w:val="Heading3Char"/>
          <w:b/>
          <w:bCs/>
          <w:sz w:val="26"/>
          <w:szCs w:val="26"/>
          <w:rtl/>
        </w:rPr>
        <w:t xml:space="preserve"> ترانسفورماتور </w:t>
      </w:r>
      <w:r w:rsidRPr="00E54AE5">
        <w:rPr>
          <w:rStyle w:val="Heading3Char"/>
          <w:rFonts w:hint="cs"/>
          <w:b/>
          <w:bCs/>
          <w:sz w:val="26"/>
          <w:szCs w:val="26"/>
          <w:rtl/>
        </w:rPr>
        <w:t>در سمت فشارضعیف</w:t>
      </w:r>
      <w:bookmarkEnd w:id="42"/>
      <w:bookmarkEnd w:id="43"/>
    </w:p>
    <w:p w14:paraId="3F572886" w14:textId="77777777" w:rsidR="006C6E97" w:rsidRPr="00E54AE5" w:rsidRDefault="006C6E97" w:rsidP="00E54AE5">
      <w:pPr>
        <w:shd w:val="clear" w:color="auto" w:fill="FFFFFF" w:themeFill="background1"/>
        <w:rPr>
          <w:sz w:val="4"/>
          <w:szCs w:val="8"/>
          <w:rtl/>
        </w:rPr>
      </w:pPr>
    </w:p>
    <w:p w14:paraId="4DACE34F" w14:textId="470FA0F8" w:rsidR="009710A3" w:rsidRDefault="006C6E97" w:rsidP="009710A3">
      <w:pPr>
        <w:shd w:val="clear" w:color="auto" w:fill="FFFFFF" w:themeFill="background1"/>
        <w:spacing w:after="120"/>
        <w:rPr>
          <w:rFonts w:asciiTheme="majorBidi" w:eastAsiaTheme="minorEastAsia" w:hAnsiTheme="majorBidi"/>
        </w:rPr>
      </w:pPr>
      <w:r w:rsidRPr="00E54AE5">
        <w:rPr>
          <w:rFonts w:asciiTheme="majorBidi" w:eastAsiaTheme="minorEastAsia" w:hAnsiTheme="majorBidi" w:hint="cs"/>
          <w:rtl/>
        </w:rPr>
        <w:t xml:space="preserve">الف. لازم است کلید اصلی سمت فشار ضعیف (کلید کل) ترانسفورماتور با ظرفیت بزرگتر یا مساوی 800 کیلوولت آمپر از نوع کلید اتوماتیک هوایی </w:t>
      </w:r>
      <w:r w:rsidR="00A36FC2" w:rsidRPr="00E54AE5">
        <w:rPr>
          <w:rFonts w:asciiTheme="majorBidi" w:eastAsiaTheme="minorEastAsia" w:hAnsiTheme="majorBidi"/>
        </w:rPr>
        <w:t>)</w:t>
      </w:r>
      <w:r w:rsidR="00A36FC2" w:rsidRPr="00E54AE5">
        <w:rPr>
          <w:rStyle w:val="FootnoteReference"/>
          <w:rFonts w:asciiTheme="majorBidi" w:hAnsiTheme="majorBidi"/>
          <w:rtl/>
        </w:rPr>
        <w:footnoteReference w:id="11"/>
      </w:r>
      <w:r w:rsidR="00A36FC2" w:rsidRPr="00E54AE5">
        <w:rPr>
          <w:rFonts w:asciiTheme="majorBidi" w:hAnsiTheme="majorBidi"/>
        </w:rPr>
        <w:t>(ACB</w:t>
      </w:r>
      <w:r w:rsidRPr="00E54AE5">
        <w:rPr>
          <w:rFonts w:asciiTheme="majorBidi" w:eastAsiaTheme="minorEastAsia" w:hAnsiTheme="majorBidi" w:hint="cs"/>
          <w:rtl/>
        </w:rPr>
        <w:t xml:space="preserve"> باشد. در ظرفیت پایین</w:t>
      </w:r>
      <w:r w:rsidRPr="00E54AE5">
        <w:rPr>
          <w:rFonts w:asciiTheme="majorBidi" w:eastAsiaTheme="minorEastAsia" w:hAnsiTheme="majorBidi"/>
          <w:rtl/>
        </w:rPr>
        <w:softHyphen/>
      </w:r>
      <w:r w:rsidRPr="00E54AE5">
        <w:rPr>
          <w:rFonts w:asciiTheme="majorBidi" w:eastAsiaTheme="minorEastAsia" w:hAnsiTheme="majorBidi" w:hint="cs"/>
          <w:rtl/>
        </w:rPr>
        <w:t xml:space="preserve">تر می توان از </w:t>
      </w:r>
      <w:r w:rsidR="009710A3">
        <w:rPr>
          <w:rStyle w:val="FootnoteReference"/>
          <w:rFonts w:asciiTheme="majorBidi" w:eastAsiaTheme="minorEastAsia" w:hAnsiTheme="majorBidi"/>
          <w:rtl/>
        </w:rPr>
        <w:footnoteReference w:id="12"/>
      </w:r>
      <w:r w:rsidRPr="00E54AE5">
        <w:rPr>
          <w:rFonts w:asciiTheme="majorBidi" w:eastAsiaTheme="minorEastAsia" w:hAnsiTheme="majorBidi"/>
        </w:rPr>
        <w:t>MCCB</w:t>
      </w:r>
      <w:r w:rsidRPr="00E54AE5">
        <w:rPr>
          <w:rFonts w:asciiTheme="majorBidi" w:eastAsiaTheme="minorEastAsia" w:hAnsiTheme="majorBidi" w:hint="cs"/>
          <w:rtl/>
        </w:rPr>
        <w:t xml:space="preserve"> به عنوان کلید کل استفاده نمود</w:t>
      </w:r>
      <w:r w:rsidR="00767722" w:rsidRPr="00E54AE5">
        <w:rPr>
          <w:rFonts w:asciiTheme="majorBidi" w:eastAsiaTheme="minorEastAsia" w:hAnsiTheme="majorBidi" w:hint="cs"/>
          <w:rtl/>
        </w:rPr>
        <w:t xml:space="preserve"> (استفاده از فیوز مجاز نمی</w:t>
      </w:r>
      <w:r w:rsidR="00767722" w:rsidRPr="00E54AE5">
        <w:rPr>
          <w:rFonts w:asciiTheme="majorBidi" w:eastAsiaTheme="minorEastAsia" w:hAnsiTheme="majorBidi"/>
          <w:rtl/>
        </w:rPr>
        <w:softHyphen/>
      </w:r>
      <w:r w:rsidR="00767722" w:rsidRPr="00E54AE5">
        <w:rPr>
          <w:rFonts w:asciiTheme="majorBidi" w:eastAsiaTheme="minorEastAsia" w:hAnsiTheme="majorBidi" w:hint="cs"/>
          <w:rtl/>
        </w:rPr>
        <w:t>باشد)</w:t>
      </w:r>
      <w:r w:rsidRPr="00E54AE5">
        <w:rPr>
          <w:rFonts w:asciiTheme="majorBidi" w:eastAsiaTheme="minorEastAsia" w:hAnsiTheme="majorBidi" w:hint="cs"/>
          <w:rtl/>
        </w:rPr>
        <w:t>.</w:t>
      </w:r>
      <w:r w:rsidR="00FB5DDC" w:rsidRPr="00E54AE5">
        <w:rPr>
          <w:rFonts w:asciiTheme="majorBidi" w:eastAsiaTheme="minorEastAsia" w:hAnsiTheme="majorBidi" w:hint="cs"/>
          <w:rtl/>
        </w:rPr>
        <w:t xml:space="preserve"> </w:t>
      </w:r>
      <w:r w:rsidR="005B06E5" w:rsidRPr="00E54AE5">
        <w:rPr>
          <w:rFonts w:asciiTheme="majorBidi" w:eastAsiaTheme="minorEastAsia" w:hAnsiTheme="majorBidi"/>
          <w:rtl/>
        </w:rPr>
        <w:fldChar w:fldCharType="begin"/>
      </w:r>
      <w:r w:rsidR="005B06E5" w:rsidRPr="00E54AE5">
        <w:rPr>
          <w:rFonts w:asciiTheme="majorBidi" w:eastAsiaTheme="minorEastAsia" w:hAnsiTheme="majorBidi"/>
          <w:rtl/>
        </w:rPr>
        <w:instrText xml:space="preserve"> </w:instrText>
      </w:r>
      <w:r w:rsidR="005B06E5" w:rsidRPr="00E54AE5">
        <w:rPr>
          <w:rFonts w:asciiTheme="majorBidi" w:eastAsiaTheme="minorEastAsia" w:hAnsiTheme="majorBidi" w:hint="cs"/>
        </w:rPr>
        <w:instrText xml:space="preserve">REF </w:instrText>
      </w:r>
      <w:r w:rsidR="005B06E5" w:rsidRPr="00E54AE5">
        <w:rPr>
          <w:rFonts w:asciiTheme="majorBidi" w:eastAsiaTheme="minorEastAsia" w:hAnsiTheme="majorBidi" w:hint="cs"/>
          <w:rtl/>
        </w:rPr>
        <w:instrText>_</w:instrText>
      </w:r>
      <w:r w:rsidR="005B06E5" w:rsidRPr="00E54AE5">
        <w:rPr>
          <w:rFonts w:asciiTheme="majorBidi" w:eastAsiaTheme="minorEastAsia" w:hAnsiTheme="majorBidi" w:hint="cs"/>
        </w:rPr>
        <w:instrText>Ref74851050 \h</w:instrText>
      </w:r>
      <w:r w:rsidR="005B06E5" w:rsidRPr="00E54AE5">
        <w:rPr>
          <w:rFonts w:asciiTheme="majorBidi" w:eastAsiaTheme="minorEastAsia" w:hAnsiTheme="majorBidi"/>
          <w:rtl/>
        </w:rPr>
        <w:instrText xml:space="preserve"> </w:instrText>
      </w:r>
      <w:r w:rsidR="00E54AE5" w:rsidRPr="00E54AE5">
        <w:rPr>
          <w:rFonts w:asciiTheme="majorBidi" w:eastAsiaTheme="minorEastAsia" w:hAnsiTheme="majorBidi"/>
          <w:rtl/>
        </w:rPr>
        <w:instrText xml:space="preserve"> \* </w:instrText>
      </w:r>
      <w:r w:rsidR="00E54AE5" w:rsidRPr="00E54AE5">
        <w:rPr>
          <w:rFonts w:asciiTheme="majorBidi" w:eastAsiaTheme="minorEastAsia" w:hAnsiTheme="majorBidi"/>
        </w:rPr>
        <w:instrText xml:space="preserve">MERGEFORMAT </w:instrText>
      </w:r>
      <w:r w:rsidR="005B06E5" w:rsidRPr="00E54AE5">
        <w:rPr>
          <w:rFonts w:asciiTheme="majorBidi" w:eastAsiaTheme="minorEastAsia" w:hAnsiTheme="majorBidi"/>
          <w:rtl/>
        </w:rPr>
      </w:r>
      <w:r w:rsidR="005B06E5" w:rsidRPr="00E54AE5">
        <w:rPr>
          <w:rFonts w:asciiTheme="majorBidi" w:eastAsiaTheme="minorEastAsia" w:hAnsiTheme="majorBidi"/>
          <w:rtl/>
        </w:rPr>
        <w:fldChar w:fldCharType="separate"/>
      </w:r>
      <w:r w:rsidR="00AD3E5C" w:rsidRPr="00AD3E5C">
        <w:rPr>
          <w:rFonts w:asciiTheme="majorBidi" w:eastAsiaTheme="minorEastAsia" w:hAnsiTheme="majorBidi"/>
          <w:b/>
          <w:bCs/>
          <w:rtl/>
        </w:rPr>
        <w:t>شکل (7</w:t>
      </w:r>
      <w:r w:rsidR="005B06E5" w:rsidRPr="00E54AE5">
        <w:rPr>
          <w:rFonts w:asciiTheme="majorBidi" w:eastAsiaTheme="minorEastAsia" w:hAnsiTheme="majorBidi"/>
          <w:rtl/>
        </w:rPr>
        <w:fldChar w:fldCharType="end"/>
      </w:r>
      <w:r w:rsidR="005B06E5" w:rsidRPr="00E54AE5">
        <w:rPr>
          <w:rFonts w:asciiTheme="majorBidi" w:eastAsiaTheme="minorEastAsia" w:hAnsiTheme="majorBidi" w:hint="cs"/>
          <w:rtl/>
        </w:rPr>
        <w:t xml:space="preserve">) </w:t>
      </w:r>
      <w:r w:rsidR="00FB5DDC" w:rsidRPr="00E54AE5">
        <w:rPr>
          <w:rFonts w:asciiTheme="majorBidi" w:eastAsiaTheme="minorEastAsia" w:hAnsiTheme="majorBidi" w:hint="cs"/>
          <w:rtl/>
        </w:rPr>
        <w:t>نمونه</w:t>
      </w:r>
      <w:r w:rsidR="00FB5DDC" w:rsidRPr="00E54AE5">
        <w:rPr>
          <w:rFonts w:asciiTheme="majorBidi" w:eastAsiaTheme="minorEastAsia" w:hAnsiTheme="majorBidi"/>
          <w:rtl/>
        </w:rPr>
        <w:softHyphen/>
      </w:r>
      <w:r w:rsidR="00FB5DDC" w:rsidRPr="00E54AE5">
        <w:rPr>
          <w:rFonts w:asciiTheme="majorBidi" w:eastAsiaTheme="minorEastAsia" w:hAnsiTheme="majorBidi" w:hint="cs"/>
          <w:rtl/>
        </w:rPr>
        <w:t>ای از این دو تجهیز را نشان می</w:t>
      </w:r>
      <w:r w:rsidR="00FB5DDC" w:rsidRPr="00E54AE5">
        <w:rPr>
          <w:rFonts w:asciiTheme="majorBidi" w:eastAsiaTheme="minorEastAsia" w:hAnsiTheme="majorBidi"/>
          <w:rtl/>
        </w:rPr>
        <w:softHyphen/>
      </w:r>
      <w:r w:rsidR="00FB5DDC" w:rsidRPr="00E54AE5">
        <w:rPr>
          <w:rFonts w:asciiTheme="majorBidi" w:eastAsiaTheme="minorEastAsia" w:hAnsiTheme="majorBidi" w:hint="cs"/>
          <w:rtl/>
        </w:rPr>
        <w:t>دهد.</w:t>
      </w:r>
    </w:p>
    <w:p w14:paraId="5C3F8965" w14:textId="77777777" w:rsidR="009710A3" w:rsidRPr="00E54AE5" w:rsidRDefault="009710A3" w:rsidP="009710A3">
      <w:pPr>
        <w:shd w:val="clear" w:color="auto" w:fill="FFFFFF" w:themeFill="background1"/>
        <w:spacing w:after="120"/>
        <w:rPr>
          <w:rFonts w:asciiTheme="majorBidi" w:eastAsiaTheme="minorEastAsia" w:hAnsiTheme="majorBidi"/>
          <w:rtl/>
        </w:rPr>
      </w:pPr>
      <w:r w:rsidRPr="00E54AE5">
        <w:rPr>
          <w:rFonts w:asciiTheme="majorBidi" w:eastAsiaTheme="minorEastAsia" w:hAnsiTheme="majorBidi" w:hint="cs"/>
          <w:rtl/>
        </w:rPr>
        <w:lastRenderedPageBreak/>
        <w:t xml:space="preserve">تبصره (1): توصیه می شود که در </w:t>
      </w:r>
      <w:r w:rsidRPr="00E54AE5">
        <w:rPr>
          <w:rFonts w:asciiTheme="majorBidi" w:eastAsiaTheme="minorEastAsia" w:hAnsiTheme="majorBidi"/>
        </w:rPr>
        <w:t>MCCB</w:t>
      </w:r>
      <w:r w:rsidRPr="00E54AE5">
        <w:rPr>
          <w:rFonts w:asciiTheme="majorBidi" w:eastAsiaTheme="minorEastAsia" w:hAnsiTheme="majorBidi" w:hint="cs"/>
          <w:rtl/>
        </w:rPr>
        <w:t>های مورد استفاده برای حفاظت ترانسفورماتور 630 کیلوولت آمپر از واحد حفاظت الکترونیکی</w:t>
      </w:r>
      <w:r w:rsidRPr="00E54AE5">
        <w:rPr>
          <w:rFonts w:asciiTheme="majorBidi" w:eastAsiaTheme="minorEastAsia" w:hAnsiTheme="majorBidi"/>
        </w:rPr>
        <w:t>)</w:t>
      </w:r>
      <w:r w:rsidRPr="00E54AE5">
        <w:rPr>
          <w:rStyle w:val="FootnoteReference"/>
          <w:rFonts w:asciiTheme="majorBidi" w:hAnsiTheme="majorBidi"/>
          <w:rtl/>
        </w:rPr>
        <w:footnoteReference w:id="13"/>
      </w:r>
      <w:r w:rsidRPr="00E54AE5">
        <w:rPr>
          <w:rFonts w:asciiTheme="majorBidi" w:hAnsiTheme="majorBidi"/>
        </w:rPr>
        <w:t>(ETU</w:t>
      </w:r>
      <w:r w:rsidRPr="00E54AE5">
        <w:rPr>
          <w:rFonts w:asciiTheme="majorBidi" w:eastAsiaTheme="minorEastAsia" w:hAnsiTheme="majorBidi" w:hint="cs"/>
          <w:rtl/>
        </w:rPr>
        <w:t xml:space="preserve"> استفاده شود.</w:t>
      </w:r>
    </w:p>
    <w:p w14:paraId="34B9F02C" w14:textId="35A12FBF" w:rsidR="009710A3" w:rsidRDefault="009710A3" w:rsidP="00514AC0">
      <w:pPr>
        <w:shd w:val="clear" w:color="auto" w:fill="FFFFFF" w:themeFill="background1"/>
        <w:spacing w:after="120"/>
        <w:rPr>
          <w:rFonts w:asciiTheme="majorBidi" w:eastAsiaTheme="minorEastAsia" w:hAnsiTheme="majorBidi"/>
          <w:rtl/>
        </w:rPr>
      </w:pPr>
      <w:r w:rsidRPr="00E54AE5">
        <w:rPr>
          <w:rFonts w:asciiTheme="majorBidi" w:eastAsiaTheme="minorEastAsia" w:hAnsiTheme="majorBidi" w:hint="cs"/>
          <w:rtl/>
        </w:rPr>
        <w:t xml:space="preserve">تبصره (2): چنانچه </w:t>
      </w:r>
      <w:r w:rsidRPr="00E54AE5">
        <w:rPr>
          <w:rFonts w:asciiTheme="majorBidi" w:eastAsiaTheme="minorEastAsia" w:hAnsiTheme="majorBidi"/>
        </w:rPr>
        <w:t>ACB</w:t>
      </w:r>
      <w:r w:rsidRPr="00E54AE5">
        <w:rPr>
          <w:rFonts w:asciiTheme="majorBidi" w:eastAsiaTheme="minorEastAsia" w:hAnsiTheme="majorBidi" w:hint="cs"/>
          <w:rtl/>
        </w:rPr>
        <w:t xml:space="preserve"> مجهز به ماژول حفاظتی داخلی است (یعنی از یک رله مجزا برای حفاظت بخش فشار ضعیف استفاده نشده است)، توصیه می</w:t>
      </w:r>
      <w:r w:rsidRPr="00E54AE5">
        <w:rPr>
          <w:rFonts w:asciiTheme="majorBidi" w:eastAsiaTheme="minorEastAsia" w:hAnsiTheme="majorBidi"/>
          <w:rtl/>
        </w:rPr>
        <w:softHyphen/>
      </w:r>
      <w:r w:rsidRPr="00E54AE5">
        <w:rPr>
          <w:rFonts w:asciiTheme="majorBidi" w:eastAsiaTheme="minorEastAsia" w:hAnsiTheme="majorBidi" w:hint="cs"/>
          <w:rtl/>
        </w:rPr>
        <w:t>شود ماژول حفاظتی بکار رود که قابلیت تعریف منحنی عملکرد استاندارد را برای توابع اضافه بار، جریان زیاد و خطای زمین داشته باشد و مجهز به تابع حفاظتی اضافه بار از نوع بی متال نباشد.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760"/>
      </w:tblGrid>
      <w:tr w:rsidR="009710A3" w14:paraId="1FD47877" w14:textId="77777777" w:rsidTr="009710A3">
        <w:tc>
          <w:tcPr>
            <w:tcW w:w="4482" w:type="dxa"/>
          </w:tcPr>
          <w:p w14:paraId="40C30242" w14:textId="06723571" w:rsidR="009710A3" w:rsidRDefault="009710A3" w:rsidP="006300BC">
            <w:pPr>
              <w:spacing w:after="120"/>
              <w:ind w:firstLine="0"/>
              <w:jc w:val="center"/>
              <w:rPr>
                <w:rFonts w:asciiTheme="majorBidi" w:eastAsiaTheme="minorEastAsia" w:hAnsiTheme="majorBidi"/>
                <w:rtl/>
              </w:rPr>
            </w:pPr>
            <w:r>
              <w:rPr>
                <w:noProof/>
                <w:lang w:bidi="ar-SA"/>
              </w:rPr>
              <w:drawing>
                <wp:inline distT="0" distB="0" distL="0" distR="0" wp14:anchorId="349DB57C" wp14:editId="32739351">
                  <wp:extent cx="1467293" cy="1860444"/>
                  <wp:effectExtent l="0" t="0" r="0" b="6985"/>
                  <wp:docPr id="22" name="Picture 22" descr="Air Circuit Breaker at Rs 40000/piece | Air Circuit Breakers | ID:  2196522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ir Circuit Breaker at Rs 40000/piece | Air Circuit Breakers | ID:  2196522224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r="2693"/>
                          <a:stretch/>
                        </pic:blipFill>
                        <pic:spPr bwMode="auto">
                          <a:xfrm>
                            <a:off x="0" y="0"/>
                            <a:ext cx="1472732" cy="18673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60" w:type="dxa"/>
          </w:tcPr>
          <w:p w14:paraId="143A68D5" w14:textId="7EFEA59B" w:rsidR="009710A3" w:rsidRDefault="009710A3" w:rsidP="006300BC">
            <w:pPr>
              <w:spacing w:after="120"/>
              <w:ind w:firstLine="0"/>
              <w:jc w:val="center"/>
              <w:rPr>
                <w:rFonts w:asciiTheme="majorBidi" w:eastAsiaTheme="minorEastAsia" w:hAnsiTheme="majorBidi"/>
                <w:rtl/>
              </w:rPr>
            </w:pPr>
            <w:r>
              <w:rPr>
                <w:noProof/>
                <w:lang w:bidi="ar-SA"/>
              </w:rPr>
              <w:drawing>
                <wp:inline distT="0" distB="0" distL="0" distR="0" wp14:anchorId="78CBA534" wp14:editId="530528CC">
                  <wp:extent cx="1765005" cy="1765005"/>
                  <wp:effectExtent l="0" t="0" r="6985" b="6985"/>
                  <wp:docPr id="29" name="Picture 29" descr="Nsx160F Tm160D 3P3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Nsx160F Tm160D 3P3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61513" cy="1761513"/>
                          </a:xfrm>
                          <a:prstGeom prst="rect">
                            <a:avLst/>
                          </a:prstGeom>
                          <a:noFill/>
                          <a:ln>
                            <a:noFill/>
                          </a:ln>
                        </pic:spPr>
                      </pic:pic>
                    </a:graphicData>
                  </a:graphic>
                </wp:inline>
              </w:drawing>
            </w:r>
          </w:p>
        </w:tc>
      </w:tr>
      <w:tr w:rsidR="009710A3" w14:paraId="773CF586" w14:textId="77777777" w:rsidTr="009710A3">
        <w:tc>
          <w:tcPr>
            <w:tcW w:w="4482" w:type="dxa"/>
          </w:tcPr>
          <w:p w14:paraId="351E32D7" w14:textId="1719403F" w:rsidR="009710A3" w:rsidRDefault="009710A3" w:rsidP="009710A3">
            <w:pPr>
              <w:spacing w:after="120"/>
              <w:ind w:firstLine="0"/>
              <w:jc w:val="center"/>
              <w:rPr>
                <w:rFonts w:asciiTheme="majorBidi" w:eastAsiaTheme="minorEastAsia" w:hAnsiTheme="majorBidi"/>
                <w:rtl/>
              </w:rPr>
            </w:pPr>
            <w:r>
              <w:rPr>
                <w:rFonts w:asciiTheme="majorBidi" w:eastAsiaTheme="minorEastAsia" w:hAnsiTheme="majorBidi" w:hint="cs"/>
                <w:rtl/>
              </w:rPr>
              <w:t>(الف)</w:t>
            </w:r>
          </w:p>
        </w:tc>
        <w:tc>
          <w:tcPr>
            <w:tcW w:w="4760" w:type="dxa"/>
          </w:tcPr>
          <w:p w14:paraId="62913221" w14:textId="42A11273" w:rsidR="009710A3" w:rsidRDefault="009710A3" w:rsidP="009710A3">
            <w:pPr>
              <w:spacing w:after="120"/>
              <w:ind w:firstLine="0"/>
              <w:jc w:val="center"/>
              <w:rPr>
                <w:rFonts w:asciiTheme="majorBidi" w:eastAsiaTheme="minorEastAsia" w:hAnsiTheme="majorBidi"/>
                <w:rtl/>
              </w:rPr>
            </w:pPr>
            <w:r>
              <w:rPr>
                <w:rFonts w:asciiTheme="majorBidi" w:eastAsiaTheme="minorEastAsia" w:hAnsiTheme="majorBidi" w:hint="cs"/>
                <w:rtl/>
              </w:rPr>
              <w:t>(ب)</w:t>
            </w:r>
          </w:p>
        </w:tc>
      </w:tr>
      <w:tr w:rsidR="009710A3" w14:paraId="4AF66801" w14:textId="77777777" w:rsidTr="009710A3">
        <w:tc>
          <w:tcPr>
            <w:tcW w:w="9242" w:type="dxa"/>
            <w:gridSpan w:val="2"/>
          </w:tcPr>
          <w:p w14:paraId="6589AD00" w14:textId="51EF6CBB" w:rsidR="00037A72" w:rsidRPr="00E54AE5" w:rsidRDefault="00037A72" w:rsidP="00037A72">
            <w:pPr>
              <w:pStyle w:val="Caption"/>
              <w:shd w:val="clear" w:color="auto" w:fill="FFFFFF" w:themeFill="background1"/>
              <w:rPr>
                <w:b w:val="0"/>
                <w:bCs w:val="0"/>
                <w:rtl/>
              </w:rPr>
            </w:pPr>
            <w:bookmarkStart w:id="44" w:name="_Ref74851050"/>
            <w:bookmarkStart w:id="45" w:name="_Toc74911488"/>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7</w:t>
            </w:r>
            <w:r w:rsidRPr="00E54AE5">
              <w:rPr>
                <w:rtl/>
              </w:rPr>
              <w:fldChar w:fldCharType="end"/>
            </w:r>
            <w:bookmarkEnd w:id="44"/>
            <w:r w:rsidRPr="00E54AE5">
              <w:rPr>
                <w:rFonts w:hint="cs"/>
                <w:rtl/>
              </w:rPr>
              <w:t xml:space="preserve">) </w:t>
            </w:r>
            <w:r w:rsidRPr="00E54AE5">
              <w:rPr>
                <w:rFonts w:hint="cs"/>
                <w:b w:val="0"/>
                <w:bCs w:val="0"/>
                <w:rtl/>
              </w:rPr>
              <w:t xml:space="preserve">نمونه ای از کلید الف) </w:t>
            </w:r>
            <w:r w:rsidRPr="00E54AE5">
              <w:rPr>
                <w:b w:val="0"/>
                <w:bCs w:val="0"/>
              </w:rPr>
              <w:t>ACB</w:t>
            </w:r>
            <w:r w:rsidRPr="00E54AE5">
              <w:rPr>
                <w:rFonts w:hint="cs"/>
                <w:b w:val="0"/>
                <w:bCs w:val="0"/>
                <w:rtl/>
              </w:rPr>
              <w:t xml:space="preserve">، ب) </w:t>
            </w:r>
            <w:r w:rsidRPr="00E54AE5">
              <w:rPr>
                <w:b w:val="0"/>
                <w:bCs w:val="0"/>
              </w:rPr>
              <w:t>MCCB</w:t>
            </w:r>
            <w:r w:rsidRPr="00E54AE5">
              <w:rPr>
                <w:rFonts w:hint="cs"/>
                <w:b w:val="0"/>
                <w:bCs w:val="0"/>
                <w:rtl/>
              </w:rPr>
              <w:t>.</w:t>
            </w:r>
            <w:bookmarkEnd w:id="45"/>
          </w:p>
          <w:p w14:paraId="4A416CC4" w14:textId="123710BC" w:rsidR="009710A3" w:rsidRDefault="009710A3" w:rsidP="00037A72">
            <w:pPr>
              <w:pStyle w:val="TableParagraph"/>
              <w:bidi/>
              <w:rPr>
                <w:rtl/>
              </w:rPr>
            </w:pPr>
          </w:p>
        </w:tc>
      </w:tr>
    </w:tbl>
    <w:p w14:paraId="25D73363" w14:textId="77777777" w:rsidR="006C6E97" w:rsidRPr="00E54AE5" w:rsidRDefault="006C6E97" w:rsidP="00E54AE5">
      <w:pPr>
        <w:shd w:val="clear" w:color="auto" w:fill="FFFFFF" w:themeFill="background1"/>
        <w:rPr>
          <w:rFonts w:asciiTheme="majorBidi" w:eastAsiaTheme="minorEastAsia" w:hAnsiTheme="majorBidi"/>
          <w:rtl/>
        </w:rPr>
      </w:pPr>
      <w:r w:rsidRPr="00E54AE5">
        <w:rPr>
          <w:rFonts w:asciiTheme="majorBidi" w:eastAsiaTheme="minorEastAsia" w:hAnsiTheme="majorBidi" w:hint="cs"/>
          <w:rtl/>
        </w:rPr>
        <w:t xml:space="preserve">ب. </w:t>
      </w:r>
      <w:r w:rsidRPr="00E54AE5">
        <w:rPr>
          <w:rFonts w:asciiTheme="majorBidi" w:eastAsiaTheme="minorEastAsia" w:hAnsiTheme="majorBidi"/>
          <w:rtl/>
        </w:rPr>
        <w:t xml:space="preserve">ماژول حفاظتی </w:t>
      </w:r>
      <w:r w:rsidRPr="00E54AE5">
        <w:rPr>
          <w:rFonts w:asciiTheme="majorBidi" w:eastAsiaTheme="minorEastAsia" w:hAnsiTheme="majorBidi" w:hint="cs"/>
          <w:rtl/>
        </w:rPr>
        <w:t>بسیاری از</w:t>
      </w:r>
      <w:r w:rsidRPr="00E54AE5">
        <w:rPr>
          <w:rFonts w:asciiTheme="majorBidi" w:eastAsiaTheme="minorEastAsia" w:hAnsiTheme="majorBidi"/>
          <w:rtl/>
        </w:rPr>
        <w:t xml:space="preserve"> کلیدهای فشار ضعیف دارای مشکلاتی به شرح زیر </w:t>
      </w:r>
      <w:r w:rsidRPr="00E54AE5">
        <w:rPr>
          <w:rFonts w:asciiTheme="majorBidi" w:eastAsiaTheme="minorEastAsia" w:hAnsiTheme="majorBidi" w:hint="cs"/>
          <w:rtl/>
        </w:rPr>
        <w:t>است</w:t>
      </w:r>
      <w:r w:rsidRPr="00E54AE5">
        <w:rPr>
          <w:rFonts w:asciiTheme="majorBidi" w:eastAsiaTheme="minorEastAsia" w:hAnsiTheme="majorBidi"/>
          <w:rtl/>
        </w:rPr>
        <w:t>:</w:t>
      </w:r>
    </w:p>
    <w:p w14:paraId="4BDB36CE" w14:textId="77777777" w:rsidR="006C6E97" w:rsidRPr="00E54AE5" w:rsidRDefault="006C6E97" w:rsidP="00E54AE5">
      <w:pPr>
        <w:pStyle w:val="ListParagraph"/>
        <w:numPr>
          <w:ilvl w:val="0"/>
          <w:numId w:val="5"/>
        </w:numPr>
        <w:shd w:val="clear" w:color="auto" w:fill="FFFFFF" w:themeFill="background1"/>
        <w:ind w:left="720"/>
        <w:rPr>
          <w:bCs/>
        </w:rPr>
      </w:pPr>
      <w:r w:rsidRPr="00E54AE5">
        <w:rPr>
          <w:rFonts w:hint="cs"/>
          <w:rtl/>
        </w:rPr>
        <w:t xml:space="preserve">ب-1. </w:t>
      </w:r>
      <w:r w:rsidRPr="00E54AE5">
        <w:rPr>
          <w:rtl/>
        </w:rPr>
        <w:t xml:space="preserve">دارای توابع حفاظتی محدودی است و </w:t>
      </w:r>
      <w:r w:rsidRPr="00E54AE5">
        <w:rPr>
          <w:rFonts w:hint="cs"/>
          <w:rtl/>
        </w:rPr>
        <w:t xml:space="preserve">در </w:t>
      </w:r>
      <w:r w:rsidRPr="00E54AE5">
        <w:rPr>
          <w:rtl/>
        </w:rPr>
        <w:t xml:space="preserve">نتیجه قادر به پوشش </w:t>
      </w:r>
      <w:r w:rsidRPr="00E54AE5">
        <w:rPr>
          <w:rFonts w:hint="cs"/>
          <w:rtl/>
        </w:rPr>
        <w:t xml:space="preserve">حفاظتی مورد نیاز برای برخی از </w:t>
      </w:r>
      <w:r w:rsidRPr="00E54AE5">
        <w:rPr>
          <w:rtl/>
        </w:rPr>
        <w:t xml:space="preserve">عیوب </w:t>
      </w:r>
      <w:r w:rsidRPr="00E54AE5">
        <w:rPr>
          <w:rFonts w:hint="cs"/>
          <w:rtl/>
        </w:rPr>
        <w:t xml:space="preserve">مهم ترانسفورماتور و شبکه </w:t>
      </w:r>
      <w:r w:rsidRPr="00E54AE5">
        <w:rPr>
          <w:rtl/>
        </w:rPr>
        <w:t>فشار ضعیف نیست.</w:t>
      </w:r>
      <w:r w:rsidRPr="00E54AE5">
        <w:rPr>
          <w:rFonts w:hint="cs"/>
          <w:rtl/>
        </w:rPr>
        <w:t xml:space="preserve"> این عیوب عبارتند از :</w:t>
      </w:r>
    </w:p>
    <w:p w14:paraId="33D24E82" w14:textId="77777777" w:rsidR="006C6E97" w:rsidRPr="00E54AE5" w:rsidRDefault="006C6E97" w:rsidP="00E54AE5">
      <w:pPr>
        <w:pStyle w:val="ListParagraph"/>
        <w:numPr>
          <w:ilvl w:val="1"/>
          <w:numId w:val="8"/>
        </w:numPr>
        <w:shd w:val="clear" w:color="auto" w:fill="FFFFFF" w:themeFill="background1"/>
        <w:rPr>
          <w:bCs/>
        </w:rPr>
      </w:pPr>
      <w:r w:rsidRPr="00E54AE5">
        <w:rPr>
          <w:rFonts w:hint="cs"/>
          <w:rtl/>
        </w:rPr>
        <w:t xml:space="preserve">اتصال کوتاه فاز به زمین در </w:t>
      </w:r>
      <w:r w:rsidRPr="00E54AE5">
        <w:rPr>
          <w:rFonts w:hint="eastAsia"/>
          <w:b/>
          <w:bCs/>
          <w:u w:val="single"/>
          <w:rtl/>
        </w:rPr>
        <w:t>س</w:t>
      </w:r>
      <w:r w:rsidRPr="00E54AE5">
        <w:rPr>
          <w:rFonts w:hint="cs"/>
          <w:b/>
          <w:bCs/>
          <w:u w:val="single"/>
          <w:rtl/>
        </w:rPr>
        <w:t>ی</w:t>
      </w:r>
      <w:r w:rsidRPr="00E54AE5">
        <w:rPr>
          <w:rFonts w:hint="eastAsia"/>
          <w:b/>
          <w:bCs/>
          <w:u w:val="single"/>
          <w:rtl/>
        </w:rPr>
        <w:t>م</w:t>
      </w:r>
      <w:r w:rsidRPr="00E54AE5">
        <w:rPr>
          <w:b/>
          <w:bCs/>
          <w:u w:val="single"/>
          <w:rtl/>
        </w:rPr>
        <w:t xml:space="preserve"> </w:t>
      </w:r>
      <w:r w:rsidRPr="00E54AE5">
        <w:rPr>
          <w:rFonts w:hint="eastAsia"/>
          <w:b/>
          <w:bCs/>
          <w:u w:val="single"/>
          <w:rtl/>
        </w:rPr>
        <w:t>پ</w:t>
      </w:r>
      <w:r w:rsidRPr="00E54AE5">
        <w:rPr>
          <w:rFonts w:hint="cs"/>
          <w:b/>
          <w:bCs/>
          <w:u w:val="single"/>
          <w:rtl/>
        </w:rPr>
        <w:t>ی</w:t>
      </w:r>
      <w:r w:rsidRPr="00E54AE5">
        <w:rPr>
          <w:rFonts w:hint="eastAsia"/>
          <w:b/>
          <w:bCs/>
          <w:u w:val="single"/>
          <w:rtl/>
        </w:rPr>
        <w:t>چ</w:t>
      </w:r>
      <w:r w:rsidRPr="00E54AE5">
        <w:rPr>
          <w:rFonts w:hint="cs"/>
          <w:rtl/>
        </w:rPr>
        <w:t xml:space="preserve"> فشار ضعیف ترانسفورماتور </w:t>
      </w:r>
    </w:p>
    <w:p w14:paraId="261AAA9E" w14:textId="77777777" w:rsidR="006C6E97" w:rsidRPr="00E54AE5" w:rsidRDefault="006C6E97" w:rsidP="00E54AE5">
      <w:pPr>
        <w:pStyle w:val="ListParagraph"/>
        <w:numPr>
          <w:ilvl w:val="1"/>
          <w:numId w:val="8"/>
        </w:numPr>
        <w:shd w:val="clear" w:color="auto" w:fill="FFFFFF" w:themeFill="background1"/>
        <w:rPr>
          <w:bCs/>
        </w:rPr>
      </w:pPr>
      <w:r w:rsidRPr="00E54AE5">
        <w:rPr>
          <w:rFonts w:hint="cs"/>
          <w:rtl/>
        </w:rPr>
        <w:t xml:space="preserve">اتصال کوتاه فاز به زمین در شبکه فشار ضعیف </w:t>
      </w:r>
    </w:p>
    <w:p w14:paraId="68103D9F" w14:textId="77777777" w:rsidR="006C6E97" w:rsidRPr="00E54AE5" w:rsidRDefault="006C6E97" w:rsidP="00E54AE5">
      <w:pPr>
        <w:pStyle w:val="ListParagraph"/>
        <w:numPr>
          <w:ilvl w:val="1"/>
          <w:numId w:val="8"/>
        </w:numPr>
        <w:shd w:val="clear" w:color="auto" w:fill="FFFFFF" w:themeFill="background1"/>
        <w:rPr>
          <w:bCs/>
        </w:rPr>
      </w:pPr>
      <w:r w:rsidRPr="00E54AE5">
        <w:rPr>
          <w:rFonts w:hint="cs"/>
          <w:rtl/>
        </w:rPr>
        <w:t xml:space="preserve">قطع سیم نول </w:t>
      </w:r>
    </w:p>
    <w:p w14:paraId="5218EEE0"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پاره شدن هادی یک فاز در طول شبکه فشار ضعیف و تشکیل خطای امپدانس بالا</w:t>
      </w:r>
    </w:p>
    <w:p w14:paraId="2190F9B8" w14:textId="5509C423"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ب-2. آزمایش برخی از کلیدهای اتوماتیک هوایی نشان می دهد که جریان حد عملکرد و زمان ارسال فرمان تریپ اولا</w:t>
      </w:r>
      <w:r w:rsidR="00CD2B02" w:rsidRPr="00E54AE5">
        <w:rPr>
          <w:rFonts w:hint="cs"/>
          <w:rtl/>
        </w:rPr>
        <w:t>ً،</w:t>
      </w:r>
      <w:r w:rsidRPr="00E54AE5">
        <w:rPr>
          <w:rFonts w:hint="cs"/>
          <w:rtl/>
        </w:rPr>
        <w:t xml:space="preserve"> وابستگی نسبتا زیادی به </w:t>
      </w:r>
      <w:r w:rsidRPr="00E54AE5">
        <w:rPr>
          <w:rtl/>
        </w:rPr>
        <w:t>دمای محیط و جریان پیش خطا دار</w:t>
      </w:r>
      <w:r w:rsidRPr="00E54AE5">
        <w:rPr>
          <w:rFonts w:hint="cs"/>
          <w:rtl/>
        </w:rPr>
        <w:t>ن</w:t>
      </w:r>
      <w:r w:rsidRPr="00E54AE5">
        <w:rPr>
          <w:rtl/>
        </w:rPr>
        <w:t>د.</w:t>
      </w:r>
      <w:r w:rsidRPr="00E54AE5">
        <w:rPr>
          <w:rFonts w:hint="cs"/>
          <w:rtl/>
        </w:rPr>
        <w:t xml:space="preserve"> ثانیا تلرانس نسبتا زیادی (چند ده درصد) نسبت به مقدار تنظیم شده دارند. در چنین شرایطی، </w:t>
      </w:r>
      <w:r w:rsidRPr="00E54AE5">
        <w:rPr>
          <w:rFonts w:hint="cs"/>
          <w:rtl/>
        </w:rPr>
        <w:lastRenderedPageBreak/>
        <w:t xml:space="preserve">هماهنگی حفاظتی با رله های بالادست با مشکل مواجه می شود. بعلاوه حفاظت اضافه بار حرارتی ترانسفورماتور نیز از دقت و کفایت مورد نیاز برخوردار نیست. </w:t>
      </w:r>
    </w:p>
    <w:p w14:paraId="51C8C25D"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ب-3. </w:t>
      </w:r>
      <w:r w:rsidRPr="00E54AE5">
        <w:rPr>
          <w:rtl/>
        </w:rPr>
        <w:t xml:space="preserve">مشخصه عملکرد واحدهای تشخیص اتصال کوتاه و خطای زمین </w:t>
      </w:r>
      <w:r w:rsidRPr="00E54AE5">
        <w:rPr>
          <w:rFonts w:hint="cs"/>
          <w:rtl/>
        </w:rPr>
        <w:t>در برخی از نمونه</w:t>
      </w:r>
      <w:r w:rsidRPr="00E54AE5">
        <w:rPr>
          <w:rtl/>
        </w:rPr>
        <w:softHyphen/>
      </w:r>
      <w:r w:rsidRPr="00E54AE5">
        <w:rPr>
          <w:rFonts w:hint="cs"/>
          <w:rtl/>
        </w:rPr>
        <w:t xml:space="preserve">های متداول بکاررفته در شبکه توزیع کشور، </w:t>
      </w:r>
      <w:r w:rsidRPr="00E54AE5">
        <w:rPr>
          <w:rtl/>
        </w:rPr>
        <w:t>با مشخصه</w:t>
      </w:r>
      <w:r w:rsidRPr="00E54AE5">
        <w:rPr>
          <w:rtl/>
        </w:rPr>
        <w:softHyphen/>
        <w:t>های استاندارد رله</w:t>
      </w:r>
      <w:r w:rsidRPr="00E54AE5">
        <w:rPr>
          <w:rtl/>
        </w:rPr>
        <w:softHyphen/>
        <w:t xml:space="preserve">های جریان زیاد متفاوت است که </w:t>
      </w:r>
      <w:r w:rsidRPr="00E54AE5">
        <w:rPr>
          <w:rFonts w:hint="cs"/>
          <w:rtl/>
        </w:rPr>
        <w:t>چالش</w:t>
      </w:r>
      <w:r w:rsidRPr="00E54AE5">
        <w:rPr>
          <w:rtl/>
        </w:rPr>
        <w:softHyphen/>
      </w:r>
      <w:r w:rsidRPr="00E54AE5">
        <w:rPr>
          <w:rFonts w:hint="cs"/>
          <w:rtl/>
        </w:rPr>
        <w:t>هایی را برای هماهنگی حفاظتی با رله</w:t>
      </w:r>
      <w:r w:rsidRPr="00E54AE5">
        <w:rPr>
          <w:rtl/>
        </w:rPr>
        <w:softHyphen/>
      </w:r>
      <w:r w:rsidRPr="00E54AE5">
        <w:rPr>
          <w:rFonts w:hint="cs"/>
          <w:rtl/>
        </w:rPr>
        <w:t>های بالادست ایجاد می</w:t>
      </w:r>
      <w:r w:rsidRPr="00E54AE5">
        <w:rPr>
          <w:rtl/>
        </w:rPr>
        <w:softHyphen/>
      </w:r>
      <w:r w:rsidRPr="00E54AE5">
        <w:rPr>
          <w:rFonts w:hint="cs"/>
          <w:rtl/>
        </w:rPr>
        <w:t>کند.</w:t>
      </w:r>
    </w:p>
    <w:p w14:paraId="1DD53E4F"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ج. در پست های جدیدی که از رله برای حفاظت ترانسفورماتور در سمت فشار قوی استفاده شده است،</w:t>
      </w:r>
      <w:r w:rsidRPr="00E54AE5">
        <w:rPr>
          <w:rFonts w:asciiTheme="majorBidi" w:hAnsiTheme="majorBidi"/>
          <w:rtl/>
        </w:rPr>
        <w:t xml:space="preserve"> برای حل </w:t>
      </w:r>
      <w:r w:rsidRPr="00E54AE5">
        <w:rPr>
          <w:rFonts w:asciiTheme="majorBidi" w:hAnsiTheme="majorBidi" w:hint="cs"/>
          <w:rtl/>
        </w:rPr>
        <w:t xml:space="preserve">مشکلات بیان شده در بند ب، لازم است رله حفاظتی سمت فشار قوی ترانسفورماتور </w:t>
      </w:r>
      <w:r w:rsidRPr="00E54AE5">
        <w:rPr>
          <w:rFonts w:asciiTheme="majorBidi" w:hAnsiTheme="majorBidi" w:hint="eastAsia"/>
          <w:b/>
          <w:bCs/>
          <w:u w:val="single"/>
          <w:rtl/>
        </w:rPr>
        <w:t>دارا</w:t>
      </w:r>
      <w:r w:rsidRPr="00E54AE5">
        <w:rPr>
          <w:rFonts w:asciiTheme="majorBidi" w:hAnsiTheme="majorBidi" w:hint="cs"/>
          <w:b/>
          <w:bCs/>
          <w:u w:val="single"/>
          <w:rtl/>
        </w:rPr>
        <w:t>ی</w:t>
      </w:r>
      <w:r w:rsidRPr="00E54AE5">
        <w:rPr>
          <w:rFonts w:asciiTheme="majorBidi" w:hAnsiTheme="majorBidi"/>
          <w:b/>
          <w:bCs/>
          <w:u w:val="single"/>
          <w:rtl/>
        </w:rPr>
        <w:t xml:space="preserve"> 5 ورود</w:t>
      </w:r>
      <w:r w:rsidRPr="00E54AE5">
        <w:rPr>
          <w:rFonts w:asciiTheme="majorBidi" w:hAnsiTheme="majorBidi" w:hint="cs"/>
          <w:b/>
          <w:bCs/>
          <w:u w:val="single"/>
          <w:rtl/>
        </w:rPr>
        <w:t>ی</w:t>
      </w:r>
      <w:r w:rsidRPr="00E54AE5">
        <w:rPr>
          <w:rFonts w:asciiTheme="majorBidi" w:hAnsiTheme="majorBidi"/>
          <w:b/>
          <w:bCs/>
          <w:u w:val="single"/>
          <w:rtl/>
        </w:rPr>
        <w:t xml:space="preserve"> آنالوگ </w:t>
      </w:r>
      <w:r w:rsidRPr="00E54AE5">
        <w:rPr>
          <w:rFonts w:asciiTheme="majorBidi" w:hAnsiTheme="majorBidi" w:hint="cs"/>
          <w:rtl/>
        </w:rPr>
        <w:t>باشد که برای اندازه گیری پارامترهای به شرح زیر بکار می روند:</w:t>
      </w:r>
    </w:p>
    <w:p w14:paraId="18C40BFB"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ج-1. سه ورودی برای اندازه گیری جریان های عبوری از </w:t>
      </w:r>
      <w:r w:rsidRPr="00E54AE5">
        <w:t>CT</w:t>
      </w:r>
      <w:r w:rsidRPr="00E54AE5">
        <w:rPr>
          <w:rFonts w:hint="cs"/>
          <w:rtl/>
        </w:rPr>
        <w:t xml:space="preserve">های نصب شده در سمت فشار قوی ترانسفورماتور </w:t>
      </w:r>
    </w:p>
    <w:p w14:paraId="340C6743"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ج-2. ورودی جریان چهارم برای اندازه گیری جریان مولفه صفر عبوری از سمت فشار قوی ترانسفورماتور (جمع جریان ثانویه </w:t>
      </w:r>
      <w:r w:rsidRPr="00E54AE5">
        <w:t>CT</w:t>
      </w:r>
      <w:r w:rsidRPr="00E54AE5">
        <w:rPr>
          <w:rFonts w:hint="cs"/>
          <w:rtl/>
        </w:rPr>
        <w:t xml:space="preserve">ها) </w:t>
      </w:r>
    </w:p>
    <w:p w14:paraId="5AE24F5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ج-3. ورودی پنجم برای اندازه گیری یکی از پارامترهای زیر بکار می رود که بر اساس آن می توان به عیوبی نظیر اتصال کوتاه فاز به زمین در سیم پیچ فشار ضعیف ترانسفورماتور و یا شبکه فشار</w:t>
      </w:r>
      <w:r w:rsidRPr="00E54AE5">
        <w:rPr>
          <w:rtl/>
        </w:rPr>
        <w:softHyphen/>
      </w:r>
      <w:r w:rsidRPr="00E54AE5">
        <w:rPr>
          <w:rFonts w:hint="cs"/>
          <w:rtl/>
        </w:rPr>
        <w:t>ضعیف و بعضا به قطع شدن سیم نول در شبکه فشار ضعیف پی برد. برای این منظور یکی از مقادیر زیر توسط ورودی پنجم رله اندازه گیری می</w:t>
      </w:r>
      <w:r w:rsidRPr="00E54AE5">
        <w:rPr>
          <w:rtl/>
        </w:rPr>
        <w:softHyphen/>
      </w:r>
      <w:r w:rsidRPr="00E54AE5">
        <w:rPr>
          <w:rFonts w:hint="cs"/>
          <w:rtl/>
        </w:rPr>
        <w:t>شود.</w:t>
      </w:r>
    </w:p>
    <w:p w14:paraId="370A2920" w14:textId="77777777" w:rsidR="006C6E97" w:rsidRPr="00E54AE5" w:rsidRDefault="006C6E97" w:rsidP="00E54AE5">
      <w:pPr>
        <w:pStyle w:val="ListParagraph"/>
        <w:numPr>
          <w:ilvl w:val="1"/>
          <w:numId w:val="8"/>
        </w:numPr>
        <w:shd w:val="clear" w:color="auto" w:fill="FFFFFF" w:themeFill="background1"/>
        <w:spacing w:after="120"/>
        <w:rPr>
          <w:bCs/>
          <w:rtl/>
        </w:rPr>
      </w:pPr>
      <w:r w:rsidRPr="00E54AE5">
        <w:rPr>
          <w:rFonts w:hint="cs"/>
          <w:rtl/>
        </w:rPr>
        <w:t xml:space="preserve">جریان عبوری از محل اتصال ترمینال نوترال سمت فشار ضعیف ترانسفورماتور به زمین </w:t>
      </w:r>
    </w:p>
    <w:p w14:paraId="1BD881C6" w14:textId="77777777" w:rsidR="006C6E97" w:rsidRPr="00E54AE5" w:rsidRDefault="006C6E97" w:rsidP="00E54AE5">
      <w:pPr>
        <w:pStyle w:val="ListParagraph"/>
        <w:numPr>
          <w:ilvl w:val="1"/>
          <w:numId w:val="8"/>
        </w:numPr>
        <w:shd w:val="clear" w:color="auto" w:fill="FFFFFF" w:themeFill="background1"/>
        <w:spacing w:after="120"/>
        <w:rPr>
          <w:bCs/>
          <w:rtl/>
        </w:rPr>
      </w:pPr>
      <w:r w:rsidRPr="00E54AE5">
        <w:rPr>
          <w:rFonts w:hint="cs"/>
          <w:rtl/>
        </w:rPr>
        <w:t xml:space="preserve">ولتاژ بین نوترال سمت فشار ضعیف ترانسفورماتور و زمین </w:t>
      </w:r>
    </w:p>
    <w:p w14:paraId="5BF757E7" w14:textId="77777777" w:rsidR="006C6E97" w:rsidRPr="00E54AE5" w:rsidRDefault="006C6E97" w:rsidP="00E54AE5">
      <w:pPr>
        <w:shd w:val="clear" w:color="auto" w:fill="FFFFFF" w:themeFill="background1"/>
        <w:spacing w:after="120"/>
        <w:rPr>
          <w:rtl/>
        </w:rPr>
      </w:pPr>
      <w:r w:rsidRPr="00E54AE5">
        <w:rPr>
          <w:rFonts w:asciiTheme="majorBidi" w:hAnsiTheme="majorBidi" w:hint="cs"/>
          <w:rtl/>
        </w:rPr>
        <w:t xml:space="preserve">تبصره (1) : در صورتی می توان از روش اندازه گیری جریان در ورودی پنجم استفاده نمود که </w:t>
      </w:r>
      <w:r w:rsidRPr="00E54AE5">
        <w:rPr>
          <w:rFonts w:hint="cs"/>
          <w:rtl/>
        </w:rPr>
        <w:t>ن</w:t>
      </w:r>
      <w:r w:rsidRPr="00E54AE5">
        <w:rPr>
          <w:rtl/>
        </w:rPr>
        <w:t xml:space="preserve">وترال ترانسفورماتور توزیع </w:t>
      </w:r>
      <w:r w:rsidRPr="00E54AE5">
        <w:rPr>
          <w:rFonts w:hint="cs"/>
          <w:rtl/>
        </w:rPr>
        <w:t xml:space="preserve">توسط کابل و با رعایت فاصله مناسب نسبت به زمین حفاظتی، به یک </w:t>
      </w:r>
      <w:r w:rsidRPr="00E54AE5">
        <w:rPr>
          <w:rtl/>
        </w:rPr>
        <w:t xml:space="preserve">چاه زمین </w:t>
      </w:r>
      <w:r w:rsidRPr="00E54AE5">
        <w:rPr>
          <w:rFonts w:hint="cs"/>
          <w:rtl/>
        </w:rPr>
        <w:t>وصل شده باشد. توصیه می شود که برای بهبود عملکرد رله، مقاومت چاه زمین برابر یا کمتر از مقاومت معادل بین سیم نول به زمین باشد (با در نظر گرفتن روش متداول زمین کردن چندگانه</w:t>
      </w:r>
      <w:r w:rsidRPr="00E54AE5">
        <w:rPr>
          <w:rStyle w:val="FootnoteReference"/>
          <w:rtl/>
        </w:rPr>
        <w:footnoteReference w:id="14"/>
      </w:r>
      <w:r w:rsidRPr="00E54AE5">
        <w:rPr>
          <w:rFonts w:hint="cs"/>
          <w:rtl/>
        </w:rPr>
        <w:t xml:space="preserve">). </w:t>
      </w:r>
    </w:p>
    <w:p w14:paraId="5BCD0B84" w14:textId="5821C926" w:rsidR="00A54069" w:rsidRPr="00E54AE5" w:rsidRDefault="00A54069" w:rsidP="00E54AE5">
      <w:pPr>
        <w:shd w:val="clear" w:color="auto" w:fill="FFFFFF" w:themeFill="background1"/>
        <w:spacing w:after="120"/>
        <w:rPr>
          <w:rFonts w:asciiTheme="majorBidi" w:hAnsiTheme="majorBidi"/>
        </w:rPr>
      </w:pPr>
      <w:bookmarkStart w:id="46" w:name="_Hlk69053511"/>
      <w:r w:rsidRPr="00E54AE5">
        <w:rPr>
          <w:rFonts w:hint="cs"/>
          <w:rtl/>
        </w:rPr>
        <w:t xml:space="preserve">تبصره (2) : در صورتی که ورودی پنجم از نوع ولتاژی باشد، لازم است یک نقطه مرجع برای اندازه گیری ولتاژ نوترال ترانسفورماتور نسبت به آن ایجاد شود. برای این منظور از میله زمین یا چاه زمین در جایی استفاده شود که از محل زمین های الکتریکی و حفاظتی همان پست توزیع، بیش از حدود 20 متر </w:t>
      </w:r>
      <w:r w:rsidRPr="00E54AE5">
        <w:rPr>
          <w:rFonts w:hint="cs"/>
          <w:rtl/>
        </w:rPr>
        <w:lastRenderedPageBreak/>
        <w:t xml:space="preserve">فاصله دارد. ضمنا توصیه می شود برای اتصال بین رله و میله/چاه زمین مذکور از کابل فشار ضعیف </w:t>
      </w:r>
      <w:r w:rsidR="007465F7" w:rsidRPr="00E54AE5">
        <w:rPr>
          <w:rFonts w:hint="cs"/>
          <w:rtl/>
        </w:rPr>
        <w:t xml:space="preserve">استفاده </w:t>
      </w:r>
      <w:r w:rsidRPr="00E54AE5">
        <w:rPr>
          <w:rFonts w:hint="cs"/>
          <w:rtl/>
        </w:rPr>
        <w:t xml:space="preserve">شود (بکارگیری هادی بدون روکش توصیه نمی شود). </w:t>
      </w:r>
    </w:p>
    <w:bookmarkEnd w:id="46"/>
    <w:p w14:paraId="43159067" w14:textId="77777777"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asciiTheme="majorBidi" w:hAnsiTheme="majorBidi" w:hint="cs"/>
          <w:rtl/>
        </w:rPr>
        <w:t xml:space="preserve">د. به منظور پوشش بهتر عیوب مربوط به شبکه فشار ضعیف، </w:t>
      </w:r>
      <w:r w:rsidRPr="00E54AE5">
        <w:rPr>
          <w:rFonts w:asciiTheme="majorBidi" w:eastAsiaTheme="minorEastAsia" w:hAnsiTheme="majorBidi"/>
          <w:rtl/>
        </w:rPr>
        <w:t>در پست</w:t>
      </w:r>
      <w:r w:rsidRPr="00E54AE5">
        <w:rPr>
          <w:rFonts w:asciiTheme="majorBidi" w:eastAsiaTheme="minorEastAsia" w:hAnsiTheme="majorBidi"/>
          <w:rtl/>
        </w:rPr>
        <w:softHyphen/>
        <w:t xml:space="preserve"> توزیع </w:t>
      </w:r>
      <w:r w:rsidRPr="00E54AE5">
        <w:rPr>
          <w:rFonts w:asciiTheme="majorBidi" w:eastAsiaTheme="minorEastAsia" w:hAnsiTheme="majorBidi" w:hint="cs"/>
          <w:rtl/>
        </w:rPr>
        <w:t xml:space="preserve">جدید </w:t>
      </w:r>
      <w:r w:rsidRPr="00E54AE5">
        <w:rPr>
          <w:rFonts w:asciiTheme="majorBidi" w:eastAsiaTheme="minorEastAsia" w:hAnsiTheme="majorBidi"/>
          <w:rtl/>
        </w:rPr>
        <w:t xml:space="preserve">مجهز به سیستم اتوماسیون </w:t>
      </w:r>
      <w:r w:rsidRPr="00E54AE5">
        <w:rPr>
          <w:rFonts w:asciiTheme="majorBidi" w:eastAsiaTheme="minorEastAsia" w:hAnsiTheme="majorBidi" w:hint="cs"/>
          <w:rtl/>
        </w:rPr>
        <w:t>که ترانسفورماتور با ظرفیت نامی برابر یا بزرگتر از 800 کیلوولت آمپر در آن استفاده شده است، توصیه می</w:t>
      </w:r>
      <w:r w:rsidRPr="00E54AE5">
        <w:rPr>
          <w:rFonts w:asciiTheme="majorBidi" w:eastAsiaTheme="minorEastAsia" w:hAnsiTheme="majorBidi"/>
          <w:rtl/>
        </w:rPr>
        <w:softHyphen/>
      </w:r>
      <w:r w:rsidRPr="00E54AE5">
        <w:rPr>
          <w:rFonts w:asciiTheme="majorBidi" w:eastAsiaTheme="minorEastAsia" w:hAnsiTheme="majorBidi" w:hint="cs"/>
          <w:rtl/>
        </w:rPr>
        <w:t xml:space="preserve">شود، </w:t>
      </w:r>
      <w:r w:rsidRPr="00E54AE5">
        <w:rPr>
          <w:rFonts w:asciiTheme="majorBidi" w:hAnsiTheme="majorBidi"/>
          <w:rtl/>
        </w:rPr>
        <w:t>از یک رله حفاظتی دیجیتال در سمت فشار ضعیف ترانسفورماتور</w:t>
      </w:r>
      <w:r w:rsidRPr="00E54AE5">
        <w:rPr>
          <w:rFonts w:asciiTheme="majorBidi" w:hAnsiTheme="majorBidi" w:hint="cs"/>
          <w:rtl/>
        </w:rPr>
        <w:t xml:space="preserve"> به همراه </w:t>
      </w:r>
      <w:r w:rsidRPr="00E54AE5">
        <w:rPr>
          <w:rFonts w:asciiTheme="majorBidi" w:hAnsiTheme="majorBidi"/>
        </w:rPr>
        <w:t>CT</w:t>
      </w:r>
      <w:r w:rsidRPr="00E54AE5">
        <w:rPr>
          <w:rFonts w:asciiTheme="majorBidi" w:hAnsiTheme="majorBidi" w:hint="cs"/>
          <w:rtl/>
        </w:rPr>
        <w:t>های حلقوی با هسته حفاظتی</w:t>
      </w:r>
      <w:r w:rsidRPr="00E54AE5">
        <w:rPr>
          <w:rFonts w:asciiTheme="majorBidi" w:hAnsiTheme="majorBidi"/>
          <w:rtl/>
        </w:rPr>
        <w:t xml:space="preserve">، بجای بکارگیری ماژول حفاظتی کلید اتوماتیک (که در برخی سازندگان به </w:t>
      </w:r>
      <w:r w:rsidRPr="00E54AE5">
        <w:rPr>
          <w:rStyle w:val="FootnoteReference"/>
          <w:rFonts w:asciiTheme="majorBidi" w:hAnsiTheme="majorBidi"/>
          <w:rtl/>
        </w:rPr>
        <w:footnoteReference w:id="15"/>
      </w:r>
      <w:r w:rsidRPr="00E54AE5">
        <w:rPr>
          <w:rFonts w:asciiTheme="majorBidi" w:hAnsiTheme="majorBidi"/>
        </w:rPr>
        <w:t>LSIG</w:t>
      </w:r>
      <w:r w:rsidRPr="00E54AE5">
        <w:rPr>
          <w:rFonts w:asciiTheme="majorBidi" w:hAnsiTheme="majorBidi"/>
          <w:rtl/>
        </w:rPr>
        <w:t xml:space="preserve"> معروف است) استفاده گردد. برای این منظور لازم است </w:t>
      </w:r>
      <w:r w:rsidRPr="00E54AE5">
        <w:rPr>
          <w:rFonts w:asciiTheme="majorBidi" w:eastAsiaTheme="minorEastAsia" w:hAnsiTheme="majorBidi"/>
          <w:rtl/>
        </w:rPr>
        <w:t xml:space="preserve">کلید اتوماتیک فشار ضعیف، مجهز به کویل تریپ باشد </w:t>
      </w:r>
      <w:r w:rsidRPr="00E54AE5">
        <w:rPr>
          <w:rFonts w:asciiTheme="majorBidi" w:eastAsiaTheme="minorEastAsia" w:hAnsiTheme="majorBidi" w:hint="cs"/>
          <w:rtl/>
        </w:rPr>
        <w:t>تا</w:t>
      </w:r>
      <w:r w:rsidRPr="00E54AE5">
        <w:rPr>
          <w:rFonts w:asciiTheme="majorBidi" w:eastAsiaTheme="minorEastAsia" w:hAnsiTheme="majorBidi"/>
          <w:rtl/>
        </w:rPr>
        <w:t xml:space="preserve"> بتواند فرمان تریپ رله را بصورت الکتریکی دریافت نماید. </w:t>
      </w:r>
    </w:p>
    <w:p w14:paraId="2D51A40C" w14:textId="7BE8F3EB"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asciiTheme="majorBidi" w:eastAsiaTheme="minorEastAsia" w:hAnsiTheme="majorBidi" w:hint="cs"/>
          <w:rtl/>
        </w:rPr>
        <w:t xml:space="preserve">ه. استفاده از رله مجزا برای اندازه گیری جریان نشتی عبوری از محل اتصال نوترال ترانسفورماتور به زمین (یا جریان سمت ثانویه </w:t>
      </w:r>
      <w:r w:rsidRPr="00E54AE5">
        <w:rPr>
          <w:rFonts w:asciiTheme="majorBidi" w:eastAsiaTheme="minorEastAsia" w:hAnsiTheme="majorBidi"/>
        </w:rPr>
        <w:t>CT</w:t>
      </w:r>
      <w:r w:rsidRPr="00E54AE5">
        <w:rPr>
          <w:rFonts w:asciiTheme="majorBidi" w:eastAsiaTheme="minorEastAsia" w:hAnsiTheme="majorBidi" w:hint="cs"/>
          <w:rtl/>
        </w:rPr>
        <w:t xml:space="preserve"> تعادل شار</w:t>
      </w:r>
      <w:r w:rsidRPr="00E54AE5">
        <w:rPr>
          <w:rStyle w:val="FootnoteReference"/>
          <w:rFonts w:asciiTheme="majorBidi" w:eastAsiaTheme="minorEastAsia" w:hAnsiTheme="majorBidi"/>
          <w:rtl/>
        </w:rPr>
        <w:footnoteReference w:id="16"/>
      </w:r>
      <w:r w:rsidRPr="00E54AE5">
        <w:rPr>
          <w:rFonts w:asciiTheme="majorBidi" w:eastAsiaTheme="minorEastAsia" w:hAnsiTheme="majorBidi" w:hint="cs"/>
          <w:rtl/>
        </w:rPr>
        <w:t>)، به دلیل افزایش تعداد تجهیزات حفاظتی</w:t>
      </w:r>
      <w:r w:rsidR="00BD4C26" w:rsidRPr="00E54AE5">
        <w:rPr>
          <w:rFonts w:hint="cs"/>
          <w:rtl/>
        </w:rPr>
        <w:t xml:space="preserve">، </w:t>
      </w:r>
      <w:r w:rsidR="00BD4C26" w:rsidRPr="00E54AE5">
        <w:rPr>
          <w:rFonts w:asciiTheme="majorBidi" w:eastAsiaTheme="minorEastAsia" w:hAnsiTheme="majorBidi"/>
          <w:rtl/>
        </w:rPr>
        <w:t>عدم تعادل بار</w:t>
      </w:r>
      <w:r w:rsidR="00BD4C26" w:rsidRPr="00E54AE5">
        <w:rPr>
          <w:rFonts w:asciiTheme="majorBidi" w:eastAsiaTheme="minorEastAsia" w:hAnsiTheme="majorBidi" w:hint="cs"/>
          <w:rtl/>
        </w:rPr>
        <w:t>،</w:t>
      </w:r>
      <w:r w:rsidR="00BD4C26" w:rsidRPr="00E54AE5">
        <w:rPr>
          <w:rFonts w:asciiTheme="majorBidi" w:eastAsiaTheme="minorEastAsia" w:hAnsiTheme="majorBidi"/>
          <w:rtl/>
        </w:rPr>
        <w:t xml:space="preserve"> مقاومت س</w:t>
      </w:r>
      <w:r w:rsidR="00BD4C26" w:rsidRPr="00E54AE5">
        <w:rPr>
          <w:rFonts w:asciiTheme="majorBidi" w:eastAsiaTheme="minorEastAsia" w:hAnsiTheme="majorBidi" w:hint="cs"/>
          <w:rtl/>
        </w:rPr>
        <w:t>ی</w:t>
      </w:r>
      <w:r w:rsidR="00BD4C26" w:rsidRPr="00E54AE5">
        <w:rPr>
          <w:rFonts w:asciiTheme="majorBidi" w:eastAsiaTheme="minorEastAsia" w:hAnsiTheme="majorBidi" w:hint="eastAsia"/>
          <w:rtl/>
        </w:rPr>
        <w:t>ستم</w:t>
      </w:r>
      <w:r w:rsidR="00BD4C26" w:rsidRPr="00E54AE5">
        <w:rPr>
          <w:rFonts w:asciiTheme="majorBidi" w:eastAsiaTheme="minorEastAsia" w:hAnsiTheme="majorBidi"/>
          <w:rtl/>
        </w:rPr>
        <w:t xml:space="preserve"> نول</w:t>
      </w:r>
      <w:r w:rsidR="00BD4C26" w:rsidRPr="00E54AE5">
        <w:rPr>
          <w:rFonts w:asciiTheme="majorBidi" w:eastAsiaTheme="minorEastAsia" w:hAnsiTheme="majorBidi" w:hint="cs"/>
          <w:rtl/>
        </w:rPr>
        <w:t>،</w:t>
      </w:r>
      <w:r w:rsidR="00BD4C26" w:rsidRPr="00E54AE5">
        <w:rPr>
          <w:rFonts w:asciiTheme="majorBidi" w:eastAsiaTheme="minorEastAsia" w:hAnsiTheme="majorBidi"/>
          <w:rtl/>
        </w:rPr>
        <w:t xml:space="preserve"> شبکه نول به هم پ</w:t>
      </w:r>
      <w:r w:rsidR="00BD4C26" w:rsidRPr="00E54AE5">
        <w:rPr>
          <w:rFonts w:asciiTheme="majorBidi" w:eastAsiaTheme="minorEastAsia" w:hAnsiTheme="majorBidi" w:hint="cs"/>
          <w:rtl/>
        </w:rPr>
        <w:t>ی</w:t>
      </w:r>
      <w:r w:rsidR="00BD4C26" w:rsidRPr="00E54AE5">
        <w:rPr>
          <w:rFonts w:asciiTheme="majorBidi" w:eastAsiaTheme="minorEastAsia" w:hAnsiTheme="majorBidi" w:hint="eastAsia"/>
          <w:rtl/>
        </w:rPr>
        <w:t>وسته</w:t>
      </w:r>
      <w:r w:rsidR="00BD4C26" w:rsidRPr="00E54AE5">
        <w:rPr>
          <w:rFonts w:asciiTheme="majorBidi" w:eastAsiaTheme="minorEastAsia" w:hAnsiTheme="majorBidi"/>
          <w:rtl/>
        </w:rPr>
        <w:t xml:space="preserve"> شبکه فشار ضع</w:t>
      </w:r>
      <w:r w:rsidR="00BD4C26" w:rsidRPr="00E54AE5">
        <w:rPr>
          <w:rFonts w:asciiTheme="majorBidi" w:eastAsiaTheme="minorEastAsia" w:hAnsiTheme="majorBidi" w:hint="cs"/>
          <w:rtl/>
        </w:rPr>
        <w:t>ی</w:t>
      </w:r>
      <w:r w:rsidR="00BD4C26" w:rsidRPr="00E54AE5">
        <w:rPr>
          <w:rFonts w:asciiTheme="majorBidi" w:eastAsiaTheme="minorEastAsia" w:hAnsiTheme="majorBidi" w:hint="eastAsia"/>
          <w:rtl/>
        </w:rPr>
        <w:t>ف</w:t>
      </w:r>
      <w:r w:rsidRPr="00E54AE5">
        <w:rPr>
          <w:rFonts w:asciiTheme="majorBidi" w:eastAsiaTheme="minorEastAsia" w:hAnsiTheme="majorBidi" w:hint="cs"/>
          <w:rtl/>
        </w:rPr>
        <w:t xml:space="preserve"> و نیازمندی مربوط به تعمیر و نگهداری، قابل قبول نمی</w:t>
      </w:r>
      <w:r w:rsidR="00BD4C26" w:rsidRPr="00E54AE5">
        <w:rPr>
          <w:rFonts w:asciiTheme="majorBidi" w:eastAsiaTheme="minorEastAsia" w:hAnsiTheme="majorBidi"/>
          <w:rtl/>
        </w:rPr>
        <w:softHyphen/>
      </w:r>
      <w:r w:rsidRPr="00E54AE5">
        <w:rPr>
          <w:rFonts w:asciiTheme="majorBidi" w:eastAsiaTheme="minorEastAsia" w:hAnsiTheme="majorBidi" w:hint="cs"/>
          <w:rtl/>
        </w:rPr>
        <w:t>باشد.</w:t>
      </w:r>
    </w:p>
    <w:p w14:paraId="300F3807" w14:textId="77777777"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asciiTheme="majorBidi" w:eastAsiaTheme="minorEastAsia" w:hAnsiTheme="majorBidi" w:hint="cs"/>
          <w:rtl/>
        </w:rPr>
        <w:t xml:space="preserve">و. در صورتی که </w:t>
      </w:r>
      <w:r w:rsidRPr="00E54AE5">
        <w:rPr>
          <w:rFonts w:asciiTheme="majorBidi" w:eastAsiaTheme="minorEastAsia" w:hAnsiTheme="majorBidi" w:hint="eastAsia"/>
          <w:b/>
          <w:bCs/>
          <w:rtl/>
        </w:rPr>
        <w:t>فقط</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از</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رله</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مجزا</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برا</w:t>
      </w:r>
      <w:r w:rsidRPr="00E54AE5">
        <w:rPr>
          <w:rFonts w:asciiTheme="majorBidi" w:eastAsiaTheme="minorEastAsia" w:hAnsiTheme="majorBidi" w:hint="cs"/>
          <w:b/>
          <w:bCs/>
          <w:rtl/>
        </w:rPr>
        <w:t>ی</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حفاظت</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سمت</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فشار</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ضع</w:t>
      </w:r>
      <w:r w:rsidRPr="00E54AE5">
        <w:rPr>
          <w:rFonts w:asciiTheme="majorBidi" w:eastAsiaTheme="minorEastAsia" w:hAnsiTheme="majorBidi" w:hint="cs"/>
          <w:b/>
          <w:bCs/>
          <w:rtl/>
        </w:rPr>
        <w:t>ی</w:t>
      </w:r>
      <w:r w:rsidRPr="00E54AE5">
        <w:rPr>
          <w:rFonts w:asciiTheme="majorBidi" w:eastAsiaTheme="minorEastAsia" w:hAnsiTheme="majorBidi" w:hint="eastAsia"/>
          <w:b/>
          <w:bCs/>
          <w:rtl/>
        </w:rPr>
        <w:t>ف</w:t>
      </w:r>
      <w:r w:rsidRPr="00E54AE5">
        <w:rPr>
          <w:rFonts w:asciiTheme="majorBidi" w:eastAsiaTheme="minorEastAsia" w:hAnsiTheme="majorBidi"/>
          <w:b/>
          <w:bCs/>
          <w:rtl/>
        </w:rPr>
        <w:t xml:space="preserve"> </w:t>
      </w:r>
      <w:r w:rsidRPr="00E54AE5">
        <w:rPr>
          <w:rFonts w:asciiTheme="majorBidi" w:eastAsiaTheme="minorEastAsia" w:hAnsiTheme="majorBidi" w:hint="eastAsia"/>
          <w:b/>
          <w:bCs/>
          <w:rtl/>
        </w:rPr>
        <w:t>ترانسفورماتور</w:t>
      </w:r>
      <w:r w:rsidRPr="00E54AE5">
        <w:rPr>
          <w:rFonts w:asciiTheme="majorBidi" w:eastAsiaTheme="minorEastAsia" w:hAnsiTheme="majorBidi" w:hint="cs"/>
          <w:rtl/>
        </w:rPr>
        <w:t xml:space="preserve"> استفاده شود (یعنی از ماژول حفاظتی کلید کل، استفاده نشده باشد)، لازم است کلیه عیوب زیر توسط آن پوشش داده شود.</w:t>
      </w:r>
    </w:p>
    <w:p w14:paraId="52E52BF3"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و-1. خطای چند فاز یا فاز به نول در شبکه فشار ضعیف (با رعایت هماهنگی حفاظتی با حفاظت فیدرهای فشار ضعیف، تا حد امکان)</w:t>
      </w:r>
    </w:p>
    <w:p w14:paraId="3CD3E717"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و-2.  </w:t>
      </w:r>
      <w:r w:rsidRPr="00E54AE5">
        <w:rPr>
          <w:rtl/>
        </w:rPr>
        <w:t xml:space="preserve">خطای فاز به زمین </w:t>
      </w:r>
      <w:r w:rsidRPr="00E54AE5">
        <w:rPr>
          <w:rFonts w:hint="cs"/>
          <w:rtl/>
        </w:rPr>
        <w:t xml:space="preserve">در سیم پیچ فشار ضعیف ترانسفورماتور و همچنین در شبکه فشار ضعیف </w:t>
      </w:r>
    </w:p>
    <w:p w14:paraId="285520B8"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و-3. </w:t>
      </w:r>
      <w:r w:rsidRPr="00E54AE5">
        <w:rPr>
          <w:rtl/>
        </w:rPr>
        <w:t>اضافه بار حرارتی</w:t>
      </w:r>
      <w:r w:rsidRPr="00E54AE5">
        <w:rPr>
          <w:rFonts w:hint="cs"/>
          <w:rtl/>
        </w:rPr>
        <w:t xml:space="preserve"> ترانسفورماتور بر اساس اندازه گیری جریان عبوری از سه فاز سمت فشار ضعیف</w:t>
      </w:r>
    </w:p>
    <w:p w14:paraId="64D4F1A2"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و-4. خطای قطع</w:t>
      </w:r>
      <w:r w:rsidRPr="00E54AE5">
        <w:rPr>
          <w:rtl/>
        </w:rPr>
        <w:t xml:space="preserve"> هادی</w:t>
      </w:r>
      <w:r w:rsidRPr="00E54AE5">
        <w:rPr>
          <w:rFonts w:hint="cs"/>
          <w:rtl/>
        </w:rPr>
        <w:t xml:space="preserve"> یک فاز بر اساس نسبت جریان مولفه منفی به جریان مولفه مثبت (تا حد امکان، به ویژه در صورت بروز این خطا در ابتدای فیدرهای پربار) </w:t>
      </w:r>
    </w:p>
    <w:p w14:paraId="5846B5EE"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و-5. خطای قطع سیم نول (تا حد امکان، به ویژه در صورت بروز این خطا در ابتدای فیدرهای پر</w:t>
      </w:r>
      <w:r w:rsidRPr="00E54AE5">
        <w:rPr>
          <w:rtl/>
        </w:rPr>
        <w:softHyphen/>
      </w:r>
      <w:r w:rsidRPr="00E54AE5">
        <w:rPr>
          <w:rFonts w:hint="cs"/>
          <w:rtl/>
        </w:rPr>
        <w:t>بار)</w:t>
      </w:r>
    </w:p>
    <w:p w14:paraId="2BBE62C0" w14:textId="4925F9FB"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hint="cs"/>
          <w:rtl/>
        </w:rPr>
        <w:lastRenderedPageBreak/>
        <w:t xml:space="preserve">تبصره (1) : </w:t>
      </w:r>
      <w:r w:rsidRPr="00E54AE5">
        <w:rPr>
          <w:rFonts w:asciiTheme="majorBidi" w:eastAsiaTheme="minorEastAsia" w:hAnsiTheme="majorBidi" w:hint="cs"/>
          <w:rtl/>
        </w:rPr>
        <w:t>لازم است</w:t>
      </w:r>
      <w:r w:rsidRPr="00E54AE5">
        <w:rPr>
          <w:rFonts w:asciiTheme="majorBidi" w:eastAsiaTheme="minorEastAsia" w:hAnsiTheme="majorBidi"/>
          <w:rtl/>
        </w:rPr>
        <w:t xml:space="preserve"> که </w:t>
      </w:r>
      <w:r w:rsidRPr="00E54AE5">
        <w:rPr>
          <w:rFonts w:asciiTheme="majorBidi" w:eastAsiaTheme="minorEastAsia" w:hAnsiTheme="majorBidi" w:hint="cs"/>
          <w:rtl/>
        </w:rPr>
        <w:t xml:space="preserve">این رله </w:t>
      </w:r>
      <w:r w:rsidRPr="00E54AE5">
        <w:rPr>
          <w:rFonts w:asciiTheme="majorBidi" w:eastAsiaTheme="minorEastAsia" w:hAnsiTheme="majorBidi"/>
          <w:rtl/>
        </w:rPr>
        <w:t xml:space="preserve">مجهز به </w:t>
      </w:r>
      <w:r w:rsidR="0071764B" w:rsidRPr="00E54AE5">
        <w:rPr>
          <w:rFonts w:asciiTheme="majorBidi" w:eastAsiaTheme="minorEastAsia" w:hAnsiTheme="majorBidi"/>
          <w:rtl/>
        </w:rPr>
        <w:t>پروتکل ارتباطی</w:t>
      </w:r>
      <w:r w:rsidRPr="00E54AE5">
        <w:rPr>
          <w:rFonts w:asciiTheme="majorBidi" w:eastAsiaTheme="minorEastAsia" w:hAnsiTheme="majorBidi"/>
          <w:rtl/>
        </w:rPr>
        <w:t xml:space="preserve"> (نظیر </w:t>
      </w:r>
      <w:r w:rsidRPr="00E54AE5">
        <w:rPr>
          <w:rFonts w:asciiTheme="majorBidi" w:eastAsiaTheme="minorEastAsia" w:hAnsiTheme="majorBidi"/>
        </w:rPr>
        <w:t>Modbus RTU</w:t>
      </w:r>
      <w:r w:rsidRPr="00E54AE5">
        <w:rPr>
          <w:rFonts w:asciiTheme="majorBidi" w:eastAsiaTheme="minorEastAsia" w:hAnsiTheme="majorBidi"/>
          <w:rtl/>
        </w:rPr>
        <w:t xml:space="preserve">) برای ارتباط با </w:t>
      </w:r>
      <w:r w:rsidRPr="00E54AE5">
        <w:rPr>
          <w:rFonts w:asciiTheme="majorBidi" w:eastAsiaTheme="minorEastAsia" w:hAnsiTheme="majorBidi"/>
        </w:rPr>
        <w:t>RTU</w:t>
      </w:r>
      <w:r w:rsidRPr="00E54AE5">
        <w:rPr>
          <w:rFonts w:asciiTheme="majorBidi" w:eastAsiaTheme="minorEastAsia" w:hAnsiTheme="majorBidi"/>
          <w:rtl/>
        </w:rPr>
        <w:t xml:space="preserve"> </w:t>
      </w:r>
      <w:r w:rsidRPr="00E54AE5">
        <w:rPr>
          <w:rFonts w:asciiTheme="majorBidi" w:eastAsiaTheme="minorEastAsia" w:hAnsiTheme="majorBidi" w:hint="cs"/>
          <w:rtl/>
        </w:rPr>
        <w:t xml:space="preserve"> به منظور ارسال مقادیر اندازه گیری شده به مرکز کنترل و دریافت فرمان از مرکز کنترل </w:t>
      </w:r>
      <w:r w:rsidRPr="00E54AE5">
        <w:rPr>
          <w:rFonts w:asciiTheme="majorBidi" w:eastAsiaTheme="minorEastAsia" w:hAnsiTheme="majorBidi"/>
          <w:rtl/>
        </w:rPr>
        <w:t>باشد</w:t>
      </w:r>
      <w:r w:rsidRPr="00E54AE5">
        <w:rPr>
          <w:rFonts w:asciiTheme="majorBidi" w:eastAsiaTheme="minorEastAsia" w:hAnsiTheme="majorBidi" w:hint="cs"/>
          <w:rtl/>
        </w:rPr>
        <w:t>.</w:t>
      </w:r>
    </w:p>
    <w:p w14:paraId="41DF19D2" w14:textId="77777777" w:rsidR="006C6E97" w:rsidRPr="00E54AE5" w:rsidRDefault="006C6E97" w:rsidP="00E54AE5">
      <w:pPr>
        <w:shd w:val="clear" w:color="auto" w:fill="FFFFFF" w:themeFill="background1"/>
        <w:spacing w:after="120"/>
        <w:rPr>
          <w:rFonts w:asciiTheme="majorBidi" w:eastAsiaTheme="minorEastAsia" w:hAnsiTheme="majorBidi"/>
          <w:rtl/>
        </w:rPr>
      </w:pPr>
      <w:r w:rsidRPr="00E54AE5">
        <w:rPr>
          <w:rFonts w:asciiTheme="majorBidi" w:eastAsiaTheme="minorEastAsia" w:hAnsiTheme="majorBidi" w:hint="eastAsia"/>
          <w:rtl/>
        </w:rPr>
        <w:t>تبصره</w:t>
      </w:r>
      <w:r w:rsidRPr="00E54AE5">
        <w:rPr>
          <w:rFonts w:asciiTheme="majorBidi" w:eastAsiaTheme="minorEastAsia" w:hAnsiTheme="majorBidi"/>
          <w:rtl/>
        </w:rPr>
        <w:t xml:space="preserve"> (2) : </w:t>
      </w:r>
      <w:r w:rsidRPr="00E54AE5">
        <w:rPr>
          <w:rFonts w:asciiTheme="majorBidi" w:eastAsiaTheme="minorEastAsia" w:hAnsiTheme="majorBidi" w:hint="eastAsia"/>
          <w:rtl/>
        </w:rPr>
        <w:t>در</w:t>
      </w:r>
      <w:r w:rsidRPr="00E54AE5">
        <w:rPr>
          <w:rFonts w:asciiTheme="majorBidi" w:eastAsiaTheme="minorEastAsia" w:hAnsiTheme="majorBidi"/>
          <w:rtl/>
        </w:rPr>
        <w:t xml:space="preserve"> </w:t>
      </w:r>
      <w:r w:rsidRPr="00E54AE5">
        <w:rPr>
          <w:rFonts w:asciiTheme="majorBidi" w:eastAsiaTheme="minorEastAsia" w:hAnsiTheme="majorBidi" w:hint="eastAsia"/>
          <w:rtl/>
        </w:rPr>
        <w:t>صورت</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که</w:t>
      </w:r>
      <w:r w:rsidRPr="00E54AE5">
        <w:rPr>
          <w:rFonts w:asciiTheme="majorBidi" w:eastAsiaTheme="minorEastAsia" w:hAnsiTheme="majorBidi"/>
          <w:rtl/>
        </w:rPr>
        <w:t xml:space="preserve"> </w:t>
      </w:r>
      <w:r w:rsidRPr="00E54AE5">
        <w:rPr>
          <w:rFonts w:asciiTheme="majorBidi" w:eastAsiaTheme="minorEastAsia" w:hAnsiTheme="majorBidi" w:hint="eastAsia"/>
          <w:rtl/>
        </w:rPr>
        <w:t>کل</w:t>
      </w:r>
      <w:r w:rsidRPr="00E54AE5">
        <w:rPr>
          <w:rFonts w:asciiTheme="majorBidi" w:eastAsiaTheme="minorEastAsia" w:hAnsiTheme="majorBidi" w:hint="cs"/>
          <w:rtl/>
        </w:rPr>
        <w:t>ی</w:t>
      </w:r>
      <w:r w:rsidRPr="00E54AE5">
        <w:rPr>
          <w:rFonts w:asciiTheme="majorBidi" w:eastAsiaTheme="minorEastAsia" w:hAnsiTheme="majorBidi" w:hint="eastAsia"/>
          <w:rtl/>
        </w:rPr>
        <w:t>د</w:t>
      </w:r>
      <w:r w:rsidRPr="00E54AE5">
        <w:rPr>
          <w:rFonts w:asciiTheme="majorBidi" w:eastAsiaTheme="minorEastAsia" w:hAnsiTheme="majorBidi"/>
          <w:rtl/>
        </w:rPr>
        <w:t xml:space="preserve"> </w:t>
      </w:r>
      <w:r w:rsidRPr="00E54AE5">
        <w:rPr>
          <w:rFonts w:asciiTheme="majorBidi" w:eastAsiaTheme="minorEastAsia" w:hAnsiTheme="majorBidi" w:hint="eastAsia"/>
          <w:rtl/>
        </w:rPr>
        <w:t>کل</w:t>
      </w:r>
      <w:r w:rsidRPr="00E54AE5">
        <w:rPr>
          <w:rFonts w:asciiTheme="majorBidi" w:eastAsiaTheme="minorEastAsia" w:hAnsiTheme="majorBidi"/>
          <w:rtl/>
        </w:rPr>
        <w:t xml:space="preserve"> </w:t>
      </w:r>
      <w:r w:rsidRPr="00E54AE5">
        <w:rPr>
          <w:rFonts w:asciiTheme="majorBidi" w:eastAsiaTheme="minorEastAsia" w:hAnsiTheme="majorBidi" w:hint="eastAsia"/>
          <w:rtl/>
        </w:rPr>
        <w:t>سمت</w:t>
      </w:r>
      <w:r w:rsidRPr="00E54AE5">
        <w:rPr>
          <w:rFonts w:asciiTheme="majorBidi" w:eastAsiaTheme="minorEastAsia" w:hAnsiTheme="majorBidi"/>
          <w:rtl/>
        </w:rPr>
        <w:t xml:space="preserve"> </w:t>
      </w:r>
      <w:r w:rsidRPr="00E54AE5">
        <w:rPr>
          <w:rFonts w:asciiTheme="majorBidi" w:eastAsiaTheme="minorEastAsia" w:hAnsiTheme="majorBidi" w:hint="eastAsia"/>
          <w:rtl/>
        </w:rPr>
        <w:t>فشار</w:t>
      </w:r>
      <w:r w:rsidRPr="00E54AE5">
        <w:rPr>
          <w:rFonts w:asciiTheme="majorBidi" w:eastAsiaTheme="minorEastAsia" w:hAnsiTheme="majorBidi"/>
          <w:rtl/>
        </w:rPr>
        <w:t xml:space="preserve"> </w:t>
      </w:r>
      <w:r w:rsidRPr="00E54AE5">
        <w:rPr>
          <w:rFonts w:asciiTheme="majorBidi" w:eastAsiaTheme="minorEastAsia" w:hAnsiTheme="majorBidi" w:hint="eastAsia"/>
          <w:rtl/>
        </w:rPr>
        <w:t>ضع</w:t>
      </w:r>
      <w:r w:rsidRPr="00E54AE5">
        <w:rPr>
          <w:rFonts w:asciiTheme="majorBidi" w:eastAsiaTheme="minorEastAsia" w:hAnsiTheme="majorBidi" w:hint="cs"/>
          <w:rtl/>
        </w:rPr>
        <w:t>ی</w:t>
      </w:r>
      <w:r w:rsidRPr="00E54AE5">
        <w:rPr>
          <w:rFonts w:asciiTheme="majorBidi" w:eastAsiaTheme="minorEastAsia" w:hAnsiTheme="majorBidi" w:hint="eastAsia"/>
          <w:rtl/>
        </w:rPr>
        <w:t>ف</w:t>
      </w:r>
      <w:r w:rsidRPr="00E54AE5">
        <w:rPr>
          <w:rFonts w:asciiTheme="majorBidi" w:eastAsiaTheme="minorEastAsia" w:hAnsiTheme="majorBidi"/>
          <w:rtl/>
        </w:rPr>
        <w:t xml:space="preserve"> </w:t>
      </w:r>
      <w:r w:rsidRPr="00E54AE5">
        <w:rPr>
          <w:rFonts w:asciiTheme="majorBidi" w:eastAsiaTheme="minorEastAsia" w:hAnsiTheme="majorBidi" w:hint="eastAsia"/>
          <w:rtl/>
        </w:rPr>
        <w:t>ترانسفورماتور</w:t>
      </w:r>
      <w:r w:rsidRPr="00E54AE5">
        <w:rPr>
          <w:rFonts w:asciiTheme="majorBidi" w:eastAsiaTheme="minorEastAsia" w:hAnsiTheme="majorBidi"/>
          <w:rtl/>
        </w:rPr>
        <w:t xml:space="preserve"> </w:t>
      </w:r>
      <w:r w:rsidRPr="00E54AE5">
        <w:rPr>
          <w:rFonts w:asciiTheme="majorBidi" w:eastAsiaTheme="minorEastAsia" w:hAnsiTheme="majorBidi" w:hint="eastAsia"/>
          <w:rtl/>
        </w:rPr>
        <w:t>مجهز</w:t>
      </w:r>
      <w:r w:rsidRPr="00E54AE5">
        <w:rPr>
          <w:rFonts w:asciiTheme="majorBidi" w:eastAsiaTheme="minorEastAsia" w:hAnsiTheme="majorBidi"/>
          <w:rtl/>
        </w:rPr>
        <w:t xml:space="preserve"> </w:t>
      </w:r>
      <w:r w:rsidRPr="00E54AE5">
        <w:rPr>
          <w:rFonts w:asciiTheme="majorBidi" w:eastAsiaTheme="minorEastAsia" w:hAnsiTheme="majorBidi" w:hint="eastAsia"/>
          <w:rtl/>
        </w:rPr>
        <w:t>به</w:t>
      </w:r>
      <w:r w:rsidRPr="00E54AE5">
        <w:rPr>
          <w:rFonts w:asciiTheme="majorBidi" w:eastAsiaTheme="minorEastAsia" w:hAnsiTheme="majorBidi"/>
          <w:rtl/>
        </w:rPr>
        <w:t xml:space="preserve"> </w:t>
      </w:r>
      <w:r w:rsidRPr="00E54AE5">
        <w:rPr>
          <w:rFonts w:asciiTheme="majorBidi" w:eastAsiaTheme="minorEastAsia" w:hAnsiTheme="majorBidi" w:hint="eastAsia"/>
          <w:rtl/>
        </w:rPr>
        <w:t>واحد</w:t>
      </w:r>
      <w:r w:rsidRPr="00E54AE5">
        <w:rPr>
          <w:rFonts w:asciiTheme="majorBidi" w:eastAsiaTheme="minorEastAsia" w:hAnsiTheme="majorBidi"/>
          <w:rtl/>
        </w:rPr>
        <w:t xml:space="preserve"> </w:t>
      </w:r>
      <w:r w:rsidRPr="00E54AE5">
        <w:rPr>
          <w:rFonts w:asciiTheme="majorBidi" w:eastAsiaTheme="minorEastAsia" w:hAnsiTheme="majorBidi" w:hint="eastAsia"/>
          <w:rtl/>
        </w:rPr>
        <w:t>حفاظت</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برا</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تشخ</w:t>
      </w:r>
      <w:r w:rsidRPr="00E54AE5">
        <w:rPr>
          <w:rFonts w:asciiTheme="majorBidi" w:eastAsiaTheme="minorEastAsia" w:hAnsiTheme="majorBidi" w:hint="cs"/>
          <w:rtl/>
        </w:rPr>
        <w:t>ی</w:t>
      </w:r>
      <w:r w:rsidRPr="00E54AE5">
        <w:rPr>
          <w:rFonts w:asciiTheme="majorBidi" w:eastAsiaTheme="minorEastAsia" w:hAnsiTheme="majorBidi" w:hint="eastAsia"/>
          <w:rtl/>
        </w:rPr>
        <w:t>ص</w:t>
      </w:r>
      <w:r w:rsidRPr="00E54AE5">
        <w:rPr>
          <w:rFonts w:asciiTheme="majorBidi" w:eastAsiaTheme="minorEastAsia" w:hAnsiTheme="majorBidi"/>
          <w:rtl/>
        </w:rPr>
        <w:t xml:space="preserve"> </w:t>
      </w:r>
      <w:r w:rsidRPr="00E54AE5">
        <w:rPr>
          <w:rFonts w:asciiTheme="majorBidi" w:eastAsiaTheme="minorEastAsia" w:hAnsiTheme="majorBidi" w:hint="eastAsia"/>
          <w:rtl/>
        </w:rPr>
        <w:t>خطا</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اتصال</w:t>
      </w:r>
      <w:r w:rsidRPr="00E54AE5">
        <w:rPr>
          <w:rFonts w:asciiTheme="majorBidi" w:eastAsiaTheme="minorEastAsia" w:hAnsiTheme="majorBidi"/>
          <w:rtl/>
        </w:rPr>
        <w:t xml:space="preserve"> </w:t>
      </w:r>
      <w:r w:rsidRPr="00E54AE5">
        <w:rPr>
          <w:rFonts w:asciiTheme="majorBidi" w:eastAsiaTheme="minorEastAsia" w:hAnsiTheme="majorBidi" w:hint="eastAsia"/>
          <w:rtl/>
        </w:rPr>
        <w:t>کوتاه</w:t>
      </w:r>
      <w:r w:rsidRPr="00E54AE5">
        <w:rPr>
          <w:rFonts w:asciiTheme="majorBidi" w:eastAsiaTheme="minorEastAsia" w:hAnsiTheme="majorBidi"/>
          <w:rtl/>
        </w:rPr>
        <w:t xml:space="preserve"> </w:t>
      </w:r>
      <w:r w:rsidRPr="00E54AE5">
        <w:rPr>
          <w:rFonts w:asciiTheme="majorBidi" w:eastAsiaTheme="minorEastAsia" w:hAnsiTheme="majorBidi" w:hint="eastAsia"/>
          <w:rtl/>
        </w:rPr>
        <w:t>باشد،</w:t>
      </w:r>
      <w:r w:rsidRPr="00E54AE5">
        <w:rPr>
          <w:rFonts w:asciiTheme="majorBidi" w:eastAsiaTheme="minorEastAsia" w:hAnsiTheme="majorBidi"/>
          <w:rtl/>
        </w:rPr>
        <w:t xml:space="preserve"> </w:t>
      </w:r>
      <w:r w:rsidRPr="00E54AE5">
        <w:rPr>
          <w:rFonts w:asciiTheme="majorBidi" w:eastAsiaTheme="minorEastAsia" w:hAnsiTheme="majorBidi" w:hint="eastAsia"/>
          <w:rtl/>
        </w:rPr>
        <w:t>تام</w:t>
      </w:r>
      <w:r w:rsidRPr="00E54AE5">
        <w:rPr>
          <w:rFonts w:asciiTheme="majorBidi" w:eastAsiaTheme="minorEastAsia" w:hAnsiTheme="majorBidi" w:hint="cs"/>
          <w:rtl/>
        </w:rPr>
        <w:t>ی</w:t>
      </w:r>
      <w:r w:rsidRPr="00E54AE5">
        <w:rPr>
          <w:rFonts w:asciiTheme="majorBidi" w:eastAsiaTheme="minorEastAsia" w:hAnsiTheme="majorBidi" w:hint="eastAsia"/>
          <w:rtl/>
        </w:rPr>
        <w:t>ن</w:t>
      </w:r>
      <w:r w:rsidRPr="00E54AE5">
        <w:rPr>
          <w:rFonts w:asciiTheme="majorBidi" w:eastAsiaTheme="minorEastAsia" w:hAnsiTheme="majorBidi"/>
          <w:rtl/>
        </w:rPr>
        <w:t xml:space="preserve"> </w:t>
      </w:r>
      <w:r w:rsidRPr="00E54AE5">
        <w:rPr>
          <w:rFonts w:asciiTheme="majorBidi" w:eastAsiaTheme="minorEastAsia" w:hAnsiTheme="majorBidi" w:hint="eastAsia"/>
          <w:rtl/>
        </w:rPr>
        <w:t>ن</w:t>
      </w:r>
      <w:r w:rsidRPr="00E54AE5">
        <w:rPr>
          <w:rFonts w:asciiTheme="majorBidi" w:eastAsiaTheme="minorEastAsia" w:hAnsiTheme="majorBidi" w:hint="cs"/>
          <w:rtl/>
        </w:rPr>
        <w:t>ی</w:t>
      </w:r>
      <w:r w:rsidRPr="00E54AE5">
        <w:rPr>
          <w:rFonts w:asciiTheme="majorBidi" w:eastAsiaTheme="minorEastAsia" w:hAnsiTheme="majorBidi" w:hint="eastAsia"/>
          <w:rtl/>
        </w:rPr>
        <w:t>ازمند</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بند</w:t>
      </w:r>
      <w:r w:rsidRPr="00E54AE5">
        <w:rPr>
          <w:rFonts w:asciiTheme="majorBidi" w:eastAsiaTheme="minorEastAsia" w:hAnsiTheme="majorBidi"/>
          <w:rtl/>
        </w:rPr>
        <w:t xml:space="preserve"> </w:t>
      </w:r>
      <w:r w:rsidRPr="00E54AE5">
        <w:rPr>
          <w:rFonts w:asciiTheme="majorBidi" w:eastAsiaTheme="minorEastAsia" w:hAnsiTheme="majorBidi" w:hint="eastAsia"/>
          <w:rtl/>
        </w:rPr>
        <w:t>و</w:t>
      </w:r>
      <w:r w:rsidRPr="00E54AE5">
        <w:rPr>
          <w:rFonts w:asciiTheme="majorBidi" w:eastAsiaTheme="minorEastAsia" w:hAnsiTheme="majorBidi"/>
          <w:rtl/>
        </w:rPr>
        <w:t xml:space="preserve">-1 </w:t>
      </w:r>
      <w:r w:rsidRPr="00E54AE5">
        <w:rPr>
          <w:rFonts w:asciiTheme="majorBidi" w:eastAsiaTheme="minorEastAsia" w:hAnsiTheme="majorBidi" w:hint="eastAsia"/>
          <w:rtl/>
        </w:rPr>
        <w:t>الزام</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ن</w:t>
      </w:r>
      <w:r w:rsidRPr="00E54AE5">
        <w:rPr>
          <w:rFonts w:asciiTheme="majorBidi" w:eastAsiaTheme="minorEastAsia" w:hAnsiTheme="majorBidi" w:hint="cs"/>
          <w:rtl/>
        </w:rPr>
        <w:t>ی</w:t>
      </w:r>
      <w:r w:rsidRPr="00E54AE5">
        <w:rPr>
          <w:rFonts w:asciiTheme="majorBidi" w:eastAsiaTheme="minorEastAsia" w:hAnsiTheme="majorBidi" w:hint="eastAsia"/>
          <w:rtl/>
        </w:rPr>
        <w:t>ست</w:t>
      </w:r>
      <w:r w:rsidRPr="00E54AE5">
        <w:rPr>
          <w:rFonts w:asciiTheme="majorBidi" w:eastAsiaTheme="minorEastAsia" w:hAnsiTheme="majorBidi"/>
          <w:rtl/>
        </w:rPr>
        <w:t xml:space="preserve">. </w:t>
      </w:r>
      <w:r w:rsidRPr="00E54AE5">
        <w:rPr>
          <w:rFonts w:asciiTheme="majorBidi" w:eastAsiaTheme="minorEastAsia" w:hAnsiTheme="majorBidi" w:hint="eastAsia"/>
          <w:rtl/>
        </w:rPr>
        <w:t>به</w:t>
      </w:r>
      <w:r w:rsidRPr="00E54AE5">
        <w:rPr>
          <w:rFonts w:asciiTheme="majorBidi" w:eastAsiaTheme="minorEastAsia" w:hAnsiTheme="majorBidi"/>
          <w:rtl/>
        </w:rPr>
        <w:t xml:space="preserve"> </w:t>
      </w:r>
      <w:r w:rsidRPr="00E54AE5">
        <w:rPr>
          <w:rFonts w:asciiTheme="majorBidi" w:eastAsiaTheme="minorEastAsia" w:hAnsiTheme="majorBidi" w:hint="eastAsia"/>
          <w:rtl/>
        </w:rPr>
        <w:t>عبارت</w:t>
      </w:r>
      <w:r w:rsidRPr="00E54AE5">
        <w:rPr>
          <w:rFonts w:asciiTheme="majorBidi" w:eastAsiaTheme="minorEastAsia" w:hAnsiTheme="majorBidi"/>
          <w:rtl/>
        </w:rPr>
        <w:t xml:space="preserve"> </w:t>
      </w:r>
      <w:r w:rsidRPr="00E54AE5">
        <w:rPr>
          <w:rFonts w:asciiTheme="majorBidi" w:eastAsiaTheme="minorEastAsia" w:hAnsiTheme="majorBidi" w:hint="eastAsia"/>
          <w:rtl/>
        </w:rPr>
        <w:t>د</w:t>
      </w:r>
      <w:r w:rsidRPr="00E54AE5">
        <w:rPr>
          <w:rFonts w:asciiTheme="majorBidi" w:eastAsiaTheme="minorEastAsia" w:hAnsiTheme="majorBidi" w:hint="cs"/>
          <w:rtl/>
        </w:rPr>
        <w:t>ی</w:t>
      </w:r>
      <w:r w:rsidRPr="00E54AE5">
        <w:rPr>
          <w:rFonts w:asciiTheme="majorBidi" w:eastAsiaTheme="minorEastAsia" w:hAnsiTheme="majorBidi" w:hint="eastAsia"/>
          <w:rtl/>
        </w:rPr>
        <w:t>گر</w:t>
      </w:r>
      <w:r w:rsidRPr="00E54AE5">
        <w:rPr>
          <w:rFonts w:asciiTheme="majorBidi" w:eastAsiaTheme="minorEastAsia" w:hAnsiTheme="majorBidi"/>
          <w:rtl/>
        </w:rPr>
        <w:t xml:space="preserve"> </w:t>
      </w:r>
      <w:r w:rsidRPr="00E54AE5">
        <w:rPr>
          <w:rFonts w:asciiTheme="majorBidi" w:eastAsiaTheme="minorEastAsia" w:hAnsiTheme="majorBidi" w:hint="eastAsia"/>
          <w:rtl/>
        </w:rPr>
        <w:t>در</w:t>
      </w:r>
      <w:r w:rsidRPr="00E54AE5">
        <w:rPr>
          <w:rFonts w:asciiTheme="majorBidi" w:eastAsiaTheme="minorEastAsia" w:hAnsiTheme="majorBidi"/>
          <w:rtl/>
        </w:rPr>
        <w:t xml:space="preserve"> </w:t>
      </w:r>
      <w:r w:rsidRPr="00E54AE5">
        <w:rPr>
          <w:rFonts w:asciiTheme="majorBidi" w:eastAsiaTheme="minorEastAsia" w:hAnsiTheme="majorBidi" w:hint="eastAsia"/>
          <w:rtl/>
        </w:rPr>
        <w:t>ا</w:t>
      </w:r>
      <w:r w:rsidRPr="00E54AE5">
        <w:rPr>
          <w:rFonts w:asciiTheme="majorBidi" w:eastAsiaTheme="minorEastAsia" w:hAnsiTheme="majorBidi" w:hint="cs"/>
          <w:rtl/>
        </w:rPr>
        <w:t>ی</w:t>
      </w:r>
      <w:r w:rsidRPr="00E54AE5">
        <w:rPr>
          <w:rFonts w:asciiTheme="majorBidi" w:eastAsiaTheme="minorEastAsia" w:hAnsiTheme="majorBidi" w:hint="eastAsia"/>
          <w:rtl/>
        </w:rPr>
        <w:t>ن</w:t>
      </w:r>
      <w:r w:rsidRPr="00E54AE5">
        <w:rPr>
          <w:rFonts w:asciiTheme="majorBidi" w:eastAsiaTheme="minorEastAsia" w:hAnsiTheme="majorBidi"/>
          <w:rtl/>
        </w:rPr>
        <w:t xml:space="preserve"> </w:t>
      </w:r>
      <w:r w:rsidRPr="00E54AE5">
        <w:rPr>
          <w:rFonts w:asciiTheme="majorBidi" w:eastAsiaTheme="minorEastAsia" w:hAnsiTheme="majorBidi" w:hint="eastAsia"/>
          <w:rtl/>
        </w:rPr>
        <w:t>شرا</w:t>
      </w:r>
      <w:r w:rsidRPr="00E54AE5">
        <w:rPr>
          <w:rFonts w:asciiTheme="majorBidi" w:eastAsiaTheme="minorEastAsia" w:hAnsiTheme="majorBidi" w:hint="cs"/>
          <w:rtl/>
        </w:rPr>
        <w:t>ی</w:t>
      </w:r>
      <w:r w:rsidRPr="00E54AE5">
        <w:rPr>
          <w:rFonts w:asciiTheme="majorBidi" w:eastAsiaTheme="minorEastAsia" w:hAnsiTheme="majorBidi" w:hint="eastAsia"/>
          <w:rtl/>
        </w:rPr>
        <w:t>ط،</w:t>
      </w:r>
      <w:r w:rsidRPr="00E54AE5">
        <w:rPr>
          <w:rFonts w:asciiTheme="majorBidi" w:eastAsiaTheme="minorEastAsia" w:hAnsiTheme="majorBidi"/>
          <w:rtl/>
        </w:rPr>
        <w:t xml:space="preserve"> </w:t>
      </w:r>
      <w:r w:rsidRPr="00E54AE5">
        <w:rPr>
          <w:rFonts w:asciiTheme="majorBidi" w:eastAsiaTheme="minorEastAsia" w:hAnsiTheme="majorBidi" w:hint="eastAsia"/>
          <w:rtl/>
        </w:rPr>
        <w:t>ن</w:t>
      </w:r>
      <w:r w:rsidRPr="00E54AE5">
        <w:rPr>
          <w:rFonts w:asciiTheme="majorBidi" w:eastAsiaTheme="minorEastAsia" w:hAnsiTheme="majorBidi" w:hint="cs"/>
          <w:rtl/>
        </w:rPr>
        <w:t>ی</w:t>
      </w:r>
      <w:r w:rsidRPr="00E54AE5">
        <w:rPr>
          <w:rFonts w:asciiTheme="majorBidi" w:eastAsiaTheme="minorEastAsia" w:hAnsiTheme="majorBidi" w:hint="eastAsia"/>
          <w:rtl/>
        </w:rPr>
        <w:t>از</w:t>
      </w:r>
      <w:r w:rsidRPr="00E54AE5">
        <w:rPr>
          <w:rFonts w:asciiTheme="majorBidi" w:eastAsiaTheme="minorEastAsia" w:hAnsiTheme="majorBidi"/>
          <w:rtl/>
        </w:rPr>
        <w:t xml:space="preserve"> </w:t>
      </w:r>
      <w:r w:rsidRPr="00E54AE5">
        <w:rPr>
          <w:rFonts w:asciiTheme="majorBidi" w:eastAsiaTheme="minorEastAsia" w:hAnsiTheme="majorBidi" w:hint="eastAsia"/>
          <w:rtl/>
        </w:rPr>
        <w:t>به</w:t>
      </w:r>
      <w:r w:rsidRPr="00E54AE5">
        <w:rPr>
          <w:rFonts w:asciiTheme="majorBidi" w:eastAsiaTheme="minorEastAsia" w:hAnsiTheme="majorBidi"/>
          <w:rtl/>
        </w:rPr>
        <w:t xml:space="preserve"> </w:t>
      </w:r>
      <w:r w:rsidRPr="00E54AE5">
        <w:rPr>
          <w:rFonts w:asciiTheme="majorBidi" w:eastAsiaTheme="minorEastAsia" w:hAnsiTheme="majorBidi" w:hint="eastAsia"/>
          <w:rtl/>
        </w:rPr>
        <w:t>قابل</w:t>
      </w:r>
      <w:r w:rsidRPr="00E54AE5">
        <w:rPr>
          <w:rFonts w:asciiTheme="majorBidi" w:eastAsiaTheme="minorEastAsia" w:hAnsiTheme="majorBidi" w:hint="cs"/>
          <w:rtl/>
        </w:rPr>
        <w:t>ی</w:t>
      </w:r>
      <w:r w:rsidRPr="00E54AE5">
        <w:rPr>
          <w:rFonts w:asciiTheme="majorBidi" w:eastAsiaTheme="minorEastAsia" w:hAnsiTheme="majorBidi" w:hint="eastAsia"/>
          <w:rtl/>
        </w:rPr>
        <w:t>ت</w:t>
      </w:r>
      <w:r w:rsidRPr="00E54AE5">
        <w:rPr>
          <w:rFonts w:asciiTheme="majorBidi" w:eastAsiaTheme="minorEastAsia" w:hAnsiTheme="majorBidi"/>
          <w:rtl/>
        </w:rPr>
        <w:t xml:space="preserve"> </w:t>
      </w:r>
      <w:r w:rsidRPr="00E54AE5">
        <w:rPr>
          <w:rFonts w:asciiTheme="majorBidi" w:eastAsiaTheme="minorEastAsia" w:hAnsiTheme="majorBidi" w:hint="eastAsia"/>
          <w:rtl/>
        </w:rPr>
        <w:t>اندازه</w:t>
      </w:r>
      <w:r w:rsidRPr="00E54AE5">
        <w:rPr>
          <w:rFonts w:asciiTheme="majorBidi" w:eastAsiaTheme="minorEastAsia" w:hAnsiTheme="majorBidi"/>
          <w:rtl/>
        </w:rPr>
        <w:softHyphen/>
      </w:r>
      <w:r w:rsidRPr="00E54AE5">
        <w:rPr>
          <w:rFonts w:asciiTheme="majorBidi" w:eastAsiaTheme="minorEastAsia" w:hAnsiTheme="majorBidi" w:hint="eastAsia"/>
          <w:rtl/>
        </w:rPr>
        <w:t>گ</w:t>
      </w:r>
      <w:r w:rsidRPr="00E54AE5">
        <w:rPr>
          <w:rFonts w:asciiTheme="majorBidi" w:eastAsiaTheme="minorEastAsia" w:hAnsiTheme="majorBidi" w:hint="cs"/>
          <w:rtl/>
        </w:rPr>
        <w:t>ی</w:t>
      </w:r>
      <w:r w:rsidRPr="00E54AE5">
        <w:rPr>
          <w:rFonts w:asciiTheme="majorBidi" w:eastAsiaTheme="minorEastAsia" w:hAnsiTheme="majorBidi" w:hint="eastAsia"/>
          <w:rtl/>
        </w:rPr>
        <w:t>ر</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جر</w:t>
      </w:r>
      <w:r w:rsidRPr="00E54AE5">
        <w:rPr>
          <w:rFonts w:asciiTheme="majorBidi" w:eastAsiaTheme="minorEastAsia" w:hAnsiTheme="majorBidi" w:hint="cs"/>
          <w:rtl/>
        </w:rPr>
        <w:t>ی</w:t>
      </w:r>
      <w:r w:rsidRPr="00E54AE5">
        <w:rPr>
          <w:rFonts w:asciiTheme="majorBidi" w:eastAsiaTheme="minorEastAsia" w:hAnsiTheme="majorBidi" w:hint="eastAsia"/>
          <w:rtl/>
        </w:rPr>
        <w:t>ان</w:t>
      </w:r>
      <w:r w:rsidRPr="00E54AE5">
        <w:rPr>
          <w:rFonts w:asciiTheme="majorBidi" w:eastAsiaTheme="minorEastAsia" w:hAnsiTheme="majorBidi"/>
          <w:rtl/>
        </w:rPr>
        <w:t xml:space="preserve"> </w:t>
      </w:r>
      <w:r w:rsidRPr="00E54AE5">
        <w:rPr>
          <w:rFonts w:asciiTheme="majorBidi" w:eastAsiaTheme="minorEastAsia" w:hAnsiTheme="majorBidi" w:hint="eastAsia"/>
          <w:rtl/>
        </w:rPr>
        <w:t>با</w:t>
      </w:r>
      <w:r w:rsidRPr="00E54AE5">
        <w:rPr>
          <w:rFonts w:asciiTheme="majorBidi" w:eastAsiaTheme="minorEastAsia" w:hAnsiTheme="majorBidi"/>
          <w:rtl/>
        </w:rPr>
        <w:t xml:space="preserve"> </w:t>
      </w:r>
      <w:r w:rsidRPr="00E54AE5">
        <w:rPr>
          <w:rFonts w:asciiTheme="majorBidi" w:eastAsiaTheme="minorEastAsia" w:hAnsiTheme="majorBidi" w:hint="eastAsia"/>
          <w:rtl/>
        </w:rPr>
        <w:t>دامنه</w:t>
      </w:r>
      <w:r w:rsidRPr="00E54AE5">
        <w:rPr>
          <w:rFonts w:asciiTheme="majorBidi" w:eastAsiaTheme="minorEastAsia" w:hAnsiTheme="majorBidi"/>
          <w:rtl/>
        </w:rPr>
        <w:t xml:space="preserve"> </w:t>
      </w:r>
      <w:r w:rsidRPr="00E54AE5">
        <w:rPr>
          <w:rFonts w:asciiTheme="majorBidi" w:eastAsiaTheme="minorEastAsia" w:hAnsiTheme="majorBidi" w:hint="eastAsia"/>
          <w:rtl/>
        </w:rPr>
        <w:t>بالا</w:t>
      </w:r>
      <w:r w:rsidRPr="00E54AE5">
        <w:rPr>
          <w:rFonts w:asciiTheme="majorBidi" w:eastAsiaTheme="minorEastAsia" w:hAnsiTheme="majorBidi"/>
          <w:rtl/>
        </w:rPr>
        <w:t xml:space="preserve"> </w:t>
      </w:r>
      <w:r w:rsidRPr="00E54AE5">
        <w:rPr>
          <w:rFonts w:asciiTheme="majorBidi" w:eastAsiaTheme="minorEastAsia" w:hAnsiTheme="majorBidi" w:hint="eastAsia"/>
          <w:rtl/>
        </w:rPr>
        <w:t>توسط</w:t>
      </w:r>
      <w:r w:rsidRPr="00E54AE5">
        <w:rPr>
          <w:rFonts w:asciiTheme="majorBidi" w:eastAsiaTheme="minorEastAsia" w:hAnsiTheme="majorBidi"/>
          <w:rtl/>
        </w:rPr>
        <w:t xml:space="preserve"> </w:t>
      </w:r>
      <w:r w:rsidRPr="00E54AE5">
        <w:rPr>
          <w:rFonts w:asciiTheme="majorBidi" w:eastAsiaTheme="minorEastAsia" w:hAnsiTheme="majorBidi" w:hint="eastAsia"/>
          <w:rtl/>
        </w:rPr>
        <w:t>ا</w:t>
      </w:r>
      <w:r w:rsidRPr="00E54AE5">
        <w:rPr>
          <w:rFonts w:asciiTheme="majorBidi" w:eastAsiaTheme="minorEastAsia" w:hAnsiTheme="majorBidi" w:hint="cs"/>
          <w:rtl/>
        </w:rPr>
        <w:t>ی</w:t>
      </w:r>
      <w:r w:rsidRPr="00E54AE5">
        <w:rPr>
          <w:rFonts w:asciiTheme="majorBidi" w:eastAsiaTheme="minorEastAsia" w:hAnsiTheme="majorBidi" w:hint="eastAsia"/>
          <w:rtl/>
        </w:rPr>
        <w:t>ن</w:t>
      </w:r>
      <w:r w:rsidRPr="00E54AE5">
        <w:rPr>
          <w:rFonts w:asciiTheme="majorBidi" w:eastAsiaTheme="minorEastAsia" w:hAnsiTheme="majorBidi"/>
          <w:rtl/>
        </w:rPr>
        <w:t xml:space="preserve"> </w:t>
      </w:r>
      <w:r w:rsidRPr="00E54AE5">
        <w:rPr>
          <w:rFonts w:asciiTheme="majorBidi" w:eastAsiaTheme="minorEastAsia" w:hAnsiTheme="majorBidi" w:hint="eastAsia"/>
          <w:rtl/>
        </w:rPr>
        <w:t>رله</w:t>
      </w:r>
      <w:r w:rsidRPr="00E54AE5">
        <w:rPr>
          <w:rFonts w:asciiTheme="majorBidi" w:eastAsiaTheme="minorEastAsia" w:hAnsiTheme="majorBidi"/>
          <w:rtl/>
        </w:rPr>
        <w:t xml:space="preserve"> </w:t>
      </w:r>
      <w:r w:rsidRPr="00E54AE5">
        <w:rPr>
          <w:rFonts w:asciiTheme="majorBidi" w:eastAsiaTheme="minorEastAsia" w:hAnsiTheme="majorBidi" w:hint="eastAsia"/>
          <w:rtl/>
        </w:rPr>
        <w:t>حفاظت</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eastAsia"/>
          <w:rtl/>
        </w:rPr>
        <w:t>وجود</w:t>
      </w:r>
      <w:r w:rsidRPr="00E54AE5">
        <w:rPr>
          <w:rFonts w:asciiTheme="majorBidi" w:eastAsiaTheme="minorEastAsia" w:hAnsiTheme="majorBidi"/>
          <w:rtl/>
        </w:rPr>
        <w:t xml:space="preserve"> </w:t>
      </w:r>
      <w:r w:rsidRPr="00E54AE5">
        <w:rPr>
          <w:rFonts w:asciiTheme="majorBidi" w:eastAsiaTheme="minorEastAsia" w:hAnsiTheme="majorBidi" w:hint="eastAsia"/>
          <w:rtl/>
        </w:rPr>
        <w:t>ندارد</w:t>
      </w:r>
      <w:r w:rsidRPr="00E54AE5">
        <w:rPr>
          <w:rFonts w:asciiTheme="majorBidi" w:eastAsiaTheme="minorEastAsia" w:hAnsiTheme="majorBidi"/>
          <w:rtl/>
        </w:rPr>
        <w:t>.</w:t>
      </w:r>
      <w:r w:rsidRPr="00E54AE5">
        <w:rPr>
          <w:rFonts w:asciiTheme="majorBidi" w:eastAsiaTheme="minorEastAsia" w:hAnsiTheme="majorBidi" w:hint="cs"/>
          <w:rtl/>
        </w:rPr>
        <w:t xml:space="preserve"> </w:t>
      </w:r>
    </w:p>
    <w:p w14:paraId="26EE5E5D" w14:textId="62F7D4E4" w:rsidR="006C6E97" w:rsidRPr="00E54AE5" w:rsidRDefault="006C6E97" w:rsidP="00E54AE5">
      <w:pPr>
        <w:shd w:val="clear" w:color="auto" w:fill="FFFFFF" w:themeFill="background1"/>
        <w:spacing w:after="120"/>
        <w:rPr>
          <w:rFonts w:asciiTheme="majorBidi" w:eastAsiaTheme="minorEastAsia" w:hAnsiTheme="majorBidi"/>
        </w:rPr>
      </w:pPr>
      <w:r w:rsidRPr="00E54AE5">
        <w:rPr>
          <w:rFonts w:asciiTheme="majorBidi" w:eastAsiaTheme="minorEastAsia" w:hAnsiTheme="majorBidi" w:hint="cs"/>
          <w:rtl/>
        </w:rPr>
        <w:t>تبصره (3) : لازم است تجهیز حفاظتی</w:t>
      </w:r>
      <w:r w:rsidR="00B93300" w:rsidRPr="00E54AE5">
        <w:rPr>
          <w:rFonts w:asciiTheme="majorBidi" w:eastAsiaTheme="minorEastAsia" w:hAnsiTheme="majorBidi" w:hint="cs"/>
          <w:rtl/>
        </w:rPr>
        <w:t xml:space="preserve"> (فیوز و یا کلید اتوماتیک)</w:t>
      </w:r>
      <w:r w:rsidRPr="00E54AE5">
        <w:rPr>
          <w:rFonts w:asciiTheme="majorBidi" w:eastAsiaTheme="minorEastAsia" w:hAnsiTheme="majorBidi" w:hint="cs"/>
          <w:rtl/>
        </w:rPr>
        <w:t xml:space="preserve"> بکاررفته در سمت فشار ضعیف ترانسفورماتور، توانایی تحمل جریان اتصال کوتاه بیشینه سمت فشار ضعیف را به مدت حداقل یک ثانیه داشته باشد. </w:t>
      </w:r>
    </w:p>
    <w:p w14:paraId="21A6DDCB" w14:textId="6B4FCF52" w:rsidR="006C6E97" w:rsidRPr="00E54AE5" w:rsidRDefault="006C6E97" w:rsidP="00E54AE5">
      <w:pPr>
        <w:shd w:val="clear" w:color="auto" w:fill="FFFFFF" w:themeFill="background1"/>
        <w:spacing w:after="120"/>
        <w:rPr>
          <w:rFonts w:asciiTheme="majorBidi" w:hAnsiTheme="majorBidi"/>
          <w:rtl/>
        </w:rPr>
      </w:pPr>
      <w:r w:rsidRPr="00E54AE5">
        <w:rPr>
          <w:rFonts w:eastAsiaTheme="minorEastAsia" w:hint="cs"/>
          <w:rtl/>
        </w:rPr>
        <w:t xml:space="preserve">ز. </w:t>
      </w:r>
      <w:r w:rsidRPr="00E54AE5">
        <w:rPr>
          <w:rFonts w:asciiTheme="majorBidi" w:hAnsiTheme="majorBidi" w:hint="cs"/>
          <w:rtl/>
        </w:rPr>
        <w:t>در پست های موجود در شبکه توزیع، برای حل مشکلات بیان شده در بند</w:t>
      </w:r>
      <w:r w:rsidR="00BA6473" w:rsidRPr="00E54AE5">
        <w:rPr>
          <w:rFonts w:asciiTheme="majorBidi" w:hAnsiTheme="majorBidi" w:hint="cs"/>
          <w:rtl/>
        </w:rPr>
        <w:t>های 5-2-</w:t>
      </w:r>
      <w:r w:rsidRPr="00E54AE5">
        <w:rPr>
          <w:rFonts w:asciiTheme="majorBidi" w:hAnsiTheme="majorBidi" w:hint="cs"/>
          <w:rtl/>
        </w:rPr>
        <w:t xml:space="preserve"> ب، توصیه می</w:t>
      </w:r>
      <w:r w:rsidR="005447CF" w:rsidRPr="00E54AE5">
        <w:rPr>
          <w:rFonts w:asciiTheme="majorBidi" w:hAnsiTheme="majorBidi"/>
          <w:rtl/>
        </w:rPr>
        <w:softHyphen/>
      </w:r>
      <w:r w:rsidRPr="00E54AE5">
        <w:rPr>
          <w:rFonts w:asciiTheme="majorBidi" w:hAnsiTheme="majorBidi" w:hint="cs"/>
          <w:rtl/>
        </w:rPr>
        <w:t>شود</w:t>
      </w:r>
      <w:r w:rsidR="005447CF" w:rsidRPr="00E54AE5">
        <w:rPr>
          <w:rFonts w:asciiTheme="majorBidi" w:hAnsiTheme="majorBidi" w:hint="cs"/>
          <w:rtl/>
        </w:rPr>
        <w:t>،</w:t>
      </w:r>
      <w:r w:rsidRPr="00E54AE5">
        <w:rPr>
          <w:rFonts w:asciiTheme="majorBidi" w:hAnsiTheme="majorBidi" w:hint="cs"/>
          <w:rtl/>
        </w:rPr>
        <w:t xml:space="preserve"> لااقل یکی از روش های زیر استفاده شود. </w:t>
      </w:r>
    </w:p>
    <w:p w14:paraId="19977D9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ز-1. استفاده از رله حفاظتی مجهز به 5 ورودی و تابع حفاظتی برای تشخیص خطای فاز به زمین در سمت فشار ضعیف </w:t>
      </w:r>
    </w:p>
    <w:p w14:paraId="63B95F85" w14:textId="40AA446D"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ز-2. استفاده از رله حفاظتی در سمت فشار </w:t>
      </w:r>
      <w:r w:rsidRPr="00E54AE5">
        <w:rPr>
          <w:rtl/>
        </w:rPr>
        <w:softHyphen/>
      </w:r>
      <w:r w:rsidRPr="00E54AE5">
        <w:rPr>
          <w:rFonts w:hint="cs"/>
          <w:rtl/>
        </w:rPr>
        <w:t>ضعیف برای پوشش نیازمندی</w:t>
      </w:r>
      <w:r w:rsidRPr="00E54AE5">
        <w:rPr>
          <w:rtl/>
        </w:rPr>
        <w:softHyphen/>
      </w:r>
      <w:r w:rsidRPr="00E54AE5">
        <w:rPr>
          <w:rFonts w:hint="cs"/>
          <w:rtl/>
        </w:rPr>
        <w:t>های بیان شده در بند و</w:t>
      </w:r>
    </w:p>
    <w:p w14:paraId="5F0FD965" w14:textId="683E1533" w:rsidR="00847603" w:rsidRPr="00E54AE5" w:rsidRDefault="00847603" w:rsidP="00E54AE5">
      <w:pPr>
        <w:pStyle w:val="ListParagraph"/>
        <w:numPr>
          <w:ilvl w:val="0"/>
          <w:numId w:val="5"/>
        </w:numPr>
        <w:shd w:val="clear" w:color="auto" w:fill="FFFFFF" w:themeFill="background1"/>
        <w:spacing w:after="120"/>
        <w:ind w:left="720"/>
        <w:rPr>
          <w:bCs/>
        </w:rPr>
      </w:pPr>
      <w:r w:rsidRPr="00E54AE5">
        <w:rPr>
          <w:rFonts w:hint="cs"/>
          <w:rtl/>
        </w:rPr>
        <w:t xml:space="preserve">ز-3. استفاده از دیتالاگر مجهز به توابع حفاظتی تاخیری </w:t>
      </w:r>
    </w:p>
    <w:p w14:paraId="5B27179F" w14:textId="228E3129" w:rsidR="0062458D" w:rsidRPr="00E54AE5" w:rsidRDefault="0062458D" w:rsidP="00E54AE5">
      <w:pPr>
        <w:shd w:val="clear" w:color="auto" w:fill="FFFFFF" w:themeFill="background1"/>
        <w:spacing w:after="120"/>
        <w:rPr>
          <w:rtl/>
        </w:rPr>
      </w:pPr>
      <w:r w:rsidRPr="00E54AE5">
        <w:rPr>
          <w:rFonts w:hint="cs"/>
          <w:rtl/>
        </w:rPr>
        <w:t xml:space="preserve">تبصره (1): لازم است روش ز-3 در شرایطی استفاده شود که نظیر روش متداول، از ماژول حفاظتی </w:t>
      </w:r>
      <w:r w:rsidRPr="00E54AE5">
        <w:t>ACB</w:t>
      </w:r>
      <w:r w:rsidRPr="00E54AE5">
        <w:rPr>
          <w:rFonts w:hint="cs"/>
          <w:rtl/>
        </w:rPr>
        <w:t xml:space="preserve"> یا </w:t>
      </w:r>
      <w:r w:rsidRPr="00E54AE5">
        <w:t>MCCB</w:t>
      </w:r>
      <w:r w:rsidRPr="00E54AE5">
        <w:rPr>
          <w:rFonts w:hint="cs"/>
          <w:rtl/>
        </w:rPr>
        <w:t xml:space="preserve"> برای تشخیص خطای اتصال کوتاه با دامنه جریان بالا (فاز به نول یا چندفاز) در سمت فشار ضعیف ترانسفورماتور استفاده شده است. در این حالت باید به نیازمندی های زیر توجه گردد:</w:t>
      </w:r>
    </w:p>
    <w:p w14:paraId="05C21E7C" w14:textId="632A9F46" w:rsidR="0062458D" w:rsidRPr="00E54AE5" w:rsidRDefault="0062458D" w:rsidP="00E54AE5">
      <w:pPr>
        <w:pStyle w:val="ListParagraph"/>
        <w:numPr>
          <w:ilvl w:val="0"/>
          <w:numId w:val="5"/>
        </w:numPr>
        <w:shd w:val="clear" w:color="auto" w:fill="FFFFFF" w:themeFill="background1"/>
        <w:spacing w:after="120"/>
        <w:ind w:left="720"/>
        <w:rPr>
          <w:bCs/>
        </w:rPr>
      </w:pPr>
      <w:r w:rsidRPr="00E54AE5">
        <w:rPr>
          <w:rFonts w:hint="cs"/>
          <w:rtl/>
        </w:rPr>
        <w:t>لازم است دیتالاگر مجهز به تابع حفاظتی برای تشخیص خطای فاز به زمین باشد (بر اساس روش اندازه گیری جریان یا ولتاژ، مطابق بند ج-3 از بخش 5-2)</w:t>
      </w:r>
    </w:p>
    <w:p w14:paraId="031827DC" w14:textId="464E9E39" w:rsidR="0062458D" w:rsidRPr="00E54AE5" w:rsidRDefault="0062458D" w:rsidP="00E54AE5">
      <w:pPr>
        <w:pStyle w:val="ListParagraph"/>
        <w:numPr>
          <w:ilvl w:val="0"/>
          <w:numId w:val="5"/>
        </w:numPr>
        <w:shd w:val="clear" w:color="auto" w:fill="FFFFFF" w:themeFill="background1"/>
        <w:spacing w:after="120"/>
        <w:ind w:left="720"/>
        <w:rPr>
          <w:bCs/>
          <w:rtl/>
        </w:rPr>
      </w:pPr>
      <w:r w:rsidRPr="00E54AE5">
        <w:rPr>
          <w:rFonts w:hint="cs"/>
          <w:rtl/>
        </w:rPr>
        <w:t xml:space="preserve">توصیه می شود که از تابع حفاظتی برای تشخیص </w:t>
      </w:r>
      <w:r w:rsidRPr="00E54AE5">
        <w:rPr>
          <w:rtl/>
        </w:rPr>
        <w:t>اضافه بار حرارتی</w:t>
      </w:r>
      <w:r w:rsidRPr="00E54AE5">
        <w:rPr>
          <w:rFonts w:hint="cs"/>
          <w:rtl/>
        </w:rPr>
        <w:t xml:space="preserve"> ترانسفورماتور استفاده شود. </w:t>
      </w:r>
    </w:p>
    <w:p w14:paraId="50BDC7DC" w14:textId="77777777" w:rsidR="0062458D" w:rsidRPr="00E54AE5" w:rsidRDefault="0062458D" w:rsidP="00E54AE5">
      <w:pPr>
        <w:pStyle w:val="ListParagraph"/>
        <w:numPr>
          <w:ilvl w:val="0"/>
          <w:numId w:val="5"/>
        </w:numPr>
        <w:shd w:val="clear" w:color="auto" w:fill="FFFFFF" w:themeFill="background1"/>
        <w:spacing w:after="120"/>
        <w:ind w:left="720"/>
        <w:rPr>
          <w:bCs/>
        </w:rPr>
      </w:pPr>
      <w:r w:rsidRPr="00E54AE5">
        <w:rPr>
          <w:rFonts w:hint="cs"/>
          <w:rtl/>
        </w:rPr>
        <w:t>با توجه به اینکه پوشش خطای اتصال کوتاه فاز به نول یا خطای چند فاز توسط این تجهیز مورد نظر نمی</w:t>
      </w:r>
      <w:r w:rsidRPr="00E54AE5">
        <w:rPr>
          <w:rtl/>
        </w:rPr>
        <w:softHyphen/>
      </w:r>
      <w:r w:rsidRPr="00E54AE5">
        <w:rPr>
          <w:rFonts w:hint="cs"/>
          <w:rtl/>
        </w:rPr>
        <w:t xml:space="preserve">باشد، بنابراین تغذیه آن از طریق ولتاژ فاز به نول یا فاز به فاز سمت فشار ضعیف پست توزیع کافی بوده و نیاز به تغذیه </w:t>
      </w:r>
      <w:r w:rsidRPr="00E54AE5">
        <w:t>DC</w:t>
      </w:r>
      <w:r w:rsidRPr="00E54AE5">
        <w:rPr>
          <w:rFonts w:hint="cs"/>
          <w:rtl/>
        </w:rPr>
        <w:t xml:space="preserve"> ندارد. </w:t>
      </w:r>
    </w:p>
    <w:p w14:paraId="1BA931D2" w14:textId="77777777" w:rsidR="0062458D" w:rsidRPr="00E54AE5" w:rsidRDefault="0062458D" w:rsidP="00E54AE5">
      <w:pPr>
        <w:pStyle w:val="ListParagraph"/>
        <w:numPr>
          <w:ilvl w:val="0"/>
          <w:numId w:val="5"/>
        </w:numPr>
        <w:shd w:val="clear" w:color="auto" w:fill="FFFFFF" w:themeFill="background1"/>
        <w:spacing w:after="120"/>
        <w:ind w:left="720"/>
        <w:rPr>
          <w:bCs/>
        </w:rPr>
      </w:pPr>
      <w:r w:rsidRPr="00E54AE5">
        <w:rPr>
          <w:rFonts w:hint="cs"/>
          <w:rtl/>
        </w:rPr>
        <w:t>به دلیل اینکه فقط از توابع حفاظتی تاخیری استفاده شده است، نیاز به تشخیص آنی خطا و قطع سریع کلید کل وجود نداشته و تاخیر ذاتی تا مقدار 100 میلی ثانیه برای عملکرد توابع حفاظتی دیتالاگر بلامانع می باشد.</w:t>
      </w:r>
    </w:p>
    <w:p w14:paraId="02179A77" w14:textId="77777777" w:rsidR="0062458D" w:rsidRPr="00E54AE5" w:rsidRDefault="0062458D" w:rsidP="00E54AE5">
      <w:pPr>
        <w:pStyle w:val="ListParagraph"/>
        <w:numPr>
          <w:ilvl w:val="0"/>
          <w:numId w:val="5"/>
        </w:numPr>
        <w:shd w:val="clear" w:color="auto" w:fill="FFFFFF" w:themeFill="background1"/>
        <w:spacing w:after="120"/>
        <w:ind w:left="720"/>
        <w:rPr>
          <w:bCs/>
        </w:rPr>
      </w:pPr>
      <w:r w:rsidRPr="00E54AE5">
        <w:rPr>
          <w:rFonts w:hint="cs"/>
          <w:rtl/>
        </w:rPr>
        <w:lastRenderedPageBreak/>
        <w:t>توابع حفاظتی تاخیری قادر به پوشش عیوبی هستند که باعث عبور جریان با دامنه زیاد نمی شود. بنابراین نیازی به ارتقای قابلیت دیتالاگر برای اندازه گیری جریان با دامنه زیاد نیست (افزایش دامنه جریان قابل اندازه گیری توسط دیتالاگر عموما باعث کاهش دقت آن در اندازه گیری جریان بار می شود که مطلوب نمی باشد.)</w:t>
      </w:r>
    </w:p>
    <w:p w14:paraId="30C03E17" w14:textId="40C0BCA9" w:rsidR="0062458D" w:rsidRPr="00E54AE5" w:rsidRDefault="0062458D" w:rsidP="00E54AE5">
      <w:pPr>
        <w:pStyle w:val="ListParagraph"/>
        <w:numPr>
          <w:ilvl w:val="0"/>
          <w:numId w:val="5"/>
        </w:numPr>
        <w:shd w:val="clear" w:color="auto" w:fill="FFFFFF" w:themeFill="background1"/>
        <w:spacing w:after="120"/>
        <w:ind w:left="720"/>
        <w:rPr>
          <w:bCs/>
        </w:rPr>
      </w:pPr>
      <w:r w:rsidRPr="00E54AE5">
        <w:rPr>
          <w:rFonts w:hint="cs"/>
          <w:rtl/>
        </w:rPr>
        <w:t xml:space="preserve"> لازم است که از </w:t>
      </w:r>
      <w:r w:rsidRPr="00E54AE5">
        <w:rPr>
          <w:rtl/>
        </w:rPr>
        <w:t xml:space="preserve">پروتکل مخابراتی (نظیر </w:t>
      </w:r>
      <w:r w:rsidRPr="00E54AE5">
        <w:t>Modbus RTU</w:t>
      </w:r>
      <w:r w:rsidRPr="00E54AE5">
        <w:rPr>
          <w:rtl/>
        </w:rPr>
        <w:t xml:space="preserve">) برای ارتباط با </w:t>
      </w:r>
      <w:r w:rsidRPr="00E54AE5">
        <w:t>RTU</w:t>
      </w:r>
      <w:r w:rsidRPr="00E54AE5">
        <w:rPr>
          <w:rFonts w:hint="cs"/>
          <w:rtl/>
        </w:rPr>
        <w:t xml:space="preserve"> به منظور ارسال مقادیر اندازه گیری شده به مرکز کنترل و دریافت فرمان از مرکز کنترل استفاده شود.</w:t>
      </w:r>
    </w:p>
    <w:p w14:paraId="58AD3BF7" w14:textId="30C4E121" w:rsidR="006C6E97" w:rsidRPr="00E54AE5" w:rsidRDefault="006C6E97" w:rsidP="00E54AE5">
      <w:pPr>
        <w:shd w:val="clear" w:color="auto" w:fill="FFFFFF" w:themeFill="background1"/>
        <w:rPr>
          <w:rFonts w:eastAsiaTheme="minorEastAsia"/>
          <w:rtl/>
        </w:rPr>
      </w:pPr>
      <w:r w:rsidRPr="00E54AE5">
        <w:rPr>
          <w:rFonts w:eastAsiaTheme="minorEastAsia" w:hint="eastAsia"/>
          <w:rtl/>
        </w:rPr>
        <w:t>ح</w:t>
      </w:r>
      <w:r w:rsidRPr="00E54AE5">
        <w:rPr>
          <w:rFonts w:eastAsiaTheme="minorEastAsia"/>
          <w:rtl/>
        </w:rPr>
        <w:t xml:space="preserve">. </w:t>
      </w:r>
      <w:r w:rsidRPr="00E54AE5">
        <w:rPr>
          <w:rFonts w:eastAsiaTheme="minorEastAsia" w:hint="eastAsia"/>
          <w:rtl/>
        </w:rPr>
        <w:t>طرح</w:t>
      </w:r>
      <w:r w:rsidRPr="00E54AE5">
        <w:rPr>
          <w:rFonts w:eastAsiaTheme="minorEastAsia"/>
          <w:rtl/>
        </w:rPr>
        <w:softHyphen/>
      </w:r>
      <w:r w:rsidRPr="00E54AE5">
        <w:rPr>
          <w:rFonts w:eastAsiaTheme="minorEastAsia" w:hint="eastAsia"/>
          <w:rtl/>
        </w:rPr>
        <w:t>ها</w:t>
      </w:r>
      <w:r w:rsidRPr="00E54AE5">
        <w:rPr>
          <w:rFonts w:eastAsiaTheme="minorEastAsia" w:hint="cs"/>
          <w:rtl/>
        </w:rPr>
        <w:t>ی</w:t>
      </w:r>
      <w:r w:rsidRPr="00E54AE5">
        <w:rPr>
          <w:rFonts w:eastAsiaTheme="minorEastAsia"/>
          <w:rtl/>
        </w:rPr>
        <w:t xml:space="preserve"> مجاز برا</w:t>
      </w:r>
      <w:r w:rsidRPr="00E54AE5">
        <w:rPr>
          <w:rFonts w:eastAsiaTheme="minorEastAsia" w:hint="cs"/>
          <w:rtl/>
        </w:rPr>
        <w:t>ی</w:t>
      </w:r>
      <w:r w:rsidRPr="00E54AE5">
        <w:rPr>
          <w:rFonts w:eastAsiaTheme="minorEastAsia"/>
          <w:rtl/>
        </w:rPr>
        <w:t xml:space="preserve"> حفاظت سمت فشار ضع</w:t>
      </w:r>
      <w:r w:rsidRPr="00E54AE5">
        <w:rPr>
          <w:rFonts w:eastAsiaTheme="minorEastAsia" w:hint="cs"/>
          <w:rtl/>
        </w:rPr>
        <w:t>ی</w:t>
      </w:r>
      <w:r w:rsidRPr="00E54AE5">
        <w:rPr>
          <w:rFonts w:eastAsiaTheme="minorEastAsia" w:hint="eastAsia"/>
          <w:rtl/>
        </w:rPr>
        <w:t>ف</w:t>
      </w:r>
      <w:r w:rsidRPr="00E54AE5">
        <w:rPr>
          <w:rFonts w:eastAsiaTheme="minorEastAsia"/>
          <w:rtl/>
        </w:rPr>
        <w:t xml:space="preserve"> ترانسفورماتور توز</w:t>
      </w:r>
      <w:r w:rsidRPr="00E54AE5">
        <w:rPr>
          <w:rFonts w:eastAsiaTheme="minorEastAsia" w:hint="cs"/>
          <w:rtl/>
        </w:rPr>
        <w:t>ی</w:t>
      </w:r>
      <w:r w:rsidRPr="00E54AE5">
        <w:rPr>
          <w:rFonts w:eastAsiaTheme="minorEastAsia" w:hint="eastAsia"/>
          <w:rtl/>
        </w:rPr>
        <w:t>ع</w:t>
      </w:r>
      <w:r w:rsidRPr="00E54AE5">
        <w:rPr>
          <w:rFonts w:eastAsiaTheme="minorEastAsia"/>
          <w:rtl/>
        </w:rPr>
        <w:t xml:space="preserve"> در </w:t>
      </w:r>
      <w:r w:rsidR="005B06E5" w:rsidRPr="00E54AE5">
        <w:rPr>
          <w:rFonts w:eastAsiaTheme="minorEastAsia"/>
          <w:rtl/>
        </w:rPr>
        <w:fldChar w:fldCharType="begin"/>
      </w:r>
      <w:r w:rsidR="005B06E5" w:rsidRPr="00E54AE5">
        <w:rPr>
          <w:rFonts w:eastAsiaTheme="minorEastAsia"/>
          <w:rtl/>
        </w:rPr>
        <w:instrText xml:space="preserve"> </w:instrText>
      </w:r>
      <w:r w:rsidR="005B06E5" w:rsidRPr="00E54AE5">
        <w:rPr>
          <w:rFonts w:eastAsiaTheme="minorEastAsia"/>
        </w:rPr>
        <w:instrText xml:space="preserve">REF </w:instrText>
      </w:r>
      <w:r w:rsidR="005B06E5" w:rsidRPr="00E54AE5">
        <w:rPr>
          <w:rFonts w:eastAsiaTheme="minorEastAsia"/>
          <w:rtl/>
        </w:rPr>
        <w:instrText>_</w:instrText>
      </w:r>
      <w:r w:rsidR="005B06E5" w:rsidRPr="00E54AE5">
        <w:rPr>
          <w:rFonts w:eastAsiaTheme="minorEastAsia"/>
        </w:rPr>
        <w:instrText>Ref74905585 \h</w:instrText>
      </w:r>
      <w:r w:rsidR="005B06E5" w:rsidRPr="00E54AE5">
        <w:rPr>
          <w:rFonts w:eastAsiaTheme="minorEastAsia"/>
          <w:rtl/>
        </w:rPr>
        <w:instrText xml:space="preserve"> </w:instrText>
      </w:r>
      <w:r w:rsidR="00E54AE5" w:rsidRPr="00E54AE5">
        <w:rPr>
          <w:rFonts w:eastAsiaTheme="minorEastAsia"/>
          <w:rtl/>
        </w:rPr>
        <w:instrText xml:space="preserve"> \* </w:instrText>
      </w:r>
      <w:r w:rsidR="00E54AE5" w:rsidRPr="00E54AE5">
        <w:rPr>
          <w:rFonts w:eastAsiaTheme="minorEastAsia"/>
        </w:rPr>
        <w:instrText xml:space="preserve">MERGEFORMAT </w:instrText>
      </w:r>
      <w:r w:rsidR="005B06E5" w:rsidRPr="00E54AE5">
        <w:rPr>
          <w:rFonts w:eastAsiaTheme="minorEastAsia"/>
          <w:rtl/>
        </w:rPr>
      </w:r>
      <w:r w:rsidR="005B06E5" w:rsidRPr="00E54AE5">
        <w:rPr>
          <w:rFonts w:eastAsiaTheme="minorEastAsia"/>
          <w:rtl/>
        </w:rPr>
        <w:fldChar w:fldCharType="separate"/>
      </w:r>
      <w:r w:rsidR="00AD3E5C" w:rsidRPr="00E54AE5">
        <w:rPr>
          <w:rtl/>
        </w:rPr>
        <w:t>شکل (</w:t>
      </w:r>
      <w:r w:rsidR="00AD3E5C">
        <w:rPr>
          <w:noProof/>
          <w:rtl/>
        </w:rPr>
        <w:t>8</w:t>
      </w:r>
      <w:r w:rsidR="005B06E5" w:rsidRPr="00E54AE5">
        <w:rPr>
          <w:rFonts w:eastAsiaTheme="minorEastAsia"/>
          <w:rtl/>
        </w:rPr>
        <w:fldChar w:fldCharType="end"/>
      </w:r>
      <w:r w:rsidR="005B06E5" w:rsidRPr="00E54AE5">
        <w:rPr>
          <w:rFonts w:eastAsiaTheme="minorEastAsia" w:hint="cs"/>
          <w:rtl/>
        </w:rPr>
        <w:t xml:space="preserve">) </w:t>
      </w:r>
      <w:r w:rsidRPr="00E54AE5">
        <w:rPr>
          <w:rFonts w:eastAsiaTheme="minorEastAsia" w:hint="eastAsia"/>
          <w:rtl/>
        </w:rPr>
        <w:t>نشان</w:t>
      </w:r>
      <w:r w:rsidRPr="00E54AE5">
        <w:rPr>
          <w:rFonts w:eastAsiaTheme="minorEastAsia"/>
          <w:rtl/>
        </w:rPr>
        <w:t xml:space="preserve"> </w:t>
      </w:r>
      <w:r w:rsidRPr="00E54AE5">
        <w:rPr>
          <w:rFonts w:eastAsiaTheme="minorEastAsia" w:hint="eastAsia"/>
          <w:rtl/>
        </w:rPr>
        <w:t>داده</w:t>
      </w:r>
      <w:r w:rsidRPr="00E54AE5">
        <w:rPr>
          <w:rFonts w:eastAsiaTheme="minorEastAsia"/>
          <w:rtl/>
        </w:rPr>
        <w:t xml:space="preserve"> </w:t>
      </w:r>
      <w:r w:rsidRPr="00E54AE5">
        <w:rPr>
          <w:rFonts w:eastAsiaTheme="minorEastAsia" w:hint="eastAsia"/>
          <w:rtl/>
        </w:rPr>
        <w:t>شده</w:t>
      </w:r>
      <w:r w:rsidRPr="00E54AE5">
        <w:rPr>
          <w:rFonts w:eastAsiaTheme="minorEastAsia"/>
          <w:rtl/>
        </w:rPr>
        <w:t xml:space="preserve"> </w:t>
      </w:r>
      <w:r w:rsidRPr="00E54AE5">
        <w:rPr>
          <w:rFonts w:eastAsiaTheme="minorEastAsia" w:hint="eastAsia"/>
          <w:rtl/>
        </w:rPr>
        <w:t>است</w:t>
      </w:r>
      <w:r w:rsidRPr="00E54AE5">
        <w:rPr>
          <w:rFonts w:eastAsiaTheme="minorEastAsia"/>
          <w:rtl/>
        </w:rPr>
        <w:t xml:space="preserve">. </w:t>
      </w:r>
      <w:r w:rsidRPr="00E54AE5">
        <w:rPr>
          <w:rFonts w:eastAsiaTheme="minorEastAsia" w:hint="eastAsia"/>
          <w:rtl/>
        </w:rPr>
        <w:t>بصورت</w:t>
      </w:r>
      <w:r w:rsidRPr="00E54AE5">
        <w:rPr>
          <w:rFonts w:eastAsiaTheme="minorEastAsia"/>
          <w:rtl/>
        </w:rPr>
        <w:t xml:space="preserve"> </w:t>
      </w:r>
      <w:r w:rsidRPr="00E54AE5">
        <w:rPr>
          <w:rFonts w:eastAsiaTheme="minorEastAsia" w:hint="eastAsia"/>
          <w:rtl/>
        </w:rPr>
        <w:t>خلاصه،</w:t>
      </w:r>
      <w:r w:rsidRPr="00E54AE5">
        <w:rPr>
          <w:rFonts w:eastAsiaTheme="minorEastAsia"/>
          <w:rtl/>
        </w:rPr>
        <w:t xml:space="preserve"> </w:t>
      </w:r>
      <w:r w:rsidRPr="00E54AE5">
        <w:rPr>
          <w:rFonts w:eastAsiaTheme="minorEastAsia" w:hint="eastAsia"/>
          <w:rtl/>
        </w:rPr>
        <w:t>طرح</w:t>
      </w:r>
      <w:r w:rsidRPr="00E54AE5">
        <w:rPr>
          <w:rFonts w:eastAsiaTheme="minorEastAsia"/>
          <w:rtl/>
        </w:rPr>
        <w:softHyphen/>
      </w:r>
      <w:r w:rsidRPr="00E54AE5">
        <w:rPr>
          <w:rFonts w:eastAsiaTheme="minorEastAsia" w:hint="eastAsia"/>
          <w:rtl/>
        </w:rPr>
        <w:t>ها</w:t>
      </w:r>
      <w:r w:rsidRPr="00E54AE5">
        <w:rPr>
          <w:rFonts w:eastAsiaTheme="minorEastAsia" w:hint="cs"/>
          <w:rtl/>
        </w:rPr>
        <w:t>ی</w:t>
      </w:r>
      <w:r w:rsidRPr="00E54AE5">
        <w:rPr>
          <w:rFonts w:eastAsiaTheme="minorEastAsia"/>
          <w:rtl/>
        </w:rPr>
        <w:t xml:space="preserve"> </w:t>
      </w:r>
      <w:r w:rsidRPr="00E54AE5">
        <w:rPr>
          <w:rFonts w:eastAsiaTheme="minorEastAsia" w:hint="eastAsia"/>
          <w:rtl/>
        </w:rPr>
        <w:t>قابل</w:t>
      </w:r>
      <w:r w:rsidRPr="00E54AE5">
        <w:rPr>
          <w:rFonts w:eastAsiaTheme="minorEastAsia"/>
          <w:rtl/>
        </w:rPr>
        <w:t xml:space="preserve"> </w:t>
      </w:r>
      <w:r w:rsidRPr="00E54AE5">
        <w:rPr>
          <w:rFonts w:eastAsiaTheme="minorEastAsia" w:hint="eastAsia"/>
          <w:rtl/>
        </w:rPr>
        <w:t>قبول</w:t>
      </w:r>
      <w:r w:rsidRPr="00E54AE5">
        <w:rPr>
          <w:rFonts w:eastAsiaTheme="minorEastAsia"/>
          <w:rtl/>
        </w:rPr>
        <w:t xml:space="preserve"> </w:t>
      </w:r>
      <w:r w:rsidRPr="00E54AE5">
        <w:rPr>
          <w:rFonts w:eastAsiaTheme="minorEastAsia" w:hint="eastAsia"/>
          <w:rtl/>
        </w:rPr>
        <w:t>در</w:t>
      </w:r>
      <w:r w:rsidRPr="00E54AE5">
        <w:rPr>
          <w:rFonts w:eastAsiaTheme="minorEastAsia"/>
          <w:rtl/>
        </w:rPr>
        <w:t xml:space="preserve"> </w:t>
      </w:r>
      <w:r w:rsidRPr="00E54AE5">
        <w:rPr>
          <w:rFonts w:eastAsiaTheme="minorEastAsia" w:hint="eastAsia"/>
          <w:rtl/>
        </w:rPr>
        <w:t>ادامه</w:t>
      </w:r>
      <w:r w:rsidRPr="00E54AE5">
        <w:rPr>
          <w:rFonts w:eastAsiaTheme="minorEastAsia"/>
          <w:rtl/>
        </w:rPr>
        <w:t xml:space="preserve"> </w:t>
      </w:r>
      <w:r w:rsidRPr="00E54AE5">
        <w:rPr>
          <w:rFonts w:eastAsiaTheme="minorEastAsia" w:hint="eastAsia"/>
          <w:rtl/>
        </w:rPr>
        <w:t>معرف</w:t>
      </w:r>
      <w:r w:rsidRPr="00E54AE5">
        <w:rPr>
          <w:rFonts w:eastAsiaTheme="minorEastAsia" w:hint="cs"/>
          <w:rtl/>
        </w:rPr>
        <w:t>ی</w:t>
      </w:r>
      <w:r w:rsidRPr="00E54AE5">
        <w:rPr>
          <w:rFonts w:eastAsiaTheme="minorEastAsia"/>
          <w:rtl/>
        </w:rPr>
        <w:t xml:space="preserve"> </w:t>
      </w:r>
      <w:r w:rsidRPr="00E54AE5">
        <w:rPr>
          <w:rFonts w:eastAsiaTheme="minorEastAsia" w:hint="eastAsia"/>
          <w:rtl/>
        </w:rPr>
        <w:t>شده</w:t>
      </w:r>
      <w:r w:rsidRPr="00E54AE5">
        <w:rPr>
          <w:rFonts w:eastAsiaTheme="minorEastAsia"/>
          <w:rtl/>
        </w:rPr>
        <w:t xml:space="preserve"> </w:t>
      </w:r>
      <w:r w:rsidRPr="00E54AE5">
        <w:rPr>
          <w:rFonts w:eastAsiaTheme="minorEastAsia" w:hint="eastAsia"/>
          <w:rtl/>
        </w:rPr>
        <w:t>است</w:t>
      </w:r>
      <w:r w:rsidRPr="00E54AE5">
        <w:rPr>
          <w:rFonts w:eastAsiaTheme="minorEastAsia"/>
          <w:rtl/>
        </w:rPr>
        <w:t xml:space="preserve"> :</w:t>
      </w:r>
    </w:p>
    <w:p w14:paraId="08E2560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ح-1. بکارگیری کلید کل مجهز به ماژول حفاظتی به همراه استفاده از ورودی پنجم رله حفاظت سمت فشار قوی ترانسفورماتور برای تشخیص خطای فاز به زمین با روش اندازه گیری جریان عبوری از محل اتصال نوترال به زمین (شکل الف) یا اندازه گیری ولتاژ نوترال به زمین (شکل ب)</w:t>
      </w:r>
    </w:p>
    <w:p w14:paraId="6E0A7E6A"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ح-2. بکارگیری کلید کل بدون ماژول حفاظتی به همراه استفاده از رله حفاظتی در سمت فشار ضعیف ترانسفورماتور با قابلیت تشخیص خطای فاز به زمین مبتنی بر اندازه گیری جریان (شکل ج) یا ولتاژ (شکل د)</w:t>
      </w:r>
    </w:p>
    <w:p w14:paraId="23A093BB"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eastAsia"/>
          <w:rtl/>
        </w:rPr>
        <w:t>ح</w:t>
      </w:r>
      <w:r w:rsidRPr="00E54AE5">
        <w:rPr>
          <w:rtl/>
        </w:rPr>
        <w:t>-3. بکارگ</w:t>
      </w:r>
      <w:r w:rsidRPr="00E54AE5">
        <w:rPr>
          <w:rFonts w:hint="cs"/>
          <w:rtl/>
        </w:rPr>
        <w:t>ی</w:t>
      </w:r>
      <w:r w:rsidRPr="00E54AE5">
        <w:rPr>
          <w:rFonts w:hint="eastAsia"/>
          <w:rtl/>
        </w:rPr>
        <w:t>ر</w:t>
      </w:r>
      <w:r w:rsidRPr="00E54AE5">
        <w:rPr>
          <w:rFonts w:hint="cs"/>
          <w:rtl/>
        </w:rPr>
        <w:t>ی</w:t>
      </w:r>
      <w:r w:rsidRPr="00E54AE5">
        <w:rPr>
          <w:rtl/>
        </w:rPr>
        <w:t xml:space="preserve"> کل</w:t>
      </w:r>
      <w:r w:rsidRPr="00E54AE5">
        <w:rPr>
          <w:rFonts w:hint="cs"/>
          <w:rtl/>
        </w:rPr>
        <w:t>ی</w:t>
      </w:r>
      <w:r w:rsidRPr="00E54AE5">
        <w:rPr>
          <w:rFonts w:hint="eastAsia"/>
          <w:rtl/>
        </w:rPr>
        <w:t>د</w:t>
      </w:r>
      <w:r w:rsidRPr="00E54AE5">
        <w:rPr>
          <w:rtl/>
        </w:rPr>
        <w:t xml:space="preserve"> کل مجهز به ماژول حفاظت</w:t>
      </w:r>
      <w:r w:rsidRPr="00E54AE5">
        <w:rPr>
          <w:rFonts w:hint="cs"/>
          <w:rtl/>
        </w:rPr>
        <w:t>ی</w:t>
      </w:r>
      <w:r w:rsidRPr="00E54AE5">
        <w:rPr>
          <w:rtl/>
        </w:rPr>
        <w:t xml:space="preserve"> به همراه استفاده از ثبات داده بکاررفته در سمت فشار ضع</w:t>
      </w:r>
      <w:r w:rsidRPr="00E54AE5">
        <w:rPr>
          <w:rFonts w:hint="cs"/>
          <w:rtl/>
        </w:rPr>
        <w:t>ی</w:t>
      </w:r>
      <w:r w:rsidRPr="00E54AE5">
        <w:rPr>
          <w:rFonts w:hint="eastAsia"/>
          <w:rtl/>
        </w:rPr>
        <w:t>ف</w:t>
      </w:r>
      <w:r w:rsidRPr="00E54AE5">
        <w:rPr>
          <w:rtl/>
        </w:rPr>
        <w:t xml:space="preserve"> ترانسفورماتور مجهز به تابع حفاظت</w:t>
      </w:r>
      <w:r w:rsidRPr="00E54AE5">
        <w:rPr>
          <w:rFonts w:hint="cs"/>
          <w:rtl/>
        </w:rPr>
        <w:t>ی</w:t>
      </w:r>
      <w:r w:rsidRPr="00E54AE5">
        <w:rPr>
          <w:rtl/>
        </w:rPr>
        <w:t xml:space="preserve"> تشخ</w:t>
      </w:r>
      <w:r w:rsidRPr="00E54AE5">
        <w:rPr>
          <w:rFonts w:hint="cs"/>
          <w:rtl/>
        </w:rPr>
        <w:t>ی</w:t>
      </w:r>
      <w:r w:rsidRPr="00E54AE5">
        <w:rPr>
          <w:rFonts w:hint="eastAsia"/>
          <w:rtl/>
        </w:rPr>
        <w:t>ص</w:t>
      </w:r>
      <w:r w:rsidRPr="00E54AE5">
        <w:rPr>
          <w:rtl/>
        </w:rPr>
        <w:t xml:space="preserve"> خطا</w:t>
      </w:r>
      <w:r w:rsidRPr="00E54AE5">
        <w:rPr>
          <w:rFonts w:hint="cs"/>
          <w:rtl/>
        </w:rPr>
        <w:t>ی</w:t>
      </w:r>
      <w:r w:rsidRPr="00E54AE5">
        <w:rPr>
          <w:rtl/>
        </w:rPr>
        <w:t xml:space="preserve"> فاز به زم</w:t>
      </w:r>
      <w:r w:rsidRPr="00E54AE5">
        <w:rPr>
          <w:rFonts w:hint="cs"/>
          <w:rtl/>
        </w:rPr>
        <w:t>ی</w:t>
      </w:r>
      <w:r w:rsidRPr="00E54AE5">
        <w:rPr>
          <w:rFonts w:hint="eastAsia"/>
          <w:rtl/>
        </w:rPr>
        <w:t>ن</w:t>
      </w:r>
      <w:r w:rsidRPr="00E54AE5">
        <w:rPr>
          <w:rtl/>
        </w:rPr>
        <w:t xml:space="preserve"> مبتن</w:t>
      </w:r>
      <w:r w:rsidRPr="00E54AE5">
        <w:rPr>
          <w:rFonts w:hint="cs"/>
          <w:rtl/>
        </w:rPr>
        <w:t>ی</w:t>
      </w:r>
      <w:r w:rsidRPr="00E54AE5">
        <w:rPr>
          <w:rtl/>
        </w:rPr>
        <w:t xml:space="preserve"> بر اندازه گ</w:t>
      </w:r>
      <w:r w:rsidRPr="00E54AE5">
        <w:rPr>
          <w:rFonts w:hint="cs"/>
          <w:rtl/>
        </w:rPr>
        <w:t>ی</w:t>
      </w:r>
      <w:r w:rsidRPr="00E54AE5">
        <w:rPr>
          <w:rFonts w:hint="eastAsia"/>
          <w:rtl/>
        </w:rPr>
        <w:t>ر</w:t>
      </w:r>
      <w:r w:rsidRPr="00E54AE5">
        <w:rPr>
          <w:rFonts w:hint="cs"/>
          <w:rtl/>
        </w:rPr>
        <w:t>ی</w:t>
      </w:r>
      <w:r w:rsidRPr="00E54AE5">
        <w:rPr>
          <w:rtl/>
        </w:rPr>
        <w:t xml:space="preserve"> جر</w:t>
      </w:r>
      <w:r w:rsidRPr="00E54AE5">
        <w:rPr>
          <w:rFonts w:hint="cs"/>
          <w:rtl/>
        </w:rPr>
        <w:t>ی</w:t>
      </w:r>
      <w:r w:rsidRPr="00E54AE5">
        <w:rPr>
          <w:rFonts w:hint="eastAsia"/>
          <w:rtl/>
        </w:rPr>
        <w:t>ان</w:t>
      </w:r>
      <w:r w:rsidRPr="00E54AE5">
        <w:rPr>
          <w:rtl/>
        </w:rPr>
        <w:t xml:space="preserve"> (شکل ه) </w:t>
      </w:r>
      <w:r w:rsidRPr="00E54AE5">
        <w:rPr>
          <w:rFonts w:hint="cs"/>
          <w:rtl/>
        </w:rPr>
        <w:t>ی</w:t>
      </w:r>
      <w:r w:rsidRPr="00E54AE5">
        <w:rPr>
          <w:rFonts w:hint="eastAsia"/>
          <w:rtl/>
        </w:rPr>
        <w:t>ا</w:t>
      </w:r>
      <w:r w:rsidRPr="00E54AE5">
        <w:rPr>
          <w:rtl/>
        </w:rPr>
        <w:t xml:space="preserve"> ولتاژ (شکل و) </w:t>
      </w:r>
    </w:p>
    <w:p w14:paraId="62504413" w14:textId="5397D773" w:rsidR="006C6E97" w:rsidRPr="0080088E"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ح-4. بکارگیری کلید کل نوع </w:t>
      </w:r>
      <w:r w:rsidRPr="00E54AE5">
        <w:t>MCCB</w:t>
      </w:r>
      <w:r w:rsidRPr="00E54AE5">
        <w:rPr>
          <w:rFonts w:hint="cs"/>
          <w:rtl/>
        </w:rPr>
        <w:t xml:space="preserve"> مجهز به ماژول حفاظتی برای تشخیص خطای فاز به </w:t>
      </w:r>
      <w:r w:rsidRPr="00E54AE5">
        <w:rPr>
          <w:rFonts w:hint="eastAsia"/>
          <w:b/>
          <w:bCs/>
          <w:u w:val="single"/>
          <w:rtl/>
        </w:rPr>
        <w:t>نول</w:t>
      </w:r>
      <w:r w:rsidRPr="00E54AE5">
        <w:rPr>
          <w:rFonts w:hint="cs"/>
          <w:rtl/>
        </w:rPr>
        <w:t xml:space="preserve"> و خطای چند فاز. لازم به ذکر است که این طرح در حال حاضر در شبکه توزیع کشور متداول است و اشکال آن عدم امکان تشخیص خطای فاز به</w:t>
      </w:r>
      <w:r w:rsidRPr="00E54AE5">
        <w:rPr>
          <w:b/>
          <w:bCs/>
          <w:u w:val="single"/>
          <w:rtl/>
        </w:rPr>
        <w:t xml:space="preserve"> زم</w:t>
      </w:r>
      <w:r w:rsidRPr="00E54AE5">
        <w:rPr>
          <w:rFonts w:hint="cs"/>
          <w:b/>
          <w:bCs/>
          <w:u w:val="single"/>
          <w:rtl/>
        </w:rPr>
        <w:t>ی</w:t>
      </w:r>
      <w:r w:rsidRPr="00E54AE5">
        <w:rPr>
          <w:rFonts w:hint="eastAsia"/>
          <w:b/>
          <w:bCs/>
          <w:u w:val="single"/>
          <w:rtl/>
        </w:rPr>
        <w:t>ن</w:t>
      </w:r>
      <w:r w:rsidRPr="00E54AE5">
        <w:rPr>
          <w:rFonts w:hint="cs"/>
          <w:rtl/>
        </w:rPr>
        <w:t xml:space="preserve"> در شبکه فشار ضعیف و سیم پیچ ثانویه ترانسفورماتور و همچنین مشکل حفاظت ترانسفورماتور در شرایط اضافه بار است. بنابراین در شرایط فعلی با در نظر گرفتن ملاحظات اقتصادی، </w:t>
      </w:r>
      <w:r w:rsidR="00080059" w:rsidRPr="00E54AE5">
        <w:rPr>
          <w:rFonts w:hint="eastAsia"/>
          <w:b/>
          <w:bCs/>
          <w:rtl/>
        </w:rPr>
        <w:t>لازم</w:t>
      </w:r>
      <w:r w:rsidR="00080059" w:rsidRPr="00E54AE5">
        <w:rPr>
          <w:b/>
          <w:bCs/>
          <w:rtl/>
        </w:rPr>
        <w:t xml:space="preserve"> است </w:t>
      </w:r>
      <w:r w:rsidRPr="00E54AE5">
        <w:rPr>
          <w:rFonts w:hint="eastAsia"/>
          <w:b/>
          <w:bCs/>
          <w:rtl/>
        </w:rPr>
        <w:t>ا</w:t>
      </w:r>
      <w:r w:rsidRPr="00E54AE5">
        <w:rPr>
          <w:rFonts w:hint="cs"/>
          <w:b/>
          <w:bCs/>
          <w:rtl/>
        </w:rPr>
        <w:t>ی</w:t>
      </w:r>
      <w:r w:rsidRPr="00E54AE5">
        <w:rPr>
          <w:rFonts w:hint="eastAsia"/>
          <w:b/>
          <w:bCs/>
          <w:rtl/>
        </w:rPr>
        <w:t>ن</w:t>
      </w:r>
      <w:r w:rsidRPr="00E54AE5">
        <w:rPr>
          <w:b/>
          <w:bCs/>
          <w:rtl/>
        </w:rPr>
        <w:t xml:space="preserve"> طرح </w:t>
      </w:r>
      <w:r w:rsidRPr="00E54AE5">
        <w:rPr>
          <w:rFonts w:hint="eastAsia"/>
          <w:b/>
          <w:bCs/>
          <w:rtl/>
        </w:rPr>
        <w:t>برا</w:t>
      </w:r>
      <w:r w:rsidRPr="00E54AE5">
        <w:rPr>
          <w:rFonts w:hint="cs"/>
          <w:b/>
          <w:bCs/>
          <w:rtl/>
        </w:rPr>
        <w:t>ی</w:t>
      </w:r>
      <w:r w:rsidRPr="00E54AE5">
        <w:rPr>
          <w:b/>
          <w:bCs/>
          <w:rtl/>
        </w:rPr>
        <w:t xml:space="preserve"> </w:t>
      </w:r>
      <w:r w:rsidRPr="00E54AE5">
        <w:rPr>
          <w:rFonts w:hint="eastAsia"/>
          <w:b/>
          <w:bCs/>
          <w:rtl/>
        </w:rPr>
        <w:t>حفاظت</w:t>
      </w:r>
      <w:r w:rsidRPr="00E54AE5">
        <w:rPr>
          <w:b/>
          <w:bCs/>
          <w:rtl/>
        </w:rPr>
        <w:t xml:space="preserve"> </w:t>
      </w:r>
      <w:r w:rsidRPr="00E54AE5">
        <w:rPr>
          <w:rFonts w:hint="eastAsia"/>
          <w:b/>
          <w:bCs/>
          <w:rtl/>
        </w:rPr>
        <w:t>ترانسفورماتور</w:t>
      </w:r>
      <w:r w:rsidR="00080059" w:rsidRPr="00E54AE5">
        <w:rPr>
          <w:rFonts w:hint="eastAsia"/>
          <w:b/>
          <w:bCs/>
          <w:rtl/>
        </w:rPr>
        <w:t>ها</w:t>
      </w:r>
      <w:r w:rsidR="00080059" w:rsidRPr="00E54AE5">
        <w:rPr>
          <w:rFonts w:hint="cs"/>
          <w:b/>
          <w:bCs/>
          <w:rtl/>
        </w:rPr>
        <w:t>ی</w:t>
      </w:r>
      <w:r w:rsidRPr="00E54AE5">
        <w:rPr>
          <w:b/>
          <w:bCs/>
          <w:rtl/>
        </w:rPr>
        <w:t xml:space="preserve"> هوا</w:t>
      </w:r>
      <w:r w:rsidRPr="00E54AE5">
        <w:rPr>
          <w:rFonts w:hint="cs"/>
          <w:b/>
          <w:bCs/>
          <w:rtl/>
        </w:rPr>
        <w:t>یی</w:t>
      </w:r>
      <w:r w:rsidRPr="00E54AE5">
        <w:rPr>
          <w:b/>
          <w:bCs/>
          <w:rtl/>
        </w:rPr>
        <w:t xml:space="preserve"> با ظرف</w:t>
      </w:r>
      <w:r w:rsidRPr="00E54AE5">
        <w:rPr>
          <w:rFonts w:hint="cs"/>
          <w:b/>
          <w:bCs/>
          <w:rtl/>
        </w:rPr>
        <w:t>ی</w:t>
      </w:r>
      <w:r w:rsidRPr="00E54AE5">
        <w:rPr>
          <w:rFonts w:hint="eastAsia"/>
          <w:b/>
          <w:bCs/>
          <w:rtl/>
        </w:rPr>
        <w:t>ت</w:t>
      </w:r>
      <w:r w:rsidRPr="00E54AE5">
        <w:rPr>
          <w:b/>
          <w:bCs/>
          <w:rtl/>
        </w:rPr>
        <w:t xml:space="preserve"> برابر </w:t>
      </w:r>
      <w:r w:rsidRPr="00E54AE5">
        <w:rPr>
          <w:rFonts w:hint="cs"/>
          <w:b/>
          <w:bCs/>
          <w:rtl/>
        </w:rPr>
        <w:t>ی</w:t>
      </w:r>
      <w:r w:rsidRPr="00E54AE5">
        <w:rPr>
          <w:rFonts w:hint="eastAsia"/>
          <w:b/>
          <w:bCs/>
          <w:rtl/>
        </w:rPr>
        <w:t>ا</w:t>
      </w:r>
      <w:r w:rsidRPr="00E54AE5">
        <w:rPr>
          <w:b/>
          <w:bCs/>
          <w:rtl/>
        </w:rPr>
        <w:t xml:space="preserve"> کمتر از </w:t>
      </w:r>
      <w:r w:rsidRPr="00E54AE5">
        <w:rPr>
          <w:b/>
          <w:bCs/>
        </w:rPr>
        <w:t>160 kVA</w:t>
      </w:r>
      <w:r w:rsidRPr="00E54AE5">
        <w:rPr>
          <w:b/>
          <w:bCs/>
          <w:rtl/>
        </w:rPr>
        <w:t xml:space="preserve"> بکار رود</w:t>
      </w:r>
      <w:r w:rsidRPr="00E54AE5">
        <w:rPr>
          <w:rFonts w:hint="cs"/>
          <w:rtl/>
        </w:rPr>
        <w:t xml:space="preserve"> (شکل ز).</w:t>
      </w:r>
    </w:p>
    <w:p w14:paraId="03312921" w14:textId="77777777" w:rsidR="0080088E" w:rsidRPr="00E54AE5" w:rsidRDefault="0080088E" w:rsidP="0080088E">
      <w:pPr>
        <w:pStyle w:val="ListParagraph"/>
        <w:shd w:val="clear" w:color="auto" w:fill="FFFFFF" w:themeFill="background1"/>
        <w:spacing w:after="120"/>
        <w:ind w:firstLine="0"/>
        <w:rPr>
          <w:bCs/>
        </w:rPr>
      </w:pPr>
    </w:p>
    <w:p w14:paraId="1F80062C" w14:textId="2E323CC0" w:rsidR="006C6E97" w:rsidRPr="00E54AE5" w:rsidRDefault="00083779" w:rsidP="00E54AE5">
      <w:pPr>
        <w:shd w:val="clear" w:color="auto" w:fill="FFFFFF" w:themeFill="background1"/>
        <w:jc w:val="center"/>
        <w:rPr>
          <w:rtl/>
        </w:rPr>
      </w:pPr>
      <w:r w:rsidRPr="00E54AE5">
        <w:object w:dxaOrig="14266" w:dyaOrig="13950" w14:anchorId="512EBC4E">
          <v:shape id="_x0000_i1031" type="#_x0000_t75" style="width:415.85pt;height:406.65pt" o:ole="">
            <v:imagedata r:id="rId52" o:title=""/>
          </v:shape>
          <o:OLEObject Type="Embed" ProgID="Visio.Drawing.15" ShapeID="_x0000_i1031" DrawAspect="Content" ObjectID="_1688012113" r:id="rId53"/>
        </w:object>
      </w:r>
    </w:p>
    <w:p w14:paraId="0D797711" w14:textId="2C9757D3" w:rsidR="006C6E97" w:rsidRDefault="005B06E5" w:rsidP="00E54AE5">
      <w:pPr>
        <w:pStyle w:val="Caption"/>
        <w:shd w:val="clear" w:color="auto" w:fill="FFFFFF" w:themeFill="background1"/>
        <w:rPr>
          <w:b w:val="0"/>
          <w:bCs w:val="0"/>
          <w:szCs w:val="24"/>
        </w:rPr>
      </w:pPr>
      <w:bookmarkStart w:id="47" w:name="_Ref74905585"/>
      <w:bookmarkStart w:id="48" w:name="_Toc74911489"/>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8</w:t>
      </w:r>
      <w:r w:rsidRPr="00E54AE5">
        <w:rPr>
          <w:rtl/>
        </w:rPr>
        <w:fldChar w:fldCharType="end"/>
      </w:r>
      <w:bookmarkEnd w:id="47"/>
      <w:r w:rsidRPr="00E54AE5">
        <w:rPr>
          <w:rFonts w:hint="cs"/>
          <w:rtl/>
        </w:rPr>
        <w:t xml:space="preserve">) </w:t>
      </w:r>
      <w:r w:rsidR="00534931" w:rsidRPr="00E54AE5">
        <w:rPr>
          <w:rFonts w:hint="cs"/>
          <w:b w:val="0"/>
          <w:bCs w:val="0"/>
          <w:szCs w:val="24"/>
          <w:rtl/>
        </w:rPr>
        <w:t>طرح</w:t>
      </w:r>
      <w:r w:rsidR="00534931" w:rsidRPr="00E54AE5">
        <w:rPr>
          <w:b w:val="0"/>
          <w:bCs w:val="0"/>
          <w:szCs w:val="24"/>
          <w:rtl/>
        </w:rPr>
        <w:softHyphen/>
      </w:r>
      <w:r w:rsidR="006C6E97" w:rsidRPr="00E54AE5">
        <w:rPr>
          <w:rFonts w:hint="cs"/>
          <w:b w:val="0"/>
          <w:bCs w:val="0"/>
          <w:szCs w:val="24"/>
          <w:rtl/>
        </w:rPr>
        <w:t>های حفاظت سمت فشار ضعیف ترانسفورماتور توزیع</w:t>
      </w:r>
      <w:bookmarkEnd w:id="48"/>
    </w:p>
    <w:p w14:paraId="3D1DCC06" w14:textId="65C96A1A" w:rsidR="006C6E97" w:rsidRPr="00E54AE5" w:rsidRDefault="006C6E97" w:rsidP="00E54AE5">
      <w:pPr>
        <w:pStyle w:val="Heading1"/>
        <w:shd w:val="clear" w:color="auto" w:fill="FFFFFF" w:themeFill="background1"/>
        <w:rPr>
          <w:rtl/>
        </w:rPr>
      </w:pPr>
      <w:bookmarkStart w:id="49" w:name="_Toc74910363"/>
      <w:r w:rsidRPr="00E54AE5">
        <w:rPr>
          <w:rFonts w:hint="cs"/>
          <w:rtl/>
        </w:rPr>
        <w:t>طرح حفاظت فیدر</w:t>
      </w:r>
      <w:bookmarkEnd w:id="49"/>
      <w:r w:rsidRPr="00E54AE5">
        <w:rPr>
          <w:rFonts w:hint="cs"/>
          <w:rtl/>
        </w:rPr>
        <w:t xml:space="preserve"> </w:t>
      </w:r>
    </w:p>
    <w:p w14:paraId="3B28C46B" w14:textId="77777777" w:rsidR="006C6E97" w:rsidRPr="00E54AE5" w:rsidRDefault="006C6E97" w:rsidP="00260966">
      <w:pPr>
        <w:pStyle w:val="Heading2"/>
        <w:shd w:val="clear" w:color="auto" w:fill="FFFFFF" w:themeFill="background1"/>
        <w:spacing w:before="0"/>
        <w:rPr>
          <w:rtl/>
        </w:rPr>
      </w:pPr>
      <w:bookmarkStart w:id="50" w:name="_Toc74910364"/>
      <w:bookmarkStart w:id="51" w:name="_Ref74912943"/>
      <w:r w:rsidRPr="00E54AE5">
        <w:rPr>
          <w:rFonts w:hint="cs"/>
          <w:rtl/>
        </w:rPr>
        <w:t>اصول کلی حفاظت فیدر</w:t>
      </w:r>
      <w:bookmarkEnd w:id="50"/>
      <w:bookmarkEnd w:id="51"/>
    </w:p>
    <w:p w14:paraId="2604063A" w14:textId="312360D6" w:rsidR="006C6E97" w:rsidRPr="00E54AE5" w:rsidRDefault="006C6E97" w:rsidP="00E54AE5">
      <w:pPr>
        <w:shd w:val="clear" w:color="auto" w:fill="FFFFFF" w:themeFill="background1"/>
        <w:ind w:firstLine="360"/>
      </w:pPr>
      <w:r w:rsidRPr="00E54AE5">
        <w:rPr>
          <w:rFonts w:hint="cs"/>
          <w:rtl/>
        </w:rPr>
        <w:t>الف. طرح</w:t>
      </w:r>
      <w:r w:rsidRPr="00E54AE5">
        <w:rPr>
          <w:rtl/>
        </w:rPr>
        <w:softHyphen/>
      </w:r>
      <w:r w:rsidRPr="00E54AE5">
        <w:rPr>
          <w:rFonts w:hint="cs"/>
          <w:rtl/>
        </w:rPr>
        <w:t xml:space="preserve">های حفاظت فیدر در پست های زمینی و شبکه هوایی در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Ref74905651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514AC0">
        <w:rPr>
          <w:rtl/>
        </w:rPr>
        <w:t>شکل (</w:t>
      </w:r>
      <w:r w:rsidR="00AD3E5C" w:rsidRPr="00AD3E5C">
        <w:rPr>
          <w:noProof/>
          <w:rtl/>
        </w:rPr>
        <w:t>9</w:t>
      </w:r>
      <w:r w:rsidR="005B06E5" w:rsidRPr="00E54AE5">
        <w:rPr>
          <w:rtl/>
        </w:rPr>
        <w:fldChar w:fldCharType="end"/>
      </w:r>
      <w:r w:rsidR="005B06E5" w:rsidRPr="00E54AE5">
        <w:rPr>
          <w:rFonts w:hint="cs"/>
          <w:rtl/>
        </w:rPr>
        <w:t xml:space="preserve">) </w:t>
      </w:r>
      <w:r w:rsidR="00FE0B35" w:rsidRPr="00E54AE5">
        <w:rPr>
          <w:rFonts w:hint="cs"/>
          <w:rtl/>
        </w:rPr>
        <w:t xml:space="preserve">و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Ref74905660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10</w:t>
      </w:r>
      <w:r w:rsidR="005B06E5" w:rsidRPr="00E54AE5">
        <w:rPr>
          <w:rtl/>
        </w:rPr>
        <w:fldChar w:fldCharType="end"/>
      </w:r>
      <w:r w:rsidR="005B06E5" w:rsidRPr="00E54AE5">
        <w:rPr>
          <w:rFonts w:hint="cs"/>
          <w:rtl/>
        </w:rPr>
        <w:t xml:space="preserve">) </w:t>
      </w:r>
      <w:r w:rsidRPr="00E54AE5">
        <w:rPr>
          <w:rFonts w:hint="cs"/>
          <w:rtl/>
        </w:rPr>
        <w:t xml:space="preserve">نمایش داده شده است. بر این اساس، </w:t>
      </w:r>
      <w:r w:rsidRPr="00E54AE5">
        <w:rPr>
          <w:rtl/>
        </w:rPr>
        <w:t>طرح</w:t>
      </w:r>
      <w:r w:rsidRPr="00E54AE5">
        <w:rPr>
          <w:rtl/>
        </w:rPr>
        <w:softHyphen/>
        <w:t xml:space="preserve">های قابل قبول برای حفاظت فیدر شامل موارد زیر </w:t>
      </w:r>
      <w:r w:rsidRPr="00E54AE5">
        <w:rPr>
          <w:rFonts w:hint="cs"/>
          <w:rtl/>
        </w:rPr>
        <w:t>می باشد</w:t>
      </w:r>
      <w:r w:rsidRPr="00E54AE5">
        <w:rPr>
          <w:rtl/>
        </w:rPr>
        <w:t>.</w:t>
      </w:r>
    </w:p>
    <w:p w14:paraId="036FB23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الف-1. استفاده از </w:t>
      </w:r>
      <w:r w:rsidRPr="00E54AE5">
        <w:rPr>
          <w:rtl/>
        </w:rPr>
        <w:t xml:space="preserve">کلید قدرت </w:t>
      </w:r>
      <w:r w:rsidRPr="00E54AE5">
        <w:rPr>
          <w:rFonts w:hint="cs"/>
          <w:rtl/>
        </w:rPr>
        <w:t xml:space="preserve">یا ریکلوزر </w:t>
      </w:r>
      <w:r w:rsidRPr="00E54AE5">
        <w:rPr>
          <w:rtl/>
        </w:rPr>
        <w:t xml:space="preserve">به همراه رله حفاظتی </w:t>
      </w:r>
    </w:p>
    <w:p w14:paraId="6F15BFD3"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الف-2. استفاده از سکسیونر قابل قطع زیر بار به همراه رله حفاظتی و فیوز سری </w:t>
      </w:r>
    </w:p>
    <w:p w14:paraId="306CF08C"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eastAsia"/>
          <w:rtl/>
        </w:rPr>
        <w:t>الف</w:t>
      </w:r>
      <w:r w:rsidRPr="00E54AE5">
        <w:rPr>
          <w:rtl/>
        </w:rPr>
        <w:t xml:space="preserve">-3. </w:t>
      </w:r>
      <w:r w:rsidRPr="00E54AE5">
        <w:rPr>
          <w:rFonts w:hint="eastAsia"/>
          <w:rtl/>
        </w:rPr>
        <w:t>استفاده</w:t>
      </w:r>
      <w:r w:rsidRPr="00E54AE5">
        <w:rPr>
          <w:rtl/>
        </w:rPr>
        <w:t xml:space="preserve"> </w:t>
      </w:r>
      <w:r w:rsidRPr="00E54AE5">
        <w:rPr>
          <w:rFonts w:hint="eastAsia"/>
          <w:rtl/>
        </w:rPr>
        <w:t>از</w:t>
      </w:r>
      <w:r w:rsidRPr="00E54AE5">
        <w:rPr>
          <w:rtl/>
        </w:rPr>
        <w:t xml:space="preserve"> </w:t>
      </w:r>
      <w:r w:rsidRPr="00E54AE5">
        <w:rPr>
          <w:rFonts w:hint="eastAsia"/>
          <w:rtl/>
        </w:rPr>
        <w:t>سکس</w:t>
      </w:r>
      <w:r w:rsidRPr="00E54AE5">
        <w:rPr>
          <w:rFonts w:hint="cs"/>
          <w:rtl/>
        </w:rPr>
        <w:t>ی</w:t>
      </w:r>
      <w:r w:rsidRPr="00E54AE5">
        <w:rPr>
          <w:rFonts w:hint="eastAsia"/>
          <w:rtl/>
        </w:rPr>
        <w:t>ونر</w:t>
      </w:r>
      <w:r w:rsidRPr="00E54AE5">
        <w:rPr>
          <w:rtl/>
        </w:rPr>
        <w:t xml:space="preserve"> </w:t>
      </w:r>
      <w:r w:rsidRPr="00E54AE5">
        <w:rPr>
          <w:rFonts w:hint="eastAsia"/>
          <w:rtl/>
        </w:rPr>
        <w:t>قابل</w:t>
      </w:r>
      <w:r w:rsidRPr="00E54AE5">
        <w:rPr>
          <w:rtl/>
        </w:rPr>
        <w:t xml:space="preserve"> </w:t>
      </w:r>
      <w:r w:rsidRPr="00E54AE5">
        <w:rPr>
          <w:rFonts w:hint="eastAsia"/>
          <w:rtl/>
        </w:rPr>
        <w:t>قطع</w:t>
      </w:r>
      <w:r w:rsidRPr="00E54AE5">
        <w:rPr>
          <w:rtl/>
        </w:rPr>
        <w:t xml:space="preserve"> </w:t>
      </w:r>
      <w:r w:rsidRPr="00E54AE5">
        <w:rPr>
          <w:rFonts w:hint="eastAsia"/>
          <w:rtl/>
        </w:rPr>
        <w:t>ز</w:t>
      </w:r>
      <w:r w:rsidRPr="00E54AE5">
        <w:rPr>
          <w:rFonts w:hint="cs"/>
          <w:rtl/>
        </w:rPr>
        <w:t>ی</w:t>
      </w:r>
      <w:r w:rsidRPr="00E54AE5">
        <w:rPr>
          <w:rFonts w:hint="eastAsia"/>
          <w:rtl/>
        </w:rPr>
        <w:t>ر</w:t>
      </w:r>
      <w:r w:rsidRPr="00E54AE5">
        <w:rPr>
          <w:rtl/>
        </w:rPr>
        <w:t xml:space="preserve"> </w:t>
      </w:r>
      <w:r w:rsidRPr="00E54AE5">
        <w:rPr>
          <w:rFonts w:hint="eastAsia"/>
          <w:rtl/>
        </w:rPr>
        <w:t>بار</w:t>
      </w:r>
      <w:r w:rsidRPr="00E54AE5">
        <w:rPr>
          <w:rtl/>
        </w:rPr>
        <w:t xml:space="preserve"> </w:t>
      </w:r>
      <w:r w:rsidRPr="00E54AE5">
        <w:rPr>
          <w:rFonts w:hint="eastAsia"/>
          <w:rtl/>
        </w:rPr>
        <w:t>به</w:t>
      </w:r>
      <w:r w:rsidRPr="00E54AE5">
        <w:rPr>
          <w:rtl/>
        </w:rPr>
        <w:t xml:space="preserve"> </w:t>
      </w:r>
      <w:r w:rsidRPr="00E54AE5">
        <w:rPr>
          <w:rFonts w:hint="eastAsia"/>
          <w:rtl/>
        </w:rPr>
        <w:t>همراه</w:t>
      </w:r>
      <w:r w:rsidRPr="00E54AE5">
        <w:rPr>
          <w:rtl/>
        </w:rPr>
        <w:t xml:space="preserve"> </w:t>
      </w:r>
      <w:r w:rsidRPr="00E54AE5">
        <w:rPr>
          <w:rFonts w:hint="eastAsia"/>
          <w:rtl/>
        </w:rPr>
        <w:t>رله</w:t>
      </w:r>
      <w:r w:rsidRPr="00E54AE5">
        <w:rPr>
          <w:rtl/>
        </w:rPr>
        <w:t xml:space="preserve"> </w:t>
      </w:r>
      <w:r w:rsidRPr="00E54AE5">
        <w:rPr>
          <w:rFonts w:hint="eastAsia"/>
          <w:rtl/>
        </w:rPr>
        <w:t>حفاظت</w:t>
      </w:r>
      <w:r w:rsidRPr="00E54AE5">
        <w:rPr>
          <w:rFonts w:hint="cs"/>
          <w:rtl/>
        </w:rPr>
        <w:t>ی</w:t>
      </w:r>
    </w:p>
    <w:p w14:paraId="5E54FE1A"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الف-4. کات اوت </w:t>
      </w:r>
      <w:r w:rsidRPr="00E54AE5">
        <w:rPr>
          <w:rtl/>
        </w:rPr>
        <w:t xml:space="preserve">فیوز با قابلیت قطع بصورت سه فاز </w:t>
      </w:r>
      <w:r w:rsidRPr="00E54AE5">
        <w:rPr>
          <w:rFonts w:hint="cs"/>
          <w:rtl/>
        </w:rPr>
        <w:t>در شبکه هوایی</w:t>
      </w:r>
    </w:p>
    <w:p w14:paraId="4365FE0A" w14:textId="6ACF365B" w:rsidR="006C6E97" w:rsidRPr="00E54AE5" w:rsidRDefault="00514AC0" w:rsidP="00514AC0">
      <w:pPr>
        <w:shd w:val="clear" w:color="auto" w:fill="FFFFFF" w:themeFill="background1"/>
        <w:spacing w:after="120"/>
        <w:ind w:hanging="46"/>
        <w:rPr>
          <w:rtl/>
        </w:rPr>
      </w:pPr>
      <w:r w:rsidRPr="00E54AE5">
        <w:object w:dxaOrig="13896" w:dyaOrig="7152" w14:anchorId="48358C80">
          <v:shape id="_x0000_i1032" type="#_x0000_t75" style="width:440.5pt;height:224.2pt" o:ole="">
            <v:imagedata r:id="rId54" o:title=""/>
          </v:shape>
          <o:OLEObject Type="Embed" ProgID="Visio.Drawing.15" ShapeID="_x0000_i1032" DrawAspect="Content" ObjectID="_1688012114" r:id="rId55"/>
        </w:object>
      </w:r>
    </w:p>
    <w:p w14:paraId="73B0CA07" w14:textId="0C44EADA" w:rsidR="006D1F2F" w:rsidRPr="00514AC0" w:rsidRDefault="005B06E5" w:rsidP="00E54AE5">
      <w:pPr>
        <w:pStyle w:val="Caption"/>
        <w:shd w:val="clear" w:color="auto" w:fill="FFFFFF" w:themeFill="background1"/>
        <w:rPr>
          <w:b w:val="0"/>
          <w:bCs w:val="0"/>
          <w:rtl/>
        </w:rPr>
      </w:pPr>
      <w:bookmarkStart w:id="52" w:name="_Ref74905651"/>
      <w:bookmarkStart w:id="53" w:name="_Toc74911490"/>
      <w:r w:rsidRPr="00514AC0">
        <w:rPr>
          <w:b w:val="0"/>
          <w:bCs w:val="0"/>
          <w:rtl/>
        </w:rPr>
        <w:t>شکل (</w:t>
      </w:r>
      <w:r w:rsidRPr="00514AC0">
        <w:rPr>
          <w:b w:val="0"/>
          <w:bCs w:val="0"/>
          <w:rtl/>
        </w:rPr>
        <w:fldChar w:fldCharType="begin"/>
      </w:r>
      <w:r w:rsidRPr="00514AC0">
        <w:rPr>
          <w:b w:val="0"/>
          <w:bCs w:val="0"/>
          <w:rtl/>
        </w:rPr>
        <w:instrText xml:space="preserve"> </w:instrText>
      </w:r>
      <w:r w:rsidRPr="00514AC0">
        <w:rPr>
          <w:b w:val="0"/>
          <w:bCs w:val="0"/>
        </w:rPr>
        <w:instrText xml:space="preserve">SEQ </w:instrText>
      </w:r>
      <w:r w:rsidRPr="00514AC0">
        <w:rPr>
          <w:b w:val="0"/>
          <w:bCs w:val="0"/>
          <w:rtl/>
        </w:rPr>
        <w:instrText xml:space="preserve">شکل_( \* </w:instrText>
      </w:r>
      <w:r w:rsidRPr="00514AC0">
        <w:rPr>
          <w:b w:val="0"/>
          <w:bCs w:val="0"/>
        </w:rPr>
        <w:instrText>ARABIC</w:instrText>
      </w:r>
      <w:r w:rsidRPr="00514AC0">
        <w:rPr>
          <w:b w:val="0"/>
          <w:bCs w:val="0"/>
          <w:rtl/>
        </w:rPr>
        <w:instrText xml:space="preserve"> </w:instrText>
      </w:r>
      <w:r w:rsidRPr="00514AC0">
        <w:rPr>
          <w:b w:val="0"/>
          <w:bCs w:val="0"/>
          <w:rtl/>
        </w:rPr>
        <w:fldChar w:fldCharType="separate"/>
      </w:r>
      <w:r w:rsidR="00AD3E5C">
        <w:rPr>
          <w:b w:val="0"/>
          <w:bCs w:val="0"/>
          <w:noProof/>
          <w:rtl/>
        </w:rPr>
        <w:t>9</w:t>
      </w:r>
      <w:r w:rsidRPr="00514AC0">
        <w:rPr>
          <w:b w:val="0"/>
          <w:bCs w:val="0"/>
          <w:rtl/>
        </w:rPr>
        <w:fldChar w:fldCharType="end"/>
      </w:r>
      <w:bookmarkEnd w:id="52"/>
      <w:r w:rsidRPr="00514AC0">
        <w:rPr>
          <w:rFonts w:hint="cs"/>
          <w:b w:val="0"/>
          <w:bCs w:val="0"/>
          <w:rtl/>
        </w:rPr>
        <w:t xml:space="preserve">) </w:t>
      </w:r>
      <w:r w:rsidR="006D1F2F" w:rsidRPr="00514AC0">
        <w:rPr>
          <w:rFonts w:hint="cs"/>
          <w:b w:val="0"/>
          <w:bCs w:val="0"/>
          <w:rtl/>
        </w:rPr>
        <w:t>طرح</w:t>
      </w:r>
      <w:r w:rsidR="006D1F2F" w:rsidRPr="00514AC0">
        <w:rPr>
          <w:b w:val="0"/>
          <w:bCs w:val="0"/>
          <w:rtl/>
        </w:rPr>
        <w:softHyphen/>
      </w:r>
      <w:r w:rsidR="006D1F2F" w:rsidRPr="00514AC0">
        <w:rPr>
          <w:rFonts w:hint="cs"/>
          <w:b w:val="0"/>
          <w:bCs w:val="0"/>
          <w:rtl/>
        </w:rPr>
        <w:t>های قابل قبول برای</w:t>
      </w:r>
      <w:r w:rsidR="006D1F2F" w:rsidRPr="00514AC0">
        <w:rPr>
          <w:b w:val="0"/>
          <w:bCs w:val="0"/>
          <w:rtl/>
        </w:rPr>
        <w:t xml:space="preserve"> </w:t>
      </w:r>
      <w:r w:rsidR="006D1F2F" w:rsidRPr="00514AC0">
        <w:rPr>
          <w:rFonts w:hint="cs"/>
          <w:b w:val="0"/>
          <w:bCs w:val="0"/>
          <w:rtl/>
        </w:rPr>
        <w:t xml:space="preserve">کلیدزنی و حفاظت </w:t>
      </w:r>
      <w:r w:rsidR="006D1F2F" w:rsidRPr="00514AC0">
        <w:rPr>
          <w:b w:val="0"/>
          <w:bCs w:val="0"/>
          <w:rtl/>
        </w:rPr>
        <w:t xml:space="preserve">فیدر </w:t>
      </w:r>
      <w:r w:rsidR="006D1F2F" w:rsidRPr="00514AC0">
        <w:rPr>
          <w:rFonts w:hint="cs"/>
          <w:b w:val="0"/>
          <w:bCs w:val="0"/>
          <w:rtl/>
        </w:rPr>
        <w:t>فشار متوسط در پست زمینی</w:t>
      </w:r>
      <w:bookmarkEnd w:id="53"/>
    </w:p>
    <w:p w14:paraId="3ACF9954" w14:textId="77777777" w:rsidR="006C6E97" w:rsidRPr="00E54AE5" w:rsidRDefault="006C6E97" w:rsidP="00E54AE5">
      <w:pPr>
        <w:shd w:val="clear" w:color="auto" w:fill="FFFFFF" w:themeFill="background1"/>
        <w:spacing w:after="120"/>
        <w:jc w:val="center"/>
        <w:rPr>
          <w:rFonts w:asciiTheme="majorBidi" w:hAnsiTheme="majorBidi"/>
          <w:b/>
          <w:bCs/>
          <w:sz w:val="2"/>
          <w:szCs w:val="2"/>
          <w:rtl/>
        </w:rPr>
      </w:pPr>
    </w:p>
    <w:p w14:paraId="3F1B3056" w14:textId="0EB3E9CE" w:rsidR="006C6E97" w:rsidRPr="00E54AE5" w:rsidRDefault="00A7465F" w:rsidP="00671A83">
      <w:pPr>
        <w:shd w:val="clear" w:color="auto" w:fill="FFFFFF" w:themeFill="background1"/>
        <w:ind w:firstLine="0"/>
        <w:rPr>
          <w:rFonts w:asciiTheme="majorBidi" w:hAnsiTheme="majorBidi"/>
          <w:b/>
          <w:bCs/>
          <w:sz w:val="2"/>
          <w:szCs w:val="2"/>
          <w:rtl/>
        </w:rPr>
      </w:pPr>
      <w:r w:rsidRPr="00E54AE5">
        <w:object w:dxaOrig="14160" w:dyaOrig="5292" w14:anchorId="7837A53A">
          <v:shape id="_x0000_i1033" type="#_x0000_t75" style="width:440.4pt;height:175.7pt" o:ole="">
            <v:imagedata r:id="rId56" o:title=""/>
          </v:shape>
          <o:OLEObject Type="Embed" ProgID="Visio.Drawing.15" ShapeID="_x0000_i1033" DrawAspect="Content" ObjectID="_1688012115" r:id="rId57"/>
        </w:object>
      </w:r>
    </w:p>
    <w:p w14:paraId="111A333B" w14:textId="015C3F2E" w:rsidR="006C6E97" w:rsidRPr="00E54AE5" w:rsidRDefault="005B06E5" w:rsidP="00E54AE5">
      <w:pPr>
        <w:pStyle w:val="Caption"/>
        <w:shd w:val="clear" w:color="auto" w:fill="FFFFFF" w:themeFill="background1"/>
        <w:rPr>
          <w:b w:val="0"/>
          <w:bCs w:val="0"/>
          <w:rtl/>
        </w:rPr>
      </w:pPr>
      <w:bookmarkStart w:id="54" w:name="_Ref74905660"/>
      <w:bookmarkStart w:id="55" w:name="_Toc74911491"/>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10</w:t>
      </w:r>
      <w:r w:rsidRPr="00E54AE5">
        <w:rPr>
          <w:rtl/>
        </w:rPr>
        <w:fldChar w:fldCharType="end"/>
      </w:r>
      <w:bookmarkEnd w:id="54"/>
      <w:r w:rsidRPr="00E54AE5">
        <w:rPr>
          <w:rFonts w:hint="cs"/>
          <w:rtl/>
        </w:rPr>
        <w:t xml:space="preserve">) </w:t>
      </w:r>
      <w:r w:rsidR="006C6E97" w:rsidRPr="00E54AE5">
        <w:rPr>
          <w:rFonts w:hint="cs"/>
          <w:b w:val="0"/>
          <w:bCs w:val="0"/>
          <w:rtl/>
        </w:rPr>
        <w:t>طرح</w:t>
      </w:r>
      <w:r w:rsidR="006C6E97" w:rsidRPr="00E54AE5">
        <w:rPr>
          <w:b w:val="0"/>
          <w:bCs w:val="0"/>
          <w:rtl/>
        </w:rPr>
        <w:softHyphen/>
      </w:r>
      <w:r w:rsidR="006C6E97" w:rsidRPr="00E54AE5">
        <w:rPr>
          <w:rFonts w:hint="cs"/>
          <w:b w:val="0"/>
          <w:bCs w:val="0"/>
          <w:rtl/>
        </w:rPr>
        <w:t>های قابل قبول برای</w:t>
      </w:r>
      <w:r w:rsidR="006C6E97" w:rsidRPr="00E54AE5">
        <w:rPr>
          <w:b w:val="0"/>
          <w:bCs w:val="0"/>
          <w:rtl/>
        </w:rPr>
        <w:t xml:space="preserve"> </w:t>
      </w:r>
      <w:r w:rsidR="006C6E97" w:rsidRPr="00E54AE5">
        <w:rPr>
          <w:rFonts w:hint="cs"/>
          <w:b w:val="0"/>
          <w:bCs w:val="0"/>
          <w:rtl/>
        </w:rPr>
        <w:t xml:space="preserve">کلیدزنی و حفاظت </w:t>
      </w:r>
      <w:r w:rsidR="006C6E97" w:rsidRPr="00E54AE5">
        <w:rPr>
          <w:b w:val="0"/>
          <w:bCs w:val="0"/>
          <w:rtl/>
        </w:rPr>
        <w:t xml:space="preserve">فیدر </w:t>
      </w:r>
      <w:r w:rsidR="006C6E97" w:rsidRPr="00E54AE5">
        <w:rPr>
          <w:rFonts w:hint="cs"/>
          <w:b w:val="0"/>
          <w:bCs w:val="0"/>
          <w:rtl/>
        </w:rPr>
        <w:t>فشار متوسط هوایی</w:t>
      </w:r>
      <w:bookmarkEnd w:id="55"/>
    </w:p>
    <w:p w14:paraId="14B5F927" w14:textId="77777777" w:rsidR="00B35D6D" w:rsidRPr="00E54AE5" w:rsidRDefault="00B35D6D" w:rsidP="00E54AE5">
      <w:pPr>
        <w:shd w:val="clear" w:color="auto" w:fill="FFFFFF" w:themeFill="background1"/>
      </w:pPr>
    </w:p>
    <w:p w14:paraId="352C05B2" w14:textId="77777777" w:rsidR="006C6E97" w:rsidRPr="00E54AE5" w:rsidRDefault="006C6E97" w:rsidP="00E54AE5">
      <w:pPr>
        <w:shd w:val="clear" w:color="auto" w:fill="FFFFFF" w:themeFill="background1"/>
        <w:rPr>
          <w:rtl/>
        </w:rPr>
      </w:pPr>
      <w:r w:rsidRPr="00E54AE5">
        <w:rPr>
          <w:rtl/>
        </w:rPr>
        <w:t xml:space="preserve">تبصره (1) : </w:t>
      </w:r>
      <w:r w:rsidRPr="00E54AE5">
        <w:rPr>
          <w:rFonts w:hint="cs"/>
          <w:rtl/>
        </w:rPr>
        <w:t>با توجه به الزامی بودن تابع تشخیص قطع یک فاز در رله های حفاظت شبکه توزیع، استفاده از فیوز با قابلیت قطع بصورت تک فاز در طرح الف-2 بلامانع است. ضمنا تاکید می شود که در طرح الف-4 لازم است از فیوز با قابلیت قطع سه فاز استفاده شود.</w:t>
      </w:r>
    </w:p>
    <w:p w14:paraId="74E35E65" w14:textId="73D804A4" w:rsidR="006C6E97" w:rsidRPr="00E54AE5" w:rsidRDefault="006C6E97" w:rsidP="00E54AE5">
      <w:pPr>
        <w:shd w:val="clear" w:color="auto" w:fill="FFFFFF" w:themeFill="background1"/>
        <w:rPr>
          <w:bCs/>
          <w:rtl/>
        </w:rPr>
      </w:pPr>
      <w:r w:rsidRPr="00E54AE5">
        <w:rPr>
          <w:rFonts w:asciiTheme="majorBidi" w:eastAsiaTheme="minorEastAsia" w:hAnsiTheme="majorBidi" w:hint="cs"/>
          <w:rtl/>
        </w:rPr>
        <w:t>ب. توصیه می</w:t>
      </w:r>
      <w:r w:rsidRPr="00E54AE5">
        <w:rPr>
          <w:rFonts w:asciiTheme="majorBidi" w:eastAsiaTheme="minorEastAsia" w:hAnsiTheme="majorBidi"/>
          <w:rtl/>
        </w:rPr>
        <w:softHyphen/>
      </w:r>
      <w:r w:rsidRPr="00E54AE5">
        <w:rPr>
          <w:rFonts w:asciiTheme="majorBidi" w:eastAsiaTheme="minorEastAsia" w:hAnsiTheme="majorBidi" w:hint="cs"/>
          <w:rtl/>
        </w:rPr>
        <w:t xml:space="preserve">شود که در هر فیدر فشار متوسط حداقل یک دستگاه </w:t>
      </w:r>
      <w:r w:rsidR="00A4410D" w:rsidRPr="00E54AE5">
        <w:rPr>
          <w:rFonts w:asciiTheme="majorBidi" w:eastAsiaTheme="minorEastAsia" w:hAnsiTheme="majorBidi" w:hint="cs"/>
          <w:u w:val="single"/>
          <w:rtl/>
        </w:rPr>
        <w:t>رله حفاظتی دیجیتال</w:t>
      </w:r>
      <w:r w:rsidR="00A4410D" w:rsidRPr="00E54AE5">
        <w:rPr>
          <w:rFonts w:asciiTheme="majorBidi" w:eastAsiaTheme="minorEastAsia" w:hAnsiTheme="majorBidi"/>
          <w:rtl/>
        </w:rPr>
        <w:t xml:space="preserve"> </w:t>
      </w:r>
      <w:r w:rsidRPr="00E54AE5">
        <w:rPr>
          <w:rFonts w:asciiTheme="majorBidi" w:eastAsiaTheme="minorEastAsia" w:hAnsiTheme="majorBidi" w:hint="cs"/>
          <w:rtl/>
        </w:rPr>
        <w:t xml:space="preserve">به همراه تجهیز کلید زنی، </w:t>
      </w:r>
      <w:r w:rsidRPr="00E54AE5">
        <w:rPr>
          <w:rFonts w:asciiTheme="majorBidi" w:eastAsiaTheme="minorEastAsia" w:hAnsiTheme="majorBidi"/>
          <w:rtl/>
        </w:rPr>
        <w:t xml:space="preserve">با هدف بهبود رویت پذیری، کنترل و حفاظت شبکه </w:t>
      </w:r>
      <w:r w:rsidRPr="00E54AE5">
        <w:rPr>
          <w:rFonts w:asciiTheme="majorBidi" w:eastAsiaTheme="minorEastAsia" w:hAnsiTheme="majorBidi" w:hint="cs"/>
          <w:rtl/>
        </w:rPr>
        <w:t xml:space="preserve">استفاده شود. </w:t>
      </w:r>
      <w:r w:rsidRPr="00E54AE5">
        <w:rPr>
          <w:rFonts w:asciiTheme="majorBidi" w:eastAsiaTheme="minorEastAsia" w:hAnsiTheme="majorBidi"/>
          <w:rtl/>
        </w:rPr>
        <w:t xml:space="preserve">استفاده از </w:t>
      </w:r>
      <w:r w:rsidR="00A4410D" w:rsidRPr="00E54AE5">
        <w:rPr>
          <w:rFonts w:asciiTheme="majorBidi" w:eastAsiaTheme="minorEastAsia" w:hAnsiTheme="majorBidi" w:hint="cs"/>
          <w:u w:val="single"/>
          <w:rtl/>
        </w:rPr>
        <w:t>رله حفاظتی دیجیتال</w:t>
      </w:r>
      <w:r w:rsidR="00A4410D" w:rsidRPr="00E54AE5">
        <w:rPr>
          <w:rFonts w:asciiTheme="majorBidi" w:eastAsiaTheme="minorEastAsia" w:hAnsiTheme="majorBidi"/>
          <w:rtl/>
        </w:rPr>
        <w:t xml:space="preserve"> </w:t>
      </w:r>
      <w:r w:rsidRPr="00E54AE5">
        <w:rPr>
          <w:rFonts w:asciiTheme="majorBidi" w:eastAsiaTheme="minorEastAsia" w:hAnsiTheme="majorBidi" w:hint="cs"/>
          <w:rtl/>
        </w:rPr>
        <w:t>(</w:t>
      </w:r>
      <w:r w:rsidRPr="00E54AE5">
        <w:rPr>
          <w:rFonts w:asciiTheme="majorBidi" w:eastAsiaTheme="minorEastAsia" w:hAnsiTheme="majorBidi"/>
          <w:rtl/>
        </w:rPr>
        <w:t xml:space="preserve">در طول فیدر </w:t>
      </w:r>
      <w:r w:rsidRPr="00E54AE5">
        <w:rPr>
          <w:rFonts w:asciiTheme="majorBidi" w:eastAsiaTheme="minorEastAsia" w:hAnsiTheme="majorBidi" w:hint="cs"/>
          <w:rtl/>
        </w:rPr>
        <w:t>یا در ابتدای یک</w:t>
      </w:r>
      <w:r w:rsidRPr="00E54AE5">
        <w:rPr>
          <w:rFonts w:asciiTheme="majorBidi" w:eastAsiaTheme="minorEastAsia" w:hAnsiTheme="majorBidi"/>
          <w:rtl/>
        </w:rPr>
        <w:t xml:space="preserve"> انشعاب)</w:t>
      </w:r>
      <w:r w:rsidRPr="00E54AE5">
        <w:rPr>
          <w:rFonts w:asciiTheme="majorBidi" w:eastAsiaTheme="minorEastAsia" w:hAnsiTheme="majorBidi" w:hint="cs"/>
          <w:rtl/>
        </w:rPr>
        <w:t xml:space="preserve">، </w:t>
      </w:r>
      <w:r w:rsidRPr="00E54AE5">
        <w:rPr>
          <w:rFonts w:asciiTheme="majorBidi" w:eastAsiaTheme="minorEastAsia" w:hAnsiTheme="majorBidi"/>
          <w:rtl/>
        </w:rPr>
        <w:t xml:space="preserve">نه تنها باعث جلوگیری از گسترش خاموشی در صورت رخداد خطا در </w:t>
      </w:r>
      <w:r w:rsidRPr="00E54AE5">
        <w:rPr>
          <w:rFonts w:asciiTheme="majorBidi" w:eastAsiaTheme="minorEastAsia" w:hAnsiTheme="majorBidi" w:hint="cs"/>
          <w:rtl/>
        </w:rPr>
        <w:t xml:space="preserve">شبکه پایین دست آن </w:t>
      </w:r>
      <w:r w:rsidRPr="00E54AE5">
        <w:rPr>
          <w:rFonts w:asciiTheme="majorBidi" w:eastAsiaTheme="minorEastAsia" w:hAnsiTheme="majorBidi"/>
          <w:rtl/>
        </w:rPr>
        <w:t>می</w:t>
      </w:r>
      <w:r w:rsidRPr="00E54AE5">
        <w:rPr>
          <w:rFonts w:asciiTheme="majorBidi" w:eastAsiaTheme="minorEastAsia" w:hAnsiTheme="majorBidi"/>
          <w:rtl/>
        </w:rPr>
        <w:softHyphen/>
        <w:t>شود، بلکه با اجرای فرایندهای اتوماسیون می</w:t>
      </w:r>
      <w:r w:rsidRPr="00E54AE5">
        <w:rPr>
          <w:rFonts w:asciiTheme="majorBidi" w:eastAsiaTheme="minorEastAsia" w:hAnsiTheme="majorBidi"/>
          <w:rtl/>
        </w:rPr>
        <w:softHyphen/>
        <w:t>تواند بصورت مضاعف در بهبود شاخص های قابلیت اطمینان</w:t>
      </w:r>
      <w:r w:rsidRPr="00E54AE5">
        <w:rPr>
          <w:rFonts w:asciiTheme="majorBidi" w:eastAsiaTheme="minorEastAsia" w:hAnsiTheme="majorBidi" w:hint="cs"/>
          <w:rtl/>
        </w:rPr>
        <w:t xml:space="preserve"> و </w:t>
      </w:r>
      <w:r w:rsidRPr="00E54AE5">
        <w:rPr>
          <w:rFonts w:asciiTheme="majorBidi" w:eastAsiaTheme="minorEastAsia" w:hAnsiTheme="majorBidi" w:hint="eastAsia"/>
          <w:rtl/>
        </w:rPr>
        <w:t>تاب</w:t>
      </w:r>
      <w:r w:rsidRPr="00E54AE5">
        <w:rPr>
          <w:rFonts w:asciiTheme="majorBidi" w:eastAsiaTheme="minorEastAsia" w:hAnsiTheme="majorBidi"/>
          <w:rtl/>
        </w:rPr>
        <w:t xml:space="preserve"> </w:t>
      </w:r>
      <w:r w:rsidRPr="00E54AE5">
        <w:rPr>
          <w:rFonts w:asciiTheme="majorBidi" w:eastAsiaTheme="minorEastAsia" w:hAnsiTheme="majorBidi" w:hint="eastAsia"/>
          <w:rtl/>
        </w:rPr>
        <w:t>آور</w:t>
      </w:r>
      <w:r w:rsidRPr="00E54AE5">
        <w:rPr>
          <w:rFonts w:asciiTheme="majorBidi" w:eastAsiaTheme="minorEastAsia" w:hAnsiTheme="majorBidi" w:hint="cs"/>
          <w:rtl/>
        </w:rPr>
        <w:t>ی</w:t>
      </w:r>
      <w:r w:rsidRPr="00E54AE5">
        <w:rPr>
          <w:rFonts w:asciiTheme="majorBidi" w:eastAsiaTheme="minorEastAsia" w:hAnsiTheme="majorBidi"/>
          <w:rtl/>
        </w:rPr>
        <w:t xml:space="preserve"> </w:t>
      </w:r>
      <w:r w:rsidRPr="00E54AE5">
        <w:rPr>
          <w:rFonts w:asciiTheme="majorBidi" w:eastAsiaTheme="minorEastAsia" w:hAnsiTheme="majorBidi" w:hint="cs"/>
          <w:rtl/>
        </w:rPr>
        <w:t xml:space="preserve">اثرگذار باشد. </w:t>
      </w:r>
      <w:r w:rsidRPr="00E54AE5">
        <w:rPr>
          <w:rFonts w:asciiTheme="majorBidi" w:eastAsiaTheme="minorEastAsia" w:hAnsiTheme="majorBidi"/>
          <w:rtl/>
        </w:rPr>
        <w:t>برای دستیابی به چنین ویژگی</w:t>
      </w:r>
      <w:r w:rsidRPr="00E54AE5">
        <w:rPr>
          <w:rFonts w:asciiTheme="majorBidi" w:eastAsiaTheme="minorEastAsia" w:hAnsiTheme="majorBidi"/>
          <w:rtl/>
        </w:rPr>
        <w:softHyphen/>
      </w:r>
      <w:r w:rsidRPr="00E54AE5">
        <w:rPr>
          <w:rFonts w:asciiTheme="majorBidi" w:eastAsiaTheme="minorEastAsia" w:hAnsiTheme="majorBidi"/>
          <w:rtl/>
        </w:rPr>
        <w:lastRenderedPageBreak/>
        <w:t>هایی</w:t>
      </w:r>
      <w:r w:rsidRPr="00E54AE5">
        <w:rPr>
          <w:rFonts w:asciiTheme="majorBidi" w:eastAsiaTheme="minorEastAsia" w:hAnsiTheme="majorBidi" w:hint="cs"/>
          <w:rtl/>
        </w:rPr>
        <w:t>،</w:t>
      </w:r>
      <w:r w:rsidRPr="00E54AE5">
        <w:rPr>
          <w:rFonts w:hint="cs"/>
          <w:rtl/>
        </w:rPr>
        <w:t xml:space="preserve"> لازم است </w:t>
      </w:r>
      <w:r w:rsidRPr="00E54AE5">
        <w:rPr>
          <w:rtl/>
        </w:rPr>
        <w:t xml:space="preserve">انتخاب نوع تجهیز کلیدزنی </w:t>
      </w:r>
      <w:r w:rsidRPr="00E54AE5">
        <w:rPr>
          <w:rFonts w:hint="cs"/>
          <w:rtl/>
        </w:rPr>
        <w:t>(</w:t>
      </w:r>
      <w:r w:rsidRPr="00E54AE5">
        <w:rPr>
          <w:rtl/>
        </w:rPr>
        <w:t>ریکلوزر،</w:t>
      </w:r>
      <w:r w:rsidRPr="00E54AE5">
        <w:rPr>
          <w:rFonts w:hint="cs"/>
          <w:rtl/>
        </w:rPr>
        <w:t xml:space="preserve"> سکشنالایزر،</w:t>
      </w:r>
      <w:r w:rsidRPr="00E54AE5">
        <w:rPr>
          <w:rtl/>
        </w:rPr>
        <w:t xml:space="preserve"> کلید قدرت یا سکسیونر قابل قطع زیر بار</w:t>
      </w:r>
      <w:r w:rsidRPr="00E54AE5">
        <w:rPr>
          <w:rFonts w:hint="cs"/>
          <w:rtl/>
        </w:rPr>
        <w:t xml:space="preserve">) </w:t>
      </w:r>
      <w:r w:rsidRPr="00E54AE5">
        <w:rPr>
          <w:rtl/>
        </w:rPr>
        <w:t xml:space="preserve">و محل نصب آن بر اساس مطالعات بهینه سازی و با در نظر گرفتن </w:t>
      </w:r>
      <w:r w:rsidRPr="00E54AE5">
        <w:rPr>
          <w:rFonts w:hint="cs"/>
          <w:rtl/>
        </w:rPr>
        <w:t xml:space="preserve">پارامترهای زیر </w:t>
      </w:r>
      <w:r w:rsidR="00590395" w:rsidRPr="00E54AE5">
        <w:rPr>
          <w:rFonts w:hint="cs"/>
          <w:rtl/>
        </w:rPr>
        <w:t xml:space="preserve">طبق </w:t>
      </w:r>
      <w:r w:rsidRPr="00E54AE5">
        <w:rPr>
          <w:rFonts w:hint="cs"/>
          <w:rtl/>
        </w:rPr>
        <w:t xml:space="preserve">دستورالعمل </w:t>
      </w:r>
      <w:r w:rsidR="00590395" w:rsidRPr="00E54AE5">
        <w:rPr>
          <w:rFonts w:hint="cs"/>
          <w:rtl/>
        </w:rPr>
        <w:t>جایابی بهینه کلید در شبکه های توزیع</w:t>
      </w:r>
      <w:r w:rsidRPr="00E54AE5">
        <w:rPr>
          <w:rFonts w:hint="cs"/>
          <w:rtl/>
        </w:rPr>
        <w:t xml:space="preserve"> شرکت توانیر </w:t>
      </w:r>
      <w:r w:rsidR="00590395" w:rsidRPr="00E54AE5">
        <w:rPr>
          <w:rFonts w:hint="cs"/>
          <w:rtl/>
        </w:rPr>
        <w:t>انجام شود</w:t>
      </w:r>
      <w:r w:rsidRPr="00E54AE5">
        <w:rPr>
          <w:rFonts w:hint="cs"/>
          <w:rtl/>
        </w:rPr>
        <w:t xml:space="preserve">. </w:t>
      </w:r>
    </w:p>
    <w:p w14:paraId="51A935A3"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tl/>
        </w:rPr>
        <w:t>نرخ رخداد خطا در فیدر پایین دست</w:t>
      </w:r>
    </w:p>
    <w:p w14:paraId="637B8C3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tl/>
        </w:rPr>
        <w:t xml:space="preserve">مدت زمان متوسط </w:t>
      </w:r>
      <w:r w:rsidRPr="00E54AE5">
        <w:rPr>
          <w:rFonts w:hint="cs"/>
          <w:rtl/>
        </w:rPr>
        <w:t xml:space="preserve">برای تشخیص </w:t>
      </w:r>
      <w:r w:rsidRPr="00E54AE5">
        <w:rPr>
          <w:rtl/>
        </w:rPr>
        <w:t xml:space="preserve">خاموشی، دسترسی به فیدر </w:t>
      </w:r>
      <w:r w:rsidRPr="00E54AE5">
        <w:rPr>
          <w:rFonts w:hint="cs"/>
          <w:rtl/>
        </w:rPr>
        <w:t xml:space="preserve">معیوب، تعیین محل خطا </w:t>
      </w:r>
      <w:r w:rsidRPr="00E54AE5">
        <w:rPr>
          <w:rtl/>
        </w:rPr>
        <w:t>و انجام تعمیرات</w:t>
      </w:r>
    </w:p>
    <w:p w14:paraId="15C04B85"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tl/>
        </w:rPr>
        <w:t>طول فیدر</w:t>
      </w:r>
      <w:r w:rsidRPr="00E54AE5">
        <w:rPr>
          <w:rFonts w:hint="cs"/>
          <w:rtl/>
        </w:rPr>
        <w:t xml:space="preserve"> و</w:t>
      </w:r>
      <w:r w:rsidRPr="00E54AE5">
        <w:rPr>
          <w:rtl/>
        </w:rPr>
        <w:t xml:space="preserve"> جریان بار عبوری از </w:t>
      </w:r>
      <w:r w:rsidRPr="00E54AE5">
        <w:rPr>
          <w:rFonts w:hint="cs"/>
          <w:rtl/>
        </w:rPr>
        <w:t xml:space="preserve">بخشهای مختلف </w:t>
      </w:r>
      <w:r w:rsidRPr="00E54AE5">
        <w:rPr>
          <w:rtl/>
        </w:rPr>
        <w:t>آن</w:t>
      </w:r>
    </w:p>
    <w:p w14:paraId="0D1DDFB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tl/>
        </w:rPr>
        <w:t xml:space="preserve">میزان اهمیت بارهای متصل به </w:t>
      </w:r>
      <w:r w:rsidRPr="00E54AE5">
        <w:rPr>
          <w:rFonts w:hint="cs"/>
          <w:rtl/>
        </w:rPr>
        <w:t xml:space="preserve">بخشهای مختلف </w:t>
      </w:r>
      <w:r w:rsidRPr="00E54AE5">
        <w:rPr>
          <w:rtl/>
        </w:rPr>
        <w:t>فید</w:t>
      </w:r>
      <w:r w:rsidRPr="00E54AE5">
        <w:rPr>
          <w:rFonts w:hint="cs"/>
          <w:rtl/>
        </w:rPr>
        <w:t>ر</w:t>
      </w:r>
    </w:p>
    <w:p w14:paraId="4E1D5F3A" w14:textId="77777777" w:rsidR="006C6E97" w:rsidRPr="00E54AE5" w:rsidRDefault="006C6E97" w:rsidP="00E54AE5">
      <w:pPr>
        <w:shd w:val="clear" w:color="auto" w:fill="FFFFFF" w:themeFill="background1"/>
        <w:spacing w:after="120"/>
        <w:rPr>
          <w:rtl/>
        </w:rPr>
      </w:pPr>
      <w:r w:rsidRPr="00E54AE5">
        <w:rPr>
          <w:rFonts w:hint="cs"/>
          <w:rtl/>
        </w:rPr>
        <w:t>ج. اگر رخداد</w:t>
      </w:r>
      <w:r w:rsidRPr="00E54AE5">
        <w:rPr>
          <w:rtl/>
        </w:rPr>
        <w:t xml:space="preserve"> اتصال کوتاه در انتهای فیدر توسط رله </w:t>
      </w:r>
      <w:r w:rsidRPr="00E54AE5">
        <w:rPr>
          <w:rFonts w:hint="cs"/>
          <w:rtl/>
        </w:rPr>
        <w:t xml:space="preserve">بکاررفته در </w:t>
      </w:r>
      <w:r w:rsidRPr="00E54AE5">
        <w:rPr>
          <w:rtl/>
        </w:rPr>
        <w:t xml:space="preserve">ابتدای فیدر قابل تشخیص نباشد، لازم است از </w:t>
      </w:r>
      <w:r w:rsidRPr="00E54AE5">
        <w:rPr>
          <w:b/>
          <w:bCs/>
          <w:u w:val="single"/>
          <w:rtl/>
        </w:rPr>
        <w:t xml:space="preserve">رله </w:t>
      </w:r>
      <w:r w:rsidRPr="00E54AE5">
        <w:rPr>
          <w:rFonts w:hint="eastAsia"/>
          <w:b/>
          <w:bCs/>
          <w:u w:val="single"/>
          <w:rtl/>
        </w:rPr>
        <w:t>حفاظت</w:t>
      </w:r>
      <w:r w:rsidRPr="00E54AE5">
        <w:rPr>
          <w:rFonts w:hint="cs"/>
          <w:b/>
          <w:bCs/>
          <w:u w:val="single"/>
          <w:rtl/>
        </w:rPr>
        <w:t>ی</w:t>
      </w:r>
      <w:r w:rsidRPr="00E54AE5">
        <w:rPr>
          <w:b/>
          <w:bCs/>
          <w:u w:val="single"/>
          <w:rtl/>
        </w:rPr>
        <w:t xml:space="preserve"> در طول ف</w:t>
      </w:r>
      <w:r w:rsidRPr="00E54AE5">
        <w:rPr>
          <w:rFonts w:hint="cs"/>
          <w:b/>
          <w:bCs/>
          <w:u w:val="single"/>
          <w:rtl/>
        </w:rPr>
        <w:t>ی</w:t>
      </w:r>
      <w:r w:rsidRPr="00E54AE5">
        <w:rPr>
          <w:rFonts w:hint="eastAsia"/>
          <w:b/>
          <w:bCs/>
          <w:u w:val="single"/>
          <w:rtl/>
        </w:rPr>
        <w:t>در</w:t>
      </w:r>
      <w:r w:rsidRPr="00E54AE5">
        <w:rPr>
          <w:rtl/>
        </w:rPr>
        <w:t xml:space="preserve"> </w:t>
      </w:r>
      <w:r w:rsidRPr="00E54AE5">
        <w:rPr>
          <w:rFonts w:hint="cs"/>
          <w:rtl/>
        </w:rPr>
        <w:t xml:space="preserve">نیز </w:t>
      </w:r>
      <w:r w:rsidRPr="00E54AE5">
        <w:rPr>
          <w:rtl/>
        </w:rPr>
        <w:t xml:space="preserve">استفاده شود. محل نصب رله باید به نحوی باشد که اتصال کوتاه فاز به فاز </w:t>
      </w:r>
      <w:r w:rsidRPr="00E54AE5">
        <w:rPr>
          <w:rFonts w:hint="cs"/>
          <w:rtl/>
        </w:rPr>
        <w:t xml:space="preserve">و همچنین اتصال کوتاه فاز به زمین </w:t>
      </w:r>
      <w:r w:rsidRPr="00E54AE5">
        <w:rPr>
          <w:rtl/>
        </w:rPr>
        <w:t>(</w:t>
      </w:r>
      <w:r w:rsidRPr="00E54AE5">
        <w:rPr>
          <w:rFonts w:hint="cs"/>
          <w:rtl/>
        </w:rPr>
        <w:t xml:space="preserve">به ترتیب </w:t>
      </w:r>
      <w:r w:rsidRPr="00E54AE5">
        <w:rPr>
          <w:rtl/>
        </w:rPr>
        <w:t>با در نظر گرفتن مقاومت محل خطای برابر با 5 اهم</w:t>
      </w:r>
      <w:r w:rsidRPr="00E54AE5">
        <w:rPr>
          <w:rFonts w:hint="cs"/>
          <w:rtl/>
        </w:rPr>
        <w:t xml:space="preserve"> و 25 اهم</w:t>
      </w:r>
      <w:r w:rsidRPr="00E54AE5">
        <w:rPr>
          <w:rtl/>
        </w:rPr>
        <w:t>) در انتهای فیدر یا در محل نصب رله پایین دست</w:t>
      </w:r>
      <w:r w:rsidRPr="00E54AE5">
        <w:t xml:space="preserve"> </w:t>
      </w:r>
      <w:r w:rsidRPr="00E54AE5">
        <w:rPr>
          <w:rFonts w:hint="cs"/>
          <w:rtl/>
        </w:rPr>
        <w:t>(رله حفاظت فیدر)</w:t>
      </w:r>
      <w:r w:rsidRPr="00E54AE5">
        <w:rPr>
          <w:rtl/>
        </w:rPr>
        <w:t xml:space="preserve">، قابل تشخیص باشد. </w:t>
      </w:r>
    </w:p>
    <w:p w14:paraId="57DB20CA" w14:textId="0805229F" w:rsidR="006C6E97" w:rsidRPr="00E54AE5" w:rsidRDefault="006C6E97" w:rsidP="00E54AE5">
      <w:pPr>
        <w:shd w:val="clear" w:color="auto" w:fill="FFFFFF" w:themeFill="background1"/>
        <w:spacing w:after="120"/>
        <w:rPr>
          <w:rtl/>
        </w:rPr>
      </w:pPr>
      <w:r w:rsidRPr="00E54AE5">
        <w:rPr>
          <w:rFonts w:hint="cs"/>
          <w:rtl/>
        </w:rPr>
        <w:t xml:space="preserve">د. </w:t>
      </w:r>
      <w:r w:rsidRPr="00E54AE5">
        <w:rPr>
          <w:rtl/>
        </w:rPr>
        <w:t xml:space="preserve">لازم است </w:t>
      </w:r>
      <w:r w:rsidRPr="00E54AE5">
        <w:rPr>
          <w:rFonts w:hint="cs"/>
          <w:rtl/>
        </w:rPr>
        <w:t xml:space="preserve">در داخل ریکلوزر، سکشنالایزر و سکسیونر قابل قطع زیر بار موتوردار </w:t>
      </w:r>
      <w:r w:rsidRPr="00E54AE5">
        <w:rPr>
          <w:rtl/>
        </w:rPr>
        <w:t xml:space="preserve">از </w:t>
      </w:r>
      <w:r w:rsidRPr="00E54AE5">
        <w:t>CT</w:t>
      </w:r>
      <w:r w:rsidRPr="00E54AE5">
        <w:rPr>
          <w:rtl/>
        </w:rPr>
        <w:t xml:space="preserve"> با هسته حفاظتی به منظور اندازه</w:t>
      </w:r>
      <w:r w:rsidRPr="00E54AE5">
        <w:rPr>
          <w:rtl/>
        </w:rPr>
        <w:softHyphen/>
        <w:t>گیری جریان استفاده شود</w:t>
      </w:r>
      <w:r w:rsidRPr="00E54AE5">
        <w:rPr>
          <w:rFonts w:hint="cs"/>
          <w:rtl/>
        </w:rPr>
        <w:t xml:space="preserve">. </w:t>
      </w:r>
      <w:r w:rsidRPr="00E54AE5">
        <w:rPr>
          <w:rtl/>
        </w:rPr>
        <w:t>ضمنا توصیه می</w:t>
      </w:r>
      <w:r w:rsidRPr="00E54AE5">
        <w:rPr>
          <w:rtl/>
        </w:rPr>
        <w:softHyphen/>
        <w:t>شود که اندازه</w:t>
      </w:r>
      <w:r w:rsidRPr="00E54AE5">
        <w:rPr>
          <w:rtl/>
        </w:rPr>
        <w:softHyphen/>
        <w:t xml:space="preserve">گیری ولتاژ در محل </w:t>
      </w:r>
      <w:r w:rsidR="00B5372F" w:rsidRPr="00E54AE5">
        <w:rPr>
          <w:rFonts w:hint="cs"/>
          <w:rtl/>
        </w:rPr>
        <w:t xml:space="preserve">رله حفاظتی </w:t>
      </w:r>
      <w:r w:rsidRPr="00E54AE5">
        <w:rPr>
          <w:rtl/>
        </w:rPr>
        <w:t>نیز به کمک مقره اندازه گ</w:t>
      </w:r>
      <w:r w:rsidRPr="00E54AE5">
        <w:rPr>
          <w:rFonts w:hint="cs"/>
          <w:rtl/>
        </w:rPr>
        <w:t>یری</w:t>
      </w:r>
      <w:r w:rsidRPr="00E54AE5">
        <w:rPr>
          <w:rtl/>
        </w:rPr>
        <w:t xml:space="preserve"> ولتاژ</w:t>
      </w:r>
      <w:r w:rsidRPr="00E54AE5">
        <w:rPr>
          <w:rFonts w:hint="cs"/>
          <w:rtl/>
        </w:rPr>
        <w:t xml:space="preserve"> با مشخصات فنی مندرج در بخش 5-4</w:t>
      </w:r>
      <w:r w:rsidRPr="00E54AE5">
        <w:rPr>
          <w:rtl/>
        </w:rPr>
        <w:t xml:space="preserve"> انجام شود.</w:t>
      </w:r>
    </w:p>
    <w:p w14:paraId="0C85D4BB" w14:textId="77777777" w:rsidR="006C6E97" w:rsidRPr="00E54AE5" w:rsidRDefault="006C6E97" w:rsidP="00E54AE5">
      <w:pPr>
        <w:shd w:val="clear" w:color="auto" w:fill="FFFFFF" w:themeFill="background1"/>
        <w:spacing w:after="120"/>
        <w:rPr>
          <w:rtl/>
        </w:rPr>
      </w:pPr>
      <w:r w:rsidRPr="00E54AE5">
        <w:rPr>
          <w:rFonts w:hint="cs"/>
          <w:rtl/>
        </w:rPr>
        <w:t xml:space="preserve">ه. </w:t>
      </w:r>
      <w:r w:rsidRPr="00E54AE5">
        <w:rPr>
          <w:b/>
          <w:bCs/>
          <w:u w:val="single"/>
          <w:rtl/>
        </w:rPr>
        <w:t>حداکثر تعداد مجاز رله حفاظت</w:t>
      </w:r>
      <w:r w:rsidRPr="00E54AE5">
        <w:rPr>
          <w:rFonts w:hint="cs"/>
          <w:b/>
          <w:bCs/>
          <w:u w:val="single"/>
          <w:rtl/>
        </w:rPr>
        <w:t>ی</w:t>
      </w:r>
      <w:r w:rsidRPr="00E54AE5">
        <w:rPr>
          <w:rtl/>
        </w:rPr>
        <w:t xml:space="preserve"> متوال</w:t>
      </w:r>
      <w:r w:rsidRPr="00E54AE5">
        <w:rPr>
          <w:rFonts w:hint="cs"/>
          <w:rtl/>
        </w:rPr>
        <w:t>ی</w:t>
      </w:r>
      <w:r w:rsidRPr="00E54AE5">
        <w:rPr>
          <w:rtl/>
        </w:rPr>
        <w:t xml:space="preserve"> در طول </w:t>
      </w:r>
      <w:r w:rsidRPr="00E54AE5">
        <w:rPr>
          <w:rFonts w:hint="cs"/>
          <w:rtl/>
        </w:rPr>
        <w:t>ی</w:t>
      </w:r>
      <w:r w:rsidRPr="00E54AE5">
        <w:rPr>
          <w:rFonts w:hint="eastAsia"/>
          <w:rtl/>
        </w:rPr>
        <w:t>ک</w:t>
      </w:r>
      <w:r w:rsidRPr="00E54AE5">
        <w:rPr>
          <w:rtl/>
        </w:rPr>
        <w:t xml:space="preserve"> ف</w:t>
      </w:r>
      <w:r w:rsidRPr="00E54AE5">
        <w:rPr>
          <w:rFonts w:hint="cs"/>
          <w:rtl/>
        </w:rPr>
        <w:t>ی</w:t>
      </w:r>
      <w:r w:rsidRPr="00E54AE5">
        <w:rPr>
          <w:rFonts w:hint="eastAsia"/>
          <w:rtl/>
        </w:rPr>
        <w:t>در</w:t>
      </w:r>
      <w:r w:rsidRPr="00E54AE5">
        <w:rPr>
          <w:rtl/>
        </w:rPr>
        <w:t xml:space="preserve"> </w:t>
      </w:r>
      <w:r w:rsidRPr="00E54AE5">
        <w:rPr>
          <w:rFonts w:hint="cs"/>
          <w:rtl/>
        </w:rPr>
        <w:t xml:space="preserve">به نحوی تعیین می شود که به ازای رخداد خطای اتصال کوتاه فاز به فاز و همچنین فاز به زمین مستقیم (بدون مقاومت محل خطا) و به ازای حداقل تمایز زمانی ممکن، همه شرایط زیر برقرار باشد : </w:t>
      </w:r>
    </w:p>
    <w:p w14:paraId="053EBA4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ه-1. هماهنگی حفاظتی رله بکاررفته در طول فیدر با سایر تجهیزات حفاظتی پایین دست برقرار باشد. برای این منظور در صورتی که در شبکه پایین دست از رله استفاده شده باشد، تمایز زمانی مطابق تبصره (1) در نظر گرفته می شود و در صورت نیاز به هماهنگی با فیوز، حداقل تمایز زمانی برابر با 80 میلی ثانیه فرض می شود. </w:t>
      </w:r>
    </w:p>
    <w:p w14:paraId="527C7C3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ه-2. با در نظر گرفتن حداقل تمایز زمانی ممکن، زمان رفع خطا در واحدهای تاخیری رله ابتدای فیدر فشار متوسط بیش از حد مجاز نباشد. این حد برای توابع حفاظتی فاز به فاز و فاز به زمین در دستورالعمل حفاظت شبکه های فوق توزیع که توسط شرکت توانیر در حال تدوین است، مشخص می گردد. </w:t>
      </w:r>
    </w:p>
    <w:p w14:paraId="0CB769E9"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lastRenderedPageBreak/>
        <w:t xml:space="preserve">ه-3. واحد جریان زیاد آنی رله ابتدای فیدر فشار متوسط به ازای اتصال کوتاه فاز به فاز یا فاز به زمین مستقیم در محل نصب رله حفاظت فیدر، تریپ ندهد. </w:t>
      </w:r>
    </w:p>
    <w:p w14:paraId="7366CE22" w14:textId="78884DB2" w:rsidR="006C6E97" w:rsidRPr="00A7465F" w:rsidRDefault="006C6E97" w:rsidP="00E54AE5">
      <w:pPr>
        <w:shd w:val="clear" w:color="auto" w:fill="FFFFFF" w:themeFill="background1"/>
        <w:spacing w:after="120"/>
        <w:rPr>
          <w:u w:val="single"/>
          <w:rtl/>
        </w:rPr>
      </w:pPr>
      <w:r w:rsidRPr="00A7465F">
        <w:rPr>
          <w:rFonts w:hint="eastAsia"/>
          <w:u w:val="single"/>
          <w:rtl/>
        </w:rPr>
        <w:t>تبصره</w:t>
      </w:r>
      <w:r w:rsidRPr="00A7465F">
        <w:rPr>
          <w:u w:val="single"/>
          <w:rtl/>
        </w:rPr>
        <w:t xml:space="preserve"> (1) : </w:t>
      </w:r>
      <w:r w:rsidRPr="00A7465F">
        <w:rPr>
          <w:rFonts w:hint="eastAsia"/>
          <w:u w:val="single"/>
          <w:rtl/>
        </w:rPr>
        <w:t>حداقل</w:t>
      </w:r>
      <w:r w:rsidRPr="00A7465F">
        <w:rPr>
          <w:u w:val="single"/>
          <w:rtl/>
        </w:rPr>
        <w:t xml:space="preserve"> </w:t>
      </w:r>
      <w:r w:rsidRPr="00A7465F">
        <w:rPr>
          <w:rFonts w:hint="eastAsia"/>
          <w:u w:val="single"/>
          <w:rtl/>
        </w:rPr>
        <w:t>تما</w:t>
      </w:r>
      <w:r w:rsidRPr="00A7465F">
        <w:rPr>
          <w:rFonts w:hint="cs"/>
          <w:u w:val="single"/>
          <w:rtl/>
        </w:rPr>
        <w:t>ی</w:t>
      </w:r>
      <w:r w:rsidRPr="00A7465F">
        <w:rPr>
          <w:rFonts w:hint="eastAsia"/>
          <w:u w:val="single"/>
          <w:rtl/>
        </w:rPr>
        <w:t>ز</w:t>
      </w:r>
      <w:r w:rsidRPr="00A7465F">
        <w:rPr>
          <w:u w:val="single"/>
          <w:rtl/>
        </w:rPr>
        <w:t xml:space="preserve"> </w:t>
      </w:r>
      <w:r w:rsidRPr="00A7465F">
        <w:rPr>
          <w:rFonts w:hint="eastAsia"/>
          <w:u w:val="single"/>
          <w:rtl/>
        </w:rPr>
        <w:t>زمان</w:t>
      </w:r>
      <w:r w:rsidRPr="00A7465F">
        <w:rPr>
          <w:rFonts w:hint="cs"/>
          <w:u w:val="single"/>
          <w:rtl/>
        </w:rPr>
        <w:t>ی</w:t>
      </w:r>
      <w:r w:rsidRPr="00A7465F">
        <w:rPr>
          <w:u w:val="single"/>
          <w:rtl/>
        </w:rPr>
        <w:t xml:space="preserve"> </w:t>
      </w:r>
      <w:r w:rsidRPr="00A7465F">
        <w:rPr>
          <w:rFonts w:hint="eastAsia"/>
          <w:u w:val="single"/>
          <w:rtl/>
        </w:rPr>
        <w:t>ممکن</w:t>
      </w:r>
      <w:r w:rsidRPr="00A7465F">
        <w:rPr>
          <w:u w:val="single"/>
          <w:rtl/>
        </w:rPr>
        <w:t xml:space="preserve"> </w:t>
      </w:r>
      <w:r w:rsidRPr="00A7465F">
        <w:rPr>
          <w:rFonts w:hint="eastAsia"/>
          <w:u w:val="single"/>
          <w:rtl/>
        </w:rPr>
        <w:t>در</w:t>
      </w:r>
      <w:r w:rsidRPr="00A7465F">
        <w:rPr>
          <w:u w:val="single"/>
          <w:rtl/>
        </w:rPr>
        <w:t xml:space="preserve"> </w:t>
      </w:r>
      <w:r w:rsidRPr="00A7465F">
        <w:rPr>
          <w:rFonts w:hint="eastAsia"/>
          <w:u w:val="single"/>
          <w:rtl/>
        </w:rPr>
        <w:t>شبکه</w:t>
      </w:r>
      <w:r w:rsidRPr="00A7465F">
        <w:rPr>
          <w:u w:val="single"/>
          <w:rtl/>
        </w:rPr>
        <w:t xml:space="preserve"> </w:t>
      </w:r>
      <w:r w:rsidRPr="00A7465F">
        <w:rPr>
          <w:rFonts w:hint="eastAsia"/>
          <w:u w:val="single"/>
          <w:rtl/>
        </w:rPr>
        <w:t>ها</w:t>
      </w:r>
      <w:r w:rsidRPr="00A7465F">
        <w:rPr>
          <w:rFonts w:hint="cs"/>
          <w:u w:val="single"/>
          <w:rtl/>
        </w:rPr>
        <w:t>ی</w:t>
      </w:r>
      <w:r w:rsidR="005D5F00" w:rsidRPr="00A7465F">
        <w:rPr>
          <w:rFonts w:hint="cs"/>
          <w:u w:val="single"/>
          <w:rtl/>
        </w:rPr>
        <w:t xml:space="preserve"> زمین شده با ترانسفورماتور زمین (نظیر شبکه </w:t>
      </w:r>
      <w:r w:rsidRPr="00A7465F">
        <w:rPr>
          <w:u w:val="single"/>
          <w:rtl/>
        </w:rPr>
        <w:t xml:space="preserve">20 </w:t>
      </w:r>
      <w:r w:rsidRPr="00A7465F">
        <w:rPr>
          <w:rFonts w:hint="eastAsia"/>
          <w:u w:val="single"/>
          <w:rtl/>
        </w:rPr>
        <w:t>ک</w:t>
      </w:r>
      <w:r w:rsidRPr="00A7465F">
        <w:rPr>
          <w:rFonts w:hint="cs"/>
          <w:u w:val="single"/>
          <w:rtl/>
        </w:rPr>
        <w:t>ی</w:t>
      </w:r>
      <w:r w:rsidRPr="00A7465F">
        <w:rPr>
          <w:rFonts w:hint="eastAsia"/>
          <w:u w:val="single"/>
          <w:rtl/>
        </w:rPr>
        <w:t>لوولت</w:t>
      </w:r>
      <w:r w:rsidR="005D5F00" w:rsidRPr="00A7465F">
        <w:rPr>
          <w:rFonts w:hint="cs"/>
          <w:u w:val="single"/>
          <w:rtl/>
        </w:rPr>
        <w:t>)</w:t>
      </w:r>
      <w:r w:rsidRPr="00A7465F">
        <w:rPr>
          <w:u w:val="single"/>
          <w:rtl/>
        </w:rPr>
        <w:t xml:space="preserve"> </w:t>
      </w:r>
      <w:r w:rsidRPr="00A7465F">
        <w:rPr>
          <w:rFonts w:hint="eastAsia"/>
          <w:u w:val="single"/>
          <w:rtl/>
        </w:rPr>
        <w:t>برابر</w:t>
      </w:r>
      <w:r w:rsidRPr="00A7465F">
        <w:rPr>
          <w:u w:val="single"/>
          <w:rtl/>
        </w:rPr>
        <w:t xml:space="preserve"> </w:t>
      </w:r>
      <w:r w:rsidRPr="00A7465F">
        <w:rPr>
          <w:rFonts w:hint="eastAsia"/>
          <w:u w:val="single"/>
          <w:rtl/>
        </w:rPr>
        <w:t>با</w:t>
      </w:r>
      <w:r w:rsidRPr="00A7465F">
        <w:rPr>
          <w:u w:val="single"/>
          <w:rtl/>
        </w:rPr>
        <w:t xml:space="preserve"> 120 </w:t>
      </w:r>
      <w:r w:rsidRPr="00A7465F">
        <w:rPr>
          <w:rFonts w:hint="eastAsia"/>
          <w:u w:val="single"/>
          <w:rtl/>
        </w:rPr>
        <w:t>م</w:t>
      </w:r>
      <w:r w:rsidRPr="00A7465F">
        <w:rPr>
          <w:rFonts w:hint="cs"/>
          <w:u w:val="single"/>
          <w:rtl/>
        </w:rPr>
        <w:t>ی</w:t>
      </w:r>
      <w:r w:rsidRPr="00A7465F">
        <w:rPr>
          <w:rFonts w:hint="eastAsia"/>
          <w:u w:val="single"/>
          <w:rtl/>
        </w:rPr>
        <w:t>ل</w:t>
      </w:r>
      <w:r w:rsidRPr="00A7465F">
        <w:rPr>
          <w:rFonts w:hint="cs"/>
          <w:u w:val="single"/>
          <w:rtl/>
        </w:rPr>
        <w:t>ی</w:t>
      </w:r>
      <w:r w:rsidRPr="00A7465F">
        <w:rPr>
          <w:u w:val="single"/>
          <w:rtl/>
        </w:rPr>
        <w:t xml:space="preserve"> </w:t>
      </w:r>
      <w:r w:rsidRPr="00A7465F">
        <w:rPr>
          <w:rFonts w:hint="eastAsia"/>
          <w:u w:val="single"/>
          <w:rtl/>
        </w:rPr>
        <w:t>ثان</w:t>
      </w:r>
      <w:r w:rsidRPr="00A7465F">
        <w:rPr>
          <w:rFonts w:hint="cs"/>
          <w:u w:val="single"/>
          <w:rtl/>
        </w:rPr>
        <w:t>ی</w:t>
      </w:r>
      <w:r w:rsidRPr="00A7465F">
        <w:rPr>
          <w:rFonts w:hint="eastAsia"/>
          <w:u w:val="single"/>
          <w:rtl/>
        </w:rPr>
        <w:t>ه</w:t>
      </w:r>
      <w:r w:rsidRPr="00A7465F">
        <w:rPr>
          <w:u w:val="single"/>
          <w:rtl/>
        </w:rPr>
        <w:t xml:space="preserve"> </w:t>
      </w:r>
      <w:r w:rsidRPr="00A7465F">
        <w:rPr>
          <w:rFonts w:hint="eastAsia"/>
          <w:u w:val="single"/>
          <w:rtl/>
        </w:rPr>
        <w:t>در</w:t>
      </w:r>
      <w:r w:rsidRPr="00A7465F">
        <w:rPr>
          <w:u w:val="single"/>
          <w:rtl/>
        </w:rPr>
        <w:t xml:space="preserve"> </w:t>
      </w:r>
      <w:r w:rsidRPr="00A7465F">
        <w:rPr>
          <w:rFonts w:hint="eastAsia"/>
          <w:u w:val="single"/>
          <w:rtl/>
        </w:rPr>
        <w:t>خطا</w:t>
      </w:r>
      <w:r w:rsidRPr="00A7465F">
        <w:rPr>
          <w:rFonts w:hint="cs"/>
          <w:u w:val="single"/>
          <w:rtl/>
        </w:rPr>
        <w:t>ی</w:t>
      </w:r>
      <w:r w:rsidRPr="00A7465F">
        <w:rPr>
          <w:u w:val="single"/>
          <w:rtl/>
        </w:rPr>
        <w:t xml:space="preserve"> </w:t>
      </w:r>
      <w:r w:rsidRPr="00A7465F">
        <w:rPr>
          <w:rFonts w:hint="eastAsia"/>
          <w:u w:val="single"/>
          <w:rtl/>
        </w:rPr>
        <w:t>فاز</w:t>
      </w:r>
      <w:r w:rsidRPr="00A7465F">
        <w:rPr>
          <w:u w:val="single"/>
          <w:rtl/>
        </w:rPr>
        <w:t xml:space="preserve"> </w:t>
      </w:r>
      <w:r w:rsidRPr="00A7465F">
        <w:rPr>
          <w:rFonts w:hint="eastAsia"/>
          <w:u w:val="single"/>
          <w:rtl/>
        </w:rPr>
        <w:t>به</w:t>
      </w:r>
      <w:r w:rsidRPr="00A7465F">
        <w:rPr>
          <w:u w:val="single"/>
          <w:rtl/>
        </w:rPr>
        <w:t xml:space="preserve"> </w:t>
      </w:r>
      <w:r w:rsidRPr="00A7465F">
        <w:rPr>
          <w:rFonts w:hint="eastAsia"/>
          <w:u w:val="single"/>
          <w:rtl/>
        </w:rPr>
        <w:t>فاز</w:t>
      </w:r>
      <w:r w:rsidRPr="00A7465F">
        <w:rPr>
          <w:u w:val="single"/>
          <w:rtl/>
        </w:rPr>
        <w:t xml:space="preserve"> </w:t>
      </w:r>
      <w:r w:rsidRPr="00A7465F">
        <w:rPr>
          <w:rFonts w:hint="eastAsia"/>
          <w:u w:val="single"/>
          <w:rtl/>
        </w:rPr>
        <w:t>و</w:t>
      </w:r>
      <w:r w:rsidRPr="00A7465F">
        <w:rPr>
          <w:u w:val="single"/>
          <w:rtl/>
        </w:rPr>
        <w:t xml:space="preserve"> 200 </w:t>
      </w:r>
      <w:r w:rsidRPr="00A7465F">
        <w:rPr>
          <w:rFonts w:hint="eastAsia"/>
          <w:u w:val="single"/>
          <w:rtl/>
        </w:rPr>
        <w:t>م</w:t>
      </w:r>
      <w:r w:rsidRPr="00A7465F">
        <w:rPr>
          <w:rFonts w:hint="cs"/>
          <w:u w:val="single"/>
          <w:rtl/>
        </w:rPr>
        <w:t>ی</w:t>
      </w:r>
      <w:r w:rsidRPr="00A7465F">
        <w:rPr>
          <w:rFonts w:hint="eastAsia"/>
          <w:u w:val="single"/>
          <w:rtl/>
        </w:rPr>
        <w:t>ل</w:t>
      </w:r>
      <w:r w:rsidRPr="00A7465F">
        <w:rPr>
          <w:rFonts w:hint="cs"/>
          <w:u w:val="single"/>
          <w:rtl/>
        </w:rPr>
        <w:t>ی</w:t>
      </w:r>
      <w:r w:rsidRPr="00A7465F">
        <w:rPr>
          <w:u w:val="single"/>
          <w:rtl/>
        </w:rPr>
        <w:t xml:space="preserve"> </w:t>
      </w:r>
      <w:r w:rsidRPr="00A7465F">
        <w:rPr>
          <w:rFonts w:hint="eastAsia"/>
          <w:u w:val="single"/>
          <w:rtl/>
        </w:rPr>
        <w:t>ثان</w:t>
      </w:r>
      <w:r w:rsidRPr="00A7465F">
        <w:rPr>
          <w:rFonts w:hint="cs"/>
          <w:u w:val="single"/>
          <w:rtl/>
        </w:rPr>
        <w:t>ی</w:t>
      </w:r>
      <w:r w:rsidRPr="00A7465F">
        <w:rPr>
          <w:rFonts w:hint="eastAsia"/>
          <w:u w:val="single"/>
          <w:rtl/>
        </w:rPr>
        <w:t>ه</w:t>
      </w:r>
      <w:r w:rsidRPr="00A7465F">
        <w:rPr>
          <w:u w:val="single"/>
          <w:rtl/>
        </w:rPr>
        <w:t xml:space="preserve"> </w:t>
      </w:r>
      <w:r w:rsidRPr="00A7465F">
        <w:rPr>
          <w:rFonts w:hint="eastAsia"/>
          <w:u w:val="single"/>
          <w:rtl/>
        </w:rPr>
        <w:t>در</w:t>
      </w:r>
      <w:r w:rsidRPr="00A7465F">
        <w:rPr>
          <w:u w:val="single"/>
          <w:rtl/>
        </w:rPr>
        <w:t xml:space="preserve"> </w:t>
      </w:r>
      <w:r w:rsidRPr="00A7465F">
        <w:rPr>
          <w:rFonts w:hint="eastAsia"/>
          <w:u w:val="single"/>
          <w:rtl/>
        </w:rPr>
        <w:t>خطا</w:t>
      </w:r>
      <w:r w:rsidRPr="00A7465F">
        <w:rPr>
          <w:rFonts w:hint="cs"/>
          <w:u w:val="single"/>
          <w:rtl/>
        </w:rPr>
        <w:t>ی</w:t>
      </w:r>
      <w:r w:rsidRPr="00A7465F">
        <w:rPr>
          <w:u w:val="single"/>
          <w:rtl/>
        </w:rPr>
        <w:t xml:space="preserve"> </w:t>
      </w:r>
      <w:r w:rsidRPr="00A7465F">
        <w:rPr>
          <w:rFonts w:hint="eastAsia"/>
          <w:u w:val="single"/>
          <w:rtl/>
        </w:rPr>
        <w:t>فاز</w:t>
      </w:r>
      <w:r w:rsidRPr="00A7465F">
        <w:rPr>
          <w:u w:val="single"/>
          <w:rtl/>
        </w:rPr>
        <w:t xml:space="preserve"> </w:t>
      </w:r>
      <w:r w:rsidRPr="00A7465F">
        <w:rPr>
          <w:rFonts w:hint="eastAsia"/>
          <w:u w:val="single"/>
          <w:rtl/>
        </w:rPr>
        <w:t>به</w:t>
      </w:r>
      <w:r w:rsidRPr="00A7465F">
        <w:rPr>
          <w:u w:val="single"/>
          <w:rtl/>
        </w:rPr>
        <w:t xml:space="preserve"> </w:t>
      </w:r>
      <w:r w:rsidRPr="00A7465F">
        <w:rPr>
          <w:rFonts w:hint="eastAsia"/>
          <w:u w:val="single"/>
          <w:rtl/>
        </w:rPr>
        <w:t>زم</w:t>
      </w:r>
      <w:r w:rsidRPr="00A7465F">
        <w:rPr>
          <w:rFonts w:hint="cs"/>
          <w:u w:val="single"/>
          <w:rtl/>
        </w:rPr>
        <w:t>ی</w:t>
      </w:r>
      <w:r w:rsidRPr="00A7465F">
        <w:rPr>
          <w:rFonts w:hint="eastAsia"/>
          <w:u w:val="single"/>
          <w:rtl/>
        </w:rPr>
        <w:t>ن</w:t>
      </w:r>
      <w:r w:rsidRPr="00A7465F">
        <w:rPr>
          <w:u w:val="single"/>
          <w:rtl/>
        </w:rPr>
        <w:t xml:space="preserve"> </w:t>
      </w:r>
      <w:r w:rsidRPr="00A7465F">
        <w:rPr>
          <w:rFonts w:hint="eastAsia"/>
          <w:u w:val="single"/>
          <w:rtl/>
        </w:rPr>
        <w:t>است</w:t>
      </w:r>
      <w:r w:rsidRPr="00A7465F">
        <w:rPr>
          <w:u w:val="single"/>
          <w:rtl/>
        </w:rPr>
        <w:t xml:space="preserve">. </w:t>
      </w:r>
      <w:r w:rsidRPr="00A7465F">
        <w:rPr>
          <w:rFonts w:hint="eastAsia"/>
          <w:u w:val="single"/>
          <w:rtl/>
        </w:rPr>
        <w:t>ضمنا</w:t>
      </w:r>
      <w:r w:rsidR="004A6074" w:rsidRPr="00A7465F">
        <w:rPr>
          <w:rFonts w:hint="cs"/>
          <w:u w:val="single"/>
          <w:rtl/>
        </w:rPr>
        <w:t>ً،</w:t>
      </w:r>
      <w:r w:rsidRPr="00A7465F">
        <w:rPr>
          <w:u w:val="single"/>
          <w:rtl/>
        </w:rPr>
        <w:t xml:space="preserve"> در شبکه</w:t>
      </w:r>
      <w:r w:rsidR="005D5F00" w:rsidRPr="00A7465F">
        <w:rPr>
          <w:rFonts w:hint="cs"/>
          <w:u w:val="single"/>
          <w:rtl/>
        </w:rPr>
        <w:t xml:space="preserve"> مستقیم زمین شده (نظیر شبکه</w:t>
      </w:r>
      <w:r w:rsidRPr="00A7465F">
        <w:rPr>
          <w:u w:val="single"/>
          <w:rtl/>
        </w:rPr>
        <w:t xml:space="preserve"> 33 ک</w:t>
      </w:r>
      <w:r w:rsidRPr="00A7465F">
        <w:rPr>
          <w:rFonts w:hint="cs"/>
          <w:u w:val="single"/>
          <w:rtl/>
        </w:rPr>
        <w:t>ی</w:t>
      </w:r>
      <w:r w:rsidRPr="00A7465F">
        <w:rPr>
          <w:rFonts w:hint="eastAsia"/>
          <w:u w:val="single"/>
          <w:rtl/>
        </w:rPr>
        <w:t>لوولت</w:t>
      </w:r>
      <w:r w:rsidR="005D5F00" w:rsidRPr="00A7465F">
        <w:rPr>
          <w:rFonts w:hint="cs"/>
          <w:u w:val="single"/>
          <w:rtl/>
        </w:rPr>
        <w:t>)</w:t>
      </w:r>
      <w:r w:rsidRPr="00A7465F">
        <w:rPr>
          <w:u w:val="single"/>
          <w:rtl/>
        </w:rPr>
        <w:t>، ا</w:t>
      </w:r>
      <w:r w:rsidRPr="00A7465F">
        <w:rPr>
          <w:rFonts w:hint="cs"/>
          <w:u w:val="single"/>
          <w:rtl/>
        </w:rPr>
        <w:t>ی</w:t>
      </w:r>
      <w:r w:rsidRPr="00A7465F">
        <w:rPr>
          <w:rFonts w:hint="eastAsia"/>
          <w:u w:val="single"/>
          <w:rtl/>
        </w:rPr>
        <w:t>ن</w:t>
      </w:r>
      <w:r w:rsidRPr="00A7465F">
        <w:rPr>
          <w:u w:val="single"/>
          <w:rtl/>
        </w:rPr>
        <w:t xml:space="preserve"> زمان برابر با 120 م</w:t>
      </w:r>
      <w:r w:rsidRPr="00A7465F">
        <w:rPr>
          <w:rFonts w:hint="cs"/>
          <w:u w:val="single"/>
          <w:rtl/>
        </w:rPr>
        <w:t>ی</w:t>
      </w:r>
      <w:r w:rsidRPr="00A7465F">
        <w:rPr>
          <w:rFonts w:hint="eastAsia"/>
          <w:u w:val="single"/>
          <w:rtl/>
        </w:rPr>
        <w:t>ل</w:t>
      </w:r>
      <w:r w:rsidRPr="00A7465F">
        <w:rPr>
          <w:rFonts w:hint="cs"/>
          <w:u w:val="single"/>
          <w:rtl/>
        </w:rPr>
        <w:t>ی</w:t>
      </w:r>
      <w:r w:rsidRPr="00A7465F">
        <w:rPr>
          <w:u w:val="single"/>
          <w:rtl/>
        </w:rPr>
        <w:t xml:space="preserve"> ثان</w:t>
      </w:r>
      <w:r w:rsidRPr="00A7465F">
        <w:rPr>
          <w:rFonts w:hint="cs"/>
          <w:u w:val="single"/>
          <w:rtl/>
        </w:rPr>
        <w:t>ی</w:t>
      </w:r>
      <w:r w:rsidRPr="00A7465F">
        <w:rPr>
          <w:rFonts w:hint="eastAsia"/>
          <w:u w:val="single"/>
          <w:rtl/>
        </w:rPr>
        <w:t>ه</w:t>
      </w:r>
      <w:r w:rsidRPr="00A7465F">
        <w:rPr>
          <w:u w:val="single"/>
          <w:rtl/>
        </w:rPr>
        <w:t xml:space="preserve"> </w:t>
      </w:r>
      <w:r w:rsidRPr="00A7465F">
        <w:rPr>
          <w:rFonts w:hint="eastAsia"/>
          <w:u w:val="single"/>
          <w:rtl/>
        </w:rPr>
        <w:t>در</w:t>
      </w:r>
      <w:r w:rsidRPr="00A7465F">
        <w:rPr>
          <w:u w:val="single"/>
          <w:rtl/>
        </w:rPr>
        <w:t xml:space="preserve"> نظر گرفته م</w:t>
      </w:r>
      <w:r w:rsidRPr="00A7465F">
        <w:rPr>
          <w:rFonts w:hint="cs"/>
          <w:u w:val="single"/>
          <w:rtl/>
        </w:rPr>
        <w:t>ی</w:t>
      </w:r>
      <w:r w:rsidRPr="00A7465F">
        <w:rPr>
          <w:u w:val="single"/>
          <w:rtl/>
        </w:rPr>
        <w:t xml:space="preserve"> شود. لازم به ذکر است که با ا</w:t>
      </w:r>
      <w:r w:rsidRPr="00A7465F">
        <w:rPr>
          <w:rFonts w:hint="cs"/>
          <w:u w:val="single"/>
          <w:rtl/>
        </w:rPr>
        <w:t>ی</w:t>
      </w:r>
      <w:r w:rsidRPr="00A7465F">
        <w:rPr>
          <w:rFonts w:hint="eastAsia"/>
          <w:u w:val="single"/>
          <w:rtl/>
        </w:rPr>
        <w:t>ن</w:t>
      </w:r>
      <w:r w:rsidRPr="00A7465F">
        <w:rPr>
          <w:u w:val="single"/>
          <w:rtl/>
        </w:rPr>
        <w:t xml:space="preserve"> تما</w:t>
      </w:r>
      <w:r w:rsidRPr="00A7465F">
        <w:rPr>
          <w:rFonts w:hint="cs"/>
          <w:u w:val="single"/>
          <w:rtl/>
        </w:rPr>
        <w:t>ی</w:t>
      </w:r>
      <w:r w:rsidRPr="00A7465F">
        <w:rPr>
          <w:rFonts w:hint="eastAsia"/>
          <w:u w:val="single"/>
          <w:rtl/>
        </w:rPr>
        <w:t>ز</w:t>
      </w:r>
      <w:r w:rsidRPr="00A7465F">
        <w:rPr>
          <w:u w:val="single"/>
          <w:rtl/>
        </w:rPr>
        <w:t xml:space="preserve"> زمان</w:t>
      </w:r>
      <w:r w:rsidRPr="00A7465F">
        <w:rPr>
          <w:rFonts w:hint="cs"/>
          <w:u w:val="single"/>
          <w:rtl/>
        </w:rPr>
        <w:t>ی</w:t>
      </w:r>
      <w:r w:rsidRPr="00A7465F">
        <w:rPr>
          <w:rFonts w:hint="eastAsia"/>
          <w:u w:val="single"/>
          <w:rtl/>
        </w:rPr>
        <w:t>،</w:t>
      </w:r>
      <w:r w:rsidRPr="00A7465F">
        <w:rPr>
          <w:u w:val="single"/>
          <w:rtl/>
        </w:rPr>
        <w:t xml:space="preserve"> ممکن است در برخ</w:t>
      </w:r>
      <w:r w:rsidRPr="00A7465F">
        <w:rPr>
          <w:rFonts w:hint="cs"/>
          <w:u w:val="single"/>
          <w:rtl/>
        </w:rPr>
        <w:t>ی</w:t>
      </w:r>
      <w:r w:rsidRPr="00A7465F">
        <w:rPr>
          <w:u w:val="single"/>
          <w:rtl/>
        </w:rPr>
        <w:t xml:space="preserve"> موارد نادر، هماهنگ</w:t>
      </w:r>
      <w:r w:rsidRPr="00A7465F">
        <w:rPr>
          <w:rFonts w:hint="cs"/>
          <w:u w:val="single"/>
          <w:rtl/>
        </w:rPr>
        <w:t>ی</w:t>
      </w:r>
      <w:r w:rsidRPr="00A7465F">
        <w:rPr>
          <w:u w:val="single"/>
          <w:rtl/>
        </w:rPr>
        <w:t xml:space="preserve"> حفاظت</w:t>
      </w:r>
      <w:r w:rsidRPr="00A7465F">
        <w:rPr>
          <w:rFonts w:hint="cs"/>
          <w:u w:val="single"/>
          <w:rtl/>
        </w:rPr>
        <w:t>ی</w:t>
      </w:r>
      <w:r w:rsidRPr="00A7465F">
        <w:rPr>
          <w:u w:val="single"/>
          <w:rtl/>
        </w:rPr>
        <w:t xml:space="preserve"> با رله ها برقرار نباشد. </w:t>
      </w:r>
    </w:p>
    <w:p w14:paraId="51217137" w14:textId="204B38B4" w:rsidR="006C6E97" w:rsidRPr="00E54AE5" w:rsidRDefault="006C6E97" w:rsidP="00E54AE5">
      <w:pPr>
        <w:shd w:val="clear" w:color="auto" w:fill="FFFFFF" w:themeFill="background1"/>
        <w:spacing w:after="120"/>
        <w:rPr>
          <w:rtl/>
        </w:rPr>
      </w:pPr>
      <w:r w:rsidRPr="00E54AE5">
        <w:rPr>
          <w:rFonts w:hint="cs"/>
          <w:rtl/>
        </w:rPr>
        <w:t xml:space="preserve">تبصره (2) : </w:t>
      </w:r>
      <w:r w:rsidR="009E2B03" w:rsidRPr="00E54AE5">
        <w:rPr>
          <w:rFonts w:hint="cs"/>
          <w:rtl/>
        </w:rPr>
        <w:t xml:space="preserve">بر اساس ضابطه فوق الذکر، </w:t>
      </w:r>
      <w:r w:rsidR="009E2B03" w:rsidRPr="00E54AE5">
        <w:rPr>
          <w:rtl/>
        </w:rPr>
        <w:t xml:space="preserve">حداکثر تعداد مجاز رله </w:t>
      </w:r>
      <w:r w:rsidR="009E2B03" w:rsidRPr="00E54AE5">
        <w:rPr>
          <w:rFonts w:hint="cs"/>
          <w:rtl/>
        </w:rPr>
        <w:t xml:space="preserve">های متوالی که برای </w:t>
      </w:r>
      <w:r w:rsidR="009E2B03" w:rsidRPr="00E54AE5">
        <w:rPr>
          <w:rtl/>
        </w:rPr>
        <w:t>حفاظت</w:t>
      </w:r>
      <w:r w:rsidR="009E2B03" w:rsidRPr="00E54AE5">
        <w:rPr>
          <w:rFonts w:hint="cs"/>
          <w:rtl/>
        </w:rPr>
        <w:t xml:space="preserve"> فیدر فشار متوسط (نه ترانسفورماتور) نصب می شود، عموما در فیدر با </w:t>
      </w:r>
      <w:r w:rsidR="009E2B03" w:rsidRPr="00A7465F">
        <w:rPr>
          <w:rFonts w:hint="cs"/>
          <w:rtl/>
        </w:rPr>
        <w:t>طول</w:t>
      </w:r>
      <w:r w:rsidR="009E2B03" w:rsidRPr="00A7465F">
        <w:rPr>
          <w:rtl/>
        </w:rPr>
        <w:t xml:space="preserve"> </w:t>
      </w:r>
      <w:r w:rsidR="009E2B03" w:rsidRPr="00A7465F">
        <w:rPr>
          <w:rFonts w:hint="cs"/>
          <w:u w:val="single"/>
          <w:rtl/>
        </w:rPr>
        <w:t>کمتر</w:t>
      </w:r>
      <w:r w:rsidR="009E2B03" w:rsidRPr="00A7465F">
        <w:rPr>
          <w:u w:val="single"/>
          <w:rtl/>
        </w:rPr>
        <w:t xml:space="preserve"> </w:t>
      </w:r>
      <w:r w:rsidR="009E2B03" w:rsidRPr="00A7465F">
        <w:rPr>
          <w:rFonts w:hint="cs"/>
          <w:u w:val="single"/>
          <w:rtl/>
        </w:rPr>
        <w:t>از</w:t>
      </w:r>
      <w:r w:rsidR="009E2B03" w:rsidRPr="00A7465F">
        <w:rPr>
          <w:u w:val="single"/>
          <w:rtl/>
        </w:rPr>
        <w:t xml:space="preserve"> 15 </w:t>
      </w:r>
      <w:r w:rsidR="009E2B03" w:rsidRPr="00A7465F">
        <w:rPr>
          <w:rFonts w:hint="cs"/>
          <w:u w:val="single"/>
          <w:rtl/>
        </w:rPr>
        <w:t>کیلومتر</w:t>
      </w:r>
      <w:r w:rsidR="009E2B03" w:rsidRPr="00A7465F">
        <w:rPr>
          <w:u w:val="single"/>
          <w:rtl/>
        </w:rPr>
        <w:t xml:space="preserve"> </w:t>
      </w:r>
      <w:r w:rsidR="009E2B03" w:rsidRPr="00A7465F">
        <w:rPr>
          <w:rFonts w:hint="cs"/>
          <w:u w:val="single"/>
          <w:rtl/>
        </w:rPr>
        <w:t>در شبکه های غیرموثر زمین شده</w:t>
      </w:r>
      <w:r w:rsidR="009E2B03" w:rsidRPr="00A7465F">
        <w:rPr>
          <w:rFonts w:hint="cs"/>
          <w:rtl/>
        </w:rPr>
        <w:t xml:space="preserve"> (با کمک ترانسفورماتور زمین یا </w:t>
      </w:r>
      <w:r w:rsidR="009E2B03" w:rsidRPr="00A7465F">
        <w:t>NGR</w:t>
      </w:r>
      <w:r w:rsidR="009E2B03" w:rsidRPr="00A7465F">
        <w:rPr>
          <w:rStyle w:val="FootnoteReference"/>
        </w:rPr>
        <w:footnoteReference w:id="17"/>
      </w:r>
      <w:r w:rsidR="009E2B03" w:rsidRPr="00A7465F">
        <w:rPr>
          <w:rFonts w:hint="cs"/>
          <w:rtl/>
        </w:rPr>
        <w:t xml:space="preserve">) </w:t>
      </w:r>
      <w:r w:rsidR="009E2B03" w:rsidRPr="00A7465F">
        <w:rPr>
          <w:u w:val="single"/>
          <w:rtl/>
        </w:rPr>
        <w:t>برابر با 2</w:t>
      </w:r>
      <w:r w:rsidR="009E2B03" w:rsidRPr="00A7465F">
        <w:rPr>
          <w:rtl/>
        </w:rPr>
        <w:t xml:space="preserve"> و </w:t>
      </w:r>
      <w:r w:rsidR="009E2B03" w:rsidRPr="00A7465F">
        <w:rPr>
          <w:rFonts w:hint="cs"/>
          <w:u w:val="single"/>
          <w:rtl/>
        </w:rPr>
        <w:t xml:space="preserve">در شبکه مستقیم زمین شده، </w:t>
      </w:r>
      <w:r w:rsidR="009E2B03" w:rsidRPr="00A7465F">
        <w:rPr>
          <w:u w:val="single"/>
          <w:rtl/>
        </w:rPr>
        <w:t>برابر با 1</w:t>
      </w:r>
      <w:r w:rsidR="009E2B03" w:rsidRPr="00A7465F">
        <w:rPr>
          <w:rFonts w:hint="cs"/>
          <w:u w:val="single"/>
          <w:rtl/>
        </w:rPr>
        <w:t xml:space="preserve"> </w:t>
      </w:r>
      <w:r w:rsidR="009E2B03" w:rsidRPr="00A7465F">
        <w:rPr>
          <w:rFonts w:hint="cs"/>
          <w:rtl/>
        </w:rPr>
        <w:t>می</w:t>
      </w:r>
      <w:r w:rsidR="009E2B03" w:rsidRPr="00A7465F">
        <w:rPr>
          <w:rtl/>
        </w:rPr>
        <w:softHyphen/>
      </w:r>
      <w:r w:rsidR="009E2B03" w:rsidRPr="00A7465F">
        <w:rPr>
          <w:rtl/>
        </w:rPr>
        <w:softHyphen/>
        <w:t>باشد.</w:t>
      </w:r>
      <w:r w:rsidR="009E2B03" w:rsidRPr="00A7465F">
        <w:rPr>
          <w:rFonts w:hint="cs"/>
          <w:rtl/>
        </w:rPr>
        <w:t xml:space="preserve"> در این شرایط معمولا هماهنگی حفاظتی مطلو</w:t>
      </w:r>
      <w:r w:rsidR="009E2B03" w:rsidRPr="00E54AE5">
        <w:rPr>
          <w:rFonts w:hint="cs"/>
          <w:rtl/>
        </w:rPr>
        <w:t xml:space="preserve">بی در کل محدوده جریان خطای فاز به زمین و بخشی از محدوده جریان خطای چندفاز ایجاد می شود. </w:t>
      </w:r>
      <w:r w:rsidR="003D40C7" w:rsidRPr="00E54AE5">
        <w:rPr>
          <w:rFonts w:hint="cs"/>
          <w:rtl/>
        </w:rPr>
        <w:t>لازم به ذکر است</w:t>
      </w:r>
      <w:r w:rsidR="009E2B03" w:rsidRPr="00E54AE5">
        <w:rPr>
          <w:rtl/>
        </w:rPr>
        <w:t xml:space="preserve"> </w:t>
      </w:r>
      <w:r w:rsidRPr="00E54AE5">
        <w:rPr>
          <w:rtl/>
        </w:rPr>
        <w:t>منظور از رله های متوالی، رله</w:t>
      </w:r>
      <w:r w:rsidRPr="00E54AE5">
        <w:rPr>
          <w:rtl/>
        </w:rPr>
        <w:softHyphen/>
        <w:t xml:space="preserve">هایی است که در بیرون از پست </w:t>
      </w:r>
      <w:r w:rsidR="004A6074" w:rsidRPr="00E54AE5">
        <w:rPr>
          <w:rFonts w:hint="cs"/>
          <w:rtl/>
        </w:rPr>
        <w:t>فوق توزیع</w:t>
      </w:r>
      <w:r w:rsidRPr="00E54AE5">
        <w:rPr>
          <w:rFonts w:hint="cs"/>
          <w:rtl/>
        </w:rPr>
        <w:t xml:space="preserve"> (</w:t>
      </w:r>
      <w:r w:rsidRPr="00E54AE5">
        <w:rPr>
          <w:rtl/>
        </w:rPr>
        <w:t xml:space="preserve">در طول </w:t>
      </w:r>
      <w:r w:rsidRPr="00E54AE5">
        <w:rPr>
          <w:rFonts w:hint="cs"/>
          <w:rtl/>
        </w:rPr>
        <w:t xml:space="preserve">فیدر </w:t>
      </w:r>
      <w:r w:rsidRPr="00E54AE5">
        <w:rPr>
          <w:rtl/>
        </w:rPr>
        <w:t>فشار متوسط</w:t>
      </w:r>
      <w:r w:rsidRPr="00E54AE5">
        <w:rPr>
          <w:rFonts w:hint="cs"/>
          <w:rtl/>
        </w:rPr>
        <w:t>)</w:t>
      </w:r>
      <w:r w:rsidRPr="00E54AE5">
        <w:rPr>
          <w:rtl/>
        </w:rPr>
        <w:t xml:space="preserve"> نصب شده</w:t>
      </w:r>
      <w:r w:rsidRPr="00E54AE5">
        <w:rPr>
          <w:rFonts w:hint="cs"/>
          <w:rtl/>
        </w:rPr>
        <w:t xml:space="preserve"> است</w:t>
      </w:r>
      <w:r w:rsidRPr="00E54AE5">
        <w:rPr>
          <w:rtl/>
        </w:rPr>
        <w:t xml:space="preserve"> و نیاز به هماهنگی حفاظتی بین آن</w:t>
      </w:r>
      <w:r w:rsidR="007E2101" w:rsidRPr="00E54AE5">
        <w:rPr>
          <w:rtl/>
        </w:rPr>
        <w:softHyphen/>
      </w:r>
      <w:r w:rsidRPr="00E54AE5">
        <w:rPr>
          <w:rtl/>
        </w:rPr>
        <w:t>ها وجود دارد.</w:t>
      </w:r>
    </w:p>
    <w:p w14:paraId="0B0130E3" w14:textId="047B359A" w:rsidR="006C6E97" w:rsidRPr="00E54AE5" w:rsidRDefault="006C6E97" w:rsidP="00E54AE5">
      <w:pPr>
        <w:shd w:val="clear" w:color="auto" w:fill="FFFFFF" w:themeFill="background1"/>
        <w:spacing w:after="120"/>
      </w:pPr>
      <w:r w:rsidRPr="00E54AE5">
        <w:rPr>
          <w:rFonts w:hint="cs"/>
          <w:rtl/>
        </w:rPr>
        <w:t xml:space="preserve">تبصره (3): تعداد </w:t>
      </w:r>
      <w:r w:rsidR="004003DA" w:rsidRPr="00A7465F">
        <w:rPr>
          <w:rFonts w:hint="cs"/>
          <w:rtl/>
        </w:rPr>
        <w:t>رله</w:t>
      </w:r>
      <w:r w:rsidR="004003DA" w:rsidRPr="00A7465F">
        <w:rPr>
          <w:rtl/>
        </w:rPr>
        <w:softHyphen/>
      </w:r>
      <w:r w:rsidR="004003DA" w:rsidRPr="00A7465F">
        <w:rPr>
          <w:rFonts w:hint="cs"/>
          <w:rtl/>
        </w:rPr>
        <w:t xml:space="preserve">های دیجیتال </w:t>
      </w:r>
      <w:r w:rsidR="00F9080B" w:rsidRPr="00A7465F">
        <w:rPr>
          <w:rFonts w:hint="cs"/>
          <w:rtl/>
        </w:rPr>
        <w:t xml:space="preserve">یا </w:t>
      </w:r>
      <w:r w:rsidR="00F9080B" w:rsidRPr="00A7465F">
        <w:t>IED</w:t>
      </w:r>
      <w:r w:rsidR="00F9080B" w:rsidRPr="00A7465F">
        <w:rPr>
          <w:rFonts w:hint="cs"/>
          <w:rtl/>
        </w:rPr>
        <w:t xml:space="preserve">های </w:t>
      </w:r>
      <w:r w:rsidRPr="00A7465F">
        <w:rPr>
          <w:rFonts w:hint="cs"/>
          <w:rtl/>
        </w:rPr>
        <w:t>متوالی</w:t>
      </w:r>
      <w:r w:rsidRPr="00E54AE5">
        <w:rPr>
          <w:rFonts w:hint="cs"/>
          <w:rtl/>
        </w:rPr>
        <w:t xml:space="preserve"> بکار رفته در طول یک فیدر می</w:t>
      </w:r>
      <w:r w:rsidRPr="00E54AE5">
        <w:rPr>
          <w:rtl/>
        </w:rPr>
        <w:softHyphen/>
      </w:r>
      <w:r w:rsidRPr="00E54AE5">
        <w:rPr>
          <w:rFonts w:hint="cs"/>
          <w:rtl/>
        </w:rPr>
        <w:t>تواند بدون توجه به رعایت هماهنگی حفاظتی در تابع جریان زیاد، بیشتر از تعداد بیان شده در تبصره (</w:t>
      </w:r>
      <w:r w:rsidR="00F9080B" w:rsidRPr="00E54AE5">
        <w:rPr>
          <w:rFonts w:hint="cs"/>
          <w:rtl/>
        </w:rPr>
        <w:t>2</w:t>
      </w:r>
      <w:r w:rsidRPr="00E54AE5">
        <w:rPr>
          <w:rFonts w:hint="cs"/>
          <w:rtl/>
        </w:rPr>
        <w:t>) باشد. در این شرایط توصیه می</w:t>
      </w:r>
      <w:r w:rsidRPr="00E54AE5">
        <w:rPr>
          <w:rtl/>
        </w:rPr>
        <w:softHyphen/>
      </w:r>
      <w:r w:rsidRPr="00E54AE5">
        <w:rPr>
          <w:rFonts w:hint="cs"/>
          <w:rtl/>
        </w:rPr>
        <w:t>شود که از آنها با کاربردهای زیر استفاده شود:</w:t>
      </w:r>
    </w:p>
    <w:p w14:paraId="47BD2924" w14:textId="2C7E858E"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استفاده به عنوان نشانگر خط</w:t>
      </w:r>
      <w:r w:rsidR="00B304A2" w:rsidRPr="00E54AE5">
        <w:rPr>
          <w:rFonts w:hint="cs"/>
          <w:rtl/>
        </w:rPr>
        <w:t>ا (تشخیص اتصال کوتاه و خطای قطع یک فاز)</w:t>
      </w:r>
    </w:p>
    <w:p w14:paraId="3EE01827"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فعال سازی فقط برخی از توابع حفاظتی که در صورت عملکرد آنها نیاز به رفع سریع خطا وجود ندارد (نظیر اضافه بار و تشخیص قطع یک فاز)</w:t>
      </w:r>
    </w:p>
    <w:p w14:paraId="360B7459" w14:textId="1FF8595A"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استفاده از </w:t>
      </w:r>
      <w:r w:rsidR="00F9080B" w:rsidRPr="00E54AE5">
        <w:rPr>
          <w:u w:val="single"/>
        </w:rPr>
        <w:t>IED</w:t>
      </w:r>
      <w:r w:rsidR="00FD30DA" w:rsidRPr="00E54AE5">
        <w:rPr>
          <w:rFonts w:hint="cs"/>
          <w:rtl/>
        </w:rPr>
        <w:t xml:space="preserve"> </w:t>
      </w:r>
      <w:r w:rsidRPr="00E54AE5">
        <w:rPr>
          <w:rFonts w:hint="cs"/>
          <w:rtl/>
        </w:rPr>
        <w:t>به عنوان کنترل کننده سکشنالایزر (در ترکیب با ریکلوزر بالادست)</w:t>
      </w:r>
    </w:p>
    <w:p w14:paraId="707B4E8C" w14:textId="77777777" w:rsidR="006C6E97" w:rsidRPr="00E54AE5" w:rsidRDefault="006C6E97" w:rsidP="00E54AE5">
      <w:pPr>
        <w:pStyle w:val="Heading2"/>
        <w:shd w:val="clear" w:color="auto" w:fill="FFFFFF" w:themeFill="background1"/>
        <w:rPr>
          <w:rtl/>
        </w:rPr>
      </w:pPr>
      <w:bookmarkStart w:id="56" w:name="_Toc74910365"/>
      <w:bookmarkStart w:id="57" w:name="_Ref74912953"/>
      <w:bookmarkStart w:id="58" w:name="_Hlk56046836"/>
      <w:bookmarkStart w:id="59" w:name="_Toc54183311"/>
      <w:bookmarkStart w:id="60" w:name="_Toc54183309"/>
      <w:bookmarkEnd w:id="31"/>
      <w:r w:rsidRPr="00E54AE5">
        <w:rPr>
          <w:rFonts w:eastAsiaTheme="minorEastAsia"/>
          <w:rtl/>
        </w:rPr>
        <w:t>نیازمندی حفاظتی برای هادی روکش دار</w:t>
      </w:r>
      <w:r w:rsidRPr="00E54AE5">
        <w:rPr>
          <w:rStyle w:val="FootnoteReference"/>
          <w:rFonts w:eastAsiaTheme="minorEastAsia"/>
          <w:b w:val="0"/>
          <w:rtl/>
        </w:rPr>
        <w:footnoteReference w:id="18"/>
      </w:r>
      <w:r w:rsidRPr="00E54AE5">
        <w:rPr>
          <w:rFonts w:eastAsiaTheme="minorEastAsia" w:hint="cs"/>
          <w:rtl/>
        </w:rPr>
        <w:t>،</w:t>
      </w:r>
      <w:r w:rsidRPr="00E54AE5">
        <w:rPr>
          <w:rFonts w:eastAsiaTheme="minorEastAsia"/>
          <w:rtl/>
        </w:rPr>
        <w:t xml:space="preserve"> کابل خودنگهدار</w:t>
      </w:r>
      <w:r w:rsidRPr="00E54AE5">
        <w:rPr>
          <w:rFonts w:eastAsiaTheme="minorEastAsia" w:hint="cs"/>
          <w:rtl/>
        </w:rPr>
        <w:t xml:space="preserve"> و کابل فاصله دار</w:t>
      </w:r>
      <w:bookmarkEnd w:id="56"/>
      <w:bookmarkEnd w:id="57"/>
    </w:p>
    <w:p w14:paraId="4581575B"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الف. </w:t>
      </w:r>
      <w:r w:rsidRPr="00E54AE5">
        <w:rPr>
          <w:rFonts w:asciiTheme="majorBidi" w:hAnsiTheme="majorBidi"/>
          <w:rtl/>
        </w:rPr>
        <w:t xml:space="preserve">اتصال کوتاه فاز به زمین </w:t>
      </w:r>
      <w:r w:rsidRPr="00E54AE5">
        <w:rPr>
          <w:rFonts w:asciiTheme="majorBidi" w:hAnsiTheme="majorBidi" w:hint="cs"/>
          <w:rtl/>
        </w:rPr>
        <w:t xml:space="preserve">ناشی از پاره شدن یک فاز و برخورد با زمین </w:t>
      </w:r>
      <w:r w:rsidRPr="00E54AE5">
        <w:rPr>
          <w:rFonts w:asciiTheme="majorBidi" w:hAnsiTheme="majorBidi"/>
          <w:rtl/>
        </w:rPr>
        <w:t xml:space="preserve">در </w:t>
      </w:r>
      <w:r w:rsidRPr="00E54AE5">
        <w:rPr>
          <w:rFonts w:asciiTheme="majorBidi" w:hAnsiTheme="majorBidi" w:hint="cs"/>
          <w:rtl/>
        </w:rPr>
        <w:t xml:space="preserve">این نوع </w:t>
      </w:r>
      <w:r w:rsidRPr="00E54AE5">
        <w:rPr>
          <w:rFonts w:asciiTheme="majorBidi" w:hAnsiTheme="majorBidi"/>
          <w:rtl/>
        </w:rPr>
        <w:t>هادی</w:t>
      </w:r>
      <w:r w:rsidRPr="00E54AE5">
        <w:rPr>
          <w:rFonts w:asciiTheme="majorBidi" w:hAnsiTheme="majorBidi"/>
          <w:rtl/>
        </w:rPr>
        <w:softHyphen/>
        <w:t xml:space="preserve">های </w:t>
      </w:r>
      <w:r w:rsidRPr="00E54AE5">
        <w:rPr>
          <w:rFonts w:asciiTheme="majorBidi" w:hAnsiTheme="majorBidi" w:hint="cs"/>
          <w:rtl/>
        </w:rPr>
        <w:t>هوایی معمولا با</w:t>
      </w:r>
      <w:r w:rsidRPr="00E54AE5">
        <w:rPr>
          <w:rFonts w:asciiTheme="majorBidi" w:hAnsiTheme="majorBidi"/>
          <w:rtl/>
        </w:rPr>
        <w:t xml:space="preserve"> امپدانس بالای</w:t>
      </w:r>
      <w:r w:rsidRPr="00E54AE5">
        <w:rPr>
          <w:rFonts w:asciiTheme="majorBidi" w:hAnsiTheme="majorBidi" w:hint="cs"/>
          <w:rtl/>
        </w:rPr>
        <w:t>ی در</w:t>
      </w:r>
      <w:r w:rsidRPr="00E54AE5">
        <w:rPr>
          <w:rFonts w:asciiTheme="majorBidi" w:hAnsiTheme="majorBidi"/>
          <w:rtl/>
        </w:rPr>
        <w:t xml:space="preserve"> محل خطا</w:t>
      </w:r>
      <w:r w:rsidRPr="00E54AE5">
        <w:rPr>
          <w:rFonts w:asciiTheme="majorBidi" w:hAnsiTheme="majorBidi" w:hint="cs"/>
          <w:rtl/>
        </w:rPr>
        <w:t xml:space="preserve"> همراه است. بنابراین ممکن است این نوع اتصال کوتاه </w:t>
      </w:r>
      <w:r w:rsidRPr="00E54AE5">
        <w:rPr>
          <w:rFonts w:asciiTheme="majorBidi" w:hAnsiTheme="majorBidi"/>
          <w:rtl/>
        </w:rPr>
        <w:t xml:space="preserve">توسط </w:t>
      </w:r>
      <w:r w:rsidRPr="00E54AE5">
        <w:rPr>
          <w:rFonts w:asciiTheme="majorBidi" w:hAnsiTheme="majorBidi" w:hint="cs"/>
          <w:rtl/>
        </w:rPr>
        <w:lastRenderedPageBreak/>
        <w:t>توابع حفاظتی</w:t>
      </w:r>
      <w:r w:rsidRPr="00E54AE5">
        <w:rPr>
          <w:rFonts w:asciiTheme="majorBidi" w:hAnsiTheme="majorBidi"/>
          <w:rtl/>
        </w:rPr>
        <w:t xml:space="preserve"> خطای زمین یا خطای زمین حساس </w:t>
      </w:r>
      <w:r w:rsidRPr="00E54AE5">
        <w:rPr>
          <w:rFonts w:asciiTheme="majorBidi" w:hAnsiTheme="majorBidi"/>
        </w:rPr>
        <w:t>(SEF)</w:t>
      </w:r>
      <w:r w:rsidRPr="00E54AE5">
        <w:rPr>
          <w:rFonts w:asciiTheme="majorBidi" w:hAnsiTheme="majorBidi"/>
          <w:rtl/>
        </w:rPr>
        <w:t xml:space="preserve"> </w:t>
      </w:r>
      <w:r w:rsidRPr="00E54AE5">
        <w:rPr>
          <w:rFonts w:asciiTheme="majorBidi" w:hAnsiTheme="majorBidi" w:hint="cs"/>
          <w:rtl/>
        </w:rPr>
        <w:t xml:space="preserve">قابل تشخیص نباشد. روش مناسب برای تشخیص چنین خطایی، </w:t>
      </w:r>
      <w:r w:rsidRPr="00E54AE5">
        <w:rPr>
          <w:rFonts w:asciiTheme="majorBidi" w:hAnsiTheme="majorBidi"/>
          <w:rtl/>
        </w:rPr>
        <w:t xml:space="preserve">استفاده از رله مجهز به تابع حفاظتی تشخیص قطع فاز (معروف به </w:t>
      </w:r>
      <w:r w:rsidRPr="00E54AE5">
        <w:rPr>
          <w:rFonts w:asciiTheme="majorBidi" w:hAnsiTheme="majorBidi"/>
        </w:rPr>
        <w:t>Broken Conductor</w:t>
      </w:r>
      <w:r w:rsidRPr="00E54AE5">
        <w:rPr>
          <w:rFonts w:asciiTheme="majorBidi" w:hAnsiTheme="majorBidi"/>
          <w:rtl/>
        </w:rPr>
        <w:t xml:space="preserve"> با کد </w:t>
      </w:r>
      <w:r w:rsidRPr="00E54AE5">
        <w:rPr>
          <w:rFonts w:asciiTheme="majorBidi" w:hAnsiTheme="majorBidi"/>
        </w:rPr>
        <w:t>ANSI</w:t>
      </w:r>
      <w:r w:rsidRPr="00E54AE5">
        <w:rPr>
          <w:rFonts w:asciiTheme="majorBidi" w:hAnsiTheme="majorBidi"/>
          <w:rtl/>
        </w:rPr>
        <w:t xml:space="preserve"> معادل با </w:t>
      </w:r>
      <w:r w:rsidRPr="00E54AE5">
        <w:rPr>
          <w:rFonts w:asciiTheme="majorBidi" w:hAnsiTheme="majorBidi"/>
        </w:rPr>
        <w:t>46BC</w:t>
      </w:r>
      <w:r w:rsidRPr="00E54AE5">
        <w:rPr>
          <w:rFonts w:asciiTheme="majorBidi" w:hAnsiTheme="majorBidi"/>
          <w:rtl/>
        </w:rPr>
        <w:t xml:space="preserve">) </w:t>
      </w:r>
      <w:r w:rsidRPr="00E54AE5">
        <w:rPr>
          <w:rFonts w:asciiTheme="majorBidi" w:hAnsiTheme="majorBidi" w:hint="cs"/>
          <w:rtl/>
        </w:rPr>
        <w:t xml:space="preserve">می باشد. بنابراین لازم است در فیدر فشار متوسطی که بیش از یک سوم مجموع طول آن از چنین هادی هایی تشکیل شده است، از رله ای استفاده شود که مجهز به تابع حفاظتی </w:t>
      </w:r>
      <w:r w:rsidRPr="00E54AE5">
        <w:rPr>
          <w:rFonts w:asciiTheme="majorBidi" w:hAnsiTheme="majorBidi"/>
        </w:rPr>
        <w:t>46BC</w:t>
      </w:r>
      <w:r w:rsidRPr="00E54AE5">
        <w:rPr>
          <w:rFonts w:asciiTheme="majorBidi" w:hAnsiTheme="majorBidi" w:hint="cs"/>
          <w:rtl/>
        </w:rPr>
        <w:t xml:space="preserve"> باشد. </w:t>
      </w:r>
      <w:r w:rsidRPr="00E54AE5">
        <w:rPr>
          <w:rFonts w:asciiTheme="majorBidi" w:hAnsiTheme="majorBidi"/>
          <w:rtl/>
        </w:rPr>
        <w:t xml:space="preserve">این تابع حفاظتی معمولا بر اساس نسبت </w:t>
      </w:r>
      <w:r w:rsidRPr="00E54AE5">
        <w:rPr>
          <w:rFonts w:asciiTheme="majorBidi" w:hAnsiTheme="majorBidi" w:hint="cs"/>
          <w:rtl/>
        </w:rPr>
        <w:t xml:space="preserve">جریان </w:t>
      </w:r>
      <w:r w:rsidRPr="00E54AE5">
        <w:rPr>
          <w:rFonts w:asciiTheme="majorBidi" w:hAnsiTheme="majorBidi"/>
          <w:rtl/>
        </w:rPr>
        <w:t>مولفه منفی به مولفه مثبت جریان کار می</w:t>
      </w:r>
      <w:r w:rsidRPr="00E54AE5">
        <w:rPr>
          <w:rFonts w:asciiTheme="majorBidi" w:hAnsiTheme="majorBidi"/>
          <w:rtl/>
        </w:rPr>
        <w:softHyphen/>
        <w:t xml:space="preserve">کند. </w:t>
      </w:r>
      <w:r w:rsidRPr="00E54AE5">
        <w:rPr>
          <w:rFonts w:asciiTheme="majorBidi" w:hAnsiTheme="majorBidi" w:hint="cs"/>
          <w:rtl/>
        </w:rPr>
        <w:t>لازم به ذکر است که این بند شامل رله های زیر می شود:</w:t>
      </w:r>
    </w:p>
    <w:p w14:paraId="0E0119B3" w14:textId="218F310A"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رله نصب شده در پست </w:t>
      </w:r>
      <w:r w:rsidR="001F0C76" w:rsidRPr="00E54AE5">
        <w:rPr>
          <w:rFonts w:hint="cs"/>
          <w:rtl/>
        </w:rPr>
        <w:t>فوق توزیع</w:t>
      </w:r>
      <w:r w:rsidRPr="00E54AE5">
        <w:rPr>
          <w:rFonts w:hint="cs"/>
          <w:rtl/>
        </w:rPr>
        <w:t xml:space="preserve"> برای حفاظت فیدر خروجی فشار متوسط</w:t>
      </w:r>
    </w:p>
    <w:p w14:paraId="5B43A11F"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رله مورد استفاده در طول فیدر فشار متوسط (رله های بکاررفته در ریکلوزر، </w:t>
      </w:r>
      <w:r w:rsidRPr="00E54AE5">
        <w:t>LBS</w:t>
      </w:r>
      <w:r w:rsidRPr="00E54AE5">
        <w:rPr>
          <w:rFonts w:hint="cs"/>
          <w:rtl/>
        </w:rPr>
        <w:t xml:space="preserve"> و غیره)</w:t>
      </w:r>
    </w:p>
    <w:p w14:paraId="4C890BD6" w14:textId="273F53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رله حفاظت ترانسفورماتور توزیع</w:t>
      </w:r>
      <w:r w:rsidR="00674B41" w:rsidRPr="00E54AE5" w:rsidDel="00687065">
        <w:rPr>
          <w:rFonts w:hint="cs"/>
          <w:rtl/>
        </w:rPr>
        <w:t xml:space="preserve"> </w:t>
      </w:r>
      <w:r w:rsidR="00687065" w:rsidRPr="00E54AE5">
        <w:rPr>
          <w:rFonts w:hint="cs"/>
          <w:rtl/>
        </w:rPr>
        <w:t>(</w:t>
      </w:r>
      <w:r w:rsidR="001F0C76" w:rsidRPr="00E54AE5">
        <w:rPr>
          <w:rFonts w:hint="cs"/>
          <w:rtl/>
        </w:rPr>
        <w:t>برای تشخیص دوفاز شدن شبکه در بالادست</w:t>
      </w:r>
      <w:r w:rsidR="00687065" w:rsidRPr="00E54AE5">
        <w:rPr>
          <w:rFonts w:hint="cs"/>
          <w:rtl/>
        </w:rPr>
        <w:t>)</w:t>
      </w:r>
    </w:p>
    <w:p w14:paraId="4097E7F6"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ب. قطع و وصل مکرر جریان خطا </w:t>
      </w:r>
      <w:r w:rsidRPr="00E54AE5">
        <w:rPr>
          <w:rFonts w:asciiTheme="majorBidi" w:hAnsiTheme="majorBidi"/>
          <w:rtl/>
        </w:rPr>
        <w:t xml:space="preserve">در </w:t>
      </w:r>
      <w:r w:rsidRPr="00E54AE5">
        <w:rPr>
          <w:rFonts w:asciiTheme="majorBidi" w:hAnsiTheme="majorBidi" w:hint="cs"/>
          <w:rtl/>
        </w:rPr>
        <w:t xml:space="preserve">این نوع هادی ها </w:t>
      </w:r>
      <w:r w:rsidRPr="00E54AE5">
        <w:rPr>
          <w:rFonts w:asciiTheme="majorBidi" w:hAnsiTheme="majorBidi"/>
          <w:rtl/>
        </w:rPr>
        <w:t xml:space="preserve">به هنگام برخورد با زمین </w:t>
      </w:r>
      <w:r w:rsidRPr="00E54AE5">
        <w:rPr>
          <w:rFonts w:asciiTheme="majorBidi" w:hAnsiTheme="majorBidi" w:hint="cs"/>
          <w:rtl/>
        </w:rPr>
        <w:t xml:space="preserve">(در صورت کم بودن جریان خطا) </w:t>
      </w:r>
      <w:r w:rsidRPr="00E54AE5">
        <w:rPr>
          <w:rFonts w:asciiTheme="majorBidi" w:hAnsiTheme="majorBidi"/>
          <w:rtl/>
        </w:rPr>
        <w:t xml:space="preserve">متداول </w:t>
      </w:r>
      <w:r w:rsidRPr="00E54AE5">
        <w:rPr>
          <w:rFonts w:asciiTheme="majorBidi" w:hAnsiTheme="majorBidi" w:hint="cs"/>
          <w:rtl/>
        </w:rPr>
        <w:t xml:space="preserve">است. </w:t>
      </w:r>
      <w:r w:rsidRPr="00E54AE5">
        <w:rPr>
          <w:rFonts w:asciiTheme="majorBidi" w:hAnsiTheme="majorBidi"/>
          <w:rtl/>
        </w:rPr>
        <w:t xml:space="preserve">در نتیجه </w:t>
      </w:r>
      <w:r w:rsidRPr="00E54AE5">
        <w:rPr>
          <w:rFonts w:asciiTheme="majorBidi" w:hAnsiTheme="majorBidi" w:hint="cs"/>
          <w:rtl/>
        </w:rPr>
        <w:t xml:space="preserve">برای حفاظت فیدر فشار متوسطی که از این نوع هادیها در آن استفاده شده است، لازم است </w:t>
      </w:r>
      <w:r w:rsidRPr="00E54AE5">
        <w:rPr>
          <w:rFonts w:asciiTheme="majorBidi" w:hAnsiTheme="majorBidi"/>
          <w:rtl/>
        </w:rPr>
        <w:t xml:space="preserve">رله </w:t>
      </w:r>
      <w:r w:rsidRPr="00E54AE5">
        <w:rPr>
          <w:rFonts w:asciiTheme="majorBidi" w:hAnsiTheme="majorBidi" w:hint="cs"/>
          <w:rtl/>
        </w:rPr>
        <w:t xml:space="preserve">ای بکار رود که تابع </w:t>
      </w:r>
      <w:r w:rsidRPr="00E54AE5">
        <w:rPr>
          <w:rFonts w:asciiTheme="majorBidi" w:hAnsiTheme="majorBidi"/>
          <w:rtl/>
        </w:rPr>
        <w:t xml:space="preserve">حفاظتی </w:t>
      </w:r>
      <w:r w:rsidRPr="00E54AE5">
        <w:rPr>
          <w:rFonts w:asciiTheme="majorBidi" w:hAnsiTheme="majorBidi" w:hint="cs"/>
          <w:rtl/>
        </w:rPr>
        <w:t xml:space="preserve">خطای زمین، </w:t>
      </w:r>
      <w:r w:rsidRPr="00E54AE5">
        <w:rPr>
          <w:rFonts w:asciiTheme="majorBidi" w:hAnsiTheme="majorBidi"/>
          <w:rtl/>
        </w:rPr>
        <w:t xml:space="preserve">مجهز به منطق ریست تاخیری از نوع مشخصه معکوس </w:t>
      </w:r>
      <w:r w:rsidRPr="00E54AE5">
        <w:rPr>
          <w:rFonts w:asciiTheme="majorBidi" w:hAnsiTheme="majorBidi" w:hint="cs"/>
          <w:rtl/>
        </w:rPr>
        <w:t>باشد</w:t>
      </w:r>
      <w:r w:rsidRPr="00E54AE5">
        <w:rPr>
          <w:rFonts w:asciiTheme="majorBidi" w:hAnsiTheme="majorBidi"/>
          <w:rtl/>
        </w:rPr>
        <w:t xml:space="preserve"> (که به منطق </w:t>
      </w:r>
      <w:r w:rsidRPr="00E54AE5">
        <w:rPr>
          <w:rFonts w:asciiTheme="majorBidi" w:hAnsiTheme="majorBidi"/>
        </w:rPr>
        <w:t>Disk Emulation</w:t>
      </w:r>
      <w:r w:rsidRPr="00E54AE5">
        <w:rPr>
          <w:rFonts w:asciiTheme="majorBidi" w:hAnsiTheme="majorBidi"/>
          <w:rtl/>
        </w:rPr>
        <w:t xml:space="preserve"> معروف است)</w:t>
      </w:r>
      <w:r w:rsidRPr="00E54AE5">
        <w:rPr>
          <w:rFonts w:asciiTheme="majorBidi" w:hAnsiTheme="majorBidi" w:hint="cs"/>
          <w:rtl/>
        </w:rPr>
        <w:t xml:space="preserve">. </w:t>
      </w:r>
      <w:r w:rsidRPr="00E54AE5">
        <w:rPr>
          <w:rFonts w:asciiTheme="majorBidi" w:hAnsiTheme="majorBidi"/>
          <w:rtl/>
        </w:rPr>
        <w:t>در صورتی که چنین مشخصه</w:t>
      </w:r>
      <w:r w:rsidRPr="00E54AE5">
        <w:rPr>
          <w:rFonts w:asciiTheme="majorBidi" w:hAnsiTheme="majorBidi"/>
          <w:rtl/>
        </w:rPr>
        <w:softHyphen/>
        <w:t>ای در رله قابل تنظیم نباشد، باید از مشخصه ریست نوع زمان ثابت استفاده شده و تنظیم زمان طولان</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cs"/>
          <w:rtl/>
        </w:rPr>
        <w:t xml:space="preserve">(به عنوان نمونه برابر با </w:t>
      </w:r>
      <w:r w:rsidRPr="00E54AE5">
        <w:rPr>
          <w:rFonts w:asciiTheme="majorBidi" w:hAnsiTheme="majorBidi"/>
          <w:rtl/>
        </w:rPr>
        <w:t>10 ثان</w:t>
      </w:r>
      <w:r w:rsidRPr="00E54AE5">
        <w:rPr>
          <w:rFonts w:asciiTheme="majorBidi" w:hAnsiTheme="majorBidi" w:hint="cs"/>
          <w:rtl/>
        </w:rPr>
        <w:t>ی</w:t>
      </w:r>
      <w:r w:rsidRPr="00E54AE5">
        <w:rPr>
          <w:rFonts w:asciiTheme="majorBidi" w:hAnsiTheme="majorBidi" w:hint="eastAsia"/>
          <w:rtl/>
        </w:rPr>
        <w:t>ه</w:t>
      </w:r>
      <w:r w:rsidRPr="00E54AE5">
        <w:rPr>
          <w:rFonts w:asciiTheme="majorBidi" w:hAnsiTheme="majorBidi" w:hint="cs"/>
          <w:rtl/>
        </w:rPr>
        <w:t>)</w:t>
      </w:r>
      <w:r w:rsidRPr="00E54AE5">
        <w:rPr>
          <w:rFonts w:asciiTheme="majorBidi" w:hAnsiTheme="majorBidi"/>
          <w:rtl/>
        </w:rPr>
        <w:t xml:space="preserve"> برا</w:t>
      </w:r>
      <w:r w:rsidRPr="00E54AE5">
        <w:rPr>
          <w:rFonts w:asciiTheme="majorBidi" w:hAnsiTheme="majorBidi" w:hint="cs"/>
          <w:rtl/>
        </w:rPr>
        <w:t>ی</w:t>
      </w:r>
      <w:r w:rsidRPr="00E54AE5">
        <w:rPr>
          <w:rFonts w:asciiTheme="majorBidi" w:hAnsiTheme="majorBidi"/>
          <w:rtl/>
        </w:rPr>
        <w:t xml:space="preserve"> آن در نظر گرفته شود.</w:t>
      </w:r>
    </w:p>
    <w:p w14:paraId="1EAA8C54" w14:textId="78669401" w:rsidR="006C6E97" w:rsidRPr="00E54AE5" w:rsidRDefault="006C6E97" w:rsidP="00E54AE5">
      <w:pPr>
        <w:shd w:val="clear" w:color="auto" w:fill="FFFFFF" w:themeFill="background1"/>
        <w:spacing w:after="120"/>
        <w:rPr>
          <w:rFonts w:asciiTheme="majorBidi" w:hAnsiTheme="majorBidi"/>
        </w:rPr>
      </w:pPr>
      <w:r w:rsidRPr="00E54AE5">
        <w:rPr>
          <w:rFonts w:asciiTheme="majorBidi" w:hAnsiTheme="majorBidi" w:hint="cs"/>
          <w:rtl/>
        </w:rPr>
        <w:t>تبصره (1): این مشکل</w:t>
      </w:r>
      <w:r w:rsidR="00674B41" w:rsidRPr="00E54AE5">
        <w:rPr>
          <w:rFonts w:asciiTheme="majorBidi" w:hAnsiTheme="majorBidi" w:hint="cs"/>
          <w:rtl/>
        </w:rPr>
        <w:t xml:space="preserve"> (قطع و وصل مکرر جریان خطای فاز به زمین)</w:t>
      </w:r>
      <w:r w:rsidRPr="00E54AE5">
        <w:rPr>
          <w:rFonts w:asciiTheme="majorBidi" w:hAnsiTheme="majorBidi" w:hint="cs"/>
          <w:rtl/>
        </w:rPr>
        <w:t xml:space="preserve">در فیدرهای زمینی (به هنگام رخداد خطای فاز به زمین با جریان کم در کابل) نیز ایجاد می شود. بنابراین برای حفاظت چنین فیدرهایی نیز توصیه می شود که از ریست تاخیری با مشخصه معکوس استفاده شود. بدیهی است که این ویژگی بایستی در کلیه رله های بکاررفته در طول فیدر فشار متوسط و ابتدای فیدر (در پست فشار قوی) رعایت شود. </w:t>
      </w:r>
    </w:p>
    <w:p w14:paraId="0FD642B1"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تبصره (2) : در صورتی که نیاز به هماهنگی با رله الکترومکانیکی باشد، توصیه می شود مستقل از نوع فیدر، مشخصه ریست رله از نوع </w:t>
      </w:r>
      <w:r w:rsidRPr="00E54AE5">
        <w:rPr>
          <w:rFonts w:asciiTheme="majorBidi" w:hAnsiTheme="majorBidi"/>
        </w:rPr>
        <w:t>Disk Emulation</w:t>
      </w:r>
      <w:r w:rsidRPr="00E54AE5">
        <w:rPr>
          <w:rFonts w:asciiTheme="majorBidi" w:hAnsiTheme="majorBidi" w:hint="cs"/>
          <w:rtl/>
        </w:rPr>
        <w:t xml:space="preserve"> انتخاب شود. </w:t>
      </w:r>
    </w:p>
    <w:p w14:paraId="652AE01F" w14:textId="77777777" w:rsidR="00F66EDA" w:rsidRPr="00E54AE5" w:rsidRDefault="006C6E97" w:rsidP="00E54AE5">
      <w:pPr>
        <w:shd w:val="clear" w:color="auto" w:fill="FFFFFF" w:themeFill="background1"/>
        <w:spacing w:after="120"/>
        <w:rPr>
          <w:rtl/>
        </w:rPr>
      </w:pPr>
      <w:r w:rsidRPr="00E54AE5">
        <w:rPr>
          <w:rFonts w:hint="cs"/>
          <w:rtl/>
        </w:rPr>
        <w:t xml:space="preserve">تبصره (3) : مشخصه ریست بر اساس استانداردهای </w:t>
      </w:r>
      <w:r w:rsidRPr="00E54AE5">
        <w:t>IEC 60255-</w:t>
      </w:r>
      <w:r w:rsidR="00F34D43" w:rsidRPr="00E54AE5">
        <w:t>151</w:t>
      </w:r>
      <w:r w:rsidRPr="00E54AE5">
        <w:rPr>
          <w:rFonts w:hint="cs"/>
          <w:rtl/>
        </w:rPr>
        <w:t xml:space="preserve"> و </w:t>
      </w:r>
      <w:r w:rsidRPr="00E54AE5">
        <w:t>BS 142</w:t>
      </w:r>
      <w:r w:rsidRPr="00E54AE5">
        <w:rPr>
          <w:rFonts w:hint="cs"/>
          <w:rtl/>
        </w:rPr>
        <w:t xml:space="preserve"> بصورت رابطه زیر می</w:t>
      </w:r>
      <w:r w:rsidR="00F34D43" w:rsidRPr="00E54AE5">
        <w:rPr>
          <w:rtl/>
        </w:rPr>
        <w:softHyphen/>
      </w:r>
      <w:r w:rsidRPr="00E54AE5">
        <w:rPr>
          <w:rFonts w:hint="cs"/>
          <w:rtl/>
        </w:rPr>
        <w:t>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6EDA" w14:paraId="2C3CDB09" w14:textId="77777777" w:rsidTr="00F66EDA">
        <w:tc>
          <w:tcPr>
            <w:tcW w:w="4508" w:type="dxa"/>
          </w:tcPr>
          <w:p w14:paraId="4312AECB" w14:textId="3F49A5B7" w:rsidR="00F66EDA" w:rsidRDefault="00F66EDA" w:rsidP="006E3E9E">
            <w:pPr>
              <w:ind w:firstLine="0"/>
              <w:rPr>
                <w:sz w:val="22"/>
                <w:szCs w:val="24"/>
                <w:rtl/>
              </w:rPr>
            </w:pPr>
            <w:r w:rsidRPr="00525FEA">
              <w:rPr>
                <w:rFonts w:hint="cs"/>
                <w:rtl/>
              </w:rPr>
              <w:t>(</w:t>
            </w:r>
            <w:r>
              <w:rPr>
                <w:rFonts w:hint="cs"/>
                <w:rtl/>
              </w:rPr>
              <w:t>1</w:t>
            </w:r>
            <w:r w:rsidRPr="00525FEA">
              <w:rPr>
                <w:rFonts w:hint="cs"/>
                <w:rtl/>
              </w:rPr>
              <w:t>)</w:t>
            </w:r>
          </w:p>
        </w:tc>
        <w:tc>
          <w:tcPr>
            <w:tcW w:w="4508" w:type="dxa"/>
          </w:tcPr>
          <w:p w14:paraId="3EC87BA9" w14:textId="2EE81D2D" w:rsidR="00F66EDA" w:rsidRDefault="00F66EDA" w:rsidP="006E3E9E">
            <w:pPr>
              <w:ind w:firstLine="0"/>
              <w:jc w:val="right"/>
              <w:rPr>
                <w:sz w:val="22"/>
                <w:szCs w:val="24"/>
                <w:rtl/>
              </w:rPr>
            </w:pPr>
            <w:r w:rsidRPr="00E54AE5">
              <w:rPr>
                <w:position w:val="-78"/>
              </w:rPr>
              <w:object w:dxaOrig="1640" w:dyaOrig="1160" w14:anchorId="606F74FE">
                <v:shape id="_x0000_i1034" type="#_x0000_t75" style="width:81.85pt;height:59.35pt" o:ole="">
                  <v:imagedata r:id="rId58" o:title=""/>
                </v:shape>
                <o:OLEObject Type="Embed" ProgID="Equation.DSMT4" ShapeID="_x0000_i1034" DrawAspect="Content" ObjectID="_1688012116" r:id="rId59"/>
              </w:object>
            </w:r>
          </w:p>
        </w:tc>
      </w:tr>
    </w:tbl>
    <w:p w14:paraId="4FF4CFC6" w14:textId="50872F79" w:rsidR="00B35D6D" w:rsidRPr="00E54AE5" w:rsidRDefault="00B35D6D" w:rsidP="00F66EDA">
      <w:pPr>
        <w:shd w:val="clear" w:color="auto" w:fill="FFFFFF" w:themeFill="background1"/>
        <w:bidi w:val="0"/>
        <w:ind w:firstLine="0"/>
      </w:pPr>
    </w:p>
    <w:p w14:paraId="1A906739" w14:textId="3A037440" w:rsidR="006C6E97" w:rsidRPr="00E54AE5" w:rsidRDefault="006C6E97" w:rsidP="00E54AE5">
      <w:pPr>
        <w:shd w:val="clear" w:color="auto" w:fill="FFFFFF" w:themeFill="background1"/>
        <w:spacing w:after="120"/>
        <w:rPr>
          <w:rtl/>
        </w:rPr>
      </w:pPr>
      <w:r w:rsidRPr="00E54AE5">
        <w:rPr>
          <w:rFonts w:hint="cs"/>
          <w:rtl/>
        </w:rPr>
        <w:lastRenderedPageBreak/>
        <w:t xml:space="preserve"> که </w:t>
      </w:r>
      <w:r w:rsidRPr="00E54AE5">
        <w:t>TMS</w:t>
      </w:r>
      <w:r w:rsidRPr="00E54AE5">
        <w:rPr>
          <w:rFonts w:hint="cs"/>
          <w:rtl/>
        </w:rPr>
        <w:t xml:space="preserve"> و </w:t>
      </w:r>
      <w:r w:rsidRPr="00E54AE5">
        <w:t>Ip</w:t>
      </w:r>
      <w:r w:rsidRPr="00E54AE5">
        <w:rPr>
          <w:rFonts w:hint="cs"/>
          <w:rtl/>
        </w:rPr>
        <w:t xml:space="preserve"> </w:t>
      </w:r>
      <w:r w:rsidRPr="00E54AE5">
        <w:rPr>
          <w:rtl/>
        </w:rPr>
        <w:t>ضریب زمانی</w:t>
      </w:r>
      <w:r w:rsidRPr="00E54AE5">
        <w:t xml:space="preserve"> </w:t>
      </w:r>
      <w:r w:rsidRPr="00E54AE5">
        <w:rPr>
          <w:rFonts w:hint="cs"/>
          <w:rtl/>
        </w:rPr>
        <w:t xml:space="preserve">و جریان حد عملکرد می باشد که برای مشخصه عملکرد رله تنظیم شده است (به عبارت دیگر مشخصه ریست نیاز به تنظیم مجزا ندارد). ضمنا </w:t>
      </w:r>
      <w:r w:rsidRPr="00E54AE5">
        <w:t>I</w:t>
      </w:r>
      <w:r w:rsidRPr="00E54AE5">
        <w:rPr>
          <w:rFonts w:hint="cs"/>
          <w:rtl/>
        </w:rPr>
        <w:t xml:space="preserve"> جریانی است که کمتر از </w:t>
      </w:r>
      <w:r w:rsidRPr="00E54AE5">
        <w:t>Ip</w:t>
      </w:r>
      <w:r w:rsidRPr="00E54AE5">
        <w:rPr>
          <w:rFonts w:hint="cs"/>
          <w:rtl/>
        </w:rPr>
        <w:t xml:space="preserve"> بوده و از رله عبور می نماید. بعلاوه پارامتر </w:t>
      </w:r>
      <w:r w:rsidRPr="00E54AE5">
        <w:t>tr</w:t>
      </w:r>
      <w:r w:rsidRPr="00E54AE5">
        <w:rPr>
          <w:rFonts w:hint="cs"/>
          <w:rtl/>
        </w:rPr>
        <w:t xml:space="preserve"> از </w:t>
      </w:r>
      <w:r w:rsidR="00EA387F" w:rsidRPr="00E54AE5">
        <w:rPr>
          <w:rtl/>
        </w:rPr>
        <w:fldChar w:fldCharType="begin"/>
      </w:r>
      <w:r w:rsidR="00EA387F" w:rsidRPr="00E54AE5">
        <w:rPr>
          <w:rtl/>
        </w:rPr>
        <w:instrText xml:space="preserve"> </w:instrText>
      </w:r>
      <w:r w:rsidR="00EA387F" w:rsidRPr="00E54AE5">
        <w:rPr>
          <w:rFonts w:hint="cs"/>
        </w:rPr>
        <w:instrText xml:space="preserve">REF </w:instrText>
      </w:r>
      <w:r w:rsidR="00EA387F" w:rsidRPr="00E54AE5">
        <w:rPr>
          <w:rFonts w:hint="cs"/>
          <w:rtl/>
        </w:rPr>
        <w:instrText>_</w:instrText>
      </w:r>
      <w:r w:rsidR="00EA387F" w:rsidRPr="00E54AE5">
        <w:rPr>
          <w:rFonts w:hint="cs"/>
        </w:rPr>
        <w:instrText>Ref69472479 \h</w:instrText>
      </w:r>
      <w:r w:rsidR="00EA387F" w:rsidRPr="00E54AE5">
        <w:rPr>
          <w:rtl/>
        </w:rPr>
        <w:instrText xml:space="preserve"> </w:instrText>
      </w:r>
      <w:r w:rsidR="00E54AE5" w:rsidRPr="00E54AE5">
        <w:rPr>
          <w:rtl/>
        </w:rPr>
        <w:instrText xml:space="preserve"> \* </w:instrText>
      </w:r>
      <w:r w:rsidR="00E54AE5" w:rsidRPr="00E54AE5">
        <w:instrText xml:space="preserve">MERGEFORMAT </w:instrText>
      </w:r>
      <w:r w:rsidR="00EA387F" w:rsidRPr="00E54AE5">
        <w:rPr>
          <w:rtl/>
        </w:rPr>
      </w:r>
      <w:r w:rsidR="00EA387F" w:rsidRPr="00E54AE5">
        <w:rPr>
          <w:rtl/>
        </w:rPr>
        <w:fldChar w:fldCharType="separate"/>
      </w:r>
      <w:r w:rsidR="00AD3E5C" w:rsidRPr="00E54AE5">
        <w:rPr>
          <w:rtl/>
        </w:rPr>
        <w:t>جدول (</w:t>
      </w:r>
      <w:r w:rsidR="00AD3E5C">
        <w:rPr>
          <w:noProof/>
          <w:rtl/>
        </w:rPr>
        <w:t>2</w:t>
      </w:r>
      <w:r w:rsidR="00EA387F" w:rsidRPr="00E54AE5">
        <w:rPr>
          <w:rtl/>
        </w:rPr>
        <w:fldChar w:fldCharType="end"/>
      </w:r>
      <w:r w:rsidR="00EA387F" w:rsidRPr="00E54AE5">
        <w:rPr>
          <w:rFonts w:hint="cs"/>
          <w:rtl/>
        </w:rPr>
        <w:t xml:space="preserve">) </w:t>
      </w:r>
      <w:r w:rsidRPr="00E54AE5">
        <w:rPr>
          <w:rFonts w:hint="cs"/>
          <w:rtl/>
        </w:rPr>
        <w:t xml:space="preserve">تعیین می شود. </w:t>
      </w:r>
    </w:p>
    <w:p w14:paraId="30D4BB64" w14:textId="4B7553B9" w:rsidR="006C6E97" w:rsidRPr="00E54AE5" w:rsidRDefault="0006220E" w:rsidP="00E54AE5">
      <w:pPr>
        <w:pStyle w:val="Caption"/>
        <w:shd w:val="clear" w:color="auto" w:fill="FFFFFF" w:themeFill="background1"/>
        <w:rPr>
          <w:b w:val="0"/>
          <w:bCs w:val="0"/>
          <w:szCs w:val="24"/>
          <w:rtl/>
        </w:rPr>
      </w:pPr>
      <w:bookmarkStart w:id="61" w:name="_Ref69472479"/>
      <w:bookmarkStart w:id="62" w:name="_Toc74914308"/>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w:t>
      </w:r>
      <w:r w:rsidRPr="00E54AE5">
        <w:rPr>
          <w:rtl/>
        </w:rPr>
        <w:fldChar w:fldCharType="end"/>
      </w:r>
      <w:bookmarkEnd w:id="61"/>
      <w:r w:rsidRPr="00E54AE5">
        <w:rPr>
          <w:rFonts w:hint="cs"/>
          <w:rtl/>
        </w:rPr>
        <w:t xml:space="preserve">) </w:t>
      </w:r>
      <w:r w:rsidR="006C6E97" w:rsidRPr="00E54AE5">
        <w:rPr>
          <w:rFonts w:hint="cs"/>
          <w:b w:val="0"/>
          <w:bCs w:val="0"/>
          <w:szCs w:val="24"/>
          <w:rtl/>
        </w:rPr>
        <w:t xml:space="preserve">مقدار پیش فرض پارامتر </w:t>
      </w:r>
      <w:r w:rsidR="006C6E97" w:rsidRPr="00E54AE5">
        <w:rPr>
          <w:b w:val="0"/>
          <w:bCs w:val="0"/>
          <w:szCs w:val="24"/>
        </w:rPr>
        <w:t>t</w:t>
      </w:r>
      <w:r w:rsidR="006C6E97" w:rsidRPr="00E54AE5">
        <w:rPr>
          <w:b w:val="0"/>
          <w:bCs w:val="0"/>
          <w:szCs w:val="24"/>
          <w:vertAlign w:val="subscript"/>
        </w:rPr>
        <w:t>r</w:t>
      </w:r>
      <w:r w:rsidR="006C6E97" w:rsidRPr="00E54AE5">
        <w:rPr>
          <w:rFonts w:hint="cs"/>
          <w:b w:val="0"/>
          <w:bCs w:val="0"/>
          <w:szCs w:val="24"/>
          <w:rtl/>
        </w:rPr>
        <w:t xml:space="preserve"> در مشخصه ریست</w:t>
      </w:r>
      <w:bookmarkEnd w:id="62"/>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9"/>
        <w:gridCol w:w="4503"/>
      </w:tblGrid>
      <w:tr w:rsidR="006C6E97" w:rsidRPr="00E54AE5" w14:paraId="35AE62CB" w14:textId="77777777" w:rsidTr="00514AC0">
        <w:trPr>
          <w:jc w:val="center"/>
        </w:trPr>
        <w:tc>
          <w:tcPr>
            <w:tcW w:w="2564" w:type="pct"/>
            <w:tcBorders>
              <w:top w:val="double" w:sz="6" w:space="0" w:color="auto"/>
              <w:left w:val="nil"/>
              <w:bottom w:val="single" w:sz="6" w:space="0" w:color="auto"/>
            </w:tcBorders>
            <w:shd w:val="clear" w:color="auto" w:fill="DAEEF3"/>
          </w:tcPr>
          <w:p w14:paraId="6C25C251" w14:textId="77777777" w:rsidR="006C6E97" w:rsidRPr="00514AC0" w:rsidRDefault="006C6E97" w:rsidP="00514AC0">
            <w:pPr>
              <w:ind w:left="357" w:firstLine="0"/>
              <w:jc w:val="center"/>
              <w:rPr>
                <w:rtl/>
              </w:rPr>
            </w:pPr>
            <w:r w:rsidRPr="00514AC0">
              <w:rPr>
                <w:rFonts w:hint="cs"/>
                <w:rtl/>
              </w:rPr>
              <w:t>مشخصه عملکرد رله</w:t>
            </w:r>
          </w:p>
        </w:tc>
        <w:tc>
          <w:tcPr>
            <w:tcW w:w="2436" w:type="pct"/>
            <w:tcBorders>
              <w:top w:val="double" w:sz="6" w:space="0" w:color="auto"/>
              <w:bottom w:val="single" w:sz="6" w:space="0" w:color="auto"/>
              <w:right w:val="nil"/>
            </w:tcBorders>
            <w:shd w:val="clear" w:color="auto" w:fill="DAEEF3"/>
          </w:tcPr>
          <w:p w14:paraId="7F9C9934" w14:textId="77777777" w:rsidR="006C6E97" w:rsidRPr="00514AC0" w:rsidRDefault="006C6E97" w:rsidP="00514AC0">
            <w:pPr>
              <w:ind w:left="357" w:firstLine="0"/>
              <w:jc w:val="center"/>
            </w:pPr>
            <w:r w:rsidRPr="00514AC0">
              <w:rPr>
                <w:rFonts w:hint="cs"/>
                <w:rtl/>
              </w:rPr>
              <w:t xml:space="preserve">پارامتر </w:t>
            </w:r>
            <w:r w:rsidRPr="00514AC0">
              <w:t>tr</w:t>
            </w:r>
          </w:p>
        </w:tc>
      </w:tr>
      <w:tr w:rsidR="006C6E97" w:rsidRPr="00E54AE5" w14:paraId="56718D68" w14:textId="77777777" w:rsidTr="00514AC0">
        <w:trPr>
          <w:jc w:val="center"/>
        </w:trPr>
        <w:tc>
          <w:tcPr>
            <w:tcW w:w="2564" w:type="pct"/>
            <w:tcBorders>
              <w:top w:val="single" w:sz="6" w:space="0" w:color="auto"/>
              <w:left w:val="nil"/>
            </w:tcBorders>
          </w:tcPr>
          <w:p w14:paraId="7E10C5CE" w14:textId="77777777" w:rsidR="006C6E97" w:rsidRPr="00514AC0" w:rsidRDefault="006C6E97" w:rsidP="00514AC0">
            <w:pPr>
              <w:ind w:left="357" w:firstLine="0"/>
              <w:jc w:val="center"/>
            </w:pPr>
            <w:r w:rsidRPr="00514AC0">
              <w:t>Normal Inverse</w:t>
            </w:r>
          </w:p>
        </w:tc>
        <w:tc>
          <w:tcPr>
            <w:tcW w:w="2436" w:type="pct"/>
            <w:tcBorders>
              <w:top w:val="single" w:sz="6" w:space="0" w:color="auto"/>
              <w:right w:val="nil"/>
            </w:tcBorders>
          </w:tcPr>
          <w:p w14:paraId="64817BA6" w14:textId="77777777" w:rsidR="006C6E97" w:rsidRPr="00514AC0" w:rsidRDefault="006C6E97" w:rsidP="00514AC0">
            <w:pPr>
              <w:ind w:left="357" w:firstLine="0"/>
              <w:jc w:val="center"/>
              <w:rPr>
                <w:rtl/>
              </w:rPr>
            </w:pPr>
            <w:r w:rsidRPr="00514AC0">
              <w:rPr>
                <w:rFonts w:hint="cs"/>
                <w:rtl/>
              </w:rPr>
              <w:t>9.7</w:t>
            </w:r>
          </w:p>
        </w:tc>
      </w:tr>
      <w:tr w:rsidR="006C6E97" w:rsidRPr="00E54AE5" w14:paraId="424FD376" w14:textId="77777777" w:rsidTr="00514AC0">
        <w:trPr>
          <w:jc w:val="center"/>
        </w:trPr>
        <w:tc>
          <w:tcPr>
            <w:tcW w:w="2564" w:type="pct"/>
            <w:tcBorders>
              <w:left w:val="nil"/>
            </w:tcBorders>
          </w:tcPr>
          <w:p w14:paraId="5D4AC385" w14:textId="77777777" w:rsidR="006C6E97" w:rsidRPr="00514AC0" w:rsidRDefault="006C6E97" w:rsidP="00514AC0">
            <w:pPr>
              <w:ind w:left="357" w:firstLine="0"/>
              <w:jc w:val="center"/>
              <w:rPr>
                <w:rtl/>
              </w:rPr>
            </w:pPr>
            <w:r w:rsidRPr="00514AC0">
              <w:t>Very Inverse</w:t>
            </w:r>
          </w:p>
        </w:tc>
        <w:tc>
          <w:tcPr>
            <w:tcW w:w="2436" w:type="pct"/>
            <w:tcBorders>
              <w:right w:val="nil"/>
            </w:tcBorders>
          </w:tcPr>
          <w:p w14:paraId="183B9F02" w14:textId="77777777" w:rsidR="006C6E97" w:rsidRPr="00514AC0" w:rsidRDefault="006C6E97" w:rsidP="00514AC0">
            <w:pPr>
              <w:ind w:left="357" w:firstLine="0"/>
              <w:jc w:val="center"/>
              <w:rPr>
                <w:rtl/>
              </w:rPr>
            </w:pPr>
            <w:r w:rsidRPr="00514AC0">
              <w:rPr>
                <w:rFonts w:hint="cs"/>
                <w:rtl/>
              </w:rPr>
              <w:t>43.2</w:t>
            </w:r>
          </w:p>
        </w:tc>
      </w:tr>
      <w:tr w:rsidR="006C6E97" w:rsidRPr="00E54AE5" w14:paraId="11C8A79F" w14:textId="77777777" w:rsidTr="00514AC0">
        <w:trPr>
          <w:jc w:val="center"/>
        </w:trPr>
        <w:tc>
          <w:tcPr>
            <w:tcW w:w="2564" w:type="pct"/>
            <w:tcBorders>
              <w:left w:val="nil"/>
              <w:bottom w:val="double" w:sz="6" w:space="0" w:color="auto"/>
            </w:tcBorders>
          </w:tcPr>
          <w:p w14:paraId="0B703781" w14:textId="77777777" w:rsidR="006C6E97" w:rsidRPr="00514AC0" w:rsidRDefault="006C6E97" w:rsidP="00514AC0">
            <w:pPr>
              <w:ind w:left="357" w:firstLine="0"/>
              <w:jc w:val="center"/>
              <w:rPr>
                <w:rtl/>
              </w:rPr>
            </w:pPr>
            <w:r w:rsidRPr="00514AC0">
              <w:t>Extremely Inverse</w:t>
            </w:r>
          </w:p>
        </w:tc>
        <w:tc>
          <w:tcPr>
            <w:tcW w:w="2436" w:type="pct"/>
            <w:tcBorders>
              <w:bottom w:val="double" w:sz="6" w:space="0" w:color="auto"/>
              <w:right w:val="nil"/>
            </w:tcBorders>
          </w:tcPr>
          <w:p w14:paraId="6B0DF6F9" w14:textId="77777777" w:rsidR="006C6E97" w:rsidRPr="00514AC0" w:rsidRDefault="006C6E97" w:rsidP="00514AC0">
            <w:pPr>
              <w:ind w:left="357" w:firstLine="0"/>
              <w:jc w:val="center"/>
              <w:rPr>
                <w:rtl/>
              </w:rPr>
            </w:pPr>
            <w:r w:rsidRPr="00514AC0">
              <w:rPr>
                <w:rFonts w:hint="cs"/>
                <w:rtl/>
              </w:rPr>
              <w:t>58.2</w:t>
            </w:r>
          </w:p>
        </w:tc>
      </w:tr>
    </w:tbl>
    <w:p w14:paraId="149772B7"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ج. </w:t>
      </w:r>
      <w:r w:rsidRPr="00E54AE5">
        <w:rPr>
          <w:rFonts w:asciiTheme="majorBidi" w:hAnsiTheme="majorBidi"/>
          <w:rtl/>
        </w:rPr>
        <w:t xml:space="preserve">اضافه دما به </w:t>
      </w:r>
      <w:r w:rsidRPr="00E54AE5">
        <w:rPr>
          <w:rFonts w:asciiTheme="majorBidi" w:hAnsiTheme="majorBidi" w:hint="cs"/>
          <w:rtl/>
        </w:rPr>
        <w:t xml:space="preserve">روکش </w:t>
      </w:r>
      <w:r w:rsidRPr="00E54AE5">
        <w:rPr>
          <w:rFonts w:asciiTheme="majorBidi" w:hAnsiTheme="majorBidi"/>
          <w:rtl/>
        </w:rPr>
        <w:t xml:space="preserve">عایق هادی </w:t>
      </w:r>
      <w:r w:rsidRPr="00E54AE5">
        <w:rPr>
          <w:rFonts w:asciiTheme="majorBidi" w:hAnsiTheme="majorBidi" w:hint="cs"/>
          <w:rtl/>
        </w:rPr>
        <w:t>فشار متوسط آسیب دائمی وارد می کند. بنابراین لازم است</w:t>
      </w:r>
      <w:r w:rsidRPr="00E54AE5">
        <w:rPr>
          <w:rFonts w:asciiTheme="majorBidi" w:hAnsiTheme="majorBidi"/>
          <w:rtl/>
        </w:rPr>
        <w:t xml:space="preserve"> </w:t>
      </w:r>
      <w:r w:rsidRPr="00E54AE5">
        <w:rPr>
          <w:rFonts w:asciiTheme="majorBidi" w:hAnsiTheme="majorBidi" w:hint="cs"/>
          <w:rtl/>
        </w:rPr>
        <w:t xml:space="preserve">در رله حفاظت فیدر (رله های بکاررفته در پست فشار قوی و شبکه توزیع)، </w:t>
      </w:r>
      <w:r w:rsidRPr="00E54AE5">
        <w:rPr>
          <w:rFonts w:asciiTheme="majorBidi" w:hAnsiTheme="majorBidi"/>
          <w:rtl/>
        </w:rPr>
        <w:t xml:space="preserve">از تابع اضافه بار حرارتی </w:t>
      </w:r>
      <w:r w:rsidRPr="00E54AE5">
        <w:rPr>
          <w:rFonts w:asciiTheme="majorBidi" w:hAnsiTheme="majorBidi" w:hint="cs"/>
          <w:rtl/>
        </w:rPr>
        <w:t xml:space="preserve">(با کد </w:t>
      </w:r>
      <w:r w:rsidRPr="00E54AE5">
        <w:rPr>
          <w:rFonts w:asciiTheme="majorBidi" w:hAnsiTheme="majorBidi"/>
        </w:rPr>
        <w:t>ANSI 49</w:t>
      </w:r>
      <w:r w:rsidRPr="00E54AE5">
        <w:rPr>
          <w:rFonts w:asciiTheme="majorBidi" w:hAnsiTheme="majorBidi" w:hint="cs"/>
          <w:rtl/>
        </w:rPr>
        <w:t xml:space="preserve">) در صورت تحقق دو شرط زیر استفاده شود. </w:t>
      </w:r>
    </w:p>
    <w:p w14:paraId="1118A3BC"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tl/>
        </w:rPr>
        <w:t xml:space="preserve">بیش از </w:t>
      </w:r>
      <w:r w:rsidRPr="00E54AE5">
        <w:rPr>
          <w:rFonts w:hint="cs"/>
          <w:rtl/>
        </w:rPr>
        <w:t>یک سوم</w:t>
      </w:r>
      <w:r w:rsidRPr="00E54AE5">
        <w:rPr>
          <w:rtl/>
        </w:rPr>
        <w:t xml:space="preserve"> فیدر تحت حفاظت رله بصورت کابل خودنگهدار، هادی روکش دار</w:t>
      </w:r>
      <w:r w:rsidRPr="00E54AE5">
        <w:rPr>
          <w:rFonts w:hint="cs"/>
          <w:rtl/>
        </w:rPr>
        <w:t>، کابل خودنگهدار</w:t>
      </w:r>
      <w:r w:rsidRPr="00E54AE5">
        <w:rPr>
          <w:rtl/>
        </w:rPr>
        <w:t xml:space="preserve"> یا کابل زمینی است</w:t>
      </w:r>
      <w:r w:rsidRPr="00E54AE5">
        <w:rPr>
          <w:rFonts w:hint="cs"/>
          <w:rtl/>
        </w:rPr>
        <w:t>.</w:t>
      </w:r>
    </w:p>
    <w:p w14:paraId="794E212F" w14:textId="77777777"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tl/>
        </w:rPr>
        <w:t>امکان رخداد اضافه بار در شرایط عملکرد عادی</w:t>
      </w:r>
      <w:r w:rsidRPr="00E54AE5">
        <w:rPr>
          <w:rFonts w:hint="cs"/>
          <w:rtl/>
        </w:rPr>
        <w:t>،</w:t>
      </w:r>
      <w:r w:rsidRPr="00E54AE5">
        <w:rPr>
          <w:rtl/>
        </w:rPr>
        <w:t xml:space="preserve"> اضطراری </w:t>
      </w:r>
      <w:r w:rsidRPr="00E54AE5">
        <w:rPr>
          <w:rFonts w:hint="cs"/>
          <w:rtl/>
        </w:rPr>
        <w:t xml:space="preserve">یا پس از مانور در شبکه </w:t>
      </w:r>
      <w:r w:rsidRPr="00E54AE5">
        <w:rPr>
          <w:rtl/>
        </w:rPr>
        <w:t>وجود دارد</w:t>
      </w:r>
      <w:bookmarkEnd w:id="58"/>
      <w:r w:rsidRPr="00E54AE5">
        <w:rPr>
          <w:rFonts w:hint="cs"/>
          <w:rtl/>
        </w:rPr>
        <w:t>.</w:t>
      </w:r>
    </w:p>
    <w:p w14:paraId="455C09A0" w14:textId="77777777" w:rsidR="006C6E97" w:rsidRPr="00E54AE5" w:rsidRDefault="006C6E97" w:rsidP="00E54AE5">
      <w:pPr>
        <w:shd w:val="clear" w:color="auto" w:fill="FFFFFF" w:themeFill="background1"/>
        <w:rPr>
          <w:rtl/>
        </w:rPr>
      </w:pPr>
      <w:r w:rsidRPr="00E54AE5">
        <w:rPr>
          <w:rFonts w:eastAsiaTheme="minorEastAsia" w:hint="cs"/>
          <w:rtl/>
        </w:rPr>
        <w:t xml:space="preserve">د. </w:t>
      </w:r>
      <w:r w:rsidRPr="00E54AE5">
        <w:rPr>
          <w:rFonts w:hint="cs"/>
          <w:rtl/>
        </w:rPr>
        <w:t>با توجه به اینکه استفاده از این نوع هادی ها در شبکه های توزیع جدیدالحداث یا در پروژه های اصلاح و بهینه سازی، کاربرد وسیعی پیدا کرده است،</w:t>
      </w:r>
      <w:r w:rsidRPr="00E54AE5">
        <w:rPr>
          <w:rFonts w:eastAsiaTheme="minorEastAsia" w:hint="cs"/>
          <w:rtl/>
        </w:rPr>
        <w:t xml:space="preserve"> </w:t>
      </w:r>
      <w:r w:rsidRPr="00E54AE5">
        <w:rPr>
          <w:rFonts w:hint="cs"/>
          <w:rtl/>
        </w:rPr>
        <w:t>در صورتی که رله حفاظتی جدیدی در شبکه توزیع نصب می</w:t>
      </w:r>
      <w:r w:rsidRPr="00E54AE5">
        <w:rPr>
          <w:rtl/>
        </w:rPr>
        <w:softHyphen/>
      </w:r>
      <w:r w:rsidRPr="00E54AE5">
        <w:rPr>
          <w:rFonts w:hint="cs"/>
          <w:rtl/>
        </w:rPr>
        <w:t>شود، لازم است مشخصات فنی بیان شده در این بخش را داشته باشد (حتی اگر این رله در فیدر هوایی نصب شده است).</w:t>
      </w:r>
    </w:p>
    <w:p w14:paraId="0E22C987" w14:textId="77777777" w:rsidR="006C6E97" w:rsidRPr="00E54AE5" w:rsidRDefault="006C6E97" w:rsidP="00E54AE5">
      <w:pPr>
        <w:pStyle w:val="Heading2"/>
        <w:shd w:val="clear" w:color="auto" w:fill="FFFFFF" w:themeFill="background1"/>
        <w:rPr>
          <w:rFonts w:eastAsiaTheme="minorEastAsia"/>
        </w:rPr>
      </w:pPr>
      <w:bookmarkStart w:id="63" w:name="_Toc54183312"/>
      <w:r w:rsidRPr="00E54AE5">
        <w:rPr>
          <w:rtl/>
        </w:rPr>
        <w:t xml:space="preserve"> </w:t>
      </w:r>
      <w:bookmarkStart w:id="64" w:name="_Toc74910366"/>
      <w:bookmarkStart w:id="65" w:name="_Ref74912962"/>
      <w:bookmarkEnd w:id="63"/>
      <w:r w:rsidRPr="00E54AE5">
        <w:rPr>
          <w:rFonts w:eastAsiaTheme="minorEastAsia" w:hint="cs"/>
          <w:rtl/>
        </w:rPr>
        <w:t>ریکلوزر، سکشنالایزر و سکسیونر قابل قطع زیر بار</w:t>
      </w:r>
      <w:bookmarkEnd w:id="64"/>
      <w:bookmarkEnd w:id="65"/>
    </w:p>
    <w:p w14:paraId="6799EA86" w14:textId="452E0BA3" w:rsidR="006C6E97" w:rsidRPr="00E54AE5" w:rsidRDefault="006C6E97" w:rsidP="00E54AE5">
      <w:pPr>
        <w:shd w:val="clear" w:color="auto" w:fill="FFFFFF" w:themeFill="background1"/>
        <w:rPr>
          <w:rtl/>
        </w:rPr>
      </w:pPr>
      <w:r w:rsidRPr="00E54AE5">
        <w:rPr>
          <w:rFonts w:asciiTheme="majorBidi" w:hAnsiTheme="majorBidi" w:hint="cs"/>
          <w:rtl/>
        </w:rPr>
        <w:t xml:space="preserve">الف. </w:t>
      </w:r>
      <w:r w:rsidR="00700DE0">
        <w:rPr>
          <w:rFonts w:asciiTheme="majorBidi" w:hAnsiTheme="majorBidi" w:hint="cs"/>
          <w:rtl/>
        </w:rPr>
        <w:t xml:space="preserve">ریکلوزر می تواند در سلول فشار متوسط یک پست زمینی استفاده شود یا اینکه نظیر شکل (11) بر روی یک پایه مجزا در شبکه هوایی نصب شود. در هر صورت، </w:t>
      </w:r>
      <w:r w:rsidRPr="00E54AE5">
        <w:rPr>
          <w:rFonts w:asciiTheme="majorBidi" w:hAnsiTheme="majorBidi" w:hint="cs"/>
          <w:rtl/>
        </w:rPr>
        <w:t>زمانی در شبکه فشار متوسط از تابع حفاظتی وصل</w:t>
      </w:r>
      <w:r w:rsidRPr="00E54AE5">
        <w:rPr>
          <w:rFonts w:asciiTheme="majorBidi" w:hAnsiTheme="majorBidi"/>
          <w:rtl/>
        </w:rPr>
        <w:softHyphen/>
      </w:r>
      <w:r w:rsidRPr="00E54AE5">
        <w:rPr>
          <w:rFonts w:asciiTheme="majorBidi" w:hAnsiTheme="majorBidi" w:hint="cs"/>
          <w:rtl/>
        </w:rPr>
        <w:t>مجدد استفاده می</w:t>
      </w:r>
      <w:r w:rsidR="00E6157F" w:rsidRPr="00E54AE5">
        <w:rPr>
          <w:rFonts w:asciiTheme="majorBidi" w:hAnsiTheme="majorBidi"/>
          <w:rtl/>
        </w:rPr>
        <w:softHyphen/>
      </w:r>
      <w:r w:rsidRPr="00E54AE5">
        <w:rPr>
          <w:rFonts w:asciiTheme="majorBidi" w:hAnsiTheme="majorBidi" w:hint="cs"/>
          <w:rtl/>
        </w:rPr>
        <w:t xml:space="preserve">شود که </w:t>
      </w:r>
      <w:r w:rsidRPr="00E54AE5">
        <w:rPr>
          <w:rtl/>
        </w:rPr>
        <w:t xml:space="preserve">فیدر </w:t>
      </w:r>
      <w:r w:rsidRPr="00E54AE5">
        <w:rPr>
          <w:rFonts w:hint="cs"/>
          <w:rtl/>
        </w:rPr>
        <w:t>پایین</w:t>
      </w:r>
      <w:r w:rsidR="00786933" w:rsidRPr="00E54AE5">
        <w:rPr>
          <w:rtl/>
        </w:rPr>
        <w:softHyphen/>
      </w:r>
      <w:r w:rsidRPr="00E54AE5">
        <w:rPr>
          <w:rFonts w:hint="cs"/>
          <w:rtl/>
        </w:rPr>
        <w:t xml:space="preserve">دست ریکلوزر </w:t>
      </w:r>
      <w:r w:rsidRPr="00E54AE5">
        <w:rPr>
          <w:rtl/>
        </w:rPr>
        <w:t>عمدتاً از هادی هوایی تشکیل شده باشد</w:t>
      </w:r>
      <w:r w:rsidRPr="00E54AE5">
        <w:rPr>
          <w:rFonts w:hint="cs"/>
          <w:rtl/>
        </w:rPr>
        <w:t>. در ضمن اگر فیدر پایین</w:t>
      </w:r>
      <w:r w:rsidR="00936561" w:rsidRPr="00E54AE5">
        <w:rPr>
          <w:rtl/>
        </w:rPr>
        <w:softHyphen/>
      </w:r>
      <w:r w:rsidRPr="00E54AE5">
        <w:rPr>
          <w:rFonts w:hint="cs"/>
          <w:rtl/>
        </w:rPr>
        <w:t>دست بصورت ترکیبی از هادی هوایی لخت و هادی</w:t>
      </w:r>
      <w:r w:rsidRPr="00E54AE5">
        <w:rPr>
          <w:rtl/>
        </w:rPr>
        <w:softHyphen/>
      </w:r>
      <w:r w:rsidRPr="00E54AE5">
        <w:rPr>
          <w:rFonts w:hint="cs"/>
          <w:rtl/>
        </w:rPr>
        <w:t xml:space="preserve">های دیگر باشد، در رابطه با تابع ریکلوزر به شرح زیر عمل می شود. </w:t>
      </w:r>
    </w:p>
    <w:p w14:paraId="24E8D9EE" w14:textId="77777777" w:rsidR="00865C0F" w:rsidRPr="00E54AE5" w:rsidRDefault="00865C0F" w:rsidP="00E54AE5">
      <w:pPr>
        <w:shd w:val="clear" w:color="auto" w:fill="FFFFFF" w:themeFill="background1"/>
        <w:rPr>
          <w:rtl/>
        </w:rPr>
      </w:pPr>
    </w:p>
    <w:p w14:paraId="0A3C7717" w14:textId="77777777" w:rsidR="00FB5DDC" w:rsidRPr="00E54AE5" w:rsidRDefault="00FB5DDC" w:rsidP="00E54AE5">
      <w:pPr>
        <w:shd w:val="clear" w:color="auto" w:fill="FFFFFF" w:themeFill="background1"/>
        <w:ind w:firstLine="0"/>
        <w:jc w:val="center"/>
        <w:rPr>
          <w:bCs/>
          <w:rtl/>
        </w:rPr>
      </w:pPr>
      <w:r w:rsidRPr="00E54AE5">
        <w:rPr>
          <w:bCs/>
          <w:noProof/>
          <w:lang w:bidi="ar-SA"/>
        </w:rPr>
        <w:lastRenderedPageBreak/>
        <w:drawing>
          <wp:inline distT="0" distB="0" distL="0" distR="0" wp14:anchorId="4969F93E" wp14:editId="44CADA8A">
            <wp:extent cx="3425913" cy="2565070"/>
            <wp:effectExtent l="0" t="0" r="3175" b="698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Recloser.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463510" cy="2593220"/>
                    </a:xfrm>
                    <a:prstGeom prst="rect">
                      <a:avLst/>
                    </a:prstGeom>
                  </pic:spPr>
                </pic:pic>
              </a:graphicData>
            </a:graphic>
          </wp:inline>
        </w:drawing>
      </w:r>
    </w:p>
    <w:p w14:paraId="4CB1507F" w14:textId="6C7D9503" w:rsidR="00FB5DDC" w:rsidRPr="00E54AE5" w:rsidRDefault="00FB5DDC" w:rsidP="00E54AE5">
      <w:pPr>
        <w:pStyle w:val="Caption"/>
        <w:shd w:val="clear" w:color="auto" w:fill="FFFFFF" w:themeFill="background1"/>
        <w:rPr>
          <w:b w:val="0"/>
          <w:bCs w:val="0"/>
          <w:rtl/>
        </w:rPr>
      </w:pPr>
      <w:bookmarkStart w:id="66" w:name="_Toc74911492"/>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11</w:t>
      </w:r>
      <w:r w:rsidRPr="00E54AE5">
        <w:rPr>
          <w:rtl/>
        </w:rPr>
        <w:fldChar w:fldCharType="end"/>
      </w:r>
      <w:r w:rsidRPr="00E54AE5">
        <w:rPr>
          <w:rFonts w:hint="cs"/>
          <w:rtl/>
        </w:rPr>
        <w:t xml:space="preserve">) </w:t>
      </w:r>
      <w:r w:rsidRPr="00E54AE5">
        <w:rPr>
          <w:rFonts w:hint="cs"/>
          <w:b w:val="0"/>
          <w:bCs w:val="0"/>
          <w:rtl/>
        </w:rPr>
        <w:t>نمونه ای از ریکلوزر شبکه فشارمتوسط</w:t>
      </w:r>
      <w:bookmarkEnd w:id="66"/>
    </w:p>
    <w:p w14:paraId="16C71683" w14:textId="310EE7A3"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الف-1. در صورتی که در بخشی از طول فیدر، از هادی روکش دار، کابل خودنگهدار یا کابل زمینی استفاده شود و مجموع زمان عبور </w:t>
      </w:r>
      <w:r w:rsidRPr="00E54AE5">
        <w:rPr>
          <w:rFonts w:hint="cs"/>
          <w:sz w:val="28"/>
          <w:rtl/>
        </w:rPr>
        <w:t xml:space="preserve">جریان خطا در </w:t>
      </w:r>
      <w:r w:rsidRPr="00E54AE5">
        <w:rPr>
          <w:rFonts w:hint="cs"/>
          <w:b/>
          <w:sz w:val="28"/>
          <w:rtl/>
        </w:rPr>
        <w:t>وصل</w:t>
      </w:r>
      <w:r w:rsidRPr="00E54AE5">
        <w:rPr>
          <w:b/>
          <w:sz w:val="28"/>
          <w:rtl/>
        </w:rPr>
        <w:softHyphen/>
      </w:r>
      <w:r w:rsidRPr="00E54AE5">
        <w:rPr>
          <w:rFonts w:hint="cs"/>
          <w:b/>
          <w:sz w:val="28"/>
          <w:rtl/>
        </w:rPr>
        <w:t>مجدد</w:t>
      </w:r>
      <w:r w:rsidRPr="00E54AE5">
        <w:rPr>
          <w:rFonts w:hint="cs"/>
          <w:sz w:val="28"/>
          <w:rtl/>
        </w:rPr>
        <w:t>های متوالی فیدر</w:t>
      </w:r>
      <w:r w:rsidRPr="00E54AE5">
        <w:rPr>
          <w:rFonts w:hint="cs"/>
          <w:rtl/>
        </w:rPr>
        <w:t xml:space="preserve"> بیش از حد تحمل حرارتی باشد، برای جلوگیری از آسیب حرارتی به عایق لازم است از ریکلوزر استفاده نشود یا تعداد مراحل </w:t>
      </w:r>
      <w:r w:rsidRPr="00E54AE5">
        <w:rPr>
          <w:rFonts w:hint="cs"/>
          <w:b/>
          <w:sz w:val="28"/>
          <w:rtl/>
        </w:rPr>
        <w:t>وصل</w:t>
      </w:r>
      <w:r w:rsidRPr="00E54AE5">
        <w:rPr>
          <w:b/>
          <w:sz w:val="28"/>
          <w:rtl/>
        </w:rPr>
        <w:softHyphen/>
      </w:r>
      <w:r w:rsidRPr="00E54AE5">
        <w:rPr>
          <w:rFonts w:hint="cs"/>
          <w:b/>
          <w:sz w:val="28"/>
          <w:rtl/>
        </w:rPr>
        <w:t>مجدد</w:t>
      </w:r>
      <w:r w:rsidRPr="00E54AE5">
        <w:rPr>
          <w:rFonts w:hint="cs"/>
          <w:sz w:val="28"/>
          <w:rtl/>
        </w:rPr>
        <w:t xml:space="preserve"> </w:t>
      </w:r>
      <w:r w:rsidRPr="00E54AE5">
        <w:rPr>
          <w:rFonts w:hint="cs"/>
          <w:rtl/>
        </w:rPr>
        <w:t xml:space="preserve">محدود شود. </w:t>
      </w:r>
    </w:p>
    <w:p w14:paraId="6EB74E6B"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الف-2. </w:t>
      </w:r>
      <w:r w:rsidRPr="00E54AE5">
        <w:rPr>
          <w:rtl/>
        </w:rPr>
        <w:t>در صورتی که بیش از 20 درصد یک فیدر هوایی از هادی روکش</w:t>
      </w:r>
      <w:r w:rsidRPr="00E54AE5">
        <w:rPr>
          <w:rtl/>
        </w:rPr>
        <w:softHyphen/>
        <w:t>دار، کابل خودنگهدار</w:t>
      </w:r>
      <w:r w:rsidRPr="00E54AE5">
        <w:rPr>
          <w:rFonts w:hint="cs"/>
          <w:rtl/>
        </w:rPr>
        <w:t>، هادی/کابل فاصله دار</w:t>
      </w:r>
      <w:r w:rsidRPr="00E54AE5">
        <w:rPr>
          <w:rtl/>
        </w:rPr>
        <w:t xml:space="preserve"> یا کابل زمینی تشکیل شده است، استفاده از ریکلوزر توص</w:t>
      </w:r>
      <w:r w:rsidRPr="00E54AE5">
        <w:rPr>
          <w:rFonts w:hint="cs"/>
          <w:rtl/>
        </w:rPr>
        <w:t>یه</w:t>
      </w:r>
      <w:r w:rsidRPr="00E54AE5">
        <w:rPr>
          <w:rtl/>
        </w:rPr>
        <w:t xml:space="preserve"> نم</w:t>
      </w:r>
      <w:r w:rsidRPr="00E54AE5">
        <w:rPr>
          <w:rFonts w:hint="cs"/>
          <w:rtl/>
        </w:rPr>
        <w:t>ی</w:t>
      </w:r>
      <w:r w:rsidRPr="00E54AE5">
        <w:rPr>
          <w:rtl/>
        </w:rPr>
        <w:softHyphen/>
        <w:t>شود.</w:t>
      </w:r>
      <w:r w:rsidRPr="00E54AE5">
        <w:rPr>
          <w:rFonts w:hint="cs"/>
          <w:rtl/>
        </w:rPr>
        <w:t xml:space="preserve"> </w:t>
      </w:r>
    </w:p>
    <w:p w14:paraId="09484CDF" w14:textId="3743BE66" w:rsidR="006C6E97" w:rsidRPr="00E54AE5" w:rsidRDefault="006C6E97" w:rsidP="00E54AE5">
      <w:pPr>
        <w:pStyle w:val="ListParagraph"/>
        <w:numPr>
          <w:ilvl w:val="0"/>
          <w:numId w:val="5"/>
        </w:numPr>
        <w:shd w:val="clear" w:color="auto" w:fill="FFFFFF" w:themeFill="background1"/>
        <w:spacing w:after="120"/>
        <w:ind w:left="720"/>
        <w:rPr>
          <w:bCs/>
          <w:rtl/>
        </w:rPr>
      </w:pPr>
      <w:r w:rsidRPr="00E54AE5">
        <w:rPr>
          <w:rFonts w:hint="cs"/>
          <w:rtl/>
        </w:rPr>
        <w:t xml:space="preserve">الف-3. </w:t>
      </w:r>
      <w:r w:rsidRPr="00E54AE5">
        <w:rPr>
          <w:rtl/>
        </w:rPr>
        <w:t>در صورتی که بیش از نصف فیدر از کابل زمین</w:t>
      </w:r>
      <w:r w:rsidRPr="00E54AE5">
        <w:rPr>
          <w:rFonts w:hint="cs"/>
          <w:rtl/>
        </w:rPr>
        <w:t>ی</w:t>
      </w:r>
      <w:r w:rsidRPr="00E54AE5">
        <w:rPr>
          <w:rtl/>
        </w:rPr>
        <w:t xml:space="preserve"> یا کابل خودنگهدار تشکیل شده است، </w:t>
      </w:r>
      <w:r w:rsidRPr="00E54AE5">
        <w:rPr>
          <w:rFonts w:hint="cs"/>
          <w:rtl/>
        </w:rPr>
        <w:t>استفاده از</w:t>
      </w:r>
      <w:r w:rsidRPr="00E54AE5">
        <w:rPr>
          <w:rtl/>
        </w:rPr>
        <w:t xml:space="preserve"> ر</w:t>
      </w:r>
      <w:r w:rsidRPr="00E54AE5">
        <w:rPr>
          <w:rFonts w:hint="cs"/>
          <w:rtl/>
        </w:rPr>
        <w:t>یکلوزر</w:t>
      </w:r>
      <w:r w:rsidRPr="00E54AE5">
        <w:rPr>
          <w:rtl/>
        </w:rPr>
        <w:t xml:space="preserve"> </w:t>
      </w:r>
      <w:r w:rsidRPr="00E54AE5">
        <w:rPr>
          <w:rFonts w:hint="cs"/>
          <w:rtl/>
        </w:rPr>
        <w:t>قابل قبول نمی باشد</w:t>
      </w:r>
      <w:r w:rsidRPr="00E54AE5">
        <w:rPr>
          <w:rtl/>
        </w:rPr>
        <w:t>. زیرا</w:t>
      </w:r>
      <w:r w:rsidR="008C4812" w:rsidRPr="00E54AE5">
        <w:rPr>
          <w:rFonts w:hint="cs"/>
          <w:rtl/>
        </w:rPr>
        <w:t>ً</w:t>
      </w:r>
      <w:r w:rsidRPr="00E54AE5">
        <w:rPr>
          <w:rtl/>
        </w:rPr>
        <w:t xml:space="preserve"> </w:t>
      </w:r>
      <w:r w:rsidRPr="00E54AE5">
        <w:rPr>
          <w:rFonts w:hint="cs"/>
          <w:rtl/>
        </w:rPr>
        <w:t xml:space="preserve">عموما </w:t>
      </w:r>
      <w:r w:rsidRPr="00E54AE5">
        <w:rPr>
          <w:rtl/>
        </w:rPr>
        <w:t xml:space="preserve">در </w:t>
      </w:r>
      <w:r w:rsidRPr="00E54AE5">
        <w:rPr>
          <w:rFonts w:hint="cs"/>
          <w:rtl/>
        </w:rPr>
        <w:t>بخش کابلی</w:t>
      </w:r>
      <w:r w:rsidRPr="00E54AE5">
        <w:rPr>
          <w:rtl/>
        </w:rPr>
        <w:t xml:space="preserve"> اتصال کوتاه گذرا اتفاق </w:t>
      </w:r>
      <w:r w:rsidRPr="00E54AE5">
        <w:rPr>
          <w:rFonts w:hint="cs"/>
          <w:rtl/>
        </w:rPr>
        <w:t>ن</w:t>
      </w:r>
      <w:r w:rsidRPr="00E54AE5">
        <w:rPr>
          <w:rtl/>
        </w:rPr>
        <w:t>می</w:t>
      </w:r>
      <w:r w:rsidRPr="00E54AE5">
        <w:rPr>
          <w:rtl/>
        </w:rPr>
        <w:softHyphen/>
        <w:t>افتد</w:t>
      </w:r>
      <w:r w:rsidRPr="00E54AE5">
        <w:rPr>
          <w:rFonts w:hint="cs"/>
          <w:rtl/>
        </w:rPr>
        <w:t xml:space="preserve"> و وصل مجدد در خطای بخش کابلی باعث افزایش آسیب به عایق کابل می</w:t>
      </w:r>
      <w:r w:rsidRPr="00E54AE5">
        <w:rPr>
          <w:rtl/>
        </w:rPr>
        <w:softHyphen/>
      </w:r>
      <w:r w:rsidRPr="00E54AE5">
        <w:rPr>
          <w:rFonts w:hint="cs"/>
          <w:rtl/>
        </w:rPr>
        <w:t>شود.</w:t>
      </w:r>
    </w:p>
    <w:p w14:paraId="35B9AD00" w14:textId="77777777" w:rsidR="006C6E97" w:rsidRPr="00E54AE5" w:rsidRDefault="006C6E97" w:rsidP="00E54AE5">
      <w:pPr>
        <w:shd w:val="clear" w:color="auto" w:fill="FFFFFF" w:themeFill="background1"/>
        <w:rPr>
          <w:rtl/>
        </w:rPr>
      </w:pPr>
      <w:r w:rsidRPr="00E54AE5">
        <w:rPr>
          <w:rFonts w:hint="cs"/>
          <w:rtl/>
        </w:rPr>
        <w:t>ب. در صورت برقراری سیستم اتوماسیون، به هنگام رخداد خطا در بخشی از فیدر می توان بجای وصل مجدد اتوماتیک یا پس از انجام وصل مجدد با تعداد شات محدود به منظور اطمینان نسبی از ماندگار بودن خطا، ابتدا به کمک رله های حفاظتی یا نشانگرهای خطای موجود در طول فیدر و یا با کمک مکان</w:t>
      </w:r>
      <w:r w:rsidRPr="00E54AE5">
        <w:rPr>
          <w:rtl/>
        </w:rPr>
        <w:softHyphen/>
      </w:r>
      <w:r w:rsidRPr="00E54AE5">
        <w:rPr>
          <w:rFonts w:hint="cs"/>
          <w:rtl/>
        </w:rPr>
        <w:t>یاب</w:t>
      </w:r>
      <w:r w:rsidRPr="00E54AE5">
        <w:rPr>
          <w:rtl/>
        </w:rPr>
        <w:softHyphen/>
      </w:r>
      <w:r w:rsidRPr="00E54AE5">
        <w:rPr>
          <w:rFonts w:hint="cs"/>
          <w:rtl/>
        </w:rPr>
        <w:t xml:space="preserve">های خطای بکاررفته در فیدر معیوب، محل خطا را بصورت خودکار تعیین کرد و سپس عمل جداسازی بخش معیوب و برقدار کردن بخشهای سالم را از طریق سیستم اتوماسیون انجام داد.  </w:t>
      </w:r>
    </w:p>
    <w:p w14:paraId="4939CCA7" w14:textId="0DA15163" w:rsidR="00FB5DDC" w:rsidRPr="00E54AE5" w:rsidRDefault="006C6E97" w:rsidP="00E54AE5">
      <w:pPr>
        <w:shd w:val="clear" w:color="auto" w:fill="FFFFFF" w:themeFill="background1"/>
        <w:rPr>
          <w:rtl/>
        </w:rPr>
      </w:pPr>
      <w:r w:rsidRPr="00E54AE5">
        <w:rPr>
          <w:rFonts w:hint="cs"/>
          <w:rtl/>
        </w:rPr>
        <w:t>ج. بر اساس مطالعات جایابی بهینه کلیدهای فرمان پذیر در شبکه توزیع ممکن است نیاز به استفاده از یک یا چند سکشنالایزر در طول فیدر پایین دست نسبت به محل نصب ریکلوزر وجود داشته باشد.</w:t>
      </w:r>
      <w:r w:rsidR="00700DE0">
        <w:rPr>
          <w:rFonts w:hint="cs"/>
          <w:rtl/>
        </w:rPr>
        <w:t xml:space="preserve"> نمونه</w:t>
      </w:r>
      <w:r w:rsidR="00700DE0">
        <w:rPr>
          <w:rtl/>
        </w:rPr>
        <w:softHyphen/>
      </w:r>
      <w:r w:rsidR="00700DE0">
        <w:rPr>
          <w:rFonts w:hint="cs"/>
          <w:rtl/>
        </w:rPr>
        <w:t xml:space="preserve">ای از سکشنالایزر در شکل زیر مشاهده می شود. </w:t>
      </w:r>
    </w:p>
    <w:p w14:paraId="6EF90B6A" w14:textId="77777777" w:rsidR="00865C0F" w:rsidRPr="00E54AE5" w:rsidRDefault="00865C0F" w:rsidP="00E54AE5">
      <w:pPr>
        <w:shd w:val="clear" w:color="auto" w:fill="FFFFFF" w:themeFill="background1"/>
        <w:rPr>
          <w:rtl/>
        </w:rPr>
      </w:pPr>
    </w:p>
    <w:p w14:paraId="20D9EB4F" w14:textId="77777777" w:rsidR="00FB5DDC" w:rsidRPr="00E54AE5" w:rsidRDefault="00FB5DDC" w:rsidP="00E54AE5">
      <w:pPr>
        <w:shd w:val="clear" w:color="auto" w:fill="FFFFFF" w:themeFill="background1"/>
        <w:jc w:val="center"/>
        <w:rPr>
          <w:rtl/>
        </w:rPr>
      </w:pPr>
      <w:r w:rsidRPr="00E54AE5">
        <w:rPr>
          <w:noProof/>
          <w:rtl/>
          <w:lang w:bidi="ar-SA"/>
        </w:rPr>
        <w:lastRenderedPageBreak/>
        <w:drawing>
          <wp:inline distT="0" distB="0" distL="0" distR="0" wp14:anchorId="1EE07DAC" wp14:editId="0EC1E1AC">
            <wp:extent cx="3540280" cy="2707574"/>
            <wp:effectExtent l="0" t="0" r="3175"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سکشنالایزر.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60380" cy="2722946"/>
                    </a:xfrm>
                    <a:prstGeom prst="rect">
                      <a:avLst/>
                    </a:prstGeom>
                  </pic:spPr>
                </pic:pic>
              </a:graphicData>
            </a:graphic>
          </wp:inline>
        </w:drawing>
      </w:r>
    </w:p>
    <w:p w14:paraId="6325093E" w14:textId="406753E3" w:rsidR="00FB5DDC" w:rsidRPr="00E54AE5" w:rsidRDefault="00FB5DDC" w:rsidP="00E54AE5">
      <w:pPr>
        <w:pStyle w:val="Caption"/>
        <w:shd w:val="clear" w:color="auto" w:fill="FFFFFF" w:themeFill="background1"/>
        <w:rPr>
          <w:b w:val="0"/>
          <w:bCs w:val="0"/>
          <w:rtl/>
        </w:rPr>
      </w:pPr>
      <w:bookmarkStart w:id="67" w:name="_Toc74911493"/>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12</w:t>
      </w:r>
      <w:r w:rsidRPr="00E54AE5">
        <w:rPr>
          <w:rtl/>
        </w:rPr>
        <w:fldChar w:fldCharType="end"/>
      </w:r>
      <w:r w:rsidRPr="00E54AE5">
        <w:rPr>
          <w:rFonts w:hint="cs"/>
          <w:rtl/>
        </w:rPr>
        <w:t xml:space="preserve">) </w:t>
      </w:r>
      <w:r w:rsidRPr="00E54AE5">
        <w:rPr>
          <w:rFonts w:hint="cs"/>
          <w:b w:val="0"/>
          <w:bCs w:val="0"/>
          <w:rtl/>
        </w:rPr>
        <w:t>نمونه ای از سکشنالایزر شبکه فشارمتوسط</w:t>
      </w:r>
      <w:bookmarkEnd w:id="67"/>
    </w:p>
    <w:p w14:paraId="2F2EB65D" w14:textId="490BD96D" w:rsidR="006C6E97" w:rsidRPr="00E54AE5" w:rsidRDefault="006C6E97" w:rsidP="00E54AE5">
      <w:pPr>
        <w:shd w:val="clear" w:color="auto" w:fill="FFFFFF" w:themeFill="background1"/>
        <w:rPr>
          <w:rtl/>
        </w:rPr>
      </w:pPr>
      <w:r w:rsidRPr="00E54AE5">
        <w:rPr>
          <w:rFonts w:hint="cs"/>
          <w:rtl/>
        </w:rPr>
        <w:t xml:space="preserve"> در خصوص بکارگیری سکشنالایزر در طول فیدر فشار متوسط لازم است نکات زیر رعایت شود: </w:t>
      </w:r>
    </w:p>
    <w:p w14:paraId="2E16CDB3"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ج-1. برای استفاده بهینه از تجهیزات بکاررفته در شبکه توزیع لازم است که سکشنالایزر دارای مشخصات به شرح زیر باشد:</w:t>
      </w:r>
    </w:p>
    <w:p w14:paraId="3BDE238B"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از </w:t>
      </w:r>
      <w:r w:rsidRPr="00E54AE5">
        <w:t>LBS</w:t>
      </w:r>
      <w:r w:rsidRPr="00E54AE5">
        <w:rPr>
          <w:rFonts w:hint="cs"/>
          <w:rtl/>
        </w:rPr>
        <w:t xml:space="preserve"> بجای سکسیونر غیرقابل قطع زیر بار استفاده شود.</w:t>
      </w:r>
    </w:p>
    <w:p w14:paraId="54066B54" w14:textId="2053F8E3"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تابع کنترلی مخصوص سکشنالایزر در شرایط بی برق و پس از رسیدن شمارنده به مقدار تنظیم شده، فیدر پایین دست را از مدار خارج می کند. لازم است که در کنترل کننده سکشنالایزر، علاوه بر تابع فوق الذکر، برخی توابع مورد نیاز برای حفاظت فیدر (مطابق بخشهای 8-1 و 8-2) نیز در نظر گرفته شود تا بتوان به کمک آن پوشش حفاظتی مناسبی را تامین نمو</w:t>
      </w:r>
      <w:r w:rsidR="007C10FC" w:rsidRPr="00E54AE5">
        <w:rPr>
          <w:rFonts w:hint="cs"/>
          <w:rtl/>
        </w:rPr>
        <w:t xml:space="preserve">ده و به عنوان یک نشانگر خطای پیشرفته استفاده شود. </w:t>
      </w:r>
    </w:p>
    <w:p w14:paraId="15505B92"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امکان دریافت فرمان از طریق مرکز کنترل به </w:t>
      </w:r>
      <w:r w:rsidRPr="00E54AE5">
        <w:t>LBS</w:t>
      </w:r>
      <w:r w:rsidRPr="00E54AE5">
        <w:rPr>
          <w:rFonts w:hint="cs"/>
          <w:rtl/>
        </w:rPr>
        <w:t xml:space="preserve"> و ارسال مقادیر آنالوگ و دیجیتال اندازه</w:t>
      </w:r>
      <w:r w:rsidRPr="00E54AE5">
        <w:rPr>
          <w:rtl/>
        </w:rPr>
        <w:softHyphen/>
      </w:r>
      <w:r w:rsidRPr="00E54AE5">
        <w:rPr>
          <w:rFonts w:hint="cs"/>
          <w:rtl/>
        </w:rPr>
        <w:t xml:space="preserve">گیری شده به مرکز کنترل وجود داشته باشد. </w:t>
      </w:r>
    </w:p>
    <w:p w14:paraId="46D5B2A6" w14:textId="702E1E7B"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کنترل کننده سکشنالایزر لازم است </w:t>
      </w:r>
      <w:r w:rsidR="0071764B" w:rsidRPr="00E54AE5">
        <w:rPr>
          <w:rFonts w:hint="cs"/>
          <w:rtl/>
        </w:rPr>
        <w:t>پروتکل ارتباطی</w:t>
      </w:r>
      <w:r w:rsidRPr="00E54AE5">
        <w:rPr>
          <w:rFonts w:hint="cs"/>
          <w:rtl/>
        </w:rPr>
        <w:t xml:space="preserve"> </w:t>
      </w:r>
      <w:r w:rsidRPr="00E54AE5">
        <w:t>DNP 3</w:t>
      </w:r>
      <w:r w:rsidRPr="00E54AE5">
        <w:rPr>
          <w:rFonts w:hint="cs"/>
          <w:rtl/>
        </w:rPr>
        <w:t xml:space="preserve"> را پشتیبانی نماید تا نیاز به نصب </w:t>
      </w:r>
      <w:r w:rsidRPr="00E54AE5">
        <w:t>RTU</w:t>
      </w:r>
      <w:r w:rsidRPr="00E54AE5">
        <w:rPr>
          <w:rFonts w:hint="cs"/>
          <w:rtl/>
        </w:rPr>
        <w:t xml:space="preserve"> مجزا برای این منظور وجود نداشته باشد.</w:t>
      </w:r>
    </w:p>
    <w:p w14:paraId="0F337681"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ج-2. توصیه می شود که ورودی های آنالوگ در کنترل کننده سکشنالایزر بصورت زیر باشد :</w:t>
      </w:r>
    </w:p>
    <w:p w14:paraId="4455F16E"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حداقل از چهار ورودی ولتاژی در کنترلر سکشنالایزر استفاده شود. سه ورودی مربوط به ولتاژهای فاز به زمین در یک سمت سکسیونر است. ضمنا ورودی چهارم مربوط به ولتاژ فاز به زمین در سمت دیگر سکسیونر می باشد (فاز وسط) که برای بررسی شرایط </w:t>
      </w:r>
      <w:r w:rsidRPr="00E54AE5">
        <w:rPr>
          <w:rFonts w:hint="cs"/>
          <w:rtl/>
        </w:rPr>
        <w:lastRenderedPageBreak/>
        <w:t xml:space="preserve">سنکرونایزینگ استفاده می شود. بعلاوه در صورت وجود سیستم اتوماسیون لازم است همه ولتاژهای مذکور به مرکز کنترل ارسال گردد. </w:t>
      </w:r>
    </w:p>
    <w:p w14:paraId="301BD623"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چهار ورودی آنالوگ برای اندازه گیری جریان استفاده شود که سه ورودی برای اندازه گیری جریان فاز و ورودی چهارم برای اندازه گیری جریان مولفه صفر استفاده می شود. </w:t>
      </w:r>
    </w:p>
    <w:p w14:paraId="36F2DA00" w14:textId="77777777" w:rsidR="006C6E97" w:rsidRPr="00E54AE5" w:rsidRDefault="006C6E97" w:rsidP="00E54AE5">
      <w:pPr>
        <w:shd w:val="clear" w:color="auto" w:fill="FFFFFF" w:themeFill="background1"/>
        <w:spacing w:after="120"/>
        <w:ind w:left="1080"/>
        <w:rPr>
          <w:rtl/>
        </w:rPr>
      </w:pPr>
      <w:r w:rsidRPr="00E54AE5">
        <w:rPr>
          <w:rFonts w:hint="cs"/>
          <w:rtl/>
        </w:rPr>
        <w:t>تبصره (1) : در شرایط زیر نیاز به اندازه گیری ولتاژهای سه فاز در هر دو سمت سکسیونر می</w:t>
      </w:r>
      <w:r w:rsidRPr="00E54AE5">
        <w:rPr>
          <w:rtl/>
        </w:rPr>
        <w:softHyphen/>
      </w:r>
      <w:r w:rsidRPr="00E54AE5">
        <w:rPr>
          <w:rFonts w:hint="cs"/>
          <w:rtl/>
        </w:rPr>
        <w:t>باشد (یعنی باید از شش ورودی ولتاژی در کنترلر سکشنالایزر استفاده شود):</w:t>
      </w:r>
    </w:p>
    <w:p w14:paraId="1DA21150" w14:textId="0ACB0076" w:rsidR="006C6E97" w:rsidRPr="00E54AE5" w:rsidRDefault="006C6E97" w:rsidP="00514AC0">
      <w:pPr>
        <w:pStyle w:val="ListParagraph"/>
        <w:numPr>
          <w:ilvl w:val="2"/>
          <w:numId w:val="8"/>
        </w:numPr>
        <w:shd w:val="clear" w:color="auto" w:fill="FFFFFF" w:themeFill="background1"/>
        <w:spacing w:after="120"/>
        <w:rPr>
          <w:b/>
          <w:bCs/>
          <w:sz w:val="22"/>
        </w:rPr>
      </w:pPr>
      <w:r w:rsidRPr="00E54AE5">
        <w:rPr>
          <w:rFonts w:hint="cs"/>
          <w:b/>
          <w:sz w:val="22"/>
          <w:rtl/>
        </w:rPr>
        <w:t xml:space="preserve">اگر امکان </w:t>
      </w:r>
      <w:r w:rsidR="00D21263" w:rsidRPr="00E54AE5">
        <w:rPr>
          <w:rFonts w:hint="cs"/>
          <w:b/>
          <w:sz w:val="22"/>
          <w:rtl/>
        </w:rPr>
        <w:t>تغییر توالی</w:t>
      </w:r>
      <w:r w:rsidRPr="00E54AE5">
        <w:rPr>
          <w:rFonts w:hint="cs"/>
          <w:b/>
          <w:sz w:val="22"/>
          <w:rtl/>
        </w:rPr>
        <w:t xml:space="preserve"> ناخواسته فازها در یک سمت سکشنالایزر وجود دارد. </w:t>
      </w:r>
    </w:p>
    <w:p w14:paraId="6D7EDF56" w14:textId="77777777" w:rsidR="006C6E97" w:rsidRPr="00E54AE5" w:rsidRDefault="006C6E97" w:rsidP="00E54AE5">
      <w:pPr>
        <w:pStyle w:val="ListParagraph"/>
        <w:numPr>
          <w:ilvl w:val="2"/>
          <w:numId w:val="8"/>
        </w:numPr>
        <w:shd w:val="clear" w:color="auto" w:fill="FFFFFF" w:themeFill="background1"/>
        <w:spacing w:after="120" w:line="259" w:lineRule="auto"/>
        <w:rPr>
          <w:b/>
          <w:bCs/>
          <w:sz w:val="22"/>
        </w:rPr>
      </w:pPr>
      <w:r w:rsidRPr="00E54AE5">
        <w:rPr>
          <w:rFonts w:hint="cs"/>
          <w:b/>
          <w:sz w:val="22"/>
          <w:rtl/>
        </w:rPr>
        <w:t xml:space="preserve">اگر واحد سنکرونایزینگ الزاما بر اساس ولتاژهای سه فاز دو سمت سکشنالایزر کار می کند. </w:t>
      </w:r>
    </w:p>
    <w:p w14:paraId="374AC5B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ج-3. توصیه می شود که در صورتی بیش از یک سکشنالایزر متوالی استفاده شود که شرایط زیر برقرار باشد. در این حالت بایستی تعداد مراحل</w:t>
      </w:r>
      <w:r w:rsidRPr="00E54AE5">
        <w:rPr>
          <w:vertAlign w:val="superscript"/>
          <w:rtl/>
        </w:rPr>
        <w:footnoteReference w:id="19"/>
      </w:r>
      <w:r w:rsidRPr="00E54AE5">
        <w:rPr>
          <w:rFonts w:hint="cs"/>
          <w:rtl/>
        </w:rPr>
        <w:t xml:space="preserve"> ریکلوزر برابر با بیشترین مقدار شمارنده سکشنالایزر تنظیم شود.</w:t>
      </w:r>
    </w:p>
    <w:p w14:paraId="4A8F4DC0"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امکان برقراری هماهنگی حفاظتی به ازای اتصال کوتاه فاز به زمین و خطای قطع یک فاز برقرار باشد. </w:t>
      </w:r>
    </w:p>
    <w:p w14:paraId="76A6A3E6" w14:textId="77777777" w:rsidR="006C6E97" w:rsidRPr="00E54AE5" w:rsidRDefault="006C6E97" w:rsidP="00E54AE5">
      <w:pPr>
        <w:pStyle w:val="ListParagraph"/>
        <w:numPr>
          <w:ilvl w:val="1"/>
          <w:numId w:val="8"/>
        </w:numPr>
        <w:shd w:val="clear" w:color="auto" w:fill="FFFFFF" w:themeFill="background1"/>
        <w:spacing w:after="120"/>
        <w:rPr>
          <w:bCs/>
        </w:rPr>
      </w:pPr>
      <w:r w:rsidRPr="00E54AE5">
        <w:rPr>
          <w:rFonts w:hint="cs"/>
          <w:rtl/>
        </w:rPr>
        <w:t xml:space="preserve">فیدر مورد نظر دارای طول زیاد و با نرخ خطای بالا باشد. </w:t>
      </w:r>
    </w:p>
    <w:p w14:paraId="71EAB6FF" w14:textId="77AB5A83" w:rsidR="006C6E97" w:rsidRPr="00E54AE5" w:rsidRDefault="006C6E97" w:rsidP="00E54AE5">
      <w:pPr>
        <w:shd w:val="clear" w:color="auto" w:fill="FFFFFF" w:themeFill="background1"/>
        <w:spacing w:after="120"/>
        <w:rPr>
          <w:bCs/>
          <w:rtl/>
        </w:rPr>
      </w:pPr>
      <w:r w:rsidRPr="00E54AE5">
        <w:rPr>
          <w:rFonts w:hint="cs"/>
          <w:rtl/>
        </w:rPr>
        <w:t xml:space="preserve">د. لازم است کنترل کننده </w:t>
      </w:r>
      <w:r w:rsidRPr="00E54AE5">
        <w:t>LBS</w:t>
      </w:r>
      <w:r w:rsidRPr="00E54AE5">
        <w:rPr>
          <w:rFonts w:hint="cs"/>
          <w:rtl/>
        </w:rPr>
        <w:t>های موتوردار بکاررفته در طول فیدر فشار متوسط مجهز به توابع حفاظتی باشند (مطابق بخش 8-1 یا 8-2) تا اولا</w:t>
      </w:r>
      <w:r w:rsidR="00DC08EF" w:rsidRPr="00E54AE5">
        <w:rPr>
          <w:rFonts w:hint="cs"/>
          <w:rtl/>
        </w:rPr>
        <w:t>ً</w:t>
      </w:r>
      <w:r w:rsidRPr="00E54AE5">
        <w:rPr>
          <w:rFonts w:hint="cs"/>
          <w:rtl/>
        </w:rPr>
        <w:t xml:space="preserve"> به عنوان نشانگر خطا استفاده شوند و ثانیا در عیوبی که جریان کمتر از مقدار نامی از </w:t>
      </w:r>
      <w:r w:rsidRPr="00E54AE5">
        <w:t>LBS</w:t>
      </w:r>
      <w:r w:rsidRPr="00E54AE5">
        <w:rPr>
          <w:rFonts w:hint="cs"/>
          <w:rtl/>
        </w:rPr>
        <w:t xml:space="preserve"> می</w:t>
      </w:r>
      <w:r w:rsidRPr="00E54AE5">
        <w:rPr>
          <w:rtl/>
        </w:rPr>
        <w:softHyphen/>
      </w:r>
      <w:r w:rsidRPr="00E54AE5">
        <w:rPr>
          <w:rFonts w:hint="cs"/>
          <w:rtl/>
        </w:rPr>
        <w:t>گذرد (</w:t>
      </w:r>
      <w:r w:rsidR="00567342" w:rsidRPr="00E54AE5">
        <w:rPr>
          <w:rFonts w:hint="cs"/>
          <w:rtl/>
        </w:rPr>
        <w:t>شامل خطای</w:t>
      </w:r>
      <w:r w:rsidRPr="00E54AE5">
        <w:rPr>
          <w:rFonts w:hint="cs"/>
          <w:rtl/>
        </w:rPr>
        <w:t xml:space="preserve"> قطع یک فاز یا اضافه بار)، بتوان به کمک آنها فرمان قطع به </w:t>
      </w:r>
      <w:r w:rsidRPr="00E54AE5">
        <w:t>LBS</w:t>
      </w:r>
      <w:r w:rsidRPr="00E54AE5">
        <w:rPr>
          <w:rFonts w:hint="cs"/>
          <w:rtl/>
        </w:rPr>
        <w:t xml:space="preserve"> صادر کرد. در این حالت توصیه می شود </w:t>
      </w:r>
      <w:r w:rsidRPr="00E54AE5">
        <w:t>LBS</w:t>
      </w:r>
      <w:r w:rsidRPr="00E54AE5">
        <w:rPr>
          <w:rtl/>
        </w:rPr>
        <w:t xml:space="preserve"> </w:t>
      </w:r>
      <w:r w:rsidRPr="00E54AE5">
        <w:rPr>
          <w:rFonts w:hint="cs"/>
          <w:rtl/>
        </w:rPr>
        <w:t xml:space="preserve">دارای </w:t>
      </w:r>
      <w:r w:rsidRPr="00E54AE5">
        <w:rPr>
          <w:rtl/>
        </w:rPr>
        <w:t xml:space="preserve">مشخصات فنی مناسب </w:t>
      </w:r>
      <w:r w:rsidRPr="00E54AE5">
        <w:rPr>
          <w:rFonts w:hint="cs"/>
          <w:rtl/>
        </w:rPr>
        <w:t>به شرح زیر باشد.</w:t>
      </w:r>
    </w:p>
    <w:p w14:paraId="547B4BF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د-1. </w:t>
      </w:r>
      <w:r w:rsidRPr="00E54AE5">
        <w:rPr>
          <w:rtl/>
        </w:rPr>
        <w:t xml:space="preserve">کلاس الکتریکی </w:t>
      </w:r>
      <w:r w:rsidRPr="00E54AE5">
        <w:t>LBS</w:t>
      </w:r>
      <w:r w:rsidRPr="00E54AE5">
        <w:rPr>
          <w:rtl/>
        </w:rPr>
        <w:t xml:space="preserve"> که بیانگر تعداد مجاز قطع و وصل تحت جریان نامی و جریان اتصال کوتاه است، از نوع </w:t>
      </w:r>
      <w:r w:rsidRPr="00E54AE5">
        <w:t>E3</w:t>
      </w:r>
      <w:r w:rsidRPr="00E54AE5">
        <w:rPr>
          <w:rtl/>
        </w:rPr>
        <w:t xml:space="preserve"> انتخاب شود. </w:t>
      </w:r>
    </w:p>
    <w:p w14:paraId="6343F574" w14:textId="3C22ADD9"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د-2. </w:t>
      </w:r>
      <w:r w:rsidRPr="00E54AE5">
        <w:rPr>
          <w:rtl/>
        </w:rPr>
        <w:t xml:space="preserve">کلاس مکانیکی که بیانگر تعداد مجاز قطع و وصل در حالت بدون عبور جریان است، از نوع </w:t>
      </w:r>
      <w:r w:rsidRPr="00E54AE5">
        <w:t>M2</w:t>
      </w:r>
      <w:r w:rsidRPr="00E54AE5">
        <w:rPr>
          <w:rtl/>
        </w:rPr>
        <w:t xml:space="preserve"> انتخاب شود. </w:t>
      </w:r>
    </w:p>
    <w:p w14:paraId="412C4DC4" w14:textId="4B19EBC9" w:rsidR="006C6E97" w:rsidRPr="00E54AE5" w:rsidRDefault="006C6E97" w:rsidP="00E54AE5">
      <w:pPr>
        <w:pStyle w:val="ListParagraph"/>
        <w:numPr>
          <w:ilvl w:val="0"/>
          <w:numId w:val="5"/>
        </w:numPr>
        <w:shd w:val="clear" w:color="auto" w:fill="FFFFFF" w:themeFill="background1"/>
        <w:spacing w:after="120"/>
        <w:ind w:left="720"/>
        <w:rPr>
          <w:b/>
          <w:bCs/>
          <w:sz w:val="28"/>
          <w:szCs w:val="32"/>
        </w:rPr>
      </w:pPr>
      <w:r w:rsidRPr="00E54AE5">
        <w:rPr>
          <w:rFonts w:eastAsiaTheme="minorEastAsia" w:hint="cs"/>
          <w:b/>
          <w:rtl/>
        </w:rPr>
        <w:t>د-</w:t>
      </w:r>
      <w:r w:rsidR="00511437" w:rsidRPr="00E54AE5">
        <w:rPr>
          <w:rFonts w:eastAsiaTheme="minorEastAsia" w:hint="cs"/>
          <w:b/>
          <w:rtl/>
        </w:rPr>
        <w:t>3</w:t>
      </w:r>
      <w:r w:rsidRPr="00E54AE5">
        <w:rPr>
          <w:rFonts w:eastAsiaTheme="minorEastAsia" w:hint="cs"/>
          <w:b/>
          <w:rtl/>
        </w:rPr>
        <w:t xml:space="preserve">. </w:t>
      </w:r>
      <w:r w:rsidRPr="00E54AE5">
        <w:rPr>
          <w:rFonts w:eastAsiaTheme="minorEastAsia"/>
          <w:szCs w:val="32"/>
        </w:rPr>
        <w:t>LBS</w:t>
      </w:r>
      <w:r w:rsidRPr="00E54AE5">
        <w:rPr>
          <w:rFonts w:eastAsiaTheme="minorEastAsia" w:hint="cs"/>
          <w:b/>
          <w:sz w:val="22"/>
          <w:rtl/>
        </w:rPr>
        <w:t xml:space="preserve"> مجهز به حداقل چهار</w:t>
      </w:r>
      <w:r w:rsidRPr="00E54AE5">
        <w:rPr>
          <w:rFonts w:eastAsiaTheme="minorEastAsia"/>
          <w:b/>
          <w:sz w:val="22"/>
          <w:rtl/>
        </w:rPr>
        <w:t xml:space="preserve"> عدد مقره اندازه</w:t>
      </w:r>
      <w:r w:rsidRPr="00E54AE5">
        <w:rPr>
          <w:rFonts w:eastAsiaTheme="minorEastAsia"/>
          <w:b/>
          <w:sz w:val="22"/>
          <w:rtl/>
        </w:rPr>
        <w:softHyphen/>
        <w:t>گیری ولتاژ باشد</w:t>
      </w:r>
      <w:r w:rsidRPr="00E54AE5">
        <w:rPr>
          <w:rFonts w:eastAsiaTheme="minorEastAsia" w:hint="cs"/>
          <w:b/>
          <w:sz w:val="22"/>
          <w:rtl/>
        </w:rPr>
        <w:t>.</w:t>
      </w:r>
    </w:p>
    <w:p w14:paraId="5BB01DE3" w14:textId="4B219132"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lastRenderedPageBreak/>
        <w:t>د-</w:t>
      </w:r>
      <w:r w:rsidR="00511437" w:rsidRPr="00E54AE5">
        <w:rPr>
          <w:rFonts w:hint="cs"/>
          <w:rtl/>
        </w:rPr>
        <w:t>4</w:t>
      </w:r>
      <w:r w:rsidRPr="00E54AE5">
        <w:rPr>
          <w:rFonts w:hint="cs"/>
          <w:rtl/>
        </w:rPr>
        <w:t xml:space="preserve">. </w:t>
      </w:r>
      <w:r w:rsidRPr="00E54AE5">
        <w:t>LBS</w:t>
      </w:r>
      <w:r w:rsidRPr="00E54AE5">
        <w:rPr>
          <w:rFonts w:hint="cs"/>
          <w:rtl/>
        </w:rPr>
        <w:t xml:space="preserve"> مجهز به سه دستگاه</w:t>
      </w:r>
      <w:r w:rsidRPr="00E54AE5">
        <w:rPr>
          <w:rtl/>
        </w:rPr>
        <w:t xml:space="preserve"> </w:t>
      </w:r>
      <w:r w:rsidRPr="00E54AE5">
        <w:t>CT</w:t>
      </w:r>
      <w:r w:rsidRPr="00E54AE5">
        <w:rPr>
          <w:rtl/>
        </w:rPr>
        <w:t xml:space="preserve"> حلقوی برای اندازه</w:t>
      </w:r>
      <w:r w:rsidRPr="00E54AE5">
        <w:rPr>
          <w:rtl/>
        </w:rPr>
        <w:softHyphen/>
        <w:t>گیری جریان عبوری از آن باشد.</w:t>
      </w:r>
      <w:r w:rsidRPr="00E54AE5">
        <w:rPr>
          <w:rFonts w:hint="cs"/>
          <w:rtl/>
        </w:rPr>
        <w:t xml:space="preserve"> علی رغم اینکه به دلیل عملکرد توابع حفاظتی تا جریان نامی </w:t>
      </w:r>
      <w:r w:rsidRPr="00E54AE5">
        <w:t>LBS</w:t>
      </w:r>
      <w:r w:rsidRPr="00E54AE5">
        <w:rPr>
          <w:rFonts w:hint="cs"/>
          <w:rtl/>
        </w:rPr>
        <w:t xml:space="preserve"> می توان از </w:t>
      </w:r>
      <w:r w:rsidRPr="00E54AE5">
        <w:t>CT</w:t>
      </w:r>
      <w:r w:rsidRPr="00E54AE5">
        <w:rPr>
          <w:rFonts w:hint="cs"/>
          <w:rtl/>
        </w:rPr>
        <w:t xml:space="preserve"> با هسته اندازه گیری استفاده کرد، ولی در صورتی که از مکان یاب خطای مبتنی بر اندازه گیری امپدانس استفاده شده باشد، الزامی است که از </w:t>
      </w:r>
      <w:r w:rsidRPr="00E54AE5">
        <w:t>CT</w:t>
      </w:r>
      <w:r w:rsidRPr="00E54AE5">
        <w:rPr>
          <w:rFonts w:hint="cs"/>
          <w:rtl/>
        </w:rPr>
        <w:t xml:space="preserve"> با هسته حفاظتی و مشخصات بیان شده در بخش 9-1 استفاده شود. </w:t>
      </w:r>
    </w:p>
    <w:p w14:paraId="1555B1ED" w14:textId="77777777" w:rsidR="006C6E97" w:rsidRPr="00E54AE5" w:rsidRDefault="006C6E97" w:rsidP="00E54AE5">
      <w:pPr>
        <w:pStyle w:val="Heading2"/>
        <w:shd w:val="clear" w:color="auto" w:fill="FFFFFF" w:themeFill="background1"/>
        <w:rPr>
          <w:rFonts w:eastAsia="Calibri"/>
          <w:rtl/>
        </w:rPr>
      </w:pPr>
      <w:r w:rsidRPr="00E54AE5">
        <w:rPr>
          <w:rFonts w:eastAsia="Calibri"/>
          <w:rtl/>
        </w:rPr>
        <w:t xml:space="preserve"> </w:t>
      </w:r>
      <w:bookmarkStart w:id="68" w:name="_Toc74910367"/>
      <w:bookmarkStart w:id="69" w:name="_Ref74912973"/>
      <w:r w:rsidRPr="00E54AE5">
        <w:rPr>
          <w:rFonts w:eastAsia="Calibri" w:hint="cs"/>
          <w:rtl/>
        </w:rPr>
        <w:t>حفاظت فیدر فشار متوسط با کمک فیوز</w:t>
      </w:r>
      <w:bookmarkEnd w:id="68"/>
      <w:bookmarkEnd w:id="69"/>
    </w:p>
    <w:p w14:paraId="66D59CB3" w14:textId="3FBEE759" w:rsidR="00B60AA2" w:rsidRPr="00E54AE5" w:rsidRDefault="00B60AA2" w:rsidP="00E54AE5">
      <w:pPr>
        <w:shd w:val="clear" w:color="auto" w:fill="FFFFFF" w:themeFill="background1"/>
        <w:rPr>
          <w:rtl/>
        </w:rPr>
      </w:pPr>
      <w:r w:rsidRPr="00E54AE5">
        <w:rPr>
          <w:rFonts w:hint="cs"/>
          <w:rtl/>
        </w:rPr>
        <w:t xml:space="preserve">الف. لازم است مشخصه </w:t>
      </w:r>
      <w:r w:rsidRPr="00E54AE5">
        <w:t>MMT</w:t>
      </w:r>
      <w:r w:rsidRPr="00E54AE5">
        <w:rPr>
          <w:rFonts w:hint="cs"/>
          <w:rtl/>
        </w:rPr>
        <w:t xml:space="preserve"> </w:t>
      </w:r>
      <w:r w:rsidR="00813E9D" w:rsidRPr="00E54AE5">
        <w:rPr>
          <w:rStyle w:val="FootnoteReference"/>
          <w:rtl/>
        </w:rPr>
        <w:footnoteReference w:id="20"/>
      </w:r>
      <w:r w:rsidRPr="00E54AE5">
        <w:rPr>
          <w:rFonts w:hint="cs"/>
          <w:rtl/>
        </w:rPr>
        <w:t xml:space="preserve">فیوز (به ازای کلیه مقادیر جریان نامی فیوزهای مورد استفاده برای حفاظت فیدر) توسط سازنده ارایه شود. ضمنا توصیه می شود که مشخصه </w:t>
      </w:r>
      <w:r w:rsidRPr="00E54AE5">
        <w:t>MCT</w:t>
      </w:r>
      <w:r w:rsidR="00813E9D" w:rsidRPr="00E54AE5">
        <w:rPr>
          <w:rStyle w:val="FootnoteReference"/>
          <w:rtl/>
        </w:rPr>
        <w:footnoteReference w:id="21"/>
      </w:r>
      <w:r w:rsidRPr="00E54AE5">
        <w:rPr>
          <w:rFonts w:hint="cs"/>
          <w:rtl/>
        </w:rPr>
        <w:t xml:space="preserve"> این فیوزها نیز بر اساس تست آزمایشگاهی استخراج شود. </w:t>
      </w:r>
    </w:p>
    <w:p w14:paraId="13978746" w14:textId="25F8F185" w:rsidR="006C6E97" w:rsidRDefault="006C6E97" w:rsidP="00E54AE5">
      <w:pPr>
        <w:shd w:val="clear" w:color="auto" w:fill="FFFFFF" w:themeFill="background1"/>
      </w:pPr>
      <w:r w:rsidRPr="00E54AE5">
        <w:rPr>
          <w:rFonts w:hint="cs"/>
          <w:rtl/>
        </w:rPr>
        <w:t xml:space="preserve">ب. در صورتی که مطابق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Ref74905727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13</w:t>
      </w:r>
      <w:r w:rsidR="005B06E5" w:rsidRPr="00E54AE5">
        <w:rPr>
          <w:rtl/>
        </w:rPr>
        <w:fldChar w:fldCharType="end"/>
      </w:r>
      <w:r w:rsidR="005B06E5" w:rsidRPr="00E54AE5">
        <w:rPr>
          <w:rFonts w:hint="cs"/>
          <w:rtl/>
        </w:rPr>
        <w:t xml:space="preserve">) </w:t>
      </w:r>
      <w:r w:rsidRPr="00E54AE5">
        <w:rPr>
          <w:rtl/>
        </w:rPr>
        <w:t xml:space="preserve">در یک یا چند انشعاب پایین دست </w:t>
      </w:r>
      <w:r w:rsidRPr="00E54AE5">
        <w:rPr>
          <w:rFonts w:hint="cs"/>
          <w:rtl/>
        </w:rPr>
        <w:t xml:space="preserve">نسبت به </w:t>
      </w:r>
      <w:r w:rsidRPr="00E54AE5">
        <w:rPr>
          <w:rtl/>
        </w:rPr>
        <w:t>محل نصب ریکلوزر از فی</w:t>
      </w:r>
      <w:r w:rsidRPr="00E54AE5">
        <w:rPr>
          <w:rFonts w:hint="cs"/>
          <w:rtl/>
        </w:rPr>
        <w:t>وز</w:t>
      </w:r>
      <w:r w:rsidRPr="00E54AE5">
        <w:rPr>
          <w:rtl/>
        </w:rPr>
        <w:t xml:space="preserve"> برای حفاظت فیدر استفاده شود</w:t>
      </w:r>
      <w:r w:rsidRPr="00E54AE5">
        <w:rPr>
          <w:rFonts w:hint="cs"/>
          <w:rtl/>
        </w:rPr>
        <w:t>، می توان با هدف کاهش انرژی توزیع نشده، منطق حفظ فیوز</w:t>
      </w:r>
      <w:r w:rsidRPr="00E54AE5">
        <w:rPr>
          <w:rStyle w:val="FootnoteReference"/>
          <w:rtl/>
        </w:rPr>
        <w:footnoteReference w:id="22"/>
      </w:r>
      <w:r w:rsidRPr="00E54AE5">
        <w:rPr>
          <w:rFonts w:hint="cs"/>
          <w:rtl/>
        </w:rPr>
        <w:t xml:space="preserve"> را بکار گرفت. برای این منظور لازم است </w:t>
      </w:r>
      <w:r w:rsidRPr="00E54AE5">
        <w:rPr>
          <w:rtl/>
        </w:rPr>
        <w:t xml:space="preserve">یک تابع حفاظتی خطای زمین </w:t>
      </w:r>
      <w:r w:rsidRPr="00E54AE5">
        <w:rPr>
          <w:rFonts w:hint="cs"/>
          <w:rtl/>
        </w:rPr>
        <w:t xml:space="preserve">و ترجیحا </w:t>
      </w:r>
      <w:r w:rsidRPr="00E54AE5">
        <w:rPr>
          <w:rtl/>
        </w:rPr>
        <w:t xml:space="preserve">یک تابع حفاظتی جریان زیاد با مشخصه زمان ثابت </w:t>
      </w:r>
      <w:r w:rsidRPr="00E54AE5">
        <w:rPr>
          <w:rFonts w:hint="cs"/>
          <w:rtl/>
        </w:rPr>
        <w:t xml:space="preserve">یا معکوس (با نام توابع سریع) </w:t>
      </w:r>
      <w:r w:rsidRPr="00E54AE5">
        <w:rPr>
          <w:rtl/>
        </w:rPr>
        <w:t>برای پیاده</w:t>
      </w:r>
      <w:r w:rsidRPr="00E54AE5">
        <w:rPr>
          <w:rtl/>
        </w:rPr>
        <w:softHyphen/>
        <w:t xml:space="preserve">سازی منطق حفظ فیوز در </w:t>
      </w:r>
      <w:r w:rsidRPr="00E54AE5">
        <w:rPr>
          <w:rFonts w:hint="cs"/>
          <w:rtl/>
        </w:rPr>
        <w:t xml:space="preserve">رله حفاظتی </w:t>
      </w:r>
      <w:r w:rsidRPr="00E54AE5">
        <w:rPr>
          <w:rtl/>
        </w:rPr>
        <w:t xml:space="preserve">ریکلوزر استفاده شود. این توابع </w:t>
      </w:r>
      <w:r w:rsidRPr="00E54AE5">
        <w:rPr>
          <w:rFonts w:hint="cs"/>
          <w:rtl/>
        </w:rPr>
        <w:t xml:space="preserve">که تنظیم جریان حد عملکرد و تاخیر زمانی نسبتا کمی دارند، </w:t>
      </w:r>
      <w:r w:rsidRPr="00E54AE5">
        <w:rPr>
          <w:rtl/>
        </w:rPr>
        <w:t>در حالت عادی</w:t>
      </w:r>
      <w:r w:rsidRPr="00E54AE5">
        <w:rPr>
          <w:rFonts w:hint="cs"/>
          <w:rtl/>
        </w:rPr>
        <w:t xml:space="preserve">، فعال </w:t>
      </w:r>
      <w:r w:rsidRPr="00E54AE5">
        <w:rPr>
          <w:rtl/>
        </w:rPr>
        <w:t xml:space="preserve">هستند ولی بعد از </w:t>
      </w:r>
      <w:r w:rsidRPr="00E54AE5">
        <w:rPr>
          <w:rFonts w:hint="cs"/>
          <w:rtl/>
        </w:rPr>
        <w:t>رسیدن به تعداد مراحل تنظیم شده</w:t>
      </w:r>
      <w:r w:rsidRPr="00E54AE5">
        <w:rPr>
          <w:rtl/>
        </w:rPr>
        <w:t xml:space="preserve">، تا زمان پایان </w:t>
      </w:r>
      <w:r w:rsidRPr="00E54AE5">
        <w:t>Reclaim time</w:t>
      </w:r>
      <w:r w:rsidRPr="00E54AE5">
        <w:rPr>
          <w:rFonts w:hint="cs"/>
          <w:rtl/>
        </w:rPr>
        <w:t>،</w:t>
      </w:r>
      <w:r w:rsidRPr="00E54AE5">
        <w:rPr>
          <w:rtl/>
        </w:rPr>
        <w:t xml:space="preserve"> غیر فعال می</w:t>
      </w:r>
      <w:r w:rsidRPr="00E54AE5">
        <w:rPr>
          <w:rtl/>
        </w:rPr>
        <w:softHyphen/>
        <w:t>شوند.</w:t>
      </w:r>
      <w:r w:rsidRPr="00E54AE5">
        <w:rPr>
          <w:rFonts w:hint="cs"/>
          <w:rtl/>
        </w:rPr>
        <w:t xml:space="preserve"> هدف از بکارگیری توابع مذکور این است که در اولین بار رخداد خطا در شبکه پایین دست فیوز، قبل از سوختن فیوز، ریکلوزر عمل نماید. در صورتی که خطا گذرا باشد، پس از وصل ریکلوزر شبکه برقدار می شود و اگر خطا ماندگار باشد، پس از وصل ریکلوزر، فیوز می سوزد و بقیه بخشهای سالم شبکه بالادست برقدار باقی می</w:t>
      </w:r>
      <w:r w:rsidRPr="00E54AE5">
        <w:rPr>
          <w:rtl/>
        </w:rPr>
        <w:softHyphen/>
      </w:r>
      <w:r w:rsidRPr="00E54AE5">
        <w:rPr>
          <w:rFonts w:hint="cs"/>
          <w:rtl/>
        </w:rPr>
        <w:t xml:space="preserve">مانند. </w:t>
      </w:r>
    </w:p>
    <w:p w14:paraId="1D290E97" w14:textId="77777777" w:rsidR="005F0614" w:rsidRPr="00E54AE5" w:rsidRDefault="005F0614" w:rsidP="005F0614">
      <w:pPr>
        <w:shd w:val="clear" w:color="auto" w:fill="FFFFFF" w:themeFill="background1"/>
      </w:pPr>
      <w:r w:rsidRPr="00E54AE5">
        <w:rPr>
          <w:rtl/>
        </w:rPr>
        <w:softHyphen/>
      </w:r>
      <w:r w:rsidRPr="00E54AE5">
        <w:rPr>
          <w:rtl/>
        </w:rPr>
        <w:softHyphen/>
      </w:r>
      <w:r w:rsidRPr="00E54AE5">
        <w:rPr>
          <w:rtl/>
        </w:rPr>
        <w:softHyphen/>
      </w:r>
      <w:r w:rsidRPr="00E54AE5">
        <w:rPr>
          <w:rFonts w:hint="cs"/>
          <w:rtl/>
        </w:rPr>
        <w:t xml:space="preserve">ج. منطق حفظ فیوز عموما در </w:t>
      </w:r>
      <w:r w:rsidRPr="00E54AE5">
        <w:rPr>
          <w:rtl/>
        </w:rPr>
        <w:t xml:space="preserve">فیدرهای مناطق روستایی که دارای ویژگی های زیر است، </w:t>
      </w:r>
      <w:r w:rsidRPr="00E54AE5">
        <w:rPr>
          <w:rFonts w:hint="cs"/>
          <w:rtl/>
        </w:rPr>
        <w:t xml:space="preserve">می تواند استفاده شود. </w:t>
      </w:r>
    </w:p>
    <w:p w14:paraId="4B218348" w14:textId="77777777" w:rsidR="005F0614" w:rsidRPr="00E54AE5" w:rsidRDefault="005F0614" w:rsidP="005F0614">
      <w:pPr>
        <w:pStyle w:val="ListParagraph"/>
        <w:numPr>
          <w:ilvl w:val="0"/>
          <w:numId w:val="12"/>
        </w:numPr>
        <w:shd w:val="clear" w:color="auto" w:fill="FFFFFF" w:themeFill="background1"/>
        <w:spacing w:after="160" w:line="259" w:lineRule="auto"/>
        <w:rPr>
          <w:bCs/>
        </w:rPr>
      </w:pPr>
      <w:r w:rsidRPr="00E54AE5">
        <w:rPr>
          <w:rFonts w:hint="cs"/>
          <w:rtl/>
        </w:rPr>
        <w:t>ج-1. زمان بی برقی مشترکین به هنگام سوختن فیوز، طولانی است که می تواند ناشی از عوامل زیر باشد:</w:t>
      </w:r>
    </w:p>
    <w:p w14:paraId="5FB6457C" w14:textId="77777777" w:rsidR="005F0614" w:rsidRPr="00E54AE5" w:rsidRDefault="005F0614" w:rsidP="005F0614">
      <w:pPr>
        <w:pStyle w:val="ListParagraph"/>
        <w:numPr>
          <w:ilvl w:val="1"/>
          <w:numId w:val="12"/>
        </w:numPr>
        <w:shd w:val="clear" w:color="auto" w:fill="FFFFFF" w:themeFill="background1"/>
        <w:spacing w:after="160" w:line="259" w:lineRule="auto"/>
        <w:rPr>
          <w:bCs/>
        </w:rPr>
      </w:pPr>
      <w:r w:rsidRPr="00E54AE5">
        <w:rPr>
          <w:rFonts w:hint="cs"/>
          <w:rtl/>
        </w:rPr>
        <w:t xml:space="preserve">به دلیل عدم وجود اتوماسیون، </w:t>
      </w:r>
      <w:r w:rsidRPr="00E54AE5">
        <w:rPr>
          <w:rtl/>
        </w:rPr>
        <w:t>اطلاع از</w:t>
      </w:r>
      <w:r w:rsidRPr="00E54AE5">
        <w:rPr>
          <w:rFonts w:hint="cs"/>
          <w:rtl/>
        </w:rPr>
        <w:t xml:space="preserve"> </w:t>
      </w:r>
      <w:r w:rsidRPr="00E54AE5">
        <w:rPr>
          <w:rtl/>
        </w:rPr>
        <w:t xml:space="preserve">بی برقی فیدر </w:t>
      </w:r>
      <w:r w:rsidRPr="00E54AE5">
        <w:rPr>
          <w:rFonts w:hint="cs"/>
          <w:rtl/>
        </w:rPr>
        <w:t xml:space="preserve">ناشی از سوختن فیوز، زمان بر است. </w:t>
      </w:r>
    </w:p>
    <w:p w14:paraId="6E948833" w14:textId="77777777" w:rsidR="005F0614" w:rsidRPr="00E54AE5" w:rsidRDefault="005F0614" w:rsidP="005F0614">
      <w:pPr>
        <w:pStyle w:val="ListParagraph"/>
        <w:numPr>
          <w:ilvl w:val="1"/>
          <w:numId w:val="12"/>
        </w:numPr>
        <w:shd w:val="clear" w:color="auto" w:fill="FFFFFF" w:themeFill="background1"/>
        <w:spacing w:after="160" w:line="259" w:lineRule="auto"/>
        <w:rPr>
          <w:bCs/>
        </w:rPr>
      </w:pPr>
      <w:r w:rsidRPr="00E54AE5">
        <w:rPr>
          <w:rFonts w:hint="cs"/>
          <w:rtl/>
        </w:rPr>
        <w:lastRenderedPageBreak/>
        <w:t xml:space="preserve">به دلیل </w:t>
      </w:r>
      <w:r w:rsidRPr="00E54AE5">
        <w:rPr>
          <w:rtl/>
        </w:rPr>
        <w:t>طول</w:t>
      </w:r>
      <w:r w:rsidRPr="00E54AE5">
        <w:rPr>
          <w:rFonts w:hint="cs"/>
          <w:rtl/>
        </w:rPr>
        <w:t xml:space="preserve">انی بودن فیدر و یا گذر از مناطق صعب العبور، </w:t>
      </w:r>
      <w:r w:rsidRPr="00E54AE5">
        <w:rPr>
          <w:rtl/>
        </w:rPr>
        <w:t>زمان رسیدن به محل فیوز و تعویض آن</w:t>
      </w:r>
      <w:r w:rsidRPr="00E54AE5">
        <w:rPr>
          <w:rFonts w:hint="cs"/>
          <w:rtl/>
        </w:rPr>
        <w:t xml:space="preserve"> زمان بر است (یعنی زمان بی برقی مشترکین طولانی است).</w:t>
      </w:r>
    </w:p>
    <w:p w14:paraId="372D486B" w14:textId="77777777" w:rsidR="006C6E97" w:rsidRPr="00E54AE5" w:rsidRDefault="006C6E97" w:rsidP="00315975">
      <w:pPr>
        <w:shd w:val="clear" w:color="auto" w:fill="FFFFFF" w:themeFill="background1"/>
        <w:ind w:firstLine="95"/>
        <w:jc w:val="center"/>
      </w:pPr>
      <w:r w:rsidRPr="00E54AE5">
        <w:rPr>
          <w:noProof/>
          <w:lang w:bidi="ar-SA"/>
        </w:rPr>
        <w:drawing>
          <wp:inline distT="0" distB="0" distL="0" distR="0" wp14:anchorId="726290FC" wp14:editId="780AB600">
            <wp:extent cx="2062716" cy="2661297"/>
            <wp:effectExtent l="0" t="0" r="0" b="5715"/>
            <wp:docPr id="23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1" name="Picture 3"/>
                    <pic:cNvPicPr>
                      <a:picLocks noChangeAspect="1" noChangeArrowheads="1"/>
                    </pic:cNvPicPr>
                  </pic:nvPicPr>
                  <pic:blipFill>
                    <a:blip r:embed="rId62" cstate="print"/>
                    <a:srcRect/>
                    <a:stretch>
                      <a:fillRect/>
                    </a:stretch>
                  </pic:blipFill>
                  <pic:spPr bwMode="auto">
                    <a:xfrm>
                      <a:off x="0" y="0"/>
                      <a:ext cx="2061676" cy="2659956"/>
                    </a:xfrm>
                    <a:prstGeom prst="rect">
                      <a:avLst/>
                    </a:prstGeom>
                    <a:noFill/>
                    <a:ln w="9525">
                      <a:noFill/>
                      <a:miter lim="800000"/>
                      <a:headEnd/>
                      <a:tailEnd/>
                    </a:ln>
                  </pic:spPr>
                </pic:pic>
              </a:graphicData>
            </a:graphic>
          </wp:inline>
        </w:drawing>
      </w:r>
    </w:p>
    <w:p w14:paraId="5F400F5B" w14:textId="77777777" w:rsidR="006C6E97" w:rsidRPr="00E54AE5" w:rsidRDefault="006C6E97" w:rsidP="00E54AE5">
      <w:pPr>
        <w:shd w:val="clear" w:color="auto" w:fill="FFFFFF" w:themeFill="background1"/>
        <w:jc w:val="center"/>
        <w:rPr>
          <w:b/>
          <w:bCs/>
          <w:sz w:val="8"/>
          <w:szCs w:val="10"/>
          <w:rtl/>
        </w:rPr>
      </w:pPr>
      <w:r w:rsidRPr="00E54AE5">
        <w:rPr>
          <w:b/>
          <w:bCs/>
          <w:sz w:val="22"/>
          <w:szCs w:val="24"/>
          <w:rtl/>
        </w:rPr>
        <w:softHyphen/>
      </w:r>
    </w:p>
    <w:p w14:paraId="3799F1C6" w14:textId="4EF88485" w:rsidR="006C6E97" w:rsidRPr="00E54AE5" w:rsidRDefault="005B06E5" w:rsidP="00E54AE5">
      <w:pPr>
        <w:pStyle w:val="Caption"/>
        <w:shd w:val="clear" w:color="auto" w:fill="FFFFFF" w:themeFill="background1"/>
        <w:rPr>
          <w:b w:val="0"/>
          <w:bCs w:val="0"/>
          <w:szCs w:val="24"/>
          <w:rtl/>
        </w:rPr>
      </w:pPr>
      <w:bookmarkStart w:id="70" w:name="_Ref74905727"/>
      <w:bookmarkStart w:id="71" w:name="_Toc74911494"/>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13</w:t>
      </w:r>
      <w:r w:rsidRPr="00E54AE5">
        <w:rPr>
          <w:rtl/>
        </w:rPr>
        <w:fldChar w:fldCharType="end"/>
      </w:r>
      <w:bookmarkEnd w:id="70"/>
      <w:r w:rsidRPr="00E54AE5">
        <w:rPr>
          <w:rFonts w:hint="cs"/>
          <w:rtl/>
        </w:rPr>
        <w:t xml:space="preserve">) </w:t>
      </w:r>
      <w:r w:rsidR="006C6E97" w:rsidRPr="00E54AE5">
        <w:rPr>
          <w:rFonts w:hint="cs"/>
          <w:b w:val="0"/>
          <w:bCs w:val="0"/>
          <w:szCs w:val="24"/>
          <w:rtl/>
        </w:rPr>
        <w:t>نمایش عملکرد منطق حفظ فیوز</w:t>
      </w:r>
      <w:bookmarkEnd w:id="71"/>
    </w:p>
    <w:p w14:paraId="1C4B1992"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ج-2. </w:t>
      </w:r>
      <w:r w:rsidRPr="00E54AE5">
        <w:rPr>
          <w:rtl/>
        </w:rPr>
        <w:t xml:space="preserve">نرخ رخداد اتصال کوتاه </w:t>
      </w:r>
      <w:r w:rsidRPr="00E54AE5">
        <w:rPr>
          <w:rFonts w:hint="cs"/>
          <w:rtl/>
        </w:rPr>
        <w:t xml:space="preserve">گذرا زیاد است </w:t>
      </w:r>
      <w:r w:rsidRPr="00E54AE5">
        <w:rPr>
          <w:rtl/>
        </w:rPr>
        <w:t xml:space="preserve">(مثلا </w:t>
      </w:r>
      <w:r w:rsidRPr="00E54AE5">
        <w:rPr>
          <w:rFonts w:hint="cs"/>
          <w:rtl/>
        </w:rPr>
        <w:t xml:space="preserve">به دلیل عدم مجاورت خط با ساختمان ها یا درختان بلند و عبور از مناطق با چگالی صاعقه زیاد، </w:t>
      </w:r>
      <w:r w:rsidRPr="00E54AE5">
        <w:rPr>
          <w:rtl/>
        </w:rPr>
        <w:t xml:space="preserve">یا </w:t>
      </w:r>
      <w:r w:rsidRPr="00E54AE5">
        <w:rPr>
          <w:rFonts w:hint="cs"/>
          <w:rtl/>
        </w:rPr>
        <w:t>به دلیل عبور از زمین های کشاورزی یا محل تجمع پرندگان</w:t>
      </w:r>
      <w:r w:rsidRPr="00E54AE5">
        <w:rPr>
          <w:rtl/>
        </w:rPr>
        <w:t>)</w:t>
      </w:r>
      <w:r w:rsidRPr="00E54AE5">
        <w:rPr>
          <w:rFonts w:hint="cs"/>
          <w:rtl/>
        </w:rPr>
        <w:t>.</w:t>
      </w:r>
      <w:r w:rsidRPr="00E54AE5">
        <w:rPr>
          <w:rtl/>
        </w:rPr>
        <w:t xml:space="preserve"> </w:t>
      </w:r>
    </w:p>
    <w:p w14:paraId="0820B85B"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ج-3. افزایش</w:t>
      </w:r>
      <w:r w:rsidRPr="00E54AE5">
        <w:rPr>
          <w:rtl/>
        </w:rPr>
        <w:t xml:space="preserve"> تعداد دفعات خاموشی موقت</w:t>
      </w:r>
      <w:r w:rsidRPr="00E54AE5">
        <w:rPr>
          <w:rFonts w:hint="cs"/>
          <w:rtl/>
        </w:rPr>
        <w:t xml:space="preserve"> اهمیت نسبتا کمی دارد</w:t>
      </w:r>
      <w:r w:rsidRPr="00E54AE5">
        <w:rPr>
          <w:rtl/>
        </w:rPr>
        <w:t xml:space="preserve"> (</w:t>
      </w:r>
      <w:r w:rsidRPr="00E54AE5">
        <w:rPr>
          <w:rFonts w:hint="cs"/>
          <w:rtl/>
        </w:rPr>
        <w:t>توجه شود که</w:t>
      </w:r>
      <w:r w:rsidRPr="00E54AE5">
        <w:rPr>
          <w:rtl/>
        </w:rPr>
        <w:t xml:space="preserve"> وصل مجدد خودکار باعث </w:t>
      </w:r>
      <w:r w:rsidRPr="00E54AE5">
        <w:rPr>
          <w:rFonts w:hint="cs"/>
          <w:rtl/>
        </w:rPr>
        <w:t>بدتر شدن</w:t>
      </w:r>
      <w:r w:rsidRPr="00E54AE5">
        <w:rPr>
          <w:rtl/>
        </w:rPr>
        <w:t xml:space="preserve"> این شاخص قابلیت اطمینان در حضور خطای ماندگار می شود)</w:t>
      </w:r>
      <w:r w:rsidRPr="00E54AE5">
        <w:rPr>
          <w:rFonts w:hint="cs"/>
          <w:rtl/>
        </w:rPr>
        <w:t>.</w:t>
      </w:r>
    </w:p>
    <w:p w14:paraId="3A38DB6A" w14:textId="77777777" w:rsidR="00F66EDA"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ج-4. </w:t>
      </w:r>
      <w:r w:rsidRPr="00E54AE5">
        <w:rPr>
          <w:rtl/>
        </w:rPr>
        <w:t xml:space="preserve">لازمه بکارگیری این منطق، رعایت تمایز بین زمان عملکرد واحدهای </w:t>
      </w:r>
      <w:r w:rsidRPr="00E54AE5">
        <w:rPr>
          <w:rFonts w:hint="cs"/>
          <w:rtl/>
        </w:rPr>
        <w:t xml:space="preserve">سریع ریکلوزر و زمان ذوب فیوز پایین دست است. برای این منظور باید رابطه زیر برقرار باشد. </w:t>
      </w:r>
    </w:p>
    <w:tbl>
      <w:tblPr>
        <w:tblStyle w:val="TableGrid"/>
        <w:bidiVisual/>
        <w:tblW w:w="0" w:type="auto"/>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508"/>
      </w:tblGrid>
      <w:tr w:rsidR="00F66EDA" w14:paraId="1B724EE7" w14:textId="77777777" w:rsidTr="00315975">
        <w:tc>
          <w:tcPr>
            <w:tcW w:w="4446" w:type="dxa"/>
          </w:tcPr>
          <w:p w14:paraId="4A5E6E30" w14:textId="1BD69CEB" w:rsidR="00F66EDA" w:rsidRDefault="00F66EDA" w:rsidP="006E3E9E">
            <w:pPr>
              <w:ind w:firstLine="0"/>
              <w:rPr>
                <w:sz w:val="22"/>
                <w:szCs w:val="24"/>
                <w:rtl/>
              </w:rPr>
            </w:pPr>
            <w:r w:rsidRPr="00525FEA">
              <w:rPr>
                <w:rFonts w:hint="cs"/>
                <w:rtl/>
              </w:rPr>
              <w:t>(</w:t>
            </w:r>
            <w:r>
              <w:rPr>
                <w:rFonts w:hint="cs"/>
                <w:rtl/>
              </w:rPr>
              <w:t>2</w:t>
            </w:r>
            <w:r w:rsidRPr="00525FEA">
              <w:rPr>
                <w:rFonts w:hint="cs"/>
                <w:rtl/>
              </w:rPr>
              <w:t>)</w:t>
            </w:r>
          </w:p>
        </w:tc>
        <w:tc>
          <w:tcPr>
            <w:tcW w:w="4508" w:type="dxa"/>
          </w:tcPr>
          <w:p w14:paraId="23B615E2" w14:textId="1CC86596" w:rsidR="00F66EDA" w:rsidRDefault="00F66EDA" w:rsidP="006E3E9E">
            <w:pPr>
              <w:ind w:firstLine="0"/>
              <w:jc w:val="right"/>
              <w:rPr>
                <w:sz w:val="22"/>
                <w:szCs w:val="24"/>
                <w:rtl/>
              </w:rPr>
            </w:pPr>
            <w:r w:rsidRPr="00E54AE5">
              <w:rPr>
                <w:position w:val="-14"/>
              </w:rPr>
              <w:object w:dxaOrig="2740" w:dyaOrig="380" w14:anchorId="7E8DB0E6">
                <v:shape id="_x0000_i1035" type="#_x0000_t75" style="width:135.9pt;height:23.05pt" o:ole="">
                  <v:imagedata r:id="rId63" o:title=""/>
                </v:shape>
                <o:OLEObject Type="Embed" ProgID="Equation.DSMT4" ShapeID="_x0000_i1035" DrawAspect="Content" ObjectID="_1688012117" r:id="rId64"/>
              </w:object>
            </w:r>
          </w:p>
        </w:tc>
      </w:tr>
    </w:tbl>
    <w:p w14:paraId="7811B353" w14:textId="5C400093" w:rsidR="006C6E97" w:rsidRPr="00E54AE5" w:rsidRDefault="006C6E97" w:rsidP="00E54AE5">
      <w:pPr>
        <w:shd w:val="clear" w:color="auto" w:fill="FFFFFF" w:themeFill="background1"/>
        <w:rPr>
          <w:b/>
          <w:rtl/>
        </w:rPr>
      </w:pPr>
      <w:r w:rsidRPr="00E54AE5">
        <w:rPr>
          <w:rFonts w:hint="cs"/>
          <w:b/>
          <w:rtl/>
        </w:rPr>
        <w:t>پارامترهای بکاررفته در این رابطه به شرح زیر است :</w:t>
      </w:r>
    </w:p>
    <w:p w14:paraId="5A196286" w14:textId="77777777" w:rsidR="006C6E97" w:rsidRPr="00E54AE5" w:rsidRDefault="006C6E97" w:rsidP="00185B07">
      <w:pPr>
        <w:pStyle w:val="ListParagraph"/>
        <w:numPr>
          <w:ilvl w:val="0"/>
          <w:numId w:val="12"/>
        </w:numPr>
        <w:shd w:val="clear" w:color="auto" w:fill="FFFFFF" w:themeFill="background1"/>
        <w:spacing w:line="259" w:lineRule="auto"/>
        <w:rPr>
          <w:bCs/>
        </w:rPr>
      </w:pPr>
      <w:r w:rsidRPr="00E54AE5">
        <w:t>I</w:t>
      </w:r>
      <w:r w:rsidRPr="00E54AE5">
        <w:rPr>
          <w:vertAlign w:val="subscript"/>
        </w:rPr>
        <w:t>F</w:t>
      </w:r>
      <w:r w:rsidRPr="00E54AE5">
        <w:rPr>
          <w:rFonts w:hint="cs"/>
          <w:rtl/>
        </w:rPr>
        <w:t xml:space="preserve"> حداقل جریانی است که انتظار می رود این منطق به ازای آن برقرار باشد. لازم است در شبکه</w:t>
      </w:r>
      <w:r w:rsidRPr="00E54AE5">
        <w:rPr>
          <w:rtl/>
        </w:rPr>
        <w:softHyphen/>
      </w:r>
      <w:r w:rsidRPr="00E54AE5">
        <w:rPr>
          <w:rFonts w:hint="cs"/>
          <w:rtl/>
        </w:rPr>
        <w:t xml:space="preserve">های زمین شده با ترانسفورماتور زمین، این جریان برابر یا بزرگتر از بیشینه جریان خطای فاز به زمین در محل فیوز در نظر گرفته شود. </w:t>
      </w:r>
    </w:p>
    <w:p w14:paraId="1AE593C3"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t>MMT</w:t>
      </w:r>
      <w:r w:rsidRPr="00E54AE5">
        <w:rPr>
          <w:vertAlign w:val="subscript"/>
        </w:rPr>
        <w:t>@IF</w:t>
      </w:r>
      <w:r w:rsidRPr="00E54AE5">
        <w:rPr>
          <w:rFonts w:hint="cs"/>
          <w:rtl/>
        </w:rPr>
        <w:t xml:space="preserve"> زمان ذوب فیوز در حالت عبور جریان </w:t>
      </w:r>
      <w:r w:rsidRPr="00E54AE5">
        <w:t>I</w:t>
      </w:r>
      <w:r w:rsidRPr="00E54AE5">
        <w:rPr>
          <w:vertAlign w:val="subscript"/>
        </w:rPr>
        <w:t>F</w:t>
      </w:r>
      <w:r w:rsidRPr="00E54AE5">
        <w:rPr>
          <w:rFonts w:hint="cs"/>
          <w:rtl/>
        </w:rPr>
        <w:t xml:space="preserve"> است که بر اساس مشخصه داده شده توسط سازنده فیوز تعیین می شود. </w:t>
      </w:r>
    </w:p>
    <w:p w14:paraId="74625496"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lastRenderedPageBreak/>
        <w:t>Top</w:t>
      </w:r>
      <w:r w:rsidRPr="00E54AE5">
        <w:rPr>
          <w:vertAlign w:val="subscript"/>
        </w:rPr>
        <w:t>Fast@IF</w:t>
      </w:r>
      <w:r w:rsidRPr="00E54AE5">
        <w:rPr>
          <w:rFonts w:hint="cs"/>
          <w:rtl/>
        </w:rPr>
        <w:t xml:space="preserve"> زمان عملکرد تابع حفاظتی سریع ریکلوزر به ازای عبور جریان خطای </w:t>
      </w:r>
      <w:r w:rsidRPr="00E54AE5">
        <w:t>I</w:t>
      </w:r>
      <w:r w:rsidRPr="00E54AE5">
        <w:rPr>
          <w:vertAlign w:val="subscript"/>
        </w:rPr>
        <w:t>F</w:t>
      </w:r>
      <w:r w:rsidRPr="00E54AE5">
        <w:rPr>
          <w:rFonts w:hint="cs"/>
          <w:rtl/>
        </w:rPr>
        <w:t xml:space="preserve"> است. لازم است در صورت بکارگیری منطق حفظ فیوز، این رابطه برای تابع خطای زمین برقرار باشد. ضمنا در صورتی که برقراری این رابطه در خطای چند فاز نیز مورد نظر باشد، بایستی تا جریان </w:t>
      </w:r>
      <w:r w:rsidRPr="00E54AE5">
        <w:t>I</w:t>
      </w:r>
      <w:r w:rsidRPr="00E54AE5">
        <w:rPr>
          <w:vertAlign w:val="subscript"/>
        </w:rPr>
        <w:t>F</w:t>
      </w:r>
      <w:r w:rsidRPr="00E54AE5">
        <w:rPr>
          <w:rFonts w:hint="cs"/>
          <w:rtl/>
        </w:rPr>
        <w:t xml:space="preserve"> مورد نیاز، این رابطه برای تابع جریان زیاد سریع نیز برقرار گردد. </w:t>
      </w:r>
    </w:p>
    <w:p w14:paraId="7B53F9E5" w14:textId="18D0E7CF" w:rsidR="006C6E97" w:rsidRPr="00E54AE5" w:rsidRDefault="006C6E97" w:rsidP="00E54AE5">
      <w:pPr>
        <w:shd w:val="clear" w:color="auto" w:fill="FFFFFF" w:themeFill="background1"/>
      </w:pPr>
      <w:r w:rsidRPr="00E54AE5">
        <w:rPr>
          <w:rtl/>
        </w:rPr>
        <w:t xml:space="preserve">تبصره (1) : </w:t>
      </w:r>
      <w:r w:rsidRPr="00E54AE5">
        <w:rPr>
          <w:rFonts w:hint="eastAsia"/>
          <w:u w:val="single"/>
          <w:rtl/>
        </w:rPr>
        <w:t>بر</w:t>
      </w:r>
      <w:r w:rsidRPr="00E54AE5">
        <w:rPr>
          <w:u w:val="single"/>
          <w:rtl/>
        </w:rPr>
        <w:t xml:space="preserve"> اساس استاندارد </w:t>
      </w:r>
      <w:r w:rsidRPr="00E54AE5">
        <w:rPr>
          <w:u w:val="single"/>
        </w:rPr>
        <w:t>IEEE Std 242</w:t>
      </w:r>
      <w:r w:rsidRPr="00E54AE5">
        <w:rPr>
          <w:rFonts w:hint="eastAsia"/>
          <w:u w:val="single"/>
          <w:rtl/>
        </w:rPr>
        <w:t>،</w:t>
      </w:r>
      <w:r w:rsidRPr="00E54AE5">
        <w:rPr>
          <w:u w:val="single"/>
          <w:rtl/>
        </w:rPr>
        <w:t xml:space="preserve"> در شرا</w:t>
      </w:r>
      <w:r w:rsidRPr="00E54AE5">
        <w:rPr>
          <w:rFonts w:hint="cs"/>
          <w:u w:val="single"/>
          <w:rtl/>
        </w:rPr>
        <w:t>ی</w:t>
      </w:r>
      <w:r w:rsidRPr="00E54AE5">
        <w:rPr>
          <w:rFonts w:hint="eastAsia"/>
          <w:u w:val="single"/>
          <w:rtl/>
        </w:rPr>
        <w:t>ط</w:t>
      </w:r>
      <w:r w:rsidRPr="00E54AE5">
        <w:rPr>
          <w:u w:val="single"/>
          <w:rtl/>
        </w:rPr>
        <w:t xml:space="preserve"> ز</w:t>
      </w:r>
      <w:r w:rsidRPr="00E54AE5">
        <w:rPr>
          <w:rFonts w:hint="cs"/>
          <w:u w:val="single"/>
          <w:rtl/>
        </w:rPr>
        <w:t>ی</w:t>
      </w:r>
      <w:r w:rsidRPr="00E54AE5">
        <w:rPr>
          <w:rFonts w:hint="eastAsia"/>
          <w:u w:val="single"/>
          <w:rtl/>
        </w:rPr>
        <w:t>ر</w:t>
      </w:r>
      <w:r w:rsidRPr="00E54AE5">
        <w:rPr>
          <w:u w:val="single"/>
          <w:rtl/>
        </w:rPr>
        <w:t xml:space="preserve"> </w:t>
      </w:r>
      <w:r w:rsidRPr="00E54AE5">
        <w:rPr>
          <w:rFonts w:hint="eastAsia"/>
          <w:u w:val="single"/>
          <w:rtl/>
        </w:rPr>
        <w:t>استفاده</w:t>
      </w:r>
      <w:r w:rsidRPr="00E54AE5">
        <w:rPr>
          <w:u w:val="single"/>
          <w:rtl/>
        </w:rPr>
        <w:t xml:space="preserve"> از منطق حفظ ف</w:t>
      </w:r>
      <w:r w:rsidRPr="00E54AE5">
        <w:rPr>
          <w:rFonts w:hint="cs"/>
          <w:u w:val="single"/>
          <w:rtl/>
        </w:rPr>
        <w:t>ی</w:t>
      </w:r>
      <w:r w:rsidRPr="00E54AE5">
        <w:rPr>
          <w:rFonts w:hint="eastAsia"/>
          <w:u w:val="single"/>
          <w:rtl/>
        </w:rPr>
        <w:t>وز،</w:t>
      </w:r>
      <w:r w:rsidRPr="00E54AE5">
        <w:rPr>
          <w:u w:val="single"/>
          <w:rtl/>
        </w:rPr>
        <w:t xml:space="preserve"> قابل قبول </w:t>
      </w:r>
      <w:r w:rsidR="001B6867" w:rsidRPr="00E54AE5">
        <w:rPr>
          <w:rFonts w:hint="eastAsia"/>
          <w:u w:val="single"/>
          <w:rtl/>
        </w:rPr>
        <w:t>ن</w:t>
      </w:r>
      <w:r w:rsidR="001B6867" w:rsidRPr="00E54AE5">
        <w:rPr>
          <w:rFonts w:hint="cs"/>
          <w:u w:val="single"/>
          <w:rtl/>
        </w:rPr>
        <w:t>ی</w:t>
      </w:r>
      <w:r w:rsidR="001B6867" w:rsidRPr="00E54AE5">
        <w:rPr>
          <w:rFonts w:hint="eastAsia"/>
          <w:u w:val="single"/>
          <w:rtl/>
        </w:rPr>
        <w:t>ست</w:t>
      </w:r>
      <w:r w:rsidRPr="00E54AE5">
        <w:rPr>
          <w:rFonts w:hint="cs"/>
          <w:rtl/>
        </w:rPr>
        <w:t xml:space="preserve">. </w:t>
      </w:r>
    </w:p>
    <w:p w14:paraId="5FA6CCB0"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استفاده از منطق حفظ فیوز بین ریکلوزر و </w:t>
      </w:r>
      <w:r w:rsidRPr="00E54AE5">
        <w:rPr>
          <w:rtl/>
        </w:rPr>
        <w:t xml:space="preserve">فیوز حفاظت ترانسفورماتور توزیع </w:t>
      </w:r>
      <w:r w:rsidRPr="00E54AE5">
        <w:rPr>
          <w:rFonts w:hint="cs"/>
          <w:rtl/>
        </w:rPr>
        <w:t>پایین دست مجاز نیست.</w:t>
      </w:r>
    </w:p>
    <w:p w14:paraId="1D075794"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در صورتی که فیدر پایین دست ریلکوزر شامل بارهای</w:t>
      </w:r>
      <w:r w:rsidRPr="00E54AE5">
        <w:rPr>
          <w:rtl/>
        </w:rPr>
        <w:t xml:space="preserve"> صنعتی</w:t>
      </w:r>
      <w:r w:rsidRPr="00E54AE5">
        <w:rPr>
          <w:rFonts w:hint="cs"/>
          <w:rtl/>
        </w:rPr>
        <w:t xml:space="preserve"> باشد یا فیدر مجهز به تعداد زیادی بار موتوری باشد (زیرا موتور در حین زمان مرده از مدار خارج نشده و وصل مجدد، به ویژه با تعداد بالا، می تواند باعث آسیب به آن شود).</w:t>
      </w:r>
    </w:p>
    <w:p w14:paraId="3DB781DD"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در </w:t>
      </w:r>
      <w:r w:rsidRPr="00E54AE5">
        <w:rPr>
          <w:rtl/>
        </w:rPr>
        <w:t xml:space="preserve">فیدرهایی که در آنها تشخیص بی برقی و تعویض فیوز معیوب در زمان کوتاهی قابل انجام باشد. </w:t>
      </w:r>
    </w:p>
    <w:p w14:paraId="43FDBE7F"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در </w:t>
      </w:r>
      <w:r w:rsidRPr="00E54AE5">
        <w:rPr>
          <w:rtl/>
        </w:rPr>
        <w:t xml:space="preserve">فیدرهای شهری </w:t>
      </w:r>
    </w:p>
    <w:p w14:paraId="7881E55A" w14:textId="250705C7" w:rsidR="006C6E97" w:rsidRPr="00E54AE5" w:rsidRDefault="006C6E97" w:rsidP="00E54AE5">
      <w:pPr>
        <w:shd w:val="clear" w:color="auto" w:fill="FFFFFF" w:themeFill="background1"/>
        <w:rPr>
          <w:rtl/>
        </w:rPr>
      </w:pPr>
      <w:r w:rsidRPr="00E54AE5">
        <w:rPr>
          <w:rFonts w:hint="cs"/>
          <w:rtl/>
        </w:rPr>
        <w:t>تبصره (2) : در فیدرهای</w:t>
      </w:r>
      <w:r w:rsidR="009B17BD" w:rsidRPr="00E54AE5">
        <w:rPr>
          <w:rFonts w:hint="cs"/>
          <w:rtl/>
        </w:rPr>
        <w:t xml:space="preserve"> فشار متوسطی</w:t>
      </w:r>
      <w:r w:rsidRPr="00E54AE5">
        <w:rPr>
          <w:rFonts w:hint="cs"/>
          <w:rtl/>
        </w:rPr>
        <w:t xml:space="preserve"> که نوترال سیم پیچ ثانویه ترانسفورماتور بالادست آن مستقیم زمین شده باشد</w:t>
      </w:r>
      <w:r w:rsidR="009B17BD" w:rsidRPr="00E54AE5">
        <w:rPr>
          <w:rFonts w:hint="cs"/>
          <w:rtl/>
        </w:rPr>
        <w:t xml:space="preserve"> (نظیر 33 کیلوولت)</w:t>
      </w:r>
      <w:r w:rsidRPr="00E54AE5">
        <w:rPr>
          <w:rFonts w:hint="cs"/>
          <w:rtl/>
        </w:rPr>
        <w:t xml:space="preserve">، توصیه می شود که جریان </w:t>
      </w:r>
      <w:r w:rsidRPr="00E54AE5">
        <w:t>I</w:t>
      </w:r>
      <w:r w:rsidRPr="00E54AE5">
        <w:rPr>
          <w:vertAlign w:val="subscript"/>
        </w:rPr>
        <w:t>F</w:t>
      </w:r>
      <w:r w:rsidRPr="00E54AE5">
        <w:rPr>
          <w:rFonts w:hint="cs"/>
          <w:rtl/>
        </w:rPr>
        <w:t>، برابر یا بزرگتر از 1500 آمپر تنظیم شود.ضمنا</w:t>
      </w:r>
      <w:r w:rsidR="001B6867" w:rsidRPr="00E54AE5">
        <w:rPr>
          <w:rFonts w:hint="cs"/>
          <w:rtl/>
        </w:rPr>
        <w:t>ً</w:t>
      </w:r>
      <w:r w:rsidRPr="00E54AE5">
        <w:rPr>
          <w:rFonts w:hint="cs"/>
          <w:rtl/>
        </w:rPr>
        <w:t xml:space="preserve"> در این شبکه ها، به دلیل بالا بودن جریان خطای فاز به زمین، استفاده از منطق حفظ فیوز اثربخشی کمی دارد و لذا چندان توصیه نمی شود. </w:t>
      </w:r>
    </w:p>
    <w:p w14:paraId="2A489805" w14:textId="77777777" w:rsidR="006C6E97" w:rsidRPr="00E54AE5" w:rsidRDefault="006C6E97" w:rsidP="00E54AE5">
      <w:pPr>
        <w:shd w:val="clear" w:color="auto" w:fill="FFFFFF" w:themeFill="background1"/>
      </w:pPr>
      <w:r w:rsidRPr="00E54AE5">
        <w:rPr>
          <w:rFonts w:hint="cs"/>
          <w:rtl/>
        </w:rPr>
        <w:t xml:space="preserve">د. در صورتی که جریان خطای فاز به زمین یا سه فاز در </w:t>
      </w:r>
      <w:r w:rsidRPr="00E54AE5">
        <w:rPr>
          <w:rtl/>
        </w:rPr>
        <w:t xml:space="preserve">محل </w:t>
      </w:r>
      <w:r w:rsidRPr="00E54AE5">
        <w:rPr>
          <w:rFonts w:hint="cs"/>
          <w:rtl/>
        </w:rPr>
        <w:t xml:space="preserve">نصب </w:t>
      </w:r>
      <w:r w:rsidRPr="00E54AE5">
        <w:rPr>
          <w:rtl/>
        </w:rPr>
        <w:t xml:space="preserve">فیوز بیش از 8 کیلوآمپر </w:t>
      </w:r>
      <w:r w:rsidRPr="00E54AE5">
        <w:rPr>
          <w:rFonts w:hint="cs"/>
          <w:rtl/>
        </w:rPr>
        <w:t xml:space="preserve">باشد، استفاده از کات اوت فیوز برای حفاظت فیدر قابل قبول نیست. برای رعایت این نیازمندی، توصیه می شود که تا فاصله حدود 2 کیلومتر از پست فوق توزیع از فیوز در طول فیدر فشار متوسط استفاده نشود. </w:t>
      </w:r>
    </w:p>
    <w:p w14:paraId="3DFCC811" w14:textId="4E844484" w:rsidR="006C6E97" w:rsidRPr="00E54AE5" w:rsidRDefault="006C6E97" w:rsidP="00E54AE5">
      <w:pPr>
        <w:shd w:val="clear" w:color="auto" w:fill="FFFFFF" w:themeFill="background1"/>
        <w:rPr>
          <w:rtl/>
        </w:rPr>
      </w:pPr>
      <w:r w:rsidRPr="00E54AE5">
        <w:rPr>
          <w:rFonts w:hint="cs"/>
          <w:rtl/>
        </w:rPr>
        <w:t xml:space="preserve">ه. </w:t>
      </w:r>
      <w:r w:rsidRPr="00E54AE5">
        <w:rPr>
          <w:rtl/>
        </w:rPr>
        <w:t>مقادیر جریان نامی فیوز</w:t>
      </w:r>
      <w:r w:rsidRPr="00E54AE5">
        <w:rPr>
          <w:rFonts w:hint="cs"/>
          <w:rtl/>
        </w:rPr>
        <w:t>های فشار متوسط استاندارد (بر حسب آمپر) که می تواند برای حفاظت فیدر استفاده شود، شامل موارد زیر می باشد.</w:t>
      </w:r>
    </w:p>
    <w:p w14:paraId="2593FC42" w14:textId="77777777" w:rsidR="006C6E97" w:rsidRPr="00E54AE5" w:rsidRDefault="006C6E97" w:rsidP="00E54AE5">
      <w:pPr>
        <w:shd w:val="clear" w:color="auto" w:fill="FFFFFF" w:themeFill="background1"/>
        <w:rPr>
          <w:rtl/>
        </w:rPr>
      </w:pPr>
      <w:r w:rsidRPr="00E54AE5">
        <w:rPr>
          <w:rFonts w:hint="cs"/>
          <w:rtl/>
        </w:rPr>
        <w:t>8 - 10 - 12.5 - 16 - 20 - 25 - 31.5 - 40 - 50 - 63 - 80 - 100 و 160</w:t>
      </w:r>
    </w:p>
    <w:p w14:paraId="39413FC7" w14:textId="77777777" w:rsidR="006C6E97" w:rsidRPr="00E54AE5" w:rsidRDefault="006C6E97" w:rsidP="00E54AE5">
      <w:pPr>
        <w:shd w:val="clear" w:color="auto" w:fill="FFFFFF" w:themeFill="background1"/>
        <w:rPr>
          <w:rtl/>
        </w:rPr>
      </w:pPr>
      <w:r w:rsidRPr="00E54AE5">
        <w:rPr>
          <w:rFonts w:hint="cs"/>
          <w:rtl/>
        </w:rPr>
        <w:t xml:space="preserve">و. برای انتخاب جریان نامی فیوز و همچنین محل نصب آن لازم است به موارد زیر توجه شود. </w:t>
      </w:r>
    </w:p>
    <w:p w14:paraId="173879EE" w14:textId="0B476F44"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lastRenderedPageBreak/>
        <w:t xml:space="preserve">و-1. </w:t>
      </w:r>
      <w:r w:rsidRPr="00E54AE5">
        <w:rPr>
          <w:rtl/>
        </w:rPr>
        <w:t xml:space="preserve">به ازای جریان </w:t>
      </w:r>
      <w:r w:rsidRPr="00E54AE5">
        <w:t>I</w:t>
      </w:r>
      <w:r w:rsidRPr="00E54AE5">
        <w:rPr>
          <w:vertAlign w:val="subscript"/>
        </w:rPr>
        <w:t>F1</w:t>
      </w:r>
      <w:r w:rsidRPr="00E54AE5">
        <w:rPr>
          <w:rtl/>
        </w:rPr>
        <w:t xml:space="preserve">، تمایز زمانی مورد نیاز با تجهیز حفاظتی بالادست </w:t>
      </w:r>
      <w:r w:rsidRPr="00E54AE5">
        <w:rPr>
          <w:rFonts w:hint="cs"/>
          <w:rtl/>
        </w:rPr>
        <w:t xml:space="preserve">به شرح زیر </w:t>
      </w:r>
      <w:r w:rsidRPr="00E54AE5">
        <w:rPr>
          <w:rtl/>
        </w:rPr>
        <w:t>برقرار باشد.</w:t>
      </w:r>
      <w:r w:rsidRPr="00E54AE5">
        <w:rPr>
          <w:rFonts w:hint="cs"/>
          <w:rtl/>
        </w:rPr>
        <w:t xml:space="preserve"> ضمنا لازم است </w:t>
      </w:r>
      <w:r w:rsidRPr="00E54AE5">
        <w:t>I</w:t>
      </w:r>
      <w:r w:rsidRPr="00E54AE5">
        <w:rPr>
          <w:vertAlign w:val="subscript"/>
        </w:rPr>
        <w:t>F1</w:t>
      </w:r>
      <w:r w:rsidRPr="00E54AE5">
        <w:rPr>
          <w:rFonts w:hint="cs"/>
          <w:rtl/>
        </w:rPr>
        <w:t xml:space="preserve"> برابر یا بزرگتر از جریان خطای فاز به زمین در محل نصب فیوز در نظر گرفته شود.</w:t>
      </w:r>
    </w:p>
    <w:p w14:paraId="374AEC73" w14:textId="48963FF1" w:rsidR="00F66EDA" w:rsidRPr="00E54AE5" w:rsidRDefault="006C6E97" w:rsidP="00185B07">
      <w:pPr>
        <w:pStyle w:val="ListParagraph"/>
        <w:numPr>
          <w:ilvl w:val="1"/>
          <w:numId w:val="12"/>
        </w:numPr>
        <w:shd w:val="clear" w:color="auto" w:fill="FFFFFF" w:themeFill="background1"/>
        <w:spacing w:after="160" w:line="259" w:lineRule="auto"/>
        <w:rPr>
          <w:bCs/>
        </w:rPr>
      </w:pPr>
      <w:r w:rsidRPr="00E54AE5">
        <w:rPr>
          <w:rtl/>
        </w:rPr>
        <w:t xml:space="preserve">اگر در بالادست از فیوز استفاده شده باشد، </w:t>
      </w:r>
      <w:r w:rsidRPr="00E54AE5">
        <w:rPr>
          <w:rFonts w:hint="cs"/>
          <w:rtl/>
        </w:rPr>
        <w:t xml:space="preserve">لازم است </w:t>
      </w:r>
      <w:r w:rsidRPr="00E54AE5">
        <w:rPr>
          <w:rtl/>
        </w:rPr>
        <w:t>رابطه زیر برقرار باشد که اندیس</w:t>
      </w:r>
      <w:r w:rsidR="00700DE0">
        <w:rPr>
          <w:rtl/>
        </w:rPr>
        <w:softHyphen/>
      </w:r>
      <w:r w:rsidRPr="00E54AE5">
        <w:rPr>
          <w:rFonts w:hint="cs"/>
          <w:rtl/>
        </w:rPr>
        <w:t>های</w:t>
      </w:r>
      <w:r w:rsidRPr="00E54AE5">
        <w:rPr>
          <w:rtl/>
        </w:rPr>
        <w:t xml:space="preserve"> </w:t>
      </w:r>
      <w:r w:rsidRPr="00E54AE5">
        <w:t>F1</w:t>
      </w:r>
      <w:r w:rsidRPr="00E54AE5">
        <w:rPr>
          <w:rtl/>
        </w:rPr>
        <w:t xml:space="preserve"> و </w:t>
      </w:r>
      <w:r w:rsidRPr="00E54AE5">
        <w:t>F2</w:t>
      </w:r>
      <w:r w:rsidRPr="00E54AE5">
        <w:rPr>
          <w:rtl/>
        </w:rPr>
        <w:t xml:space="preserve"> به ترتیب برای فیوز تحت بررسی و فیوز بالادست است.</w:t>
      </w:r>
      <w:r w:rsidRPr="00E54AE5">
        <w:rPr>
          <w:rFonts w:hint="cs"/>
          <w:rtl/>
        </w:rPr>
        <w:t xml:space="preserve"> </w:t>
      </w:r>
    </w:p>
    <w:tbl>
      <w:tblPr>
        <w:tblStyle w:val="TableGrid"/>
        <w:bidiVisual/>
        <w:tblW w:w="0" w:type="auto"/>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08"/>
      </w:tblGrid>
      <w:tr w:rsidR="00F66EDA" w14:paraId="0727DDA5" w14:textId="77777777" w:rsidTr="007217D6">
        <w:tc>
          <w:tcPr>
            <w:tcW w:w="4222" w:type="dxa"/>
          </w:tcPr>
          <w:p w14:paraId="3BAF5B84" w14:textId="412F4C0B" w:rsidR="00F66EDA" w:rsidRDefault="00F66EDA" w:rsidP="00F66EDA">
            <w:pPr>
              <w:ind w:firstLine="0"/>
              <w:rPr>
                <w:sz w:val="22"/>
                <w:szCs w:val="24"/>
                <w:rtl/>
              </w:rPr>
            </w:pPr>
            <w:r w:rsidRPr="00525FEA">
              <w:rPr>
                <w:rFonts w:hint="cs"/>
                <w:rtl/>
              </w:rPr>
              <w:t>(</w:t>
            </w:r>
            <w:r>
              <w:rPr>
                <w:rFonts w:hint="cs"/>
                <w:rtl/>
              </w:rPr>
              <w:t>3</w:t>
            </w:r>
            <w:r w:rsidRPr="00525FEA">
              <w:rPr>
                <w:rFonts w:hint="cs"/>
                <w:rtl/>
              </w:rPr>
              <w:t>)</w:t>
            </w:r>
          </w:p>
        </w:tc>
        <w:tc>
          <w:tcPr>
            <w:tcW w:w="4508" w:type="dxa"/>
          </w:tcPr>
          <w:p w14:paraId="5156B9EF" w14:textId="4558CE45" w:rsidR="00F66EDA" w:rsidRDefault="00F66EDA" w:rsidP="006E3E9E">
            <w:pPr>
              <w:ind w:firstLine="0"/>
              <w:jc w:val="right"/>
              <w:rPr>
                <w:sz w:val="22"/>
                <w:szCs w:val="24"/>
                <w:rtl/>
              </w:rPr>
            </w:pPr>
            <w:r w:rsidRPr="00E54AE5">
              <w:rPr>
                <w:position w:val="-14"/>
              </w:rPr>
              <w:object w:dxaOrig="3040" w:dyaOrig="380" w14:anchorId="0569C28A">
                <v:shape id="_x0000_i1036" type="#_x0000_t75" style="width:148.65pt;height:23.05pt" o:ole="">
                  <v:imagedata r:id="rId65" o:title=""/>
                </v:shape>
                <o:OLEObject Type="Embed" ProgID="Equation.DSMT4" ShapeID="_x0000_i1036" DrawAspect="Content" ObjectID="_1688012118" r:id="rId66"/>
              </w:object>
            </w:r>
          </w:p>
        </w:tc>
      </w:tr>
    </w:tbl>
    <w:p w14:paraId="6CAA619F" w14:textId="1A68888B" w:rsidR="006C6E97" w:rsidRPr="00F66EDA" w:rsidRDefault="006C6E97" w:rsidP="00F66EDA">
      <w:pPr>
        <w:shd w:val="clear" w:color="auto" w:fill="FFFFFF" w:themeFill="background1"/>
        <w:spacing w:after="160" w:line="259" w:lineRule="auto"/>
        <w:ind w:firstLine="0"/>
        <w:rPr>
          <w:bCs/>
        </w:rPr>
      </w:pPr>
    </w:p>
    <w:p w14:paraId="23CA2E49" w14:textId="77777777" w:rsidR="00F66EDA" w:rsidRPr="00F66EDA" w:rsidRDefault="006C6E97" w:rsidP="00F66EDA">
      <w:pPr>
        <w:pStyle w:val="ListParagraph"/>
        <w:numPr>
          <w:ilvl w:val="1"/>
          <w:numId w:val="12"/>
        </w:numPr>
        <w:shd w:val="clear" w:color="auto" w:fill="FFFFFF" w:themeFill="background1"/>
        <w:spacing w:after="160" w:line="259" w:lineRule="auto"/>
        <w:rPr>
          <w:bCs/>
        </w:rPr>
      </w:pPr>
      <w:r w:rsidRPr="00E54AE5">
        <w:rPr>
          <w:rtl/>
        </w:rPr>
        <w:t xml:space="preserve">در صورت استفاده از رله دیجیتال در شبکه بالادست، تمایز زمانی 120 میلی ثانیه بین </w:t>
      </w:r>
      <w:r w:rsidRPr="00E54AE5">
        <w:t>MCT</w:t>
      </w:r>
      <w:r w:rsidRPr="00E54AE5">
        <w:rPr>
          <w:rtl/>
        </w:rPr>
        <w:t xml:space="preserve"> فیوز و زمان عملکرد رله حفاظتی برقرار باشد. </w:t>
      </w:r>
      <w:r w:rsidRPr="00E54AE5">
        <w:rPr>
          <w:rFonts w:hint="cs"/>
          <w:rtl/>
        </w:rPr>
        <w:t xml:space="preserve">یعنی لازم است رابطه زیر برقرار باشد. </w:t>
      </w:r>
    </w:p>
    <w:tbl>
      <w:tblPr>
        <w:tblStyle w:val="TableGrid"/>
        <w:bidiVisual/>
        <w:tblW w:w="0" w:type="auto"/>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08"/>
      </w:tblGrid>
      <w:tr w:rsidR="00F66EDA" w14:paraId="62576215" w14:textId="77777777" w:rsidTr="007217D6">
        <w:tc>
          <w:tcPr>
            <w:tcW w:w="4222" w:type="dxa"/>
          </w:tcPr>
          <w:p w14:paraId="29E80CAD" w14:textId="35D214D8" w:rsidR="00F66EDA" w:rsidRDefault="00F66EDA" w:rsidP="006E3E9E">
            <w:pPr>
              <w:ind w:firstLine="0"/>
              <w:rPr>
                <w:sz w:val="22"/>
                <w:szCs w:val="24"/>
                <w:rtl/>
              </w:rPr>
            </w:pPr>
            <w:r w:rsidRPr="00525FEA">
              <w:rPr>
                <w:rFonts w:hint="cs"/>
                <w:rtl/>
              </w:rPr>
              <w:t>(</w:t>
            </w:r>
            <w:r>
              <w:rPr>
                <w:rFonts w:hint="cs"/>
                <w:rtl/>
              </w:rPr>
              <w:t>4</w:t>
            </w:r>
            <w:r w:rsidRPr="00525FEA">
              <w:rPr>
                <w:rFonts w:hint="cs"/>
                <w:rtl/>
              </w:rPr>
              <w:t>)</w:t>
            </w:r>
          </w:p>
        </w:tc>
        <w:tc>
          <w:tcPr>
            <w:tcW w:w="4508" w:type="dxa"/>
          </w:tcPr>
          <w:p w14:paraId="463B0C65" w14:textId="3DD192F9" w:rsidR="00F66EDA" w:rsidRDefault="002C31D9" w:rsidP="00F66EDA">
            <w:pPr>
              <w:tabs>
                <w:tab w:val="left" w:pos="332"/>
                <w:tab w:val="left" w:pos="2852"/>
              </w:tabs>
              <w:ind w:firstLine="0"/>
              <w:rPr>
                <w:sz w:val="22"/>
                <w:szCs w:val="24"/>
                <w:rtl/>
              </w:rPr>
            </w:pPr>
            <w:r>
              <w:rPr>
                <w:noProof/>
                <w:sz w:val="22"/>
                <w:szCs w:val="24"/>
                <w:rtl/>
                <w:lang w:bidi="ar-SA"/>
              </w:rPr>
              <w:pict w14:anchorId="17A47AEC">
                <v:shape id="_x0000_s1420" type="#_x0000_t75" style="position:absolute;left:0;text-align:left;margin-left:4.9pt;margin-top:3.1pt;width:150pt;height:19pt;z-index:251817984;mso-position-horizontal-relative:text;mso-position-vertical-relative:text">
                  <v:imagedata r:id="rId67" o:title=""/>
                  <w10:wrap type="square" side="right"/>
                </v:shape>
                <o:OLEObject Type="Embed" ProgID="Equation.DSMT4" ShapeID="_x0000_s1420" DrawAspect="Content" ObjectID="_1688012262" r:id="rId68"/>
              </w:pict>
            </w:r>
            <w:r w:rsidR="00F66EDA">
              <w:rPr>
                <w:sz w:val="22"/>
                <w:szCs w:val="24"/>
                <w:rtl/>
              </w:rPr>
              <w:tab/>
            </w:r>
            <w:r w:rsidR="00F66EDA">
              <w:rPr>
                <w:sz w:val="22"/>
                <w:szCs w:val="24"/>
                <w:rtl/>
              </w:rPr>
              <w:tab/>
            </w:r>
          </w:p>
        </w:tc>
      </w:tr>
    </w:tbl>
    <w:p w14:paraId="24724CBE" w14:textId="30C1D355" w:rsidR="006C6E97" w:rsidRPr="00E54AE5" w:rsidRDefault="00FB2590" w:rsidP="005F0614">
      <w:pPr>
        <w:shd w:val="clear" w:color="auto" w:fill="FFFFFF" w:themeFill="background1"/>
        <w:bidi w:val="0"/>
        <w:spacing w:after="160" w:line="259" w:lineRule="auto"/>
        <w:ind w:firstLine="0"/>
        <w:jc w:val="left"/>
        <w:rPr>
          <w:bCs/>
        </w:rPr>
      </w:pPr>
      <w:r w:rsidRPr="00E54AE5">
        <w:rPr>
          <w:rFonts w:hint="cs"/>
          <w:bCs/>
          <w:rtl/>
        </w:rPr>
        <w:t xml:space="preserve">                                                     </w:t>
      </w:r>
      <w:r w:rsidR="00E97725" w:rsidRPr="00E54AE5">
        <w:rPr>
          <w:bCs/>
        </w:rPr>
        <w:br w:type="textWrapping" w:clear="all"/>
      </w:r>
      <w:r w:rsidR="006C6E97" w:rsidRPr="00E54AE5">
        <w:rPr>
          <w:rFonts w:hint="cs"/>
          <w:rtl/>
        </w:rPr>
        <w:t xml:space="preserve">و-2. </w:t>
      </w:r>
      <w:r w:rsidR="006C6E97" w:rsidRPr="00E54AE5">
        <w:rPr>
          <w:rtl/>
        </w:rPr>
        <w:t xml:space="preserve">به ازای </w:t>
      </w:r>
      <w:r w:rsidR="006C6E97" w:rsidRPr="00E54AE5">
        <w:rPr>
          <w:rFonts w:hint="cs"/>
          <w:rtl/>
        </w:rPr>
        <w:t xml:space="preserve">جریان </w:t>
      </w:r>
      <w:r w:rsidR="006C6E97" w:rsidRPr="00E54AE5">
        <w:t>I</w:t>
      </w:r>
      <w:r w:rsidR="006C6E97" w:rsidRPr="00E54AE5">
        <w:rPr>
          <w:vertAlign w:val="subscript"/>
        </w:rPr>
        <w:t>F2</w:t>
      </w:r>
      <w:r w:rsidR="006C6E97" w:rsidRPr="00E54AE5">
        <w:rPr>
          <w:rFonts w:hint="cs"/>
          <w:rtl/>
        </w:rPr>
        <w:t xml:space="preserve"> </w:t>
      </w:r>
      <w:r w:rsidR="006C6E97" w:rsidRPr="00E54AE5">
        <w:rPr>
          <w:rtl/>
        </w:rPr>
        <w:t xml:space="preserve">تمایز زمانی </w:t>
      </w:r>
      <w:r w:rsidR="006C6E97" w:rsidRPr="00E54AE5">
        <w:rPr>
          <w:rFonts w:hint="cs"/>
          <w:rtl/>
        </w:rPr>
        <w:t xml:space="preserve">مورد نیاز با تجهیز حفاظتی پایین دست </w:t>
      </w:r>
      <w:r w:rsidR="006C6E97" w:rsidRPr="00E54AE5">
        <w:rPr>
          <w:rtl/>
        </w:rPr>
        <w:t xml:space="preserve">به شرح زیر برقرار باشد. </w:t>
      </w:r>
      <w:r w:rsidR="006C6E97" w:rsidRPr="00E54AE5">
        <w:rPr>
          <w:rFonts w:hint="cs"/>
          <w:rtl/>
        </w:rPr>
        <w:t xml:space="preserve">ضمنا </w:t>
      </w:r>
      <w:r w:rsidR="006C6E97" w:rsidRPr="00E54AE5">
        <w:t>I</w:t>
      </w:r>
      <w:r w:rsidR="006C6E97" w:rsidRPr="00E54AE5">
        <w:rPr>
          <w:vertAlign w:val="subscript"/>
        </w:rPr>
        <w:t>F2</w:t>
      </w:r>
      <w:r w:rsidR="006C6E97" w:rsidRPr="00E54AE5">
        <w:rPr>
          <w:rFonts w:hint="cs"/>
          <w:rtl/>
        </w:rPr>
        <w:t xml:space="preserve"> برابر یا بزرگتر از </w:t>
      </w:r>
      <w:r w:rsidR="006C6E97" w:rsidRPr="00E54AE5">
        <w:rPr>
          <w:rtl/>
        </w:rPr>
        <w:t>جریان خطای فاز به زمین</w:t>
      </w:r>
      <w:r w:rsidR="006C6E97" w:rsidRPr="00E54AE5">
        <w:t xml:space="preserve"> </w:t>
      </w:r>
      <w:r w:rsidR="006C6E97" w:rsidRPr="00E54AE5">
        <w:rPr>
          <w:rtl/>
        </w:rPr>
        <w:t>در محل تجهیز حفاظتی پایین دست</w:t>
      </w:r>
      <w:r w:rsidR="006C6E97" w:rsidRPr="00E54AE5">
        <w:rPr>
          <w:rFonts w:hint="cs"/>
          <w:rtl/>
        </w:rPr>
        <w:t xml:space="preserve"> در نظر گرفته می شود.</w:t>
      </w:r>
    </w:p>
    <w:p w14:paraId="4FF6D742" w14:textId="17C6CD96" w:rsidR="006C6E97" w:rsidRPr="008C0236" w:rsidRDefault="006C6E97" w:rsidP="00185B07">
      <w:pPr>
        <w:pStyle w:val="ListParagraph"/>
        <w:numPr>
          <w:ilvl w:val="1"/>
          <w:numId w:val="12"/>
        </w:numPr>
        <w:shd w:val="clear" w:color="auto" w:fill="FFFFFF" w:themeFill="background1"/>
        <w:spacing w:after="160" w:line="259" w:lineRule="auto"/>
        <w:rPr>
          <w:bCs/>
        </w:rPr>
      </w:pPr>
      <w:r w:rsidRPr="00E54AE5">
        <w:rPr>
          <w:rtl/>
        </w:rPr>
        <w:t xml:space="preserve">اگر در پایین </w:t>
      </w:r>
      <w:r w:rsidRPr="00E54AE5">
        <w:rPr>
          <w:rFonts w:hint="cs"/>
          <w:rtl/>
        </w:rPr>
        <w:t xml:space="preserve">دست </w:t>
      </w:r>
      <w:r w:rsidRPr="00E54AE5">
        <w:rPr>
          <w:rtl/>
        </w:rPr>
        <w:t xml:space="preserve">از فیوز استفاده شده باشد، </w:t>
      </w:r>
      <w:r w:rsidRPr="00E54AE5">
        <w:rPr>
          <w:rFonts w:hint="cs"/>
          <w:rtl/>
        </w:rPr>
        <w:t xml:space="preserve">لازم است </w:t>
      </w:r>
      <w:r w:rsidRPr="00E54AE5">
        <w:rPr>
          <w:rtl/>
        </w:rPr>
        <w:t>رابطه زیر برقرار باشد که</w:t>
      </w:r>
      <w:r w:rsidRPr="00E54AE5">
        <w:rPr>
          <w:rFonts w:hint="cs"/>
          <w:rtl/>
        </w:rPr>
        <w:t xml:space="preserve"> اندیس</w:t>
      </w:r>
      <w:r w:rsidRPr="00E54AE5">
        <w:rPr>
          <w:rtl/>
        </w:rPr>
        <w:softHyphen/>
      </w:r>
      <w:r w:rsidRPr="00E54AE5">
        <w:rPr>
          <w:rFonts w:hint="cs"/>
          <w:rtl/>
        </w:rPr>
        <w:t>های</w:t>
      </w:r>
      <w:r w:rsidRPr="00E54AE5">
        <w:rPr>
          <w:rtl/>
        </w:rPr>
        <w:t xml:space="preserve"> </w:t>
      </w:r>
      <w:r w:rsidRPr="00E54AE5">
        <w:t>F1</w:t>
      </w:r>
      <w:r w:rsidRPr="00E54AE5">
        <w:rPr>
          <w:rtl/>
        </w:rPr>
        <w:t xml:space="preserve"> و </w:t>
      </w:r>
      <w:r w:rsidRPr="00E54AE5">
        <w:t>F2</w:t>
      </w:r>
      <w:r w:rsidRPr="00E54AE5">
        <w:rPr>
          <w:rtl/>
        </w:rPr>
        <w:t xml:space="preserve"> به ترتیب بیانگر فیوز تحت بررسی و فیوز پایین</w:t>
      </w:r>
      <w:r w:rsidRPr="00E54AE5">
        <w:rPr>
          <w:rtl/>
        </w:rPr>
        <w:softHyphen/>
        <w:t xml:space="preserve">دست است. </w:t>
      </w:r>
    </w:p>
    <w:tbl>
      <w:tblPr>
        <w:tblStyle w:val="TableGrid"/>
        <w:bidiVisual/>
        <w:tblW w:w="0" w:type="auto"/>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08"/>
      </w:tblGrid>
      <w:tr w:rsidR="008C0236" w14:paraId="15AFE9C1" w14:textId="77777777" w:rsidTr="007217D6">
        <w:tc>
          <w:tcPr>
            <w:tcW w:w="4222" w:type="dxa"/>
          </w:tcPr>
          <w:p w14:paraId="1BE2A21E" w14:textId="34E5D71A" w:rsidR="008C0236" w:rsidRDefault="008C0236" w:rsidP="008C0236">
            <w:pPr>
              <w:ind w:firstLine="0"/>
              <w:rPr>
                <w:sz w:val="22"/>
                <w:szCs w:val="24"/>
                <w:rtl/>
              </w:rPr>
            </w:pPr>
            <w:r w:rsidRPr="00525FEA">
              <w:rPr>
                <w:rFonts w:hint="cs"/>
                <w:rtl/>
              </w:rPr>
              <w:t>(</w:t>
            </w:r>
            <w:r>
              <w:rPr>
                <w:rFonts w:hint="cs"/>
                <w:rtl/>
              </w:rPr>
              <w:t>5</w:t>
            </w:r>
            <w:r w:rsidRPr="00525FEA">
              <w:rPr>
                <w:rFonts w:hint="cs"/>
                <w:rtl/>
              </w:rPr>
              <w:t>)</w:t>
            </w:r>
          </w:p>
        </w:tc>
        <w:tc>
          <w:tcPr>
            <w:tcW w:w="4508" w:type="dxa"/>
          </w:tcPr>
          <w:p w14:paraId="607222DA" w14:textId="78A67D9E" w:rsidR="008C0236" w:rsidRDefault="008C0236" w:rsidP="006E3E9E">
            <w:pPr>
              <w:ind w:firstLine="0"/>
              <w:jc w:val="right"/>
              <w:rPr>
                <w:sz w:val="22"/>
                <w:szCs w:val="24"/>
                <w:rtl/>
              </w:rPr>
            </w:pPr>
            <w:r w:rsidRPr="00E54AE5">
              <w:rPr>
                <w:position w:val="-14"/>
              </w:rPr>
              <w:object w:dxaOrig="3080" w:dyaOrig="380" w14:anchorId="582AAFC8">
                <v:shape id="_x0000_i1037" type="#_x0000_t75" style="width:157.25pt;height:23.05pt" o:ole="">
                  <v:imagedata r:id="rId69" o:title=""/>
                </v:shape>
                <o:OLEObject Type="Embed" ProgID="Equation.DSMT4" ShapeID="_x0000_i1037" DrawAspect="Content" ObjectID="_1688012119" r:id="rId70"/>
              </w:object>
            </w:r>
          </w:p>
        </w:tc>
      </w:tr>
    </w:tbl>
    <w:p w14:paraId="40C9B129" w14:textId="77777777" w:rsidR="008C0236" w:rsidRPr="008C0236" w:rsidRDefault="008C0236" w:rsidP="00F66EDA">
      <w:pPr>
        <w:shd w:val="clear" w:color="auto" w:fill="FFFFFF" w:themeFill="background1"/>
        <w:spacing w:after="160" w:line="259" w:lineRule="auto"/>
        <w:ind w:firstLine="0"/>
        <w:rPr>
          <w:bCs/>
        </w:rPr>
      </w:pPr>
    </w:p>
    <w:p w14:paraId="444DF5D6" w14:textId="3AEEE7E2" w:rsidR="006C6E97" w:rsidRPr="008C0236" w:rsidRDefault="006C6E97" w:rsidP="00185B07">
      <w:pPr>
        <w:pStyle w:val="ListParagraph"/>
        <w:numPr>
          <w:ilvl w:val="1"/>
          <w:numId w:val="12"/>
        </w:numPr>
        <w:shd w:val="clear" w:color="auto" w:fill="FFFFFF" w:themeFill="background1"/>
        <w:spacing w:after="160" w:line="259" w:lineRule="auto"/>
        <w:rPr>
          <w:bCs/>
        </w:rPr>
      </w:pPr>
      <w:r w:rsidRPr="00E54AE5">
        <w:rPr>
          <w:rtl/>
        </w:rPr>
        <w:t xml:space="preserve">در صورت استفاده از رله دیجیتال در شبکه پایین دست، تمایز زمانی 200 میلی ثانیه بین زمان عملکرد رله حفاظتی و </w:t>
      </w:r>
      <w:r w:rsidRPr="00E54AE5">
        <w:t>MMT</w:t>
      </w:r>
      <w:r w:rsidRPr="00E54AE5">
        <w:rPr>
          <w:rtl/>
        </w:rPr>
        <w:t xml:space="preserve"> فیوز برقرار باشد. </w:t>
      </w:r>
      <w:r w:rsidRPr="00E54AE5">
        <w:rPr>
          <w:rFonts w:hint="cs"/>
          <w:rtl/>
        </w:rPr>
        <w:t xml:space="preserve">یعنی لازم است رابطه زیر برقرار باشد. </w:t>
      </w:r>
    </w:p>
    <w:tbl>
      <w:tblPr>
        <w:tblStyle w:val="TableGrid"/>
        <w:bidiVisual/>
        <w:tblW w:w="0" w:type="auto"/>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08"/>
      </w:tblGrid>
      <w:tr w:rsidR="008C0236" w14:paraId="119EDDE4" w14:textId="77777777" w:rsidTr="007217D6">
        <w:tc>
          <w:tcPr>
            <w:tcW w:w="4222" w:type="dxa"/>
          </w:tcPr>
          <w:p w14:paraId="0738CF09" w14:textId="35C2C41B" w:rsidR="008C0236" w:rsidRDefault="008C0236" w:rsidP="008C0236">
            <w:pPr>
              <w:ind w:firstLine="0"/>
              <w:rPr>
                <w:sz w:val="22"/>
                <w:szCs w:val="24"/>
                <w:rtl/>
              </w:rPr>
            </w:pPr>
            <w:r w:rsidRPr="00525FEA">
              <w:rPr>
                <w:rFonts w:hint="cs"/>
                <w:rtl/>
              </w:rPr>
              <w:t>(</w:t>
            </w:r>
            <w:r>
              <w:rPr>
                <w:rFonts w:hint="cs"/>
                <w:rtl/>
              </w:rPr>
              <w:t>6</w:t>
            </w:r>
            <w:r w:rsidRPr="00525FEA">
              <w:rPr>
                <w:rFonts w:hint="cs"/>
                <w:rtl/>
              </w:rPr>
              <w:t>)</w:t>
            </w:r>
          </w:p>
        </w:tc>
        <w:tc>
          <w:tcPr>
            <w:tcW w:w="4508" w:type="dxa"/>
          </w:tcPr>
          <w:p w14:paraId="296B3A0D" w14:textId="2965B0E1" w:rsidR="008C0236" w:rsidRDefault="008C0236" w:rsidP="006E3E9E">
            <w:pPr>
              <w:ind w:firstLine="0"/>
              <w:jc w:val="right"/>
              <w:rPr>
                <w:sz w:val="22"/>
                <w:szCs w:val="24"/>
                <w:rtl/>
              </w:rPr>
            </w:pPr>
            <w:r w:rsidRPr="00E54AE5">
              <w:rPr>
                <w:position w:val="-14"/>
              </w:rPr>
              <w:object w:dxaOrig="2960" w:dyaOrig="380" w14:anchorId="6B72AD0D">
                <v:shape id="_x0000_i1038" type="#_x0000_t75" style="width:2in;height:23.05pt" o:ole="">
                  <v:imagedata r:id="rId71" o:title=""/>
                </v:shape>
                <o:OLEObject Type="Embed" ProgID="Equation.DSMT4" ShapeID="_x0000_i1038" DrawAspect="Content" ObjectID="_1688012120" r:id="rId72"/>
              </w:object>
            </w:r>
          </w:p>
        </w:tc>
      </w:tr>
    </w:tbl>
    <w:p w14:paraId="7A428EA2" w14:textId="77777777" w:rsidR="008C0236" w:rsidRPr="008C0236" w:rsidRDefault="008C0236" w:rsidP="008C0236">
      <w:pPr>
        <w:shd w:val="clear" w:color="auto" w:fill="FFFFFF" w:themeFill="background1"/>
        <w:spacing w:after="160" w:line="259" w:lineRule="auto"/>
        <w:ind w:firstLine="0"/>
        <w:rPr>
          <w:bCs/>
        </w:rPr>
      </w:pPr>
    </w:p>
    <w:p w14:paraId="1D3F3AE4" w14:textId="77777777" w:rsidR="006C6E97" w:rsidRPr="00E54AE5" w:rsidRDefault="006C6E97" w:rsidP="00E54AE5">
      <w:pPr>
        <w:shd w:val="clear" w:color="auto" w:fill="FFFFFF" w:themeFill="background1"/>
        <w:ind w:left="720"/>
        <w:rPr>
          <w:rtl/>
        </w:rPr>
      </w:pPr>
      <w:r w:rsidRPr="00E54AE5">
        <w:rPr>
          <w:rtl/>
        </w:rPr>
        <w:t xml:space="preserve">تبصره (1) : در صورتی که برای حفاظت ترانسفورماتور پایین دست از رله یا فیوز استفاده باشد، لازم است بر اساس روش فوق الذکر، هماهنگی حفاظتی رعایت شود. </w:t>
      </w:r>
    </w:p>
    <w:p w14:paraId="1DC31013" w14:textId="77777777" w:rsidR="006C6E97" w:rsidRPr="00E54AE5" w:rsidRDefault="006C6E97" w:rsidP="00E54AE5">
      <w:pPr>
        <w:shd w:val="clear" w:color="auto" w:fill="FFFFFF" w:themeFill="background1"/>
        <w:ind w:left="720"/>
        <w:rPr>
          <w:rtl/>
        </w:rPr>
      </w:pPr>
      <w:r w:rsidRPr="00E54AE5">
        <w:rPr>
          <w:rFonts w:hint="cs"/>
          <w:rtl/>
        </w:rPr>
        <w:lastRenderedPageBreak/>
        <w:t>تبصره (2) :</w:t>
      </w:r>
      <w:r w:rsidRPr="00E54AE5">
        <w:t xml:space="preserve"> </w:t>
      </w:r>
      <w:r w:rsidRPr="00E54AE5">
        <w:rPr>
          <w:rFonts w:hint="cs"/>
          <w:rtl/>
        </w:rPr>
        <w:t xml:space="preserve">توصیه می شود که در شبکه 33 کیلوولت، جریان </w:t>
      </w:r>
      <w:r w:rsidRPr="00E54AE5">
        <w:t>I</w:t>
      </w:r>
      <w:r w:rsidRPr="00E54AE5">
        <w:rPr>
          <w:vertAlign w:val="subscript"/>
        </w:rPr>
        <w:t>F1</w:t>
      </w:r>
      <w:r w:rsidRPr="00E54AE5">
        <w:rPr>
          <w:rFonts w:hint="cs"/>
          <w:rtl/>
        </w:rPr>
        <w:t xml:space="preserve"> و </w:t>
      </w:r>
      <w:r w:rsidRPr="00E54AE5">
        <w:t>I</w:t>
      </w:r>
      <w:r w:rsidRPr="00E54AE5">
        <w:rPr>
          <w:vertAlign w:val="subscript"/>
        </w:rPr>
        <w:t>F2</w:t>
      </w:r>
      <w:r w:rsidRPr="00E54AE5">
        <w:rPr>
          <w:rFonts w:hint="cs"/>
          <w:rtl/>
        </w:rPr>
        <w:t xml:space="preserve"> با فرض وجود مقاومت محل نوترال برابر با 25 اهم بدست آید. ضمنا این جریان معمولا کمتر از 1500 آمپر می باشد. </w:t>
      </w:r>
    </w:p>
    <w:p w14:paraId="5F4C7B2C" w14:textId="77777777" w:rsidR="006C6E97" w:rsidRPr="00E54AE5" w:rsidRDefault="006C6E97" w:rsidP="00E54AE5">
      <w:pPr>
        <w:shd w:val="clear" w:color="auto" w:fill="FFFFFF" w:themeFill="background1"/>
        <w:ind w:left="720"/>
        <w:rPr>
          <w:rtl/>
        </w:rPr>
      </w:pPr>
      <w:r w:rsidRPr="00E54AE5">
        <w:rPr>
          <w:rFonts w:hint="cs"/>
          <w:rtl/>
        </w:rPr>
        <w:t xml:space="preserve">تبصره (3) : لازم است اطلاعات به روز شده از فیوزهای موجود در شبکه، در سامانه های شبکه توزیع (نظیر </w:t>
      </w:r>
      <w:r w:rsidRPr="00E54AE5">
        <w:t>GIS</w:t>
      </w:r>
      <w:r w:rsidRPr="00E54AE5">
        <w:rPr>
          <w:rFonts w:hint="cs"/>
          <w:rtl/>
        </w:rPr>
        <w:t xml:space="preserve">) ثبت گردد تا بتوان هماهنگی حفاظتی را در حضور فیوزها به درستی انجام داد. </w:t>
      </w:r>
    </w:p>
    <w:p w14:paraId="141E31C3" w14:textId="11AC0275" w:rsidR="006C6E97" w:rsidRPr="00E54AE5" w:rsidRDefault="006C6E97" w:rsidP="00E54AE5">
      <w:pPr>
        <w:shd w:val="clear" w:color="auto" w:fill="FFFFFF" w:themeFill="background1"/>
        <w:ind w:left="720"/>
        <w:rPr>
          <w:rtl/>
        </w:rPr>
      </w:pPr>
      <w:r w:rsidRPr="00E54AE5">
        <w:rPr>
          <w:rFonts w:hint="cs"/>
          <w:rtl/>
        </w:rPr>
        <w:t xml:space="preserve">تبصره (4) : تا زمانی که مشخصه </w:t>
      </w:r>
      <w:r w:rsidRPr="00E54AE5">
        <w:t>MCT</w:t>
      </w:r>
      <w:r w:rsidRPr="00E54AE5">
        <w:rPr>
          <w:rFonts w:hint="cs"/>
          <w:rtl/>
        </w:rPr>
        <w:t xml:space="preserve"> حاصل از انجام آزمایش برای فیوزهای ساخته شده در داخل کشور در دسترس نباشد، برای انجام مطالعات هماهنگی حفاظتی می توان از </w:t>
      </w:r>
      <w:r w:rsidR="00CA479C" w:rsidRPr="00E54AE5">
        <w:rPr>
          <w:rFonts w:hint="cs"/>
          <w:rtl/>
        </w:rPr>
        <w:t>اطلاعات منحنی</w:t>
      </w:r>
      <w:r w:rsidR="00CA479C" w:rsidRPr="00E54AE5">
        <w:rPr>
          <w:rtl/>
        </w:rPr>
        <w:softHyphen/>
      </w:r>
      <w:r w:rsidR="00CA479C" w:rsidRPr="00E54AE5">
        <w:rPr>
          <w:rFonts w:hint="cs"/>
          <w:rtl/>
        </w:rPr>
        <w:t xml:space="preserve">های </w:t>
      </w:r>
      <w:r w:rsidRPr="00E54AE5">
        <w:rPr>
          <w:rFonts w:hint="cs"/>
          <w:rtl/>
        </w:rPr>
        <w:t xml:space="preserve">فیوزهای مشابه ساخت شرکت های معتبر نظیر </w:t>
      </w:r>
      <w:r w:rsidR="007D3440" w:rsidRPr="00E54AE5">
        <w:t>S&amp;C</w:t>
      </w:r>
      <w:r w:rsidRPr="00E54AE5">
        <w:rPr>
          <w:rFonts w:hint="cs"/>
          <w:rtl/>
        </w:rPr>
        <w:t xml:space="preserve"> استفاده نمود.</w:t>
      </w:r>
    </w:p>
    <w:p w14:paraId="6567B318" w14:textId="4B802F1B" w:rsidR="006C6E97" w:rsidRPr="00E54AE5" w:rsidRDefault="006C6E97" w:rsidP="00E54AE5">
      <w:pPr>
        <w:shd w:val="clear" w:color="auto" w:fill="FFFFFF" w:themeFill="background1"/>
        <w:ind w:left="720"/>
        <w:rPr>
          <w:rtl/>
        </w:rPr>
      </w:pPr>
      <w:r w:rsidRPr="00E54AE5">
        <w:rPr>
          <w:rFonts w:hint="cs"/>
          <w:rtl/>
        </w:rPr>
        <w:t xml:space="preserve">تبصره (5) : لازم است مشخصه </w:t>
      </w:r>
      <w:r w:rsidRPr="00E54AE5">
        <w:t>MMT</w:t>
      </w:r>
      <w:r w:rsidRPr="00E54AE5">
        <w:rPr>
          <w:rFonts w:hint="cs"/>
          <w:rtl/>
        </w:rPr>
        <w:t xml:space="preserve"> و ترجیحا</w:t>
      </w:r>
      <w:r w:rsidR="00CA479C" w:rsidRPr="00E54AE5">
        <w:rPr>
          <w:rFonts w:hint="cs"/>
          <w:rtl/>
        </w:rPr>
        <w:t>ً</w:t>
      </w:r>
      <w:r w:rsidRPr="00E54AE5">
        <w:rPr>
          <w:rFonts w:hint="cs"/>
          <w:rtl/>
        </w:rPr>
        <w:t xml:space="preserve"> مشخصه </w:t>
      </w:r>
      <w:r w:rsidRPr="00E54AE5">
        <w:t>MCT</w:t>
      </w:r>
      <w:r w:rsidRPr="00E54AE5">
        <w:rPr>
          <w:rFonts w:hint="cs"/>
          <w:rtl/>
        </w:rPr>
        <w:t xml:space="preserve"> در فیوزهای مورد استفاده در کشور توسط شرکت های سازنده فیوز بر اساس تست در جریان های عبوری مختلف (علاوه بر سه جریانی که استاندارد الزام کرده است) استخراج ش</w:t>
      </w:r>
      <w:r w:rsidR="00A60F1D" w:rsidRPr="00E54AE5">
        <w:rPr>
          <w:rFonts w:hint="cs"/>
          <w:rtl/>
        </w:rPr>
        <w:t>ده و این اطلاعات در هنگام خرید در اختیار شرکت توزیع قرارگیرد.</w:t>
      </w:r>
    </w:p>
    <w:p w14:paraId="564E94D5" w14:textId="77777777" w:rsidR="006C6E97" w:rsidRPr="00E54AE5" w:rsidRDefault="006C6E97" w:rsidP="00E54AE5">
      <w:pPr>
        <w:shd w:val="clear" w:color="auto" w:fill="FFFFFF" w:themeFill="background1"/>
        <w:jc w:val="left"/>
      </w:pPr>
      <w:r w:rsidRPr="00E54AE5">
        <w:rPr>
          <w:rFonts w:hint="cs"/>
          <w:rtl/>
        </w:rPr>
        <w:t xml:space="preserve">ز. </w:t>
      </w:r>
      <w:r w:rsidRPr="00E54AE5">
        <w:rPr>
          <w:rtl/>
        </w:rPr>
        <w:t xml:space="preserve">جریان نامی فیوز به نحوی تعیین می شود که شرایط زیر برقرار باشد. </w:t>
      </w:r>
    </w:p>
    <w:p w14:paraId="1FB0858C" w14:textId="5A7747BD" w:rsidR="006C6E97" w:rsidRPr="008C0236"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ز-1. </w:t>
      </w:r>
      <w:r w:rsidRPr="00E54AE5">
        <w:rPr>
          <w:rtl/>
        </w:rPr>
        <w:t xml:space="preserve">لازم است جریان نامی فیوز بزرگتر از بیشینه جریان بار عبوری </w:t>
      </w:r>
      <w:r w:rsidRPr="00E54AE5">
        <w:rPr>
          <w:rFonts w:hint="cs"/>
          <w:rtl/>
        </w:rPr>
        <w:t>از آن (</w:t>
      </w:r>
      <w:r w:rsidRPr="00E54AE5">
        <w:rPr>
          <w:rtl/>
        </w:rPr>
        <w:t>با در نظر گرفتن مانورهای مختلف فیدر</w:t>
      </w:r>
      <w:r w:rsidRPr="00E54AE5">
        <w:rPr>
          <w:rFonts w:hint="cs"/>
          <w:rtl/>
        </w:rPr>
        <w:t>)</w:t>
      </w:r>
      <w:r w:rsidRPr="00E54AE5">
        <w:rPr>
          <w:rtl/>
        </w:rPr>
        <w:t xml:space="preserve"> باشد. بعلاوه نباید در شرایط راه اندازی گرم (</w:t>
      </w:r>
      <w:r w:rsidRPr="00E54AE5">
        <w:t>HLPU</w:t>
      </w:r>
      <w:r w:rsidRPr="00E54AE5">
        <w:rPr>
          <w:rtl/>
        </w:rPr>
        <w:t xml:space="preserve">) در حضور بارهای موتوری، به حد ذوب برسد. برای رعایت این شرایط، لازم است رابطه زیر برقرار باشد. </w:t>
      </w:r>
    </w:p>
    <w:tbl>
      <w:tblPr>
        <w:tblStyle w:val="TableGrid"/>
        <w:bidiVisual/>
        <w:tblW w:w="0" w:type="auto"/>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2"/>
        <w:gridCol w:w="4508"/>
      </w:tblGrid>
      <w:tr w:rsidR="008C0236" w14:paraId="5B6BCE30" w14:textId="77777777" w:rsidTr="000524F8">
        <w:tc>
          <w:tcPr>
            <w:tcW w:w="4132" w:type="dxa"/>
          </w:tcPr>
          <w:p w14:paraId="49B6AA40" w14:textId="63BD80B9" w:rsidR="008C0236" w:rsidRDefault="008C0236" w:rsidP="006E3E9E">
            <w:pPr>
              <w:ind w:firstLine="0"/>
              <w:rPr>
                <w:sz w:val="22"/>
                <w:szCs w:val="24"/>
                <w:rtl/>
              </w:rPr>
            </w:pPr>
            <w:r w:rsidRPr="00525FEA">
              <w:rPr>
                <w:rFonts w:hint="cs"/>
                <w:rtl/>
              </w:rPr>
              <w:t>(</w:t>
            </w:r>
            <w:r>
              <w:rPr>
                <w:rFonts w:hint="cs"/>
                <w:rtl/>
              </w:rPr>
              <w:t>7</w:t>
            </w:r>
            <w:r w:rsidRPr="00525FEA">
              <w:rPr>
                <w:rFonts w:hint="cs"/>
                <w:rtl/>
              </w:rPr>
              <w:t>)</w:t>
            </w:r>
          </w:p>
        </w:tc>
        <w:tc>
          <w:tcPr>
            <w:tcW w:w="4508" w:type="dxa"/>
          </w:tcPr>
          <w:p w14:paraId="7FAE43CB" w14:textId="52C9BE33" w:rsidR="008C0236" w:rsidRDefault="000524F8" w:rsidP="006E3E9E">
            <w:pPr>
              <w:ind w:firstLine="0"/>
              <w:jc w:val="right"/>
              <w:rPr>
                <w:sz w:val="22"/>
                <w:szCs w:val="24"/>
                <w:rtl/>
              </w:rPr>
            </w:pPr>
            <w:r w:rsidRPr="00E54AE5">
              <w:rPr>
                <w:position w:val="-30"/>
              </w:rPr>
              <w:object w:dxaOrig="1900" w:dyaOrig="639" w14:anchorId="4D13B3DB">
                <v:shape id="_x0000_i1039" type="#_x0000_t75" style="width:114.45pt;height:35.15pt" o:ole="">
                  <v:imagedata r:id="rId73" o:title=""/>
                </v:shape>
                <o:OLEObject Type="Embed" ProgID="Equation.DSMT4" ShapeID="_x0000_i1039" DrawAspect="Content" ObjectID="_1688012121" r:id="rId74"/>
              </w:object>
            </w:r>
          </w:p>
        </w:tc>
      </w:tr>
    </w:tbl>
    <w:p w14:paraId="2D07F4E1" w14:textId="77777777" w:rsidR="008C0236" w:rsidRPr="008C0236" w:rsidRDefault="008C0236" w:rsidP="008C0236">
      <w:pPr>
        <w:shd w:val="clear" w:color="auto" w:fill="FFFFFF" w:themeFill="background1"/>
        <w:spacing w:after="160" w:line="259" w:lineRule="auto"/>
        <w:ind w:firstLine="0"/>
        <w:rPr>
          <w:bCs/>
        </w:rPr>
      </w:pPr>
    </w:p>
    <w:p w14:paraId="6A0C5D33" w14:textId="2D37B423" w:rsidR="006C6E97" w:rsidRPr="00E54AE5" w:rsidRDefault="008C0236" w:rsidP="008C0236">
      <w:pPr>
        <w:shd w:val="clear" w:color="auto" w:fill="FFFFFF" w:themeFill="background1"/>
        <w:ind w:left="720" w:firstLine="0"/>
        <w:rPr>
          <w:rtl/>
        </w:rPr>
      </w:pPr>
      <w:r>
        <w:rPr>
          <w:rFonts w:hint="cs"/>
          <w:rtl/>
        </w:rPr>
        <w:t xml:space="preserve">  </w:t>
      </w:r>
      <w:r w:rsidR="006C6E97" w:rsidRPr="00E54AE5">
        <w:rPr>
          <w:rFonts w:hint="cs"/>
          <w:rtl/>
        </w:rPr>
        <w:t xml:space="preserve">که </w:t>
      </w:r>
      <w:r w:rsidR="006C6E97" w:rsidRPr="00E54AE5">
        <w:rPr>
          <w:rtl/>
        </w:rPr>
        <w:t xml:space="preserve">پارامتر </w:t>
      </w:r>
      <w:r w:rsidR="006C6E97" w:rsidRPr="00E54AE5">
        <w:t>K</w:t>
      </w:r>
      <w:r w:rsidR="006C6E97" w:rsidRPr="00E54AE5">
        <w:rPr>
          <w:vertAlign w:val="subscript"/>
        </w:rPr>
        <w:t>Derating</w:t>
      </w:r>
      <w:r w:rsidR="006C6E97" w:rsidRPr="00E54AE5">
        <w:rPr>
          <w:rtl/>
        </w:rPr>
        <w:t xml:space="preserve"> ضریب کاهش جریان نامی فیوز ناشی از دمای محیط است که در مناطق معمولی و گرمسیر، به ترتیب برابر با 0.95 و 0.85 در نظر گرفته می شود. </w:t>
      </w:r>
    </w:p>
    <w:p w14:paraId="55EA530E" w14:textId="5F6EDF67" w:rsidR="008C0236" w:rsidRPr="008C0236" w:rsidRDefault="006C6E97" w:rsidP="008C0236">
      <w:pPr>
        <w:pStyle w:val="ListParagraph"/>
        <w:numPr>
          <w:ilvl w:val="0"/>
          <w:numId w:val="12"/>
        </w:numPr>
        <w:shd w:val="clear" w:color="auto" w:fill="FFFFFF" w:themeFill="background1"/>
        <w:spacing w:after="160" w:line="259" w:lineRule="auto"/>
        <w:rPr>
          <w:bCs/>
        </w:rPr>
      </w:pPr>
      <w:r w:rsidRPr="00E54AE5">
        <w:rPr>
          <w:rFonts w:hint="cs"/>
          <w:rtl/>
        </w:rPr>
        <w:t xml:space="preserve">ز-2. </w:t>
      </w:r>
      <w:r w:rsidRPr="00E54AE5">
        <w:rPr>
          <w:rtl/>
        </w:rPr>
        <w:t xml:space="preserve">برای اینکه فیوز در اثر عبور جریان هجومی ترانسفورماتورهای پایین دست به حد ذوب نرسد، </w:t>
      </w:r>
      <w:r w:rsidR="008C0236">
        <w:rPr>
          <w:rtl/>
        </w:rPr>
        <w:t>لازم است رابطه زیر برقرار باشد.</w:t>
      </w:r>
    </w:p>
    <w:tbl>
      <w:tblPr>
        <w:tblStyle w:val="TableGrid"/>
        <w:bidiVisual/>
        <w:tblW w:w="0" w:type="auto"/>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2"/>
        <w:gridCol w:w="4508"/>
      </w:tblGrid>
      <w:tr w:rsidR="008C0236" w14:paraId="54FD9C96" w14:textId="77777777" w:rsidTr="007217D6">
        <w:tc>
          <w:tcPr>
            <w:tcW w:w="4132" w:type="dxa"/>
          </w:tcPr>
          <w:p w14:paraId="5DA6F6FC" w14:textId="181ADF97" w:rsidR="008C0236" w:rsidRDefault="008C0236" w:rsidP="006E3E9E">
            <w:pPr>
              <w:ind w:firstLine="0"/>
              <w:rPr>
                <w:sz w:val="22"/>
                <w:szCs w:val="24"/>
                <w:rtl/>
              </w:rPr>
            </w:pPr>
            <w:r w:rsidRPr="00525FEA">
              <w:rPr>
                <w:rFonts w:hint="cs"/>
                <w:rtl/>
              </w:rPr>
              <w:t>(</w:t>
            </w:r>
            <w:r>
              <w:rPr>
                <w:rFonts w:hint="cs"/>
                <w:rtl/>
              </w:rPr>
              <w:t>8</w:t>
            </w:r>
            <w:r w:rsidRPr="00525FEA">
              <w:rPr>
                <w:rFonts w:hint="cs"/>
                <w:rtl/>
              </w:rPr>
              <w:t>)</w:t>
            </w:r>
          </w:p>
        </w:tc>
        <w:tc>
          <w:tcPr>
            <w:tcW w:w="4508" w:type="dxa"/>
          </w:tcPr>
          <w:p w14:paraId="695DF7F0" w14:textId="74EF0945" w:rsidR="008C0236" w:rsidRDefault="008C0236" w:rsidP="006E3E9E">
            <w:pPr>
              <w:ind w:firstLine="0"/>
              <w:jc w:val="right"/>
              <w:rPr>
                <w:sz w:val="22"/>
                <w:szCs w:val="24"/>
                <w:rtl/>
              </w:rPr>
            </w:pPr>
            <w:r w:rsidRPr="00E54AE5">
              <w:rPr>
                <w:position w:val="-14"/>
              </w:rPr>
              <w:object w:dxaOrig="2320" w:dyaOrig="340" w14:anchorId="6853E116">
                <v:shape id="_x0000_i1040" type="#_x0000_t75" style="width:114.6pt;height:23.05pt" o:ole="">
                  <v:imagedata r:id="rId75" o:title=""/>
                </v:shape>
                <o:OLEObject Type="Embed" ProgID="Equation.DSMT4" ShapeID="_x0000_i1040" DrawAspect="Content" ObjectID="_1688012122" r:id="rId76"/>
              </w:object>
            </w:r>
          </w:p>
        </w:tc>
      </w:tr>
    </w:tbl>
    <w:p w14:paraId="6C8418E6" w14:textId="0FB2B584" w:rsidR="008C0236" w:rsidRPr="008C0236" w:rsidRDefault="008C0236" w:rsidP="008C0236">
      <w:pPr>
        <w:pStyle w:val="ListParagraph"/>
        <w:shd w:val="clear" w:color="auto" w:fill="FFFFFF" w:themeFill="background1"/>
        <w:spacing w:after="160" w:line="259" w:lineRule="auto"/>
        <w:ind w:firstLine="0"/>
        <w:rPr>
          <w:bCs/>
        </w:rPr>
      </w:pPr>
    </w:p>
    <w:p w14:paraId="790D4F94" w14:textId="77777777" w:rsidR="006C6E97" w:rsidRPr="00E54AE5" w:rsidRDefault="006C6E97" w:rsidP="00E54AE5">
      <w:pPr>
        <w:shd w:val="clear" w:color="auto" w:fill="FFFFFF" w:themeFill="background1"/>
        <w:spacing w:line="288" w:lineRule="auto"/>
        <w:ind w:left="720"/>
        <w:rPr>
          <w:rtl/>
        </w:rPr>
      </w:pPr>
      <w:r w:rsidRPr="00E54AE5">
        <w:rPr>
          <w:rtl/>
        </w:rPr>
        <w:lastRenderedPageBreak/>
        <w:t xml:space="preserve">که </w:t>
      </w:r>
      <w:r w:rsidRPr="00E54AE5">
        <w:t>I</w:t>
      </w:r>
      <w:r w:rsidRPr="00E54AE5">
        <w:rPr>
          <w:vertAlign w:val="subscript"/>
        </w:rPr>
        <w:t>inrush</w:t>
      </w:r>
      <w:r w:rsidRPr="00E54AE5">
        <w:rPr>
          <w:rtl/>
        </w:rPr>
        <w:t xml:space="preserve"> برابر با مجموع مقدار موثر جریان هجومی ترانسفورماتورهای پایین دست است. لازم به ذکر است که این جریان در ترانسفورماتورهای روغنی و خشک سه فاز در شرایط بدبینانه، به ترتیب 12 و 18 برابر جریان نامی ترانسفورماتور در نظر گرفته شود. </w:t>
      </w:r>
    </w:p>
    <w:p w14:paraId="0EB2E6E4" w14:textId="5C85E08C" w:rsidR="006C6E97" w:rsidRPr="00881A11"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 xml:space="preserve">ز-3. </w:t>
      </w:r>
      <w:r w:rsidRPr="00E54AE5">
        <w:rPr>
          <w:rtl/>
        </w:rPr>
        <w:t xml:space="preserve">لازم است فیوز در شرایط </w:t>
      </w:r>
      <w:r w:rsidRPr="00E54AE5">
        <w:rPr>
          <w:rFonts w:hint="cs"/>
          <w:rtl/>
        </w:rPr>
        <w:t xml:space="preserve">رخداد پدیده راه اندازی بار سرد </w:t>
      </w:r>
      <w:r w:rsidRPr="00E54AE5">
        <w:rPr>
          <w:rtl/>
        </w:rPr>
        <w:t xml:space="preserve">به حد ذوب نرسد. برای این منظور لازم است </w:t>
      </w:r>
      <w:r w:rsidRPr="00E54AE5">
        <w:rPr>
          <w:rFonts w:hint="cs"/>
          <w:rtl/>
        </w:rPr>
        <w:t>روابط</w:t>
      </w:r>
      <w:r w:rsidRPr="00E54AE5">
        <w:rPr>
          <w:rtl/>
        </w:rPr>
        <w:t xml:space="preserve"> زیر برقرار باشد، که </w:t>
      </w:r>
      <w:r w:rsidRPr="00E54AE5">
        <w:t>I</w:t>
      </w:r>
      <w:r w:rsidRPr="00E54AE5">
        <w:rPr>
          <w:vertAlign w:val="subscript"/>
        </w:rPr>
        <w:t>Load-max</w:t>
      </w:r>
      <w:r w:rsidRPr="00E54AE5">
        <w:rPr>
          <w:rtl/>
        </w:rPr>
        <w:t xml:space="preserve"> بیشینه جریان بار عبوری از فیوز است. </w:t>
      </w:r>
    </w:p>
    <w:tbl>
      <w:tblPr>
        <w:tblStyle w:val="TableGrid"/>
        <w:bidiVisual/>
        <w:tblW w:w="0" w:type="auto"/>
        <w:tblInd w:w="3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6"/>
        <w:gridCol w:w="4744"/>
      </w:tblGrid>
      <w:tr w:rsidR="008C0236" w14:paraId="622A6556" w14:textId="77777777" w:rsidTr="007217D6">
        <w:tc>
          <w:tcPr>
            <w:tcW w:w="3896" w:type="dxa"/>
          </w:tcPr>
          <w:p w14:paraId="0BF086B8" w14:textId="02E6C270" w:rsidR="008C0236" w:rsidRDefault="008C0236" w:rsidP="006E3E9E">
            <w:pPr>
              <w:ind w:firstLine="0"/>
              <w:rPr>
                <w:sz w:val="22"/>
                <w:szCs w:val="24"/>
                <w:rtl/>
              </w:rPr>
            </w:pPr>
            <w:r w:rsidRPr="00525FEA">
              <w:rPr>
                <w:rFonts w:hint="cs"/>
                <w:rtl/>
              </w:rPr>
              <w:t>(</w:t>
            </w:r>
            <w:r>
              <w:rPr>
                <w:rFonts w:hint="cs"/>
                <w:rtl/>
              </w:rPr>
              <w:t>9</w:t>
            </w:r>
            <w:r w:rsidRPr="00525FEA">
              <w:rPr>
                <w:rFonts w:hint="cs"/>
                <w:rtl/>
              </w:rPr>
              <w:t>)</w:t>
            </w:r>
          </w:p>
        </w:tc>
        <w:tc>
          <w:tcPr>
            <w:tcW w:w="4744" w:type="dxa"/>
          </w:tcPr>
          <w:p w14:paraId="256D0375" w14:textId="4221F519" w:rsidR="008C0236" w:rsidRDefault="003E67D6" w:rsidP="006E3E9E">
            <w:pPr>
              <w:ind w:firstLine="0"/>
              <w:jc w:val="right"/>
              <w:rPr>
                <w:sz w:val="22"/>
                <w:szCs w:val="24"/>
                <w:rtl/>
              </w:rPr>
            </w:pPr>
            <w:r w:rsidRPr="00E54AE5">
              <w:rPr>
                <w:position w:val="-14"/>
              </w:rPr>
              <w:object w:dxaOrig="2520" w:dyaOrig="340" w14:anchorId="13B20434">
                <v:shape id="_x0000_i1041" type="#_x0000_t75" style="width:222.75pt;height:22.3pt" o:ole="">
                  <v:imagedata r:id="rId77" o:title=""/>
                </v:shape>
                <o:OLEObject Type="Embed" ProgID="Equation.DSMT4" ShapeID="_x0000_i1041" DrawAspect="Content" ObjectID="_1688012123" r:id="rId78"/>
              </w:object>
            </w:r>
          </w:p>
        </w:tc>
      </w:tr>
      <w:tr w:rsidR="008C0236" w14:paraId="22BEB42F" w14:textId="77777777" w:rsidTr="007217D6">
        <w:tc>
          <w:tcPr>
            <w:tcW w:w="3896" w:type="dxa"/>
          </w:tcPr>
          <w:p w14:paraId="0F7E792D" w14:textId="467A5F14" w:rsidR="008C0236" w:rsidRPr="00525FEA" w:rsidRDefault="008C0236" w:rsidP="006E3E9E">
            <w:pPr>
              <w:ind w:firstLine="0"/>
              <w:rPr>
                <w:rtl/>
              </w:rPr>
            </w:pPr>
            <w:r w:rsidRPr="00525FEA">
              <w:rPr>
                <w:rFonts w:hint="cs"/>
                <w:rtl/>
              </w:rPr>
              <w:t>(</w:t>
            </w:r>
            <w:r>
              <w:rPr>
                <w:rFonts w:hint="cs"/>
                <w:rtl/>
              </w:rPr>
              <w:t>10</w:t>
            </w:r>
            <w:r w:rsidRPr="00525FEA">
              <w:rPr>
                <w:rFonts w:hint="cs"/>
                <w:rtl/>
              </w:rPr>
              <w:t>)</w:t>
            </w:r>
          </w:p>
        </w:tc>
        <w:tc>
          <w:tcPr>
            <w:tcW w:w="4744" w:type="dxa"/>
          </w:tcPr>
          <w:p w14:paraId="01FB5A2A" w14:textId="61B83295" w:rsidR="008C0236" w:rsidRPr="00525FEA" w:rsidRDefault="003E67D6" w:rsidP="006E3E9E">
            <w:pPr>
              <w:ind w:firstLine="0"/>
              <w:jc w:val="right"/>
              <w:rPr>
                <w:sz w:val="22"/>
                <w:szCs w:val="24"/>
              </w:rPr>
            </w:pPr>
            <w:r w:rsidRPr="00E54AE5">
              <w:rPr>
                <w:position w:val="-14"/>
              </w:rPr>
              <w:object w:dxaOrig="2640" w:dyaOrig="340" w14:anchorId="3A098814">
                <v:shape id="_x0000_i1042" type="#_x0000_t75" style="width:226.4pt;height:23.45pt" o:ole="">
                  <v:imagedata r:id="rId79" o:title=""/>
                </v:shape>
                <o:OLEObject Type="Embed" ProgID="Equation.DSMT4" ShapeID="_x0000_i1042" DrawAspect="Content" ObjectID="_1688012124" r:id="rId80"/>
              </w:object>
            </w:r>
          </w:p>
        </w:tc>
      </w:tr>
    </w:tbl>
    <w:p w14:paraId="4CEEF43F" w14:textId="71057D10" w:rsidR="006C6E97" w:rsidRDefault="006C6E97" w:rsidP="00E54AE5">
      <w:pPr>
        <w:shd w:val="clear" w:color="auto" w:fill="FFFFFF" w:themeFill="background1"/>
        <w:spacing w:after="160" w:line="259" w:lineRule="auto"/>
        <w:ind w:firstLine="0"/>
        <w:rPr>
          <w:rtl/>
        </w:rPr>
      </w:pPr>
      <w:r w:rsidRPr="00E54AE5">
        <w:rPr>
          <w:rFonts w:hint="cs"/>
          <w:rtl/>
        </w:rPr>
        <w:t xml:space="preserve">تبصره (1) : </w:t>
      </w:r>
      <w:r w:rsidRPr="00E54AE5">
        <w:rPr>
          <w:rtl/>
        </w:rPr>
        <w:t xml:space="preserve">توصیه می شود که از </w:t>
      </w:r>
      <w:r w:rsidRPr="00E54AE5">
        <w:rPr>
          <w:rFonts w:hint="cs"/>
          <w:rtl/>
        </w:rPr>
        <w:t xml:space="preserve">فیوز </w:t>
      </w:r>
      <w:r w:rsidRPr="00E54AE5">
        <w:rPr>
          <w:rtl/>
        </w:rPr>
        <w:t>نوع کندسوز استفاده شود تا در برابر</w:t>
      </w:r>
      <w:r w:rsidRPr="00E54AE5">
        <w:rPr>
          <w:rFonts w:hint="cs"/>
          <w:rtl/>
        </w:rPr>
        <w:t xml:space="preserve"> اضافه جریانهای ناشی از رفتار دینامیکی موتور</w:t>
      </w:r>
      <w:r w:rsidRPr="00E54AE5">
        <w:rPr>
          <w:rtl/>
        </w:rPr>
        <w:t xml:space="preserve"> و جریان هجومی ترانسفورماتور پایداری </w:t>
      </w:r>
      <w:r w:rsidRPr="00E54AE5">
        <w:rPr>
          <w:rFonts w:hint="cs"/>
          <w:rtl/>
        </w:rPr>
        <w:t>بهتری</w:t>
      </w:r>
      <w:r w:rsidRPr="00E54AE5">
        <w:rPr>
          <w:rtl/>
        </w:rPr>
        <w:t xml:space="preserve"> داشته باشد</w:t>
      </w:r>
      <w:r w:rsidRPr="00E54AE5">
        <w:rPr>
          <w:rFonts w:hint="cs"/>
          <w:rtl/>
        </w:rPr>
        <w:t xml:space="preserve"> و نیاز به افزایش جریان نامی فیوز نباشد</w:t>
      </w:r>
      <w:r w:rsidRPr="00E54AE5">
        <w:rPr>
          <w:rtl/>
        </w:rPr>
        <w:t>.</w:t>
      </w:r>
    </w:p>
    <w:p w14:paraId="1DB4961E" w14:textId="77777777" w:rsidR="006C6E97" w:rsidRPr="00E54AE5" w:rsidRDefault="006C6E97" w:rsidP="00E54AE5">
      <w:pPr>
        <w:pStyle w:val="Heading1"/>
        <w:shd w:val="clear" w:color="auto" w:fill="FFFFFF" w:themeFill="background1"/>
      </w:pPr>
      <w:bookmarkStart w:id="72" w:name="_Toc74910368"/>
      <w:r w:rsidRPr="00E54AE5">
        <w:rPr>
          <w:rFonts w:hint="cs"/>
          <w:rtl/>
        </w:rPr>
        <w:t>سایر طرح های حفاظتی</w:t>
      </w:r>
      <w:bookmarkEnd w:id="72"/>
      <w:r w:rsidRPr="00E54AE5">
        <w:rPr>
          <w:rFonts w:hint="cs"/>
          <w:rtl/>
        </w:rPr>
        <w:t xml:space="preserve"> </w:t>
      </w:r>
    </w:p>
    <w:p w14:paraId="33EFBD7D" w14:textId="77777777" w:rsidR="006C6E97" w:rsidRPr="00E54AE5" w:rsidRDefault="006C6E97" w:rsidP="00E54AE5">
      <w:pPr>
        <w:pStyle w:val="Heading2"/>
        <w:shd w:val="clear" w:color="auto" w:fill="FFFFFF" w:themeFill="background1"/>
        <w:rPr>
          <w:rtl/>
        </w:rPr>
      </w:pPr>
      <w:bookmarkStart w:id="73" w:name="_Toc54183315"/>
      <w:r w:rsidRPr="00E54AE5">
        <w:rPr>
          <w:rFonts w:hint="cs"/>
          <w:rtl/>
        </w:rPr>
        <w:t xml:space="preserve"> </w:t>
      </w:r>
      <w:bookmarkStart w:id="74" w:name="_Toc74910369"/>
      <w:bookmarkStart w:id="75" w:name="_Ref74912988"/>
      <w:r w:rsidRPr="00E54AE5">
        <w:rPr>
          <w:rFonts w:hint="cs"/>
          <w:rtl/>
        </w:rPr>
        <w:t>الزامات حفاظت تشخیص خطای زمین</w:t>
      </w:r>
      <w:bookmarkEnd w:id="73"/>
      <w:bookmarkEnd w:id="74"/>
      <w:bookmarkEnd w:id="75"/>
    </w:p>
    <w:p w14:paraId="0F452DEB" w14:textId="1C9DFF86"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الف. لازم است رله حفاظتی </w:t>
      </w:r>
      <w:r w:rsidR="00736421" w:rsidRPr="00E54AE5">
        <w:rPr>
          <w:rFonts w:asciiTheme="majorBidi" w:hAnsiTheme="majorBidi" w:hint="cs"/>
          <w:rtl/>
        </w:rPr>
        <w:t xml:space="preserve">و </w:t>
      </w:r>
      <w:r w:rsidR="00736421" w:rsidRPr="00E54AE5">
        <w:rPr>
          <w:rFonts w:asciiTheme="majorBidi" w:hAnsiTheme="majorBidi"/>
        </w:rPr>
        <w:t>IED</w:t>
      </w:r>
      <w:r w:rsidR="00736421" w:rsidRPr="00E54AE5">
        <w:rPr>
          <w:rFonts w:asciiTheme="majorBidi" w:hAnsiTheme="majorBidi" w:hint="cs"/>
          <w:rtl/>
        </w:rPr>
        <w:t xml:space="preserve"> </w:t>
      </w:r>
      <w:r w:rsidRPr="00E54AE5">
        <w:rPr>
          <w:rFonts w:asciiTheme="majorBidi" w:hAnsiTheme="majorBidi" w:hint="cs"/>
          <w:rtl/>
        </w:rPr>
        <w:t xml:space="preserve">مجهز به ورودی آنالوگ مجزا برای اندازه گیری جریان مولفه صفر باشد؛ به عبارت دیگر، </w:t>
      </w:r>
      <w:r w:rsidRPr="00E54AE5">
        <w:rPr>
          <w:rFonts w:asciiTheme="majorBidi" w:hAnsiTheme="majorBidi" w:hint="eastAsia"/>
          <w:b/>
          <w:bCs/>
          <w:u w:val="single"/>
          <w:rtl/>
        </w:rPr>
        <w:t>محاسبه</w:t>
      </w:r>
      <w:r w:rsidRPr="00E54AE5">
        <w:rPr>
          <w:rFonts w:asciiTheme="majorBidi" w:hAnsiTheme="majorBidi"/>
          <w:b/>
          <w:bCs/>
          <w:u w:val="single"/>
          <w:rtl/>
        </w:rPr>
        <w:t xml:space="preserve"> جر</w:t>
      </w:r>
      <w:r w:rsidRPr="00E54AE5">
        <w:rPr>
          <w:rFonts w:asciiTheme="majorBidi" w:hAnsiTheme="majorBidi" w:hint="cs"/>
          <w:b/>
          <w:bCs/>
          <w:u w:val="single"/>
          <w:rtl/>
        </w:rPr>
        <w:t>ی</w:t>
      </w:r>
      <w:r w:rsidRPr="00E54AE5">
        <w:rPr>
          <w:rFonts w:asciiTheme="majorBidi" w:hAnsiTheme="majorBidi" w:hint="eastAsia"/>
          <w:b/>
          <w:bCs/>
          <w:u w:val="single"/>
          <w:rtl/>
        </w:rPr>
        <w:t>ان</w:t>
      </w:r>
      <w:r w:rsidRPr="00E54AE5">
        <w:rPr>
          <w:rFonts w:asciiTheme="majorBidi" w:hAnsiTheme="majorBidi"/>
          <w:b/>
          <w:bCs/>
          <w:u w:val="single"/>
          <w:rtl/>
        </w:rPr>
        <w:t xml:space="preserve"> مولفه صفر بصورت نرم افزار</w:t>
      </w:r>
      <w:r w:rsidRPr="00E54AE5">
        <w:rPr>
          <w:rFonts w:asciiTheme="majorBidi" w:hAnsiTheme="majorBidi" w:hint="cs"/>
          <w:b/>
          <w:bCs/>
          <w:u w:val="single"/>
          <w:rtl/>
        </w:rPr>
        <w:t>ی</w:t>
      </w:r>
      <w:r w:rsidRPr="00E54AE5">
        <w:rPr>
          <w:rFonts w:asciiTheme="majorBidi" w:hAnsiTheme="majorBidi"/>
          <w:b/>
          <w:bCs/>
          <w:u w:val="single"/>
          <w:rtl/>
        </w:rPr>
        <w:t xml:space="preserve"> در رله د</w:t>
      </w:r>
      <w:r w:rsidRPr="00E54AE5">
        <w:rPr>
          <w:rFonts w:asciiTheme="majorBidi" w:hAnsiTheme="majorBidi" w:hint="cs"/>
          <w:b/>
          <w:bCs/>
          <w:u w:val="single"/>
          <w:rtl/>
        </w:rPr>
        <w:t>ی</w:t>
      </w:r>
      <w:r w:rsidRPr="00E54AE5">
        <w:rPr>
          <w:rFonts w:asciiTheme="majorBidi" w:hAnsiTheme="majorBidi" w:hint="eastAsia"/>
          <w:b/>
          <w:bCs/>
          <w:u w:val="single"/>
          <w:rtl/>
        </w:rPr>
        <w:t>ج</w:t>
      </w:r>
      <w:r w:rsidRPr="00E54AE5">
        <w:rPr>
          <w:rFonts w:asciiTheme="majorBidi" w:hAnsiTheme="majorBidi" w:hint="cs"/>
          <w:b/>
          <w:bCs/>
          <w:u w:val="single"/>
          <w:rtl/>
        </w:rPr>
        <w:t>ی</w:t>
      </w:r>
      <w:r w:rsidRPr="00E54AE5">
        <w:rPr>
          <w:rFonts w:asciiTheme="majorBidi" w:hAnsiTheme="majorBidi" w:hint="eastAsia"/>
          <w:b/>
          <w:bCs/>
          <w:u w:val="single"/>
          <w:rtl/>
        </w:rPr>
        <w:t>تال</w:t>
      </w:r>
      <w:r w:rsidRPr="00E54AE5">
        <w:rPr>
          <w:rFonts w:asciiTheme="majorBidi" w:hAnsiTheme="majorBidi"/>
          <w:b/>
          <w:bCs/>
          <w:u w:val="single"/>
          <w:rtl/>
        </w:rPr>
        <w:t xml:space="preserve"> قابل قبول </w:t>
      </w:r>
      <w:r w:rsidR="004B54B7" w:rsidRPr="00E54AE5">
        <w:rPr>
          <w:rFonts w:asciiTheme="majorBidi" w:hAnsiTheme="majorBidi" w:hint="eastAsia"/>
          <w:b/>
          <w:bCs/>
          <w:u w:val="single"/>
          <w:rtl/>
        </w:rPr>
        <w:t>ن</w:t>
      </w:r>
      <w:r w:rsidR="004B54B7" w:rsidRPr="00E54AE5">
        <w:rPr>
          <w:rFonts w:asciiTheme="majorBidi" w:hAnsiTheme="majorBidi" w:hint="cs"/>
          <w:b/>
          <w:bCs/>
          <w:u w:val="single"/>
          <w:rtl/>
        </w:rPr>
        <w:t>ی</w:t>
      </w:r>
      <w:r w:rsidR="004B54B7" w:rsidRPr="00E54AE5">
        <w:rPr>
          <w:rFonts w:asciiTheme="majorBidi" w:hAnsiTheme="majorBidi" w:hint="eastAsia"/>
          <w:b/>
          <w:bCs/>
          <w:u w:val="single"/>
          <w:rtl/>
        </w:rPr>
        <w:t>ست</w:t>
      </w:r>
      <w:r w:rsidRPr="00E54AE5">
        <w:rPr>
          <w:rFonts w:asciiTheme="majorBidi" w:hAnsiTheme="majorBidi" w:hint="cs"/>
          <w:rtl/>
        </w:rPr>
        <w:t xml:space="preserve">. </w:t>
      </w:r>
    </w:p>
    <w:p w14:paraId="6BFF4B1D"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ب. لازم است جریان مولفه صفر بر اساس یکی از روشهای زیر اندازه گیری شده و وارد ورودی آنالوگ رله شود.</w:t>
      </w:r>
    </w:p>
    <w:p w14:paraId="3BF180F6" w14:textId="32512BC3"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جمع مداری جریان خروجی ترانسفورماتورهای جریان </w:t>
      </w:r>
      <w:r w:rsidR="00FE0B35" w:rsidRPr="00E54AE5">
        <w:rPr>
          <w:rFonts w:hint="cs"/>
          <w:rtl/>
        </w:rPr>
        <w:t>(</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Ref74905807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14</w:t>
      </w:r>
      <w:r w:rsidR="005B06E5" w:rsidRPr="00E54AE5">
        <w:rPr>
          <w:rtl/>
        </w:rPr>
        <w:fldChar w:fldCharType="end"/>
      </w:r>
      <w:r w:rsidR="005B06E5" w:rsidRPr="00E54AE5">
        <w:rPr>
          <w:rFonts w:hint="cs"/>
          <w:rtl/>
        </w:rPr>
        <w:t>)</w:t>
      </w:r>
      <w:r w:rsidR="00FE0B35" w:rsidRPr="00E54AE5">
        <w:rPr>
          <w:rFonts w:hint="cs"/>
          <w:rtl/>
        </w:rPr>
        <w:t>)</w:t>
      </w:r>
    </w:p>
    <w:p w14:paraId="3AED26B9" w14:textId="500561B6"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اندازه گیری مستقیم جریان مولفه صفر به کمک ترانسفورماتور جریان تعادل شار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Ref74905818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15</w:t>
      </w:r>
      <w:r w:rsidR="005B06E5" w:rsidRPr="00E54AE5">
        <w:rPr>
          <w:rtl/>
        </w:rPr>
        <w:fldChar w:fldCharType="end"/>
      </w:r>
      <w:r w:rsidR="005B06E5" w:rsidRPr="00E54AE5">
        <w:rPr>
          <w:rFonts w:hint="cs"/>
          <w:rtl/>
        </w:rPr>
        <w:t>)</w:t>
      </w:r>
      <w:r w:rsidR="00D73A12" w:rsidRPr="00E54AE5">
        <w:rPr>
          <w:rFonts w:hint="cs"/>
          <w:rtl/>
        </w:rPr>
        <w:t>)</w:t>
      </w:r>
    </w:p>
    <w:p w14:paraId="6835C4EB" w14:textId="3896E3F4" w:rsidR="004B54B7" w:rsidRPr="00E54AE5" w:rsidRDefault="006C6E97" w:rsidP="00FC53A0">
      <w:pPr>
        <w:shd w:val="clear" w:color="auto" w:fill="FFFFFF" w:themeFill="background1"/>
        <w:spacing w:after="120"/>
        <w:rPr>
          <w:rtl/>
        </w:rPr>
      </w:pPr>
      <w:r w:rsidRPr="00E54AE5">
        <w:rPr>
          <w:rFonts w:hint="cs"/>
          <w:rtl/>
        </w:rPr>
        <w:t xml:space="preserve">تبصره (1) : استفاده از سه ورودی جریان در رله حفاظتی </w:t>
      </w:r>
      <w:r w:rsidR="00736421" w:rsidRPr="00E54AE5">
        <w:rPr>
          <w:rFonts w:hint="cs"/>
          <w:rtl/>
        </w:rPr>
        <w:t xml:space="preserve">و </w:t>
      </w:r>
      <w:r w:rsidR="00736421" w:rsidRPr="00E54AE5">
        <w:t>IED</w:t>
      </w:r>
      <w:r w:rsidRPr="00E54AE5">
        <w:rPr>
          <w:rFonts w:hint="cs"/>
          <w:rtl/>
        </w:rPr>
        <w:t xml:space="preserve"> که یکی از آنها برای اندازه</w:t>
      </w:r>
      <w:r w:rsidRPr="00E54AE5">
        <w:rPr>
          <w:rtl/>
        </w:rPr>
        <w:softHyphen/>
      </w:r>
      <w:r w:rsidRPr="00E54AE5">
        <w:rPr>
          <w:rFonts w:hint="cs"/>
          <w:rtl/>
        </w:rPr>
        <w:t>گیری جریان مولفه صفر و دو عدد برای اندازه گیری جریان دو فاز اختصاص یافته (نظیر</w:t>
      </w:r>
      <w:r w:rsidR="00D73A12" w:rsidRPr="00E54AE5">
        <w:rPr>
          <w:rFonts w:hint="cs"/>
          <w:rtl/>
        </w:rPr>
        <w:t xml:space="preserve"> </w:t>
      </w:r>
      <w:r w:rsidR="00FC53A0">
        <w:rPr>
          <w:rFonts w:hint="cs"/>
          <w:rtl/>
        </w:rPr>
        <w:t>شکل (16</w:t>
      </w:r>
      <w:r w:rsidR="00D73A12" w:rsidRPr="00E54AE5">
        <w:rPr>
          <w:rFonts w:hint="cs"/>
          <w:rtl/>
        </w:rPr>
        <w:t>)</w:t>
      </w:r>
      <w:r w:rsidRPr="00E54AE5">
        <w:rPr>
          <w:rFonts w:hint="cs"/>
          <w:rtl/>
        </w:rPr>
        <w:t>)، قابل قبول نمی</w:t>
      </w:r>
      <w:r w:rsidR="00736421" w:rsidRPr="00E54AE5">
        <w:rPr>
          <w:rtl/>
        </w:rPr>
        <w:softHyphen/>
      </w:r>
      <w:r w:rsidRPr="00E54AE5">
        <w:rPr>
          <w:rFonts w:hint="cs"/>
          <w:rtl/>
        </w:rPr>
        <w:t xml:space="preserve">باشد. </w:t>
      </w:r>
    </w:p>
    <w:p w14:paraId="36F35A61" w14:textId="2A05DC54" w:rsidR="006C6E97" w:rsidRPr="00E54AE5" w:rsidRDefault="006C6E97" w:rsidP="00E54AE5">
      <w:pPr>
        <w:shd w:val="clear" w:color="auto" w:fill="FFFFFF" w:themeFill="background1"/>
        <w:spacing w:after="120"/>
        <w:rPr>
          <w:rtl/>
        </w:rPr>
      </w:pPr>
      <w:r w:rsidRPr="00E54AE5">
        <w:rPr>
          <w:rFonts w:hint="cs"/>
          <w:rtl/>
        </w:rPr>
        <w:t>تبصره (2): بهره</w:t>
      </w:r>
      <w:r w:rsidR="00700DE0">
        <w:rPr>
          <w:rtl/>
        </w:rPr>
        <w:softHyphen/>
      </w:r>
      <w:r w:rsidRPr="00E54AE5">
        <w:rPr>
          <w:rFonts w:hint="cs"/>
          <w:rtl/>
        </w:rPr>
        <w:t>برداری از رله</w:t>
      </w:r>
      <w:r w:rsidR="00700DE0">
        <w:rPr>
          <w:rtl/>
        </w:rPr>
        <w:softHyphen/>
      </w:r>
      <w:r w:rsidRPr="00E54AE5">
        <w:rPr>
          <w:rFonts w:hint="cs"/>
          <w:rtl/>
        </w:rPr>
        <w:t xml:space="preserve">های با سه ورودی جریان که قبلا در شبکه توزیع نصب شده اند و جریان مولفه صفر را بر اساس جمع ریاضی جریان ها در داخل رله محاسبه می نمایند یا از طرح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Ref74905830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16</w:t>
      </w:r>
      <w:r w:rsidR="005B06E5" w:rsidRPr="00E54AE5">
        <w:rPr>
          <w:rtl/>
        </w:rPr>
        <w:fldChar w:fldCharType="end"/>
      </w:r>
      <w:r w:rsidR="005B06E5" w:rsidRPr="00E54AE5">
        <w:rPr>
          <w:rFonts w:hint="cs"/>
          <w:rtl/>
        </w:rPr>
        <w:t xml:space="preserve">) </w:t>
      </w:r>
      <w:r w:rsidRPr="00E54AE5">
        <w:rPr>
          <w:rFonts w:hint="cs"/>
          <w:rtl/>
        </w:rPr>
        <w:t>استفاده می کنند، بلامانع است ولی بکارگیری رله ها</w:t>
      </w:r>
      <w:r w:rsidR="008C2E88" w:rsidRPr="00E54AE5">
        <w:rPr>
          <w:rFonts w:hint="cs"/>
          <w:rtl/>
        </w:rPr>
        <w:t xml:space="preserve"> یا </w:t>
      </w:r>
      <w:r w:rsidR="008C2E88" w:rsidRPr="00E54AE5">
        <w:t>IED</w:t>
      </w:r>
      <w:r w:rsidR="008C2E88" w:rsidRPr="00E54AE5">
        <w:rPr>
          <w:rFonts w:hint="cs"/>
          <w:rtl/>
        </w:rPr>
        <w:t>های</w:t>
      </w:r>
      <w:r w:rsidRPr="00E54AE5">
        <w:rPr>
          <w:rFonts w:hint="cs"/>
          <w:rtl/>
        </w:rPr>
        <w:t xml:space="preserve"> جدید با این ویژگی غیرقابل قبول است.  </w:t>
      </w:r>
    </w:p>
    <w:p w14:paraId="30DF068B" w14:textId="77777777" w:rsidR="006C6E97" w:rsidRPr="00E54AE5" w:rsidRDefault="006C6E97" w:rsidP="00E54AE5">
      <w:pPr>
        <w:shd w:val="clear" w:color="auto" w:fill="FFFFFF" w:themeFill="background1"/>
        <w:jc w:val="center"/>
        <w:rPr>
          <w:szCs w:val="24"/>
        </w:rPr>
      </w:pPr>
      <w:r w:rsidRPr="00E54AE5">
        <w:rPr>
          <w:noProof/>
          <w:lang w:bidi="ar-SA"/>
        </w:rPr>
        <w:lastRenderedPageBreak/>
        <w:drawing>
          <wp:inline distT="0" distB="0" distL="0" distR="0" wp14:anchorId="0D91D66F" wp14:editId="2EDC1633">
            <wp:extent cx="2700509" cy="2228850"/>
            <wp:effectExtent l="0" t="0" r="5080" b="0"/>
            <wp:docPr id="52245"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5" name="Picture 477"/>
                    <pic:cNvPicPr>
                      <a:picLocks noChangeAspect="1" noChangeArrowheads="1"/>
                    </pic:cNvPicPr>
                  </pic:nvPicPr>
                  <pic:blipFill>
                    <a:blip r:embed="rId81" cstate="print"/>
                    <a:srcRect l="21136"/>
                    <a:stretch>
                      <a:fillRect/>
                    </a:stretch>
                  </pic:blipFill>
                  <pic:spPr bwMode="auto">
                    <a:xfrm>
                      <a:off x="0" y="0"/>
                      <a:ext cx="2712164" cy="2238469"/>
                    </a:xfrm>
                    <a:prstGeom prst="rect">
                      <a:avLst/>
                    </a:prstGeom>
                    <a:noFill/>
                    <a:ln w="9525">
                      <a:noFill/>
                      <a:miter lim="800000"/>
                      <a:headEnd/>
                      <a:tailEnd/>
                    </a:ln>
                  </pic:spPr>
                </pic:pic>
              </a:graphicData>
            </a:graphic>
          </wp:inline>
        </w:drawing>
      </w:r>
    </w:p>
    <w:p w14:paraId="770ACB06" w14:textId="70921441" w:rsidR="006C6E97" w:rsidRDefault="005B06E5" w:rsidP="00E54AE5">
      <w:pPr>
        <w:pStyle w:val="Caption"/>
        <w:shd w:val="clear" w:color="auto" w:fill="FFFFFF" w:themeFill="background1"/>
        <w:rPr>
          <w:b w:val="0"/>
          <w:bCs w:val="0"/>
          <w:rtl/>
        </w:rPr>
      </w:pPr>
      <w:bookmarkStart w:id="76" w:name="_Ref74905807"/>
      <w:bookmarkStart w:id="77" w:name="_Toc74911495"/>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14</w:t>
      </w:r>
      <w:r w:rsidRPr="00E54AE5">
        <w:rPr>
          <w:rtl/>
        </w:rPr>
        <w:fldChar w:fldCharType="end"/>
      </w:r>
      <w:bookmarkEnd w:id="76"/>
      <w:r w:rsidRPr="00E54AE5">
        <w:rPr>
          <w:rFonts w:hint="cs"/>
          <w:rtl/>
        </w:rPr>
        <w:t xml:space="preserve">) </w:t>
      </w:r>
      <w:r w:rsidR="006C6E97" w:rsidRPr="00E54AE5">
        <w:rPr>
          <w:rFonts w:hint="cs"/>
          <w:b w:val="0"/>
          <w:bCs w:val="0"/>
          <w:rtl/>
        </w:rPr>
        <w:t xml:space="preserve">اتصال </w:t>
      </w:r>
      <w:r w:rsidR="006C6E97" w:rsidRPr="00E54AE5">
        <w:rPr>
          <w:rFonts w:hint="eastAsia"/>
          <w:sz w:val="20"/>
          <w:szCs w:val="24"/>
          <w:u w:val="single"/>
          <w:rtl/>
        </w:rPr>
        <w:t>مناسب</w:t>
      </w:r>
      <w:r w:rsidR="006C6E97" w:rsidRPr="00E54AE5">
        <w:rPr>
          <w:rFonts w:hint="cs"/>
          <w:b w:val="0"/>
          <w:bCs w:val="0"/>
          <w:rtl/>
        </w:rPr>
        <w:t xml:space="preserve"> برای </w:t>
      </w:r>
      <w:r w:rsidR="006C6E97" w:rsidRPr="00E54AE5">
        <w:rPr>
          <w:b w:val="0"/>
          <w:bCs w:val="0"/>
          <w:rtl/>
        </w:rPr>
        <w:t>رله</w:t>
      </w:r>
      <w:r w:rsidR="006C6E97" w:rsidRPr="00E54AE5">
        <w:rPr>
          <w:rFonts w:hint="cs"/>
          <w:b w:val="0"/>
          <w:bCs w:val="0"/>
          <w:rtl/>
        </w:rPr>
        <w:t xml:space="preserve"> اضافه جریان</w:t>
      </w:r>
      <w:r w:rsidR="006C6E97" w:rsidRPr="00E54AE5">
        <w:rPr>
          <w:b w:val="0"/>
          <w:bCs w:val="0"/>
          <w:rtl/>
        </w:rPr>
        <w:t xml:space="preserve"> </w:t>
      </w:r>
      <w:r w:rsidR="006C6E97" w:rsidRPr="00E54AE5">
        <w:rPr>
          <w:rFonts w:hint="cs"/>
          <w:b w:val="0"/>
          <w:bCs w:val="0"/>
          <w:rtl/>
        </w:rPr>
        <w:t xml:space="preserve">(مجهز به </w:t>
      </w:r>
      <w:r w:rsidR="006C6E97" w:rsidRPr="00E54AE5">
        <w:rPr>
          <w:b w:val="0"/>
          <w:bCs w:val="0"/>
          <w:rtl/>
        </w:rPr>
        <w:t>چهار ورودی</w:t>
      </w:r>
      <w:r w:rsidR="006C6E97" w:rsidRPr="00E54AE5">
        <w:rPr>
          <w:rFonts w:hint="cs"/>
          <w:b w:val="0"/>
          <w:bCs w:val="0"/>
          <w:rtl/>
        </w:rPr>
        <w:t xml:space="preserve"> جریانی)</w:t>
      </w:r>
      <w:bookmarkEnd w:id="77"/>
    </w:p>
    <w:p w14:paraId="1E959294" w14:textId="77777777" w:rsidR="00700DE0" w:rsidRPr="00700DE0" w:rsidRDefault="00700DE0" w:rsidP="00700DE0">
      <w:pPr>
        <w:rPr>
          <w:sz w:val="14"/>
          <w:szCs w:val="14"/>
          <w:rtl/>
        </w:rPr>
      </w:pPr>
    </w:p>
    <w:p w14:paraId="741B9EC9" w14:textId="77777777" w:rsidR="006C6E97" w:rsidRPr="00E54AE5" w:rsidRDefault="006C6E97" w:rsidP="00E54AE5">
      <w:pPr>
        <w:shd w:val="clear" w:color="auto" w:fill="FFFFFF" w:themeFill="background1"/>
        <w:jc w:val="center"/>
        <w:rPr>
          <w:rtl/>
        </w:rPr>
      </w:pPr>
      <w:r w:rsidRPr="00E54AE5">
        <w:rPr>
          <w:noProof/>
          <w:lang w:bidi="ar-SA"/>
        </w:rPr>
        <w:drawing>
          <wp:inline distT="0" distB="0" distL="0" distR="0" wp14:anchorId="4C4C6D01" wp14:editId="06470D86">
            <wp:extent cx="4242391" cy="2033869"/>
            <wp:effectExtent l="0" t="0" r="6350" b="5080"/>
            <wp:docPr id="55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 name="Picture 4"/>
                    <pic:cNvPicPr>
                      <a:picLocks noChangeAspect="1" noChangeArrowheads="1"/>
                    </pic:cNvPicPr>
                  </pic:nvPicPr>
                  <pic:blipFill rotWithShape="1">
                    <a:blip r:embed="rId82" cstate="print"/>
                    <a:srcRect t="2576" b="2118"/>
                    <a:stretch/>
                  </pic:blipFill>
                  <pic:spPr bwMode="auto">
                    <a:xfrm>
                      <a:off x="0" y="0"/>
                      <a:ext cx="4299424" cy="2061211"/>
                    </a:xfrm>
                    <a:prstGeom prst="rect">
                      <a:avLst/>
                    </a:prstGeom>
                    <a:noFill/>
                    <a:ln>
                      <a:noFill/>
                    </a:ln>
                    <a:extLst>
                      <a:ext uri="{53640926-AAD7-44D8-BBD7-CCE9431645EC}">
                        <a14:shadowObscured xmlns:a14="http://schemas.microsoft.com/office/drawing/2010/main"/>
                      </a:ext>
                    </a:extLst>
                  </pic:spPr>
                </pic:pic>
              </a:graphicData>
            </a:graphic>
          </wp:inline>
        </w:drawing>
      </w:r>
    </w:p>
    <w:p w14:paraId="62A77DBA" w14:textId="77777777" w:rsidR="006C6E97" w:rsidRPr="00E54AE5" w:rsidRDefault="006C6E97" w:rsidP="00E54AE5">
      <w:pPr>
        <w:shd w:val="clear" w:color="auto" w:fill="FFFFFF" w:themeFill="background1"/>
        <w:jc w:val="center"/>
        <w:rPr>
          <w:b/>
          <w:sz w:val="8"/>
          <w:szCs w:val="8"/>
          <w:rtl/>
        </w:rPr>
      </w:pPr>
    </w:p>
    <w:p w14:paraId="4E8F3A63" w14:textId="7BC82DB1" w:rsidR="006C6E97" w:rsidRDefault="005B06E5" w:rsidP="00E54AE5">
      <w:pPr>
        <w:pStyle w:val="Caption"/>
        <w:shd w:val="clear" w:color="auto" w:fill="FFFFFF" w:themeFill="background1"/>
        <w:rPr>
          <w:b w:val="0"/>
          <w:rtl/>
        </w:rPr>
      </w:pPr>
      <w:bookmarkStart w:id="78" w:name="_Ref74905818"/>
      <w:bookmarkStart w:id="79" w:name="_Toc74911496"/>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15</w:t>
      </w:r>
      <w:r w:rsidRPr="00E54AE5">
        <w:rPr>
          <w:rtl/>
        </w:rPr>
        <w:fldChar w:fldCharType="end"/>
      </w:r>
      <w:bookmarkEnd w:id="78"/>
      <w:r w:rsidRPr="00E54AE5">
        <w:rPr>
          <w:rFonts w:hint="cs"/>
          <w:rtl/>
        </w:rPr>
        <w:t xml:space="preserve">) </w:t>
      </w:r>
      <w:r w:rsidR="006C6E97" w:rsidRPr="00E54AE5">
        <w:rPr>
          <w:rFonts w:hint="cs"/>
          <w:b w:val="0"/>
          <w:rtl/>
        </w:rPr>
        <w:t xml:space="preserve">نحوه قرار گیری هادی ها در </w:t>
      </w:r>
      <w:r w:rsidR="006C6E97" w:rsidRPr="00E54AE5">
        <w:rPr>
          <w:b w:val="0"/>
        </w:rPr>
        <w:t>CT</w:t>
      </w:r>
      <w:r w:rsidR="006C6E97" w:rsidRPr="00E54AE5">
        <w:rPr>
          <w:rFonts w:hint="cs"/>
          <w:b w:val="0"/>
          <w:rtl/>
        </w:rPr>
        <w:t xml:space="preserve"> تعادل شار</w:t>
      </w:r>
      <w:bookmarkEnd w:id="79"/>
    </w:p>
    <w:p w14:paraId="062FEF5C" w14:textId="77777777" w:rsidR="00700DE0" w:rsidRPr="00700DE0" w:rsidRDefault="00700DE0" w:rsidP="00700DE0">
      <w:pPr>
        <w:rPr>
          <w:sz w:val="14"/>
          <w:szCs w:val="14"/>
        </w:rPr>
      </w:pPr>
    </w:p>
    <w:p w14:paraId="67BFBE6E" w14:textId="77777777" w:rsidR="006C6E97" w:rsidRPr="00E54AE5" w:rsidRDefault="006C6E97" w:rsidP="00E54AE5">
      <w:pPr>
        <w:shd w:val="clear" w:color="auto" w:fill="FFFFFF" w:themeFill="background1"/>
        <w:jc w:val="center"/>
      </w:pPr>
      <w:r w:rsidRPr="00E54AE5">
        <w:rPr>
          <w:noProof/>
          <w:lang w:bidi="ar-SA"/>
        </w:rPr>
        <w:drawing>
          <wp:inline distT="0" distB="0" distL="0" distR="0" wp14:anchorId="0772CD19" wp14:editId="5436F081">
            <wp:extent cx="2815218" cy="2190307"/>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857019" cy="2222829"/>
                    </a:xfrm>
                    <a:prstGeom prst="rect">
                      <a:avLst/>
                    </a:prstGeom>
                    <a:noFill/>
                    <a:ln>
                      <a:noFill/>
                    </a:ln>
                  </pic:spPr>
                </pic:pic>
              </a:graphicData>
            </a:graphic>
          </wp:inline>
        </w:drawing>
      </w:r>
    </w:p>
    <w:p w14:paraId="41F97354" w14:textId="10910B10" w:rsidR="006C6E97" w:rsidRDefault="005B06E5" w:rsidP="00E54AE5">
      <w:pPr>
        <w:pStyle w:val="Caption"/>
        <w:shd w:val="clear" w:color="auto" w:fill="FFFFFF" w:themeFill="background1"/>
        <w:rPr>
          <w:b w:val="0"/>
          <w:bCs w:val="0"/>
          <w:rtl/>
        </w:rPr>
      </w:pPr>
      <w:bookmarkStart w:id="80" w:name="_Ref74905830"/>
      <w:bookmarkStart w:id="81" w:name="_Toc74911497"/>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16</w:t>
      </w:r>
      <w:r w:rsidRPr="00E54AE5">
        <w:rPr>
          <w:rtl/>
        </w:rPr>
        <w:fldChar w:fldCharType="end"/>
      </w:r>
      <w:bookmarkEnd w:id="80"/>
      <w:r w:rsidRPr="00E54AE5">
        <w:rPr>
          <w:rFonts w:hint="cs"/>
          <w:rtl/>
        </w:rPr>
        <w:t xml:space="preserve">) </w:t>
      </w:r>
      <w:r w:rsidR="006C6E97" w:rsidRPr="00E54AE5">
        <w:rPr>
          <w:rFonts w:hint="cs"/>
          <w:b w:val="0"/>
          <w:bCs w:val="0"/>
          <w:rtl/>
        </w:rPr>
        <w:t xml:space="preserve">اتصال </w:t>
      </w:r>
      <w:r w:rsidR="006C6E97" w:rsidRPr="00E54AE5">
        <w:rPr>
          <w:rFonts w:hint="eastAsia"/>
          <w:sz w:val="20"/>
          <w:szCs w:val="24"/>
          <w:u w:val="single"/>
          <w:rtl/>
        </w:rPr>
        <w:t>نامطلوب</w:t>
      </w:r>
      <w:r w:rsidR="006C6E97" w:rsidRPr="00E54AE5">
        <w:rPr>
          <w:sz w:val="20"/>
          <w:szCs w:val="24"/>
          <w:u w:val="single"/>
          <w:rtl/>
        </w:rPr>
        <w:t xml:space="preserve"> </w:t>
      </w:r>
      <w:r w:rsidR="006C6E97" w:rsidRPr="00E54AE5">
        <w:rPr>
          <w:rFonts w:hint="cs"/>
          <w:b w:val="0"/>
          <w:bCs w:val="0"/>
          <w:rtl/>
        </w:rPr>
        <w:t xml:space="preserve">برای </w:t>
      </w:r>
      <w:r w:rsidR="006C6E97" w:rsidRPr="00E54AE5">
        <w:rPr>
          <w:b w:val="0"/>
          <w:bCs w:val="0"/>
          <w:rtl/>
        </w:rPr>
        <w:t>رله</w:t>
      </w:r>
      <w:r w:rsidR="006C6E97" w:rsidRPr="00E54AE5">
        <w:rPr>
          <w:rFonts w:hint="cs"/>
          <w:b w:val="0"/>
          <w:bCs w:val="0"/>
          <w:rtl/>
        </w:rPr>
        <w:t xml:space="preserve"> اضافه جریان</w:t>
      </w:r>
      <w:r w:rsidR="006C6E97" w:rsidRPr="00E54AE5">
        <w:rPr>
          <w:b w:val="0"/>
          <w:bCs w:val="0"/>
          <w:rtl/>
        </w:rPr>
        <w:t xml:space="preserve"> </w:t>
      </w:r>
      <w:r w:rsidR="006C6E97" w:rsidRPr="00E54AE5">
        <w:rPr>
          <w:rFonts w:hint="cs"/>
          <w:b w:val="0"/>
          <w:bCs w:val="0"/>
          <w:rtl/>
        </w:rPr>
        <w:t xml:space="preserve">(مجهز به </w:t>
      </w:r>
      <w:r w:rsidR="006C6E97" w:rsidRPr="00E54AE5">
        <w:rPr>
          <w:b w:val="0"/>
          <w:bCs w:val="0"/>
          <w:rtl/>
        </w:rPr>
        <w:t>سه ورودی</w:t>
      </w:r>
      <w:r w:rsidR="006C6E97" w:rsidRPr="00E54AE5">
        <w:rPr>
          <w:rFonts w:hint="cs"/>
          <w:b w:val="0"/>
          <w:bCs w:val="0"/>
          <w:rtl/>
        </w:rPr>
        <w:t xml:space="preserve"> جریانی)</w:t>
      </w:r>
      <w:bookmarkEnd w:id="81"/>
    </w:p>
    <w:p w14:paraId="6FD9586B" w14:textId="77777777" w:rsidR="00700DE0" w:rsidRPr="00700DE0" w:rsidRDefault="00700DE0" w:rsidP="00700DE0">
      <w:pPr>
        <w:rPr>
          <w:sz w:val="20"/>
          <w:szCs w:val="20"/>
          <w:rtl/>
        </w:rPr>
      </w:pPr>
    </w:p>
    <w:p w14:paraId="19CA308A" w14:textId="77777777" w:rsidR="006C6E97" w:rsidRPr="00E54AE5" w:rsidRDefault="006C6E97" w:rsidP="00E54AE5">
      <w:pPr>
        <w:shd w:val="clear" w:color="auto" w:fill="FFFFFF" w:themeFill="background1"/>
        <w:spacing w:after="120"/>
        <w:rPr>
          <w:rtl/>
        </w:rPr>
      </w:pPr>
      <w:r w:rsidRPr="00E54AE5">
        <w:rPr>
          <w:rFonts w:hint="cs"/>
          <w:rtl/>
        </w:rPr>
        <w:t xml:space="preserve">ج. در صورت استفاده از روش جمع مداری جریان خروجی </w:t>
      </w:r>
      <w:r w:rsidRPr="00E54AE5">
        <w:t>CT</w:t>
      </w:r>
      <w:r w:rsidRPr="00E54AE5">
        <w:rPr>
          <w:rFonts w:hint="cs"/>
          <w:rtl/>
        </w:rPr>
        <w:t xml:space="preserve">ها برای بدست آوردن جریان مولفه صفر، نکات زیر مورد توجه است. </w:t>
      </w:r>
    </w:p>
    <w:p w14:paraId="7CB4DB7F"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lastRenderedPageBreak/>
        <w:t>توصیه</w:t>
      </w:r>
      <w:r w:rsidRPr="00E54AE5">
        <w:rPr>
          <w:rtl/>
        </w:rPr>
        <w:t xml:space="preserve"> </w:t>
      </w:r>
      <w:r w:rsidRPr="00E54AE5">
        <w:rPr>
          <w:rFonts w:hint="cs"/>
          <w:rtl/>
        </w:rPr>
        <w:t>می</w:t>
      </w:r>
      <w:r w:rsidRPr="00E54AE5">
        <w:rPr>
          <w:rtl/>
        </w:rPr>
        <w:softHyphen/>
      </w:r>
      <w:r w:rsidRPr="00E54AE5">
        <w:rPr>
          <w:rFonts w:hint="cs"/>
          <w:rtl/>
        </w:rPr>
        <w:t>شود یکی از ترمینال</w:t>
      </w:r>
      <w:r w:rsidRPr="00E54AE5">
        <w:rPr>
          <w:rtl/>
        </w:rPr>
        <w:softHyphen/>
      </w:r>
      <w:r w:rsidRPr="00E54AE5">
        <w:rPr>
          <w:rFonts w:hint="cs"/>
          <w:rtl/>
        </w:rPr>
        <w:t xml:space="preserve">های سمت ثانویه </w:t>
      </w:r>
      <w:r w:rsidRPr="00E54AE5">
        <w:t>CT</w:t>
      </w:r>
      <w:r w:rsidRPr="00E54AE5">
        <w:rPr>
          <w:rFonts w:hint="cs"/>
          <w:rtl/>
        </w:rPr>
        <w:t xml:space="preserve">های سه فاز در محل ترانسفورماتور جریان به یکدیگر وصل شود و اتصال بین </w:t>
      </w:r>
      <w:r w:rsidRPr="00E54AE5">
        <w:t>CT</w:t>
      </w:r>
      <w:r w:rsidRPr="00E54AE5">
        <w:rPr>
          <w:rFonts w:hint="cs"/>
          <w:rtl/>
        </w:rPr>
        <w:t xml:space="preserve"> و رله با چهار سیم برقرار شود. این کار در صورتی که طول سیم بین </w:t>
      </w:r>
      <w:r w:rsidRPr="00E54AE5">
        <w:t>CT</w:t>
      </w:r>
      <w:r w:rsidRPr="00E54AE5">
        <w:rPr>
          <w:rFonts w:hint="cs"/>
          <w:rtl/>
        </w:rPr>
        <w:t xml:space="preserve"> و رله حفاظتی بیش از 10 متر باشد، الزامی</w:t>
      </w:r>
      <w:r w:rsidRPr="00E54AE5">
        <w:rPr>
          <w:rtl/>
        </w:rPr>
        <w:t xml:space="preserve"> </w:t>
      </w:r>
      <w:r w:rsidRPr="00E54AE5">
        <w:rPr>
          <w:rFonts w:hint="cs"/>
          <w:rtl/>
        </w:rPr>
        <w:t xml:space="preserve">است. </w:t>
      </w:r>
    </w:p>
    <w:p w14:paraId="41558E46"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زمین کردن سیم نول </w:t>
      </w:r>
      <w:r w:rsidRPr="00E54AE5">
        <w:t>CT</w:t>
      </w:r>
      <w:r w:rsidRPr="00E54AE5">
        <w:rPr>
          <w:rFonts w:hint="cs"/>
          <w:rtl/>
        </w:rPr>
        <w:t xml:space="preserve"> از دو محل (یعنی در مجاورت </w:t>
      </w:r>
      <w:r w:rsidRPr="00E54AE5">
        <w:t>CT</w:t>
      </w:r>
      <w:r w:rsidRPr="00E54AE5">
        <w:rPr>
          <w:rFonts w:hint="cs"/>
          <w:rtl/>
        </w:rPr>
        <w:t xml:space="preserve"> و همچنین در مجاورت رله) غیرقابل قبول است و حتما باید در یک نقطه به زمین وصل شود. این نقطه لازم است در محل استفاده (مثلا در تابلویی که رله یا تجهیز اندازه گیری نصب شده است) باشد. </w:t>
      </w:r>
    </w:p>
    <w:p w14:paraId="0A3FE614" w14:textId="3F1C5B46"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د. برای اندازه گیری دقیقتر جریان مولفه صفر عبوری از فیدر کابلی و در نتیجه بهبود حساسیت در تشخیص خطای فاز به زمین، می توان از </w:t>
      </w:r>
      <w:r w:rsidRPr="00E54AE5">
        <w:rPr>
          <w:rFonts w:asciiTheme="majorBidi" w:hAnsiTheme="majorBidi"/>
        </w:rPr>
        <w:t>CT</w:t>
      </w:r>
      <w:r w:rsidRPr="00E54AE5">
        <w:rPr>
          <w:rFonts w:asciiTheme="majorBidi" w:hAnsiTheme="majorBidi" w:hint="cs"/>
          <w:rtl/>
        </w:rPr>
        <w:t xml:space="preserve"> تعادل شار استفاده نمود و مطابق </w:t>
      </w:r>
      <w:r w:rsidR="005B06E5" w:rsidRPr="00E54AE5">
        <w:rPr>
          <w:rFonts w:asciiTheme="majorBidi" w:hAnsiTheme="majorBidi"/>
          <w:rtl/>
        </w:rPr>
        <w:fldChar w:fldCharType="begin"/>
      </w:r>
      <w:r w:rsidR="005B06E5" w:rsidRPr="00E54AE5">
        <w:rPr>
          <w:rFonts w:asciiTheme="majorBidi" w:hAnsiTheme="majorBidi"/>
          <w:rtl/>
        </w:rPr>
        <w:instrText xml:space="preserve"> </w:instrText>
      </w:r>
      <w:r w:rsidR="005B06E5" w:rsidRPr="00E54AE5">
        <w:rPr>
          <w:rFonts w:asciiTheme="majorBidi" w:hAnsiTheme="majorBidi" w:hint="cs"/>
        </w:rPr>
        <w:instrText xml:space="preserve">REF </w:instrText>
      </w:r>
      <w:r w:rsidR="005B06E5" w:rsidRPr="00E54AE5">
        <w:rPr>
          <w:rFonts w:asciiTheme="majorBidi" w:hAnsiTheme="majorBidi" w:hint="cs"/>
          <w:rtl/>
        </w:rPr>
        <w:instrText>_</w:instrText>
      </w:r>
      <w:r w:rsidR="005B06E5" w:rsidRPr="00E54AE5">
        <w:rPr>
          <w:rFonts w:asciiTheme="majorBidi" w:hAnsiTheme="majorBidi" w:hint="cs"/>
        </w:rPr>
        <w:instrText>Ref74905818 \h</w:instrText>
      </w:r>
      <w:r w:rsidR="005B06E5"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5B06E5" w:rsidRPr="00E54AE5">
        <w:rPr>
          <w:rFonts w:asciiTheme="majorBidi" w:hAnsiTheme="majorBidi"/>
          <w:rtl/>
        </w:rPr>
      </w:r>
      <w:r w:rsidR="005B06E5" w:rsidRPr="00E54AE5">
        <w:rPr>
          <w:rFonts w:asciiTheme="majorBidi" w:hAnsiTheme="majorBidi"/>
          <w:rtl/>
        </w:rPr>
        <w:fldChar w:fldCharType="separate"/>
      </w:r>
      <w:r w:rsidR="00AD3E5C" w:rsidRPr="00E54AE5">
        <w:rPr>
          <w:rtl/>
        </w:rPr>
        <w:t>شکل (</w:t>
      </w:r>
      <w:r w:rsidR="00AD3E5C">
        <w:rPr>
          <w:noProof/>
          <w:rtl/>
        </w:rPr>
        <w:t>15</w:t>
      </w:r>
      <w:r w:rsidR="005B06E5" w:rsidRPr="00E54AE5">
        <w:rPr>
          <w:rFonts w:asciiTheme="majorBidi" w:hAnsiTheme="majorBidi"/>
          <w:rtl/>
        </w:rPr>
        <w:fldChar w:fldCharType="end"/>
      </w:r>
      <w:r w:rsidR="005B06E5" w:rsidRPr="00E54AE5">
        <w:rPr>
          <w:rFonts w:asciiTheme="majorBidi" w:hAnsiTheme="majorBidi" w:hint="cs"/>
          <w:rtl/>
        </w:rPr>
        <w:t>)</w:t>
      </w:r>
      <w:r w:rsidRPr="00E54AE5">
        <w:rPr>
          <w:rFonts w:asciiTheme="majorBidi" w:hAnsiTheme="majorBidi" w:hint="cs"/>
          <w:rtl/>
        </w:rPr>
        <w:t>، هر سه فاز کابل را از داخل آن عبور داد. در خصوص این روش نکات زیر حایز اهمیت است :</w:t>
      </w:r>
    </w:p>
    <w:p w14:paraId="506A4E27"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د-1. این روش برای حفاظت ترانسفورماتور توزیع تغذیه شده توسط فیدر کابلی و همچنین حفاظت فیدر کابلی فشار متوسط قابل استفاده است. </w:t>
      </w:r>
    </w:p>
    <w:p w14:paraId="1945138C" w14:textId="7055C39B"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د-2. مطابق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Ref74905818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15</w:t>
      </w:r>
      <w:r w:rsidR="005B06E5" w:rsidRPr="00E54AE5">
        <w:rPr>
          <w:rtl/>
        </w:rPr>
        <w:fldChar w:fldCharType="end"/>
      </w:r>
      <w:r w:rsidR="005B06E5" w:rsidRPr="00E54AE5">
        <w:rPr>
          <w:rFonts w:hint="cs"/>
          <w:rtl/>
        </w:rPr>
        <w:t xml:space="preserve">) </w:t>
      </w:r>
      <w:r w:rsidRPr="00E54AE5">
        <w:rPr>
          <w:rFonts w:hint="cs"/>
          <w:rtl/>
        </w:rPr>
        <w:t xml:space="preserve">لازم است سیم شیلد هر سه فاز کابل، ابتدا از داخل </w:t>
      </w:r>
      <w:r w:rsidRPr="00E54AE5">
        <w:t>CT</w:t>
      </w:r>
      <w:r w:rsidRPr="00E54AE5">
        <w:rPr>
          <w:rFonts w:hint="cs"/>
          <w:rtl/>
        </w:rPr>
        <w:t xml:space="preserve"> عبور نماید و سپس از داخل </w:t>
      </w:r>
      <w:r w:rsidRPr="00E54AE5">
        <w:t>CT</w:t>
      </w:r>
      <w:r w:rsidRPr="00E54AE5">
        <w:rPr>
          <w:rFonts w:hint="cs"/>
          <w:rtl/>
        </w:rPr>
        <w:t xml:space="preserve"> برگشت داده شده و به زمین وصل گردد. </w:t>
      </w:r>
    </w:p>
    <w:p w14:paraId="0A0BB27C" w14:textId="77777777" w:rsidR="006C6E97" w:rsidRPr="00E54AE5" w:rsidRDefault="006C6E97" w:rsidP="00E54AE5">
      <w:pPr>
        <w:pStyle w:val="Heading2"/>
        <w:shd w:val="clear" w:color="auto" w:fill="FFFFFF" w:themeFill="background1"/>
        <w:rPr>
          <w:rFonts w:eastAsia="Calibri"/>
          <w:rtl/>
        </w:rPr>
      </w:pPr>
      <w:bookmarkStart w:id="82" w:name="_Toc74910370"/>
      <w:bookmarkStart w:id="83" w:name="_Ref74913000"/>
      <w:bookmarkStart w:id="84" w:name="_Toc54183314"/>
      <w:r w:rsidRPr="00E54AE5">
        <w:rPr>
          <w:rFonts w:eastAsia="Calibri" w:hint="cs"/>
          <w:rtl/>
        </w:rPr>
        <w:t>الزامات حفاظت بانک خازنی فشار متوسط</w:t>
      </w:r>
      <w:bookmarkEnd w:id="82"/>
      <w:bookmarkEnd w:id="83"/>
    </w:p>
    <w:p w14:paraId="7DCB039A" w14:textId="1411E434" w:rsidR="006C6E97" w:rsidRPr="00E54AE5" w:rsidRDefault="006C6E97" w:rsidP="00E54AE5">
      <w:pPr>
        <w:shd w:val="clear" w:color="auto" w:fill="FFFFFF" w:themeFill="background1"/>
        <w:rPr>
          <w:rtl/>
        </w:rPr>
      </w:pPr>
      <w:r w:rsidRPr="00E54AE5">
        <w:rPr>
          <w:rFonts w:hint="cs"/>
          <w:rtl/>
        </w:rPr>
        <w:t xml:space="preserve">الف. همانطور که در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Ref74905904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17</w:t>
      </w:r>
      <w:r w:rsidR="005B06E5" w:rsidRPr="00E54AE5">
        <w:rPr>
          <w:rtl/>
        </w:rPr>
        <w:fldChar w:fldCharType="end"/>
      </w:r>
      <w:r w:rsidR="005B06E5" w:rsidRPr="00E54AE5">
        <w:rPr>
          <w:rFonts w:hint="cs"/>
          <w:rtl/>
        </w:rPr>
        <w:t xml:space="preserve">) </w:t>
      </w:r>
      <w:r w:rsidRPr="00E54AE5">
        <w:rPr>
          <w:rFonts w:hint="cs"/>
          <w:rtl/>
        </w:rPr>
        <w:t>مشاهده می</w:t>
      </w:r>
      <w:r w:rsidRPr="00E54AE5">
        <w:rPr>
          <w:rtl/>
        </w:rPr>
        <w:softHyphen/>
      </w:r>
      <w:r w:rsidRPr="00E54AE5">
        <w:rPr>
          <w:rFonts w:hint="cs"/>
          <w:rtl/>
        </w:rPr>
        <w:t xml:space="preserve">شود، </w:t>
      </w:r>
      <w:r w:rsidRPr="00E54AE5">
        <w:rPr>
          <w:rFonts w:hint="eastAsia"/>
          <w:rtl/>
        </w:rPr>
        <w:t>الزام</w:t>
      </w:r>
      <w:r w:rsidRPr="00E54AE5">
        <w:rPr>
          <w:rFonts w:hint="cs"/>
          <w:rtl/>
        </w:rPr>
        <w:t>ی</w:t>
      </w:r>
      <w:r w:rsidRPr="00E54AE5">
        <w:rPr>
          <w:rtl/>
        </w:rPr>
        <w:t xml:space="preserve"> </w:t>
      </w:r>
      <w:r w:rsidRPr="00E54AE5">
        <w:rPr>
          <w:rFonts w:hint="eastAsia"/>
          <w:rtl/>
        </w:rPr>
        <w:t>است</w:t>
      </w:r>
      <w:r w:rsidRPr="00E54AE5">
        <w:rPr>
          <w:rFonts w:hint="cs"/>
          <w:rtl/>
        </w:rPr>
        <w:t xml:space="preserve"> آرایش بانک خازنی مورد استفاده در طول فیدر فشار متوسط یکی از اتصالات ستاره زمین نشده </w:t>
      </w:r>
      <w:r w:rsidRPr="00E54AE5">
        <w:rPr>
          <w:rStyle w:val="FootnoteReference"/>
          <w:rtl/>
        </w:rPr>
        <w:footnoteReference w:id="23"/>
      </w:r>
      <w:r w:rsidRPr="00E54AE5">
        <w:rPr>
          <w:rFonts w:hint="cs"/>
          <w:rtl/>
        </w:rPr>
        <w:t>یا جفت ستاره زمین نشده</w:t>
      </w:r>
      <w:r w:rsidRPr="00E54AE5">
        <w:rPr>
          <w:rStyle w:val="FootnoteReference"/>
          <w:rtl/>
        </w:rPr>
        <w:footnoteReference w:id="24"/>
      </w:r>
      <w:r w:rsidRPr="00E54AE5">
        <w:rPr>
          <w:rFonts w:hint="cs"/>
          <w:rtl/>
        </w:rPr>
        <w:t xml:space="preserve"> باشد. البته به دلیل اینکه ظرفیت بانک خازنی بکاررفته در طول فیدر فشار متوسط نسبتا پایین است، عموما روش (الف)</w:t>
      </w:r>
      <w:r w:rsidR="00370A09" w:rsidRPr="00E54AE5">
        <w:rPr>
          <w:rFonts w:hint="cs"/>
          <w:rtl/>
        </w:rPr>
        <w:t xml:space="preserve"> </w:t>
      </w:r>
      <w:r w:rsidR="005B06E5" w:rsidRPr="00E54AE5">
        <w:rPr>
          <w:rtl/>
        </w:rPr>
        <w:fldChar w:fldCharType="begin"/>
      </w:r>
      <w:r w:rsidR="005B06E5" w:rsidRPr="00E54AE5">
        <w:rPr>
          <w:rtl/>
        </w:rPr>
        <w:instrText xml:space="preserve"> </w:instrText>
      </w:r>
      <w:r w:rsidR="005B06E5" w:rsidRPr="00E54AE5">
        <w:rPr>
          <w:rFonts w:hint="cs"/>
        </w:rPr>
        <w:instrText xml:space="preserve">REF </w:instrText>
      </w:r>
      <w:r w:rsidR="005B06E5" w:rsidRPr="00E54AE5">
        <w:rPr>
          <w:rFonts w:hint="cs"/>
          <w:rtl/>
        </w:rPr>
        <w:instrText>_</w:instrText>
      </w:r>
      <w:r w:rsidR="005B06E5" w:rsidRPr="00E54AE5">
        <w:rPr>
          <w:rFonts w:hint="cs"/>
        </w:rPr>
        <w:instrText>Ref74905904 \h</w:instrText>
      </w:r>
      <w:r w:rsidR="005B06E5" w:rsidRPr="00E54AE5">
        <w:rPr>
          <w:rtl/>
        </w:rPr>
        <w:instrText xml:space="preserve"> </w:instrText>
      </w:r>
      <w:r w:rsidR="00E54AE5" w:rsidRPr="00E54AE5">
        <w:rPr>
          <w:rtl/>
        </w:rPr>
        <w:instrText xml:space="preserve"> \* </w:instrText>
      </w:r>
      <w:r w:rsidR="00E54AE5" w:rsidRPr="00E54AE5">
        <w:instrText xml:space="preserve">MERGEFORMAT </w:instrText>
      </w:r>
      <w:r w:rsidR="005B06E5" w:rsidRPr="00E54AE5">
        <w:rPr>
          <w:rtl/>
        </w:rPr>
      </w:r>
      <w:r w:rsidR="005B06E5" w:rsidRPr="00E54AE5">
        <w:rPr>
          <w:rtl/>
        </w:rPr>
        <w:fldChar w:fldCharType="separate"/>
      </w:r>
      <w:r w:rsidR="00AD3E5C" w:rsidRPr="00E54AE5">
        <w:rPr>
          <w:rtl/>
        </w:rPr>
        <w:t>شکل (</w:t>
      </w:r>
      <w:r w:rsidR="00AD3E5C">
        <w:rPr>
          <w:noProof/>
          <w:rtl/>
        </w:rPr>
        <w:t>17</w:t>
      </w:r>
      <w:r w:rsidR="005B06E5" w:rsidRPr="00E54AE5">
        <w:rPr>
          <w:rtl/>
        </w:rPr>
        <w:fldChar w:fldCharType="end"/>
      </w:r>
      <w:r w:rsidR="006D376B" w:rsidRPr="00E54AE5">
        <w:rPr>
          <w:rFonts w:hint="cs"/>
          <w:rtl/>
        </w:rPr>
        <w:t xml:space="preserve">) </w:t>
      </w:r>
      <w:r w:rsidRPr="00E54AE5">
        <w:rPr>
          <w:rFonts w:hint="cs"/>
          <w:rtl/>
        </w:rPr>
        <w:t>بکار می</w:t>
      </w:r>
      <w:r w:rsidRPr="00E54AE5">
        <w:rPr>
          <w:rtl/>
        </w:rPr>
        <w:softHyphen/>
      </w:r>
      <w:r w:rsidRPr="00E54AE5">
        <w:rPr>
          <w:rFonts w:hint="cs"/>
          <w:rtl/>
        </w:rPr>
        <w:t xml:space="preserve">رود. </w:t>
      </w:r>
    </w:p>
    <w:p w14:paraId="295F842D" w14:textId="05AAF56C" w:rsidR="006C6E97" w:rsidRPr="00E54AE5" w:rsidRDefault="006C6E97" w:rsidP="00E54AE5">
      <w:pPr>
        <w:shd w:val="clear" w:color="auto" w:fill="FFFFFF" w:themeFill="background1"/>
        <w:rPr>
          <w:rtl/>
        </w:rPr>
      </w:pPr>
      <w:r w:rsidRPr="00E54AE5">
        <w:rPr>
          <w:rFonts w:hint="cs"/>
          <w:rtl/>
        </w:rPr>
        <w:t xml:space="preserve">ب. اگرچه می توان از واحدهای خازنی مجهز به فیوز داخلی برای جبران توان راکتیو در طول فیدرهای فشار متوسط استفاده نمود، ولی با توجه به ظرفیت مورد استفاده، واحد خازنی بدون فیوز داخلی متداول تر است. </w:t>
      </w:r>
    </w:p>
    <w:p w14:paraId="0E315C2F" w14:textId="73237F47" w:rsidR="00BB7552" w:rsidRPr="00E54AE5" w:rsidRDefault="00315975" w:rsidP="00E54AE5">
      <w:pPr>
        <w:shd w:val="clear" w:color="auto" w:fill="FFFFFF" w:themeFill="background1"/>
        <w:jc w:val="center"/>
        <w:rPr>
          <w:rFonts w:eastAsiaTheme="minorEastAsia"/>
        </w:rPr>
      </w:pPr>
      <w:r w:rsidRPr="00E54AE5">
        <w:object w:dxaOrig="8616" w:dyaOrig="3720" w14:anchorId="14AEBA64">
          <v:shape id="_x0000_i1043" type="#_x0000_t75" style="width:345.05pt;height:153.45pt" o:ole="">
            <v:imagedata r:id="rId84" o:title=""/>
          </v:shape>
          <o:OLEObject Type="Embed" ProgID="Visio.Drawing.15" ShapeID="_x0000_i1043" DrawAspect="Content" ObjectID="_1688012125" r:id="rId85"/>
        </w:object>
      </w:r>
    </w:p>
    <w:p w14:paraId="16AA1FFD" w14:textId="0B90059B" w:rsidR="00BB7552" w:rsidRPr="00E54AE5" w:rsidRDefault="005B06E5" w:rsidP="00E54AE5">
      <w:pPr>
        <w:pStyle w:val="Caption"/>
        <w:shd w:val="clear" w:color="auto" w:fill="FFFFFF" w:themeFill="background1"/>
        <w:rPr>
          <w:rFonts w:eastAsiaTheme="minorEastAsia"/>
          <w:b w:val="0"/>
          <w:bCs w:val="0"/>
          <w:rtl/>
        </w:rPr>
      </w:pPr>
      <w:bookmarkStart w:id="85" w:name="_Ref74905904"/>
      <w:bookmarkStart w:id="86" w:name="_Toc74911498"/>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17</w:t>
      </w:r>
      <w:r w:rsidRPr="00E54AE5">
        <w:rPr>
          <w:rtl/>
        </w:rPr>
        <w:fldChar w:fldCharType="end"/>
      </w:r>
      <w:bookmarkEnd w:id="85"/>
      <w:r w:rsidRPr="00E54AE5">
        <w:rPr>
          <w:rFonts w:hint="cs"/>
          <w:rtl/>
        </w:rPr>
        <w:t xml:space="preserve">) </w:t>
      </w:r>
      <w:r w:rsidR="00BB7552" w:rsidRPr="00E54AE5">
        <w:rPr>
          <w:rFonts w:eastAsiaTheme="minorEastAsia" w:hint="cs"/>
          <w:b w:val="0"/>
          <w:bCs w:val="0"/>
          <w:rtl/>
        </w:rPr>
        <w:t>بانک خازنی سه فاز با اتصال (الف) ستاره زمین نشده و (ب) جفت ستاره زمین نشده</w:t>
      </w:r>
      <w:bookmarkEnd w:id="86"/>
    </w:p>
    <w:p w14:paraId="505E793B" w14:textId="77777777" w:rsidR="006C6E97" w:rsidRPr="00E54AE5" w:rsidRDefault="006C6E97" w:rsidP="00E54AE5">
      <w:pPr>
        <w:shd w:val="clear" w:color="auto" w:fill="FFFFFF" w:themeFill="background1"/>
        <w:rPr>
          <w:rtl/>
        </w:rPr>
      </w:pPr>
      <w:r w:rsidRPr="00E54AE5">
        <w:rPr>
          <w:rFonts w:hint="cs"/>
          <w:rtl/>
        </w:rPr>
        <w:t>ج. لازم است سازنده بانک خازنی، طراحی واحدهای خازنی را به نحوی انجام دهد که تا اتصال کوتاه شدن سه المان در یک واحد، مشکل رخداد خطای آبشاری</w:t>
      </w:r>
      <w:r w:rsidRPr="00E54AE5">
        <w:rPr>
          <w:rStyle w:val="FootnoteReference"/>
          <w:rtl/>
        </w:rPr>
        <w:footnoteReference w:id="25"/>
      </w:r>
      <w:r w:rsidRPr="00E54AE5">
        <w:rPr>
          <w:rFonts w:hint="cs"/>
          <w:rtl/>
        </w:rPr>
        <w:t xml:space="preserve"> ایجاد نشود. برای این منظور توصیه می شود در بانک خازنی بدون فیوز داخلی (پس از اتصال کوتاه شدن یک المان)، موارد زیر در مشخصات فنی واحد خازنی در نظر گرفته شود :</w:t>
      </w:r>
    </w:p>
    <w:p w14:paraId="535D9FD4" w14:textId="77777777" w:rsidR="006C6E97" w:rsidRPr="00E54AE5" w:rsidRDefault="006C6E97" w:rsidP="00185B07">
      <w:pPr>
        <w:pStyle w:val="ListParagraph"/>
        <w:numPr>
          <w:ilvl w:val="0"/>
          <w:numId w:val="12"/>
        </w:numPr>
        <w:shd w:val="clear" w:color="auto" w:fill="FFFFFF" w:themeFill="background1"/>
        <w:spacing w:after="160" w:line="259" w:lineRule="auto"/>
        <w:rPr>
          <w:bCs/>
        </w:rPr>
      </w:pPr>
      <w:r w:rsidRPr="00E54AE5">
        <w:rPr>
          <w:rFonts w:hint="cs"/>
          <w:rtl/>
        </w:rPr>
        <w:t>ج-1. تعداد گروه المان های سری در یک واحد خازنی برابر یا بزرگتر از 11 در نظر گرفته شود.</w:t>
      </w:r>
    </w:p>
    <w:p w14:paraId="49C96839" w14:textId="77777777" w:rsidR="006C6E97" w:rsidRPr="00E54AE5" w:rsidRDefault="006C6E97" w:rsidP="00185B07">
      <w:pPr>
        <w:pStyle w:val="ListParagraph"/>
        <w:numPr>
          <w:ilvl w:val="0"/>
          <w:numId w:val="12"/>
        </w:numPr>
        <w:shd w:val="clear" w:color="auto" w:fill="FFFFFF" w:themeFill="background1"/>
        <w:spacing w:after="160" w:line="259" w:lineRule="auto"/>
        <w:rPr>
          <w:bCs/>
          <w:rtl/>
        </w:rPr>
      </w:pPr>
      <w:r w:rsidRPr="00E54AE5">
        <w:rPr>
          <w:rFonts w:hint="cs"/>
          <w:rtl/>
        </w:rPr>
        <w:t xml:space="preserve">ج-2. ولتاژ نامی واحد خازنی برابر یا بزرگتر از 1.1 پریونیت (در مبنای ولتاژ نامی فاز به زمین شبکه) انتخاب شود (علاوه بر حاشیه اطمینان 10 درصدی که بر اساس استاندارد توسط سازنده در نظر گرفته می شود). </w:t>
      </w:r>
    </w:p>
    <w:p w14:paraId="4EB0353D" w14:textId="77777777" w:rsidR="006C6E97" w:rsidRPr="00E54AE5" w:rsidRDefault="006C6E97" w:rsidP="00E54AE5">
      <w:pPr>
        <w:shd w:val="clear" w:color="auto" w:fill="FFFFFF" w:themeFill="background1"/>
        <w:rPr>
          <w:rtl/>
        </w:rPr>
      </w:pPr>
      <w:r w:rsidRPr="00E54AE5">
        <w:rPr>
          <w:rFonts w:hint="cs"/>
          <w:rtl/>
        </w:rPr>
        <w:t>د. بکارگیری حداقل یکی از روش</w:t>
      </w:r>
      <w:r w:rsidRPr="00E54AE5">
        <w:rPr>
          <w:rtl/>
        </w:rPr>
        <w:softHyphen/>
      </w:r>
      <w:r w:rsidRPr="00E54AE5">
        <w:rPr>
          <w:rFonts w:hint="cs"/>
          <w:rtl/>
        </w:rPr>
        <w:t xml:space="preserve">های زیر برای حفاظت بانک خازنی و یا حفاظت شبکه بالادست در هنگام رخداد خطا در بانک خازنی الزامی است: </w:t>
      </w:r>
    </w:p>
    <w:p w14:paraId="58F73987"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فیوز با ولتاژ نامی متناسب با شبکه و جریان نامی بین 1.25 تا 1.35 برابر جریان عبوری از بانک خازنی در ولتاژ نامی</w:t>
      </w:r>
    </w:p>
    <w:p w14:paraId="1F66DE1D"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رله جریان مولفه منفی </w:t>
      </w:r>
    </w:p>
    <w:p w14:paraId="4863D1DB" w14:textId="6D5F0683"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رله ولتاژ نوترال نسبت به زمین (در اتصال ستاره زمین نشده مطابق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Ref74905904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17</w:t>
      </w:r>
      <w:r w:rsidR="00370A09" w:rsidRPr="00E54AE5">
        <w:rPr>
          <w:rtl/>
        </w:rPr>
        <w:fldChar w:fldCharType="end"/>
      </w:r>
      <w:r w:rsidR="00D73A12" w:rsidRPr="00E54AE5">
        <w:rPr>
          <w:rFonts w:hint="cs"/>
          <w:rtl/>
        </w:rPr>
        <w:t>-</w:t>
      </w:r>
      <w:r w:rsidRPr="00E54AE5">
        <w:rPr>
          <w:rFonts w:hint="cs"/>
          <w:rtl/>
        </w:rPr>
        <w:t>الف)</w:t>
      </w:r>
      <w:r w:rsidR="00BC4944" w:rsidRPr="00E54AE5">
        <w:rPr>
          <w:rFonts w:hint="cs"/>
          <w:rtl/>
        </w:rPr>
        <w:t>)</w:t>
      </w:r>
    </w:p>
    <w:p w14:paraId="387697CD" w14:textId="748A8CC0"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رله عدم تعادل جریان (بر اساس جریان عبوری از اتصال نوترال بین دو بانک خازنی در اتصال جفت ستاره زمین نشده مطابق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Ref74905904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17</w:t>
      </w:r>
      <w:r w:rsidR="00370A09" w:rsidRPr="00E54AE5">
        <w:rPr>
          <w:rtl/>
        </w:rPr>
        <w:fldChar w:fldCharType="end"/>
      </w:r>
      <w:r w:rsidRPr="00E54AE5">
        <w:rPr>
          <w:rFonts w:hint="cs"/>
          <w:rtl/>
        </w:rPr>
        <w:t>-ب)</w:t>
      </w:r>
    </w:p>
    <w:p w14:paraId="38AA53C3" w14:textId="3D45518C" w:rsidR="006C6E97" w:rsidRPr="00E54AE5" w:rsidRDefault="006C6E97" w:rsidP="00E54AE5">
      <w:pPr>
        <w:shd w:val="clear" w:color="auto" w:fill="FFFFFF" w:themeFill="background1"/>
        <w:rPr>
          <w:rtl/>
        </w:rPr>
      </w:pPr>
      <w:r w:rsidRPr="00E54AE5">
        <w:rPr>
          <w:rFonts w:hint="cs"/>
          <w:rtl/>
        </w:rPr>
        <w:t xml:space="preserve">تبصره (1) : ممکن است فیوز بکاررفته برای حفاظت </w:t>
      </w:r>
      <w:r w:rsidR="00BC4944" w:rsidRPr="00E54AE5">
        <w:rPr>
          <w:rFonts w:hint="cs"/>
          <w:rtl/>
        </w:rPr>
        <w:t xml:space="preserve">بانک خازنی </w:t>
      </w:r>
      <w:r w:rsidRPr="00E54AE5">
        <w:rPr>
          <w:rFonts w:hint="cs"/>
          <w:rtl/>
        </w:rPr>
        <w:t xml:space="preserve">قادر به جلوگیری از رخداد پدیده خطای آبشاری نباشد. لیکن در صورت عدم استفاده از رله برای حفاظت بانک خازنی، استفاده از فیوز برای </w:t>
      </w:r>
      <w:r w:rsidRPr="00E54AE5">
        <w:rPr>
          <w:rFonts w:hint="cs"/>
          <w:rtl/>
        </w:rPr>
        <w:lastRenderedPageBreak/>
        <w:t>خروج بانک خازنی معیوب از مدار و به ویژه جلوگیری از عملکرد رله حفاظتی بالادست (در صورت اتصال کوتاه یک یا چند واحد خازنی) الزامی است.</w:t>
      </w:r>
    </w:p>
    <w:p w14:paraId="795C33D5" w14:textId="77777777" w:rsidR="006C6E97" w:rsidRPr="00E54AE5" w:rsidRDefault="006C6E97" w:rsidP="00E54AE5">
      <w:pPr>
        <w:shd w:val="clear" w:color="auto" w:fill="FFFFFF" w:themeFill="background1"/>
        <w:rPr>
          <w:rtl/>
        </w:rPr>
      </w:pPr>
      <w:r w:rsidRPr="00E54AE5">
        <w:rPr>
          <w:rFonts w:hint="cs"/>
          <w:rtl/>
        </w:rPr>
        <w:t xml:space="preserve">تبصره (2) : با توجه به اینکه سوختن یک فاز فیوز حفاظت بانک خازنی باعث نامتعادل شدن توان اکتیو و راکتیو در شبکه بالادست می شود، توصیه می شود از فیوز با قابلیت قطع سه فاز برای حفاظت بانک خازنی استفاده شود. </w:t>
      </w:r>
    </w:p>
    <w:p w14:paraId="613D63F8" w14:textId="77777777" w:rsidR="006C6E97" w:rsidRPr="00E54AE5" w:rsidRDefault="006C6E97" w:rsidP="00E54AE5">
      <w:pPr>
        <w:shd w:val="clear" w:color="auto" w:fill="FFFFFF" w:themeFill="background1"/>
        <w:rPr>
          <w:rtl/>
        </w:rPr>
      </w:pPr>
      <w:r w:rsidRPr="00E54AE5">
        <w:rPr>
          <w:rFonts w:hint="cs"/>
          <w:rtl/>
        </w:rPr>
        <w:t>تبصره (3) : از آنجا که معیوب شدن المان خازنی باعث عبور جریان بزرگ از ترمینال های بانک خازنی نمی</w:t>
      </w:r>
      <w:r w:rsidRPr="00E54AE5">
        <w:rPr>
          <w:rtl/>
        </w:rPr>
        <w:softHyphen/>
      </w:r>
      <w:r w:rsidRPr="00E54AE5">
        <w:rPr>
          <w:rFonts w:hint="cs"/>
          <w:rtl/>
        </w:rPr>
        <w:t xml:space="preserve">شود و همچنین کلیدزنی پشت به پشت در بانک های خازنی بکاررفته در شبکه فشار متوسط وجود ندارد، در صورت بکارگیری رله حفاظتی، می توان از </w:t>
      </w:r>
      <w:r w:rsidRPr="00E54AE5">
        <w:t>LBS</w:t>
      </w:r>
      <w:r w:rsidRPr="00E54AE5">
        <w:rPr>
          <w:rFonts w:hint="cs"/>
          <w:rtl/>
        </w:rPr>
        <w:t xml:space="preserve"> بجای کلید قدرت استفاده کرد. البته باید توجه نمود که کلیدزنی خازن با </w:t>
      </w:r>
      <w:r w:rsidRPr="00E54AE5">
        <w:t>LBS</w:t>
      </w:r>
      <w:r w:rsidRPr="00E54AE5">
        <w:rPr>
          <w:rFonts w:hint="cs"/>
          <w:rtl/>
        </w:rPr>
        <w:t xml:space="preserve"> معمولی، ممکن است به سکسیونر و بعضا بانک خازنی و شبکه آسیب بزند. بنابراین لازم است به نکات زیر توجه شود:</w:t>
      </w:r>
    </w:p>
    <w:p w14:paraId="0B310906" w14:textId="10830F81" w:rsidR="006C6E97" w:rsidRPr="00E54AE5" w:rsidRDefault="006C6E97" w:rsidP="00185B07">
      <w:pPr>
        <w:pStyle w:val="ListParagraph"/>
        <w:numPr>
          <w:ilvl w:val="0"/>
          <w:numId w:val="28"/>
        </w:numPr>
        <w:shd w:val="clear" w:color="auto" w:fill="FFFFFF" w:themeFill="background1"/>
      </w:pPr>
      <w:r w:rsidRPr="00E54AE5">
        <w:rPr>
          <w:rFonts w:hint="cs"/>
          <w:rtl/>
        </w:rPr>
        <w:t>سازنده سکسیونر، تعداد دفعات مجاز کلیدزنی بانک خازنی با ظرفیت سه فاز 600 کیلووار را اعلام نماید تا در مرحله بهره</w:t>
      </w:r>
      <w:r w:rsidR="00BC4944" w:rsidRPr="00E54AE5">
        <w:rPr>
          <w:rtl/>
        </w:rPr>
        <w:softHyphen/>
      </w:r>
      <w:r w:rsidRPr="00E54AE5">
        <w:rPr>
          <w:rFonts w:hint="cs"/>
          <w:rtl/>
        </w:rPr>
        <w:t>برداری از خازن مورد توجه قرار گیرد.</w:t>
      </w:r>
    </w:p>
    <w:p w14:paraId="7333DC2E" w14:textId="77777777" w:rsidR="006C6E97" w:rsidRPr="00E54AE5" w:rsidRDefault="006C6E97" w:rsidP="00185B07">
      <w:pPr>
        <w:pStyle w:val="ListParagraph"/>
        <w:numPr>
          <w:ilvl w:val="0"/>
          <w:numId w:val="28"/>
        </w:numPr>
        <w:shd w:val="clear" w:color="auto" w:fill="FFFFFF" w:themeFill="background1"/>
      </w:pPr>
      <w:r w:rsidRPr="00E54AE5">
        <w:rPr>
          <w:rFonts w:hint="cs"/>
          <w:rtl/>
        </w:rPr>
        <w:t xml:space="preserve">لازم است از سازنده سکسیونر استعلام شود تا اطمینان حاصل گردد که </w:t>
      </w:r>
      <w:r w:rsidRPr="00E54AE5">
        <w:t>LBS</w:t>
      </w:r>
      <w:r w:rsidRPr="00E54AE5">
        <w:rPr>
          <w:rFonts w:hint="cs"/>
          <w:rtl/>
        </w:rPr>
        <w:t xml:space="preserve"> قادر به تحمل ولتاژ دو سر آن در حین قطع اتصال بانک خازنی از مدار و همچنین تحمل جریان هجومی ناشی از وصل خازن به مدار می باشد. </w:t>
      </w:r>
    </w:p>
    <w:p w14:paraId="2792C8F9" w14:textId="7F1DCF63" w:rsidR="006C6E97" w:rsidRPr="00E54AE5" w:rsidRDefault="006C6E97" w:rsidP="00185B07">
      <w:pPr>
        <w:pStyle w:val="ListParagraph"/>
        <w:numPr>
          <w:ilvl w:val="0"/>
          <w:numId w:val="28"/>
        </w:numPr>
        <w:shd w:val="clear" w:color="auto" w:fill="FFFFFF" w:themeFill="background1"/>
        <w:rPr>
          <w:rtl/>
        </w:rPr>
      </w:pPr>
      <w:r w:rsidRPr="00E54AE5">
        <w:rPr>
          <w:rFonts w:hint="cs"/>
          <w:rtl/>
        </w:rPr>
        <w:t xml:space="preserve">لازم است ظرفیت و محل بانک خازنی فشار متوسط بر اساس بار کمینه تعیین شود تا نیازی به کلیدزنی </w:t>
      </w:r>
      <w:r w:rsidR="006D376B" w:rsidRPr="00E54AE5">
        <w:rPr>
          <w:rFonts w:hint="cs"/>
          <w:rtl/>
        </w:rPr>
        <w:t>به تعداد زیاد</w:t>
      </w:r>
      <w:r w:rsidRPr="00E54AE5">
        <w:rPr>
          <w:rFonts w:hint="cs"/>
          <w:rtl/>
        </w:rPr>
        <w:t xml:space="preserve"> در طول سال وجود نداشته باشد.</w:t>
      </w:r>
    </w:p>
    <w:p w14:paraId="4534C077" w14:textId="77777777" w:rsidR="006C6E97" w:rsidRPr="00E54AE5" w:rsidRDefault="006C6E97" w:rsidP="00E54AE5">
      <w:pPr>
        <w:shd w:val="clear" w:color="auto" w:fill="FFFFFF" w:themeFill="background1"/>
      </w:pPr>
      <w:r w:rsidRPr="00E54AE5">
        <w:rPr>
          <w:rFonts w:hint="cs"/>
          <w:rtl/>
        </w:rPr>
        <w:t>نبصره (4) : برای جلوگیری از عملکرد نابجای فیوز حفاظت بانک خازنی در حالت های گذرای شبکه، توصیه می شود از نوع کندسوز استفاده شود.</w:t>
      </w:r>
    </w:p>
    <w:p w14:paraId="13C85E10" w14:textId="77777777" w:rsidR="006C6E97" w:rsidRPr="00E54AE5" w:rsidRDefault="006C6E97" w:rsidP="00E54AE5">
      <w:pPr>
        <w:pStyle w:val="Heading2"/>
        <w:shd w:val="clear" w:color="auto" w:fill="FFFFFF" w:themeFill="background1"/>
        <w:rPr>
          <w:rtl/>
        </w:rPr>
      </w:pPr>
      <w:bookmarkStart w:id="87" w:name="_Toc74910371"/>
      <w:bookmarkStart w:id="88" w:name="_Ref74913009"/>
      <w:r w:rsidRPr="00E54AE5">
        <w:rPr>
          <w:rtl/>
        </w:rPr>
        <w:t xml:space="preserve">الزامات کلی مرتبط با رله گذاری در صورت اتصال </w:t>
      </w:r>
      <w:bookmarkEnd w:id="84"/>
      <w:r w:rsidRPr="00E54AE5">
        <w:rPr>
          <w:rFonts w:hint="cs"/>
          <w:rtl/>
        </w:rPr>
        <w:t>مولد</w:t>
      </w:r>
      <w:r w:rsidRPr="00E54AE5">
        <w:rPr>
          <w:rtl/>
        </w:rPr>
        <w:t xml:space="preserve"> </w:t>
      </w:r>
      <w:r w:rsidRPr="00E54AE5">
        <w:rPr>
          <w:rFonts w:hint="cs"/>
          <w:rtl/>
        </w:rPr>
        <w:t>به فیدر فشار متوسط</w:t>
      </w:r>
      <w:bookmarkEnd w:id="87"/>
      <w:bookmarkEnd w:id="88"/>
    </w:p>
    <w:p w14:paraId="08CD5492" w14:textId="35AA03EC" w:rsidR="006C6E97" w:rsidRPr="00E54AE5" w:rsidRDefault="006C6E97" w:rsidP="00E54AE5">
      <w:pPr>
        <w:shd w:val="clear" w:color="auto" w:fill="FFFFFF" w:themeFill="background1"/>
        <w:spacing w:after="120"/>
        <w:rPr>
          <w:rtl/>
        </w:rPr>
      </w:pPr>
      <w:r w:rsidRPr="00E54AE5">
        <w:rPr>
          <w:rFonts w:asciiTheme="majorBidi" w:hAnsiTheme="majorBidi" w:hint="cs"/>
          <w:rtl/>
        </w:rPr>
        <w:t xml:space="preserve">رله گذاری، توابع حفاظتی و نحوه تنظیم رله های مورد استفاده برای حفاظت مولد مقیاس کوچک و نقطه مشترک اتصال </w:t>
      </w:r>
      <w:r w:rsidRPr="00E54AE5">
        <w:rPr>
          <w:rFonts w:asciiTheme="majorBidi" w:hAnsiTheme="majorBidi"/>
        </w:rPr>
        <w:t>(PCC)</w:t>
      </w:r>
      <w:r w:rsidRPr="00E54AE5">
        <w:rPr>
          <w:rFonts w:asciiTheme="majorBidi" w:hAnsiTheme="majorBidi" w:hint="cs"/>
          <w:rtl/>
        </w:rPr>
        <w:t xml:space="preserve"> در </w:t>
      </w:r>
      <w:r w:rsidRPr="00E54AE5">
        <w:rPr>
          <w:rFonts w:hint="cs"/>
          <w:rtl/>
        </w:rPr>
        <w:t>دستورالعمل جداگانه</w:t>
      </w:r>
      <w:r w:rsidR="00BC4944" w:rsidRPr="00E54AE5">
        <w:rPr>
          <w:rtl/>
        </w:rPr>
        <w:softHyphen/>
      </w:r>
      <w:r w:rsidRPr="00E54AE5">
        <w:rPr>
          <w:rFonts w:hint="cs"/>
          <w:rtl/>
        </w:rPr>
        <w:t xml:space="preserve">ای </w:t>
      </w:r>
      <w:r w:rsidR="00BC4944" w:rsidRPr="00E54AE5">
        <w:rPr>
          <w:rFonts w:hint="cs"/>
          <w:rtl/>
        </w:rPr>
        <w:t xml:space="preserve">با نام </w:t>
      </w:r>
      <w:r w:rsidR="00BC4944" w:rsidRPr="00E54AE5">
        <w:rPr>
          <w:rFonts w:cs="Cambria" w:hint="cs"/>
          <w:rtl/>
        </w:rPr>
        <w:t>"</w:t>
      </w:r>
      <w:r w:rsidR="00BC4944" w:rsidRPr="00E54AE5">
        <w:rPr>
          <w:rFonts w:hint="cs"/>
          <w:rtl/>
        </w:rPr>
        <w:t>دستورالعمل اتصال انواع منابع تولید پراکنده به شبکه برق ایران</w:t>
      </w:r>
      <w:r w:rsidR="00BC4944" w:rsidRPr="00E54AE5">
        <w:rPr>
          <w:rFonts w:cs="Cambria" w:hint="cs"/>
          <w:rtl/>
        </w:rPr>
        <w:t>"</w:t>
      </w:r>
      <w:r w:rsidRPr="00E54AE5">
        <w:rPr>
          <w:rFonts w:hint="cs"/>
          <w:rtl/>
        </w:rPr>
        <w:t xml:space="preserve"> توسط شرکت توانیر منتشر </w:t>
      </w:r>
      <w:r w:rsidR="00BC4944" w:rsidRPr="00E54AE5">
        <w:rPr>
          <w:rFonts w:hint="cs"/>
          <w:rtl/>
        </w:rPr>
        <w:t xml:space="preserve">شده </w:t>
      </w:r>
      <w:r w:rsidRPr="00E54AE5">
        <w:rPr>
          <w:rFonts w:hint="cs"/>
          <w:rtl/>
        </w:rPr>
        <w:t xml:space="preserve">، </w:t>
      </w:r>
      <w:r w:rsidR="00BC4944" w:rsidRPr="00E54AE5">
        <w:rPr>
          <w:rFonts w:hint="cs"/>
          <w:rtl/>
        </w:rPr>
        <w:t>به تفصیل بیان شده است.</w:t>
      </w:r>
      <w:r w:rsidRPr="00E54AE5">
        <w:rPr>
          <w:rFonts w:hint="cs"/>
          <w:rtl/>
        </w:rPr>
        <w:t xml:space="preserve"> در این فصل فقط به ذکر مواردی که در حوزه کار بهره برداری و خارج از حفاظت مولد و </w:t>
      </w:r>
      <w:r w:rsidRPr="00E54AE5">
        <w:t>PCC</w:t>
      </w:r>
      <w:r w:rsidRPr="00E54AE5">
        <w:rPr>
          <w:rFonts w:hint="cs"/>
          <w:rtl/>
        </w:rPr>
        <w:t xml:space="preserve"> می باشد، پرداخته خواهد شد.</w:t>
      </w:r>
    </w:p>
    <w:p w14:paraId="483226D3" w14:textId="77777777" w:rsidR="006C6E97" w:rsidRPr="00E54AE5" w:rsidRDefault="006C6E97" w:rsidP="00E54AE5">
      <w:pPr>
        <w:shd w:val="clear" w:color="auto" w:fill="FFFFFF" w:themeFill="background1"/>
        <w:spacing w:after="120"/>
        <w:rPr>
          <w:rFonts w:asciiTheme="majorBidi" w:hAnsiTheme="majorBidi"/>
        </w:rPr>
      </w:pPr>
      <w:r w:rsidRPr="00E54AE5">
        <w:rPr>
          <w:rFonts w:asciiTheme="majorBidi" w:hAnsiTheme="majorBidi" w:hint="cs"/>
          <w:rtl/>
        </w:rPr>
        <w:t xml:space="preserve">الف. لازم است </w:t>
      </w:r>
      <w:r w:rsidRPr="00E54AE5">
        <w:rPr>
          <w:rFonts w:asciiTheme="majorBidi" w:hAnsiTheme="majorBidi"/>
          <w:rtl/>
        </w:rPr>
        <w:t>فیوز</w:t>
      </w:r>
      <w:r w:rsidRPr="00E54AE5">
        <w:rPr>
          <w:rFonts w:asciiTheme="majorBidi" w:hAnsiTheme="majorBidi" w:hint="cs"/>
          <w:rtl/>
        </w:rPr>
        <w:t>های فشار متوسط</w:t>
      </w:r>
      <w:r w:rsidRPr="00E54AE5">
        <w:rPr>
          <w:rFonts w:asciiTheme="majorBidi" w:hAnsiTheme="majorBidi"/>
          <w:rtl/>
        </w:rPr>
        <w:t xml:space="preserve"> بین </w:t>
      </w:r>
      <w:r w:rsidRPr="00E54AE5">
        <w:rPr>
          <w:rFonts w:asciiTheme="majorBidi" w:hAnsiTheme="majorBidi"/>
        </w:rPr>
        <w:t>PCC</w:t>
      </w:r>
      <w:r w:rsidRPr="00E54AE5">
        <w:rPr>
          <w:rFonts w:asciiTheme="majorBidi" w:hAnsiTheme="majorBidi" w:hint="cs"/>
          <w:rtl/>
        </w:rPr>
        <w:t xml:space="preserve"> </w:t>
      </w:r>
      <w:r w:rsidRPr="00E54AE5">
        <w:rPr>
          <w:rFonts w:asciiTheme="majorBidi" w:hAnsiTheme="majorBidi"/>
          <w:rtl/>
        </w:rPr>
        <w:t xml:space="preserve">و پست </w:t>
      </w:r>
      <w:r w:rsidRPr="00E54AE5">
        <w:rPr>
          <w:rFonts w:asciiTheme="majorBidi" w:hAnsiTheme="majorBidi" w:hint="cs"/>
          <w:rtl/>
        </w:rPr>
        <w:t>فشارقوی</w:t>
      </w:r>
      <w:r w:rsidRPr="00E54AE5">
        <w:rPr>
          <w:rFonts w:asciiTheme="majorBidi" w:hAnsiTheme="majorBidi"/>
          <w:rtl/>
        </w:rPr>
        <w:t xml:space="preserve"> </w:t>
      </w:r>
      <w:r w:rsidRPr="00E54AE5">
        <w:rPr>
          <w:rFonts w:asciiTheme="majorBidi" w:hAnsiTheme="majorBidi" w:hint="cs"/>
          <w:rtl/>
        </w:rPr>
        <w:t xml:space="preserve">حذف شوند. </w:t>
      </w:r>
    </w:p>
    <w:p w14:paraId="470858EC" w14:textId="3823B59D" w:rsidR="006C6E97" w:rsidRPr="00E54AE5" w:rsidRDefault="006C6E97" w:rsidP="00E54AE5">
      <w:pPr>
        <w:shd w:val="clear" w:color="auto" w:fill="FFFFFF" w:themeFill="background1"/>
        <w:spacing w:after="120"/>
        <w:rPr>
          <w:rFonts w:asciiTheme="majorBidi" w:hAnsiTheme="majorBidi"/>
        </w:rPr>
      </w:pPr>
      <w:r w:rsidRPr="00E54AE5">
        <w:rPr>
          <w:rFonts w:asciiTheme="majorBidi" w:hAnsiTheme="majorBidi" w:hint="cs"/>
          <w:rtl/>
        </w:rPr>
        <w:t>ب. در صورت استفاده از</w:t>
      </w:r>
      <w:r w:rsidRPr="00E54AE5">
        <w:rPr>
          <w:rFonts w:asciiTheme="majorBidi" w:hAnsiTheme="majorBidi"/>
          <w:rtl/>
        </w:rPr>
        <w:t xml:space="preserve"> نشانگر خطا</w:t>
      </w:r>
      <w:r w:rsidRPr="00E54AE5">
        <w:rPr>
          <w:rFonts w:asciiTheme="majorBidi" w:hAnsiTheme="majorBidi" w:hint="cs"/>
          <w:rtl/>
        </w:rPr>
        <w:t xml:space="preserve"> در طول مسیر بین </w:t>
      </w:r>
      <w:r w:rsidRPr="00E54AE5">
        <w:rPr>
          <w:rFonts w:asciiTheme="majorBidi" w:hAnsiTheme="majorBidi"/>
        </w:rPr>
        <w:t>PCC</w:t>
      </w:r>
      <w:r w:rsidRPr="00E54AE5">
        <w:rPr>
          <w:rFonts w:asciiTheme="majorBidi" w:hAnsiTheme="majorBidi" w:hint="cs"/>
          <w:rtl/>
        </w:rPr>
        <w:t xml:space="preserve"> و پست فشار قوی، لازم است نشانگر خطا مجهز به </w:t>
      </w:r>
      <w:r w:rsidRPr="00E54AE5">
        <w:rPr>
          <w:rFonts w:asciiTheme="majorBidi" w:hAnsiTheme="majorBidi" w:hint="eastAsia"/>
          <w:b/>
          <w:bCs/>
          <w:u w:val="single"/>
          <w:rtl/>
        </w:rPr>
        <w:t>رله</w:t>
      </w:r>
      <w:r w:rsidRPr="00E54AE5">
        <w:rPr>
          <w:rFonts w:asciiTheme="majorBidi" w:hAnsiTheme="majorBidi"/>
          <w:b/>
          <w:bCs/>
          <w:u w:val="single"/>
          <w:rtl/>
        </w:rPr>
        <w:t xml:space="preserve"> </w:t>
      </w:r>
      <w:r w:rsidRPr="00E54AE5">
        <w:rPr>
          <w:rFonts w:asciiTheme="majorBidi" w:hAnsiTheme="majorBidi" w:hint="eastAsia"/>
          <w:b/>
          <w:bCs/>
          <w:u w:val="single"/>
          <w:rtl/>
        </w:rPr>
        <w:t>جر</w:t>
      </w:r>
      <w:r w:rsidRPr="00E54AE5">
        <w:rPr>
          <w:rFonts w:asciiTheme="majorBidi" w:hAnsiTheme="majorBidi" w:hint="cs"/>
          <w:b/>
          <w:bCs/>
          <w:u w:val="single"/>
          <w:rtl/>
        </w:rPr>
        <w:t>ی</w:t>
      </w:r>
      <w:r w:rsidRPr="00E54AE5">
        <w:rPr>
          <w:rFonts w:asciiTheme="majorBidi" w:hAnsiTheme="majorBidi" w:hint="eastAsia"/>
          <w:b/>
          <w:bCs/>
          <w:u w:val="single"/>
          <w:rtl/>
        </w:rPr>
        <w:t>ان</w:t>
      </w:r>
      <w:r w:rsidRPr="00E54AE5">
        <w:rPr>
          <w:rFonts w:asciiTheme="majorBidi" w:hAnsiTheme="majorBidi"/>
          <w:b/>
          <w:bCs/>
          <w:u w:val="single"/>
          <w:rtl/>
        </w:rPr>
        <w:t xml:space="preserve"> </w:t>
      </w:r>
      <w:r w:rsidRPr="00E54AE5">
        <w:rPr>
          <w:rFonts w:asciiTheme="majorBidi" w:hAnsiTheme="majorBidi" w:hint="eastAsia"/>
          <w:b/>
          <w:bCs/>
          <w:u w:val="single"/>
          <w:rtl/>
        </w:rPr>
        <w:t>ز</w:t>
      </w:r>
      <w:r w:rsidRPr="00E54AE5">
        <w:rPr>
          <w:rFonts w:asciiTheme="majorBidi" w:hAnsiTheme="majorBidi" w:hint="cs"/>
          <w:b/>
          <w:bCs/>
          <w:u w:val="single"/>
          <w:rtl/>
        </w:rPr>
        <w:t>ی</w:t>
      </w:r>
      <w:r w:rsidRPr="00E54AE5">
        <w:rPr>
          <w:rFonts w:asciiTheme="majorBidi" w:hAnsiTheme="majorBidi" w:hint="eastAsia"/>
          <w:b/>
          <w:bCs/>
          <w:u w:val="single"/>
          <w:rtl/>
        </w:rPr>
        <w:t>اد</w:t>
      </w:r>
      <w:r w:rsidR="002063DD" w:rsidRPr="00E54AE5">
        <w:rPr>
          <w:rFonts w:asciiTheme="majorBidi" w:hAnsiTheme="majorBidi" w:hint="cs"/>
          <w:b/>
          <w:bCs/>
          <w:u w:val="single"/>
          <w:rtl/>
        </w:rPr>
        <w:t xml:space="preserve"> و خطای زمین</w:t>
      </w:r>
      <w:r w:rsidRPr="00E54AE5">
        <w:rPr>
          <w:rFonts w:asciiTheme="majorBidi" w:hAnsiTheme="majorBidi"/>
          <w:b/>
          <w:bCs/>
          <w:u w:val="single"/>
          <w:rtl/>
        </w:rPr>
        <w:t xml:space="preserve"> </w:t>
      </w:r>
      <w:r w:rsidRPr="00E54AE5">
        <w:rPr>
          <w:rFonts w:asciiTheme="majorBidi" w:hAnsiTheme="majorBidi" w:hint="eastAsia"/>
          <w:b/>
          <w:bCs/>
          <w:u w:val="single"/>
          <w:rtl/>
        </w:rPr>
        <w:t>جهت</w:t>
      </w:r>
      <w:r w:rsidR="0016556D" w:rsidRPr="00E54AE5">
        <w:rPr>
          <w:rFonts w:asciiTheme="majorBidi" w:hAnsiTheme="majorBidi"/>
          <w:b/>
          <w:bCs/>
          <w:u w:val="single"/>
          <w:rtl/>
        </w:rPr>
        <w:softHyphen/>
      </w:r>
      <w:r w:rsidRPr="00E54AE5">
        <w:rPr>
          <w:rFonts w:asciiTheme="majorBidi" w:hAnsiTheme="majorBidi" w:hint="eastAsia"/>
          <w:b/>
          <w:bCs/>
          <w:u w:val="single"/>
          <w:rtl/>
        </w:rPr>
        <w:t>دار</w:t>
      </w:r>
      <w:r w:rsidRPr="00E54AE5">
        <w:rPr>
          <w:rFonts w:asciiTheme="majorBidi" w:hAnsiTheme="majorBidi" w:hint="cs"/>
          <w:rtl/>
        </w:rPr>
        <w:t xml:space="preserve"> باشد (از ولتاژ به عنوان سیگنال پلاریزه استفاده </w:t>
      </w:r>
      <w:r w:rsidRPr="00E54AE5">
        <w:rPr>
          <w:rFonts w:asciiTheme="majorBidi" w:hAnsiTheme="majorBidi" w:hint="cs"/>
          <w:rtl/>
        </w:rPr>
        <w:lastRenderedPageBreak/>
        <w:t>شده باشد) یا اینکه بر اساس ارتباط با مرکز کنترل، از روشی استفاده شود که مولد مقیاس کوچک تاثیر منفی بر تشخیص محدوده خطا نداشته باشد.</w:t>
      </w:r>
    </w:p>
    <w:p w14:paraId="264841A2" w14:textId="77777777" w:rsidR="006C6E97" w:rsidRPr="00E54AE5" w:rsidRDefault="006C6E97"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ج. در صورت اتصال مستقیم </w:t>
      </w:r>
      <w:r w:rsidRPr="00E54AE5">
        <w:rPr>
          <w:rFonts w:asciiTheme="majorBidi" w:hAnsiTheme="majorBidi"/>
          <w:rtl/>
        </w:rPr>
        <w:t>مولد</w:t>
      </w:r>
      <w:r w:rsidRPr="00E54AE5">
        <w:rPr>
          <w:rFonts w:asciiTheme="majorBidi" w:hAnsiTheme="majorBidi" w:hint="cs"/>
          <w:rtl/>
        </w:rPr>
        <w:t>های</w:t>
      </w:r>
      <w:r w:rsidRPr="00E54AE5">
        <w:rPr>
          <w:rFonts w:asciiTheme="majorBidi" w:hAnsiTheme="majorBidi"/>
          <w:rtl/>
        </w:rPr>
        <w:t xml:space="preserve"> </w:t>
      </w:r>
      <w:r w:rsidRPr="00E54AE5">
        <w:rPr>
          <w:rFonts w:asciiTheme="majorBidi" w:hAnsiTheme="majorBidi" w:hint="cs"/>
          <w:rtl/>
        </w:rPr>
        <w:t xml:space="preserve">سنکرون </w:t>
      </w:r>
      <w:r w:rsidRPr="00E54AE5">
        <w:rPr>
          <w:rFonts w:asciiTheme="majorBidi" w:hAnsiTheme="majorBidi"/>
          <w:rtl/>
        </w:rPr>
        <w:t xml:space="preserve">با </w:t>
      </w:r>
      <w:r w:rsidRPr="00E54AE5">
        <w:rPr>
          <w:rFonts w:asciiTheme="majorBidi" w:hAnsiTheme="majorBidi" w:hint="cs"/>
          <w:rtl/>
        </w:rPr>
        <w:t xml:space="preserve">مجموع </w:t>
      </w:r>
      <w:r w:rsidRPr="00E54AE5">
        <w:rPr>
          <w:rFonts w:asciiTheme="majorBidi" w:hAnsiTheme="majorBidi"/>
          <w:rtl/>
        </w:rPr>
        <w:t xml:space="preserve">توان </w:t>
      </w:r>
      <w:r w:rsidRPr="00E54AE5">
        <w:rPr>
          <w:rFonts w:asciiTheme="majorBidi" w:hAnsiTheme="majorBidi" w:hint="cs"/>
          <w:rtl/>
        </w:rPr>
        <w:t xml:space="preserve">نامی برابر یا بزرگتر </w:t>
      </w:r>
      <w:r w:rsidRPr="00E54AE5">
        <w:rPr>
          <w:rFonts w:asciiTheme="majorBidi" w:hAnsiTheme="majorBidi"/>
          <w:rtl/>
        </w:rPr>
        <w:t xml:space="preserve">از 4 مگاوات </w:t>
      </w:r>
      <w:r w:rsidRPr="00E54AE5">
        <w:rPr>
          <w:rFonts w:asciiTheme="majorBidi" w:hAnsiTheme="majorBidi" w:hint="cs"/>
          <w:rtl/>
        </w:rPr>
        <w:t>به فیدر فشار متوسط، لازم است یکی از تمهیدات زیر در رله ابتدای فیدر فشار متوسط در پست فشار قوی در نظر گرفته شود. لازم به ذکر است که توضیحات تکمیلی در این خصوص، در راهنمای دستورالعمل حفاظت بیان شده است.</w:t>
      </w:r>
    </w:p>
    <w:p w14:paraId="3D0AACE8" w14:textId="7CA6C00E"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تعیین مقدار مناسب برای پارامتر</w:t>
      </w:r>
      <w:r w:rsidRPr="00E54AE5">
        <w:rPr>
          <w:rtl/>
        </w:rPr>
        <w:t xml:space="preserve"> </w:t>
      </w:r>
      <w:r w:rsidRPr="00E54AE5">
        <w:t>TMS</w:t>
      </w:r>
      <w:r w:rsidRPr="00E54AE5">
        <w:rPr>
          <w:rFonts w:hint="cs"/>
          <w:rtl/>
        </w:rPr>
        <w:t xml:space="preserve"> در تابع حفاظتی جریان زیاد رله فیدر خروجی؛ به نحوی که جریان خطای پشت رله منجر به ناهماهنگی حفاظتی نشود. یعنی به هنگام رخداد خطا در محل </w:t>
      </w:r>
      <w:r w:rsidRPr="00E54AE5">
        <w:t>F</w:t>
      </w:r>
      <w:r w:rsidRPr="00E54AE5">
        <w:rPr>
          <w:rFonts w:hint="cs"/>
          <w:rtl/>
        </w:rPr>
        <w:t xml:space="preserve"> در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Ref74906002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18</w:t>
      </w:r>
      <w:r w:rsidR="00370A09" w:rsidRPr="00E54AE5">
        <w:rPr>
          <w:rtl/>
        </w:rPr>
        <w:fldChar w:fldCharType="end"/>
      </w:r>
      <w:r w:rsidR="00370A09" w:rsidRPr="00E54AE5">
        <w:rPr>
          <w:rFonts w:hint="cs"/>
          <w:rtl/>
        </w:rPr>
        <w:t xml:space="preserve">)، </w:t>
      </w:r>
      <w:r w:rsidRPr="00E54AE5">
        <w:rPr>
          <w:rFonts w:hint="cs"/>
          <w:rtl/>
        </w:rPr>
        <w:t xml:space="preserve">هماهنگی حفاظتی بین رله های </w:t>
      </w:r>
      <w:r w:rsidRPr="00E54AE5">
        <w:t>R1</w:t>
      </w:r>
      <w:r w:rsidRPr="00E54AE5">
        <w:rPr>
          <w:rFonts w:hint="cs"/>
          <w:rtl/>
        </w:rPr>
        <w:t xml:space="preserve"> و </w:t>
      </w:r>
      <w:r w:rsidRPr="00E54AE5">
        <w:t>R2</w:t>
      </w:r>
      <w:r w:rsidRPr="00E54AE5">
        <w:rPr>
          <w:rFonts w:hint="cs"/>
          <w:rtl/>
        </w:rPr>
        <w:t xml:space="preserve"> برقرار باشد.</w:t>
      </w:r>
    </w:p>
    <w:p w14:paraId="5D981DF1" w14:textId="75A6FDCF"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استفاده از تابع جریان زیاد جهتی در رله ابتدای فیدر خروجی</w:t>
      </w:r>
      <w:r w:rsidR="006678E0" w:rsidRPr="00E54AE5">
        <w:rPr>
          <w:rFonts w:hint="cs"/>
          <w:rtl/>
        </w:rPr>
        <w:t xml:space="preserve"> (رله </w:t>
      </w:r>
      <w:r w:rsidR="006678E0" w:rsidRPr="00E54AE5">
        <w:t>R1</w:t>
      </w:r>
      <w:r w:rsidR="006678E0" w:rsidRPr="00E54AE5">
        <w:rPr>
          <w:rFonts w:hint="cs"/>
          <w:rtl/>
        </w:rPr>
        <w:t>).</w:t>
      </w:r>
    </w:p>
    <w:p w14:paraId="2FC18257" w14:textId="480EC717" w:rsidR="006C6E97" w:rsidRPr="00E54AE5" w:rsidRDefault="009F787C" w:rsidP="00E54AE5">
      <w:pPr>
        <w:shd w:val="clear" w:color="auto" w:fill="FFFFFF" w:themeFill="background1"/>
        <w:spacing w:after="120"/>
        <w:jc w:val="center"/>
      </w:pPr>
      <w:r w:rsidRPr="00E54AE5">
        <w:object w:dxaOrig="5988" w:dyaOrig="3132" w14:anchorId="2779E53A">
          <v:shape id="_x0000_i1044" type="#_x0000_t75" style="width:301.2pt;height:156.6pt" o:ole="">
            <v:imagedata r:id="rId86" o:title=""/>
          </v:shape>
          <o:OLEObject Type="Embed" ProgID="Visio.Drawing.15" ShapeID="_x0000_i1044" DrawAspect="Content" ObjectID="_1688012126" r:id="rId87"/>
        </w:object>
      </w:r>
    </w:p>
    <w:p w14:paraId="2DB20AA4" w14:textId="73E7779F" w:rsidR="006C6E97" w:rsidRPr="00E54AE5" w:rsidRDefault="00370A09" w:rsidP="00E54AE5">
      <w:pPr>
        <w:pStyle w:val="Caption"/>
        <w:shd w:val="clear" w:color="auto" w:fill="FFFFFF" w:themeFill="background1"/>
        <w:rPr>
          <w:b w:val="0"/>
          <w:bCs w:val="0"/>
          <w:szCs w:val="24"/>
          <w:rtl/>
        </w:rPr>
      </w:pPr>
      <w:bookmarkStart w:id="89" w:name="_Ref74906002"/>
      <w:bookmarkStart w:id="90" w:name="_Toc74911499"/>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18</w:t>
      </w:r>
      <w:r w:rsidRPr="00E54AE5">
        <w:rPr>
          <w:rtl/>
        </w:rPr>
        <w:fldChar w:fldCharType="end"/>
      </w:r>
      <w:bookmarkEnd w:id="89"/>
      <w:r w:rsidR="00A45658" w:rsidRPr="00E54AE5">
        <w:rPr>
          <w:rFonts w:hint="cs"/>
          <w:rtl/>
        </w:rPr>
        <w:t xml:space="preserve">) </w:t>
      </w:r>
      <w:r w:rsidR="006C6E97" w:rsidRPr="00E54AE5">
        <w:rPr>
          <w:rFonts w:hint="cs"/>
          <w:b w:val="0"/>
          <w:bCs w:val="0"/>
          <w:szCs w:val="24"/>
          <w:rtl/>
        </w:rPr>
        <w:t>لزوم رعایت هماهنگی حفاظتی بین رله های ابتدای فیدر معیوب با رله های موجود در مسیر عبور جریان خطای تغذیه شده توسط مولد مقیاس کوچک متصل به یکی از فیدرها</w:t>
      </w:r>
      <w:bookmarkEnd w:id="90"/>
    </w:p>
    <w:p w14:paraId="496F02D3" w14:textId="16B3408E" w:rsidR="006C6E97" w:rsidRPr="00E54AE5" w:rsidRDefault="006C6E97" w:rsidP="00E54AE5">
      <w:pPr>
        <w:shd w:val="clear" w:color="auto" w:fill="FFFFFF" w:themeFill="background1"/>
        <w:spacing w:after="120"/>
        <w:rPr>
          <w:rtl/>
        </w:rPr>
      </w:pPr>
      <w:r w:rsidRPr="00E54AE5">
        <w:rPr>
          <w:rFonts w:hint="cs"/>
          <w:rtl/>
        </w:rPr>
        <w:t xml:space="preserve">د. در رله حفاظتی بکاررفته در کنترل کننده ریکلوزر، </w:t>
      </w:r>
      <w:r w:rsidRPr="00E54AE5">
        <w:t>LBS</w:t>
      </w:r>
      <w:r w:rsidRPr="00E54AE5">
        <w:rPr>
          <w:rFonts w:hint="cs"/>
          <w:rtl/>
        </w:rPr>
        <w:t xml:space="preserve"> و سکشنالایزر و همچنین در رله های حفاظتی مجزای مورد استفاده در طول فیدر (به شرطی که رله دارای ورودی ولتاژی باشد)، لازم است ت</w:t>
      </w:r>
      <w:r w:rsidR="002063DD" w:rsidRPr="00E54AE5">
        <w:rPr>
          <w:rFonts w:hint="cs"/>
          <w:rtl/>
        </w:rPr>
        <w:t>و</w:t>
      </w:r>
      <w:r w:rsidRPr="00E54AE5">
        <w:rPr>
          <w:rFonts w:hint="cs"/>
          <w:rtl/>
        </w:rPr>
        <w:t xml:space="preserve">ابع </w:t>
      </w:r>
      <w:r w:rsidRPr="00E54AE5">
        <w:rPr>
          <w:rFonts w:hint="eastAsia"/>
          <w:b/>
          <w:bCs/>
          <w:u w:val="single"/>
          <w:rtl/>
        </w:rPr>
        <w:t>حفاظت</w:t>
      </w:r>
      <w:r w:rsidRPr="00E54AE5">
        <w:rPr>
          <w:rFonts w:hint="cs"/>
          <w:b/>
          <w:bCs/>
          <w:u w:val="single"/>
          <w:rtl/>
        </w:rPr>
        <w:t>ی</w:t>
      </w:r>
      <w:r w:rsidRPr="00E54AE5">
        <w:rPr>
          <w:b/>
          <w:bCs/>
          <w:u w:val="single"/>
          <w:rtl/>
        </w:rPr>
        <w:t xml:space="preserve"> </w:t>
      </w:r>
      <w:r w:rsidRPr="00E54AE5">
        <w:rPr>
          <w:rFonts w:hint="eastAsia"/>
          <w:b/>
          <w:bCs/>
          <w:u w:val="single"/>
          <w:rtl/>
        </w:rPr>
        <w:t>جر</w:t>
      </w:r>
      <w:r w:rsidRPr="00E54AE5">
        <w:rPr>
          <w:rFonts w:hint="cs"/>
          <w:b/>
          <w:bCs/>
          <w:u w:val="single"/>
          <w:rtl/>
        </w:rPr>
        <w:t>ی</w:t>
      </w:r>
      <w:r w:rsidRPr="00E54AE5">
        <w:rPr>
          <w:rFonts w:hint="eastAsia"/>
          <w:b/>
          <w:bCs/>
          <w:u w:val="single"/>
          <w:rtl/>
        </w:rPr>
        <w:t>ان</w:t>
      </w:r>
      <w:r w:rsidRPr="00E54AE5">
        <w:rPr>
          <w:b/>
          <w:bCs/>
          <w:u w:val="single"/>
          <w:rtl/>
        </w:rPr>
        <w:t xml:space="preserve"> </w:t>
      </w:r>
      <w:r w:rsidRPr="00E54AE5">
        <w:rPr>
          <w:rFonts w:hint="eastAsia"/>
          <w:b/>
          <w:bCs/>
          <w:u w:val="single"/>
          <w:rtl/>
        </w:rPr>
        <w:t>ز</w:t>
      </w:r>
      <w:r w:rsidRPr="00E54AE5">
        <w:rPr>
          <w:rFonts w:hint="cs"/>
          <w:b/>
          <w:bCs/>
          <w:u w:val="single"/>
          <w:rtl/>
        </w:rPr>
        <w:t>ی</w:t>
      </w:r>
      <w:r w:rsidRPr="00E54AE5">
        <w:rPr>
          <w:rFonts w:hint="eastAsia"/>
          <w:b/>
          <w:bCs/>
          <w:u w:val="single"/>
          <w:rtl/>
        </w:rPr>
        <w:t>اد</w:t>
      </w:r>
      <w:r w:rsidRPr="00E54AE5">
        <w:rPr>
          <w:b/>
          <w:bCs/>
          <w:u w:val="single"/>
          <w:rtl/>
        </w:rPr>
        <w:t xml:space="preserve"> </w:t>
      </w:r>
      <w:r w:rsidR="002063DD" w:rsidRPr="00E54AE5">
        <w:rPr>
          <w:rFonts w:hint="cs"/>
          <w:b/>
          <w:bCs/>
          <w:u w:val="single"/>
          <w:rtl/>
        </w:rPr>
        <w:t xml:space="preserve">و خطای زمین </w:t>
      </w:r>
      <w:r w:rsidRPr="00E54AE5">
        <w:rPr>
          <w:rFonts w:hint="eastAsia"/>
          <w:b/>
          <w:bCs/>
          <w:u w:val="single"/>
          <w:rtl/>
        </w:rPr>
        <w:t>جهت</w:t>
      </w:r>
      <w:r w:rsidRPr="00E54AE5">
        <w:rPr>
          <w:b/>
          <w:bCs/>
          <w:u w:val="single"/>
          <w:rtl/>
        </w:rPr>
        <w:t xml:space="preserve"> </w:t>
      </w:r>
      <w:r w:rsidRPr="00E54AE5">
        <w:rPr>
          <w:rFonts w:hint="eastAsia"/>
          <w:b/>
          <w:bCs/>
          <w:u w:val="single"/>
          <w:rtl/>
        </w:rPr>
        <w:t>دار</w:t>
      </w:r>
      <w:r w:rsidRPr="00E54AE5">
        <w:rPr>
          <w:rFonts w:hint="cs"/>
          <w:rtl/>
        </w:rPr>
        <w:t xml:space="preserve"> نیز بکار رود تا </w:t>
      </w:r>
      <w:r w:rsidR="0033058A" w:rsidRPr="00E54AE5">
        <w:rPr>
          <w:rFonts w:hint="cs"/>
          <w:rtl/>
        </w:rPr>
        <w:t xml:space="preserve">ضمن اینکه عملکرد صحیحی به عنوان نشانگر خطا داشته باشد، در صورت نیاز، </w:t>
      </w:r>
      <w:r w:rsidRPr="00E54AE5">
        <w:rPr>
          <w:rFonts w:hint="cs"/>
          <w:rtl/>
        </w:rPr>
        <w:t xml:space="preserve">هماهنگی حفاظتی در صورت اتصال مولد مقیاس کوچک به فیدر فشار متوسط رعایت شود. </w:t>
      </w:r>
    </w:p>
    <w:p w14:paraId="42CC3BEF" w14:textId="77777777" w:rsidR="006C6E97" w:rsidRPr="00E54AE5" w:rsidRDefault="006C6E97" w:rsidP="00E54AE5">
      <w:pPr>
        <w:shd w:val="clear" w:color="auto" w:fill="FFFFFF" w:themeFill="background1"/>
        <w:spacing w:after="120"/>
        <w:rPr>
          <w:rtl/>
        </w:rPr>
      </w:pPr>
      <w:r w:rsidRPr="00E54AE5">
        <w:rPr>
          <w:rFonts w:asciiTheme="majorBidi" w:hAnsiTheme="majorBidi" w:hint="cs"/>
          <w:rtl/>
        </w:rPr>
        <w:t xml:space="preserve">ه. اگر </w:t>
      </w:r>
      <w:r w:rsidRPr="00E54AE5">
        <w:rPr>
          <w:rFonts w:hint="cs"/>
          <w:rtl/>
        </w:rPr>
        <w:t>ظرفیت نامی مولد بیشتر از حداقل بار محلی باشد و محاسبات پخش بار نشان دهنده ایجاد اضافه ولتاژ غیر مجاز در چنین شرایطی در نقطه مشترک اتصال باشد (حداقل به ازاء یکی از حالت</w:t>
      </w:r>
      <w:r w:rsidRPr="00E54AE5">
        <w:rPr>
          <w:rtl/>
        </w:rPr>
        <w:softHyphen/>
      </w:r>
      <w:r w:rsidRPr="00E54AE5">
        <w:rPr>
          <w:rFonts w:hint="cs"/>
          <w:rtl/>
        </w:rPr>
        <w:t xml:space="preserve">های مانور در شبکه توزیع)، لازم است از تابع حفاظتی اضافه ولتاژ در </w:t>
      </w:r>
      <w:r w:rsidRPr="00E54AE5">
        <w:t>PCC</w:t>
      </w:r>
      <w:r w:rsidRPr="00E54AE5">
        <w:rPr>
          <w:rFonts w:hint="cs"/>
          <w:rtl/>
        </w:rPr>
        <w:t xml:space="preserve"> با تنظیمات زیر استفاده شود:</w:t>
      </w:r>
    </w:p>
    <w:p w14:paraId="30240D27" w14:textId="280B58FD"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lastRenderedPageBreak/>
        <w:t>در 1.05 ولتاژ نامی آلارم دهد تا نسبت به کاهش توان اکتیو و به ویژه راکتیو تولیدی آن تصمیم گیری شود.</w:t>
      </w:r>
      <w:r w:rsidR="0016556D" w:rsidRPr="00E54AE5">
        <w:t xml:space="preserve"> </w:t>
      </w:r>
    </w:p>
    <w:p w14:paraId="72195606"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در 1.07 ولتاژ نامی پس از 10 دقیقه کلید </w:t>
      </w:r>
      <w:r w:rsidRPr="00E54AE5">
        <w:t>PCC</w:t>
      </w:r>
      <w:r w:rsidRPr="00E54AE5">
        <w:rPr>
          <w:rFonts w:hint="cs"/>
          <w:rtl/>
        </w:rPr>
        <w:t xml:space="preserve"> یا کلید مولد مقیاس کوچک را باز نماید.</w:t>
      </w:r>
    </w:p>
    <w:p w14:paraId="5106219C" w14:textId="3EDB38F0" w:rsidR="006C6E97" w:rsidRPr="00E54AE5" w:rsidRDefault="006C6E97" w:rsidP="00E54AE5">
      <w:pPr>
        <w:shd w:val="clear" w:color="auto" w:fill="FFFFFF" w:themeFill="background1"/>
        <w:spacing w:after="120"/>
        <w:rPr>
          <w:rtl/>
        </w:rPr>
      </w:pPr>
      <w:r w:rsidRPr="00E54AE5">
        <w:rPr>
          <w:rFonts w:hint="cs"/>
          <w:rtl/>
        </w:rPr>
        <w:t xml:space="preserve">تبصره (1) : برای جلوگیری از بکارگیری رله مجزای ولتاژی در محل </w:t>
      </w:r>
      <w:r w:rsidRPr="00E54AE5">
        <w:t>PCC</w:t>
      </w:r>
      <w:r w:rsidRPr="00E54AE5">
        <w:rPr>
          <w:rFonts w:hint="cs"/>
          <w:rtl/>
        </w:rPr>
        <w:t xml:space="preserve">، می توان از رله های در محل </w:t>
      </w:r>
      <w:r w:rsidRPr="00E54AE5">
        <w:t>PCC</w:t>
      </w:r>
      <w:r w:rsidRPr="00E54AE5">
        <w:rPr>
          <w:rFonts w:hint="cs"/>
          <w:rtl/>
        </w:rPr>
        <w:t xml:space="preserve"> استفاده کرد که دارای چهار مرحله تنظیم مجزا برای تابع حفاظتی اضافه ولتاژ باشد تا علاوه بر تامین نیازمندی</w:t>
      </w:r>
      <w:r w:rsidRPr="00E54AE5">
        <w:rPr>
          <w:rtl/>
        </w:rPr>
        <w:softHyphen/>
      </w:r>
      <w:r w:rsidRPr="00E54AE5">
        <w:rPr>
          <w:rFonts w:hint="cs"/>
          <w:rtl/>
        </w:rPr>
        <w:t xml:space="preserve"> فوق الذکر، سایر نیازمندیهای مربوط به حفاظت اضافه ولتاژ (که عموما برای تشخیص جزیره</w:t>
      </w:r>
      <w:r w:rsidR="00B8734A" w:rsidRPr="00E54AE5">
        <w:rPr>
          <w:rtl/>
        </w:rPr>
        <w:softHyphen/>
      </w:r>
      <w:r w:rsidRPr="00E54AE5">
        <w:rPr>
          <w:rFonts w:hint="cs"/>
          <w:rtl/>
        </w:rPr>
        <w:t xml:space="preserve">ای شدن و اطمینان از کارکرد ریزشبکه در شرایط مطمئن بکار می رود) رعایت شود. </w:t>
      </w:r>
    </w:p>
    <w:p w14:paraId="73443A35" w14:textId="3DF5DF90" w:rsidR="006C6E97" w:rsidRDefault="006C6E97" w:rsidP="00E54AE5">
      <w:pPr>
        <w:shd w:val="clear" w:color="auto" w:fill="FFFFFF" w:themeFill="background1"/>
        <w:spacing w:after="120"/>
        <w:rPr>
          <w:rtl/>
        </w:rPr>
      </w:pPr>
      <w:r w:rsidRPr="00E54AE5">
        <w:rPr>
          <w:rFonts w:asciiTheme="majorBidi" w:hAnsiTheme="majorBidi" w:hint="cs"/>
          <w:rtl/>
        </w:rPr>
        <w:t xml:space="preserve">و. </w:t>
      </w:r>
      <w:r w:rsidRPr="00E54AE5">
        <w:rPr>
          <w:rFonts w:hint="cs"/>
          <w:rtl/>
        </w:rPr>
        <w:t xml:space="preserve">لازم است </w:t>
      </w:r>
      <w:r w:rsidRPr="00E54AE5">
        <w:rPr>
          <w:rtl/>
        </w:rPr>
        <w:t>زمان مرده رله</w:t>
      </w:r>
      <w:r w:rsidRPr="00E54AE5">
        <w:rPr>
          <w:rFonts w:hint="cs"/>
          <w:rtl/>
        </w:rPr>
        <w:softHyphen/>
      </w:r>
      <w:r w:rsidRPr="00E54AE5">
        <w:rPr>
          <w:rtl/>
        </w:rPr>
        <w:t>های وصل مجدد</w:t>
      </w:r>
      <w:r w:rsidRPr="00E54AE5">
        <w:rPr>
          <w:rFonts w:hint="cs"/>
          <w:szCs w:val="24"/>
          <w:rtl/>
        </w:rPr>
        <w:t xml:space="preserve"> </w:t>
      </w:r>
      <w:r w:rsidRPr="00E54AE5">
        <w:rPr>
          <w:rFonts w:hint="cs"/>
          <w:rtl/>
        </w:rPr>
        <w:t xml:space="preserve">در </w:t>
      </w:r>
      <w:r w:rsidRPr="00E54AE5">
        <w:rPr>
          <w:rFonts w:hint="eastAsia"/>
          <w:b/>
          <w:bCs/>
          <w:u w:val="single"/>
          <w:rtl/>
        </w:rPr>
        <w:t>کل</w:t>
      </w:r>
      <w:r w:rsidRPr="00E54AE5">
        <w:rPr>
          <w:rFonts w:hint="cs"/>
          <w:b/>
          <w:bCs/>
          <w:u w:val="single"/>
          <w:rtl/>
        </w:rPr>
        <w:t>ی</w:t>
      </w:r>
      <w:r w:rsidRPr="00E54AE5">
        <w:rPr>
          <w:rFonts w:hint="eastAsia"/>
          <w:b/>
          <w:bCs/>
          <w:u w:val="single"/>
          <w:rtl/>
        </w:rPr>
        <w:t>ه</w:t>
      </w:r>
      <w:r w:rsidRPr="00E54AE5">
        <w:rPr>
          <w:b/>
          <w:bCs/>
          <w:u w:val="single"/>
          <w:rtl/>
        </w:rPr>
        <w:t xml:space="preserve"> </w:t>
      </w:r>
      <w:r w:rsidRPr="00E54AE5">
        <w:rPr>
          <w:rFonts w:hint="eastAsia"/>
          <w:b/>
          <w:bCs/>
          <w:u w:val="single"/>
          <w:rtl/>
        </w:rPr>
        <w:t>ف</w:t>
      </w:r>
      <w:r w:rsidRPr="00E54AE5">
        <w:rPr>
          <w:rFonts w:hint="cs"/>
          <w:b/>
          <w:bCs/>
          <w:u w:val="single"/>
          <w:rtl/>
        </w:rPr>
        <w:t>ی</w:t>
      </w:r>
      <w:r w:rsidRPr="00E54AE5">
        <w:rPr>
          <w:rFonts w:hint="eastAsia"/>
          <w:b/>
          <w:bCs/>
          <w:u w:val="single"/>
          <w:rtl/>
        </w:rPr>
        <w:t>درها</w:t>
      </w:r>
      <w:r w:rsidRPr="00E54AE5">
        <w:rPr>
          <w:rFonts w:hint="cs"/>
          <w:b/>
          <w:bCs/>
          <w:u w:val="single"/>
          <w:rtl/>
        </w:rPr>
        <w:t>ی</w:t>
      </w:r>
      <w:r w:rsidRPr="00E54AE5">
        <w:rPr>
          <w:b/>
          <w:bCs/>
          <w:u w:val="single"/>
          <w:rtl/>
        </w:rPr>
        <w:t xml:space="preserve"> </w:t>
      </w:r>
      <w:r w:rsidRPr="00E54AE5">
        <w:rPr>
          <w:rFonts w:hint="eastAsia"/>
          <w:b/>
          <w:bCs/>
          <w:u w:val="single"/>
          <w:rtl/>
        </w:rPr>
        <w:t>فشار</w:t>
      </w:r>
      <w:r w:rsidRPr="00E54AE5">
        <w:rPr>
          <w:b/>
          <w:bCs/>
          <w:u w:val="single"/>
          <w:rtl/>
        </w:rPr>
        <w:t xml:space="preserve"> </w:t>
      </w:r>
      <w:r w:rsidRPr="00E54AE5">
        <w:rPr>
          <w:rFonts w:hint="eastAsia"/>
          <w:b/>
          <w:bCs/>
          <w:u w:val="single"/>
          <w:rtl/>
        </w:rPr>
        <w:t>متوسط</w:t>
      </w:r>
      <w:r w:rsidRPr="00E54AE5">
        <w:rPr>
          <w:rFonts w:hint="cs"/>
          <w:rtl/>
        </w:rPr>
        <w:t xml:space="preserve"> در یک پست فوق توزیع که حداقل یک مولد با ظرفیت بالای 1 مگاوات به آن متصل است، به اندازه</w:t>
      </w:r>
      <w:r w:rsidRPr="00E54AE5">
        <w:rPr>
          <w:rtl/>
        </w:rPr>
        <w:softHyphen/>
      </w:r>
      <w:r w:rsidRPr="00E54AE5">
        <w:rPr>
          <w:rFonts w:hint="cs"/>
          <w:rtl/>
        </w:rPr>
        <w:t xml:space="preserve">ای </w:t>
      </w:r>
      <w:r w:rsidRPr="00E54AE5">
        <w:rPr>
          <w:rtl/>
        </w:rPr>
        <w:t xml:space="preserve">افزایش </w:t>
      </w:r>
      <w:r w:rsidRPr="00E54AE5">
        <w:rPr>
          <w:rFonts w:hint="cs"/>
          <w:rtl/>
        </w:rPr>
        <w:t>یابد که قبل از وصل مجدد، نوسانات مکانیکی مولد(های) سنکرون موجود در آن شبکه میرا شود. برای تحقق این شرط توصیه می شود زمان مرده رله ریکلوزر برابر یا بزرگتر از 5 ثانیه تنظیم گردد.</w:t>
      </w:r>
    </w:p>
    <w:p w14:paraId="1C8E6038" w14:textId="77777777" w:rsidR="00700DE0" w:rsidRPr="00700DE0" w:rsidRDefault="00700DE0" w:rsidP="00E54AE5">
      <w:pPr>
        <w:shd w:val="clear" w:color="auto" w:fill="FFFFFF" w:themeFill="background1"/>
        <w:spacing w:after="120"/>
        <w:rPr>
          <w:sz w:val="16"/>
          <w:szCs w:val="20"/>
        </w:rPr>
      </w:pPr>
    </w:p>
    <w:p w14:paraId="2F03BDF2" w14:textId="77777777" w:rsidR="006C6E97" w:rsidRPr="00E54AE5" w:rsidRDefault="006C6E97" w:rsidP="00E54AE5">
      <w:pPr>
        <w:pStyle w:val="Heading1"/>
        <w:shd w:val="clear" w:color="auto" w:fill="FFFFFF" w:themeFill="background1"/>
        <w:rPr>
          <w:rtl/>
        </w:rPr>
      </w:pPr>
      <w:bookmarkStart w:id="91" w:name="_Toc54183316"/>
      <w:bookmarkStart w:id="92" w:name="_Toc74910372"/>
      <w:r w:rsidRPr="00E54AE5">
        <w:rPr>
          <w:rtl/>
        </w:rPr>
        <w:t>حداقل ن</w:t>
      </w:r>
      <w:r w:rsidRPr="00E54AE5">
        <w:rPr>
          <w:rFonts w:hint="cs"/>
          <w:rtl/>
        </w:rPr>
        <w:t>ی</w:t>
      </w:r>
      <w:r w:rsidRPr="00E54AE5">
        <w:rPr>
          <w:rFonts w:hint="eastAsia"/>
          <w:rtl/>
        </w:rPr>
        <w:t>ازمند</w:t>
      </w:r>
      <w:r w:rsidRPr="00E54AE5">
        <w:rPr>
          <w:rFonts w:hint="cs"/>
          <w:rtl/>
        </w:rPr>
        <w:t>ی</w:t>
      </w:r>
      <w:r w:rsidRPr="00E54AE5">
        <w:rPr>
          <w:rFonts w:hint="eastAsia"/>
          <w:rtl/>
        </w:rPr>
        <w:t>ها</w:t>
      </w:r>
      <w:r w:rsidRPr="00E54AE5">
        <w:rPr>
          <w:rFonts w:hint="cs"/>
          <w:rtl/>
        </w:rPr>
        <w:t>ی</w:t>
      </w:r>
      <w:r w:rsidRPr="00E54AE5">
        <w:rPr>
          <w:rtl/>
        </w:rPr>
        <w:t xml:space="preserve"> </w:t>
      </w:r>
      <w:r w:rsidRPr="00E54AE5">
        <w:rPr>
          <w:rFonts w:hint="eastAsia"/>
          <w:rtl/>
        </w:rPr>
        <w:t>الزام</w:t>
      </w:r>
      <w:r w:rsidRPr="00E54AE5">
        <w:rPr>
          <w:rFonts w:hint="cs"/>
          <w:rtl/>
        </w:rPr>
        <w:t>ی</w:t>
      </w:r>
      <w:r w:rsidRPr="00E54AE5">
        <w:rPr>
          <w:rtl/>
        </w:rPr>
        <w:t xml:space="preserve"> و تکم</w:t>
      </w:r>
      <w:r w:rsidRPr="00E54AE5">
        <w:rPr>
          <w:rFonts w:hint="cs"/>
          <w:rtl/>
        </w:rPr>
        <w:t>ی</w:t>
      </w:r>
      <w:r w:rsidRPr="00E54AE5">
        <w:rPr>
          <w:rFonts w:hint="eastAsia"/>
          <w:rtl/>
        </w:rPr>
        <w:t>ل</w:t>
      </w:r>
      <w:r w:rsidRPr="00E54AE5">
        <w:rPr>
          <w:rFonts w:hint="cs"/>
          <w:rtl/>
        </w:rPr>
        <w:t>ی</w:t>
      </w:r>
      <w:r w:rsidRPr="00E54AE5">
        <w:rPr>
          <w:rtl/>
        </w:rPr>
        <w:t xml:space="preserve"> حفاظت س</w:t>
      </w:r>
      <w:r w:rsidRPr="00E54AE5">
        <w:rPr>
          <w:rFonts w:hint="cs"/>
          <w:rtl/>
        </w:rPr>
        <w:t>ی</w:t>
      </w:r>
      <w:r w:rsidRPr="00E54AE5">
        <w:rPr>
          <w:rFonts w:hint="eastAsia"/>
          <w:rtl/>
        </w:rPr>
        <w:t>ستم</w:t>
      </w:r>
      <w:r w:rsidRPr="00E54AE5">
        <w:rPr>
          <w:rtl/>
        </w:rPr>
        <w:t xml:space="preserve"> توز</w:t>
      </w:r>
      <w:r w:rsidRPr="00E54AE5">
        <w:rPr>
          <w:rFonts w:hint="cs"/>
          <w:rtl/>
        </w:rPr>
        <w:t>ی</w:t>
      </w:r>
      <w:r w:rsidRPr="00E54AE5">
        <w:rPr>
          <w:rFonts w:hint="eastAsia"/>
          <w:rtl/>
        </w:rPr>
        <w:t>ع</w:t>
      </w:r>
      <w:bookmarkEnd w:id="91"/>
      <w:bookmarkEnd w:id="92"/>
      <w:r w:rsidRPr="00E54AE5">
        <w:rPr>
          <w:rtl/>
        </w:rPr>
        <w:t xml:space="preserve"> </w:t>
      </w:r>
    </w:p>
    <w:p w14:paraId="3D9AB033"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توابع</w:t>
      </w:r>
      <w:r w:rsidRPr="00E54AE5">
        <w:rPr>
          <w:rFonts w:asciiTheme="majorBidi" w:hAnsiTheme="majorBidi"/>
          <w:rtl/>
        </w:rPr>
        <w:t xml:space="preserve"> حفاظتی </w:t>
      </w:r>
      <w:r w:rsidRPr="00E54AE5">
        <w:rPr>
          <w:rFonts w:asciiTheme="majorBidi" w:hAnsiTheme="majorBidi" w:hint="cs"/>
          <w:rtl/>
        </w:rPr>
        <w:t>مورد نیاز در شبکه توزیع</w:t>
      </w:r>
      <w:r w:rsidRPr="00E54AE5">
        <w:rPr>
          <w:rFonts w:asciiTheme="majorBidi" w:hAnsiTheme="majorBidi"/>
          <w:rtl/>
        </w:rPr>
        <w:t xml:space="preserve"> به دو دسته تقسیم شده</w:t>
      </w:r>
      <w:r w:rsidRPr="00E54AE5">
        <w:rPr>
          <w:rFonts w:asciiTheme="majorBidi" w:hAnsiTheme="majorBidi"/>
          <w:rtl/>
        </w:rPr>
        <w:softHyphen/>
        <w:t>اند. دسته اول شامل مواردی است که الزامی بوده و به عنوان شرط پذیرش رله حفاظتی برای استفاده در شبکه توزیع تلقی می</w:t>
      </w:r>
      <w:r w:rsidRPr="00E54AE5">
        <w:rPr>
          <w:rFonts w:asciiTheme="majorBidi" w:hAnsiTheme="majorBidi"/>
          <w:rtl/>
        </w:rPr>
        <w:softHyphen/>
        <w:t xml:space="preserve">شود. دسته دوم شامل </w:t>
      </w:r>
      <w:r w:rsidRPr="00E54AE5">
        <w:rPr>
          <w:rFonts w:asciiTheme="majorBidi" w:hAnsiTheme="majorBidi" w:hint="cs"/>
          <w:rtl/>
        </w:rPr>
        <w:t>مواردی</w:t>
      </w:r>
      <w:r w:rsidRPr="00E54AE5">
        <w:rPr>
          <w:rFonts w:asciiTheme="majorBidi" w:hAnsiTheme="majorBidi"/>
          <w:rtl/>
        </w:rPr>
        <w:t xml:space="preserve"> است که استفاده از آنها توصیه می</w:t>
      </w:r>
      <w:r w:rsidRPr="00E54AE5">
        <w:rPr>
          <w:rFonts w:asciiTheme="majorBidi" w:hAnsiTheme="majorBidi"/>
          <w:rtl/>
        </w:rPr>
        <w:softHyphen/>
        <w:t>شود و جزء موارد امتیاز آور در برآوردهای فنی-مالی خرید رله</w:t>
      </w:r>
      <w:r w:rsidRPr="00E54AE5">
        <w:rPr>
          <w:rFonts w:asciiTheme="majorBidi" w:hAnsiTheme="majorBidi"/>
          <w:rtl/>
        </w:rPr>
        <w:softHyphen/>
        <w:t>های حفاظتی تلقی می</w:t>
      </w:r>
      <w:r w:rsidRPr="00E54AE5">
        <w:rPr>
          <w:rFonts w:asciiTheme="majorBidi" w:hAnsiTheme="majorBidi"/>
          <w:rtl/>
        </w:rPr>
        <w:softHyphen/>
        <w:t xml:space="preserve">شوند. </w:t>
      </w:r>
    </w:p>
    <w:p w14:paraId="5F4B9651" w14:textId="7B178270" w:rsidR="006C6E97" w:rsidRPr="00E54AE5" w:rsidRDefault="006C6E97" w:rsidP="00E54AE5">
      <w:pPr>
        <w:pStyle w:val="Heading2"/>
        <w:shd w:val="clear" w:color="auto" w:fill="FFFFFF" w:themeFill="background1"/>
        <w:rPr>
          <w:rtl/>
        </w:rPr>
      </w:pPr>
      <w:bookmarkStart w:id="93" w:name="_Toc54183317"/>
      <w:bookmarkStart w:id="94" w:name="_Toc74910373"/>
      <w:r w:rsidRPr="00E54AE5">
        <w:rPr>
          <w:rtl/>
        </w:rPr>
        <w:t xml:space="preserve">توابع مورد نیاز در </w:t>
      </w:r>
      <w:r w:rsidRPr="00E54AE5">
        <w:rPr>
          <w:rFonts w:hint="cs"/>
          <w:rtl/>
        </w:rPr>
        <w:t xml:space="preserve">رله </w:t>
      </w:r>
      <w:r w:rsidRPr="00E54AE5">
        <w:rPr>
          <w:rtl/>
        </w:rPr>
        <w:t>حفاظت فیدر فشار متوسط</w:t>
      </w:r>
      <w:bookmarkEnd w:id="93"/>
      <w:r w:rsidRPr="00E54AE5">
        <w:rPr>
          <w:rtl/>
        </w:rPr>
        <w:t xml:space="preserve"> </w:t>
      </w:r>
      <w:r w:rsidRPr="00E54AE5">
        <w:rPr>
          <w:rFonts w:hint="cs"/>
          <w:rtl/>
        </w:rPr>
        <w:t>بدون ورودی برای اندازه گیری ولتاژ</w:t>
      </w:r>
      <w:bookmarkEnd w:id="94"/>
    </w:p>
    <w:p w14:paraId="71D29856" w14:textId="6B04E765"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الف. </w:t>
      </w:r>
      <w:r w:rsidRPr="00E54AE5">
        <w:rPr>
          <w:rFonts w:asciiTheme="majorBidi" w:hAnsiTheme="majorBidi"/>
          <w:b/>
          <w:bCs/>
          <w:rtl/>
        </w:rPr>
        <w:t xml:space="preserve">توابع </w:t>
      </w:r>
      <w:r w:rsidRPr="00E54AE5">
        <w:rPr>
          <w:rFonts w:asciiTheme="majorBidi" w:hAnsiTheme="majorBidi" w:hint="eastAsia"/>
          <w:b/>
          <w:bCs/>
          <w:rtl/>
        </w:rPr>
        <w:t>حفاظت</w:t>
      </w:r>
      <w:r w:rsidRPr="00E54AE5">
        <w:rPr>
          <w:rFonts w:asciiTheme="majorBidi" w:hAnsiTheme="majorBidi" w:hint="cs"/>
          <w:b/>
          <w:bCs/>
          <w:rtl/>
        </w:rPr>
        <w:t>ی</w:t>
      </w:r>
      <w:r w:rsidRPr="00E54AE5">
        <w:rPr>
          <w:rFonts w:asciiTheme="majorBidi" w:hAnsiTheme="majorBidi"/>
          <w:b/>
          <w:bCs/>
          <w:rtl/>
        </w:rPr>
        <w:t xml:space="preserve"> </w:t>
      </w:r>
      <w:r w:rsidRPr="00E54AE5">
        <w:rPr>
          <w:rFonts w:asciiTheme="majorBidi" w:hAnsiTheme="majorBidi" w:hint="eastAsia"/>
          <w:b/>
          <w:bCs/>
          <w:rtl/>
        </w:rPr>
        <w:t>و</w:t>
      </w:r>
      <w:r w:rsidRPr="00E54AE5">
        <w:rPr>
          <w:rFonts w:asciiTheme="majorBidi" w:hAnsiTheme="majorBidi"/>
          <w:b/>
          <w:bCs/>
          <w:rtl/>
        </w:rPr>
        <w:t xml:space="preserve"> نظارت</w:t>
      </w:r>
      <w:r w:rsidRPr="00E54AE5">
        <w:rPr>
          <w:rFonts w:asciiTheme="majorBidi" w:hAnsiTheme="majorBidi" w:hint="cs"/>
          <w:b/>
          <w:bCs/>
          <w:rtl/>
        </w:rPr>
        <w:t>ی</w:t>
      </w:r>
      <w:r w:rsidRPr="00E54AE5">
        <w:rPr>
          <w:rFonts w:asciiTheme="majorBidi" w:hAnsiTheme="majorBidi"/>
          <w:b/>
          <w:bCs/>
          <w:rtl/>
        </w:rPr>
        <w:t xml:space="preserve"> الزام</w:t>
      </w:r>
      <w:r w:rsidRPr="00E54AE5">
        <w:rPr>
          <w:rFonts w:asciiTheme="majorBidi" w:hAnsiTheme="majorBidi" w:hint="cs"/>
          <w:b/>
          <w:bCs/>
          <w:rtl/>
        </w:rPr>
        <w:t xml:space="preserve">ی : </w:t>
      </w:r>
      <w:r w:rsidRPr="00E54AE5">
        <w:rPr>
          <w:rFonts w:asciiTheme="majorBidi" w:hAnsiTheme="majorBidi" w:hint="cs"/>
          <w:rtl/>
        </w:rPr>
        <w:t xml:space="preserve">در رله های حفاظتی و بصورت کلی در </w:t>
      </w:r>
      <w:r w:rsidR="003E5503" w:rsidRPr="00E54AE5">
        <w:rPr>
          <w:rFonts w:asciiTheme="majorBidi" w:hAnsiTheme="majorBidi"/>
        </w:rPr>
        <w:t>IED</w:t>
      </w:r>
      <w:r w:rsidR="003E5503" w:rsidRPr="00E54AE5">
        <w:rPr>
          <w:rFonts w:asciiTheme="majorBidi" w:hAnsiTheme="majorBidi" w:hint="cs"/>
          <w:rtl/>
        </w:rPr>
        <w:t xml:space="preserve">های </w:t>
      </w:r>
      <w:r w:rsidRPr="00E54AE5">
        <w:rPr>
          <w:rFonts w:asciiTheme="majorBidi" w:hAnsiTheme="majorBidi" w:hint="cs"/>
          <w:rtl/>
        </w:rPr>
        <w:t>مورد استفاده در شبکه توزیع که نیاز به ورودی مجزا برای اندازه گیری ولتاژ فاز به زمین یا فاز به فاز شبکه فشار متوسط ندارند، لازم است توابع حفاظتی و نظارتی مندرج در</w:t>
      </w:r>
      <w:r w:rsidR="000B1CEB" w:rsidRPr="00E54AE5">
        <w:rPr>
          <w:rFonts w:asciiTheme="majorBidi" w:hAnsiTheme="majorBidi" w:hint="cs"/>
          <w:rtl/>
        </w:rPr>
        <w:t xml:space="preserve"> </w:t>
      </w:r>
      <w:r w:rsidR="000B1CEB" w:rsidRPr="00E54AE5">
        <w:rPr>
          <w:rFonts w:asciiTheme="majorBidi" w:hAnsiTheme="majorBidi"/>
          <w:rtl/>
        </w:rPr>
        <w:fldChar w:fldCharType="begin"/>
      </w:r>
      <w:r w:rsidR="000B1CEB" w:rsidRPr="00E54AE5">
        <w:rPr>
          <w:rFonts w:asciiTheme="majorBidi" w:hAnsiTheme="majorBidi"/>
          <w:rtl/>
        </w:rPr>
        <w:instrText xml:space="preserve"> </w:instrText>
      </w:r>
      <w:r w:rsidR="000B1CEB" w:rsidRPr="00E54AE5">
        <w:rPr>
          <w:rFonts w:asciiTheme="majorBidi" w:hAnsiTheme="majorBidi" w:hint="cs"/>
        </w:rPr>
        <w:instrText xml:space="preserve">REF </w:instrText>
      </w:r>
      <w:r w:rsidR="000B1CEB" w:rsidRPr="00E54AE5">
        <w:rPr>
          <w:rFonts w:asciiTheme="majorBidi" w:hAnsiTheme="majorBidi" w:hint="cs"/>
          <w:rtl/>
        </w:rPr>
        <w:instrText>_</w:instrText>
      </w:r>
      <w:r w:rsidR="000B1CEB" w:rsidRPr="00E54AE5">
        <w:rPr>
          <w:rFonts w:asciiTheme="majorBidi" w:hAnsiTheme="majorBidi" w:hint="cs"/>
        </w:rPr>
        <w:instrText>Ref74908855 \h</w:instrText>
      </w:r>
      <w:r w:rsidR="000B1CEB"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0B1CEB" w:rsidRPr="00E54AE5">
        <w:rPr>
          <w:rFonts w:asciiTheme="majorBidi" w:hAnsiTheme="majorBidi"/>
          <w:rtl/>
        </w:rPr>
      </w:r>
      <w:r w:rsidR="000B1CEB" w:rsidRPr="00E54AE5">
        <w:rPr>
          <w:rFonts w:asciiTheme="majorBidi" w:hAnsiTheme="majorBidi"/>
          <w:rtl/>
        </w:rPr>
        <w:fldChar w:fldCharType="separate"/>
      </w:r>
      <w:r w:rsidR="00AD3E5C" w:rsidRPr="00E54AE5">
        <w:rPr>
          <w:rtl/>
        </w:rPr>
        <w:t>جدول (</w:t>
      </w:r>
      <w:r w:rsidR="00AD3E5C">
        <w:rPr>
          <w:noProof/>
          <w:rtl/>
        </w:rPr>
        <w:t>3</w:t>
      </w:r>
      <w:r w:rsidR="000B1CEB" w:rsidRPr="00E54AE5">
        <w:rPr>
          <w:rFonts w:asciiTheme="majorBidi" w:hAnsiTheme="majorBidi"/>
          <w:rtl/>
        </w:rPr>
        <w:fldChar w:fldCharType="end"/>
      </w:r>
      <w:r w:rsidR="000B1CEB" w:rsidRPr="00E54AE5">
        <w:rPr>
          <w:rFonts w:asciiTheme="majorBidi" w:hAnsiTheme="majorBidi" w:hint="cs"/>
          <w:rtl/>
        </w:rPr>
        <w:t>)</w:t>
      </w:r>
      <w:r w:rsidRPr="00E54AE5">
        <w:rPr>
          <w:rFonts w:asciiTheme="majorBidi" w:hAnsiTheme="majorBidi" w:hint="cs"/>
          <w:rtl/>
        </w:rPr>
        <w:t xml:space="preserve"> بکار رود. ضمنا در برخی رله</w:t>
      </w:r>
      <w:r w:rsidRPr="00E54AE5">
        <w:rPr>
          <w:rFonts w:asciiTheme="majorBidi" w:hAnsiTheme="majorBidi"/>
          <w:rtl/>
        </w:rPr>
        <w:softHyphen/>
      </w:r>
      <w:r w:rsidRPr="00E54AE5">
        <w:rPr>
          <w:rFonts w:asciiTheme="majorBidi" w:hAnsiTheme="majorBidi" w:hint="cs"/>
          <w:rtl/>
        </w:rPr>
        <w:t>های حفاظتی ممکن است چندین مرحله</w:t>
      </w:r>
      <w:r w:rsidRPr="00E54AE5">
        <w:rPr>
          <w:rStyle w:val="FootnoteReference"/>
          <w:rFonts w:asciiTheme="majorBidi" w:hAnsiTheme="majorBidi"/>
          <w:rtl/>
        </w:rPr>
        <w:footnoteReference w:id="26"/>
      </w:r>
      <w:r w:rsidRPr="00E54AE5">
        <w:rPr>
          <w:rFonts w:asciiTheme="majorBidi" w:hAnsiTheme="majorBidi" w:hint="cs"/>
          <w:rtl/>
        </w:rPr>
        <w:t xml:space="preserve"> از هر تابع وجود داشته باشد که تعداد یک مرحله برای هر کدام از این توابع به عنوان شرط الزام آور، کفایت می</w:t>
      </w:r>
      <w:r w:rsidRPr="00E54AE5">
        <w:rPr>
          <w:rFonts w:asciiTheme="majorBidi" w:hAnsiTheme="majorBidi"/>
          <w:rtl/>
        </w:rPr>
        <w:softHyphen/>
      </w:r>
      <w:r w:rsidRPr="00E54AE5">
        <w:rPr>
          <w:rFonts w:asciiTheme="majorBidi" w:hAnsiTheme="majorBidi" w:hint="cs"/>
          <w:rtl/>
        </w:rPr>
        <w:t xml:space="preserve">کند و سایر مراحل به عنوان تکمیلی (امتیاز آور) تلقی می شوند. </w:t>
      </w:r>
    </w:p>
    <w:p w14:paraId="04290C6D" w14:textId="036111D6" w:rsidR="006F0FDE" w:rsidRPr="00315975" w:rsidRDefault="006C6E97" w:rsidP="00700DE0">
      <w:pPr>
        <w:shd w:val="clear" w:color="auto" w:fill="FFFFFF" w:themeFill="background1"/>
        <w:rPr>
          <w:rFonts w:asciiTheme="majorBidi" w:hAnsiTheme="majorBidi"/>
          <w:rtl/>
        </w:rPr>
      </w:pPr>
      <w:r w:rsidRPr="00315975">
        <w:rPr>
          <w:rFonts w:asciiTheme="majorBidi" w:hAnsiTheme="majorBidi" w:hint="cs"/>
          <w:rtl/>
        </w:rPr>
        <w:t>ب</w:t>
      </w:r>
      <w:r w:rsidRPr="00315975">
        <w:rPr>
          <w:rFonts w:asciiTheme="majorBidi" w:hAnsiTheme="majorBidi"/>
          <w:rtl/>
        </w:rPr>
        <w:t xml:space="preserve">. توابع </w:t>
      </w:r>
      <w:r w:rsidRPr="00315975">
        <w:rPr>
          <w:rFonts w:asciiTheme="majorBidi" w:hAnsiTheme="majorBidi" w:hint="eastAsia"/>
          <w:rtl/>
        </w:rPr>
        <w:t>حفاظت</w:t>
      </w:r>
      <w:r w:rsidRPr="00315975">
        <w:rPr>
          <w:rFonts w:asciiTheme="majorBidi" w:hAnsiTheme="majorBidi" w:hint="cs"/>
          <w:rtl/>
        </w:rPr>
        <w:t>ی</w:t>
      </w:r>
      <w:r w:rsidRPr="00315975">
        <w:rPr>
          <w:rFonts w:asciiTheme="majorBidi" w:hAnsiTheme="majorBidi"/>
          <w:rtl/>
        </w:rPr>
        <w:t xml:space="preserve"> </w:t>
      </w:r>
      <w:r w:rsidRPr="00315975">
        <w:rPr>
          <w:rFonts w:asciiTheme="majorBidi" w:hAnsiTheme="majorBidi" w:hint="eastAsia"/>
          <w:rtl/>
        </w:rPr>
        <w:t>و</w:t>
      </w:r>
      <w:r w:rsidRPr="00315975">
        <w:rPr>
          <w:rFonts w:asciiTheme="majorBidi" w:hAnsiTheme="majorBidi"/>
          <w:rtl/>
        </w:rPr>
        <w:t xml:space="preserve"> </w:t>
      </w:r>
      <w:r w:rsidRPr="00315975">
        <w:rPr>
          <w:rFonts w:asciiTheme="majorBidi" w:hAnsiTheme="majorBidi" w:hint="eastAsia"/>
          <w:rtl/>
        </w:rPr>
        <w:t>نظارت</w:t>
      </w:r>
      <w:r w:rsidRPr="00315975">
        <w:rPr>
          <w:rFonts w:asciiTheme="majorBidi" w:hAnsiTheme="majorBidi" w:hint="cs"/>
          <w:rtl/>
        </w:rPr>
        <w:t>ی</w:t>
      </w:r>
      <w:r w:rsidRPr="00315975">
        <w:rPr>
          <w:rFonts w:asciiTheme="majorBidi" w:hAnsiTheme="majorBidi"/>
          <w:rtl/>
        </w:rPr>
        <w:t xml:space="preserve"> </w:t>
      </w:r>
      <w:r w:rsidRPr="00315975">
        <w:rPr>
          <w:rFonts w:asciiTheme="majorBidi" w:hAnsiTheme="majorBidi" w:hint="cs"/>
          <w:rtl/>
        </w:rPr>
        <w:t>تکمیلی: توصیه می</w:t>
      </w:r>
      <w:r w:rsidRPr="00315975">
        <w:rPr>
          <w:rFonts w:asciiTheme="majorBidi" w:hAnsiTheme="majorBidi"/>
          <w:rtl/>
        </w:rPr>
        <w:softHyphen/>
      </w:r>
      <w:r w:rsidRPr="00315975">
        <w:rPr>
          <w:rFonts w:asciiTheme="majorBidi" w:hAnsiTheme="majorBidi" w:hint="cs"/>
          <w:rtl/>
        </w:rPr>
        <w:t xml:space="preserve">شود در رله های حفاظتی و </w:t>
      </w:r>
      <w:r w:rsidR="00575672" w:rsidRPr="00315975">
        <w:rPr>
          <w:rFonts w:asciiTheme="majorBidi" w:hAnsiTheme="majorBidi"/>
        </w:rPr>
        <w:t>IED</w:t>
      </w:r>
      <w:r w:rsidR="00575672" w:rsidRPr="00315975">
        <w:rPr>
          <w:rFonts w:asciiTheme="majorBidi" w:hAnsiTheme="majorBidi" w:hint="cs"/>
          <w:rtl/>
        </w:rPr>
        <w:t>های</w:t>
      </w:r>
      <w:r w:rsidRPr="00315975">
        <w:rPr>
          <w:rFonts w:asciiTheme="majorBidi" w:hAnsiTheme="majorBidi" w:hint="cs"/>
          <w:rtl/>
        </w:rPr>
        <w:t xml:space="preserve"> مورد استفاده در شبکه توزیع، توابع حفاظتی و نظارتی مطابق</w:t>
      </w:r>
      <w:r w:rsidR="00700DE0">
        <w:rPr>
          <w:rFonts w:asciiTheme="majorBidi" w:hAnsiTheme="majorBidi" w:hint="cs"/>
          <w:rtl/>
        </w:rPr>
        <w:t xml:space="preserve"> جدول (4)</w:t>
      </w:r>
      <w:r w:rsidRPr="00315975">
        <w:rPr>
          <w:rFonts w:asciiTheme="majorBidi" w:hAnsiTheme="majorBidi" w:hint="cs"/>
          <w:rtl/>
        </w:rPr>
        <w:t xml:space="preserve"> وجود داشته باشد.</w:t>
      </w:r>
    </w:p>
    <w:p w14:paraId="69349D9B" w14:textId="77777777" w:rsidR="00575672" w:rsidRPr="00E54AE5" w:rsidRDefault="00575672" w:rsidP="00E54AE5">
      <w:pPr>
        <w:shd w:val="clear" w:color="auto" w:fill="FFFFFF" w:themeFill="background1"/>
        <w:rPr>
          <w:sz w:val="4"/>
          <w:szCs w:val="8"/>
          <w:rtl/>
        </w:rPr>
      </w:pPr>
    </w:p>
    <w:p w14:paraId="3A9E2F21" w14:textId="6BDCB420" w:rsidR="00057E43" w:rsidRPr="00E54AE5" w:rsidRDefault="000B1CEB" w:rsidP="00E54AE5">
      <w:pPr>
        <w:pStyle w:val="Caption"/>
        <w:shd w:val="clear" w:color="auto" w:fill="FFFFFF" w:themeFill="background1"/>
        <w:rPr>
          <w:b w:val="0"/>
          <w:bCs w:val="0"/>
          <w:szCs w:val="24"/>
          <w:rtl/>
        </w:rPr>
      </w:pPr>
      <w:bookmarkStart w:id="95" w:name="_Ref74908855"/>
      <w:bookmarkStart w:id="96" w:name="_Toc74914309"/>
      <w:r w:rsidRPr="00E54AE5">
        <w:rPr>
          <w:rtl/>
        </w:rPr>
        <w:lastRenderedPageBreak/>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w:t>
      </w:r>
      <w:r w:rsidRPr="00E54AE5">
        <w:rPr>
          <w:rtl/>
        </w:rPr>
        <w:fldChar w:fldCharType="end"/>
      </w:r>
      <w:bookmarkEnd w:id="95"/>
      <w:r w:rsidRPr="00E54AE5">
        <w:rPr>
          <w:rFonts w:hint="cs"/>
          <w:rtl/>
        </w:rPr>
        <w:t xml:space="preserve">) </w:t>
      </w:r>
      <w:r w:rsidR="00057E43" w:rsidRPr="00E54AE5">
        <w:rPr>
          <w:rFonts w:hint="cs"/>
          <w:b w:val="0"/>
          <w:bCs w:val="0"/>
          <w:szCs w:val="24"/>
          <w:rtl/>
        </w:rPr>
        <w:t>لیست توابع حفاظتی الزامی برای حفاظت فیدر فشار متوسط بدون اندازه گیری ولتاژ</w:t>
      </w:r>
      <w:bookmarkEnd w:id="96"/>
    </w:p>
    <w:tbl>
      <w:tblPr>
        <w:bidiVisual/>
        <w:tblW w:w="0" w:type="auto"/>
        <w:tblInd w:w="-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9"/>
        <w:gridCol w:w="2976"/>
        <w:gridCol w:w="1560"/>
        <w:gridCol w:w="4077"/>
      </w:tblGrid>
      <w:tr w:rsidR="00135458" w:rsidRPr="00E54AE5" w14:paraId="58303467" w14:textId="77777777" w:rsidTr="00BA1F66">
        <w:trPr>
          <w:tblHeader/>
        </w:trPr>
        <w:tc>
          <w:tcPr>
            <w:tcW w:w="709"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6182CCEB" w14:textId="77777777" w:rsidR="00057E43" w:rsidRPr="00BA1F66" w:rsidRDefault="00057E43" w:rsidP="00135458">
            <w:pPr>
              <w:ind w:left="95" w:firstLine="0"/>
              <w:rPr>
                <w:b/>
                <w:bCs/>
                <w:sz w:val="18"/>
                <w:szCs w:val="20"/>
              </w:rPr>
            </w:pPr>
            <w:r w:rsidRPr="00BA1F66">
              <w:rPr>
                <w:rFonts w:hint="cs"/>
                <w:b/>
                <w:bCs/>
                <w:sz w:val="18"/>
                <w:szCs w:val="20"/>
                <w:rtl/>
              </w:rPr>
              <w:t>ردیف</w:t>
            </w:r>
          </w:p>
        </w:tc>
        <w:tc>
          <w:tcPr>
            <w:tcW w:w="2976"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71FC3B98" w14:textId="77777777" w:rsidR="00057E43" w:rsidRPr="00135458" w:rsidRDefault="00057E43" w:rsidP="00135458">
            <w:pPr>
              <w:ind w:left="357" w:firstLine="0"/>
              <w:jc w:val="center"/>
              <w:rPr>
                <w:b/>
                <w:bCs/>
              </w:rPr>
            </w:pPr>
            <w:r w:rsidRPr="00135458">
              <w:rPr>
                <w:rFonts w:hint="cs"/>
                <w:b/>
                <w:bCs/>
                <w:rtl/>
              </w:rPr>
              <w:t>تابع حفاظتی</w:t>
            </w:r>
          </w:p>
        </w:tc>
        <w:tc>
          <w:tcPr>
            <w:tcW w:w="1560"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74872975" w14:textId="77777777" w:rsidR="00057E43" w:rsidRPr="00135458" w:rsidRDefault="00057E43" w:rsidP="00BA1F66">
            <w:pPr>
              <w:ind w:firstLine="0"/>
              <w:jc w:val="center"/>
              <w:rPr>
                <w:b/>
                <w:bCs/>
              </w:rPr>
            </w:pPr>
            <w:r w:rsidRPr="00135458">
              <w:rPr>
                <w:rFonts w:hint="cs"/>
                <w:b/>
                <w:bCs/>
                <w:rtl/>
              </w:rPr>
              <w:t xml:space="preserve">کد </w:t>
            </w:r>
            <w:r w:rsidRPr="00135458">
              <w:rPr>
                <w:b/>
                <w:bCs/>
              </w:rPr>
              <w:t>ANSI</w:t>
            </w:r>
          </w:p>
        </w:tc>
        <w:tc>
          <w:tcPr>
            <w:tcW w:w="4077"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004E556F" w14:textId="77777777" w:rsidR="00057E43" w:rsidRPr="00135458" w:rsidRDefault="00057E43" w:rsidP="00135458">
            <w:pPr>
              <w:ind w:left="357" w:firstLine="0"/>
              <w:jc w:val="center"/>
              <w:rPr>
                <w:b/>
                <w:bCs/>
              </w:rPr>
            </w:pPr>
            <w:r w:rsidRPr="00135458">
              <w:rPr>
                <w:rFonts w:hint="cs"/>
                <w:b/>
                <w:bCs/>
                <w:rtl/>
              </w:rPr>
              <w:t>توضیحات</w:t>
            </w:r>
          </w:p>
        </w:tc>
      </w:tr>
      <w:tr w:rsidR="00BA1F66" w:rsidRPr="00E54AE5" w14:paraId="230706B8"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4C572C49" w14:textId="77777777" w:rsidR="00057E43" w:rsidRPr="00A36E5D" w:rsidRDefault="00057E43" w:rsidP="00BA1F66">
            <w:pPr>
              <w:ind w:left="34" w:firstLine="0"/>
              <w:jc w:val="center"/>
              <w:rPr>
                <w:b/>
                <w:bCs/>
                <w:sz w:val="22"/>
                <w:szCs w:val="24"/>
                <w:rtl/>
              </w:rPr>
            </w:pPr>
            <w:r w:rsidRPr="00A36E5D">
              <w:rPr>
                <w:rFonts w:hint="cs"/>
                <w:b/>
                <w:bCs/>
                <w:sz w:val="22"/>
                <w:szCs w:val="24"/>
                <w:rtl/>
              </w:rPr>
              <w:t>1</w:t>
            </w:r>
          </w:p>
        </w:tc>
        <w:tc>
          <w:tcPr>
            <w:tcW w:w="2976" w:type="dxa"/>
            <w:tcBorders>
              <w:left w:val="nil"/>
              <w:right w:val="nil"/>
            </w:tcBorders>
            <w:shd w:val="clear" w:color="auto" w:fill="auto"/>
            <w:tcMar>
              <w:top w:w="15" w:type="dxa"/>
              <w:left w:w="108" w:type="dxa"/>
              <w:bottom w:w="0" w:type="dxa"/>
              <w:right w:w="108" w:type="dxa"/>
            </w:tcMar>
            <w:vAlign w:val="center"/>
          </w:tcPr>
          <w:p w14:paraId="474ABEB7" w14:textId="77777777" w:rsidR="00057E43" w:rsidRPr="00BA1F66" w:rsidRDefault="00057E43" w:rsidP="00135458">
            <w:pPr>
              <w:ind w:left="33" w:firstLine="0"/>
              <w:jc w:val="center"/>
              <w:rPr>
                <w:sz w:val="22"/>
                <w:szCs w:val="24"/>
                <w:rtl/>
              </w:rPr>
            </w:pPr>
            <w:r w:rsidRPr="00BA1F66">
              <w:rPr>
                <w:rFonts w:hint="cs"/>
                <w:sz w:val="22"/>
                <w:szCs w:val="24"/>
                <w:rtl/>
              </w:rPr>
              <w:t>جریان زیاد با مشخصه های معکوس</w:t>
            </w:r>
          </w:p>
        </w:tc>
        <w:tc>
          <w:tcPr>
            <w:tcW w:w="1560" w:type="dxa"/>
            <w:tcBorders>
              <w:left w:val="nil"/>
              <w:right w:val="nil"/>
            </w:tcBorders>
            <w:shd w:val="clear" w:color="auto" w:fill="auto"/>
            <w:tcMar>
              <w:top w:w="15" w:type="dxa"/>
              <w:left w:w="108" w:type="dxa"/>
              <w:bottom w:w="0" w:type="dxa"/>
              <w:right w:w="108" w:type="dxa"/>
            </w:tcMar>
            <w:vAlign w:val="center"/>
          </w:tcPr>
          <w:p w14:paraId="1983564A" w14:textId="77777777" w:rsidR="00057E43" w:rsidRPr="00A36E5D" w:rsidRDefault="00057E43" w:rsidP="00A36E5D">
            <w:pPr>
              <w:ind w:firstLine="0"/>
              <w:jc w:val="center"/>
              <w:rPr>
                <w:rtl/>
              </w:rPr>
            </w:pPr>
            <w:r w:rsidRPr="00A36E5D">
              <w:t>51</w:t>
            </w:r>
          </w:p>
        </w:tc>
        <w:tc>
          <w:tcPr>
            <w:tcW w:w="4077" w:type="dxa"/>
            <w:vMerge w:val="restart"/>
            <w:tcBorders>
              <w:left w:val="nil"/>
              <w:right w:val="nil"/>
            </w:tcBorders>
            <w:shd w:val="clear" w:color="auto" w:fill="auto"/>
            <w:tcMar>
              <w:top w:w="15" w:type="dxa"/>
              <w:left w:w="108" w:type="dxa"/>
              <w:bottom w:w="0" w:type="dxa"/>
              <w:right w:w="108" w:type="dxa"/>
            </w:tcMar>
            <w:vAlign w:val="center"/>
          </w:tcPr>
          <w:p w14:paraId="5E920642" w14:textId="77777777" w:rsidR="00057E43" w:rsidRPr="00A36E5D" w:rsidRDefault="00057E43" w:rsidP="00135458">
            <w:pPr>
              <w:ind w:left="34" w:firstLine="0"/>
              <w:rPr>
                <w:sz w:val="22"/>
                <w:szCs w:val="24"/>
                <w:rtl/>
              </w:rPr>
            </w:pPr>
            <w:r w:rsidRPr="00A36E5D">
              <w:rPr>
                <w:rFonts w:hint="cs"/>
                <w:sz w:val="22"/>
                <w:szCs w:val="24"/>
                <w:rtl/>
              </w:rPr>
              <w:t xml:space="preserve">هر یک از منحنی های مشخصه های عملکرد </w:t>
            </w:r>
            <w:r w:rsidRPr="00A36E5D">
              <w:rPr>
                <w:sz w:val="22"/>
                <w:szCs w:val="24"/>
              </w:rPr>
              <w:t>NI</w:t>
            </w:r>
            <w:r w:rsidRPr="00A36E5D">
              <w:rPr>
                <w:rFonts w:hint="cs"/>
                <w:sz w:val="22"/>
                <w:szCs w:val="24"/>
                <w:rtl/>
              </w:rPr>
              <w:t xml:space="preserve">، </w:t>
            </w:r>
            <w:r w:rsidRPr="00A36E5D">
              <w:rPr>
                <w:sz w:val="22"/>
                <w:szCs w:val="24"/>
              </w:rPr>
              <w:t>VI</w:t>
            </w:r>
            <w:r w:rsidRPr="00A36E5D">
              <w:rPr>
                <w:rFonts w:hint="cs"/>
                <w:sz w:val="22"/>
                <w:szCs w:val="24"/>
                <w:rtl/>
              </w:rPr>
              <w:t xml:space="preserve"> و </w:t>
            </w:r>
            <w:r w:rsidRPr="00A36E5D">
              <w:rPr>
                <w:sz w:val="22"/>
                <w:szCs w:val="24"/>
              </w:rPr>
              <w:t>EI</w:t>
            </w:r>
            <w:r w:rsidRPr="00A36E5D">
              <w:rPr>
                <w:rFonts w:hint="cs"/>
                <w:sz w:val="22"/>
                <w:szCs w:val="24"/>
                <w:rtl/>
              </w:rPr>
              <w:t xml:space="preserve"> مطابق با استاندارد </w:t>
            </w:r>
            <w:r w:rsidRPr="00A36E5D">
              <w:rPr>
                <w:sz w:val="22"/>
                <w:szCs w:val="24"/>
              </w:rPr>
              <w:t>IEC</w:t>
            </w:r>
            <w:r w:rsidRPr="00A36E5D">
              <w:rPr>
                <w:rFonts w:hint="cs"/>
                <w:sz w:val="22"/>
                <w:szCs w:val="24"/>
                <w:rtl/>
              </w:rPr>
              <w:t xml:space="preserve"> قابل تنظیم باشد و مجهز به مشخصه عملکرد ریست از نوع تاخیری با زمان ثابت و تاخیری با مشخصه معکوس مطابق با بند ب بخش 6-2 باشد. </w:t>
            </w:r>
          </w:p>
        </w:tc>
      </w:tr>
      <w:tr w:rsidR="00BA1F66" w:rsidRPr="00E54AE5" w14:paraId="406794E8"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5F99742B" w14:textId="77777777" w:rsidR="00057E43" w:rsidRPr="00A36E5D" w:rsidRDefault="00057E43" w:rsidP="00BA1F66">
            <w:pPr>
              <w:ind w:left="34" w:firstLine="0"/>
              <w:jc w:val="center"/>
              <w:rPr>
                <w:b/>
                <w:bCs/>
                <w:sz w:val="22"/>
                <w:szCs w:val="24"/>
                <w:rtl/>
              </w:rPr>
            </w:pPr>
            <w:r w:rsidRPr="00A36E5D">
              <w:rPr>
                <w:rFonts w:hint="cs"/>
                <w:b/>
                <w:bCs/>
                <w:sz w:val="22"/>
                <w:szCs w:val="24"/>
                <w:rtl/>
              </w:rPr>
              <w:t>2</w:t>
            </w:r>
          </w:p>
        </w:tc>
        <w:tc>
          <w:tcPr>
            <w:tcW w:w="2976" w:type="dxa"/>
            <w:tcBorders>
              <w:left w:val="nil"/>
              <w:right w:val="nil"/>
            </w:tcBorders>
            <w:shd w:val="clear" w:color="auto" w:fill="auto"/>
            <w:tcMar>
              <w:top w:w="15" w:type="dxa"/>
              <w:left w:w="108" w:type="dxa"/>
              <w:bottom w:w="0" w:type="dxa"/>
              <w:right w:w="108" w:type="dxa"/>
            </w:tcMar>
            <w:vAlign w:val="center"/>
          </w:tcPr>
          <w:p w14:paraId="1D0A7FB9" w14:textId="77777777" w:rsidR="00057E43" w:rsidRPr="00BA1F66" w:rsidRDefault="00057E43" w:rsidP="00135458">
            <w:pPr>
              <w:ind w:left="33" w:firstLine="0"/>
              <w:jc w:val="center"/>
              <w:rPr>
                <w:sz w:val="22"/>
                <w:szCs w:val="24"/>
                <w:rtl/>
              </w:rPr>
            </w:pPr>
            <w:r w:rsidRPr="00BA1F66">
              <w:rPr>
                <w:rFonts w:hint="cs"/>
                <w:sz w:val="22"/>
                <w:szCs w:val="24"/>
                <w:rtl/>
              </w:rPr>
              <w:t>خطای زمین با مشخصه معکوس</w:t>
            </w:r>
          </w:p>
        </w:tc>
        <w:tc>
          <w:tcPr>
            <w:tcW w:w="1560" w:type="dxa"/>
            <w:tcBorders>
              <w:left w:val="nil"/>
              <w:right w:val="nil"/>
            </w:tcBorders>
            <w:shd w:val="clear" w:color="auto" w:fill="auto"/>
            <w:tcMar>
              <w:top w:w="15" w:type="dxa"/>
              <w:left w:w="108" w:type="dxa"/>
              <w:bottom w:w="0" w:type="dxa"/>
              <w:right w:w="108" w:type="dxa"/>
            </w:tcMar>
            <w:vAlign w:val="center"/>
          </w:tcPr>
          <w:p w14:paraId="36D2977A" w14:textId="77777777" w:rsidR="00057E43" w:rsidRPr="00A36E5D" w:rsidRDefault="00057E43" w:rsidP="00A36E5D">
            <w:pPr>
              <w:ind w:firstLine="0"/>
              <w:jc w:val="center"/>
            </w:pPr>
            <w:r w:rsidRPr="00A36E5D">
              <w:t>51N</w:t>
            </w:r>
          </w:p>
        </w:tc>
        <w:tc>
          <w:tcPr>
            <w:tcW w:w="4077" w:type="dxa"/>
            <w:vMerge/>
            <w:tcBorders>
              <w:left w:val="nil"/>
              <w:right w:val="nil"/>
            </w:tcBorders>
            <w:shd w:val="clear" w:color="auto" w:fill="auto"/>
            <w:tcMar>
              <w:top w:w="15" w:type="dxa"/>
              <w:left w:w="108" w:type="dxa"/>
              <w:bottom w:w="0" w:type="dxa"/>
              <w:right w:w="108" w:type="dxa"/>
            </w:tcMar>
            <w:vAlign w:val="center"/>
          </w:tcPr>
          <w:p w14:paraId="4809F0CC" w14:textId="77777777" w:rsidR="00057E43" w:rsidRPr="00BA1F66" w:rsidRDefault="00057E43" w:rsidP="00135458">
            <w:pPr>
              <w:ind w:left="34" w:firstLine="0"/>
              <w:rPr>
                <w:sz w:val="22"/>
                <w:szCs w:val="24"/>
                <w:rtl/>
              </w:rPr>
            </w:pPr>
          </w:p>
        </w:tc>
      </w:tr>
      <w:tr w:rsidR="00BA1F66" w:rsidRPr="00E54AE5" w14:paraId="306B433B"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60C8571B" w14:textId="77777777" w:rsidR="00057E43" w:rsidRPr="00A36E5D" w:rsidRDefault="00057E43" w:rsidP="00BA1F66">
            <w:pPr>
              <w:ind w:left="34" w:firstLine="0"/>
              <w:jc w:val="center"/>
              <w:rPr>
                <w:b/>
                <w:bCs/>
                <w:sz w:val="22"/>
                <w:szCs w:val="24"/>
                <w:rtl/>
              </w:rPr>
            </w:pPr>
            <w:r w:rsidRPr="00A36E5D">
              <w:rPr>
                <w:rFonts w:hint="cs"/>
                <w:b/>
                <w:bCs/>
                <w:sz w:val="22"/>
                <w:szCs w:val="24"/>
                <w:rtl/>
              </w:rPr>
              <w:t>3</w:t>
            </w:r>
          </w:p>
        </w:tc>
        <w:tc>
          <w:tcPr>
            <w:tcW w:w="2976" w:type="dxa"/>
            <w:tcBorders>
              <w:left w:val="nil"/>
              <w:right w:val="nil"/>
            </w:tcBorders>
            <w:shd w:val="clear" w:color="auto" w:fill="auto"/>
            <w:tcMar>
              <w:top w:w="15" w:type="dxa"/>
              <w:left w:w="108" w:type="dxa"/>
              <w:bottom w:w="0" w:type="dxa"/>
              <w:right w:w="108" w:type="dxa"/>
            </w:tcMar>
            <w:vAlign w:val="center"/>
          </w:tcPr>
          <w:p w14:paraId="00C283F3" w14:textId="77777777" w:rsidR="00057E43" w:rsidRPr="00BA1F66" w:rsidRDefault="00057E43" w:rsidP="00135458">
            <w:pPr>
              <w:ind w:left="33" w:firstLine="0"/>
              <w:jc w:val="center"/>
              <w:rPr>
                <w:sz w:val="22"/>
                <w:szCs w:val="24"/>
                <w:rtl/>
              </w:rPr>
            </w:pPr>
            <w:r w:rsidRPr="00BA1F66">
              <w:rPr>
                <w:rFonts w:hint="cs"/>
                <w:sz w:val="22"/>
                <w:szCs w:val="24"/>
                <w:rtl/>
              </w:rPr>
              <w:t>جریان زیاد با مشخصه زمان ثابت</w:t>
            </w:r>
          </w:p>
        </w:tc>
        <w:tc>
          <w:tcPr>
            <w:tcW w:w="1560" w:type="dxa"/>
            <w:tcBorders>
              <w:left w:val="nil"/>
              <w:right w:val="nil"/>
            </w:tcBorders>
            <w:shd w:val="clear" w:color="auto" w:fill="auto"/>
            <w:tcMar>
              <w:top w:w="15" w:type="dxa"/>
              <w:left w:w="108" w:type="dxa"/>
              <w:bottom w:w="0" w:type="dxa"/>
              <w:right w:w="108" w:type="dxa"/>
            </w:tcMar>
            <w:vAlign w:val="center"/>
          </w:tcPr>
          <w:p w14:paraId="414CAC49" w14:textId="77777777" w:rsidR="00057E43" w:rsidRPr="00A36E5D" w:rsidRDefault="00057E43" w:rsidP="00A36E5D">
            <w:pPr>
              <w:ind w:firstLine="0"/>
              <w:jc w:val="center"/>
              <w:rPr>
                <w:rtl/>
              </w:rPr>
            </w:pPr>
            <w:r w:rsidRPr="00A36E5D">
              <w:t>51</w:t>
            </w:r>
          </w:p>
        </w:tc>
        <w:tc>
          <w:tcPr>
            <w:tcW w:w="4077" w:type="dxa"/>
            <w:tcBorders>
              <w:left w:val="nil"/>
              <w:right w:val="nil"/>
            </w:tcBorders>
            <w:shd w:val="clear" w:color="auto" w:fill="auto"/>
            <w:tcMar>
              <w:top w:w="15" w:type="dxa"/>
              <w:left w:w="108" w:type="dxa"/>
              <w:bottom w:w="0" w:type="dxa"/>
              <w:right w:w="108" w:type="dxa"/>
            </w:tcMar>
            <w:vAlign w:val="center"/>
          </w:tcPr>
          <w:p w14:paraId="357A5067" w14:textId="77777777" w:rsidR="00057E43" w:rsidRPr="00BA1F66" w:rsidRDefault="00057E43" w:rsidP="00135458">
            <w:pPr>
              <w:ind w:left="34" w:firstLine="0"/>
              <w:rPr>
                <w:sz w:val="22"/>
                <w:szCs w:val="24"/>
                <w:rtl/>
              </w:rPr>
            </w:pPr>
          </w:p>
        </w:tc>
      </w:tr>
      <w:tr w:rsidR="00BA1F66" w:rsidRPr="00E54AE5" w14:paraId="4DB5389D"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1DFEF0AC" w14:textId="77777777" w:rsidR="00057E43" w:rsidRPr="00A36E5D" w:rsidRDefault="00057E43" w:rsidP="00BA1F66">
            <w:pPr>
              <w:ind w:left="34" w:firstLine="0"/>
              <w:jc w:val="center"/>
              <w:rPr>
                <w:b/>
                <w:bCs/>
                <w:sz w:val="22"/>
                <w:szCs w:val="24"/>
                <w:rtl/>
              </w:rPr>
            </w:pPr>
            <w:r w:rsidRPr="00A36E5D">
              <w:rPr>
                <w:rFonts w:hint="cs"/>
                <w:b/>
                <w:bCs/>
                <w:sz w:val="22"/>
                <w:szCs w:val="24"/>
                <w:rtl/>
              </w:rPr>
              <w:t>4</w:t>
            </w:r>
          </w:p>
        </w:tc>
        <w:tc>
          <w:tcPr>
            <w:tcW w:w="2976" w:type="dxa"/>
            <w:tcBorders>
              <w:left w:val="nil"/>
              <w:bottom w:val="single" w:sz="4" w:space="0" w:color="auto"/>
              <w:right w:val="nil"/>
            </w:tcBorders>
            <w:shd w:val="clear" w:color="auto" w:fill="auto"/>
            <w:tcMar>
              <w:top w:w="15" w:type="dxa"/>
              <w:left w:w="108" w:type="dxa"/>
              <w:bottom w:w="0" w:type="dxa"/>
              <w:right w:w="108" w:type="dxa"/>
            </w:tcMar>
            <w:vAlign w:val="center"/>
          </w:tcPr>
          <w:p w14:paraId="5863BFD7" w14:textId="77777777" w:rsidR="00057E43" w:rsidRPr="00BA1F66" w:rsidRDefault="00057E43" w:rsidP="00135458">
            <w:pPr>
              <w:ind w:left="33" w:firstLine="0"/>
              <w:jc w:val="center"/>
              <w:rPr>
                <w:sz w:val="22"/>
                <w:szCs w:val="24"/>
                <w:rtl/>
              </w:rPr>
            </w:pPr>
            <w:r w:rsidRPr="00BA1F66">
              <w:rPr>
                <w:rFonts w:hint="cs"/>
                <w:sz w:val="22"/>
                <w:szCs w:val="24"/>
                <w:rtl/>
              </w:rPr>
              <w:t>جریان زیاد با مشخصه آنی</w:t>
            </w:r>
          </w:p>
        </w:tc>
        <w:tc>
          <w:tcPr>
            <w:tcW w:w="1560" w:type="dxa"/>
            <w:tcBorders>
              <w:left w:val="nil"/>
              <w:bottom w:val="single" w:sz="4" w:space="0" w:color="auto"/>
              <w:right w:val="nil"/>
            </w:tcBorders>
            <w:shd w:val="clear" w:color="auto" w:fill="auto"/>
            <w:tcMar>
              <w:top w:w="15" w:type="dxa"/>
              <w:left w:w="108" w:type="dxa"/>
              <w:bottom w:w="0" w:type="dxa"/>
              <w:right w:w="108" w:type="dxa"/>
            </w:tcMar>
            <w:vAlign w:val="center"/>
          </w:tcPr>
          <w:p w14:paraId="05C36E48" w14:textId="77777777" w:rsidR="00057E43" w:rsidRPr="00A36E5D" w:rsidRDefault="00057E43" w:rsidP="00A36E5D">
            <w:pPr>
              <w:ind w:firstLine="0"/>
              <w:jc w:val="center"/>
              <w:rPr>
                <w:rtl/>
              </w:rPr>
            </w:pPr>
            <w:r w:rsidRPr="00A36E5D">
              <w:t>50</w:t>
            </w:r>
          </w:p>
        </w:tc>
        <w:tc>
          <w:tcPr>
            <w:tcW w:w="4077" w:type="dxa"/>
            <w:tcBorders>
              <w:left w:val="nil"/>
              <w:bottom w:val="single" w:sz="4" w:space="0" w:color="auto"/>
              <w:right w:val="nil"/>
            </w:tcBorders>
            <w:shd w:val="clear" w:color="auto" w:fill="auto"/>
            <w:tcMar>
              <w:top w:w="15" w:type="dxa"/>
              <w:left w:w="108" w:type="dxa"/>
              <w:bottom w:w="0" w:type="dxa"/>
              <w:right w:w="108" w:type="dxa"/>
            </w:tcMar>
            <w:vAlign w:val="center"/>
          </w:tcPr>
          <w:p w14:paraId="356A6519" w14:textId="77777777" w:rsidR="00057E43" w:rsidRPr="00BA1F66" w:rsidRDefault="00057E43" w:rsidP="00135458">
            <w:pPr>
              <w:ind w:left="34" w:firstLine="0"/>
              <w:rPr>
                <w:sz w:val="22"/>
                <w:szCs w:val="24"/>
                <w:rtl/>
              </w:rPr>
            </w:pPr>
          </w:p>
        </w:tc>
      </w:tr>
      <w:tr w:rsidR="00BA1F66" w:rsidRPr="00E54AE5" w14:paraId="4EF030E5"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2DB95FA0" w14:textId="41B69735" w:rsidR="00135458" w:rsidRPr="00A36E5D" w:rsidRDefault="00135458" w:rsidP="00BA1F66">
            <w:pPr>
              <w:ind w:left="34" w:firstLine="0"/>
              <w:jc w:val="center"/>
              <w:rPr>
                <w:b/>
                <w:bCs/>
                <w:sz w:val="22"/>
                <w:szCs w:val="24"/>
                <w:rtl/>
              </w:rPr>
            </w:pPr>
            <w:r w:rsidRPr="00A36E5D">
              <w:rPr>
                <w:b/>
                <w:bCs/>
                <w:sz w:val="22"/>
                <w:szCs w:val="24"/>
                <w:rtl/>
              </w:rPr>
              <w:t>5</w:t>
            </w:r>
          </w:p>
        </w:tc>
        <w:tc>
          <w:tcPr>
            <w:tcW w:w="2976" w:type="dxa"/>
            <w:tcBorders>
              <w:left w:val="nil"/>
              <w:bottom w:val="single" w:sz="2" w:space="0" w:color="auto"/>
              <w:right w:val="nil"/>
            </w:tcBorders>
            <w:shd w:val="clear" w:color="auto" w:fill="auto"/>
            <w:tcMar>
              <w:top w:w="15" w:type="dxa"/>
              <w:left w:w="108" w:type="dxa"/>
              <w:bottom w:w="0" w:type="dxa"/>
              <w:right w:w="108" w:type="dxa"/>
            </w:tcMar>
            <w:vAlign w:val="center"/>
          </w:tcPr>
          <w:p w14:paraId="3B96432F" w14:textId="474E1A1A" w:rsidR="00135458" w:rsidRPr="00BA1F66" w:rsidRDefault="00135458" w:rsidP="00135458">
            <w:pPr>
              <w:ind w:left="33" w:firstLine="0"/>
              <w:jc w:val="center"/>
              <w:rPr>
                <w:sz w:val="22"/>
                <w:szCs w:val="24"/>
                <w:rtl/>
              </w:rPr>
            </w:pPr>
            <w:r w:rsidRPr="00BA1F66">
              <w:rPr>
                <w:rFonts w:hint="cs"/>
                <w:sz w:val="22"/>
                <w:szCs w:val="24"/>
                <w:rtl/>
              </w:rPr>
              <w:t>خطای زمین با مشخصه زمان ثابت</w:t>
            </w:r>
          </w:p>
        </w:tc>
        <w:tc>
          <w:tcPr>
            <w:tcW w:w="1560" w:type="dxa"/>
            <w:tcBorders>
              <w:left w:val="nil"/>
              <w:bottom w:val="single" w:sz="2" w:space="0" w:color="auto"/>
              <w:right w:val="nil"/>
            </w:tcBorders>
            <w:shd w:val="clear" w:color="auto" w:fill="auto"/>
            <w:tcMar>
              <w:top w:w="15" w:type="dxa"/>
              <w:left w:w="108" w:type="dxa"/>
              <w:bottom w:w="0" w:type="dxa"/>
              <w:right w:w="108" w:type="dxa"/>
            </w:tcMar>
            <w:vAlign w:val="center"/>
          </w:tcPr>
          <w:p w14:paraId="0E9C358C" w14:textId="6D2CF799" w:rsidR="00135458" w:rsidRPr="00A36E5D" w:rsidRDefault="00135458" w:rsidP="00A36E5D">
            <w:pPr>
              <w:ind w:firstLine="0"/>
              <w:jc w:val="center"/>
            </w:pPr>
            <w:r w:rsidRPr="00A36E5D">
              <w:t>51N</w:t>
            </w:r>
          </w:p>
        </w:tc>
        <w:tc>
          <w:tcPr>
            <w:tcW w:w="4077" w:type="dxa"/>
            <w:tcBorders>
              <w:left w:val="nil"/>
              <w:bottom w:val="single" w:sz="2" w:space="0" w:color="auto"/>
              <w:right w:val="nil"/>
            </w:tcBorders>
            <w:shd w:val="clear" w:color="auto" w:fill="auto"/>
            <w:tcMar>
              <w:top w:w="15" w:type="dxa"/>
              <w:left w:w="108" w:type="dxa"/>
              <w:bottom w:w="0" w:type="dxa"/>
              <w:right w:w="108" w:type="dxa"/>
            </w:tcMar>
            <w:vAlign w:val="center"/>
          </w:tcPr>
          <w:p w14:paraId="19BEFCAD" w14:textId="77777777" w:rsidR="00135458" w:rsidRPr="00BA1F66" w:rsidRDefault="00135458" w:rsidP="00135458">
            <w:pPr>
              <w:ind w:left="34" w:firstLine="0"/>
              <w:rPr>
                <w:sz w:val="22"/>
                <w:szCs w:val="24"/>
              </w:rPr>
            </w:pPr>
          </w:p>
        </w:tc>
      </w:tr>
      <w:tr w:rsidR="00BA1F66" w:rsidRPr="00E54AE5" w14:paraId="7DAA9736"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64C014E3" w14:textId="77777777" w:rsidR="00057E43" w:rsidRPr="00A36E5D" w:rsidRDefault="00057E43" w:rsidP="00BA1F66">
            <w:pPr>
              <w:ind w:left="34" w:firstLine="0"/>
              <w:jc w:val="center"/>
              <w:rPr>
                <w:b/>
                <w:bCs/>
                <w:sz w:val="22"/>
                <w:szCs w:val="24"/>
              </w:rPr>
            </w:pPr>
            <w:r w:rsidRPr="00A36E5D">
              <w:rPr>
                <w:b/>
                <w:bCs/>
                <w:sz w:val="22"/>
                <w:szCs w:val="24"/>
                <w:rtl/>
              </w:rPr>
              <w:t>6</w:t>
            </w:r>
          </w:p>
        </w:tc>
        <w:tc>
          <w:tcPr>
            <w:tcW w:w="2976" w:type="dxa"/>
            <w:tcBorders>
              <w:top w:val="single" w:sz="2" w:space="0" w:color="auto"/>
              <w:left w:val="nil"/>
              <w:right w:val="nil"/>
            </w:tcBorders>
            <w:shd w:val="clear" w:color="auto" w:fill="auto"/>
            <w:tcMar>
              <w:top w:w="15" w:type="dxa"/>
              <w:left w:w="108" w:type="dxa"/>
              <w:bottom w:w="0" w:type="dxa"/>
              <w:right w:w="108" w:type="dxa"/>
            </w:tcMar>
            <w:vAlign w:val="center"/>
            <w:hideMark/>
          </w:tcPr>
          <w:p w14:paraId="37EE3FE7" w14:textId="77777777" w:rsidR="00057E43" w:rsidRPr="00BA1F66" w:rsidRDefault="00057E43" w:rsidP="00135458">
            <w:pPr>
              <w:ind w:left="33" w:firstLine="0"/>
              <w:jc w:val="center"/>
              <w:rPr>
                <w:sz w:val="22"/>
                <w:szCs w:val="24"/>
                <w:rtl/>
              </w:rPr>
            </w:pPr>
            <w:r w:rsidRPr="00BA1F66">
              <w:rPr>
                <w:rFonts w:hint="cs"/>
                <w:sz w:val="22"/>
                <w:szCs w:val="24"/>
                <w:rtl/>
              </w:rPr>
              <w:t>خطای زمین با مشخصه آنی</w:t>
            </w:r>
          </w:p>
        </w:tc>
        <w:tc>
          <w:tcPr>
            <w:tcW w:w="1560" w:type="dxa"/>
            <w:tcBorders>
              <w:top w:val="single" w:sz="2" w:space="0" w:color="auto"/>
              <w:left w:val="nil"/>
              <w:right w:val="nil"/>
            </w:tcBorders>
            <w:shd w:val="clear" w:color="auto" w:fill="auto"/>
            <w:tcMar>
              <w:top w:w="15" w:type="dxa"/>
              <w:left w:w="108" w:type="dxa"/>
              <w:bottom w:w="0" w:type="dxa"/>
              <w:right w:w="108" w:type="dxa"/>
            </w:tcMar>
            <w:vAlign w:val="center"/>
            <w:hideMark/>
          </w:tcPr>
          <w:p w14:paraId="4A1648EC" w14:textId="77777777" w:rsidR="00057E43" w:rsidRPr="00A36E5D" w:rsidRDefault="00057E43" w:rsidP="00A36E5D">
            <w:pPr>
              <w:ind w:firstLine="0"/>
              <w:jc w:val="center"/>
            </w:pPr>
            <w:r w:rsidRPr="00A36E5D">
              <w:t>50N</w:t>
            </w:r>
          </w:p>
        </w:tc>
        <w:tc>
          <w:tcPr>
            <w:tcW w:w="4077" w:type="dxa"/>
            <w:tcBorders>
              <w:top w:val="single" w:sz="2" w:space="0" w:color="auto"/>
              <w:left w:val="nil"/>
              <w:right w:val="nil"/>
            </w:tcBorders>
            <w:shd w:val="clear" w:color="auto" w:fill="auto"/>
            <w:tcMar>
              <w:top w:w="15" w:type="dxa"/>
              <w:left w:w="108" w:type="dxa"/>
              <w:bottom w:w="0" w:type="dxa"/>
              <w:right w:w="108" w:type="dxa"/>
            </w:tcMar>
            <w:vAlign w:val="center"/>
          </w:tcPr>
          <w:p w14:paraId="53F874ED" w14:textId="77777777" w:rsidR="00057E43" w:rsidRPr="00BA1F66" w:rsidRDefault="00057E43" w:rsidP="00135458">
            <w:pPr>
              <w:ind w:left="34" w:firstLine="0"/>
              <w:rPr>
                <w:sz w:val="22"/>
                <w:szCs w:val="24"/>
              </w:rPr>
            </w:pPr>
          </w:p>
        </w:tc>
      </w:tr>
      <w:tr w:rsidR="00BA1F66" w:rsidRPr="00E54AE5" w14:paraId="04CD5A08"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14780122" w14:textId="77777777" w:rsidR="00057E43" w:rsidRPr="00A36E5D" w:rsidRDefault="00057E43" w:rsidP="00BA1F66">
            <w:pPr>
              <w:ind w:left="34" w:firstLine="0"/>
              <w:jc w:val="center"/>
              <w:rPr>
                <w:b/>
                <w:bCs/>
                <w:sz w:val="22"/>
                <w:szCs w:val="24"/>
              </w:rPr>
            </w:pPr>
            <w:r w:rsidRPr="00A36E5D">
              <w:rPr>
                <w:b/>
                <w:bCs/>
                <w:sz w:val="22"/>
                <w:szCs w:val="24"/>
                <w:rtl/>
              </w:rPr>
              <w:t>7</w:t>
            </w:r>
          </w:p>
        </w:tc>
        <w:tc>
          <w:tcPr>
            <w:tcW w:w="2976" w:type="dxa"/>
            <w:tcBorders>
              <w:left w:val="nil"/>
              <w:right w:val="nil"/>
            </w:tcBorders>
            <w:shd w:val="clear" w:color="auto" w:fill="auto"/>
            <w:tcMar>
              <w:top w:w="15" w:type="dxa"/>
              <w:left w:w="108" w:type="dxa"/>
              <w:bottom w:w="0" w:type="dxa"/>
              <w:right w:w="108" w:type="dxa"/>
            </w:tcMar>
            <w:vAlign w:val="center"/>
            <w:hideMark/>
          </w:tcPr>
          <w:p w14:paraId="5AD03B69" w14:textId="77777777" w:rsidR="00057E43" w:rsidRPr="00BA1F66" w:rsidRDefault="00057E43" w:rsidP="00135458">
            <w:pPr>
              <w:ind w:left="33" w:firstLine="0"/>
              <w:jc w:val="center"/>
              <w:rPr>
                <w:sz w:val="22"/>
                <w:szCs w:val="24"/>
              </w:rPr>
            </w:pPr>
            <w:r w:rsidRPr="00BA1F66">
              <w:rPr>
                <w:rFonts w:hint="cs"/>
                <w:sz w:val="22"/>
                <w:szCs w:val="24"/>
                <w:rtl/>
              </w:rPr>
              <w:t>اضافه بار حرارتی</w:t>
            </w:r>
          </w:p>
        </w:tc>
        <w:tc>
          <w:tcPr>
            <w:tcW w:w="1560" w:type="dxa"/>
            <w:tcBorders>
              <w:left w:val="nil"/>
              <w:right w:val="nil"/>
            </w:tcBorders>
            <w:shd w:val="clear" w:color="auto" w:fill="auto"/>
            <w:tcMar>
              <w:top w:w="15" w:type="dxa"/>
              <w:left w:w="108" w:type="dxa"/>
              <w:bottom w:w="0" w:type="dxa"/>
              <w:right w:w="108" w:type="dxa"/>
            </w:tcMar>
            <w:vAlign w:val="center"/>
            <w:hideMark/>
          </w:tcPr>
          <w:p w14:paraId="0183FE9E" w14:textId="77777777" w:rsidR="00057E43" w:rsidRPr="00A36E5D" w:rsidRDefault="00057E43" w:rsidP="00A36E5D">
            <w:pPr>
              <w:ind w:firstLine="0"/>
              <w:jc w:val="center"/>
            </w:pPr>
            <w:r w:rsidRPr="00A36E5D">
              <w:t>49</w:t>
            </w:r>
          </w:p>
        </w:tc>
        <w:tc>
          <w:tcPr>
            <w:tcW w:w="4077" w:type="dxa"/>
            <w:tcBorders>
              <w:left w:val="nil"/>
              <w:right w:val="nil"/>
            </w:tcBorders>
            <w:shd w:val="clear" w:color="auto" w:fill="auto"/>
            <w:tcMar>
              <w:top w:w="15" w:type="dxa"/>
              <w:left w:w="108" w:type="dxa"/>
              <w:bottom w:w="0" w:type="dxa"/>
              <w:right w:w="108" w:type="dxa"/>
            </w:tcMar>
            <w:vAlign w:val="center"/>
            <w:hideMark/>
          </w:tcPr>
          <w:p w14:paraId="3FCBB436" w14:textId="77777777" w:rsidR="00057E43" w:rsidRPr="00BA1F66" w:rsidRDefault="00057E43" w:rsidP="00135458">
            <w:pPr>
              <w:ind w:left="34" w:firstLine="0"/>
              <w:rPr>
                <w:sz w:val="22"/>
                <w:szCs w:val="24"/>
              </w:rPr>
            </w:pPr>
            <w:r w:rsidRPr="00BA1F66">
              <w:rPr>
                <w:rFonts w:hint="cs"/>
                <w:sz w:val="22"/>
                <w:szCs w:val="24"/>
                <w:rtl/>
              </w:rPr>
              <w:t>تنظیم یک ثابت زمانی حرارتی برای سردشدن و گرم شدن کفایت می کند</w:t>
            </w:r>
          </w:p>
        </w:tc>
      </w:tr>
      <w:tr w:rsidR="00BA1F66" w:rsidRPr="00E54AE5" w14:paraId="1B3AA726" w14:textId="77777777" w:rsidTr="00BA1F66">
        <w:tc>
          <w:tcPr>
            <w:tcW w:w="709" w:type="dxa"/>
            <w:tcBorders>
              <w:left w:val="nil"/>
              <w:right w:val="nil"/>
            </w:tcBorders>
            <w:shd w:val="clear" w:color="auto" w:fill="DAEEF3"/>
            <w:tcMar>
              <w:top w:w="15" w:type="dxa"/>
              <w:left w:w="108" w:type="dxa"/>
              <w:bottom w:w="0" w:type="dxa"/>
              <w:right w:w="108" w:type="dxa"/>
            </w:tcMar>
            <w:vAlign w:val="center"/>
          </w:tcPr>
          <w:p w14:paraId="55039EC0" w14:textId="77777777" w:rsidR="00057E43" w:rsidRPr="00A36E5D" w:rsidRDefault="00057E43" w:rsidP="00BA1F66">
            <w:pPr>
              <w:ind w:left="34" w:firstLine="0"/>
              <w:jc w:val="center"/>
              <w:rPr>
                <w:b/>
                <w:bCs/>
                <w:sz w:val="22"/>
                <w:szCs w:val="24"/>
              </w:rPr>
            </w:pPr>
            <w:r w:rsidRPr="00A36E5D">
              <w:rPr>
                <w:b/>
                <w:bCs/>
                <w:sz w:val="22"/>
                <w:szCs w:val="24"/>
                <w:rtl/>
              </w:rPr>
              <w:t>8</w:t>
            </w:r>
          </w:p>
        </w:tc>
        <w:tc>
          <w:tcPr>
            <w:tcW w:w="2976" w:type="dxa"/>
            <w:tcBorders>
              <w:left w:val="nil"/>
              <w:right w:val="nil"/>
            </w:tcBorders>
            <w:shd w:val="clear" w:color="auto" w:fill="auto"/>
            <w:tcMar>
              <w:top w:w="15" w:type="dxa"/>
              <w:left w:w="108" w:type="dxa"/>
              <w:bottom w:w="0" w:type="dxa"/>
              <w:right w:w="108" w:type="dxa"/>
            </w:tcMar>
            <w:vAlign w:val="center"/>
            <w:hideMark/>
          </w:tcPr>
          <w:p w14:paraId="06EE0E49" w14:textId="77777777" w:rsidR="00057E43" w:rsidRPr="00BA1F66" w:rsidRDefault="00057E43" w:rsidP="00135458">
            <w:pPr>
              <w:ind w:left="33" w:firstLine="0"/>
              <w:jc w:val="center"/>
              <w:rPr>
                <w:sz w:val="22"/>
                <w:szCs w:val="24"/>
              </w:rPr>
            </w:pPr>
            <w:r w:rsidRPr="00BA1F66">
              <w:rPr>
                <w:rFonts w:hint="cs"/>
                <w:sz w:val="22"/>
                <w:szCs w:val="24"/>
                <w:rtl/>
              </w:rPr>
              <w:t>تشخیص قطع یک فاز (به کمک نسبت جریان مولفه منفی به مولفه مثبت)</w:t>
            </w:r>
          </w:p>
        </w:tc>
        <w:tc>
          <w:tcPr>
            <w:tcW w:w="1560" w:type="dxa"/>
            <w:tcBorders>
              <w:left w:val="nil"/>
              <w:right w:val="nil"/>
            </w:tcBorders>
            <w:shd w:val="clear" w:color="auto" w:fill="auto"/>
            <w:tcMar>
              <w:top w:w="15" w:type="dxa"/>
              <w:left w:w="108" w:type="dxa"/>
              <w:bottom w:w="0" w:type="dxa"/>
              <w:right w:w="108" w:type="dxa"/>
            </w:tcMar>
            <w:vAlign w:val="center"/>
            <w:hideMark/>
          </w:tcPr>
          <w:p w14:paraId="75A6B486" w14:textId="77777777" w:rsidR="00057E43" w:rsidRPr="00A36E5D" w:rsidRDefault="00057E43" w:rsidP="00A36E5D">
            <w:pPr>
              <w:ind w:firstLine="0"/>
              <w:jc w:val="center"/>
            </w:pPr>
            <w:r w:rsidRPr="00A36E5D">
              <w:t>46BC</w:t>
            </w:r>
          </w:p>
        </w:tc>
        <w:tc>
          <w:tcPr>
            <w:tcW w:w="4077" w:type="dxa"/>
            <w:tcBorders>
              <w:left w:val="nil"/>
              <w:right w:val="nil"/>
            </w:tcBorders>
            <w:shd w:val="clear" w:color="auto" w:fill="auto"/>
            <w:tcMar>
              <w:top w:w="15" w:type="dxa"/>
              <w:left w:w="108" w:type="dxa"/>
              <w:bottom w:w="0" w:type="dxa"/>
              <w:right w:w="108" w:type="dxa"/>
            </w:tcMar>
            <w:vAlign w:val="center"/>
            <w:hideMark/>
          </w:tcPr>
          <w:p w14:paraId="176866C1" w14:textId="77777777" w:rsidR="00057E43" w:rsidRPr="00BA1F66" w:rsidRDefault="00057E43" w:rsidP="00135458">
            <w:pPr>
              <w:ind w:left="34" w:firstLine="0"/>
              <w:rPr>
                <w:sz w:val="22"/>
                <w:szCs w:val="24"/>
              </w:rPr>
            </w:pPr>
            <w:r w:rsidRPr="00BA1F66">
              <w:rPr>
                <w:rFonts w:hint="cs"/>
                <w:sz w:val="22"/>
                <w:szCs w:val="24"/>
                <w:rtl/>
              </w:rPr>
              <w:t>در فیدرهایی که بصورت کامل از کابل زمینی استفاده شده است، الزامی نیست.</w:t>
            </w:r>
          </w:p>
        </w:tc>
      </w:tr>
      <w:tr w:rsidR="00BA1F66" w:rsidRPr="00E54AE5" w14:paraId="2B76D396" w14:textId="77777777" w:rsidTr="00BA1F66">
        <w:tc>
          <w:tcPr>
            <w:tcW w:w="709" w:type="dxa"/>
            <w:tcBorders>
              <w:left w:val="nil"/>
              <w:bottom w:val="single" w:sz="4" w:space="0" w:color="auto"/>
              <w:right w:val="nil"/>
            </w:tcBorders>
            <w:shd w:val="clear" w:color="auto" w:fill="DAEEF3"/>
            <w:tcMar>
              <w:top w:w="15" w:type="dxa"/>
              <w:left w:w="108" w:type="dxa"/>
              <w:bottom w:w="0" w:type="dxa"/>
              <w:right w:w="108" w:type="dxa"/>
            </w:tcMar>
            <w:vAlign w:val="center"/>
          </w:tcPr>
          <w:p w14:paraId="342B16A6" w14:textId="77777777" w:rsidR="00057E43" w:rsidRPr="00A36E5D" w:rsidRDefault="00057E43" w:rsidP="00BA1F66">
            <w:pPr>
              <w:ind w:left="34" w:firstLine="0"/>
              <w:jc w:val="center"/>
              <w:rPr>
                <w:b/>
                <w:bCs/>
                <w:sz w:val="22"/>
                <w:szCs w:val="24"/>
              </w:rPr>
            </w:pPr>
            <w:r w:rsidRPr="00A36E5D">
              <w:rPr>
                <w:b/>
                <w:bCs/>
                <w:sz w:val="22"/>
                <w:szCs w:val="24"/>
                <w:rtl/>
              </w:rPr>
              <w:t>9</w:t>
            </w:r>
          </w:p>
        </w:tc>
        <w:tc>
          <w:tcPr>
            <w:tcW w:w="2976" w:type="dxa"/>
            <w:tcBorders>
              <w:left w:val="nil"/>
              <w:bottom w:val="single" w:sz="4" w:space="0" w:color="auto"/>
              <w:right w:val="nil"/>
            </w:tcBorders>
            <w:shd w:val="clear" w:color="auto" w:fill="auto"/>
            <w:tcMar>
              <w:top w:w="15" w:type="dxa"/>
              <w:left w:w="108" w:type="dxa"/>
              <w:bottom w:w="0" w:type="dxa"/>
              <w:right w:w="108" w:type="dxa"/>
            </w:tcMar>
            <w:vAlign w:val="center"/>
            <w:hideMark/>
          </w:tcPr>
          <w:p w14:paraId="7410C0D5" w14:textId="77777777" w:rsidR="00057E43" w:rsidRPr="00BA1F66" w:rsidRDefault="00057E43" w:rsidP="00135458">
            <w:pPr>
              <w:ind w:left="33" w:firstLine="0"/>
              <w:jc w:val="center"/>
              <w:rPr>
                <w:sz w:val="22"/>
                <w:szCs w:val="24"/>
              </w:rPr>
            </w:pPr>
            <w:r w:rsidRPr="00BA1F66">
              <w:rPr>
                <w:rFonts w:hint="cs"/>
                <w:sz w:val="22"/>
                <w:szCs w:val="24"/>
                <w:rtl/>
              </w:rPr>
              <w:t>وصل مجدد</w:t>
            </w:r>
          </w:p>
        </w:tc>
        <w:tc>
          <w:tcPr>
            <w:tcW w:w="1560" w:type="dxa"/>
            <w:tcBorders>
              <w:left w:val="nil"/>
              <w:bottom w:val="single" w:sz="4" w:space="0" w:color="auto"/>
              <w:right w:val="nil"/>
            </w:tcBorders>
            <w:shd w:val="clear" w:color="auto" w:fill="auto"/>
            <w:tcMar>
              <w:top w:w="15" w:type="dxa"/>
              <w:left w:w="108" w:type="dxa"/>
              <w:bottom w:w="0" w:type="dxa"/>
              <w:right w:w="108" w:type="dxa"/>
            </w:tcMar>
            <w:vAlign w:val="center"/>
            <w:hideMark/>
          </w:tcPr>
          <w:p w14:paraId="41C2A61D" w14:textId="77777777" w:rsidR="00057E43" w:rsidRPr="00A36E5D" w:rsidRDefault="00057E43" w:rsidP="00A36E5D">
            <w:pPr>
              <w:ind w:firstLine="0"/>
              <w:jc w:val="center"/>
            </w:pPr>
            <w:r w:rsidRPr="00A36E5D">
              <w:t>79</w:t>
            </w:r>
          </w:p>
        </w:tc>
        <w:tc>
          <w:tcPr>
            <w:tcW w:w="4077" w:type="dxa"/>
            <w:tcBorders>
              <w:left w:val="nil"/>
              <w:bottom w:val="single" w:sz="4" w:space="0" w:color="auto"/>
              <w:right w:val="nil"/>
            </w:tcBorders>
            <w:shd w:val="clear" w:color="auto" w:fill="auto"/>
            <w:tcMar>
              <w:top w:w="15" w:type="dxa"/>
              <w:left w:w="108" w:type="dxa"/>
              <w:bottom w:w="0" w:type="dxa"/>
              <w:right w:w="108" w:type="dxa"/>
            </w:tcMar>
            <w:vAlign w:val="center"/>
            <w:hideMark/>
          </w:tcPr>
          <w:p w14:paraId="636B6E64" w14:textId="77777777" w:rsidR="00057E43" w:rsidRPr="00BA1F66" w:rsidRDefault="00057E43" w:rsidP="00135458">
            <w:pPr>
              <w:ind w:left="34" w:firstLine="0"/>
              <w:rPr>
                <w:sz w:val="22"/>
                <w:szCs w:val="24"/>
              </w:rPr>
            </w:pPr>
            <w:r w:rsidRPr="00BA1F66">
              <w:rPr>
                <w:rFonts w:hint="cs"/>
                <w:sz w:val="22"/>
                <w:szCs w:val="24"/>
                <w:rtl/>
              </w:rPr>
              <w:t xml:space="preserve">در صورت بکارگیری کلید قدرت (بجای </w:t>
            </w:r>
            <w:r w:rsidRPr="00BA1F66">
              <w:rPr>
                <w:sz w:val="22"/>
                <w:szCs w:val="24"/>
              </w:rPr>
              <w:t>LBS</w:t>
            </w:r>
            <w:r w:rsidRPr="00BA1F66">
              <w:rPr>
                <w:sz w:val="22"/>
                <w:szCs w:val="24"/>
                <w:rtl/>
              </w:rPr>
              <w:t xml:space="preserve">) و در فیدرهای عمدتا هوایی الزامی است. </w:t>
            </w:r>
          </w:p>
        </w:tc>
      </w:tr>
      <w:tr w:rsidR="00BA1F66" w:rsidRPr="00E54AE5" w14:paraId="080F4C6D" w14:textId="77777777" w:rsidTr="00BA1F66">
        <w:tc>
          <w:tcPr>
            <w:tcW w:w="709" w:type="dxa"/>
            <w:tcBorders>
              <w:left w:val="nil"/>
              <w:bottom w:val="single" w:sz="4" w:space="0" w:color="auto"/>
              <w:right w:val="nil"/>
            </w:tcBorders>
            <w:shd w:val="clear" w:color="auto" w:fill="DAEEF3"/>
            <w:tcMar>
              <w:top w:w="15" w:type="dxa"/>
              <w:left w:w="108" w:type="dxa"/>
              <w:bottom w:w="0" w:type="dxa"/>
              <w:right w:w="108" w:type="dxa"/>
            </w:tcMar>
            <w:vAlign w:val="center"/>
          </w:tcPr>
          <w:p w14:paraId="089FF27E" w14:textId="4FECFAD6" w:rsidR="00057E43" w:rsidRPr="00A36E5D" w:rsidRDefault="00057E43" w:rsidP="00BA1F66">
            <w:pPr>
              <w:ind w:left="34" w:firstLine="0"/>
              <w:jc w:val="center"/>
              <w:rPr>
                <w:b/>
                <w:bCs/>
                <w:sz w:val="22"/>
                <w:szCs w:val="24"/>
              </w:rPr>
            </w:pPr>
            <w:r w:rsidRPr="00A36E5D">
              <w:rPr>
                <w:b/>
                <w:bCs/>
                <w:sz w:val="22"/>
                <w:szCs w:val="24"/>
                <w:rtl/>
              </w:rPr>
              <w:t>10</w:t>
            </w:r>
          </w:p>
        </w:tc>
        <w:tc>
          <w:tcPr>
            <w:tcW w:w="2976" w:type="dxa"/>
            <w:tcBorders>
              <w:left w:val="nil"/>
              <w:bottom w:val="single" w:sz="4" w:space="0" w:color="auto"/>
              <w:right w:val="nil"/>
            </w:tcBorders>
            <w:shd w:val="clear" w:color="auto" w:fill="auto"/>
            <w:tcMar>
              <w:top w:w="15" w:type="dxa"/>
              <w:left w:w="108" w:type="dxa"/>
              <w:bottom w:w="0" w:type="dxa"/>
              <w:right w:w="108" w:type="dxa"/>
            </w:tcMar>
            <w:vAlign w:val="center"/>
          </w:tcPr>
          <w:p w14:paraId="7B268CCF" w14:textId="1E167470" w:rsidR="00057E43" w:rsidRPr="00BA1F66" w:rsidRDefault="00057E43" w:rsidP="00135458">
            <w:pPr>
              <w:ind w:left="33" w:firstLine="0"/>
              <w:jc w:val="center"/>
              <w:rPr>
                <w:sz w:val="22"/>
                <w:szCs w:val="24"/>
              </w:rPr>
            </w:pPr>
            <w:r w:rsidRPr="00BA1F66">
              <w:rPr>
                <w:sz w:val="22"/>
                <w:szCs w:val="24"/>
                <w:rtl/>
              </w:rPr>
              <w:t>نظارت بر مدار تریپ</w:t>
            </w:r>
            <w:r w:rsidR="00575672" w:rsidRPr="00BA1F66">
              <w:rPr>
                <w:sz w:val="22"/>
                <w:szCs w:val="24"/>
                <w:rtl/>
              </w:rPr>
              <w:footnoteReference w:id="27"/>
            </w:r>
          </w:p>
        </w:tc>
        <w:tc>
          <w:tcPr>
            <w:tcW w:w="1560" w:type="dxa"/>
            <w:tcBorders>
              <w:left w:val="nil"/>
              <w:bottom w:val="single" w:sz="4" w:space="0" w:color="auto"/>
              <w:right w:val="nil"/>
            </w:tcBorders>
            <w:shd w:val="clear" w:color="auto" w:fill="auto"/>
            <w:tcMar>
              <w:top w:w="15" w:type="dxa"/>
              <w:left w:w="108" w:type="dxa"/>
              <w:bottom w:w="0" w:type="dxa"/>
              <w:right w:w="108" w:type="dxa"/>
            </w:tcMar>
            <w:vAlign w:val="center"/>
          </w:tcPr>
          <w:p w14:paraId="10F4D484" w14:textId="4FBB544F" w:rsidR="00057E43" w:rsidRPr="00A36E5D" w:rsidRDefault="00057E43" w:rsidP="00A36E5D">
            <w:pPr>
              <w:ind w:firstLine="0"/>
              <w:jc w:val="center"/>
            </w:pPr>
            <w:r w:rsidRPr="00A36E5D">
              <w:t>74</w:t>
            </w:r>
          </w:p>
        </w:tc>
        <w:tc>
          <w:tcPr>
            <w:tcW w:w="4077" w:type="dxa"/>
            <w:tcBorders>
              <w:left w:val="nil"/>
              <w:bottom w:val="single" w:sz="4" w:space="0" w:color="auto"/>
              <w:right w:val="nil"/>
            </w:tcBorders>
            <w:shd w:val="clear" w:color="auto" w:fill="auto"/>
            <w:tcMar>
              <w:top w:w="15" w:type="dxa"/>
              <w:left w:w="108" w:type="dxa"/>
              <w:bottom w:w="0" w:type="dxa"/>
              <w:right w:w="108" w:type="dxa"/>
            </w:tcMar>
            <w:vAlign w:val="center"/>
          </w:tcPr>
          <w:p w14:paraId="1C319576" w14:textId="77777777" w:rsidR="00057E43" w:rsidRDefault="00057E43" w:rsidP="00135458">
            <w:pPr>
              <w:ind w:left="34" w:firstLine="0"/>
              <w:rPr>
                <w:sz w:val="22"/>
                <w:szCs w:val="24"/>
              </w:rPr>
            </w:pPr>
            <w:r w:rsidRPr="00BA1F66">
              <w:rPr>
                <w:rFonts w:hint="cs"/>
                <w:sz w:val="22"/>
                <w:szCs w:val="24"/>
                <w:rtl/>
              </w:rPr>
              <w:t xml:space="preserve">به منظور ارسال آلارم به مرکز کنترل توسط سیستم اتوماسیون </w:t>
            </w:r>
          </w:p>
          <w:p w14:paraId="1B899469" w14:textId="6ED834B4" w:rsidR="00BA1F66" w:rsidRPr="00BA1F66" w:rsidRDefault="00BA1F66" w:rsidP="00135458">
            <w:pPr>
              <w:ind w:left="34" w:firstLine="0"/>
              <w:rPr>
                <w:sz w:val="22"/>
                <w:szCs w:val="24"/>
              </w:rPr>
            </w:pPr>
          </w:p>
        </w:tc>
      </w:tr>
      <w:tr w:rsidR="00BA1F66" w:rsidRPr="00E54AE5" w14:paraId="225F04CF" w14:textId="77777777" w:rsidTr="00BA1F66">
        <w:tc>
          <w:tcPr>
            <w:tcW w:w="709" w:type="dxa"/>
            <w:tcBorders>
              <w:left w:val="nil"/>
              <w:bottom w:val="single" w:sz="4" w:space="0" w:color="auto"/>
              <w:right w:val="nil"/>
            </w:tcBorders>
            <w:shd w:val="clear" w:color="auto" w:fill="DAEEF3"/>
            <w:tcMar>
              <w:top w:w="15" w:type="dxa"/>
              <w:left w:w="108" w:type="dxa"/>
              <w:bottom w:w="0" w:type="dxa"/>
              <w:right w:w="108" w:type="dxa"/>
            </w:tcMar>
            <w:vAlign w:val="center"/>
          </w:tcPr>
          <w:p w14:paraId="6CF01CAB" w14:textId="6C419536" w:rsidR="00575672" w:rsidRPr="00A36E5D" w:rsidRDefault="00575672" w:rsidP="00BA1F66">
            <w:pPr>
              <w:ind w:left="34" w:firstLine="0"/>
              <w:jc w:val="center"/>
              <w:rPr>
                <w:b/>
                <w:bCs/>
                <w:sz w:val="22"/>
                <w:szCs w:val="24"/>
                <w:rtl/>
              </w:rPr>
            </w:pPr>
            <w:r w:rsidRPr="00A36E5D">
              <w:rPr>
                <w:rFonts w:hint="cs"/>
                <w:b/>
                <w:bCs/>
                <w:sz w:val="22"/>
                <w:szCs w:val="24"/>
                <w:rtl/>
              </w:rPr>
              <w:t>11</w:t>
            </w:r>
          </w:p>
        </w:tc>
        <w:tc>
          <w:tcPr>
            <w:tcW w:w="2976" w:type="dxa"/>
            <w:tcBorders>
              <w:left w:val="nil"/>
              <w:bottom w:val="single" w:sz="4" w:space="0" w:color="auto"/>
              <w:right w:val="nil"/>
            </w:tcBorders>
            <w:shd w:val="clear" w:color="auto" w:fill="auto"/>
            <w:tcMar>
              <w:top w:w="15" w:type="dxa"/>
              <w:left w:w="108" w:type="dxa"/>
              <w:bottom w:w="0" w:type="dxa"/>
              <w:right w:w="108" w:type="dxa"/>
            </w:tcMar>
            <w:vAlign w:val="center"/>
          </w:tcPr>
          <w:p w14:paraId="5288C415" w14:textId="2B062916" w:rsidR="00575672" w:rsidRPr="00BA1F66" w:rsidRDefault="00575672" w:rsidP="00135458">
            <w:pPr>
              <w:ind w:left="357" w:firstLine="0"/>
              <w:rPr>
                <w:sz w:val="22"/>
                <w:szCs w:val="24"/>
                <w:rtl/>
              </w:rPr>
            </w:pPr>
            <w:r w:rsidRPr="00BA1F66">
              <w:rPr>
                <w:rFonts w:hint="cs"/>
                <w:sz w:val="22"/>
                <w:szCs w:val="24"/>
                <w:rtl/>
              </w:rPr>
              <w:t>قفل در برابر</w:t>
            </w:r>
            <w:r w:rsidRPr="00BA1F66">
              <w:rPr>
                <w:sz w:val="22"/>
                <w:szCs w:val="24"/>
                <w:rtl/>
              </w:rPr>
              <w:t xml:space="preserve"> جریان هجومی</w:t>
            </w:r>
          </w:p>
        </w:tc>
        <w:tc>
          <w:tcPr>
            <w:tcW w:w="1560" w:type="dxa"/>
            <w:tcBorders>
              <w:left w:val="nil"/>
              <w:bottom w:val="single" w:sz="4" w:space="0" w:color="auto"/>
              <w:right w:val="nil"/>
            </w:tcBorders>
            <w:shd w:val="clear" w:color="auto" w:fill="auto"/>
            <w:tcMar>
              <w:top w:w="15" w:type="dxa"/>
              <w:left w:w="108" w:type="dxa"/>
              <w:bottom w:w="0" w:type="dxa"/>
              <w:right w:w="108" w:type="dxa"/>
            </w:tcMar>
            <w:vAlign w:val="center"/>
          </w:tcPr>
          <w:p w14:paraId="63D72C20" w14:textId="2662FD32" w:rsidR="00575672" w:rsidRPr="00135458" w:rsidRDefault="00575672" w:rsidP="00A36E5D">
            <w:pPr>
              <w:ind w:firstLine="0"/>
              <w:jc w:val="center"/>
            </w:pPr>
            <w:r w:rsidRPr="00135458">
              <w:t>68Inrush</w:t>
            </w:r>
          </w:p>
        </w:tc>
        <w:tc>
          <w:tcPr>
            <w:tcW w:w="4077" w:type="dxa"/>
            <w:vMerge w:val="restart"/>
            <w:tcBorders>
              <w:left w:val="nil"/>
              <w:right w:val="nil"/>
            </w:tcBorders>
            <w:shd w:val="clear" w:color="auto" w:fill="auto"/>
            <w:tcMar>
              <w:top w:w="15" w:type="dxa"/>
              <w:left w:w="108" w:type="dxa"/>
              <w:bottom w:w="0" w:type="dxa"/>
              <w:right w:w="108" w:type="dxa"/>
            </w:tcMar>
            <w:vAlign w:val="center"/>
          </w:tcPr>
          <w:p w14:paraId="50C4A0F0" w14:textId="776AE17C" w:rsidR="00575672" w:rsidRPr="00135458" w:rsidRDefault="00BA1F66" w:rsidP="00BA1F66">
            <w:pPr>
              <w:ind w:left="34" w:firstLine="0"/>
              <w:jc w:val="center"/>
              <w:rPr>
                <w:rtl/>
              </w:rPr>
            </w:pPr>
            <w:r w:rsidRPr="00BA1F66">
              <w:rPr>
                <w:sz w:val="22"/>
                <w:szCs w:val="24"/>
                <w:rtl/>
              </w:rPr>
              <w:t>کاهش حساس</w:t>
            </w:r>
            <w:r w:rsidRPr="00BA1F66">
              <w:rPr>
                <w:rFonts w:hint="cs"/>
                <w:sz w:val="22"/>
                <w:szCs w:val="24"/>
                <w:rtl/>
              </w:rPr>
              <w:t>ی</w:t>
            </w:r>
            <w:r w:rsidRPr="00BA1F66">
              <w:rPr>
                <w:rFonts w:hint="eastAsia"/>
                <w:sz w:val="22"/>
                <w:szCs w:val="24"/>
                <w:rtl/>
              </w:rPr>
              <w:t>ت</w:t>
            </w:r>
            <w:r w:rsidRPr="00BA1F66">
              <w:rPr>
                <w:sz w:val="22"/>
                <w:szCs w:val="24"/>
                <w:rtl/>
              </w:rPr>
              <w:t xml:space="preserve"> توابع حفاظت</w:t>
            </w:r>
            <w:r w:rsidRPr="00BA1F66">
              <w:rPr>
                <w:rFonts w:hint="cs"/>
                <w:sz w:val="22"/>
                <w:szCs w:val="24"/>
                <w:rtl/>
              </w:rPr>
              <w:t>ی</w:t>
            </w:r>
            <w:r w:rsidRPr="00BA1F66">
              <w:rPr>
                <w:sz w:val="22"/>
                <w:szCs w:val="24"/>
                <w:rtl/>
              </w:rPr>
              <w:t xml:space="preserve"> بجا</w:t>
            </w:r>
            <w:r w:rsidRPr="00BA1F66">
              <w:rPr>
                <w:rFonts w:hint="cs"/>
                <w:sz w:val="22"/>
                <w:szCs w:val="24"/>
                <w:rtl/>
              </w:rPr>
              <w:t>ی</w:t>
            </w:r>
            <w:r w:rsidRPr="00BA1F66">
              <w:rPr>
                <w:sz w:val="22"/>
                <w:szCs w:val="24"/>
                <w:rtl/>
              </w:rPr>
              <w:t xml:space="preserve"> قفل آنها ن</w:t>
            </w:r>
            <w:r w:rsidRPr="00BA1F66">
              <w:rPr>
                <w:rFonts w:hint="cs"/>
                <w:sz w:val="22"/>
                <w:szCs w:val="24"/>
                <w:rtl/>
              </w:rPr>
              <w:t>ی</w:t>
            </w:r>
            <w:r w:rsidRPr="00BA1F66">
              <w:rPr>
                <w:rFonts w:hint="eastAsia"/>
                <w:sz w:val="22"/>
                <w:szCs w:val="24"/>
                <w:rtl/>
              </w:rPr>
              <w:t>ز</w:t>
            </w:r>
            <w:r w:rsidRPr="00BA1F66">
              <w:rPr>
                <w:sz w:val="22"/>
                <w:szCs w:val="24"/>
                <w:rtl/>
              </w:rPr>
              <w:t xml:space="preserve"> قابل قبول است.</w:t>
            </w:r>
          </w:p>
        </w:tc>
      </w:tr>
      <w:tr w:rsidR="00BA1F66" w:rsidRPr="00E54AE5" w14:paraId="20A38EF8" w14:textId="77777777" w:rsidTr="00BA1F66">
        <w:trPr>
          <w:trHeight w:val="689"/>
        </w:trPr>
        <w:tc>
          <w:tcPr>
            <w:tcW w:w="709" w:type="dxa"/>
            <w:tcBorders>
              <w:left w:val="nil"/>
              <w:bottom w:val="single" w:sz="4" w:space="0" w:color="auto"/>
              <w:right w:val="nil"/>
            </w:tcBorders>
            <w:shd w:val="clear" w:color="auto" w:fill="DAEEF3"/>
            <w:tcMar>
              <w:top w:w="15" w:type="dxa"/>
              <w:left w:w="108" w:type="dxa"/>
              <w:bottom w:w="0" w:type="dxa"/>
              <w:right w:w="108" w:type="dxa"/>
            </w:tcMar>
            <w:vAlign w:val="center"/>
          </w:tcPr>
          <w:p w14:paraId="0F0E4A98" w14:textId="3DB08255" w:rsidR="00BA1F66" w:rsidRPr="00A36E5D" w:rsidRDefault="00BA1F66" w:rsidP="00BA1F66">
            <w:pPr>
              <w:ind w:left="34" w:firstLine="0"/>
              <w:jc w:val="center"/>
              <w:rPr>
                <w:b/>
                <w:bCs/>
                <w:sz w:val="22"/>
                <w:szCs w:val="24"/>
                <w:rtl/>
              </w:rPr>
            </w:pPr>
            <w:r w:rsidRPr="00A36E5D">
              <w:rPr>
                <w:rFonts w:hint="cs"/>
                <w:b/>
                <w:bCs/>
                <w:sz w:val="22"/>
                <w:szCs w:val="24"/>
                <w:rtl/>
              </w:rPr>
              <w:t>12</w:t>
            </w:r>
          </w:p>
        </w:tc>
        <w:tc>
          <w:tcPr>
            <w:tcW w:w="2976" w:type="dxa"/>
            <w:tcBorders>
              <w:left w:val="nil"/>
              <w:bottom w:val="single" w:sz="4" w:space="0" w:color="auto"/>
              <w:right w:val="nil"/>
            </w:tcBorders>
            <w:shd w:val="clear" w:color="auto" w:fill="auto"/>
            <w:tcMar>
              <w:top w:w="15" w:type="dxa"/>
              <w:left w:w="108" w:type="dxa"/>
              <w:bottom w:w="0" w:type="dxa"/>
              <w:right w:w="108" w:type="dxa"/>
            </w:tcMar>
            <w:vAlign w:val="center"/>
          </w:tcPr>
          <w:p w14:paraId="325069F5" w14:textId="5D93BFAD" w:rsidR="00BA1F66" w:rsidRPr="00BA1F66" w:rsidRDefault="00BA1F66" w:rsidP="00135458">
            <w:pPr>
              <w:ind w:left="357" w:firstLine="0"/>
              <w:rPr>
                <w:sz w:val="22"/>
                <w:szCs w:val="24"/>
                <w:rtl/>
              </w:rPr>
            </w:pPr>
            <w:r w:rsidRPr="00BA1F66">
              <w:rPr>
                <w:sz w:val="22"/>
                <w:szCs w:val="24"/>
                <w:rtl/>
              </w:rPr>
              <w:t>قفل در برابر راه انداز</w:t>
            </w:r>
            <w:r w:rsidRPr="00BA1F66">
              <w:rPr>
                <w:rFonts w:hint="cs"/>
                <w:sz w:val="22"/>
                <w:szCs w:val="24"/>
                <w:rtl/>
              </w:rPr>
              <w:t>ی</w:t>
            </w:r>
            <w:r w:rsidRPr="00BA1F66">
              <w:rPr>
                <w:sz w:val="22"/>
                <w:szCs w:val="24"/>
                <w:rtl/>
              </w:rPr>
              <w:t xml:space="preserve"> بار سرد </w:t>
            </w:r>
          </w:p>
        </w:tc>
        <w:tc>
          <w:tcPr>
            <w:tcW w:w="1560" w:type="dxa"/>
            <w:tcBorders>
              <w:left w:val="nil"/>
              <w:bottom w:val="single" w:sz="4" w:space="0" w:color="auto"/>
              <w:right w:val="nil"/>
            </w:tcBorders>
            <w:shd w:val="clear" w:color="auto" w:fill="auto"/>
            <w:tcMar>
              <w:top w:w="15" w:type="dxa"/>
              <w:left w:w="108" w:type="dxa"/>
              <w:bottom w:w="0" w:type="dxa"/>
              <w:right w:w="108" w:type="dxa"/>
            </w:tcMar>
            <w:vAlign w:val="center"/>
          </w:tcPr>
          <w:p w14:paraId="51FDB372" w14:textId="3C974152" w:rsidR="00BA1F66" w:rsidRPr="00135458" w:rsidRDefault="00BA1F66" w:rsidP="00A36E5D">
            <w:pPr>
              <w:ind w:firstLine="0"/>
              <w:jc w:val="center"/>
            </w:pPr>
            <w:r>
              <w:t>68CLP</w:t>
            </w:r>
          </w:p>
        </w:tc>
        <w:tc>
          <w:tcPr>
            <w:tcW w:w="4077" w:type="dxa"/>
            <w:vMerge/>
            <w:tcBorders>
              <w:left w:val="nil"/>
              <w:right w:val="nil"/>
            </w:tcBorders>
            <w:shd w:val="clear" w:color="auto" w:fill="auto"/>
            <w:tcMar>
              <w:top w:w="15" w:type="dxa"/>
              <w:left w:w="108" w:type="dxa"/>
              <w:bottom w:w="0" w:type="dxa"/>
              <w:right w:w="108" w:type="dxa"/>
            </w:tcMar>
            <w:vAlign w:val="center"/>
          </w:tcPr>
          <w:p w14:paraId="0CD9F548" w14:textId="77777777" w:rsidR="00BA1F66" w:rsidRPr="00135458" w:rsidRDefault="00BA1F66" w:rsidP="00BA1F66">
            <w:pPr>
              <w:ind w:left="34" w:firstLine="0"/>
              <w:jc w:val="center"/>
              <w:rPr>
                <w:rtl/>
              </w:rPr>
            </w:pPr>
          </w:p>
        </w:tc>
      </w:tr>
      <w:tr w:rsidR="00BA1F66" w:rsidRPr="00E54AE5" w14:paraId="318E830E" w14:textId="77777777" w:rsidTr="00BA1F66">
        <w:tc>
          <w:tcPr>
            <w:tcW w:w="709" w:type="dxa"/>
            <w:tcBorders>
              <w:top w:val="single" w:sz="4" w:space="0" w:color="auto"/>
              <w:left w:val="nil"/>
              <w:right w:val="nil"/>
            </w:tcBorders>
            <w:shd w:val="clear" w:color="auto" w:fill="DAEEF3"/>
            <w:tcMar>
              <w:top w:w="15" w:type="dxa"/>
              <w:left w:w="108" w:type="dxa"/>
              <w:bottom w:w="0" w:type="dxa"/>
              <w:right w:w="108" w:type="dxa"/>
            </w:tcMar>
            <w:vAlign w:val="center"/>
          </w:tcPr>
          <w:p w14:paraId="6C263918" w14:textId="77777777" w:rsidR="00BA1F66" w:rsidRPr="00A36E5D" w:rsidRDefault="00BA1F66" w:rsidP="00A36E5D">
            <w:pPr>
              <w:ind w:left="34" w:firstLine="0"/>
              <w:jc w:val="center"/>
              <w:rPr>
                <w:sz w:val="22"/>
                <w:szCs w:val="24"/>
              </w:rPr>
            </w:pPr>
            <w:r w:rsidRPr="00A36E5D">
              <w:rPr>
                <w:rFonts w:hint="cs"/>
                <w:b/>
                <w:bCs/>
                <w:sz w:val="22"/>
                <w:szCs w:val="24"/>
                <w:rtl/>
              </w:rPr>
              <w:t>13</w:t>
            </w:r>
          </w:p>
        </w:tc>
        <w:tc>
          <w:tcPr>
            <w:tcW w:w="2976" w:type="dxa"/>
            <w:tcBorders>
              <w:top w:val="single" w:sz="4" w:space="0" w:color="auto"/>
              <w:left w:val="nil"/>
              <w:right w:val="nil"/>
            </w:tcBorders>
            <w:shd w:val="clear" w:color="auto" w:fill="auto"/>
            <w:tcMar>
              <w:top w:w="15" w:type="dxa"/>
              <w:left w:w="108" w:type="dxa"/>
              <w:bottom w:w="0" w:type="dxa"/>
              <w:right w:w="108" w:type="dxa"/>
            </w:tcMar>
            <w:vAlign w:val="center"/>
            <w:hideMark/>
          </w:tcPr>
          <w:p w14:paraId="1169430F" w14:textId="77777777" w:rsidR="00BA1F66" w:rsidRPr="00BA1F66" w:rsidRDefault="00BA1F66" w:rsidP="00AE7775">
            <w:pPr>
              <w:shd w:val="clear" w:color="auto" w:fill="FFFFFF" w:themeFill="background1"/>
              <w:ind w:firstLine="0"/>
              <w:rPr>
                <w:rFonts w:asciiTheme="majorBidi" w:hAnsiTheme="majorBidi"/>
                <w:sz w:val="22"/>
                <w:szCs w:val="24"/>
                <w:rtl/>
              </w:rPr>
            </w:pPr>
            <w:r w:rsidRPr="00BA1F66">
              <w:rPr>
                <w:rFonts w:asciiTheme="majorBidi" w:hAnsiTheme="majorBidi" w:hint="cs"/>
                <w:sz w:val="22"/>
                <w:szCs w:val="24"/>
                <w:rtl/>
              </w:rPr>
              <w:t xml:space="preserve">واحد قفل کلید در جریان بالا با حد عملکرد قابل تنظیم </w:t>
            </w:r>
          </w:p>
          <w:p w14:paraId="0E3E5B29" w14:textId="77777777" w:rsidR="00BA1F66" w:rsidRPr="00BA1F66" w:rsidRDefault="00BA1F66" w:rsidP="00AE7775">
            <w:pPr>
              <w:shd w:val="clear" w:color="auto" w:fill="FFFFFF" w:themeFill="background1"/>
              <w:ind w:firstLine="0"/>
              <w:rPr>
                <w:rFonts w:asciiTheme="majorBidi" w:hAnsiTheme="majorBidi"/>
                <w:sz w:val="22"/>
                <w:szCs w:val="24"/>
              </w:rPr>
            </w:pPr>
            <w:r w:rsidRPr="00BA1F66">
              <w:rPr>
                <w:rFonts w:asciiTheme="majorBidi" w:hAnsiTheme="majorBidi" w:hint="cs"/>
                <w:sz w:val="22"/>
                <w:szCs w:val="24"/>
                <w:rtl/>
              </w:rPr>
              <w:t>(به منظور عدم ارسال فرمان تریپ)</w:t>
            </w:r>
          </w:p>
        </w:tc>
        <w:tc>
          <w:tcPr>
            <w:tcW w:w="1560" w:type="dxa"/>
            <w:tcBorders>
              <w:top w:val="single" w:sz="4" w:space="0" w:color="auto"/>
              <w:left w:val="nil"/>
              <w:right w:val="nil"/>
            </w:tcBorders>
            <w:shd w:val="clear" w:color="auto" w:fill="auto"/>
            <w:tcMar>
              <w:top w:w="15" w:type="dxa"/>
              <w:left w:w="108" w:type="dxa"/>
              <w:bottom w:w="0" w:type="dxa"/>
              <w:right w:w="108" w:type="dxa"/>
            </w:tcMar>
            <w:vAlign w:val="center"/>
            <w:hideMark/>
          </w:tcPr>
          <w:p w14:paraId="093BFD07" w14:textId="77777777" w:rsidR="00BA1F66" w:rsidRPr="00E54AE5" w:rsidRDefault="00BA1F66" w:rsidP="00A36E5D">
            <w:pPr>
              <w:shd w:val="clear" w:color="auto" w:fill="FFFFFF" w:themeFill="background1"/>
              <w:ind w:firstLine="0"/>
              <w:jc w:val="center"/>
              <w:rPr>
                <w:rFonts w:asciiTheme="majorBidi" w:hAnsiTheme="majorBidi"/>
                <w:sz w:val="22"/>
                <w:szCs w:val="24"/>
              </w:rPr>
            </w:pPr>
          </w:p>
        </w:tc>
        <w:tc>
          <w:tcPr>
            <w:tcW w:w="4077" w:type="dxa"/>
            <w:tcBorders>
              <w:top w:val="single" w:sz="4" w:space="0" w:color="auto"/>
              <w:left w:val="nil"/>
              <w:right w:val="nil"/>
            </w:tcBorders>
            <w:shd w:val="clear" w:color="auto" w:fill="auto"/>
            <w:tcMar>
              <w:top w:w="15" w:type="dxa"/>
              <w:left w:w="108" w:type="dxa"/>
              <w:bottom w:w="0" w:type="dxa"/>
              <w:right w:w="108" w:type="dxa"/>
            </w:tcMar>
            <w:vAlign w:val="center"/>
            <w:hideMark/>
          </w:tcPr>
          <w:p w14:paraId="5D66B3CF"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 xml:space="preserve">در صورت بکارگیری </w:t>
            </w:r>
            <w:r w:rsidRPr="00E54AE5">
              <w:rPr>
                <w:rFonts w:asciiTheme="majorBidi" w:hAnsiTheme="majorBidi"/>
                <w:sz w:val="22"/>
                <w:szCs w:val="24"/>
              </w:rPr>
              <w:t>LBS</w:t>
            </w:r>
            <w:r w:rsidRPr="00E54AE5">
              <w:rPr>
                <w:rFonts w:asciiTheme="majorBidi" w:hAnsiTheme="majorBidi"/>
                <w:sz w:val="22"/>
                <w:szCs w:val="24"/>
                <w:rtl/>
              </w:rPr>
              <w:t xml:space="preserve"> </w:t>
            </w:r>
            <w:r w:rsidRPr="00E54AE5">
              <w:rPr>
                <w:rFonts w:asciiTheme="majorBidi" w:hAnsiTheme="majorBidi" w:hint="cs"/>
                <w:sz w:val="22"/>
                <w:szCs w:val="24"/>
                <w:rtl/>
              </w:rPr>
              <w:t xml:space="preserve">برای جلوگیری از آسیب به سکسیونر </w:t>
            </w:r>
            <w:r w:rsidRPr="00E54AE5">
              <w:rPr>
                <w:rFonts w:asciiTheme="majorBidi" w:hAnsiTheme="majorBidi"/>
                <w:sz w:val="22"/>
                <w:szCs w:val="24"/>
                <w:rtl/>
              </w:rPr>
              <w:t>الزامی اس</w:t>
            </w:r>
            <w:r w:rsidRPr="00E54AE5">
              <w:rPr>
                <w:rFonts w:asciiTheme="majorBidi" w:hAnsiTheme="majorBidi" w:hint="cs"/>
                <w:sz w:val="22"/>
                <w:szCs w:val="24"/>
                <w:rtl/>
              </w:rPr>
              <w:t xml:space="preserve">ت. بعلاوه در کلیدقدرت نیز به منظور افزایش عمر مفید دژنکتور الزامی است. </w:t>
            </w:r>
          </w:p>
          <w:p w14:paraId="480CE3DD" w14:textId="77777777" w:rsidR="00BA1F66" w:rsidRPr="00E54AE5" w:rsidRDefault="00BA1F66" w:rsidP="00AE7775">
            <w:pPr>
              <w:shd w:val="clear" w:color="auto" w:fill="FFFFFF" w:themeFill="background1"/>
              <w:ind w:firstLine="0"/>
              <w:rPr>
                <w:rFonts w:asciiTheme="majorBidi" w:hAnsiTheme="majorBidi"/>
                <w:sz w:val="22"/>
                <w:szCs w:val="24"/>
              </w:rPr>
            </w:pPr>
          </w:p>
        </w:tc>
      </w:tr>
      <w:tr w:rsidR="00BA1F66" w:rsidRPr="00E54AE5" w14:paraId="5C358B74" w14:textId="77777777" w:rsidTr="00A36E5D">
        <w:tc>
          <w:tcPr>
            <w:tcW w:w="709" w:type="dxa"/>
            <w:tcBorders>
              <w:left w:val="nil"/>
              <w:right w:val="nil"/>
            </w:tcBorders>
            <w:shd w:val="clear" w:color="auto" w:fill="DAEEF3"/>
            <w:tcMar>
              <w:top w:w="15" w:type="dxa"/>
              <w:left w:w="108" w:type="dxa"/>
              <w:bottom w:w="0" w:type="dxa"/>
              <w:right w:w="108" w:type="dxa"/>
            </w:tcMar>
            <w:vAlign w:val="center"/>
          </w:tcPr>
          <w:p w14:paraId="04491B21" w14:textId="77777777" w:rsidR="00BA1F66" w:rsidRDefault="00BA1F66" w:rsidP="00BA1F66">
            <w:pPr>
              <w:ind w:left="34" w:right="-219" w:firstLine="0"/>
              <w:jc w:val="center"/>
              <w:rPr>
                <w:sz w:val="22"/>
                <w:szCs w:val="24"/>
              </w:rPr>
            </w:pPr>
            <w:r w:rsidRPr="00A36E5D">
              <w:rPr>
                <w:rFonts w:hint="cs"/>
                <w:sz w:val="22"/>
                <w:szCs w:val="24"/>
                <w:rtl/>
              </w:rPr>
              <w:t>14</w:t>
            </w:r>
          </w:p>
          <w:p w14:paraId="43468DE5" w14:textId="77777777" w:rsidR="00A36E5D" w:rsidRPr="00BA1F66" w:rsidRDefault="00A36E5D" w:rsidP="00BA1F66">
            <w:pPr>
              <w:ind w:left="34" w:right="-219" w:firstLine="0"/>
              <w:jc w:val="center"/>
            </w:pPr>
          </w:p>
        </w:tc>
        <w:tc>
          <w:tcPr>
            <w:tcW w:w="2976" w:type="dxa"/>
            <w:tcBorders>
              <w:left w:val="nil"/>
              <w:right w:val="nil"/>
            </w:tcBorders>
            <w:shd w:val="clear" w:color="auto" w:fill="auto"/>
            <w:tcMar>
              <w:top w:w="15" w:type="dxa"/>
              <w:left w:w="108" w:type="dxa"/>
              <w:bottom w:w="0" w:type="dxa"/>
              <w:right w:w="108" w:type="dxa"/>
            </w:tcMar>
            <w:vAlign w:val="center"/>
            <w:hideMark/>
          </w:tcPr>
          <w:p w14:paraId="1971BD2A" w14:textId="5A06550F" w:rsidR="00BA1F66" w:rsidRPr="00E54AE5" w:rsidRDefault="00BA1F66" w:rsidP="00732BC8">
            <w:pPr>
              <w:shd w:val="clear" w:color="auto" w:fill="FFFFFF" w:themeFill="background1"/>
              <w:ind w:firstLine="0"/>
              <w:rPr>
                <w:rFonts w:asciiTheme="majorBidi" w:hAnsiTheme="majorBidi"/>
                <w:sz w:val="22"/>
                <w:szCs w:val="24"/>
              </w:rPr>
            </w:pPr>
            <w:r w:rsidRPr="00E54AE5">
              <w:rPr>
                <w:rFonts w:asciiTheme="majorBidi" w:hAnsiTheme="majorBidi" w:hint="cs"/>
                <w:sz w:val="22"/>
                <w:szCs w:val="24"/>
                <w:rtl/>
              </w:rPr>
              <w:t xml:space="preserve">قفل ریکلوزر در جریان بالا با حد عملکرد قابل تنظیم (به منظور عدم </w:t>
            </w:r>
            <w:r w:rsidRPr="00E54AE5">
              <w:rPr>
                <w:rFonts w:asciiTheme="majorBidi" w:hAnsiTheme="majorBidi" w:hint="cs"/>
                <w:sz w:val="22"/>
                <w:szCs w:val="24"/>
                <w:rtl/>
              </w:rPr>
              <w:lastRenderedPageBreak/>
              <w:t>ارسال فرمان وصل مجدد کلید)</w:t>
            </w:r>
          </w:p>
        </w:tc>
        <w:tc>
          <w:tcPr>
            <w:tcW w:w="1560" w:type="dxa"/>
            <w:tcBorders>
              <w:left w:val="nil"/>
              <w:right w:val="nil"/>
            </w:tcBorders>
            <w:shd w:val="clear" w:color="auto" w:fill="auto"/>
            <w:tcMar>
              <w:top w:w="15" w:type="dxa"/>
              <w:left w:w="108" w:type="dxa"/>
              <w:bottom w:w="0" w:type="dxa"/>
              <w:right w:w="108" w:type="dxa"/>
            </w:tcMar>
            <w:vAlign w:val="center"/>
            <w:hideMark/>
          </w:tcPr>
          <w:p w14:paraId="3B72AFFA" w14:textId="77777777" w:rsidR="00BA1F66" w:rsidRPr="00E54AE5" w:rsidRDefault="00BA1F66" w:rsidP="00AE7775">
            <w:pPr>
              <w:shd w:val="clear" w:color="auto" w:fill="FFFFFF" w:themeFill="background1"/>
              <w:ind w:firstLine="0"/>
              <w:jc w:val="center"/>
              <w:rPr>
                <w:rFonts w:asciiTheme="majorBidi" w:hAnsiTheme="majorBidi"/>
                <w:sz w:val="22"/>
                <w:szCs w:val="24"/>
              </w:rPr>
            </w:pPr>
          </w:p>
        </w:tc>
        <w:tc>
          <w:tcPr>
            <w:tcW w:w="4077" w:type="dxa"/>
            <w:tcBorders>
              <w:left w:val="nil"/>
              <w:right w:val="nil"/>
            </w:tcBorders>
            <w:shd w:val="clear" w:color="auto" w:fill="auto"/>
            <w:tcMar>
              <w:top w:w="15" w:type="dxa"/>
              <w:left w:w="108" w:type="dxa"/>
              <w:bottom w:w="0" w:type="dxa"/>
              <w:right w:w="108" w:type="dxa"/>
            </w:tcMar>
            <w:vAlign w:val="center"/>
            <w:hideMark/>
          </w:tcPr>
          <w:p w14:paraId="39D5DABE" w14:textId="77777777" w:rsidR="00BA1F66" w:rsidRPr="00E54AE5" w:rsidRDefault="00BA1F66" w:rsidP="00AE7775">
            <w:pPr>
              <w:shd w:val="clear" w:color="auto" w:fill="FFFFFF" w:themeFill="background1"/>
              <w:ind w:firstLine="0"/>
              <w:rPr>
                <w:rFonts w:asciiTheme="majorBidi" w:hAnsiTheme="majorBidi"/>
                <w:sz w:val="22"/>
                <w:szCs w:val="24"/>
              </w:rPr>
            </w:pPr>
            <w:r w:rsidRPr="00E54AE5">
              <w:rPr>
                <w:rFonts w:asciiTheme="majorBidi" w:hAnsiTheme="majorBidi" w:hint="cs"/>
                <w:sz w:val="22"/>
                <w:szCs w:val="24"/>
                <w:rtl/>
              </w:rPr>
              <w:t>برای جلوگیری از تداخل با واحد آنی رله بالادست و افزایش عمر مفید ریکلوزر</w:t>
            </w:r>
          </w:p>
        </w:tc>
      </w:tr>
      <w:tr w:rsidR="00BA1F66" w:rsidRPr="00E54AE5" w14:paraId="56D74171" w14:textId="77777777" w:rsidTr="00A36E5D">
        <w:tc>
          <w:tcPr>
            <w:tcW w:w="709" w:type="dxa"/>
            <w:tcBorders>
              <w:left w:val="nil"/>
              <w:right w:val="nil"/>
            </w:tcBorders>
            <w:shd w:val="clear" w:color="auto" w:fill="DAEEF3"/>
            <w:tcMar>
              <w:top w:w="15" w:type="dxa"/>
              <w:left w:w="108" w:type="dxa"/>
              <w:bottom w:w="0" w:type="dxa"/>
              <w:right w:w="108" w:type="dxa"/>
            </w:tcMar>
            <w:vAlign w:val="center"/>
          </w:tcPr>
          <w:p w14:paraId="0D33D894" w14:textId="77777777" w:rsidR="00BA1F66" w:rsidRPr="00A36E5D" w:rsidRDefault="00BA1F66" w:rsidP="00BA1F66">
            <w:pPr>
              <w:ind w:left="34" w:right="-219" w:firstLine="0"/>
              <w:jc w:val="center"/>
              <w:rPr>
                <w:sz w:val="22"/>
                <w:szCs w:val="24"/>
                <w:rtl/>
              </w:rPr>
            </w:pPr>
            <w:r w:rsidRPr="00A36E5D">
              <w:rPr>
                <w:rFonts w:hint="cs"/>
                <w:sz w:val="22"/>
                <w:szCs w:val="24"/>
                <w:rtl/>
              </w:rPr>
              <w:lastRenderedPageBreak/>
              <w:t>15</w:t>
            </w:r>
          </w:p>
        </w:tc>
        <w:tc>
          <w:tcPr>
            <w:tcW w:w="2976" w:type="dxa"/>
            <w:tcBorders>
              <w:left w:val="nil"/>
              <w:right w:val="nil"/>
            </w:tcBorders>
            <w:shd w:val="clear" w:color="auto" w:fill="auto"/>
            <w:tcMar>
              <w:top w:w="15" w:type="dxa"/>
              <w:left w:w="108" w:type="dxa"/>
              <w:bottom w:w="0" w:type="dxa"/>
              <w:right w:w="108" w:type="dxa"/>
            </w:tcMar>
            <w:vAlign w:val="center"/>
          </w:tcPr>
          <w:p w14:paraId="19086DC6"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sz w:val="22"/>
                <w:szCs w:val="24"/>
                <w:rtl/>
              </w:rPr>
              <w:t xml:space="preserve">واحد تشخیص خرابی کلید </w:t>
            </w:r>
            <w:r w:rsidRPr="00E54AE5">
              <w:rPr>
                <w:rFonts w:asciiTheme="majorBidi" w:hAnsiTheme="majorBidi"/>
                <w:sz w:val="22"/>
                <w:szCs w:val="24"/>
              </w:rPr>
              <w:t>(CBF)</w:t>
            </w:r>
          </w:p>
        </w:tc>
        <w:tc>
          <w:tcPr>
            <w:tcW w:w="1560" w:type="dxa"/>
            <w:tcBorders>
              <w:left w:val="nil"/>
              <w:right w:val="nil"/>
            </w:tcBorders>
            <w:shd w:val="clear" w:color="auto" w:fill="auto"/>
            <w:tcMar>
              <w:top w:w="15" w:type="dxa"/>
              <w:left w:w="108" w:type="dxa"/>
              <w:bottom w:w="0" w:type="dxa"/>
              <w:right w:w="108" w:type="dxa"/>
            </w:tcMar>
            <w:vAlign w:val="center"/>
          </w:tcPr>
          <w:p w14:paraId="73680DC2" w14:textId="77777777" w:rsidR="00BA1F66" w:rsidRPr="00E54AE5" w:rsidRDefault="00BA1F66" w:rsidP="00AE7775">
            <w:pPr>
              <w:shd w:val="clear" w:color="auto" w:fill="FFFFFF" w:themeFill="background1"/>
              <w:ind w:firstLine="0"/>
              <w:jc w:val="center"/>
              <w:rPr>
                <w:rFonts w:asciiTheme="majorBidi" w:hAnsiTheme="majorBidi"/>
                <w:sz w:val="22"/>
                <w:szCs w:val="24"/>
                <w:rtl/>
              </w:rPr>
            </w:pPr>
            <w:r w:rsidRPr="00E54AE5">
              <w:rPr>
                <w:rFonts w:asciiTheme="majorBidi" w:hAnsiTheme="majorBidi"/>
                <w:sz w:val="22"/>
                <w:szCs w:val="24"/>
              </w:rPr>
              <w:t>50BF</w:t>
            </w:r>
          </w:p>
        </w:tc>
        <w:tc>
          <w:tcPr>
            <w:tcW w:w="4077" w:type="dxa"/>
            <w:tcBorders>
              <w:left w:val="nil"/>
              <w:right w:val="nil"/>
            </w:tcBorders>
            <w:shd w:val="clear" w:color="auto" w:fill="auto"/>
            <w:tcMar>
              <w:top w:w="15" w:type="dxa"/>
              <w:left w:w="108" w:type="dxa"/>
              <w:bottom w:w="0" w:type="dxa"/>
              <w:right w:w="108" w:type="dxa"/>
            </w:tcMar>
            <w:vAlign w:val="center"/>
          </w:tcPr>
          <w:p w14:paraId="79E4BA98"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برای ارسال آلارم از طریق سیستم اتوماسیون</w:t>
            </w:r>
          </w:p>
        </w:tc>
      </w:tr>
      <w:tr w:rsidR="00BA1F66" w:rsidRPr="00E54AE5" w14:paraId="229D232B" w14:textId="77777777" w:rsidTr="00A36E5D">
        <w:tc>
          <w:tcPr>
            <w:tcW w:w="709" w:type="dxa"/>
            <w:tcBorders>
              <w:left w:val="nil"/>
              <w:right w:val="nil"/>
            </w:tcBorders>
            <w:shd w:val="clear" w:color="auto" w:fill="DAEEF3"/>
            <w:tcMar>
              <w:top w:w="15" w:type="dxa"/>
              <w:left w:w="108" w:type="dxa"/>
              <w:bottom w:w="0" w:type="dxa"/>
              <w:right w:w="108" w:type="dxa"/>
            </w:tcMar>
            <w:vAlign w:val="center"/>
          </w:tcPr>
          <w:p w14:paraId="1AF67F5E" w14:textId="77777777" w:rsidR="00BA1F66" w:rsidRPr="00A36E5D" w:rsidRDefault="00BA1F66" w:rsidP="00BA1F66">
            <w:pPr>
              <w:ind w:left="34" w:right="-219" w:firstLine="0"/>
              <w:jc w:val="center"/>
              <w:rPr>
                <w:sz w:val="22"/>
                <w:szCs w:val="24"/>
                <w:rtl/>
              </w:rPr>
            </w:pPr>
            <w:r w:rsidRPr="00A36E5D">
              <w:rPr>
                <w:rFonts w:hint="cs"/>
                <w:sz w:val="22"/>
                <w:szCs w:val="24"/>
                <w:rtl/>
              </w:rPr>
              <w:t>16</w:t>
            </w:r>
          </w:p>
        </w:tc>
        <w:tc>
          <w:tcPr>
            <w:tcW w:w="2976" w:type="dxa"/>
            <w:tcBorders>
              <w:left w:val="nil"/>
              <w:right w:val="nil"/>
            </w:tcBorders>
            <w:shd w:val="clear" w:color="auto" w:fill="auto"/>
            <w:tcMar>
              <w:top w:w="15" w:type="dxa"/>
              <w:left w:w="108" w:type="dxa"/>
              <w:bottom w:w="0" w:type="dxa"/>
              <w:right w:w="108" w:type="dxa"/>
            </w:tcMar>
            <w:vAlign w:val="center"/>
          </w:tcPr>
          <w:p w14:paraId="7D810187"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واحد</w:t>
            </w:r>
            <w:r w:rsidRPr="00E54AE5">
              <w:rPr>
                <w:rFonts w:asciiTheme="majorBidi" w:hAnsiTheme="majorBidi"/>
                <w:sz w:val="22"/>
                <w:szCs w:val="24"/>
                <w:rtl/>
              </w:rPr>
              <w:t xml:space="preserve"> حفاظت</w:t>
            </w:r>
            <w:r w:rsidRPr="00E54AE5">
              <w:rPr>
                <w:rFonts w:asciiTheme="majorBidi" w:hAnsiTheme="majorBidi" w:hint="cs"/>
                <w:sz w:val="22"/>
                <w:szCs w:val="24"/>
                <w:rtl/>
              </w:rPr>
              <w:t>ی</w:t>
            </w:r>
            <w:r w:rsidRPr="00E54AE5">
              <w:rPr>
                <w:rFonts w:asciiTheme="majorBidi" w:hAnsiTheme="majorBidi"/>
                <w:sz w:val="22"/>
                <w:szCs w:val="24"/>
                <w:rtl/>
              </w:rPr>
              <w:t xml:space="preserve"> </w:t>
            </w:r>
            <w:r w:rsidRPr="00E54AE5">
              <w:rPr>
                <w:rFonts w:asciiTheme="majorBidi" w:hAnsiTheme="majorBidi"/>
                <w:sz w:val="22"/>
                <w:szCs w:val="24"/>
              </w:rPr>
              <w:t>SEF</w:t>
            </w:r>
          </w:p>
        </w:tc>
        <w:tc>
          <w:tcPr>
            <w:tcW w:w="1560" w:type="dxa"/>
            <w:tcBorders>
              <w:left w:val="nil"/>
              <w:right w:val="nil"/>
            </w:tcBorders>
            <w:shd w:val="clear" w:color="auto" w:fill="auto"/>
            <w:tcMar>
              <w:top w:w="15" w:type="dxa"/>
              <w:left w:w="108" w:type="dxa"/>
              <w:bottom w:w="0" w:type="dxa"/>
              <w:right w:w="108" w:type="dxa"/>
            </w:tcMar>
            <w:vAlign w:val="center"/>
          </w:tcPr>
          <w:p w14:paraId="592483B7" w14:textId="77777777" w:rsidR="00BA1F66" w:rsidRPr="00E54AE5" w:rsidRDefault="00BA1F66" w:rsidP="00AE7775">
            <w:pPr>
              <w:shd w:val="clear" w:color="auto" w:fill="FFFFFF" w:themeFill="background1"/>
              <w:ind w:firstLine="0"/>
              <w:jc w:val="center"/>
              <w:rPr>
                <w:rFonts w:asciiTheme="majorBidi" w:hAnsiTheme="majorBidi"/>
                <w:sz w:val="22"/>
                <w:szCs w:val="24"/>
              </w:rPr>
            </w:pPr>
            <w:r w:rsidRPr="00E54AE5">
              <w:rPr>
                <w:rFonts w:asciiTheme="majorBidi" w:hAnsiTheme="majorBidi"/>
                <w:sz w:val="22"/>
                <w:szCs w:val="24"/>
              </w:rPr>
              <w:t>51SEF</w:t>
            </w:r>
          </w:p>
        </w:tc>
        <w:tc>
          <w:tcPr>
            <w:tcW w:w="4077" w:type="dxa"/>
            <w:tcBorders>
              <w:left w:val="nil"/>
              <w:right w:val="nil"/>
            </w:tcBorders>
            <w:shd w:val="clear" w:color="auto" w:fill="auto"/>
            <w:tcMar>
              <w:top w:w="15" w:type="dxa"/>
              <w:left w:w="108" w:type="dxa"/>
              <w:bottom w:w="0" w:type="dxa"/>
              <w:right w:w="108" w:type="dxa"/>
            </w:tcMar>
            <w:vAlign w:val="center"/>
          </w:tcPr>
          <w:p w14:paraId="68DDDE11"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 xml:space="preserve">دارای حساسیت بیشتری نسبت به تابع تشخیص خطای زمین (بر اساس جمع مداری جریان سه فاز) فقط در پست زمینی و در صورت استفاده از </w:t>
            </w:r>
            <w:r w:rsidRPr="00E54AE5">
              <w:rPr>
                <w:rFonts w:asciiTheme="majorBidi" w:hAnsiTheme="majorBidi"/>
                <w:sz w:val="22"/>
                <w:szCs w:val="24"/>
              </w:rPr>
              <w:t>CT</w:t>
            </w:r>
            <w:r w:rsidRPr="00E54AE5">
              <w:rPr>
                <w:rFonts w:asciiTheme="majorBidi" w:hAnsiTheme="majorBidi" w:hint="cs"/>
                <w:sz w:val="22"/>
                <w:szCs w:val="24"/>
                <w:rtl/>
              </w:rPr>
              <w:t xml:space="preserve"> تعادل شار</w:t>
            </w:r>
          </w:p>
        </w:tc>
      </w:tr>
      <w:tr w:rsidR="00BA1F66" w:rsidRPr="00E54AE5" w14:paraId="77573B8E" w14:textId="77777777" w:rsidTr="00A36E5D">
        <w:tc>
          <w:tcPr>
            <w:tcW w:w="709" w:type="dxa"/>
            <w:tcBorders>
              <w:left w:val="nil"/>
              <w:bottom w:val="double" w:sz="6" w:space="0" w:color="auto"/>
              <w:right w:val="nil"/>
            </w:tcBorders>
            <w:shd w:val="clear" w:color="auto" w:fill="DAEEF3"/>
            <w:tcMar>
              <w:top w:w="15" w:type="dxa"/>
              <w:left w:w="108" w:type="dxa"/>
              <w:bottom w:w="0" w:type="dxa"/>
              <w:right w:w="108" w:type="dxa"/>
            </w:tcMar>
            <w:vAlign w:val="center"/>
          </w:tcPr>
          <w:p w14:paraId="015AFF2B" w14:textId="77777777" w:rsidR="00BA1F66" w:rsidRPr="00A36E5D" w:rsidRDefault="00BA1F66" w:rsidP="00BA1F66">
            <w:pPr>
              <w:ind w:left="34" w:right="-219" w:firstLine="0"/>
              <w:jc w:val="center"/>
              <w:rPr>
                <w:sz w:val="22"/>
                <w:szCs w:val="24"/>
                <w:rtl/>
              </w:rPr>
            </w:pPr>
            <w:r w:rsidRPr="00A36E5D">
              <w:rPr>
                <w:rFonts w:hint="cs"/>
                <w:sz w:val="22"/>
                <w:szCs w:val="24"/>
                <w:rtl/>
              </w:rPr>
              <w:t>17</w:t>
            </w:r>
          </w:p>
        </w:tc>
        <w:tc>
          <w:tcPr>
            <w:tcW w:w="2976" w:type="dxa"/>
            <w:tcBorders>
              <w:left w:val="nil"/>
              <w:bottom w:val="double" w:sz="6" w:space="0" w:color="auto"/>
              <w:right w:val="nil"/>
            </w:tcBorders>
            <w:shd w:val="clear" w:color="auto" w:fill="auto"/>
            <w:tcMar>
              <w:top w:w="15" w:type="dxa"/>
              <w:left w:w="108" w:type="dxa"/>
              <w:bottom w:w="0" w:type="dxa"/>
              <w:right w:w="108" w:type="dxa"/>
            </w:tcMar>
            <w:vAlign w:val="center"/>
          </w:tcPr>
          <w:p w14:paraId="1AFBC03B"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sz w:val="22"/>
                <w:szCs w:val="24"/>
                <w:rtl/>
              </w:rPr>
              <w:t>ویژگی های خاص در واحد وصل مجدد شامل :</w:t>
            </w:r>
          </w:p>
          <w:p w14:paraId="470A6656"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 xml:space="preserve">- نوع خطا (فاز به زمین، دو فاز، دو فاز به زمین و سه فاز) قابل تشخیص باشد </w:t>
            </w:r>
          </w:p>
          <w:p w14:paraId="7504BA7B" w14:textId="77777777" w:rsidR="00BA1F66" w:rsidRPr="00E54AE5" w:rsidRDefault="00BA1F66" w:rsidP="00AE7775">
            <w:pPr>
              <w:shd w:val="clear" w:color="auto" w:fill="FFFFFF" w:themeFill="background1"/>
              <w:ind w:firstLine="0"/>
              <w:rPr>
                <w:rFonts w:asciiTheme="majorBidi" w:hAnsiTheme="majorBidi"/>
                <w:sz w:val="22"/>
                <w:szCs w:val="24"/>
              </w:rPr>
            </w:pPr>
            <w:r w:rsidRPr="00E54AE5">
              <w:rPr>
                <w:rFonts w:asciiTheme="majorBidi" w:hAnsiTheme="majorBidi" w:hint="cs"/>
                <w:sz w:val="22"/>
                <w:szCs w:val="24"/>
                <w:rtl/>
              </w:rPr>
              <w:t xml:space="preserve">- در صورت تنظیم کاربر، وصل مجدد در خطای سه فاز و دو فاز به زمین قفل شود. </w:t>
            </w:r>
          </w:p>
          <w:p w14:paraId="517302FC"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 xml:space="preserve">- </w:t>
            </w:r>
            <w:r w:rsidRPr="00E54AE5">
              <w:rPr>
                <w:rFonts w:asciiTheme="majorBidi" w:hAnsiTheme="majorBidi"/>
                <w:sz w:val="22"/>
                <w:szCs w:val="24"/>
                <w:rtl/>
              </w:rPr>
              <w:t>تعداد مرحله و تاخیر زمانی برای خط</w:t>
            </w:r>
            <w:r w:rsidRPr="00E54AE5">
              <w:rPr>
                <w:rFonts w:asciiTheme="majorBidi" w:hAnsiTheme="majorBidi" w:hint="cs"/>
                <w:sz w:val="22"/>
                <w:szCs w:val="24"/>
                <w:rtl/>
              </w:rPr>
              <w:t>ا</w:t>
            </w:r>
            <w:r w:rsidRPr="00E54AE5">
              <w:rPr>
                <w:rFonts w:asciiTheme="majorBidi" w:hAnsiTheme="majorBidi"/>
                <w:sz w:val="22"/>
                <w:szCs w:val="24"/>
                <w:rtl/>
              </w:rPr>
              <w:t xml:space="preserve">ی فاز به زمین و </w:t>
            </w:r>
            <w:r w:rsidRPr="00E54AE5">
              <w:rPr>
                <w:rFonts w:asciiTheme="majorBidi" w:hAnsiTheme="majorBidi" w:hint="cs"/>
                <w:sz w:val="22"/>
                <w:szCs w:val="24"/>
                <w:rtl/>
              </w:rPr>
              <w:t xml:space="preserve">سایر خطاها بصورت مجزا قابل تنظیم باشد. </w:t>
            </w:r>
          </w:p>
        </w:tc>
        <w:tc>
          <w:tcPr>
            <w:tcW w:w="1560" w:type="dxa"/>
            <w:tcBorders>
              <w:left w:val="nil"/>
              <w:bottom w:val="double" w:sz="6" w:space="0" w:color="auto"/>
              <w:right w:val="nil"/>
            </w:tcBorders>
            <w:shd w:val="clear" w:color="auto" w:fill="auto"/>
            <w:tcMar>
              <w:top w:w="15" w:type="dxa"/>
              <w:left w:w="108" w:type="dxa"/>
              <w:bottom w:w="0" w:type="dxa"/>
              <w:right w:w="108" w:type="dxa"/>
            </w:tcMar>
            <w:vAlign w:val="center"/>
          </w:tcPr>
          <w:p w14:paraId="44465297" w14:textId="77777777" w:rsidR="00BA1F66" w:rsidRPr="00E54AE5" w:rsidRDefault="00BA1F66" w:rsidP="00AE7775">
            <w:pPr>
              <w:shd w:val="clear" w:color="auto" w:fill="FFFFFF" w:themeFill="background1"/>
              <w:ind w:firstLine="0"/>
              <w:jc w:val="center"/>
              <w:rPr>
                <w:rFonts w:asciiTheme="majorBidi" w:hAnsiTheme="majorBidi"/>
                <w:sz w:val="22"/>
                <w:szCs w:val="24"/>
              </w:rPr>
            </w:pPr>
            <w:r w:rsidRPr="00E54AE5">
              <w:rPr>
                <w:rFonts w:asciiTheme="majorBidi" w:hAnsiTheme="majorBidi"/>
                <w:sz w:val="22"/>
                <w:szCs w:val="24"/>
              </w:rPr>
              <w:t>79</w:t>
            </w:r>
          </w:p>
        </w:tc>
        <w:tc>
          <w:tcPr>
            <w:tcW w:w="4077" w:type="dxa"/>
            <w:tcBorders>
              <w:left w:val="nil"/>
              <w:bottom w:val="double" w:sz="6" w:space="0" w:color="auto"/>
              <w:right w:val="nil"/>
            </w:tcBorders>
            <w:shd w:val="clear" w:color="auto" w:fill="auto"/>
            <w:tcMar>
              <w:top w:w="15" w:type="dxa"/>
              <w:left w:w="108" w:type="dxa"/>
              <w:bottom w:w="0" w:type="dxa"/>
              <w:right w:w="108" w:type="dxa"/>
            </w:tcMar>
            <w:vAlign w:val="center"/>
          </w:tcPr>
          <w:p w14:paraId="58DB4AEA"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در شبکه هایی که مستقیما زمین شده نباشند، می توان در خطای فاز به زمین تعداد مراحل ریکلوز را افزایش داد که چنین امکانی باید در رله حفاظتی وجود داشته باشد.</w:t>
            </w:r>
          </w:p>
          <w:p w14:paraId="6FD5C799" w14:textId="77777777" w:rsidR="00BA1F66" w:rsidRPr="00E54AE5" w:rsidRDefault="00BA1F66" w:rsidP="00AE7775">
            <w:pPr>
              <w:shd w:val="clear" w:color="auto" w:fill="FFFFFF" w:themeFill="background1"/>
              <w:ind w:firstLine="0"/>
              <w:rPr>
                <w:rFonts w:asciiTheme="majorBidi" w:hAnsiTheme="majorBidi"/>
                <w:sz w:val="22"/>
                <w:szCs w:val="24"/>
                <w:rtl/>
              </w:rPr>
            </w:pPr>
            <w:r w:rsidRPr="00E54AE5">
              <w:rPr>
                <w:rFonts w:asciiTheme="majorBidi" w:hAnsiTheme="majorBidi" w:hint="cs"/>
                <w:sz w:val="22"/>
                <w:szCs w:val="24"/>
                <w:rtl/>
              </w:rPr>
              <w:t>توصیه می شود که در شرایط رخداد اتصال کوتاه سه فاز یا دو فاز به زمین، ریکلوزر قفل شود تا بررسی محل خطا بصورت فیزیکی انجام شود.</w:t>
            </w:r>
          </w:p>
        </w:tc>
      </w:tr>
    </w:tbl>
    <w:p w14:paraId="57E5D3E8" w14:textId="77777777" w:rsidR="00A36E5D" w:rsidRDefault="00A36E5D" w:rsidP="004176BC">
      <w:pPr>
        <w:shd w:val="clear" w:color="auto" w:fill="FFFFFF" w:themeFill="background1"/>
        <w:ind w:firstLine="0"/>
        <w:jc w:val="center"/>
      </w:pPr>
      <w:bookmarkStart w:id="97" w:name="_Ref74908893"/>
      <w:bookmarkStart w:id="98" w:name="_Toc74914310"/>
    </w:p>
    <w:p w14:paraId="0DDD7790" w14:textId="6A806312" w:rsidR="006C6E97" w:rsidRPr="00A36E5D" w:rsidRDefault="000B1CEB" w:rsidP="00A36E5D">
      <w:pPr>
        <w:pStyle w:val="Caption"/>
        <w:shd w:val="clear" w:color="auto" w:fill="FFFFFF" w:themeFill="background1"/>
        <w:rPr>
          <w:rtl/>
        </w:rPr>
      </w:pPr>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4</w:t>
      </w:r>
      <w:r w:rsidRPr="00E54AE5">
        <w:rPr>
          <w:rtl/>
        </w:rPr>
        <w:fldChar w:fldCharType="end"/>
      </w:r>
      <w:bookmarkEnd w:id="97"/>
      <w:r w:rsidRPr="00E54AE5">
        <w:rPr>
          <w:rFonts w:hint="cs"/>
          <w:rtl/>
        </w:rPr>
        <w:t xml:space="preserve">) </w:t>
      </w:r>
      <w:r w:rsidR="006C6E97" w:rsidRPr="00A36E5D">
        <w:rPr>
          <w:rFonts w:hint="cs"/>
          <w:rtl/>
        </w:rPr>
        <w:t>لیست توابع حفاظتی تکمیلی برای حفاظت فیدر فشار متوسط بدون اندازه گیری ولتاژ</w:t>
      </w:r>
      <w:bookmarkEnd w:id="98"/>
    </w:p>
    <w:tbl>
      <w:tblPr>
        <w:bidiVisual/>
        <w:tblW w:w="9072"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
        <w:gridCol w:w="3926"/>
        <w:gridCol w:w="4395"/>
      </w:tblGrid>
      <w:tr w:rsidR="006C6E97" w:rsidRPr="00E54AE5" w14:paraId="6F9D0E43" w14:textId="77777777" w:rsidTr="00A36E5D">
        <w:tc>
          <w:tcPr>
            <w:tcW w:w="751" w:type="dxa"/>
            <w:tcBorders>
              <w:top w:val="double" w:sz="6" w:space="0" w:color="auto"/>
              <w:left w:val="nil"/>
              <w:bottom w:val="double" w:sz="6" w:space="0" w:color="auto"/>
              <w:right w:val="nil"/>
            </w:tcBorders>
            <w:shd w:val="clear" w:color="auto" w:fill="DAEEF3"/>
            <w:tcMar>
              <w:top w:w="15" w:type="dxa"/>
              <w:left w:w="108" w:type="dxa"/>
              <w:bottom w:w="0" w:type="dxa"/>
              <w:right w:w="108" w:type="dxa"/>
            </w:tcMar>
            <w:hideMark/>
          </w:tcPr>
          <w:p w14:paraId="04409646" w14:textId="77777777" w:rsidR="006C6E97" w:rsidRPr="00A36E5D" w:rsidRDefault="006C6E97" w:rsidP="00A36E5D">
            <w:pPr>
              <w:ind w:firstLine="0"/>
              <w:jc w:val="center"/>
              <w:rPr>
                <w:b/>
                <w:bCs/>
              </w:rPr>
            </w:pPr>
            <w:r w:rsidRPr="00A36E5D">
              <w:rPr>
                <w:rFonts w:hint="cs"/>
                <w:b/>
                <w:bCs/>
                <w:rtl/>
              </w:rPr>
              <w:t>ردیف</w:t>
            </w:r>
          </w:p>
        </w:tc>
        <w:tc>
          <w:tcPr>
            <w:tcW w:w="3926" w:type="dxa"/>
            <w:tcBorders>
              <w:top w:val="double" w:sz="6" w:space="0" w:color="auto"/>
              <w:left w:val="nil"/>
              <w:bottom w:val="double" w:sz="6" w:space="0" w:color="auto"/>
              <w:right w:val="nil"/>
            </w:tcBorders>
            <w:shd w:val="clear" w:color="auto" w:fill="DAEEF3"/>
            <w:tcMar>
              <w:top w:w="15" w:type="dxa"/>
              <w:left w:w="108" w:type="dxa"/>
              <w:bottom w:w="0" w:type="dxa"/>
              <w:right w:w="108" w:type="dxa"/>
            </w:tcMar>
            <w:hideMark/>
          </w:tcPr>
          <w:p w14:paraId="3CD1AF6E" w14:textId="77777777" w:rsidR="006C6E97" w:rsidRPr="00A36E5D" w:rsidRDefault="006C6E97" w:rsidP="00A36E5D">
            <w:pPr>
              <w:ind w:firstLine="0"/>
              <w:jc w:val="center"/>
              <w:rPr>
                <w:b/>
                <w:bCs/>
              </w:rPr>
            </w:pPr>
            <w:r w:rsidRPr="00A36E5D">
              <w:rPr>
                <w:rFonts w:hint="cs"/>
                <w:b/>
                <w:bCs/>
                <w:rtl/>
              </w:rPr>
              <w:t>تابع حفاظتی</w:t>
            </w:r>
          </w:p>
        </w:tc>
        <w:tc>
          <w:tcPr>
            <w:tcW w:w="4395" w:type="dxa"/>
            <w:tcBorders>
              <w:top w:val="double" w:sz="6" w:space="0" w:color="auto"/>
              <w:left w:val="nil"/>
              <w:bottom w:val="double" w:sz="6" w:space="0" w:color="auto"/>
              <w:right w:val="nil"/>
            </w:tcBorders>
            <w:shd w:val="clear" w:color="auto" w:fill="DAEEF3"/>
            <w:tcMar>
              <w:top w:w="15" w:type="dxa"/>
              <w:left w:w="108" w:type="dxa"/>
              <w:bottom w:w="0" w:type="dxa"/>
              <w:right w:w="108" w:type="dxa"/>
            </w:tcMar>
            <w:hideMark/>
          </w:tcPr>
          <w:p w14:paraId="5343EB0C" w14:textId="77777777" w:rsidR="006C6E97" w:rsidRPr="00A36E5D" w:rsidRDefault="006C6E97" w:rsidP="00A36E5D">
            <w:pPr>
              <w:ind w:firstLine="0"/>
              <w:jc w:val="center"/>
              <w:rPr>
                <w:b/>
                <w:bCs/>
              </w:rPr>
            </w:pPr>
            <w:r w:rsidRPr="00A36E5D">
              <w:rPr>
                <w:rFonts w:hint="cs"/>
                <w:b/>
                <w:bCs/>
                <w:rtl/>
              </w:rPr>
              <w:t>توضیحات</w:t>
            </w:r>
          </w:p>
        </w:tc>
      </w:tr>
      <w:tr w:rsidR="006C6E97" w:rsidRPr="00E54AE5" w14:paraId="04CC27C0" w14:textId="77777777" w:rsidTr="00A36E5D">
        <w:tc>
          <w:tcPr>
            <w:tcW w:w="751" w:type="dxa"/>
            <w:tcBorders>
              <w:top w:val="double" w:sz="6" w:space="0" w:color="auto"/>
              <w:left w:val="nil"/>
              <w:right w:val="nil"/>
            </w:tcBorders>
            <w:shd w:val="clear" w:color="auto" w:fill="auto"/>
            <w:tcMar>
              <w:top w:w="15" w:type="dxa"/>
              <w:left w:w="108" w:type="dxa"/>
              <w:bottom w:w="0" w:type="dxa"/>
              <w:right w:w="108" w:type="dxa"/>
            </w:tcMar>
            <w:hideMark/>
          </w:tcPr>
          <w:p w14:paraId="7739178C" w14:textId="77777777" w:rsidR="006C6E97" w:rsidRPr="00A36E5D" w:rsidRDefault="006C6E97" w:rsidP="00A36E5D">
            <w:pPr>
              <w:ind w:firstLine="0"/>
              <w:jc w:val="center"/>
            </w:pPr>
            <w:r w:rsidRPr="00A36E5D">
              <w:rPr>
                <w:rtl/>
              </w:rPr>
              <w:t>1</w:t>
            </w:r>
          </w:p>
        </w:tc>
        <w:tc>
          <w:tcPr>
            <w:tcW w:w="3926" w:type="dxa"/>
            <w:tcBorders>
              <w:top w:val="double" w:sz="6" w:space="0" w:color="auto"/>
              <w:left w:val="nil"/>
              <w:right w:val="nil"/>
            </w:tcBorders>
            <w:shd w:val="clear" w:color="auto" w:fill="auto"/>
            <w:tcMar>
              <w:top w:w="15" w:type="dxa"/>
              <w:left w:w="108" w:type="dxa"/>
              <w:bottom w:w="0" w:type="dxa"/>
              <w:right w:w="108" w:type="dxa"/>
            </w:tcMar>
          </w:tcPr>
          <w:p w14:paraId="13D8A080" w14:textId="77777777" w:rsidR="00A36E5D" w:rsidRPr="00A36E5D" w:rsidRDefault="006C6E97" w:rsidP="00A36E5D">
            <w:pPr>
              <w:ind w:firstLine="0"/>
              <w:jc w:val="center"/>
              <w:rPr>
                <w:sz w:val="22"/>
                <w:szCs w:val="24"/>
              </w:rPr>
            </w:pPr>
            <w:r w:rsidRPr="00A36E5D">
              <w:rPr>
                <w:sz w:val="22"/>
                <w:szCs w:val="24"/>
                <w:rtl/>
              </w:rPr>
              <w:t>واحد م</w:t>
            </w:r>
            <w:r w:rsidRPr="00A36E5D">
              <w:rPr>
                <w:rFonts w:hint="cs"/>
                <w:sz w:val="22"/>
                <w:szCs w:val="24"/>
                <w:rtl/>
              </w:rPr>
              <w:t>ا</w:t>
            </w:r>
            <w:r w:rsidRPr="00A36E5D">
              <w:rPr>
                <w:sz w:val="22"/>
                <w:szCs w:val="24"/>
                <w:rtl/>
              </w:rPr>
              <w:t>نیتورینگ محفظه قطع</w:t>
            </w:r>
          </w:p>
          <w:p w14:paraId="644955C3" w14:textId="78921D06" w:rsidR="006C6E97" w:rsidRPr="00A36E5D" w:rsidRDefault="006C6E97" w:rsidP="00A36E5D">
            <w:pPr>
              <w:ind w:firstLine="0"/>
              <w:jc w:val="center"/>
              <w:rPr>
                <w:sz w:val="22"/>
                <w:szCs w:val="24"/>
              </w:rPr>
            </w:pPr>
            <w:r w:rsidRPr="00A36E5D">
              <w:rPr>
                <w:rFonts w:hint="cs"/>
                <w:sz w:val="22"/>
                <w:szCs w:val="24"/>
                <w:rtl/>
              </w:rPr>
              <w:t xml:space="preserve"> </w:t>
            </w:r>
            <w:r w:rsidRPr="00A36E5D">
              <w:rPr>
                <w:sz w:val="22"/>
                <w:szCs w:val="24"/>
              </w:rPr>
              <w:t>(CB Wearing)</w:t>
            </w:r>
          </w:p>
        </w:tc>
        <w:tc>
          <w:tcPr>
            <w:tcW w:w="4395" w:type="dxa"/>
            <w:tcBorders>
              <w:top w:val="double" w:sz="6" w:space="0" w:color="auto"/>
              <w:left w:val="nil"/>
              <w:right w:val="nil"/>
            </w:tcBorders>
            <w:shd w:val="clear" w:color="auto" w:fill="auto"/>
            <w:tcMar>
              <w:top w:w="15" w:type="dxa"/>
              <w:left w:w="108" w:type="dxa"/>
              <w:bottom w:w="0" w:type="dxa"/>
              <w:right w:w="108" w:type="dxa"/>
            </w:tcMar>
          </w:tcPr>
          <w:p w14:paraId="6C6BF613" w14:textId="77777777" w:rsidR="006C6E97" w:rsidRPr="00A36E5D" w:rsidRDefault="006C6E97" w:rsidP="00A36E5D">
            <w:pPr>
              <w:ind w:firstLine="0"/>
              <w:jc w:val="center"/>
              <w:rPr>
                <w:sz w:val="22"/>
                <w:szCs w:val="24"/>
              </w:rPr>
            </w:pPr>
            <w:r w:rsidRPr="00A36E5D">
              <w:rPr>
                <w:rFonts w:hint="cs"/>
                <w:sz w:val="22"/>
                <w:szCs w:val="24"/>
                <w:rtl/>
              </w:rPr>
              <w:t>برای ارسال آلارم از طریق سیستم اتوماسیون</w:t>
            </w:r>
          </w:p>
        </w:tc>
      </w:tr>
      <w:tr w:rsidR="006C6E97" w:rsidRPr="00E54AE5" w14:paraId="65E55280" w14:textId="77777777" w:rsidTr="00A36E5D">
        <w:tc>
          <w:tcPr>
            <w:tcW w:w="751" w:type="dxa"/>
            <w:tcBorders>
              <w:left w:val="nil"/>
              <w:bottom w:val="double" w:sz="6" w:space="0" w:color="auto"/>
              <w:right w:val="nil"/>
            </w:tcBorders>
            <w:shd w:val="clear" w:color="auto" w:fill="auto"/>
            <w:tcMar>
              <w:top w:w="15" w:type="dxa"/>
              <w:left w:w="108" w:type="dxa"/>
              <w:bottom w:w="0" w:type="dxa"/>
              <w:right w:w="108" w:type="dxa"/>
            </w:tcMar>
            <w:hideMark/>
          </w:tcPr>
          <w:p w14:paraId="271D9325" w14:textId="77777777" w:rsidR="006C6E97" w:rsidRPr="00A36E5D" w:rsidRDefault="006C6E97" w:rsidP="00A36E5D">
            <w:pPr>
              <w:ind w:firstLine="0"/>
              <w:jc w:val="center"/>
            </w:pPr>
            <w:r w:rsidRPr="00A36E5D">
              <w:rPr>
                <w:rtl/>
              </w:rPr>
              <w:t>2</w:t>
            </w:r>
          </w:p>
        </w:tc>
        <w:tc>
          <w:tcPr>
            <w:tcW w:w="3926" w:type="dxa"/>
            <w:tcBorders>
              <w:left w:val="nil"/>
              <w:bottom w:val="double" w:sz="6" w:space="0" w:color="auto"/>
              <w:right w:val="nil"/>
            </w:tcBorders>
            <w:shd w:val="clear" w:color="auto" w:fill="auto"/>
            <w:tcMar>
              <w:top w:w="15" w:type="dxa"/>
              <w:left w:w="108" w:type="dxa"/>
              <w:bottom w:w="0" w:type="dxa"/>
              <w:right w:w="108" w:type="dxa"/>
            </w:tcMar>
          </w:tcPr>
          <w:p w14:paraId="34A2B43B" w14:textId="262C7D88" w:rsidR="006C6E97" w:rsidRPr="00A36E5D" w:rsidRDefault="006C6E97" w:rsidP="00A36E5D">
            <w:pPr>
              <w:ind w:firstLine="0"/>
              <w:jc w:val="center"/>
              <w:rPr>
                <w:sz w:val="22"/>
                <w:szCs w:val="24"/>
              </w:rPr>
            </w:pPr>
            <w:r w:rsidRPr="00A36E5D">
              <w:rPr>
                <w:sz w:val="22"/>
                <w:szCs w:val="24"/>
                <w:rtl/>
              </w:rPr>
              <w:t xml:space="preserve">واحد </w:t>
            </w:r>
            <w:r w:rsidRPr="00A36E5D">
              <w:rPr>
                <w:rFonts w:hint="cs"/>
                <w:sz w:val="22"/>
                <w:szCs w:val="24"/>
                <w:rtl/>
              </w:rPr>
              <w:t>کنترل دیماند</w:t>
            </w:r>
            <w:r w:rsidR="00B97E0C" w:rsidRPr="00A36E5D">
              <w:rPr>
                <w:sz w:val="22"/>
                <w:szCs w:val="24"/>
                <w:rtl/>
              </w:rPr>
              <w:footnoteReference w:id="28"/>
            </w:r>
            <w:r w:rsidRPr="00A36E5D">
              <w:rPr>
                <w:rFonts w:hint="cs"/>
                <w:sz w:val="22"/>
                <w:szCs w:val="24"/>
                <w:rtl/>
              </w:rPr>
              <w:t xml:space="preserve"> مبتنی بر اندازه گیری جریان متوسط بار در دوره زمانی مشخص (مثلا 15 دقیقه)</w:t>
            </w:r>
          </w:p>
        </w:tc>
        <w:tc>
          <w:tcPr>
            <w:tcW w:w="4395" w:type="dxa"/>
            <w:tcBorders>
              <w:left w:val="nil"/>
              <w:bottom w:val="double" w:sz="6" w:space="0" w:color="auto"/>
              <w:right w:val="nil"/>
            </w:tcBorders>
            <w:shd w:val="clear" w:color="auto" w:fill="auto"/>
            <w:tcMar>
              <w:top w:w="15" w:type="dxa"/>
              <w:left w:w="108" w:type="dxa"/>
              <w:bottom w:w="0" w:type="dxa"/>
              <w:right w:w="108" w:type="dxa"/>
            </w:tcMar>
          </w:tcPr>
          <w:p w14:paraId="60E90157" w14:textId="6EA84B74" w:rsidR="006C6E97" w:rsidRPr="00A36E5D" w:rsidRDefault="006C6E97" w:rsidP="00A36E5D">
            <w:pPr>
              <w:ind w:firstLine="0"/>
              <w:jc w:val="center"/>
              <w:rPr>
                <w:sz w:val="22"/>
                <w:szCs w:val="24"/>
              </w:rPr>
            </w:pPr>
            <w:r w:rsidRPr="00A36E5D">
              <w:rPr>
                <w:rFonts w:hint="cs"/>
                <w:sz w:val="22"/>
                <w:szCs w:val="24"/>
                <w:rtl/>
              </w:rPr>
              <w:t>از این واحد برای تشخیص افزایش جریان از دیماند خریداری شده توسط مشترک اختصاصی استفاده می شود.</w:t>
            </w:r>
          </w:p>
        </w:tc>
      </w:tr>
    </w:tbl>
    <w:p w14:paraId="36C00008" w14:textId="77777777" w:rsidR="006C6E97" w:rsidRPr="00E54AE5" w:rsidRDefault="006C6E97" w:rsidP="00A36E5D">
      <w:pPr>
        <w:shd w:val="clear" w:color="auto" w:fill="FFFFFF" w:themeFill="background1"/>
        <w:spacing w:before="240"/>
        <w:rPr>
          <w:rFonts w:ascii="Times New Roman Bold" w:eastAsiaTheme="minorEastAsia" w:hAnsi="Times New Roman Bold"/>
          <w:b/>
          <w:rtl/>
        </w:rPr>
      </w:pPr>
      <w:r w:rsidRPr="00E54AE5">
        <w:rPr>
          <w:rFonts w:asciiTheme="majorBidi" w:hAnsiTheme="majorBidi" w:hint="cs"/>
          <w:rtl/>
        </w:rPr>
        <w:t xml:space="preserve">ج. در صورتی که در طول فیدر از رله هایی استفاده شود که فاقد ورودی اندازه گیری ولتاژ باشد، در اینصورت استفاده از چهار ورودی آنالوگ در رله کفایت می کند. ضمنا سه ورودی برای اندازه گیری </w:t>
      </w:r>
      <w:r w:rsidRPr="00E54AE5">
        <w:rPr>
          <w:rFonts w:asciiTheme="majorBidi" w:hAnsiTheme="majorBidi" w:hint="cs"/>
          <w:rtl/>
        </w:rPr>
        <w:lastRenderedPageBreak/>
        <w:t xml:space="preserve">جریان فازها و ورودی چهارم برای اندازه گیری مستقیم جریان مولفه صفر (بر اساس جمع جریان ثانویه </w:t>
      </w:r>
      <w:r w:rsidRPr="00E54AE5">
        <w:rPr>
          <w:rFonts w:asciiTheme="majorBidi" w:hAnsiTheme="majorBidi"/>
        </w:rPr>
        <w:t>CT</w:t>
      </w:r>
      <w:r w:rsidRPr="00E54AE5">
        <w:rPr>
          <w:rFonts w:asciiTheme="majorBidi" w:hAnsiTheme="majorBidi" w:hint="cs"/>
          <w:rtl/>
        </w:rPr>
        <w:t xml:space="preserve">ها یا خروجی </w:t>
      </w:r>
      <w:r w:rsidRPr="00E54AE5">
        <w:rPr>
          <w:rFonts w:asciiTheme="majorBidi" w:hAnsiTheme="majorBidi"/>
        </w:rPr>
        <w:t>CT</w:t>
      </w:r>
      <w:r w:rsidRPr="00E54AE5">
        <w:rPr>
          <w:rFonts w:asciiTheme="majorBidi" w:hAnsiTheme="majorBidi" w:hint="cs"/>
          <w:rtl/>
        </w:rPr>
        <w:t xml:space="preserve"> تعادل شار) استفاده می شود.</w:t>
      </w:r>
    </w:p>
    <w:p w14:paraId="7ECE0EB1" w14:textId="77777777" w:rsidR="006C6E97" w:rsidRPr="00E54AE5" w:rsidRDefault="006C6E97" w:rsidP="00E54AE5">
      <w:pPr>
        <w:shd w:val="clear" w:color="auto" w:fill="FFFFFF" w:themeFill="background1"/>
        <w:rPr>
          <w:rFonts w:asciiTheme="minorHAnsi" w:eastAsiaTheme="minorEastAsia" w:hAnsiTheme="minorHAnsi"/>
          <w:b/>
          <w:rtl/>
        </w:rPr>
      </w:pPr>
      <w:r w:rsidRPr="00E54AE5">
        <w:rPr>
          <w:rFonts w:ascii="Times New Roman Bold" w:eastAsiaTheme="minorEastAsia" w:hAnsi="Times New Roman Bold" w:hint="cs"/>
          <w:b/>
          <w:rtl/>
        </w:rPr>
        <w:t>د. جریان تنظیمی برای واحد قفل رله در برابر جریان خطای بالا، بر اساس هماهنگی با تابع جریان زیاد آنی رله بالادست و همچنین به منظور افزایش عمر مفید محفظه قطع کلید بدست می</w:t>
      </w:r>
      <w:r w:rsidRPr="00E54AE5">
        <w:rPr>
          <w:rFonts w:ascii="Times New Roman Bold" w:eastAsiaTheme="minorEastAsia" w:hAnsi="Times New Roman Bold"/>
          <w:b/>
          <w:rtl/>
        </w:rPr>
        <w:softHyphen/>
      </w:r>
      <w:r w:rsidRPr="00E54AE5">
        <w:rPr>
          <w:rFonts w:ascii="Times New Roman Bold" w:eastAsiaTheme="minorEastAsia" w:hAnsi="Times New Roman Bold" w:hint="cs"/>
          <w:b/>
          <w:rtl/>
        </w:rPr>
        <w:t>آید. لازم به ذکر است که در صورت قفل رله در این حالت، آلارم مربوط به استارت و تریپ تابع حفاظتی صادر می</w:t>
      </w:r>
      <w:r w:rsidRPr="00E54AE5">
        <w:rPr>
          <w:rFonts w:ascii="Times New Roman Bold" w:eastAsiaTheme="minorEastAsia" w:hAnsi="Times New Roman Bold"/>
          <w:b/>
          <w:rtl/>
        </w:rPr>
        <w:softHyphen/>
      </w:r>
      <w:r w:rsidRPr="00E54AE5">
        <w:rPr>
          <w:rFonts w:ascii="Times New Roman Bold" w:eastAsiaTheme="minorEastAsia" w:hAnsi="Times New Roman Bold" w:hint="cs"/>
          <w:b/>
          <w:rtl/>
        </w:rPr>
        <w:t xml:space="preserve">شود و علاوه بر ثبت در رله و عملکرد </w:t>
      </w:r>
      <w:r w:rsidRPr="00E54AE5">
        <w:rPr>
          <w:rFonts w:asciiTheme="majorBidi" w:eastAsiaTheme="minorEastAsia" w:hAnsiTheme="majorBidi" w:cstheme="majorBidi"/>
          <w:bCs/>
        </w:rPr>
        <w:t>LED</w:t>
      </w:r>
      <w:r w:rsidRPr="00E54AE5">
        <w:rPr>
          <w:rFonts w:asciiTheme="minorHAnsi" w:eastAsiaTheme="minorEastAsia" w:hAnsiTheme="minorHAnsi" w:hint="cs"/>
          <w:b/>
          <w:rtl/>
        </w:rPr>
        <w:t>، قابل انتقال به مرکز کنترل از طریق سیستم اتوماسیون می</w:t>
      </w:r>
      <w:r w:rsidRPr="00E54AE5">
        <w:rPr>
          <w:rFonts w:asciiTheme="minorHAnsi" w:eastAsiaTheme="minorEastAsia" w:hAnsiTheme="minorHAnsi"/>
          <w:b/>
          <w:rtl/>
        </w:rPr>
        <w:softHyphen/>
      </w:r>
      <w:r w:rsidRPr="00E54AE5">
        <w:rPr>
          <w:rFonts w:asciiTheme="minorHAnsi" w:eastAsiaTheme="minorEastAsia" w:hAnsiTheme="minorHAnsi" w:hint="cs"/>
          <w:b/>
          <w:rtl/>
        </w:rPr>
        <w:t xml:space="preserve">باشد، ولی فرمان قطع کلید صادر نمی شود. </w:t>
      </w:r>
    </w:p>
    <w:p w14:paraId="421689B2" w14:textId="77777777" w:rsidR="006C6E97" w:rsidRPr="00E54AE5" w:rsidRDefault="006C6E97" w:rsidP="00E54AE5">
      <w:pPr>
        <w:pStyle w:val="Heading2"/>
        <w:shd w:val="clear" w:color="auto" w:fill="FFFFFF" w:themeFill="background1"/>
        <w:rPr>
          <w:rtl/>
        </w:rPr>
      </w:pPr>
      <w:bookmarkStart w:id="99" w:name="_Toc74910374"/>
      <w:r w:rsidRPr="00E54AE5">
        <w:rPr>
          <w:rtl/>
        </w:rPr>
        <w:t xml:space="preserve">توابع مورد نیاز در </w:t>
      </w:r>
      <w:r w:rsidRPr="00E54AE5">
        <w:rPr>
          <w:rFonts w:hint="cs"/>
          <w:rtl/>
        </w:rPr>
        <w:t xml:space="preserve">رله </w:t>
      </w:r>
      <w:r w:rsidRPr="00E54AE5">
        <w:rPr>
          <w:rtl/>
        </w:rPr>
        <w:t xml:space="preserve">حفاظت فیدر فشار متوسط </w:t>
      </w:r>
      <w:r w:rsidRPr="00E54AE5">
        <w:rPr>
          <w:rFonts w:hint="cs"/>
          <w:rtl/>
        </w:rPr>
        <w:t>مجهز به ورودی های اندازه گیری ولتاژ</w:t>
      </w:r>
      <w:bookmarkEnd w:id="99"/>
    </w:p>
    <w:p w14:paraId="75AD52FE" w14:textId="77777777" w:rsidR="006C6E97" w:rsidRPr="00E54AE5" w:rsidRDefault="006C6E97" w:rsidP="00E54AE5">
      <w:pPr>
        <w:shd w:val="clear" w:color="auto" w:fill="FFFFFF" w:themeFill="background1"/>
        <w:spacing w:after="120"/>
        <w:rPr>
          <w:rtl/>
        </w:rPr>
      </w:pPr>
      <w:r w:rsidRPr="00E54AE5">
        <w:rPr>
          <w:rFonts w:hint="cs"/>
          <w:rtl/>
        </w:rPr>
        <w:t>الف. در شرایط زیر نیاز به اندازه گیری ولتاژ توسط رله وجود دارد :</w:t>
      </w:r>
    </w:p>
    <w:p w14:paraId="1555D89B"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الف-1. مولد مقیاس کوچک به یک فیدر فشار متوسط متصل بوده و توابع حفاظتی نظیر جریان زیاد جهت دار، خطای زمین جهت دار یا سایر توابعی که مبتنی بر ولتاژ باشند، در رله بکاررفته در طول این فیدر مورد نیاز است. </w:t>
      </w:r>
    </w:p>
    <w:p w14:paraId="19636F61"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الف-2. رله مجهز به واحد مکان یاب خطا باشد تا بر اساس اندازه گیری امپدانس، فاصله تا محل خطا را تعیین نماید. </w:t>
      </w:r>
    </w:p>
    <w:p w14:paraId="2830CEB2" w14:textId="2251E010"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الف-</w:t>
      </w:r>
      <w:r w:rsidR="00FC7776" w:rsidRPr="00E54AE5">
        <w:rPr>
          <w:rFonts w:hint="cs"/>
          <w:rtl/>
        </w:rPr>
        <w:t>3</w:t>
      </w:r>
      <w:r w:rsidRPr="00E54AE5">
        <w:rPr>
          <w:rFonts w:hint="cs"/>
          <w:rtl/>
        </w:rPr>
        <w:t xml:space="preserve">. ارسال سیگنال ولتاژ به مرکز کنترل با هدف بهبود رویت پذیری شبکه اهمیت دارد. </w:t>
      </w:r>
    </w:p>
    <w:p w14:paraId="73765A7A" w14:textId="36E3A4A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الف-</w:t>
      </w:r>
      <w:r w:rsidR="00FC7776" w:rsidRPr="00E54AE5">
        <w:rPr>
          <w:rFonts w:hint="cs"/>
          <w:rtl/>
        </w:rPr>
        <w:t>4</w:t>
      </w:r>
      <w:r w:rsidRPr="00E54AE5">
        <w:rPr>
          <w:rFonts w:hint="cs"/>
          <w:rtl/>
        </w:rPr>
        <w:t>. از منطق وصل-قبل از- قطع</w:t>
      </w:r>
      <w:r w:rsidRPr="00E54AE5">
        <w:rPr>
          <w:rStyle w:val="FootnoteReference"/>
          <w:bCs/>
          <w:rtl/>
        </w:rPr>
        <w:footnoteReference w:id="29"/>
      </w:r>
      <w:r w:rsidRPr="00E54AE5">
        <w:rPr>
          <w:rFonts w:hint="cs"/>
          <w:rtl/>
        </w:rPr>
        <w:t xml:space="preserve"> برای انجام مانور در شبکه فشار متوسط استفاده شود و نیاز به واحد سنکرون چک برای اطمینان از برقراری شرایط سنکرونایزینگ به هنگام موازی کردن موقت دو فیدر در زمان مانور وجود دارد.</w:t>
      </w:r>
    </w:p>
    <w:p w14:paraId="1E79F608" w14:textId="18AE2E8E" w:rsidR="006C6E97" w:rsidRPr="00E54AE5" w:rsidRDefault="006C6E97" w:rsidP="00D816A8">
      <w:pPr>
        <w:shd w:val="clear" w:color="auto" w:fill="FFFFFF" w:themeFill="background1"/>
        <w:rPr>
          <w:rFonts w:asciiTheme="majorBidi" w:hAnsiTheme="majorBidi"/>
          <w:rtl/>
        </w:rPr>
      </w:pPr>
      <w:r w:rsidRPr="00E54AE5">
        <w:rPr>
          <w:rFonts w:asciiTheme="majorBidi" w:hAnsiTheme="majorBidi" w:hint="cs"/>
          <w:rtl/>
        </w:rPr>
        <w:t>تبصره (1) : در حالت های الف-1 تا الف-</w:t>
      </w:r>
      <w:r w:rsidR="007529CB" w:rsidRPr="00E54AE5">
        <w:rPr>
          <w:rFonts w:asciiTheme="majorBidi" w:hAnsiTheme="majorBidi" w:hint="cs"/>
          <w:rtl/>
        </w:rPr>
        <w:t>3</w:t>
      </w:r>
      <w:r w:rsidRPr="00E54AE5">
        <w:rPr>
          <w:rFonts w:asciiTheme="majorBidi" w:hAnsiTheme="majorBidi" w:hint="cs"/>
          <w:rtl/>
        </w:rPr>
        <w:t>، استفاده از 3 ورودی مجزا در رله حفاظتی برای اندازه گیری ولتاژهای فاز به زمین کفایت می کند، ولی برای تامین نیازمندی حالت الف-</w:t>
      </w:r>
      <w:r w:rsidR="007529CB" w:rsidRPr="00E54AE5">
        <w:rPr>
          <w:rFonts w:asciiTheme="majorBidi" w:hAnsiTheme="majorBidi" w:hint="cs"/>
          <w:rtl/>
        </w:rPr>
        <w:t>4</w:t>
      </w:r>
      <w:r w:rsidRPr="00E54AE5">
        <w:rPr>
          <w:rFonts w:asciiTheme="majorBidi" w:hAnsiTheme="majorBidi" w:hint="cs"/>
          <w:rtl/>
        </w:rPr>
        <w:t>، لازم است لااقل ولتاژ</w:t>
      </w:r>
      <w:r w:rsidR="00D816A8">
        <w:rPr>
          <w:rFonts w:asciiTheme="majorBidi" w:hAnsiTheme="majorBidi"/>
        </w:rPr>
        <w:t xml:space="preserve"> </w:t>
      </w:r>
      <w:r w:rsidRPr="00E54AE5">
        <w:rPr>
          <w:rFonts w:asciiTheme="majorBidi" w:hAnsiTheme="majorBidi" w:hint="cs"/>
          <w:rtl/>
        </w:rPr>
        <w:t xml:space="preserve">یک فاز از سمت دیگر کلید نیز اندازه گیری شود تا بتوان شرایط سنکرونایزینگ را بر اساس ولتاژ یک فاز بررسی کرد. </w:t>
      </w:r>
    </w:p>
    <w:p w14:paraId="47E04030" w14:textId="1E860BEA" w:rsidR="006C6E97" w:rsidRPr="00E54AE5" w:rsidRDefault="006C6E97" w:rsidP="00E54AE5">
      <w:pPr>
        <w:shd w:val="clear" w:color="auto" w:fill="FFFFFF" w:themeFill="background1"/>
        <w:rPr>
          <w:rFonts w:asciiTheme="majorBidi" w:hAnsiTheme="majorBidi"/>
        </w:rPr>
      </w:pPr>
      <w:r w:rsidRPr="00E54AE5">
        <w:rPr>
          <w:rFonts w:asciiTheme="majorBidi" w:hAnsiTheme="majorBidi" w:hint="cs"/>
          <w:rtl/>
        </w:rPr>
        <w:lastRenderedPageBreak/>
        <w:t xml:space="preserve">تبصره (2) : در صورت نیاز به تعیین جهت خطای زمین یا محاسبه امپدانس در اتصال کوتاه فاز به زمین (یکی از حالتهای الف-1 </w:t>
      </w:r>
      <w:r w:rsidR="007529CB" w:rsidRPr="00E54AE5">
        <w:rPr>
          <w:rFonts w:asciiTheme="majorBidi" w:hAnsiTheme="majorBidi" w:hint="cs"/>
          <w:rtl/>
        </w:rPr>
        <w:t>و</w:t>
      </w:r>
      <w:r w:rsidRPr="00E54AE5">
        <w:rPr>
          <w:rFonts w:asciiTheme="majorBidi" w:hAnsiTheme="majorBidi" w:hint="cs"/>
          <w:rtl/>
        </w:rPr>
        <w:t xml:space="preserve"> الف-</w:t>
      </w:r>
      <w:r w:rsidR="007529CB" w:rsidRPr="00E54AE5">
        <w:rPr>
          <w:rFonts w:asciiTheme="majorBidi" w:hAnsiTheme="majorBidi" w:hint="cs"/>
          <w:rtl/>
        </w:rPr>
        <w:t>2</w:t>
      </w:r>
      <w:r w:rsidRPr="00E54AE5">
        <w:rPr>
          <w:rFonts w:asciiTheme="majorBidi" w:hAnsiTheme="majorBidi" w:hint="cs"/>
          <w:rtl/>
        </w:rPr>
        <w:t>)، لازم است ولتاژ فاز به زمین اندازه گیری شود. ولی اگر فقط نیاز به رویت پذیری یا سنکرونایزینگ باشد (یعنی حالت های الف-</w:t>
      </w:r>
      <w:r w:rsidR="00426BD7" w:rsidRPr="00E54AE5">
        <w:rPr>
          <w:rFonts w:asciiTheme="majorBidi" w:hAnsiTheme="majorBidi" w:hint="cs"/>
          <w:rtl/>
        </w:rPr>
        <w:t>3</w:t>
      </w:r>
      <w:r w:rsidRPr="00E54AE5">
        <w:rPr>
          <w:rFonts w:asciiTheme="majorBidi" w:hAnsiTheme="majorBidi" w:hint="cs"/>
          <w:rtl/>
        </w:rPr>
        <w:t xml:space="preserve"> و یا الف-</w:t>
      </w:r>
      <w:r w:rsidR="00426BD7" w:rsidRPr="00E54AE5">
        <w:rPr>
          <w:rFonts w:asciiTheme="majorBidi" w:hAnsiTheme="majorBidi" w:hint="cs"/>
          <w:rtl/>
        </w:rPr>
        <w:t>4</w:t>
      </w:r>
      <w:r w:rsidRPr="00E54AE5">
        <w:rPr>
          <w:rFonts w:asciiTheme="majorBidi" w:hAnsiTheme="majorBidi" w:hint="cs"/>
          <w:rtl/>
        </w:rPr>
        <w:t>)</w:t>
      </w:r>
      <w:r w:rsidR="007529CB" w:rsidRPr="00E54AE5">
        <w:rPr>
          <w:rFonts w:asciiTheme="majorBidi" w:hAnsiTheme="majorBidi" w:hint="cs"/>
          <w:rtl/>
        </w:rPr>
        <w:t xml:space="preserve"> یا اینکه </w:t>
      </w:r>
      <w:r w:rsidR="00426BD7" w:rsidRPr="00E54AE5">
        <w:rPr>
          <w:rFonts w:asciiTheme="majorBidi" w:hAnsiTheme="majorBidi" w:hint="cs"/>
          <w:rtl/>
        </w:rPr>
        <w:t xml:space="preserve">اگر </w:t>
      </w:r>
      <w:r w:rsidR="007529CB" w:rsidRPr="00E54AE5">
        <w:rPr>
          <w:rFonts w:asciiTheme="majorBidi" w:hAnsiTheme="majorBidi" w:hint="cs"/>
          <w:rtl/>
        </w:rPr>
        <w:t xml:space="preserve">تعیین جهت خطا و مکان یابی خطا </w:t>
      </w:r>
      <w:r w:rsidR="00426BD7" w:rsidRPr="00E54AE5">
        <w:rPr>
          <w:rFonts w:asciiTheme="majorBidi" w:hAnsiTheme="majorBidi" w:hint="cs"/>
          <w:rtl/>
        </w:rPr>
        <w:t xml:space="preserve">فقط </w:t>
      </w:r>
      <w:r w:rsidR="007529CB" w:rsidRPr="00E54AE5">
        <w:rPr>
          <w:rFonts w:asciiTheme="majorBidi" w:hAnsiTheme="majorBidi" w:hint="cs"/>
          <w:rtl/>
        </w:rPr>
        <w:t>برای اتصال کوتاه چند فاز مورد نظر باشد</w:t>
      </w:r>
      <w:r w:rsidRPr="00E54AE5">
        <w:rPr>
          <w:rFonts w:asciiTheme="majorBidi" w:hAnsiTheme="majorBidi" w:hint="cs"/>
          <w:rtl/>
        </w:rPr>
        <w:t xml:space="preserve">، می توان از ولتاژهای فاز به فاز استفاده کرد (یعنی استفاده از </w:t>
      </w:r>
      <w:r w:rsidRPr="00E54AE5">
        <w:rPr>
          <w:rFonts w:asciiTheme="majorBidi" w:hAnsiTheme="majorBidi"/>
        </w:rPr>
        <w:t>PT</w:t>
      </w:r>
      <w:r w:rsidRPr="00E54AE5">
        <w:rPr>
          <w:rFonts w:asciiTheme="majorBidi" w:hAnsiTheme="majorBidi" w:hint="cs"/>
          <w:rtl/>
        </w:rPr>
        <w:t xml:space="preserve">های دو پل نیز در این شرایط، بلامانع است). </w:t>
      </w:r>
    </w:p>
    <w:p w14:paraId="010B3C85"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(3) : لازم است در ریکلوزرها و </w:t>
      </w:r>
      <w:r w:rsidRPr="00E54AE5">
        <w:rPr>
          <w:rFonts w:asciiTheme="majorBidi" w:hAnsiTheme="majorBidi"/>
        </w:rPr>
        <w:t>LBS</w:t>
      </w:r>
      <w:r w:rsidRPr="00E54AE5">
        <w:rPr>
          <w:rFonts w:asciiTheme="majorBidi" w:hAnsiTheme="majorBidi" w:hint="cs"/>
          <w:rtl/>
        </w:rPr>
        <w:t xml:space="preserve">های موتوردار مجهز به </w:t>
      </w:r>
      <w:r w:rsidRPr="00E54AE5">
        <w:rPr>
          <w:rFonts w:asciiTheme="majorBidi" w:hAnsiTheme="majorBidi"/>
        </w:rPr>
        <w:t>RTU</w:t>
      </w:r>
      <w:r w:rsidRPr="00E54AE5">
        <w:rPr>
          <w:rFonts w:asciiTheme="majorBidi" w:hAnsiTheme="majorBidi" w:hint="cs"/>
          <w:rtl/>
        </w:rPr>
        <w:t xml:space="preserve"> که از این به بعد در شبکه توزیع مورد استفاده قرار می گیرند، اندازه گیری ولتاژ فاز به زمین انجام شده و نیازمندی های حفاظتی مطرح شده در این بخش تامین گردد.</w:t>
      </w:r>
    </w:p>
    <w:p w14:paraId="14DFD1FD" w14:textId="3F243DEB" w:rsidR="001A2CCA" w:rsidRPr="00E54AE5" w:rsidRDefault="006C6E97" w:rsidP="00E54AE5">
      <w:pPr>
        <w:shd w:val="clear" w:color="auto" w:fill="FFFFFF" w:themeFill="background1"/>
      </w:pPr>
      <w:r w:rsidRPr="00E54AE5">
        <w:rPr>
          <w:rFonts w:asciiTheme="majorBidi" w:hAnsiTheme="majorBidi" w:hint="cs"/>
          <w:rtl/>
        </w:rPr>
        <w:t xml:space="preserve">ب. </w:t>
      </w:r>
      <w:r w:rsidRPr="00E54AE5">
        <w:rPr>
          <w:rFonts w:asciiTheme="majorBidi" w:hAnsiTheme="majorBidi"/>
          <w:rtl/>
        </w:rPr>
        <w:t xml:space="preserve">توابع </w:t>
      </w:r>
      <w:r w:rsidRPr="00E54AE5">
        <w:rPr>
          <w:rFonts w:asciiTheme="majorBidi" w:hAnsiTheme="majorBidi" w:hint="eastAsia"/>
          <w:rtl/>
        </w:rPr>
        <w:t>حفاظت</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و</w:t>
      </w:r>
      <w:r w:rsidRPr="00E54AE5">
        <w:rPr>
          <w:rFonts w:asciiTheme="majorBidi" w:hAnsiTheme="majorBidi"/>
          <w:rtl/>
        </w:rPr>
        <w:t xml:space="preserve"> نظارت</w:t>
      </w:r>
      <w:r w:rsidRPr="00E54AE5">
        <w:rPr>
          <w:rFonts w:asciiTheme="majorBidi" w:hAnsiTheme="majorBidi" w:hint="cs"/>
          <w:rtl/>
        </w:rPr>
        <w:t>ی</w:t>
      </w:r>
      <w:r w:rsidRPr="00E54AE5">
        <w:rPr>
          <w:rFonts w:asciiTheme="majorBidi" w:hAnsiTheme="majorBidi"/>
          <w:rtl/>
        </w:rPr>
        <w:t xml:space="preserve"> الزام</w:t>
      </w:r>
      <w:r w:rsidRPr="00E54AE5">
        <w:rPr>
          <w:rFonts w:asciiTheme="majorBidi" w:hAnsiTheme="majorBidi" w:hint="cs"/>
          <w:rtl/>
        </w:rPr>
        <w:t xml:space="preserve">ی : در رله های حفاظتی و بصورت کلی در </w:t>
      </w:r>
      <w:r w:rsidR="002063DD" w:rsidRPr="00E54AE5">
        <w:rPr>
          <w:rFonts w:asciiTheme="majorBidi" w:hAnsiTheme="majorBidi"/>
        </w:rPr>
        <w:t>IED</w:t>
      </w:r>
      <w:r w:rsidR="002063DD" w:rsidRPr="00E54AE5">
        <w:rPr>
          <w:rFonts w:asciiTheme="majorBidi" w:hAnsiTheme="majorBidi" w:hint="cs"/>
          <w:rtl/>
        </w:rPr>
        <w:t>های</w:t>
      </w:r>
      <w:r w:rsidR="00B5372F" w:rsidRPr="00E54AE5">
        <w:rPr>
          <w:rFonts w:asciiTheme="majorBidi" w:hAnsiTheme="majorBidi" w:hint="cs"/>
          <w:rtl/>
        </w:rPr>
        <w:t xml:space="preserve"> </w:t>
      </w:r>
      <w:r w:rsidRPr="00E54AE5">
        <w:rPr>
          <w:rFonts w:asciiTheme="majorBidi" w:hAnsiTheme="majorBidi" w:hint="cs"/>
          <w:rtl/>
        </w:rPr>
        <w:t>مورد استفاده در شبکه توزیع که حداقل سه ولتاژ فاز به زمین را اندازه گیری می نمایند، لازم است علاوه بر موارد بیان شده در</w:t>
      </w:r>
      <w:r w:rsidR="000B1CEB" w:rsidRPr="00E54AE5">
        <w:rPr>
          <w:rFonts w:asciiTheme="majorBidi" w:hAnsiTheme="majorBidi"/>
          <w:rtl/>
        </w:rPr>
        <w:fldChar w:fldCharType="begin"/>
      </w:r>
      <w:r w:rsidR="000B1CEB" w:rsidRPr="00E54AE5">
        <w:rPr>
          <w:rFonts w:asciiTheme="majorBidi" w:hAnsiTheme="majorBidi"/>
          <w:rtl/>
        </w:rPr>
        <w:instrText xml:space="preserve"> </w:instrText>
      </w:r>
      <w:r w:rsidR="000B1CEB" w:rsidRPr="00E54AE5">
        <w:rPr>
          <w:rFonts w:asciiTheme="majorBidi" w:hAnsiTheme="majorBidi" w:hint="cs"/>
        </w:rPr>
        <w:instrText xml:space="preserve">REF </w:instrText>
      </w:r>
      <w:r w:rsidR="000B1CEB" w:rsidRPr="00E54AE5">
        <w:rPr>
          <w:rFonts w:asciiTheme="majorBidi" w:hAnsiTheme="majorBidi" w:hint="cs"/>
          <w:rtl/>
        </w:rPr>
        <w:instrText>_</w:instrText>
      </w:r>
      <w:r w:rsidR="000B1CEB" w:rsidRPr="00E54AE5">
        <w:rPr>
          <w:rFonts w:asciiTheme="majorBidi" w:hAnsiTheme="majorBidi" w:hint="cs"/>
        </w:rPr>
        <w:instrText>Ref74908855 \h</w:instrText>
      </w:r>
      <w:r w:rsidR="000B1CEB"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0B1CEB" w:rsidRPr="00E54AE5">
        <w:rPr>
          <w:rFonts w:asciiTheme="majorBidi" w:hAnsiTheme="majorBidi"/>
          <w:rtl/>
        </w:rPr>
      </w:r>
      <w:r w:rsidR="000B1CEB" w:rsidRPr="00E54AE5">
        <w:rPr>
          <w:rFonts w:asciiTheme="majorBidi" w:hAnsiTheme="majorBidi"/>
          <w:rtl/>
        </w:rPr>
        <w:fldChar w:fldCharType="separate"/>
      </w:r>
      <w:r w:rsidR="00AD3E5C" w:rsidRPr="00E54AE5">
        <w:rPr>
          <w:rtl/>
        </w:rPr>
        <w:t>جدول (</w:t>
      </w:r>
      <w:r w:rsidR="00AD3E5C">
        <w:rPr>
          <w:noProof/>
          <w:rtl/>
        </w:rPr>
        <w:t>3</w:t>
      </w:r>
      <w:r w:rsidR="000B1CEB" w:rsidRPr="00E54AE5">
        <w:rPr>
          <w:rFonts w:asciiTheme="majorBidi" w:hAnsiTheme="majorBidi"/>
          <w:rtl/>
        </w:rPr>
        <w:fldChar w:fldCharType="end"/>
      </w:r>
      <w:r w:rsidR="00EA387F" w:rsidRPr="00E54AE5">
        <w:rPr>
          <w:rFonts w:asciiTheme="majorBidi" w:hAnsiTheme="majorBidi" w:hint="cs"/>
          <w:rtl/>
        </w:rPr>
        <w:t>)</w:t>
      </w:r>
      <w:r w:rsidRPr="00E54AE5">
        <w:rPr>
          <w:rFonts w:asciiTheme="majorBidi" w:hAnsiTheme="majorBidi" w:hint="cs"/>
          <w:rtl/>
        </w:rPr>
        <w:t>، توابع حفاظتی و نظارتی مندرج در</w:t>
      </w:r>
      <w:r w:rsidR="000B1CEB" w:rsidRPr="00E54AE5">
        <w:rPr>
          <w:rFonts w:asciiTheme="majorBidi" w:hAnsiTheme="majorBidi" w:hint="cs"/>
          <w:rtl/>
        </w:rPr>
        <w:t xml:space="preserve"> </w:t>
      </w:r>
      <w:r w:rsidR="000B1CEB" w:rsidRPr="00E54AE5">
        <w:rPr>
          <w:rFonts w:asciiTheme="majorBidi" w:hAnsiTheme="majorBidi"/>
          <w:rtl/>
        </w:rPr>
        <w:fldChar w:fldCharType="begin"/>
      </w:r>
      <w:r w:rsidR="000B1CEB" w:rsidRPr="00E54AE5">
        <w:rPr>
          <w:rFonts w:asciiTheme="majorBidi" w:hAnsiTheme="majorBidi"/>
          <w:rtl/>
        </w:rPr>
        <w:instrText xml:space="preserve"> </w:instrText>
      </w:r>
      <w:r w:rsidR="000B1CEB" w:rsidRPr="00E54AE5">
        <w:rPr>
          <w:rFonts w:asciiTheme="majorBidi" w:hAnsiTheme="majorBidi" w:hint="cs"/>
        </w:rPr>
        <w:instrText xml:space="preserve">REF </w:instrText>
      </w:r>
      <w:r w:rsidR="000B1CEB" w:rsidRPr="00E54AE5">
        <w:rPr>
          <w:rFonts w:asciiTheme="majorBidi" w:hAnsiTheme="majorBidi" w:hint="cs"/>
          <w:rtl/>
        </w:rPr>
        <w:instrText>_</w:instrText>
      </w:r>
      <w:r w:rsidR="000B1CEB" w:rsidRPr="00E54AE5">
        <w:rPr>
          <w:rFonts w:asciiTheme="majorBidi" w:hAnsiTheme="majorBidi" w:hint="cs"/>
        </w:rPr>
        <w:instrText>Ref74908959 \h</w:instrText>
      </w:r>
      <w:r w:rsidR="000B1CEB"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0B1CEB" w:rsidRPr="00E54AE5">
        <w:rPr>
          <w:rFonts w:asciiTheme="majorBidi" w:hAnsiTheme="majorBidi"/>
          <w:rtl/>
        </w:rPr>
      </w:r>
      <w:r w:rsidR="000B1CEB" w:rsidRPr="00E54AE5">
        <w:rPr>
          <w:rFonts w:asciiTheme="majorBidi" w:hAnsiTheme="majorBidi"/>
          <w:rtl/>
        </w:rPr>
        <w:fldChar w:fldCharType="separate"/>
      </w:r>
      <w:r w:rsidR="00AD3E5C" w:rsidRPr="00E54AE5">
        <w:rPr>
          <w:rtl/>
        </w:rPr>
        <w:t>جدول (</w:t>
      </w:r>
      <w:r w:rsidR="00AD3E5C">
        <w:rPr>
          <w:noProof/>
          <w:rtl/>
        </w:rPr>
        <w:t>5</w:t>
      </w:r>
      <w:r w:rsidR="000B1CEB" w:rsidRPr="00E54AE5">
        <w:rPr>
          <w:rFonts w:asciiTheme="majorBidi" w:hAnsiTheme="majorBidi"/>
          <w:rtl/>
        </w:rPr>
        <w:fldChar w:fldCharType="end"/>
      </w:r>
      <w:r w:rsidR="001A2CCA" w:rsidRPr="00E54AE5">
        <w:rPr>
          <w:rFonts w:asciiTheme="majorBidi" w:hAnsiTheme="majorBidi" w:hint="cs"/>
          <w:rtl/>
        </w:rPr>
        <w:t>) نیز بکار رود. ضمنا در برخی رله</w:t>
      </w:r>
      <w:r w:rsidR="001A2CCA" w:rsidRPr="00E54AE5">
        <w:rPr>
          <w:rFonts w:asciiTheme="majorBidi" w:hAnsiTheme="majorBidi"/>
          <w:rtl/>
        </w:rPr>
        <w:softHyphen/>
      </w:r>
      <w:r w:rsidR="001A2CCA" w:rsidRPr="00E54AE5">
        <w:rPr>
          <w:rFonts w:asciiTheme="majorBidi" w:hAnsiTheme="majorBidi" w:hint="cs"/>
          <w:rtl/>
        </w:rPr>
        <w:t>های حفاظتی ممکن است چندین مرحله</w:t>
      </w:r>
      <w:r w:rsidR="001A2CCA" w:rsidRPr="00E54AE5">
        <w:rPr>
          <w:rStyle w:val="FootnoteReference"/>
          <w:rFonts w:asciiTheme="majorBidi" w:hAnsiTheme="majorBidi"/>
          <w:rtl/>
        </w:rPr>
        <w:footnoteReference w:id="30"/>
      </w:r>
      <w:r w:rsidR="001A2CCA" w:rsidRPr="00E54AE5">
        <w:rPr>
          <w:rFonts w:asciiTheme="majorBidi" w:hAnsiTheme="majorBidi" w:hint="cs"/>
          <w:rtl/>
        </w:rPr>
        <w:t xml:space="preserve"> از هر تابع وجود داشته باشد که تعداد یک مرحله برای هر کدام از این توابع به عنوان شرط الزام آور، کفایت می</w:t>
      </w:r>
      <w:r w:rsidR="001A2CCA" w:rsidRPr="00E54AE5">
        <w:rPr>
          <w:rFonts w:asciiTheme="majorBidi" w:hAnsiTheme="majorBidi"/>
          <w:rtl/>
        </w:rPr>
        <w:softHyphen/>
      </w:r>
      <w:r w:rsidR="001A2CCA" w:rsidRPr="00E54AE5">
        <w:rPr>
          <w:rFonts w:asciiTheme="majorBidi" w:hAnsiTheme="majorBidi" w:hint="cs"/>
          <w:rtl/>
        </w:rPr>
        <w:t>کند.</w:t>
      </w:r>
    </w:p>
    <w:p w14:paraId="2F0F9629"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(1) : در صورتی که اطمینان حاصل شود شرایط سنکرونایزینگ در محل کلیدهای مورد استفاده در طول فیدر فشار متوسط برقرار است (مثلا در حالتی که دو فیدری که بین آنها از کلید مانور استفاده شده است، از یک پست فوق توزیع تغذیه می شوند)، تابع نظارتی سنکرون چک الزامی نمی باشد. </w:t>
      </w:r>
    </w:p>
    <w:p w14:paraId="04007F8C"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(2) : در هر یک از توابع حفاظتی جهتی لازم است تنظیم </w:t>
      </w:r>
      <w:r w:rsidRPr="00E54AE5">
        <w:rPr>
          <w:rFonts w:asciiTheme="majorBidi" w:hAnsiTheme="majorBidi"/>
        </w:rPr>
        <w:t>Forward</w:t>
      </w:r>
      <w:r w:rsidRPr="00E54AE5">
        <w:rPr>
          <w:rFonts w:asciiTheme="majorBidi" w:hAnsiTheme="majorBidi" w:hint="cs"/>
          <w:rtl/>
        </w:rPr>
        <w:t xml:space="preserve">، </w:t>
      </w:r>
      <w:r w:rsidRPr="00E54AE5">
        <w:rPr>
          <w:rFonts w:asciiTheme="majorBidi" w:hAnsiTheme="majorBidi"/>
        </w:rPr>
        <w:t>Reverse</w:t>
      </w:r>
      <w:r w:rsidRPr="00E54AE5">
        <w:rPr>
          <w:rFonts w:asciiTheme="majorBidi" w:hAnsiTheme="majorBidi" w:hint="cs"/>
          <w:rtl/>
        </w:rPr>
        <w:t xml:space="preserve"> یا </w:t>
      </w:r>
      <w:r w:rsidRPr="00E54AE5">
        <w:rPr>
          <w:rFonts w:asciiTheme="majorBidi" w:hAnsiTheme="majorBidi"/>
        </w:rPr>
        <w:t>Non-directional</w:t>
      </w:r>
      <w:r w:rsidRPr="00E54AE5">
        <w:rPr>
          <w:rFonts w:asciiTheme="majorBidi" w:hAnsiTheme="majorBidi" w:hint="cs"/>
          <w:rtl/>
        </w:rPr>
        <w:t xml:space="preserve"> بصورت مجزا در نظر گرفته شود. </w:t>
      </w:r>
    </w:p>
    <w:p w14:paraId="2229D51F" w14:textId="7509F826" w:rsidR="006C6E97"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(3) : در تابع حفاظتی خطای زمین جهت دار در شبکه های مستقیم زمین شده (نظیر شبکه 33 کیلوولت خوزستان) توصیه می شود که در رله خطای زمین جهتی از ولتاژ مولفه منفی (بجای ولتاژ مولفه صفر) به عنوان سیگنال پلاریزه استفاده شود. </w:t>
      </w:r>
    </w:p>
    <w:p w14:paraId="0368AC7A" w14:textId="12B77C48" w:rsidR="009732C0" w:rsidRPr="00E54AE5" w:rsidRDefault="009732C0" w:rsidP="009732C0">
      <w:pPr>
        <w:pStyle w:val="Caption"/>
        <w:shd w:val="clear" w:color="auto" w:fill="FFFFFF" w:themeFill="background1"/>
        <w:rPr>
          <w:b w:val="0"/>
          <w:bCs w:val="0"/>
          <w:szCs w:val="24"/>
          <w:rtl/>
        </w:rPr>
      </w:pPr>
      <w:bookmarkStart w:id="100" w:name="_Ref74908959"/>
      <w:bookmarkStart w:id="101" w:name="_Toc74914311"/>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5</w:t>
      </w:r>
      <w:r w:rsidRPr="00E54AE5">
        <w:rPr>
          <w:rtl/>
        </w:rPr>
        <w:fldChar w:fldCharType="end"/>
      </w:r>
      <w:bookmarkEnd w:id="100"/>
      <w:r w:rsidRPr="00E54AE5">
        <w:rPr>
          <w:rFonts w:hint="cs"/>
          <w:rtl/>
        </w:rPr>
        <w:t xml:space="preserve">) </w:t>
      </w:r>
      <w:r w:rsidRPr="00E54AE5">
        <w:rPr>
          <w:rFonts w:hint="cs"/>
          <w:b w:val="0"/>
          <w:bCs w:val="0"/>
          <w:szCs w:val="24"/>
          <w:rtl/>
        </w:rPr>
        <w:t xml:space="preserve">لیست توابع حفاظتی الزامی اضافی (علاوه بر </w:t>
      </w:r>
      <w:r>
        <w:rPr>
          <w:rFonts w:hint="cs"/>
          <w:b w:val="0"/>
          <w:bCs w:val="0"/>
          <w:szCs w:val="24"/>
          <w:rtl/>
        </w:rPr>
        <w:t xml:space="preserve">جدول 3) </w:t>
      </w:r>
      <w:r w:rsidRPr="00E54AE5">
        <w:rPr>
          <w:rFonts w:hint="cs"/>
          <w:b w:val="0"/>
          <w:bCs w:val="0"/>
          <w:szCs w:val="24"/>
          <w:rtl/>
        </w:rPr>
        <w:t>برای حفاظت فیدر صورت اندازه</w:t>
      </w:r>
      <w:r w:rsidRPr="00E54AE5">
        <w:rPr>
          <w:b w:val="0"/>
          <w:bCs w:val="0"/>
          <w:szCs w:val="24"/>
          <w:rtl/>
        </w:rPr>
        <w:softHyphen/>
      </w:r>
      <w:r w:rsidRPr="00E54AE5">
        <w:rPr>
          <w:rFonts w:hint="cs"/>
          <w:b w:val="0"/>
          <w:bCs w:val="0"/>
          <w:szCs w:val="24"/>
          <w:rtl/>
        </w:rPr>
        <w:t>گیری ولتاژ</w:t>
      </w:r>
      <w:bookmarkEnd w:id="101"/>
    </w:p>
    <w:tbl>
      <w:tblPr>
        <w:bidiVisual/>
        <w:tblW w:w="9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32"/>
        <w:gridCol w:w="2877"/>
        <w:gridCol w:w="1096"/>
        <w:gridCol w:w="4276"/>
      </w:tblGrid>
      <w:tr w:rsidR="009732C0" w:rsidRPr="00E54AE5" w14:paraId="2D556CD3" w14:textId="77777777" w:rsidTr="007217D6">
        <w:trPr>
          <w:jc w:val="center"/>
        </w:trPr>
        <w:tc>
          <w:tcPr>
            <w:tcW w:w="832"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hideMark/>
          </w:tcPr>
          <w:p w14:paraId="61AD709A" w14:textId="77777777" w:rsidR="009732C0" w:rsidRPr="009D5185" w:rsidRDefault="009732C0" w:rsidP="007217D6">
            <w:pPr>
              <w:ind w:left="15" w:firstLine="0"/>
              <w:jc w:val="center"/>
              <w:rPr>
                <w:sz w:val="22"/>
                <w:szCs w:val="24"/>
              </w:rPr>
            </w:pPr>
            <w:r w:rsidRPr="009D5185">
              <w:rPr>
                <w:rFonts w:hint="cs"/>
                <w:sz w:val="22"/>
                <w:szCs w:val="24"/>
                <w:rtl/>
              </w:rPr>
              <w:t>ردیف</w:t>
            </w:r>
          </w:p>
        </w:tc>
        <w:tc>
          <w:tcPr>
            <w:tcW w:w="2877"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hideMark/>
          </w:tcPr>
          <w:p w14:paraId="55C5AB32" w14:textId="77777777" w:rsidR="009732C0" w:rsidRPr="009D5185" w:rsidRDefault="009732C0" w:rsidP="007217D6">
            <w:pPr>
              <w:ind w:firstLine="0"/>
              <w:jc w:val="center"/>
              <w:rPr>
                <w:sz w:val="22"/>
                <w:szCs w:val="24"/>
              </w:rPr>
            </w:pPr>
            <w:r w:rsidRPr="009D5185">
              <w:rPr>
                <w:rFonts w:hint="cs"/>
                <w:sz w:val="22"/>
                <w:szCs w:val="24"/>
                <w:rtl/>
              </w:rPr>
              <w:t>تابع حفاظتی</w:t>
            </w:r>
          </w:p>
        </w:tc>
        <w:tc>
          <w:tcPr>
            <w:tcW w:w="1096"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hideMark/>
          </w:tcPr>
          <w:p w14:paraId="1B45828B" w14:textId="77777777" w:rsidR="009732C0" w:rsidRPr="009D5185" w:rsidRDefault="009732C0" w:rsidP="007217D6">
            <w:pPr>
              <w:ind w:left="34" w:firstLine="0"/>
              <w:rPr>
                <w:sz w:val="22"/>
                <w:szCs w:val="24"/>
              </w:rPr>
            </w:pPr>
            <w:r w:rsidRPr="009D5185">
              <w:rPr>
                <w:rFonts w:hint="cs"/>
                <w:sz w:val="22"/>
                <w:szCs w:val="24"/>
                <w:rtl/>
              </w:rPr>
              <w:t xml:space="preserve">کد </w:t>
            </w:r>
            <w:r w:rsidRPr="009D5185">
              <w:rPr>
                <w:sz w:val="22"/>
                <w:szCs w:val="24"/>
              </w:rPr>
              <w:t>ANSI</w:t>
            </w:r>
          </w:p>
        </w:tc>
        <w:tc>
          <w:tcPr>
            <w:tcW w:w="4276"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hideMark/>
          </w:tcPr>
          <w:p w14:paraId="54ADDF1E" w14:textId="77777777" w:rsidR="009732C0" w:rsidRPr="009D5185" w:rsidRDefault="009732C0" w:rsidP="007217D6">
            <w:pPr>
              <w:ind w:left="65" w:firstLine="0"/>
              <w:jc w:val="center"/>
              <w:rPr>
                <w:sz w:val="22"/>
                <w:szCs w:val="24"/>
              </w:rPr>
            </w:pPr>
            <w:r w:rsidRPr="009D5185">
              <w:rPr>
                <w:rFonts w:hint="cs"/>
                <w:sz w:val="22"/>
                <w:szCs w:val="24"/>
                <w:rtl/>
              </w:rPr>
              <w:t>توضیحات</w:t>
            </w:r>
          </w:p>
        </w:tc>
      </w:tr>
      <w:tr w:rsidR="009732C0" w:rsidRPr="00E54AE5" w14:paraId="574A45A5" w14:textId="77777777" w:rsidTr="007217D6">
        <w:trPr>
          <w:jc w:val="center"/>
        </w:trPr>
        <w:tc>
          <w:tcPr>
            <w:tcW w:w="832" w:type="dxa"/>
            <w:tcBorders>
              <w:top w:val="single" w:sz="6" w:space="0" w:color="auto"/>
              <w:left w:val="nil"/>
              <w:right w:val="nil"/>
            </w:tcBorders>
            <w:shd w:val="clear" w:color="auto" w:fill="DAEEF3"/>
            <w:tcMar>
              <w:top w:w="15" w:type="dxa"/>
              <w:left w:w="108" w:type="dxa"/>
              <w:bottom w:w="0" w:type="dxa"/>
              <w:right w:w="108" w:type="dxa"/>
            </w:tcMar>
            <w:vAlign w:val="center"/>
            <w:hideMark/>
          </w:tcPr>
          <w:p w14:paraId="413C95D9" w14:textId="77777777" w:rsidR="009732C0" w:rsidRPr="009D5185" w:rsidRDefault="009732C0" w:rsidP="007217D6">
            <w:pPr>
              <w:ind w:firstLine="0"/>
              <w:jc w:val="center"/>
              <w:rPr>
                <w:sz w:val="22"/>
                <w:szCs w:val="24"/>
              </w:rPr>
            </w:pPr>
            <w:r w:rsidRPr="009D5185">
              <w:rPr>
                <w:sz w:val="22"/>
                <w:szCs w:val="24"/>
                <w:rtl/>
              </w:rPr>
              <w:t>1</w:t>
            </w:r>
          </w:p>
        </w:tc>
        <w:tc>
          <w:tcPr>
            <w:tcW w:w="2877" w:type="dxa"/>
            <w:tcBorders>
              <w:top w:val="single" w:sz="6" w:space="0" w:color="auto"/>
              <w:left w:val="nil"/>
              <w:right w:val="nil"/>
            </w:tcBorders>
            <w:shd w:val="clear" w:color="auto" w:fill="auto"/>
            <w:tcMar>
              <w:top w:w="15" w:type="dxa"/>
              <w:left w:w="108" w:type="dxa"/>
              <w:bottom w:w="0" w:type="dxa"/>
              <w:right w:w="108" w:type="dxa"/>
            </w:tcMar>
            <w:vAlign w:val="center"/>
            <w:hideMark/>
          </w:tcPr>
          <w:p w14:paraId="4C4D6C57" w14:textId="77777777" w:rsidR="009732C0" w:rsidRPr="009D5185" w:rsidRDefault="009732C0" w:rsidP="007217D6">
            <w:pPr>
              <w:ind w:firstLine="0"/>
              <w:jc w:val="center"/>
              <w:rPr>
                <w:sz w:val="22"/>
                <w:szCs w:val="24"/>
              </w:rPr>
            </w:pPr>
            <w:r w:rsidRPr="009D5185">
              <w:rPr>
                <w:rFonts w:hint="cs"/>
                <w:sz w:val="22"/>
                <w:szCs w:val="24"/>
                <w:rtl/>
              </w:rPr>
              <w:t>سنکرون چک</w:t>
            </w:r>
          </w:p>
        </w:tc>
        <w:tc>
          <w:tcPr>
            <w:tcW w:w="1096" w:type="dxa"/>
            <w:tcBorders>
              <w:top w:val="single" w:sz="6" w:space="0" w:color="auto"/>
              <w:left w:val="nil"/>
              <w:right w:val="nil"/>
            </w:tcBorders>
            <w:shd w:val="clear" w:color="auto" w:fill="auto"/>
            <w:tcMar>
              <w:top w:w="15" w:type="dxa"/>
              <w:left w:w="108" w:type="dxa"/>
              <w:bottom w:w="0" w:type="dxa"/>
              <w:right w:w="108" w:type="dxa"/>
            </w:tcMar>
            <w:vAlign w:val="center"/>
            <w:hideMark/>
          </w:tcPr>
          <w:p w14:paraId="51421C86" w14:textId="77777777" w:rsidR="009732C0" w:rsidRPr="009D5185" w:rsidRDefault="009732C0" w:rsidP="007217D6">
            <w:pPr>
              <w:ind w:firstLine="0"/>
              <w:jc w:val="center"/>
              <w:rPr>
                <w:sz w:val="22"/>
                <w:szCs w:val="24"/>
              </w:rPr>
            </w:pPr>
            <w:r w:rsidRPr="009D5185">
              <w:rPr>
                <w:sz w:val="22"/>
                <w:szCs w:val="24"/>
              </w:rPr>
              <w:t>25</w:t>
            </w:r>
          </w:p>
        </w:tc>
        <w:tc>
          <w:tcPr>
            <w:tcW w:w="4276" w:type="dxa"/>
            <w:tcBorders>
              <w:top w:val="single" w:sz="6" w:space="0" w:color="auto"/>
              <w:left w:val="nil"/>
              <w:right w:val="nil"/>
            </w:tcBorders>
            <w:shd w:val="clear" w:color="auto" w:fill="auto"/>
            <w:tcMar>
              <w:top w:w="15" w:type="dxa"/>
              <w:left w:w="108" w:type="dxa"/>
              <w:bottom w:w="0" w:type="dxa"/>
              <w:right w:w="108" w:type="dxa"/>
            </w:tcMar>
            <w:vAlign w:val="center"/>
            <w:hideMark/>
          </w:tcPr>
          <w:p w14:paraId="704D0F21" w14:textId="77777777" w:rsidR="009732C0" w:rsidRPr="009D5185" w:rsidRDefault="009732C0" w:rsidP="007217D6">
            <w:pPr>
              <w:ind w:left="65" w:firstLine="0"/>
              <w:rPr>
                <w:sz w:val="22"/>
                <w:szCs w:val="24"/>
              </w:rPr>
            </w:pPr>
            <w:r w:rsidRPr="009D5185">
              <w:rPr>
                <w:rFonts w:hint="cs"/>
                <w:sz w:val="22"/>
                <w:szCs w:val="24"/>
                <w:rtl/>
              </w:rPr>
              <w:t>می تواند تکفاز یا سه فاز باشد که در حالت سه فاز، توالی ولتاژها نیز چک می شود.</w:t>
            </w:r>
          </w:p>
        </w:tc>
      </w:tr>
      <w:tr w:rsidR="009732C0" w:rsidRPr="00E54AE5" w14:paraId="6A703ED1" w14:textId="77777777" w:rsidTr="007217D6">
        <w:trPr>
          <w:jc w:val="center"/>
        </w:trPr>
        <w:tc>
          <w:tcPr>
            <w:tcW w:w="832" w:type="dxa"/>
            <w:tcBorders>
              <w:left w:val="nil"/>
              <w:right w:val="nil"/>
            </w:tcBorders>
            <w:shd w:val="clear" w:color="auto" w:fill="DAEEF3"/>
            <w:tcMar>
              <w:top w:w="15" w:type="dxa"/>
              <w:left w:w="108" w:type="dxa"/>
              <w:bottom w:w="0" w:type="dxa"/>
              <w:right w:w="108" w:type="dxa"/>
            </w:tcMar>
            <w:vAlign w:val="center"/>
            <w:hideMark/>
          </w:tcPr>
          <w:p w14:paraId="575EB111" w14:textId="77777777" w:rsidR="009732C0" w:rsidRPr="009D5185" w:rsidRDefault="009732C0" w:rsidP="007217D6">
            <w:pPr>
              <w:ind w:firstLine="0"/>
              <w:jc w:val="center"/>
              <w:rPr>
                <w:sz w:val="22"/>
                <w:szCs w:val="24"/>
              </w:rPr>
            </w:pPr>
            <w:r w:rsidRPr="009D5185">
              <w:rPr>
                <w:sz w:val="22"/>
                <w:szCs w:val="24"/>
                <w:rtl/>
              </w:rPr>
              <w:t>2</w:t>
            </w:r>
          </w:p>
        </w:tc>
        <w:tc>
          <w:tcPr>
            <w:tcW w:w="2877" w:type="dxa"/>
            <w:tcBorders>
              <w:left w:val="nil"/>
              <w:right w:val="nil"/>
            </w:tcBorders>
            <w:shd w:val="clear" w:color="auto" w:fill="auto"/>
            <w:tcMar>
              <w:top w:w="15" w:type="dxa"/>
              <w:left w:w="108" w:type="dxa"/>
              <w:bottom w:w="0" w:type="dxa"/>
              <w:right w:w="108" w:type="dxa"/>
            </w:tcMar>
            <w:vAlign w:val="center"/>
            <w:hideMark/>
          </w:tcPr>
          <w:p w14:paraId="66BBC91E" w14:textId="77777777" w:rsidR="009732C0" w:rsidRPr="009D5185" w:rsidRDefault="009732C0" w:rsidP="007217D6">
            <w:pPr>
              <w:ind w:firstLine="0"/>
              <w:rPr>
                <w:sz w:val="22"/>
                <w:szCs w:val="24"/>
              </w:rPr>
            </w:pPr>
            <w:r w:rsidRPr="009D5185">
              <w:rPr>
                <w:rFonts w:hint="cs"/>
                <w:sz w:val="22"/>
                <w:szCs w:val="24"/>
                <w:rtl/>
              </w:rPr>
              <w:t xml:space="preserve">جریان زیاد جهتی با حداقل سه مرحله با مشخصه های عملکرد </w:t>
            </w:r>
            <w:r w:rsidRPr="009D5185">
              <w:rPr>
                <w:rFonts w:hint="cs"/>
                <w:sz w:val="22"/>
                <w:szCs w:val="24"/>
                <w:rtl/>
              </w:rPr>
              <w:lastRenderedPageBreak/>
              <w:t>معکوس، زمان ثابت و آنی (حداقل یک مرحله از هر مشخصه)</w:t>
            </w:r>
          </w:p>
        </w:tc>
        <w:tc>
          <w:tcPr>
            <w:tcW w:w="1096" w:type="dxa"/>
            <w:tcBorders>
              <w:left w:val="nil"/>
              <w:right w:val="nil"/>
            </w:tcBorders>
            <w:shd w:val="clear" w:color="auto" w:fill="auto"/>
            <w:tcMar>
              <w:top w:w="15" w:type="dxa"/>
              <w:left w:w="108" w:type="dxa"/>
              <w:bottom w:w="0" w:type="dxa"/>
              <w:right w:w="108" w:type="dxa"/>
            </w:tcMar>
            <w:vAlign w:val="center"/>
            <w:hideMark/>
          </w:tcPr>
          <w:p w14:paraId="4D1F6BF9" w14:textId="77777777" w:rsidR="009732C0" w:rsidRPr="009D5185" w:rsidRDefault="009732C0" w:rsidP="007217D6">
            <w:pPr>
              <w:ind w:firstLine="0"/>
              <w:jc w:val="center"/>
              <w:rPr>
                <w:sz w:val="22"/>
                <w:szCs w:val="24"/>
              </w:rPr>
            </w:pPr>
            <w:r w:rsidRPr="009D5185">
              <w:rPr>
                <w:sz w:val="22"/>
                <w:szCs w:val="24"/>
              </w:rPr>
              <w:lastRenderedPageBreak/>
              <w:t>67</w:t>
            </w:r>
          </w:p>
        </w:tc>
        <w:tc>
          <w:tcPr>
            <w:tcW w:w="4276" w:type="dxa"/>
            <w:tcBorders>
              <w:left w:val="nil"/>
              <w:right w:val="nil"/>
            </w:tcBorders>
            <w:shd w:val="clear" w:color="auto" w:fill="auto"/>
            <w:tcMar>
              <w:top w:w="15" w:type="dxa"/>
              <w:left w:w="108" w:type="dxa"/>
              <w:bottom w:w="0" w:type="dxa"/>
              <w:right w:w="108" w:type="dxa"/>
            </w:tcMar>
            <w:vAlign w:val="center"/>
            <w:hideMark/>
          </w:tcPr>
          <w:p w14:paraId="497E14C3" w14:textId="77777777" w:rsidR="009732C0" w:rsidRPr="009D5185" w:rsidRDefault="009732C0" w:rsidP="007217D6">
            <w:pPr>
              <w:ind w:left="65" w:firstLine="0"/>
              <w:rPr>
                <w:sz w:val="22"/>
                <w:szCs w:val="24"/>
                <w:rtl/>
              </w:rPr>
            </w:pPr>
            <w:r w:rsidRPr="009D5185">
              <w:rPr>
                <w:rFonts w:hint="cs"/>
                <w:sz w:val="22"/>
                <w:szCs w:val="24"/>
                <w:rtl/>
              </w:rPr>
              <w:t xml:space="preserve">لزوم فعال شدن خودکار واحد جریان زیاد بدون جهت با تنظیم مجزا به محض تشخیص قفل شدن واحد </w:t>
            </w:r>
            <w:r w:rsidRPr="009D5185">
              <w:rPr>
                <w:rFonts w:hint="cs"/>
                <w:sz w:val="22"/>
                <w:szCs w:val="24"/>
                <w:rtl/>
              </w:rPr>
              <w:lastRenderedPageBreak/>
              <w:t xml:space="preserve">جهتی (در صورت کم بودن ولتاژ پلاریزه یا عملکرد </w:t>
            </w:r>
            <w:r w:rsidRPr="009D5185">
              <w:rPr>
                <w:sz w:val="22"/>
                <w:szCs w:val="24"/>
              </w:rPr>
              <w:t>Fuse Failure</w:t>
            </w:r>
            <w:r w:rsidRPr="009D5185">
              <w:rPr>
                <w:sz w:val="22"/>
                <w:szCs w:val="24"/>
                <w:rtl/>
              </w:rPr>
              <w:t>)</w:t>
            </w:r>
          </w:p>
          <w:p w14:paraId="04EF4680" w14:textId="77777777" w:rsidR="009732C0" w:rsidRPr="009D5185" w:rsidRDefault="009732C0" w:rsidP="007217D6">
            <w:pPr>
              <w:ind w:left="65" w:firstLine="0"/>
              <w:rPr>
                <w:sz w:val="22"/>
                <w:szCs w:val="24"/>
              </w:rPr>
            </w:pPr>
          </w:p>
        </w:tc>
      </w:tr>
      <w:tr w:rsidR="009732C0" w:rsidRPr="00E54AE5" w14:paraId="7483BDDF" w14:textId="77777777" w:rsidTr="007217D6">
        <w:trPr>
          <w:jc w:val="center"/>
        </w:trPr>
        <w:tc>
          <w:tcPr>
            <w:tcW w:w="832" w:type="dxa"/>
            <w:tcBorders>
              <w:left w:val="nil"/>
              <w:right w:val="nil"/>
            </w:tcBorders>
            <w:shd w:val="clear" w:color="auto" w:fill="DAEEF3"/>
            <w:tcMar>
              <w:top w:w="15" w:type="dxa"/>
              <w:left w:w="108" w:type="dxa"/>
              <w:bottom w:w="0" w:type="dxa"/>
              <w:right w:w="108" w:type="dxa"/>
            </w:tcMar>
            <w:vAlign w:val="center"/>
            <w:hideMark/>
          </w:tcPr>
          <w:p w14:paraId="6F26B91B" w14:textId="77777777" w:rsidR="009732C0" w:rsidRPr="009D5185" w:rsidRDefault="009732C0" w:rsidP="007217D6">
            <w:pPr>
              <w:ind w:firstLine="0"/>
              <w:jc w:val="center"/>
              <w:rPr>
                <w:sz w:val="22"/>
                <w:szCs w:val="24"/>
              </w:rPr>
            </w:pPr>
            <w:r w:rsidRPr="009D5185">
              <w:rPr>
                <w:sz w:val="22"/>
                <w:szCs w:val="24"/>
                <w:rtl/>
              </w:rPr>
              <w:lastRenderedPageBreak/>
              <w:t>3</w:t>
            </w:r>
          </w:p>
        </w:tc>
        <w:tc>
          <w:tcPr>
            <w:tcW w:w="2877" w:type="dxa"/>
            <w:tcBorders>
              <w:left w:val="nil"/>
              <w:right w:val="nil"/>
            </w:tcBorders>
            <w:shd w:val="clear" w:color="auto" w:fill="auto"/>
            <w:tcMar>
              <w:top w:w="15" w:type="dxa"/>
              <w:left w:w="108" w:type="dxa"/>
              <w:bottom w:w="0" w:type="dxa"/>
              <w:right w:w="108" w:type="dxa"/>
            </w:tcMar>
            <w:vAlign w:val="center"/>
            <w:hideMark/>
          </w:tcPr>
          <w:p w14:paraId="3B983134" w14:textId="77777777" w:rsidR="009732C0" w:rsidRPr="009D5185" w:rsidRDefault="009732C0" w:rsidP="007217D6">
            <w:pPr>
              <w:ind w:firstLine="0"/>
              <w:rPr>
                <w:sz w:val="22"/>
                <w:szCs w:val="24"/>
              </w:rPr>
            </w:pPr>
            <w:r w:rsidRPr="009D5185">
              <w:rPr>
                <w:rFonts w:hint="cs"/>
                <w:sz w:val="22"/>
                <w:szCs w:val="24"/>
                <w:rtl/>
              </w:rPr>
              <w:t>خطای زمین جهتی با مشخصه</w:t>
            </w:r>
            <w:r>
              <w:rPr>
                <w:sz w:val="22"/>
                <w:szCs w:val="24"/>
                <w:rtl/>
              </w:rPr>
              <w:softHyphen/>
            </w:r>
            <w:r w:rsidRPr="009D5185">
              <w:rPr>
                <w:rFonts w:hint="cs"/>
                <w:sz w:val="22"/>
                <w:szCs w:val="24"/>
                <w:rtl/>
              </w:rPr>
              <w:t>های عملکرد معکوس، زمان ثابت و آنی (حداقل یک مرحله از هر مشخصه)</w:t>
            </w:r>
          </w:p>
        </w:tc>
        <w:tc>
          <w:tcPr>
            <w:tcW w:w="1096" w:type="dxa"/>
            <w:tcBorders>
              <w:left w:val="nil"/>
              <w:right w:val="nil"/>
            </w:tcBorders>
            <w:shd w:val="clear" w:color="auto" w:fill="auto"/>
            <w:tcMar>
              <w:top w:w="15" w:type="dxa"/>
              <w:left w:w="108" w:type="dxa"/>
              <w:bottom w:w="0" w:type="dxa"/>
              <w:right w:w="108" w:type="dxa"/>
            </w:tcMar>
            <w:vAlign w:val="center"/>
            <w:hideMark/>
          </w:tcPr>
          <w:p w14:paraId="58A45D0C" w14:textId="77777777" w:rsidR="009732C0" w:rsidRPr="009D5185" w:rsidRDefault="009732C0" w:rsidP="007217D6">
            <w:pPr>
              <w:ind w:firstLine="0"/>
              <w:jc w:val="center"/>
              <w:rPr>
                <w:sz w:val="22"/>
                <w:szCs w:val="24"/>
              </w:rPr>
            </w:pPr>
            <w:r w:rsidRPr="009D5185">
              <w:rPr>
                <w:sz w:val="22"/>
                <w:szCs w:val="24"/>
              </w:rPr>
              <w:t>67N</w:t>
            </w:r>
          </w:p>
        </w:tc>
        <w:tc>
          <w:tcPr>
            <w:tcW w:w="4276" w:type="dxa"/>
            <w:tcBorders>
              <w:left w:val="nil"/>
              <w:right w:val="nil"/>
            </w:tcBorders>
            <w:shd w:val="clear" w:color="auto" w:fill="auto"/>
            <w:tcMar>
              <w:top w:w="15" w:type="dxa"/>
              <w:left w:w="108" w:type="dxa"/>
              <w:bottom w:w="0" w:type="dxa"/>
              <w:right w:w="108" w:type="dxa"/>
            </w:tcMar>
            <w:vAlign w:val="center"/>
            <w:hideMark/>
          </w:tcPr>
          <w:p w14:paraId="3492884D" w14:textId="77777777" w:rsidR="009732C0" w:rsidRPr="009D5185" w:rsidRDefault="009732C0" w:rsidP="007217D6">
            <w:pPr>
              <w:ind w:left="65" w:firstLine="0"/>
              <w:rPr>
                <w:sz w:val="22"/>
                <w:szCs w:val="24"/>
              </w:rPr>
            </w:pPr>
            <w:r w:rsidRPr="009D5185">
              <w:rPr>
                <w:rFonts w:hint="cs"/>
                <w:sz w:val="22"/>
                <w:szCs w:val="24"/>
                <w:rtl/>
              </w:rPr>
              <w:t>لزوم فعال شدن خودکار واحد خطای زمین بدون جهت با تنظیم مجزا به محض تشخیص قفل واحد جهتی</w:t>
            </w:r>
          </w:p>
        </w:tc>
      </w:tr>
      <w:tr w:rsidR="009732C0" w:rsidRPr="00E54AE5" w14:paraId="30663203" w14:textId="77777777" w:rsidTr="007217D6">
        <w:trPr>
          <w:jc w:val="center"/>
        </w:trPr>
        <w:tc>
          <w:tcPr>
            <w:tcW w:w="832" w:type="dxa"/>
            <w:tcBorders>
              <w:left w:val="nil"/>
              <w:bottom w:val="double" w:sz="6" w:space="0" w:color="auto"/>
              <w:right w:val="nil"/>
            </w:tcBorders>
            <w:shd w:val="clear" w:color="auto" w:fill="DAEEF3"/>
            <w:tcMar>
              <w:top w:w="15" w:type="dxa"/>
              <w:left w:w="108" w:type="dxa"/>
              <w:bottom w:w="0" w:type="dxa"/>
              <w:right w:w="108" w:type="dxa"/>
            </w:tcMar>
            <w:vAlign w:val="center"/>
            <w:hideMark/>
          </w:tcPr>
          <w:p w14:paraId="7D181449" w14:textId="77777777" w:rsidR="009732C0" w:rsidRPr="009D5185" w:rsidRDefault="009732C0" w:rsidP="007217D6">
            <w:pPr>
              <w:ind w:firstLine="0"/>
              <w:jc w:val="center"/>
              <w:rPr>
                <w:sz w:val="22"/>
                <w:szCs w:val="24"/>
              </w:rPr>
            </w:pPr>
            <w:r w:rsidRPr="009D5185">
              <w:rPr>
                <w:sz w:val="22"/>
                <w:szCs w:val="24"/>
                <w:rtl/>
              </w:rPr>
              <w:t>4</w:t>
            </w:r>
          </w:p>
        </w:tc>
        <w:tc>
          <w:tcPr>
            <w:tcW w:w="2877" w:type="dxa"/>
            <w:tcBorders>
              <w:left w:val="nil"/>
              <w:bottom w:val="double" w:sz="6" w:space="0" w:color="auto"/>
              <w:right w:val="nil"/>
            </w:tcBorders>
            <w:shd w:val="clear" w:color="auto" w:fill="auto"/>
            <w:tcMar>
              <w:top w:w="15" w:type="dxa"/>
              <w:left w:w="108" w:type="dxa"/>
              <w:bottom w:w="0" w:type="dxa"/>
              <w:right w:w="108" w:type="dxa"/>
            </w:tcMar>
            <w:vAlign w:val="center"/>
            <w:hideMark/>
          </w:tcPr>
          <w:p w14:paraId="1FCF3386" w14:textId="77777777" w:rsidR="009732C0" w:rsidRPr="009D5185" w:rsidRDefault="009732C0" w:rsidP="007217D6">
            <w:pPr>
              <w:ind w:firstLine="0"/>
              <w:jc w:val="center"/>
              <w:rPr>
                <w:sz w:val="22"/>
                <w:szCs w:val="24"/>
              </w:rPr>
            </w:pPr>
            <w:r w:rsidRPr="009D5185">
              <w:rPr>
                <w:rFonts w:hint="cs"/>
                <w:sz w:val="22"/>
                <w:szCs w:val="24"/>
                <w:rtl/>
              </w:rPr>
              <w:t>کنترلر سکشنالایزر</w:t>
            </w:r>
          </w:p>
        </w:tc>
        <w:tc>
          <w:tcPr>
            <w:tcW w:w="1096" w:type="dxa"/>
            <w:tcBorders>
              <w:left w:val="nil"/>
              <w:bottom w:val="double" w:sz="6" w:space="0" w:color="auto"/>
              <w:right w:val="nil"/>
            </w:tcBorders>
            <w:shd w:val="clear" w:color="auto" w:fill="auto"/>
            <w:tcMar>
              <w:top w:w="15" w:type="dxa"/>
              <w:left w:w="108" w:type="dxa"/>
              <w:bottom w:w="0" w:type="dxa"/>
              <w:right w:w="108" w:type="dxa"/>
            </w:tcMar>
            <w:vAlign w:val="center"/>
            <w:hideMark/>
          </w:tcPr>
          <w:p w14:paraId="6AF87105" w14:textId="77777777" w:rsidR="009732C0" w:rsidRPr="009D5185" w:rsidRDefault="009732C0" w:rsidP="007217D6">
            <w:pPr>
              <w:ind w:left="357" w:firstLine="0"/>
              <w:jc w:val="center"/>
              <w:rPr>
                <w:sz w:val="22"/>
                <w:szCs w:val="24"/>
              </w:rPr>
            </w:pPr>
          </w:p>
        </w:tc>
        <w:tc>
          <w:tcPr>
            <w:tcW w:w="4276" w:type="dxa"/>
            <w:tcBorders>
              <w:left w:val="nil"/>
              <w:bottom w:val="double" w:sz="6" w:space="0" w:color="auto"/>
              <w:right w:val="nil"/>
            </w:tcBorders>
            <w:shd w:val="clear" w:color="auto" w:fill="auto"/>
            <w:tcMar>
              <w:top w:w="15" w:type="dxa"/>
              <w:left w:w="108" w:type="dxa"/>
              <w:bottom w:w="0" w:type="dxa"/>
              <w:right w:w="108" w:type="dxa"/>
            </w:tcMar>
            <w:vAlign w:val="center"/>
            <w:hideMark/>
          </w:tcPr>
          <w:p w14:paraId="5814C8BF" w14:textId="77777777" w:rsidR="009732C0" w:rsidRPr="009D5185" w:rsidRDefault="009732C0" w:rsidP="007217D6">
            <w:pPr>
              <w:ind w:left="65" w:firstLine="0"/>
              <w:rPr>
                <w:sz w:val="22"/>
                <w:szCs w:val="24"/>
              </w:rPr>
            </w:pPr>
            <w:r w:rsidRPr="009D5185">
              <w:rPr>
                <w:rFonts w:hint="cs"/>
                <w:sz w:val="22"/>
                <w:szCs w:val="24"/>
                <w:rtl/>
              </w:rPr>
              <w:t>مجهز به شمارنده تعداد دفعات تشخیص رخداد خطا در شبکه پایین دست به منظور قطع سکسیونر در شرایط بی برق و در هماهنگی با ریکلوزر</w:t>
            </w:r>
          </w:p>
        </w:tc>
      </w:tr>
    </w:tbl>
    <w:p w14:paraId="1A81B421" w14:textId="77777777" w:rsidR="009732C0" w:rsidRPr="00E54AE5" w:rsidRDefault="009732C0" w:rsidP="00E54AE5">
      <w:pPr>
        <w:shd w:val="clear" w:color="auto" w:fill="FFFFFF" w:themeFill="background1"/>
        <w:rPr>
          <w:rFonts w:asciiTheme="majorBidi" w:hAnsiTheme="majorBidi"/>
          <w:rtl/>
        </w:rPr>
      </w:pPr>
    </w:p>
    <w:p w14:paraId="66DB04D6" w14:textId="77777777" w:rsidR="00AD3E5C" w:rsidRDefault="006C6E97" w:rsidP="00AD3E5C">
      <w:pPr>
        <w:shd w:val="clear" w:color="auto" w:fill="FFFFFF" w:themeFill="background1"/>
      </w:pPr>
      <w:r w:rsidRPr="00E54AE5">
        <w:rPr>
          <w:rFonts w:asciiTheme="majorBidi" w:hAnsiTheme="majorBidi" w:hint="cs"/>
          <w:rtl/>
        </w:rPr>
        <w:t>ج</w:t>
      </w:r>
      <w:r w:rsidRPr="00E54AE5">
        <w:rPr>
          <w:rFonts w:asciiTheme="majorBidi" w:hAnsiTheme="majorBidi"/>
          <w:rtl/>
        </w:rPr>
        <w:t xml:space="preserve">. توابع </w:t>
      </w:r>
      <w:r w:rsidRPr="00E54AE5">
        <w:rPr>
          <w:rFonts w:asciiTheme="majorBidi" w:hAnsiTheme="majorBidi" w:hint="eastAsia"/>
          <w:rtl/>
        </w:rPr>
        <w:t>حفاظت</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و</w:t>
      </w:r>
      <w:r w:rsidRPr="00E54AE5">
        <w:rPr>
          <w:rFonts w:asciiTheme="majorBidi" w:hAnsiTheme="majorBidi"/>
          <w:rtl/>
        </w:rPr>
        <w:t xml:space="preserve"> </w:t>
      </w:r>
      <w:r w:rsidRPr="00E54AE5">
        <w:rPr>
          <w:rFonts w:asciiTheme="majorBidi" w:hAnsiTheme="majorBidi" w:hint="eastAsia"/>
          <w:rtl/>
        </w:rPr>
        <w:t>نظارت</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cs"/>
          <w:rtl/>
        </w:rPr>
        <w:t>تکمیلی: در رله های حفاظتی مورد استفاده در شبکه توزیع، توصیه می</w:t>
      </w:r>
      <w:r w:rsidRPr="00E54AE5">
        <w:rPr>
          <w:rFonts w:asciiTheme="majorBidi" w:hAnsiTheme="majorBidi"/>
          <w:rtl/>
        </w:rPr>
        <w:softHyphen/>
      </w:r>
      <w:r w:rsidRPr="00E54AE5">
        <w:rPr>
          <w:rFonts w:asciiTheme="majorBidi" w:hAnsiTheme="majorBidi" w:hint="cs"/>
          <w:rtl/>
        </w:rPr>
        <w:t>شود که علاوه بر توابع حفاظتی و نظارتی</w:t>
      </w:r>
      <w:r w:rsidR="003B6A15" w:rsidRPr="00E54AE5">
        <w:rPr>
          <w:rFonts w:asciiTheme="majorBidi" w:hAnsiTheme="majorBidi" w:hint="cs"/>
          <w:rtl/>
        </w:rPr>
        <w:t xml:space="preserve"> </w:t>
      </w:r>
      <w:r w:rsidR="000B1CEB" w:rsidRPr="00E54AE5">
        <w:rPr>
          <w:rFonts w:asciiTheme="majorBidi" w:hAnsiTheme="majorBidi"/>
          <w:rtl/>
        </w:rPr>
        <w:fldChar w:fldCharType="begin"/>
      </w:r>
      <w:r w:rsidR="000B1CEB" w:rsidRPr="00E54AE5">
        <w:rPr>
          <w:rFonts w:asciiTheme="majorBidi" w:hAnsiTheme="majorBidi"/>
          <w:rtl/>
        </w:rPr>
        <w:instrText xml:space="preserve"> </w:instrText>
      </w:r>
      <w:r w:rsidR="000B1CEB" w:rsidRPr="00E54AE5">
        <w:rPr>
          <w:rFonts w:asciiTheme="majorBidi" w:hAnsiTheme="majorBidi" w:hint="cs"/>
        </w:rPr>
        <w:instrText xml:space="preserve">REF </w:instrText>
      </w:r>
      <w:r w:rsidR="000B1CEB" w:rsidRPr="00E54AE5">
        <w:rPr>
          <w:rFonts w:asciiTheme="majorBidi" w:hAnsiTheme="majorBidi" w:hint="cs"/>
          <w:rtl/>
        </w:rPr>
        <w:instrText>_</w:instrText>
      </w:r>
      <w:r w:rsidR="000B1CEB" w:rsidRPr="00E54AE5">
        <w:rPr>
          <w:rFonts w:asciiTheme="majorBidi" w:hAnsiTheme="majorBidi" w:hint="cs"/>
        </w:rPr>
        <w:instrText>Ref74908893 \h</w:instrText>
      </w:r>
      <w:r w:rsidR="000B1CEB"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0B1CEB" w:rsidRPr="00E54AE5">
        <w:rPr>
          <w:rFonts w:asciiTheme="majorBidi" w:hAnsiTheme="majorBidi"/>
          <w:rtl/>
        </w:rPr>
      </w:r>
      <w:r w:rsidR="000B1CEB" w:rsidRPr="00E54AE5">
        <w:rPr>
          <w:rFonts w:asciiTheme="majorBidi" w:hAnsiTheme="majorBidi"/>
          <w:rtl/>
        </w:rPr>
        <w:fldChar w:fldCharType="separate"/>
      </w:r>
    </w:p>
    <w:p w14:paraId="39E1CB62" w14:textId="502A463B" w:rsidR="006C6E97" w:rsidRPr="009A2C26" w:rsidRDefault="00AD3E5C" w:rsidP="009732C0">
      <w:pPr>
        <w:shd w:val="clear" w:color="auto" w:fill="FFFFFF" w:themeFill="background1"/>
        <w:rPr>
          <w:rtl/>
        </w:rPr>
      </w:pPr>
      <w:r w:rsidRPr="00E54AE5">
        <w:rPr>
          <w:noProof/>
          <w:rtl/>
        </w:rPr>
        <w:t>جدول (</w:t>
      </w:r>
      <w:r>
        <w:rPr>
          <w:noProof/>
          <w:rtl/>
        </w:rPr>
        <w:t>4</w:t>
      </w:r>
      <w:r w:rsidR="000B1CEB" w:rsidRPr="00E54AE5">
        <w:rPr>
          <w:rFonts w:asciiTheme="majorBidi" w:hAnsiTheme="majorBidi"/>
          <w:rtl/>
        </w:rPr>
        <w:fldChar w:fldCharType="end"/>
      </w:r>
      <w:r w:rsidR="000B1CEB" w:rsidRPr="00E54AE5">
        <w:rPr>
          <w:rFonts w:asciiTheme="majorBidi" w:hAnsiTheme="majorBidi" w:hint="cs"/>
          <w:rtl/>
        </w:rPr>
        <w:t xml:space="preserve">) </w:t>
      </w:r>
      <w:r w:rsidR="006C6E97" w:rsidRPr="00E54AE5">
        <w:rPr>
          <w:rFonts w:asciiTheme="majorBidi" w:hAnsiTheme="majorBidi" w:hint="cs"/>
          <w:rtl/>
        </w:rPr>
        <w:t xml:space="preserve">موارد بیان شده در </w:t>
      </w:r>
      <w:r w:rsidR="009D5185">
        <w:rPr>
          <w:rFonts w:asciiTheme="majorBidi" w:hAnsiTheme="majorBidi" w:hint="cs"/>
          <w:rtl/>
        </w:rPr>
        <w:t xml:space="preserve">جدول (6) </w:t>
      </w:r>
      <w:r w:rsidR="006C6E97" w:rsidRPr="00E54AE5">
        <w:rPr>
          <w:rFonts w:asciiTheme="majorBidi" w:hAnsiTheme="majorBidi" w:hint="cs"/>
          <w:rtl/>
        </w:rPr>
        <w:t xml:space="preserve">نیز استفاده شود. </w:t>
      </w:r>
    </w:p>
    <w:p w14:paraId="26444AE1" w14:textId="2B5CA59C"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(1) : در فیدرهای طولانی یا فیدرهایی که هماهنگی حفاظتی در آنها اهمیت زیادی دارد، توصیه می</w:t>
      </w:r>
      <w:r w:rsidRPr="00E54AE5">
        <w:rPr>
          <w:rFonts w:asciiTheme="majorBidi" w:hAnsiTheme="majorBidi"/>
          <w:rtl/>
        </w:rPr>
        <w:softHyphen/>
      </w:r>
      <w:r w:rsidRPr="00E54AE5">
        <w:rPr>
          <w:rFonts w:asciiTheme="majorBidi" w:hAnsiTheme="majorBidi" w:hint="cs"/>
          <w:rtl/>
        </w:rPr>
        <w:t xml:space="preserve">شود که از رله دیستانس یا </w:t>
      </w:r>
      <w:r w:rsidRPr="00E54AE5">
        <w:rPr>
          <w:rFonts w:asciiTheme="majorBidi" w:hAnsiTheme="majorBidi"/>
        </w:rPr>
        <w:t>51V</w:t>
      </w:r>
      <w:r w:rsidRPr="00E54AE5">
        <w:rPr>
          <w:rFonts w:asciiTheme="majorBidi" w:hAnsiTheme="majorBidi" w:hint="cs"/>
          <w:rtl/>
        </w:rPr>
        <w:t xml:space="preserve"> در ابتدای فیدر فشار متوسط یا در طول فیدر استفاده شود. </w:t>
      </w:r>
    </w:p>
    <w:p w14:paraId="1C4A2213" w14:textId="24278F8E" w:rsidR="001C7D78" w:rsidRDefault="001C7D78" w:rsidP="00E54AE5">
      <w:pPr>
        <w:shd w:val="clear" w:color="auto" w:fill="FFFFFF" w:themeFill="background1"/>
        <w:rPr>
          <w:rFonts w:asciiTheme="majorBidi" w:hAnsiTheme="majorBidi"/>
          <w:rtl/>
        </w:rPr>
      </w:pPr>
      <w:r w:rsidRPr="00E54AE5">
        <w:rPr>
          <w:rFonts w:asciiTheme="majorBidi" w:hAnsiTheme="majorBidi" w:hint="cs"/>
          <w:rtl/>
        </w:rPr>
        <w:t xml:space="preserve">تبصره (2) : به منظور عملکرد صحیح رله دیستانس، مکان یاب خطای اتصال کوتاه و تابع خطای زمین جهتی لازم است امپدانس واحد طول مولفه مثبت و مولفه صفر فیدر تحت حفاظت معلوم باشد. با توجه به اینکه عملکرد توابع فوق الذکر وابستگی زیادی به مقدار این پارامتر دارد، توصیه می شود که در صورت عدم اطلاع از مقدار دقیق این امپدانس ها، از توابع مذکور برای تشخیص خطای فاز به زمین استفاده نشده و فقط برای عملکرد در حالت رخداد اتصال کوتاه چندفاز از آنها استفاده شود. </w:t>
      </w:r>
    </w:p>
    <w:p w14:paraId="6D3A0253" w14:textId="0BBE5BC7" w:rsidR="00D441DF" w:rsidRPr="006300BC" w:rsidRDefault="00A36F20" w:rsidP="009732C0">
      <w:pPr>
        <w:pStyle w:val="Caption"/>
        <w:rPr>
          <w:rtl/>
        </w:rPr>
      </w:pPr>
      <w:bookmarkStart w:id="102" w:name="_Toc74914312"/>
      <w:r>
        <w:rPr>
          <w:rtl/>
        </w:rPr>
        <w:t>جدول (</w:t>
      </w:r>
      <w:r>
        <w:rPr>
          <w:rtl/>
        </w:rPr>
        <w:fldChar w:fldCharType="begin"/>
      </w:r>
      <w:r>
        <w:rPr>
          <w:rtl/>
        </w:rPr>
        <w:instrText xml:space="preserve"> </w:instrText>
      </w:r>
      <w:r>
        <w:instrText xml:space="preserve">SEQ </w:instrText>
      </w:r>
      <w:r>
        <w:rPr>
          <w:rtl/>
        </w:rPr>
        <w:instrText xml:space="preserve">جدول_( \* </w:instrText>
      </w:r>
      <w:r>
        <w:instrText>ARABIC</w:instrText>
      </w:r>
      <w:r>
        <w:rPr>
          <w:rtl/>
        </w:rPr>
        <w:instrText xml:space="preserve"> </w:instrText>
      </w:r>
      <w:r>
        <w:rPr>
          <w:rtl/>
        </w:rPr>
        <w:fldChar w:fldCharType="separate"/>
      </w:r>
      <w:r w:rsidR="00AD3E5C">
        <w:rPr>
          <w:noProof/>
          <w:rtl/>
        </w:rPr>
        <w:t>6</w:t>
      </w:r>
      <w:r>
        <w:rPr>
          <w:rtl/>
        </w:rPr>
        <w:fldChar w:fldCharType="end"/>
      </w:r>
      <w:r>
        <w:rPr>
          <w:rFonts w:hint="cs"/>
          <w:rtl/>
        </w:rPr>
        <w:t xml:space="preserve">) </w:t>
      </w:r>
      <w:r w:rsidR="00D441DF" w:rsidRPr="009D5185">
        <w:rPr>
          <w:rFonts w:hint="cs"/>
          <w:rtl/>
        </w:rPr>
        <w:t>توابع حفاظتی تکمیلی اضافی (علاوه بر</w:t>
      </w:r>
      <w:r w:rsidR="009732C0">
        <w:rPr>
          <w:rFonts w:hint="cs"/>
          <w:rtl/>
        </w:rPr>
        <w:t xml:space="preserve"> جدول 4</w:t>
      </w:r>
      <w:r w:rsidR="00D441DF" w:rsidRPr="009D5185">
        <w:rPr>
          <w:rFonts w:hint="cs"/>
          <w:rtl/>
        </w:rPr>
        <w:t>) برای حفاظت فیدر فشار متوسط در صورت اندازه</w:t>
      </w:r>
      <w:r w:rsidR="00D441DF" w:rsidRPr="009D5185">
        <w:rPr>
          <w:rtl/>
        </w:rPr>
        <w:softHyphen/>
      </w:r>
      <w:r w:rsidR="00D441DF" w:rsidRPr="009D5185">
        <w:rPr>
          <w:rFonts w:hint="cs"/>
          <w:rtl/>
        </w:rPr>
        <w:t>گیری ولتاژ</w:t>
      </w:r>
      <w:bookmarkEnd w:id="102"/>
    </w:p>
    <w:tbl>
      <w:tblPr>
        <w:bidiVisual/>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5"/>
        <w:gridCol w:w="4084"/>
        <w:gridCol w:w="4537"/>
      </w:tblGrid>
      <w:tr w:rsidR="00D441DF" w:rsidRPr="00E54AE5" w14:paraId="6842A82B" w14:textId="77777777" w:rsidTr="00D816A8">
        <w:trPr>
          <w:tblHeader/>
        </w:trPr>
        <w:tc>
          <w:tcPr>
            <w:tcW w:w="675"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657824BC" w14:textId="77777777" w:rsidR="00D441DF" w:rsidRPr="00D816A8" w:rsidRDefault="00D441DF" w:rsidP="00D816A8">
            <w:pPr>
              <w:ind w:firstLine="0"/>
              <w:jc w:val="center"/>
              <w:rPr>
                <w:sz w:val="22"/>
                <w:szCs w:val="24"/>
              </w:rPr>
            </w:pPr>
            <w:r w:rsidRPr="00D816A8">
              <w:rPr>
                <w:rFonts w:hint="cs"/>
                <w:sz w:val="22"/>
                <w:szCs w:val="24"/>
                <w:rtl/>
              </w:rPr>
              <w:t>ردیف</w:t>
            </w:r>
          </w:p>
        </w:tc>
        <w:tc>
          <w:tcPr>
            <w:tcW w:w="4084"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4D26206E" w14:textId="77777777" w:rsidR="00D441DF" w:rsidRPr="00D816A8" w:rsidRDefault="00D441DF" w:rsidP="00D816A8">
            <w:pPr>
              <w:ind w:firstLine="0"/>
              <w:jc w:val="center"/>
              <w:rPr>
                <w:sz w:val="22"/>
                <w:szCs w:val="24"/>
              </w:rPr>
            </w:pPr>
            <w:r w:rsidRPr="00D816A8">
              <w:rPr>
                <w:rFonts w:hint="cs"/>
                <w:sz w:val="22"/>
                <w:szCs w:val="24"/>
                <w:rtl/>
              </w:rPr>
              <w:t>تابع حفاظتی</w:t>
            </w:r>
          </w:p>
        </w:tc>
        <w:tc>
          <w:tcPr>
            <w:tcW w:w="4537"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4AB6F786" w14:textId="77777777" w:rsidR="00D441DF" w:rsidRPr="00D816A8" w:rsidRDefault="00D441DF" w:rsidP="00D816A8">
            <w:pPr>
              <w:ind w:firstLine="0"/>
              <w:jc w:val="center"/>
              <w:rPr>
                <w:sz w:val="22"/>
                <w:szCs w:val="24"/>
              </w:rPr>
            </w:pPr>
            <w:r w:rsidRPr="00D816A8">
              <w:rPr>
                <w:rFonts w:hint="cs"/>
                <w:sz w:val="22"/>
                <w:szCs w:val="24"/>
                <w:rtl/>
              </w:rPr>
              <w:t>توضیحات</w:t>
            </w:r>
          </w:p>
        </w:tc>
      </w:tr>
      <w:tr w:rsidR="00D441DF" w:rsidRPr="00E54AE5" w14:paraId="3DC5DCD1" w14:textId="77777777" w:rsidTr="00D816A8">
        <w:tc>
          <w:tcPr>
            <w:tcW w:w="675" w:type="dxa"/>
            <w:tcBorders>
              <w:top w:val="single" w:sz="6" w:space="0" w:color="auto"/>
              <w:left w:val="nil"/>
              <w:right w:val="nil"/>
            </w:tcBorders>
            <w:shd w:val="clear" w:color="auto" w:fill="DAEEF3"/>
            <w:tcMar>
              <w:top w:w="15" w:type="dxa"/>
              <w:left w:w="108" w:type="dxa"/>
              <w:bottom w:w="0" w:type="dxa"/>
              <w:right w:w="108" w:type="dxa"/>
            </w:tcMar>
            <w:vAlign w:val="center"/>
          </w:tcPr>
          <w:p w14:paraId="603A6751" w14:textId="77777777" w:rsidR="00D441DF" w:rsidRPr="00D816A8" w:rsidRDefault="00D441DF" w:rsidP="00D816A8">
            <w:pPr>
              <w:ind w:firstLine="0"/>
              <w:jc w:val="center"/>
              <w:rPr>
                <w:sz w:val="22"/>
                <w:szCs w:val="24"/>
                <w:rtl/>
              </w:rPr>
            </w:pPr>
            <w:r w:rsidRPr="00D816A8">
              <w:rPr>
                <w:rFonts w:hint="cs"/>
                <w:sz w:val="22"/>
                <w:szCs w:val="24"/>
                <w:rtl/>
              </w:rPr>
              <w:t>1</w:t>
            </w:r>
          </w:p>
        </w:tc>
        <w:tc>
          <w:tcPr>
            <w:tcW w:w="4084" w:type="dxa"/>
            <w:tcBorders>
              <w:top w:val="single" w:sz="6" w:space="0" w:color="auto"/>
              <w:left w:val="nil"/>
              <w:right w:val="nil"/>
            </w:tcBorders>
            <w:shd w:val="clear" w:color="auto" w:fill="auto"/>
            <w:tcMar>
              <w:top w:w="15" w:type="dxa"/>
              <w:left w:w="108" w:type="dxa"/>
              <w:bottom w:w="0" w:type="dxa"/>
              <w:right w:w="108" w:type="dxa"/>
            </w:tcMar>
            <w:vAlign w:val="center"/>
          </w:tcPr>
          <w:p w14:paraId="3B9A6545" w14:textId="3363C1E8" w:rsidR="00D441DF" w:rsidRPr="00D816A8" w:rsidRDefault="00D441DF" w:rsidP="00D816A8">
            <w:pPr>
              <w:ind w:firstLine="0"/>
              <w:jc w:val="center"/>
              <w:rPr>
                <w:sz w:val="22"/>
                <w:szCs w:val="24"/>
                <w:rtl/>
              </w:rPr>
            </w:pPr>
            <w:r w:rsidRPr="00D816A8">
              <w:rPr>
                <w:rFonts w:hint="cs"/>
                <w:sz w:val="22"/>
                <w:szCs w:val="24"/>
                <w:rtl/>
              </w:rPr>
              <w:t>رله دیستانس</w:t>
            </w:r>
          </w:p>
        </w:tc>
        <w:tc>
          <w:tcPr>
            <w:tcW w:w="4537" w:type="dxa"/>
            <w:vMerge w:val="restart"/>
            <w:tcBorders>
              <w:top w:val="single" w:sz="6" w:space="0" w:color="auto"/>
              <w:left w:val="nil"/>
              <w:right w:val="nil"/>
            </w:tcBorders>
            <w:shd w:val="clear" w:color="auto" w:fill="auto"/>
            <w:tcMar>
              <w:top w:w="15" w:type="dxa"/>
              <w:left w:w="108" w:type="dxa"/>
              <w:bottom w:w="0" w:type="dxa"/>
              <w:right w:w="108" w:type="dxa"/>
            </w:tcMar>
            <w:vAlign w:val="center"/>
          </w:tcPr>
          <w:p w14:paraId="04C612A4" w14:textId="75F2A340" w:rsidR="00D441DF" w:rsidRPr="00D816A8" w:rsidRDefault="003048BA" w:rsidP="00D816A8">
            <w:pPr>
              <w:ind w:firstLine="0"/>
              <w:jc w:val="center"/>
              <w:rPr>
                <w:sz w:val="22"/>
                <w:szCs w:val="24"/>
                <w:rtl/>
              </w:rPr>
            </w:pPr>
            <w:r w:rsidRPr="00D816A8">
              <w:rPr>
                <w:rFonts w:hint="cs"/>
                <w:sz w:val="22"/>
                <w:szCs w:val="24"/>
                <w:rtl/>
              </w:rPr>
              <w:t xml:space="preserve">در صورت عدم اطلاع از امپدانس مولفه صفر، فقط از 3 واحد </w:t>
            </w:r>
            <w:r w:rsidR="00D441DF" w:rsidRPr="00D816A8">
              <w:rPr>
                <w:rFonts w:hint="cs"/>
                <w:sz w:val="22"/>
                <w:szCs w:val="24"/>
                <w:rtl/>
              </w:rPr>
              <w:t>اندازه گیری امپدانس</w:t>
            </w:r>
            <w:r w:rsidRPr="00D816A8">
              <w:rPr>
                <w:rFonts w:hint="cs"/>
                <w:sz w:val="22"/>
                <w:szCs w:val="24"/>
                <w:rtl/>
              </w:rPr>
              <w:t xml:space="preserve"> حل</w:t>
            </w:r>
            <w:r w:rsidR="00D441DF" w:rsidRPr="00D816A8">
              <w:rPr>
                <w:rFonts w:hint="cs"/>
                <w:sz w:val="22"/>
                <w:szCs w:val="24"/>
                <w:rtl/>
              </w:rPr>
              <w:t xml:space="preserve">قه های فاز به </w:t>
            </w:r>
            <w:r w:rsidRPr="00D816A8">
              <w:rPr>
                <w:rFonts w:hint="cs"/>
                <w:sz w:val="22"/>
                <w:szCs w:val="24"/>
                <w:rtl/>
              </w:rPr>
              <w:t>فاز استفاده شود</w:t>
            </w:r>
            <w:r w:rsidR="001B71B4">
              <w:rPr>
                <w:rFonts w:hint="cs"/>
                <w:sz w:val="22"/>
                <w:szCs w:val="24"/>
                <w:rtl/>
              </w:rPr>
              <w:t xml:space="preserve"> (یعنی از تابع با کد </w:t>
            </w:r>
            <w:r w:rsidR="001B71B4">
              <w:rPr>
                <w:sz w:val="22"/>
                <w:szCs w:val="24"/>
              </w:rPr>
              <w:t>21G</w:t>
            </w:r>
            <w:r w:rsidR="001B71B4">
              <w:rPr>
                <w:rFonts w:hint="cs"/>
                <w:sz w:val="22"/>
                <w:szCs w:val="24"/>
                <w:rtl/>
              </w:rPr>
              <w:t xml:space="preserve"> استفاده نمی شود)</w:t>
            </w:r>
            <w:r w:rsidRPr="00D816A8">
              <w:rPr>
                <w:rFonts w:hint="cs"/>
                <w:sz w:val="22"/>
                <w:szCs w:val="24"/>
                <w:rtl/>
              </w:rPr>
              <w:t>.</w:t>
            </w:r>
          </w:p>
        </w:tc>
      </w:tr>
      <w:tr w:rsidR="00D441DF" w:rsidRPr="00E54AE5" w14:paraId="2F54B210" w14:textId="77777777" w:rsidTr="00D816A8">
        <w:tc>
          <w:tcPr>
            <w:tcW w:w="675" w:type="dxa"/>
            <w:tcBorders>
              <w:left w:val="nil"/>
              <w:right w:val="nil"/>
            </w:tcBorders>
            <w:shd w:val="clear" w:color="auto" w:fill="DAEEF3"/>
            <w:tcMar>
              <w:top w:w="15" w:type="dxa"/>
              <w:left w:w="108" w:type="dxa"/>
              <w:bottom w:w="0" w:type="dxa"/>
              <w:right w:w="108" w:type="dxa"/>
            </w:tcMar>
            <w:vAlign w:val="center"/>
            <w:hideMark/>
          </w:tcPr>
          <w:p w14:paraId="6AB52374" w14:textId="77777777" w:rsidR="00D441DF" w:rsidRPr="00D816A8" w:rsidRDefault="00D441DF" w:rsidP="00D816A8">
            <w:pPr>
              <w:ind w:firstLine="0"/>
              <w:jc w:val="center"/>
              <w:rPr>
                <w:sz w:val="22"/>
                <w:szCs w:val="24"/>
              </w:rPr>
            </w:pPr>
            <w:r w:rsidRPr="00D816A8">
              <w:rPr>
                <w:rFonts w:hint="cs"/>
                <w:sz w:val="22"/>
                <w:szCs w:val="24"/>
                <w:rtl/>
              </w:rPr>
              <w:t>2</w:t>
            </w:r>
          </w:p>
        </w:tc>
        <w:tc>
          <w:tcPr>
            <w:tcW w:w="4084" w:type="dxa"/>
            <w:tcBorders>
              <w:left w:val="nil"/>
              <w:right w:val="nil"/>
            </w:tcBorders>
            <w:shd w:val="clear" w:color="auto" w:fill="auto"/>
            <w:tcMar>
              <w:top w:w="15" w:type="dxa"/>
              <w:left w:w="108" w:type="dxa"/>
              <w:bottom w:w="0" w:type="dxa"/>
              <w:right w:w="108" w:type="dxa"/>
            </w:tcMar>
            <w:vAlign w:val="center"/>
          </w:tcPr>
          <w:p w14:paraId="421DF7B3" w14:textId="6B10F7CF" w:rsidR="00D441DF" w:rsidRPr="00D816A8" w:rsidRDefault="00D441DF" w:rsidP="00D816A8">
            <w:pPr>
              <w:ind w:firstLine="0"/>
              <w:jc w:val="center"/>
              <w:rPr>
                <w:sz w:val="22"/>
                <w:szCs w:val="24"/>
              </w:rPr>
            </w:pPr>
            <w:r w:rsidRPr="00D816A8">
              <w:rPr>
                <w:sz w:val="22"/>
                <w:szCs w:val="24"/>
                <w:rtl/>
              </w:rPr>
              <w:t>مکان یاب خطا</w:t>
            </w:r>
            <w:r w:rsidRPr="00D816A8">
              <w:rPr>
                <w:rFonts w:hint="cs"/>
                <w:sz w:val="22"/>
                <w:szCs w:val="24"/>
                <w:rtl/>
              </w:rPr>
              <w:t>ی</w:t>
            </w:r>
            <w:r w:rsidRPr="00D816A8">
              <w:rPr>
                <w:sz w:val="22"/>
                <w:szCs w:val="24"/>
                <w:rtl/>
              </w:rPr>
              <w:t xml:space="preserve"> مبتنی بر رله دیستانس</w:t>
            </w:r>
          </w:p>
        </w:tc>
        <w:tc>
          <w:tcPr>
            <w:tcW w:w="4537" w:type="dxa"/>
            <w:vMerge/>
            <w:tcBorders>
              <w:left w:val="nil"/>
              <w:right w:val="nil"/>
            </w:tcBorders>
            <w:shd w:val="clear" w:color="auto" w:fill="auto"/>
            <w:tcMar>
              <w:top w:w="15" w:type="dxa"/>
              <w:left w:w="108" w:type="dxa"/>
              <w:bottom w:w="0" w:type="dxa"/>
              <w:right w:w="108" w:type="dxa"/>
            </w:tcMar>
            <w:vAlign w:val="center"/>
          </w:tcPr>
          <w:p w14:paraId="12B470B6" w14:textId="77777777" w:rsidR="00D441DF" w:rsidRPr="00D816A8" w:rsidRDefault="00D441DF" w:rsidP="00D816A8">
            <w:pPr>
              <w:ind w:firstLine="0"/>
              <w:jc w:val="center"/>
              <w:rPr>
                <w:sz w:val="22"/>
                <w:szCs w:val="24"/>
              </w:rPr>
            </w:pPr>
          </w:p>
        </w:tc>
      </w:tr>
      <w:tr w:rsidR="00D441DF" w:rsidRPr="00E54AE5" w14:paraId="00ADFC7E" w14:textId="77777777" w:rsidTr="00D816A8">
        <w:tc>
          <w:tcPr>
            <w:tcW w:w="675" w:type="dxa"/>
            <w:tcBorders>
              <w:left w:val="nil"/>
              <w:right w:val="nil"/>
            </w:tcBorders>
            <w:shd w:val="clear" w:color="auto" w:fill="DAEEF3"/>
            <w:tcMar>
              <w:top w:w="15" w:type="dxa"/>
              <w:left w:w="108" w:type="dxa"/>
              <w:bottom w:w="0" w:type="dxa"/>
              <w:right w:w="108" w:type="dxa"/>
            </w:tcMar>
            <w:vAlign w:val="center"/>
            <w:hideMark/>
          </w:tcPr>
          <w:p w14:paraId="5F3FCF46" w14:textId="77777777" w:rsidR="00D441DF" w:rsidRPr="00D816A8" w:rsidRDefault="00D441DF" w:rsidP="00D816A8">
            <w:pPr>
              <w:ind w:firstLine="0"/>
              <w:jc w:val="center"/>
              <w:rPr>
                <w:sz w:val="22"/>
                <w:szCs w:val="24"/>
              </w:rPr>
            </w:pPr>
            <w:r w:rsidRPr="00D816A8">
              <w:rPr>
                <w:rFonts w:hint="cs"/>
                <w:sz w:val="22"/>
                <w:szCs w:val="24"/>
                <w:rtl/>
              </w:rPr>
              <w:t>3</w:t>
            </w:r>
          </w:p>
        </w:tc>
        <w:tc>
          <w:tcPr>
            <w:tcW w:w="4084" w:type="dxa"/>
            <w:tcBorders>
              <w:left w:val="nil"/>
              <w:right w:val="nil"/>
            </w:tcBorders>
            <w:shd w:val="clear" w:color="auto" w:fill="auto"/>
            <w:tcMar>
              <w:top w:w="15" w:type="dxa"/>
              <w:left w:w="108" w:type="dxa"/>
              <w:bottom w:w="0" w:type="dxa"/>
              <w:right w:w="108" w:type="dxa"/>
            </w:tcMar>
            <w:vAlign w:val="center"/>
          </w:tcPr>
          <w:p w14:paraId="2DFFAADD" w14:textId="04FFB2EB" w:rsidR="00D441DF" w:rsidRPr="00D816A8" w:rsidRDefault="00D441DF" w:rsidP="00D816A8">
            <w:pPr>
              <w:ind w:firstLine="0"/>
              <w:jc w:val="center"/>
              <w:rPr>
                <w:sz w:val="22"/>
                <w:szCs w:val="24"/>
              </w:rPr>
            </w:pPr>
            <w:r w:rsidRPr="00D816A8">
              <w:rPr>
                <w:sz w:val="22"/>
                <w:szCs w:val="24"/>
                <w:rtl/>
              </w:rPr>
              <w:t xml:space="preserve">واحد اضافه </w:t>
            </w:r>
            <w:r w:rsidRPr="00D816A8">
              <w:rPr>
                <w:rFonts w:hint="cs"/>
                <w:sz w:val="22"/>
                <w:szCs w:val="24"/>
                <w:rtl/>
              </w:rPr>
              <w:t xml:space="preserve">ولتاژ </w:t>
            </w:r>
            <w:r w:rsidRPr="00D816A8">
              <w:rPr>
                <w:sz w:val="22"/>
                <w:szCs w:val="24"/>
                <w:rtl/>
              </w:rPr>
              <w:t>/ کاهش ولتاژ</w:t>
            </w:r>
          </w:p>
        </w:tc>
        <w:tc>
          <w:tcPr>
            <w:tcW w:w="4537" w:type="dxa"/>
            <w:tcBorders>
              <w:left w:val="nil"/>
              <w:right w:val="nil"/>
            </w:tcBorders>
            <w:shd w:val="clear" w:color="auto" w:fill="auto"/>
            <w:tcMar>
              <w:top w:w="15" w:type="dxa"/>
              <w:left w:w="108" w:type="dxa"/>
              <w:bottom w:w="0" w:type="dxa"/>
              <w:right w:w="108" w:type="dxa"/>
            </w:tcMar>
            <w:vAlign w:val="center"/>
          </w:tcPr>
          <w:p w14:paraId="444AB27B" w14:textId="77777777" w:rsidR="00D441DF" w:rsidRPr="00D816A8" w:rsidRDefault="00D441DF" w:rsidP="00D816A8">
            <w:pPr>
              <w:ind w:firstLine="0"/>
              <w:jc w:val="center"/>
              <w:rPr>
                <w:sz w:val="22"/>
                <w:szCs w:val="24"/>
              </w:rPr>
            </w:pPr>
          </w:p>
        </w:tc>
      </w:tr>
      <w:tr w:rsidR="00D441DF" w:rsidRPr="00E54AE5" w14:paraId="41F45852" w14:textId="77777777" w:rsidTr="00D816A8">
        <w:tc>
          <w:tcPr>
            <w:tcW w:w="675" w:type="dxa"/>
            <w:tcBorders>
              <w:left w:val="nil"/>
              <w:right w:val="nil"/>
            </w:tcBorders>
            <w:shd w:val="clear" w:color="auto" w:fill="DAEEF3"/>
            <w:tcMar>
              <w:top w:w="15" w:type="dxa"/>
              <w:left w:w="108" w:type="dxa"/>
              <w:bottom w:w="0" w:type="dxa"/>
              <w:right w:w="108" w:type="dxa"/>
            </w:tcMar>
            <w:vAlign w:val="center"/>
            <w:hideMark/>
          </w:tcPr>
          <w:p w14:paraId="2DBC1F27" w14:textId="77777777" w:rsidR="00D441DF" w:rsidRPr="00D816A8" w:rsidRDefault="00D441DF" w:rsidP="00D816A8">
            <w:pPr>
              <w:ind w:firstLine="0"/>
              <w:jc w:val="center"/>
              <w:rPr>
                <w:sz w:val="22"/>
                <w:szCs w:val="24"/>
              </w:rPr>
            </w:pPr>
            <w:r w:rsidRPr="00D816A8">
              <w:rPr>
                <w:rFonts w:hint="cs"/>
                <w:sz w:val="22"/>
                <w:szCs w:val="24"/>
                <w:rtl/>
              </w:rPr>
              <w:t>4</w:t>
            </w:r>
          </w:p>
        </w:tc>
        <w:tc>
          <w:tcPr>
            <w:tcW w:w="4084" w:type="dxa"/>
            <w:tcBorders>
              <w:left w:val="nil"/>
              <w:right w:val="nil"/>
            </w:tcBorders>
            <w:shd w:val="clear" w:color="auto" w:fill="auto"/>
            <w:tcMar>
              <w:top w:w="15" w:type="dxa"/>
              <w:left w:w="108" w:type="dxa"/>
              <w:bottom w:w="0" w:type="dxa"/>
              <w:right w:w="108" w:type="dxa"/>
            </w:tcMar>
            <w:vAlign w:val="center"/>
          </w:tcPr>
          <w:p w14:paraId="2503E98C" w14:textId="77777777" w:rsidR="00D441DF" w:rsidRPr="00D816A8" w:rsidRDefault="00D441DF" w:rsidP="00D816A8">
            <w:pPr>
              <w:ind w:firstLine="0"/>
              <w:jc w:val="center"/>
              <w:rPr>
                <w:sz w:val="22"/>
                <w:szCs w:val="24"/>
              </w:rPr>
            </w:pPr>
            <w:r w:rsidRPr="00D816A8">
              <w:rPr>
                <w:rFonts w:hint="cs"/>
                <w:sz w:val="22"/>
                <w:szCs w:val="24"/>
                <w:rtl/>
              </w:rPr>
              <w:t>واحد اضافه ولتاژ مولفه صفر</w:t>
            </w:r>
          </w:p>
        </w:tc>
        <w:tc>
          <w:tcPr>
            <w:tcW w:w="4537" w:type="dxa"/>
            <w:tcBorders>
              <w:left w:val="nil"/>
              <w:right w:val="nil"/>
            </w:tcBorders>
            <w:shd w:val="clear" w:color="auto" w:fill="auto"/>
            <w:tcMar>
              <w:top w:w="15" w:type="dxa"/>
              <w:left w:w="108" w:type="dxa"/>
              <w:bottom w:w="0" w:type="dxa"/>
              <w:right w:w="108" w:type="dxa"/>
            </w:tcMar>
            <w:vAlign w:val="center"/>
          </w:tcPr>
          <w:p w14:paraId="22235EB0" w14:textId="77777777" w:rsidR="00D441DF" w:rsidRPr="00D816A8" w:rsidRDefault="00D441DF" w:rsidP="00D816A8">
            <w:pPr>
              <w:ind w:firstLine="0"/>
              <w:jc w:val="center"/>
              <w:rPr>
                <w:sz w:val="22"/>
                <w:szCs w:val="24"/>
                <w:rtl/>
              </w:rPr>
            </w:pPr>
          </w:p>
        </w:tc>
      </w:tr>
      <w:tr w:rsidR="00D441DF" w:rsidRPr="00E54AE5" w14:paraId="735F10E4" w14:textId="77777777" w:rsidTr="00D816A8">
        <w:tc>
          <w:tcPr>
            <w:tcW w:w="675" w:type="dxa"/>
            <w:tcBorders>
              <w:left w:val="nil"/>
              <w:right w:val="nil"/>
            </w:tcBorders>
            <w:shd w:val="clear" w:color="auto" w:fill="DAEEF3"/>
            <w:tcMar>
              <w:top w:w="15" w:type="dxa"/>
              <w:left w:w="108" w:type="dxa"/>
              <w:bottom w:w="0" w:type="dxa"/>
              <w:right w:w="108" w:type="dxa"/>
            </w:tcMar>
            <w:vAlign w:val="center"/>
          </w:tcPr>
          <w:p w14:paraId="55ED23D5" w14:textId="77777777" w:rsidR="00D441DF" w:rsidRPr="00D816A8" w:rsidRDefault="00D441DF" w:rsidP="00D816A8">
            <w:pPr>
              <w:ind w:firstLine="0"/>
              <w:jc w:val="center"/>
              <w:rPr>
                <w:sz w:val="22"/>
                <w:szCs w:val="24"/>
                <w:rtl/>
              </w:rPr>
            </w:pPr>
            <w:r w:rsidRPr="00D816A8">
              <w:rPr>
                <w:rFonts w:hint="cs"/>
                <w:sz w:val="22"/>
                <w:szCs w:val="24"/>
                <w:rtl/>
              </w:rPr>
              <w:t>5</w:t>
            </w:r>
          </w:p>
        </w:tc>
        <w:tc>
          <w:tcPr>
            <w:tcW w:w="4084" w:type="dxa"/>
            <w:tcBorders>
              <w:left w:val="nil"/>
              <w:right w:val="nil"/>
            </w:tcBorders>
            <w:shd w:val="clear" w:color="auto" w:fill="auto"/>
            <w:tcMar>
              <w:top w:w="15" w:type="dxa"/>
              <w:left w:w="108" w:type="dxa"/>
              <w:bottom w:w="0" w:type="dxa"/>
              <w:right w:w="108" w:type="dxa"/>
            </w:tcMar>
            <w:vAlign w:val="center"/>
          </w:tcPr>
          <w:p w14:paraId="0584830A" w14:textId="77777777" w:rsidR="00D441DF" w:rsidRPr="00D816A8" w:rsidRDefault="00D441DF" w:rsidP="00D816A8">
            <w:pPr>
              <w:ind w:firstLine="0"/>
              <w:jc w:val="center"/>
              <w:rPr>
                <w:sz w:val="22"/>
                <w:szCs w:val="24"/>
                <w:rtl/>
              </w:rPr>
            </w:pPr>
            <w:r w:rsidRPr="00D816A8">
              <w:rPr>
                <w:sz w:val="22"/>
                <w:szCs w:val="24"/>
                <w:rtl/>
              </w:rPr>
              <w:t>بهبود عملکرد واحد تشخیص افزایش مصرف از مقدار قراردادی (کنترل دیماند)</w:t>
            </w:r>
          </w:p>
        </w:tc>
        <w:tc>
          <w:tcPr>
            <w:tcW w:w="4537" w:type="dxa"/>
            <w:tcBorders>
              <w:left w:val="nil"/>
              <w:right w:val="nil"/>
            </w:tcBorders>
            <w:shd w:val="clear" w:color="auto" w:fill="auto"/>
            <w:tcMar>
              <w:top w:w="15" w:type="dxa"/>
              <w:left w:w="108" w:type="dxa"/>
              <w:bottom w:w="0" w:type="dxa"/>
              <w:right w:w="108" w:type="dxa"/>
            </w:tcMar>
            <w:vAlign w:val="center"/>
          </w:tcPr>
          <w:p w14:paraId="47A3D63F" w14:textId="77777777" w:rsidR="00D441DF" w:rsidRPr="00D816A8" w:rsidRDefault="00D441DF" w:rsidP="00D816A8">
            <w:pPr>
              <w:ind w:firstLine="0"/>
              <w:jc w:val="center"/>
              <w:rPr>
                <w:sz w:val="22"/>
                <w:szCs w:val="24"/>
                <w:rtl/>
              </w:rPr>
            </w:pPr>
            <w:r w:rsidRPr="00D816A8">
              <w:rPr>
                <w:rFonts w:hint="cs"/>
                <w:sz w:val="22"/>
                <w:szCs w:val="24"/>
                <w:rtl/>
              </w:rPr>
              <w:t>استفاده از متوسط توان اکتیو بجای متوسط جریان عبوری در مدت زمان قابل تنظیم (مثلا 15 دقیقه)</w:t>
            </w:r>
          </w:p>
        </w:tc>
      </w:tr>
      <w:tr w:rsidR="00D441DF" w:rsidRPr="00E54AE5" w14:paraId="326F61A9" w14:textId="77777777" w:rsidTr="00D816A8">
        <w:tc>
          <w:tcPr>
            <w:tcW w:w="675" w:type="dxa"/>
            <w:tcBorders>
              <w:left w:val="nil"/>
              <w:bottom w:val="double" w:sz="6" w:space="0" w:color="auto"/>
              <w:right w:val="nil"/>
            </w:tcBorders>
            <w:shd w:val="clear" w:color="auto" w:fill="DAEEF3"/>
            <w:tcMar>
              <w:top w:w="15" w:type="dxa"/>
              <w:left w:w="108" w:type="dxa"/>
              <w:bottom w:w="0" w:type="dxa"/>
              <w:right w:w="108" w:type="dxa"/>
            </w:tcMar>
            <w:vAlign w:val="center"/>
          </w:tcPr>
          <w:p w14:paraId="2117EB26" w14:textId="77777777" w:rsidR="00D441DF" w:rsidRPr="00D816A8" w:rsidRDefault="00D441DF" w:rsidP="00D816A8">
            <w:pPr>
              <w:ind w:firstLine="0"/>
              <w:jc w:val="center"/>
              <w:rPr>
                <w:sz w:val="22"/>
                <w:szCs w:val="24"/>
                <w:rtl/>
              </w:rPr>
            </w:pPr>
            <w:r w:rsidRPr="00D816A8">
              <w:rPr>
                <w:rFonts w:hint="cs"/>
                <w:sz w:val="22"/>
                <w:szCs w:val="24"/>
                <w:rtl/>
              </w:rPr>
              <w:t>6</w:t>
            </w:r>
          </w:p>
        </w:tc>
        <w:tc>
          <w:tcPr>
            <w:tcW w:w="4084" w:type="dxa"/>
            <w:tcBorders>
              <w:left w:val="nil"/>
              <w:bottom w:val="double" w:sz="6" w:space="0" w:color="auto"/>
              <w:right w:val="nil"/>
            </w:tcBorders>
            <w:shd w:val="clear" w:color="auto" w:fill="auto"/>
            <w:tcMar>
              <w:top w:w="15" w:type="dxa"/>
              <w:left w:w="108" w:type="dxa"/>
              <w:bottom w:w="0" w:type="dxa"/>
              <w:right w:w="108" w:type="dxa"/>
            </w:tcMar>
            <w:vAlign w:val="center"/>
          </w:tcPr>
          <w:p w14:paraId="2DA4CF12" w14:textId="77777777" w:rsidR="00D441DF" w:rsidRPr="00D816A8" w:rsidRDefault="00D441DF" w:rsidP="00D816A8">
            <w:pPr>
              <w:ind w:firstLine="0"/>
              <w:jc w:val="center"/>
              <w:rPr>
                <w:sz w:val="22"/>
                <w:szCs w:val="24"/>
                <w:rtl/>
              </w:rPr>
            </w:pPr>
            <w:r w:rsidRPr="00D816A8">
              <w:rPr>
                <w:sz w:val="22"/>
                <w:szCs w:val="24"/>
                <w:rtl/>
              </w:rPr>
              <w:t>منطق نظارت بر مدار اندازه گیری ولتاژ و جریان</w:t>
            </w:r>
          </w:p>
        </w:tc>
        <w:tc>
          <w:tcPr>
            <w:tcW w:w="4537" w:type="dxa"/>
            <w:tcBorders>
              <w:left w:val="nil"/>
              <w:bottom w:val="double" w:sz="6" w:space="0" w:color="auto"/>
              <w:right w:val="nil"/>
            </w:tcBorders>
            <w:shd w:val="clear" w:color="auto" w:fill="auto"/>
            <w:tcMar>
              <w:top w:w="15" w:type="dxa"/>
              <w:left w:w="108" w:type="dxa"/>
              <w:bottom w:w="0" w:type="dxa"/>
              <w:right w:w="108" w:type="dxa"/>
            </w:tcMar>
            <w:vAlign w:val="center"/>
          </w:tcPr>
          <w:p w14:paraId="26A8BD35" w14:textId="77777777" w:rsidR="00D441DF" w:rsidRPr="00D816A8" w:rsidRDefault="00D441DF" w:rsidP="00D816A8">
            <w:pPr>
              <w:ind w:firstLine="0"/>
              <w:jc w:val="center"/>
              <w:rPr>
                <w:sz w:val="22"/>
                <w:szCs w:val="24"/>
                <w:rtl/>
              </w:rPr>
            </w:pPr>
            <w:r w:rsidRPr="00D816A8">
              <w:rPr>
                <w:rFonts w:hint="cs"/>
                <w:sz w:val="22"/>
                <w:szCs w:val="24"/>
                <w:rtl/>
              </w:rPr>
              <w:t xml:space="preserve">معروف به </w:t>
            </w:r>
            <w:r w:rsidRPr="00D816A8">
              <w:rPr>
                <w:sz w:val="22"/>
                <w:szCs w:val="24"/>
              </w:rPr>
              <w:t>CT Supervision</w:t>
            </w:r>
            <w:r w:rsidRPr="00D816A8">
              <w:rPr>
                <w:rFonts w:hint="cs"/>
                <w:sz w:val="22"/>
                <w:szCs w:val="24"/>
                <w:rtl/>
              </w:rPr>
              <w:t xml:space="preserve"> و </w:t>
            </w:r>
            <w:r w:rsidRPr="00D816A8">
              <w:rPr>
                <w:sz w:val="22"/>
                <w:szCs w:val="24"/>
              </w:rPr>
              <w:t>VT Supervision</w:t>
            </w:r>
            <w:r w:rsidRPr="00D816A8">
              <w:rPr>
                <w:rFonts w:hint="cs"/>
                <w:sz w:val="22"/>
                <w:szCs w:val="24"/>
                <w:rtl/>
              </w:rPr>
              <w:t>، مثلا برای تشخیص قطع شدن مسیر اندازه گیری جریان یا ولتاژ</w:t>
            </w:r>
          </w:p>
        </w:tc>
      </w:tr>
    </w:tbl>
    <w:p w14:paraId="7655DE49" w14:textId="7168BEE3" w:rsidR="006C6E97" w:rsidRPr="00E54AE5" w:rsidRDefault="006C6E97" w:rsidP="00E54AE5">
      <w:pPr>
        <w:pStyle w:val="Heading2"/>
        <w:shd w:val="clear" w:color="auto" w:fill="FFFFFF" w:themeFill="background1"/>
      </w:pPr>
      <w:bookmarkStart w:id="103" w:name="_Toc54183318"/>
      <w:bookmarkStart w:id="104" w:name="_Toc74910375"/>
      <w:r w:rsidRPr="00E54AE5">
        <w:rPr>
          <w:rtl/>
        </w:rPr>
        <w:lastRenderedPageBreak/>
        <w:t xml:space="preserve">توابع مورد نیاز در حفاظت سمت فشار </w:t>
      </w:r>
      <w:r w:rsidR="00671E96" w:rsidRPr="00E54AE5">
        <w:rPr>
          <w:rFonts w:hint="cs"/>
          <w:rtl/>
        </w:rPr>
        <w:t>قوی</w:t>
      </w:r>
      <w:r w:rsidRPr="00E54AE5">
        <w:rPr>
          <w:rtl/>
        </w:rPr>
        <w:t xml:space="preserve"> ترانسفورماتور توزیع</w:t>
      </w:r>
      <w:bookmarkEnd w:id="103"/>
      <w:bookmarkEnd w:id="104"/>
      <w:r w:rsidRPr="00E54AE5">
        <w:rPr>
          <w:rtl/>
        </w:rPr>
        <w:t xml:space="preserve"> </w:t>
      </w:r>
    </w:p>
    <w:p w14:paraId="573DA029" w14:textId="5E53100E" w:rsidR="006C6E97" w:rsidRPr="00E54AE5" w:rsidRDefault="006C6E97" w:rsidP="003E67D6">
      <w:pPr>
        <w:shd w:val="clear" w:color="auto" w:fill="FFFFFF" w:themeFill="background1"/>
        <w:rPr>
          <w:rFonts w:asciiTheme="majorBidi" w:hAnsiTheme="majorBidi"/>
          <w:rtl/>
        </w:rPr>
      </w:pPr>
      <w:r w:rsidRPr="00E54AE5">
        <w:rPr>
          <w:rFonts w:asciiTheme="majorBidi" w:hAnsiTheme="majorBidi" w:hint="cs"/>
          <w:rtl/>
        </w:rPr>
        <w:t xml:space="preserve">الف. </w:t>
      </w:r>
      <w:r w:rsidRPr="00E54AE5">
        <w:rPr>
          <w:rFonts w:asciiTheme="majorBidi" w:hAnsiTheme="majorBidi"/>
          <w:b/>
          <w:bCs/>
          <w:rtl/>
        </w:rPr>
        <w:t xml:space="preserve">توابع </w:t>
      </w:r>
      <w:r w:rsidRPr="00E54AE5">
        <w:rPr>
          <w:rFonts w:asciiTheme="majorBidi" w:hAnsiTheme="majorBidi" w:hint="eastAsia"/>
          <w:b/>
          <w:bCs/>
          <w:rtl/>
        </w:rPr>
        <w:t>حفاظت</w:t>
      </w:r>
      <w:r w:rsidRPr="00E54AE5">
        <w:rPr>
          <w:rFonts w:asciiTheme="majorBidi" w:hAnsiTheme="majorBidi" w:hint="cs"/>
          <w:b/>
          <w:bCs/>
          <w:rtl/>
        </w:rPr>
        <w:t>ی</w:t>
      </w:r>
      <w:r w:rsidRPr="00E54AE5">
        <w:rPr>
          <w:rFonts w:asciiTheme="majorBidi" w:hAnsiTheme="majorBidi"/>
          <w:b/>
          <w:bCs/>
          <w:rtl/>
        </w:rPr>
        <w:t xml:space="preserve"> </w:t>
      </w:r>
      <w:r w:rsidRPr="00E54AE5">
        <w:rPr>
          <w:rFonts w:asciiTheme="majorBidi" w:hAnsiTheme="majorBidi" w:hint="eastAsia"/>
          <w:b/>
          <w:bCs/>
          <w:rtl/>
        </w:rPr>
        <w:t>و</w:t>
      </w:r>
      <w:r w:rsidRPr="00E54AE5">
        <w:rPr>
          <w:rFonts w:asciiTheme="majorBidi" w:hAnsiTheme="majorBidi"/>
          <w:b/>
          <w:bCs/>
          <w:rtl/>
        </w:rPr>
        <w:t xml:space="preserve"> نظارت</w:t>
      </w:r>
      <w:r w:rsidRPr="00E54AE5">
        <w:rPr>
          <w:rFonts w:asciiTheme="majorBidi" w:hAnsiTheme="majorBidi" w:hint="cs"/>
          <w:b/>
          <w:bCs/>
          <w:rtl/>
        </w:rPr>
        <w:t>ی</w:t>
      </w:r>
      <w:r w:rsidRPr="00E54AE5">
        <w:rPr>
          <w:rFonts w:asciiTheme="majorBidi" w:hAnsiTheme="majorBidi"/>
          <w:b/>
          <w:bCs/>
          <w:rtl/>
        </w:rPr>
        <w:t xml:space="preserve"> الزام</w:t>
      </w:r>
      <w:r w:rsidRPr="00E54AE5">
        <w:rPr>
          <w:rFonts w:asciiTheme="majorBidi" w:hAnsiTheme="majorBidi" w:hint="cs"/>
          <w:b/>
          <w:bCs/>
          <w:rtl/>
        </w:rPr>
        <w:t xml:space="preserve">ی : </w:t>
      </w:r>
      <w:r w:rsidRPr="00E54AE5">
        <w:rPr>
          <w:rFonts w:asciiTheme="majorBidi" w:hAnsiTheme="majorBidi" w:hint="cs"/>
          <w:rtl/>
        </w:rPr>
        <w:t xml:space="preserve">در رله های حفاظتی و بصورت کلی در </w:t>
      </w:r>
      <w:r w:rsidR="002D5935" w:rsidRPr="00E54AE5">
        <w:t>IED</w:t>
      </w:r>
      <w:r w:rsidR="002D5935" w:rsidRPr="00E54AE5">
        <w:rPr>
          <w:rFonts w:hint="cs"/>
          <w:rtl/>
        </w:rPr>
        <w:t>های</w:t>
      </w:r>
      <w:r w:rsidR="00B5372F" w:rsidRPr="00E54AE5">
        <w:rPr>
          <w:rFonts w:hint="cs"/>
          <w:rtl/>
        </w:rPr>
        <w:t xml:space="preserve"> </w:t>
      </w:r>
      <w:r w:rsidRPr="00E54AE5">
        <w:rPr>
          <w:rFonts w:asciiTheme="majorBidi" w:hAnsiTheme="majorBidi" w:hint="cs"/>
          <w:rtl/>
        </w:rPr>
        <w:t>مورد استفاده برای حفاظت ترانسفورماتور، لازم است توابع حفاظتی و نظارتی مندرج در</w:t>
      </w:r>
      <w:r w:rsidR="003E67D6">
        <w:rPr>
          <w:rFonts w:asciiTheme="majorBidi" w:hAnsiTheme="majorBidi" w:hint="cs"/>
          <w:rtl/>
        </w:rPr>
        <w:t xml:space="preserve">جدول (7) </w:t>
      </w:r>
      <w:r w:rsidRPr="00E54AE5">
        <w:rPr>
          <w:rFonts w:asciiTheme="majorBidi" w:hAnsiTheme="majorBidi" w:hint="cs"/>
          <w:rtl/>
        </w:rPr>
        <w:t xml:space="preserve">بکار رود. </w:t>
      </w:r>
    </w:p>
    <w:p w14:paraId="723638A8" w14:textId="35FA6A08" w:rsidR="006C6E97" w:rsidRPr="00E54AE5" w:rsidRDefault="006C6E97" w:rsidP="00E172EC">
      <w:pPr>
        <w:rPr>
          <w:rFonts w:asciiTheme="majorBidi" w:hAnsiTheme="majorBidi"/>
          <w:rtl/>
        </w:rPr>
      </w:pPr>
      <w:r w:rsidRPr="00E54AE5">
        <w:rPr>
          <w:rFonts w:asciiTheme="majorBidi" w:hAnsiTheme="majorBidi" w:hint="cs"/>
          <w:rtl/>
        </w:rPr>
        <w:t>ب</w:t>
      </w:r>
      <w:r w:rsidRPr="00E54AE5">
        <w:rPr>
          <w:rFonts w:asciiTheme="majorBidi" w:hAnsiTheme="majorBidi"/>
          <w:rtl/>
        </w:rPr>
        <w:t xml:space="preserve">. </w:t>
      </w:r>
      <w:r w:rsidRPr="00E54AE5">
        <w:rPr>
          <w:rFonts w:asciiTheme="majorBidi" w:hAnsiTheme="majorBidi"/>
          <w:b/>
          <w:bCs/>
          <w:rtl/>
        </w:rPr>
        <w:t xml:space="preserve">توابع </w:t>
      </w:r>
      <w:r w:rsidRPr="00E54AE5">
        <w:rPr>
          <w:rFonts w:asciiTheme="majorBidi" w:hAnsiTheme="majorBidi" w:hint="eastAsia"/>
          <w:b/>
          <w:bCs/>
          <w:rtl/>
        </w:rPr>
        <w:t>حفاظت</w:t>
      </w:r>
      <w:r w:rsidRPr="00E54AE5">
        <w:rPr>
          <w:rFonts w:asciiTheme="majorBidi" w:hAnsiTheme="majorBidi" w:hint="cs"/>
          <w:b/>
          <w:bCs/>
          <w:rtl/>
        </w:rPr>
        <w:t>ی</w:t>
      </w:r>
      <w:r w:rsidRPr="00E54AE5">
        <w:rPr>
          <w:rFonts w:asciiTheme="majorBidi" w:hAnsiTheme="majorBidi"/>
          <w:b/>
          <w:bCs/>
          <w:rtl/>
        </w:rPr>
        <w:t xml:space="preserve"> </w:t>
      </w:r>
      <w:r w:rsidRPr="00E54AE5">
        <w:rPr>
          <w:rFonts w:asciiTheme="majorBidi" w:hAnsiTheme="majorBidi" w:hint="eastAsia"/>
          <w:b/>
          <w:bCs/>
          <w:rtl/>
        </w:rPr>
        <w:t>و</w:t>
      </w:r>
      <w:r w:rsidRPr="00E54AE5">
        <w:rPr>
          <w:rFonts w:asciiTheme="majorBidi" w:hAnsiTheme="majorBidi"/>
          <w:b/>
          <w:bCs/>
          <w:rtl/>
        </w:rPr>
        <w:t xml:space="preserve"> </w:t>
      </w:r>
      <w:r w:rsidRPr="00E54AE5">
        <w:rPr>
          <w:rFonts w:asciiTheme="majorBidi" w:hAnsiTheme="majorBidi" w:hint="eastAsia"/>
          <w:b/>
          <w:bCs/>
          <w:rtl/>
        </w:rPr>
        <w:t>نظارت</w:t>
      </w:r>
      <w:r w:rsidRPr="00E54AE5">
        <w:rPr>
          <w:rFonts w:asciiTheme="majorBidi" w:hAnsiTheme="majorBidi" w:hint="cs"/>
          <w:b/>
          <w:bCs/>
          <w:rtl/>
        </w:rPr>
        <w:t>ی</w:t>
      </w:r>
      <w:r w:rsidRPr="00E54AE5">
        <w:rPr>
          <w:rFonts w:asciiTheme="majorBidi" w:hAnsiTheme="majorBidi"/>
          <w:b/>
          <w:bCs/>
          <w:rtl/>
        </w:rPr>
        <w:t xml:space="preserve"> </w:t>
      </w:r>
      <w:r w:rsidRPr="00E54AE5">
        <w:rPr>
          <w:rFonts w:asciiTheme="majorBidi" w:hAnsiTheme="majorBidi" w:hint="cs"/>
          <w:b/>
          <w:bCs/>
          <w:rtl/>
        </w:rPr>
        <w:t>تکمیلی</w:t>
      </w:r>
      <w:r w:rsidRPr="00E54AE5">
        <w:rPr>
          <w:rFonts w:asciiTheme="majorBidi" w:hAnsiTheme="majorBidi" w:hint="cs"/>
          <w:rtl/>
        </w:rPr>
        <w:t>: توصیه می</w:t>
      </w:r>
      <w:r w:rsidRPr="00E54AE5">
        <w:rPr>
          <w:rFonts w:asciiTheme="majorBidi" w:hAnsiTheme="majorBidi"/>
          <w:rtl/>
        </w:rPr>
        <w:softHyphen/>
      </w:r>
      <w:r w:rsidRPr="00E54AE5">
        <w:rPr>
          <w:rFonts w:asciiTheme="majorBidi" w:hAnsiTheme="majorBidi" w:hint="cs"/>
          <w:rtl/>
        </w:rPr>
        <w:t xml:space="preserve">شود در رله های حفاظتی </w:t>
      </w:r>
      <w:r w:rsidR="002D5935" w:rsidRPr="00E54AE5">
        <w:rPr>
          <w:rFonts w:asciiTheme="majorBidi" w:hAnsiTheme="majorBidi" w:hint="cs"/>
          <w:rtl/>
        </w:rPr>
        <w:t xml:space="preserve">و </w:t>
      </w:r>
      <w:r w:rsidR="002D5935" w:rsidRPr="00E54AE5">
        <w:rPr>
          <w:rFonts w:asciiTheme="majorBidi" w:hAnsiTheme="majorBidi"/>
        </w:rPr>
        <w:t>IED</w:t>
      </w:r>
      <w:r w:rsidR="002D5935" w:rsidRPr="00E54AE5">
        <w:rPr>
          <w:rFonts w:asciiTheme="majorBidi" w:hAnsiTheme="majorBidi" w:hint="cs"/>
          <w:rtl/>
        </w:rPr>
        <w:t xml:space="preserve">های </w:t>
      </w:r>
      <w:r w:rsidRPr="00E54AE5">
        <w:rPr>
          <w:rFonts w:asciiTheme="majorBidi" w:hAnsiTheme="majorBidi" w:hint="cs"/>
          <w:rtl/>
        </w:rPr>
        <w:t xml:space="preserve">مورد استفاده برای حفاظت ترانسفورماتور، توابع حفاظتی و نظارتی مطابق </w:t>
      </w:r>
      <w:r w:rsidR="00E172EC">
        <w:rPr>
          <w:rFonts w:asciiTheme="majorBidi" w:hAnsiTheme="majorBidi" w:hint="cs"/>
          <w:rtl/>
        </w:rPr>
        <w:t>جدول (8)</w:t>
      </w:r>
      <w:r w:rsidR="00A618EC" w:rsidRPr="00E54AE5">
        <w:rPr>
          <w:rFonts w:asciiTheme="majorBidi" w:hAnsiTheme="majorBidi" w:hint="cs"/>
          <w:rtl/>
        </w:rPr>
        <w:t xml:space="preserve"> </w:t>
      </w:r>
      <w:r w:rsidRPr="00E54AE5">
        <w:rPr>
          <w:rFonts w:asciiTheme="majorBidi" w:hAnsiTheme="majorBidi" w:hint="cs"/>
          <w:rtl/>
        </w:rPr>
        <w:t xml:space="preserve">وجود داشته باشد. </w:t>
      </w:r>
    </w:p>
    <w:p w14:paraId="25287739" w14:textId="3F9E8F8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ج</w:t>
      </w:r>
      <w:r w:rsidRPr="00E54AE5">
        <w:rPr>
          <w:rFonts w:asciiTheme="majorBidi" w:hAnsiTheme="majorBidi"/>
          <w:rtl/>
        </w:rPr>
        <w:t xml:space="preserve">. </w:t>
      </w:r>
      <w:r w:rsidRPr="00E54AE5">
        <w:rPr>
          <w:rFonts w:asciiTheme="majorBidi" w:hAnsiTheme="majorBidi" w:hint="eastAsia"/>
          <w:rtl/>
        </w:rPr>
        <w:t>الزام</w:t>
      </w:r>
      <w:r w:rsidRPr="00E54AE5">
        <w:rPr>
          <w:rFonts w:asciiTheme="majorBidi" w:hAnsiTheme="majorBidi" w:hint="cs"/>
          <w:rtl/>
        </w:rPr>
        <w:t>ی</w:t>
      </w:r>
      <w:r w:rsidRPr="00E54AE5">
        <w:rPr>
          <w:rFonts w:asciiTheme="majorBidi" w:hAnsiTheme="majorBidi"/>
          <w:rtl/>
        </w:rPr>
        <w:t xml:space="preserve"> است تر</w:t>
      </w:r>
      <w:r w:rsidRPr="00E54AE5">
        <w:rPr>
          <w:rFonts w:asciiTheme="majorBidi" w:hAnsiTheme="majorBidi" w:hint="cs"/>
          <w:rtl/>
        </w:rPr>
        <w:t>ی</w:t>
      </w:r>
      <w:r w:rsidRPr="00E54AE5">
        <w:rPr>
          <w:rFonts w:asciiTheme="majorBidi" w:hAnsiTheme="majorBidi" w:hint="eastAsia"/>
          <w:rtl/>
        </w:rPr>
        <w:t>پ</w:t>
      </w:r>
      <w:r w:rsidRPr="00E54AE5">
        <w:rPr>
          <w:rFonts w:asciiTheme="majorBidi" w:hAnsiTheme="majorBidi"/>
          <w:rtl/>
        </w:rPr>
        <w:t xml:space="preserve"> واحدها</w:t>
      </w:r>
      <w:r w:rsidRPr="00E54AE5">
        <w:rPr>
          <w:rFonts w:asciiTheme="majorBidi" w:hAnsiTheme="majorBidi" w:hint="cs"/>
          <w:rtl/>
        </w:rPr>
        <w:t>ی</w:t>
      </w:r>
      <w:r w:rsidRPr="00E54AE5">
        <w:rPr>
          <w:rFonts w:asciiTheme="majorBidi" w:hAnsiTheme="majorBidi"/>
          <w:rtl/>
        </w:rPr>
        <w:t xml:space="preserve"> حفاظت</w:t>
      </w:r>
      <w:r w:rsidRPr="00E54AE5">
        <w:rPr>
          <w:rFonts w:asciiTheme="majorBidi" w:hAnsiTheme="majorBidi" w:hint="cs"/>
          <w:rtl/>
        </w:rPr>
        <w:t>ی</w:t>
      </w:r>
      <w:r w:rsidRPr="00E54AE5">
        <w:rPr>
          <w:rFonts w:asciiTheme="majorBidi" w:hAnsiTheme="majorBidi"/>
          <w:rtl/>
        </w:rPr>
        <w:t xml:space="preserve"> مکان</w:t>
      </w:r>
      <w:r w:rsidRPr="00E54AE5">
        <w:rPr>
          <w:rFonts w:asciiTheme="majorBidi" w:hAnsiTheme="majorBidi" w:hint="cs"/>
          <w:rtl/>
        </w:rPr>
        <w:t>ی</w:t>
      </w:r>
      <w:r w:rsidRPr="00E54AE5">
        <w:rPr>
          <w:rFonts w:asciiTheme="majorBidi" w:hAnsiTheme="majorBidi" w:hint="eastAsia"/>
          <w:rtl/>
        </w:rPr>
        <w:t>ک</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cs"/>
          <w:rtl/>
        </w:rPr>
        <w:t>شامل رله های</w:t>
      </w:r>
      <w:r w:rsidRPr="00E54AE5">
        <w:rPr>
          <w:rFonts w:asciiTheme="majorBidi" w:hAnsiTheme="majorBidi"/>
          <w:rtl/>
        </w:rPr>
        <w:t xml:space="preserve"> بوخهلت</w:t>
      </w:r>
      <w:r w:rsidRPr="00E54AE5">
        <w:rPr>
          <w:rFonts w:asciiTheme="majorBidi" w:hAnsiTheme="majorBidi" w:hint="cs"/>
          <w:rtl/>
        </w:rPr>
        <w:t>س</w:t>
      </w:r>
      <w:r w:rsidRPr="00E54AE5">
        <w:rPr>
          <w:rFonts w:asciiTheme="majorBidi" w:hAnsiTheme="majorBidi"/>
          <w:rtl/>
        </w:rPr>
        <w:t xml:space="preserve"> و </w:t>
      </w:r>
      <w:r w:rsidRPr="00E54AE5">
        <w:rPr>
          <w:rFonts w:asciiTheme="majorBidi" w:hAnsiTheme="majorBidi" w:hint="cs"/>
          <w:rtl/>
        </w:rPr>
        <w:t xml:space="preserve">ترمومتر ترانسفورماتور </w:t>
      </w:r>
      <w:r w:rsidRPr="00E54AE5">
        <w:rPr>
          <w:rFonts w:asciiTheme="majorBidi" w:hAnsiTheme="majorBidi"/>
          <w:rtl/>
        </w:rPr>
        <w:t xml:space="preserve">به </w:t>
      </w:r>
      <w:r w:rsidRPr="00E54AE5">
        <w:rPr>
          <w:rFonts w:asciiTheme="majorBidi" w:hAnsiTheme="majorBidi" w:hint="cs"/>
          <w:rtl/>
        </w:rPr>
        <w:t xml:space="preserve">صورت مستقیم به تریپ کویل کلید قدرت یا </w:t>
      </w:r>
      <w:r w:rsidRPr="00E54AE5">
        <w:rPr>
          <w:rFonts w:asciiTheme="majorBidi" w:hAnsiTheme="majorBidi"/>
        </w:rPr>
        <w:t>LBS</w:t>
      </w:r>
      <w:r w:rsidRPr="00E54AE5">
        <w:rPr>
          <w:rFonts w:asciiTheme="majorBidi" w:hAnsiTheme="majorBidi" w:hint="cs"/>
          <w:rtl/>
        </w:rPr>
        <w:t xml:space="preserve"> منتقل شود. علاوه بر آن لازم است هر یک از این واحدهای حفاظتی به کمک یک</w:t>
      </w:r>
      <w:r w:rsidRPr="00E54AE5">
        <w:rPr>
          <w:rFonts w:asciiTheme="majorBidi" w:hAnsiTheme="majorBidi"/>
          <w:rtl/>
        </w:rPr>
        <w:t xml:space="preserve"> ورود</w:t>
      </w:r>
      <w:r w:rsidRPr="00E54AE5">
        <w:rPr>
          <w:rFonts w:asciiTheme="majorBidi" w:hAnsiTheme="majorBidi" w:hint="cs"/>
          <w:rtl/>
        </w:rPr>
        <w:t>ی</w:t>
      </w:r>
      <w:r w:rsidRPr="00E54AE5">
        <w:rPr>
          <w:rFonts w:asciiTheme="majorBidi" w:hAnsiTheme="majorBidi"/>
          <w:rtl/>
        </w:rPr>
        <w:t xml:space="preserve"> د</w:t>
      </w:r>
      <w:r w:rsidRPr="00E54AE5">
        <w:rPr>
          <w:rFonts w:asciiTheme="majorBidi" w:hAnsiTheme="majorBidi" w:hint="cs"/>
          <w:rtl/>
        </w:rPr>
        <w:t>ی</w:t>
      </w:r>
      <w:r w:rsidRPr="00E54AE5">
        <w:rPr>
          <w:rFonts w:asciiTheme="majorBidi" w:hAnsiTheme="majorBidi" w:hint="eastAsia"/>
          <w:rtl/>
        </w:rPr>
        <w:t>ج</w:t>
      </w:r>
      <w:r w:rsidRPr="00E54AE5">
        <w:rPr>
          <w:rFonts w:asciiTheme="majorBidi" w:hAnsiTheme="majorBidi" w:hint="cs"/>
          <w:rtl/>
        </w:rPr>
        <w:t>ی</w:t>
      </w:r>
      <w:r w:rsidRPr="00E54AE5">
        <w:rPr>
          <w:rFonts w:asciiTheme="majorBidi" w:hAnsiTheme="majorBidi" w:hint="eastAsia"/>
          <w:rtl/>
        </w:rPr>
        <w:t>تال</w:t>
      </w:r>
      <w:r w:rsidRPr="00E54AE5">
        <w:rPr>
          <w:rFonts w:asciiTheme="majorBidi" w:hAnsiTheme="majorBidi" w:hint="cs"/>
          <w:rtl/>
        </w:rPr>
        <w:t xml:space="preserve"> توسط رله قابل تشخیص باشد</w:t>
      </w:r>
      <w:r w:rsidRPr="00E54AE5">
        <w:rPr>
          <w:rFonts w:asciiTheme="majorBidi" w:hAnsiTheme="majorBidi"/>
          <w:rtl/>
        </w:rPr>
        <w:t xml:space="preserve"> و صدور فرمان تر</w:t>
      </w:r>
      <w:r w:rsidRPr="00E54AE5">
        <w:rPr>
          <w:rFonts w:asciiTheme="majorBidi" w:hAnsiTheme="majorBidi" w:hint="cs"/>
          <w:rtl/>
        </w:rPr>
        <w:t>ی</w:t>
      </w:r>
      <w:r w:rsidRPr="00E54AE5">
        <w:rPr>
          <w:rFonts w:asciiTheme="majorBidi" w:hAnsiTheme="majorBidi" w:hint="eastAsia"/>
          <w:rtl/>
        </w:rPr>
        <w:t>پ</w:t>
      </w:r>
      <w:r w:rsidRPr="00E54AE5">
        <w:rPr>
          <w:rFonts w:asciiTheme="majorBidi" w:hAnsiTheme="majorBidi"/>
          <w:rtl/>
        </w:rPr>
        <w:t xml:space="preserve"> </w:t>
      </w:r>
      <w:r w:rsidRPr="00E54AE5">
        <w:rPr>
          <w:rFonts w:asciiTheme="majorBidi" w:hAnsiTheme="majorBidi" w:hint="eastAsia"/>
          <w:rtl/>
        </w:rPr>
        <w:t>از</w:t>
      </w:r>
      <w:r w:rsidRPr="00E54AE5">
        <w:rPr>
          <w:rFonts w:asciiTheme="majorBidi" w:hAnsiTheme="majorBidi"/>
          <w:rtl/>
        </w:rPr>
        <w:t xml:space="preserve"> </w:t>
      </w:r>
      <w:r w:rsidRPr="00E54AE5">
        <w:rPr>
          <w:rFonts w:asciiTheme="majorBidi" w:hAnsiTheme="majorBidi" w:hint="eastAsia"/>
          <w:rtl/>
        </w:rPr>
        <w:t>طر</w:t>
      </w:r>
      <w:r w:rsidRPr="00E54AE5">
        <w:rPr>
          <w:rFonts w:asciiTheme="majorBidi" w:hAnsiTheme="majorBidi" w:hint="cs"/>
          <w:rtl/>
        </w:rPr>
        <w:t>ی</w:t>
      </w:r>
      <w:r w:rsidRPr="00E54AE5">
        <w:rPr>
          <w:rFonts w:asciiTheme="majorBidi" w:hAnsiTheme="majorBidi" w:hint="eastAsia"/>
          <w:rtl/>
        </w:rPr>
        <w:t>ق</w:t>
      </w:r>
      <w:r w:rsidRPr="00E54AE5">
        <w:rPr>
          <w:rFonts w:asciiTheme="majorBidi" w:hAnsiTheme="majorBidi"/>
          <w:rtl/>
        </w:rPr>
        <w:t xml:space="preserve"> </w:t>
      </w:r>
      <w:r w:rsidRPr="00E54AE5">
        <w:rPr>
          <w:rFonts w:asciiTheme="majorBidi" w:hAnsiTheme="majorBidi" w:hint="eastAsia"/>
          <w:rtl/>
        </w:rPr>
        <w:t>رله</w:t>
      </w:r>
      <w:r w:rsidRPr="00E54AE5">
        <w:rPr>
          <w:rFonts w:asciiTheme="majorBidi" w:hAnsiTheme="majorBidi"/>
          <w:rtl/>
        </w:rPr>
        <w:t xml:space="preserve"> </w:t>
      </w:r>
      <w:r w:rsidRPr="00E54AE5">
        <w:rPr>
          <w:rFonts w:asciiTheme="majorBidi" w:hAnsiTheme="majorBidi" w:hint="cs"/>
          <w:rtl/>
        </w:rPr>
        <w:t xml:space="preserve">نیز </w:t>
      </w:r>
      <w:r w:rsidRPr="00E54AE5">
        <w:rPr>
          <w:rFonts w:asciiTheme="majorBidi" w:hAnsiTheme="majorBidi" w:hint="eastAsia"/>
          <w:rtl/>
        </w:rPr>
        <w:t>به</w:t>
      </w:r>
      <w:r w:rsidRPr="00E54AE5">
        <w:rPr>
          <w:rFonts w:asciiTheme="majorBidi" w:hAnsiTheme="majorBidi"/>
          <w:rtl/>
        </w:rPr>
        <w:t xml:space="preserve"> </w:t>
      </w:r>
      <w:r w:rsidRPr="00E54AE5">
        <w:rPr>
          <w:rFonts w:asciiTheme="majorBidi" w:hAnsiTheme="majorBidi" w:hint="eastAsia"/>
          <w:rtl/>
        </w:rPr>
        <w:t>کل</w:t>
      </w:r>
      <w:r w:rsidRPr="00E54AE5">
        <w:rPr>
          <w:rFonts w:asciiTheme="majorBidi" w:hAnsiTheme="majorBidi" w:hint="cs"/>
          <w:rtl/>
        </w:rPr>
        <w:t>ی</w:t>
      </w:r>
      <w:r w:rsidRPr="00E54AE5">
        <w:rPr>
          <w:rFonts w:asciiTheme="majorBidi" w:hAnsiTheme="majorBidi" w:hint="eastAsia"/>
          <w:rtl/>
        </w:rPr>
        <w:t>د</w:t>
      </w:r>
      <w:r w:rsidRPr="00E54AE5">
        <w:rPr>
          <w:rFonts w:asciiTheme="majorBidi" w:hAnsiTheme="majorBidi"/>
          <w:rtl/>
        </w:rPr>
        <w:t xml:space="preserve"> </w:t>
      </w:r>
      <w:r w:rsidRPr="00E54AE5">
        <w:rPr>
          <w:rFonts w:asciiTheme="majorBidi" w:hAnsiTheme="majorBidi" w:hint="cs"/>
          <w:rtl/>
        </w:rPr>
        <w:t xml:space="preserve">قدرت یا </w:t>
      </w:r>
      <w:r w:rsidRPr="00E54AE5">
        <w:rPr>
          <w:rFonts w:asciiTheme="majorBidi" w:hAnsiTheme="majorBidi"/>
        </w:rPr>
        <w:t>LBS</w:t>
      </w:r>
      <w:r w:rsidRPr="00E54AE5">
        <w:rPr>
          <w:rFonts w:asciiTheme="majorBidi" w:hAnsiTheme="majorBidi" w:hint="cs"/>
          <w:rtl/>
        </w:rPr>
        <w:t xml:space="preserve"> </w:t>
      </w:r>
      <w:r w:rsidRPr="00E54AE5">
        <w:rPr>
          <w:rFonts w:asciiTheme="majorBidi" w:hAnsiTheme="majorBidi" w:hint="eastAsia"/>
          <w:rtl/>
        </w:rPr>
        <w:t>منتقل</w:t>
      </w:r>
      <w:r w:rsidRPr="00E54AE5">
        <w:rPr>
          <w:rFonts w:asciiTheme="majorBidi" w:hAnsiTheme="majorBidi"/>
          <w:rtl/>
        </w:rPr>
        <w:t xml:space="preserve"> </w:t>
      </w:r>
      <w:r w:rsidRPr="00E54AE5">
        <w:rPr>
          <w:rFonts w:asciiTheme="majorBidi" w:hAnsiTheme="majorBidi" w:hint="cs"/>
          <w:rtl/>
        </w:rPr>
        <w:t>گرد</w:t>
      </w:r>
      <w:r w:rsidRPr="00E54AE5">
        <w:rPr>
          <w:rFonts w:asciiTheme="majorBidi" w:hAnsiTheme="majorBidi" w:hint="eastAsia"/>
          <w:rtl/>
        </w:rPr>
        <w:t>د</w:t>
      </w:r>
      <w:r w:rsidRPr="00E54AE5">
        <w:rPr>
          <w:rFonts w:asciiTheme="majorBidi" w:hAnsiTheme="majorBidi"/>
          <w:rtl/>
        </w:rPr>
        <w:t>.</w:t>
      </w:r>
    </w:p>
    <w:p w14:paraId="3137CB0A" w14:textId="77777777" w:rsidR="00B1723C" w:rsidRDefault="00B1723C">
      <w:pPr>
        <w:bidi w:val="0"/>
        <w:spacing w:after="160" w:line="259" w:lineRule="auto"/>
        <w:ind w:firstLine="0"/>
        <w:jc w:val="left"/>
        <w:rPr>
          <w:rFonts w:asciiTheme="majorBidi" w:hAnsiTheme="majorBidi"/>
          <w:b/>
          <w:bCs/>
          <w:sz w:val="18"/>
          <w:szCs w:val="22"/>
          <w:rtl/>
        </w:rPr>
      </w:pPr>
      <w:bookmarkStart w:id="105" w:name="_Ref74909155"/>
      <w:bookmarkStart w:id="106" w:name="_Toc74914313"/>
      <w:r>
        <w:rPr>
          <w:rtl/>
        </w:rPr>
        <w:br w:type="page"/>
      </w:r>
    </w:p>
    <w:p w14:paraId="4036DE7E" w14:textId="219B3824" w:rsidR="00DA4582" w:rsidRPr="00E54AE5" w:rsidRDefault="00A618EC" w:rsidP="00E54AE5">
      <w:pPr>
        <w:pStyle w:val="Caption"/>
        <w:shd w:val="clear" w:color="auto" w:fill="FFFFFF" w:themeFill="background1"/>
        <w:rPr>
          <w:b w:val="0"/>
          <w:bCs w:val="0"/>
          <w:szCs w:val="24"/>
          <w:rtl/>
        </w:rPr>
      </w:pPr>
      <w:r w:rsidRPr="00E54AE5">
        <w:rPr>
          <w:rtl/>
        </w:rPr>
        <w:lastRenderedPageBreak/>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7</w:t>
      </w:r>
      <w:r w:rsidRPr="00E54AE5">
        <w:rPr>
          <w:rtl/>
        </w:rPr>
        <w:fldChar w:fldCharType="end"/>
      </w:r>
      <w:bookmarkEnd w:id="105"/>
      <w:r w:rsidR="00DA4582" w:rsidRPr="00E54AE5">
        <w:rPr>
          <w:rFonts w:hint="cs"/>
          <w:rtl/>
        </w:rPr>
        <w:t xml:space="preserve">) </w:t>
      </w:r>
      <w:r w:rsidR="00DA4582" w:rsidRPr="00E54AE5">
        <w:rPr>
          <w:rFonts w:hint="cs"/>
          <w:b w:val="0"/>
          <w:bCs w:val="0"/>
          <w:szCs w:val="24"/>
          <w:rtl/>
        </w:rPr>
        <w:t>لیست توابع الزامی در رله نصب شده در سمت فشار قوی ترانسفورماتور توزیع</w:t>
      </w:r>
      <w:bookmarkEnd w:id="106"/>
    </w:p>
    <w:tbl>
      <w:tblPr>
        <w:bidiVisual/>
        <w:tblW w:w="9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75"/>
        <w:gridCol w:w="2863"/>
        <w:gridCol w:w="1066"/>
        <w:gridCol w:w="168"/>
        <w:gridCol w:w="4765"/>
      </w:tblGrid>
      <w:tr w:rsidR="00A93C7C" w:rsidRPr="00E54AE5" w14:paraId="4FF2067A" w14:textId="77777777" w:rsidTr="00A93C7C">
        <w:trPr>
          <w:tblHeader/>
          <w:jc w:val="center"/>
        </w:trPr>
        <w:tc>
          <w:tcPr>
            <w:tcW w:w="675"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140264FD" w14:textId="77777777" w:rsidR="00DA4582" w:rsidRPr="00D816A8" w:rsidRDefault="00DA4582" w:rsidP="00D816A8">
            <w:pPr>
              <w:ind w:firstLine="0"/>
              <w:jc w:val="center"/>
              <w:rPr>
                <w:b/>
                <w:bCs/>
                <w:sz w:val="22"/>
                <w:szCs w:val="24"/>
              </w:rPr>
            </w:pPr>
            <w:r w:rsidRPr="00D816A8">
              <w:rPr>
                <w:rFonts w:hint="cs"/>
                <w:b/>
                <w:bCs/>
                <w:sz w:val="22"/>
                <w:szCs w:val="24"/>
                <w:rtl/>
              </w:rPr>
              <w:t>ردیف</w:t>
            </w:r>
          </w:p>
        </w:tc>
        <w:tc>
          <w:tcPr>
            <w:tcW w:w="2863"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3AE8EFE3" w14:textId="77777777" w:rsidR="00DA4582" w:rsidRPr="00D816A8" w:rsidRDefault="00DA4582" w:rsidP="00D816A8">
            <w:pPr>
              <w:ind w:firstLine="0"/>
              <w:jc w:val="center"/>
              <w:rPr>
                <w:b/>
                <w:bCs/>
                <w:sz w:val="22"/>
                <w:szCs w:val="24"/>
              </w:rPr>
            </w:pPr>
            <w:r w:rsidRPr="00D816A8">
              <w:rPr>
                <w:rFonts w:hint="cs"/>
                <w:b/>
                <w:bCs/>
                <w:sz w:val="22"/>
                <w:szCs w:val="24"/>
                <w:rtl/>
              </w:rPr>
              <w:t>تابع حفاظتی</w:t>
            </w:r>
          </w:p>
        </w:tc>
        <w:tc>
          <w:tcPr>
            <w:tcW w:w="1066" w:type="dxa"/>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1547B73A" w14:textId="77777777" w:rsidR="00DA4582" w:rsidRPr="00D816A8" w:rsidRDefault="00DA4582" w:rsidP="00A93C7C">
            <w:pPr>
              <w:ind w:firstLine="0"/>
              <w:jc w:val="center"/>
              <w:rPr>
                <w:b/>
                <w:bCs/>
                <w:sz w:val="22"/>
                <w:szCs w:val="24"/>
              </w:rPr>
            </w:pPr>
            <w:r w:rsidRPr="00D816A8">
              <w:rPr>
                <w:rFonts w:hint="cs"/>
                <w:b/>
                <w:bCs/>
                <w:sz w:val="22"/>
                <w:szCs w:val="24"/>
                <w:rtl/>
              </w:rPr>
              <w:t xml:space="preserve">کد </w:t>
            </w:r>
            <w:r w:rsidRPr="00D816A8">
              <w:rPr>
                <w:b/>
                <w:bCs/>
                <w:sz w:val="22"/>
                <w:szCs w:val="24"/>
              </w:rPr>
              <w:t>ANSI</w:t>
            </w:r>
          </w:p>
        </w:tc>
        <w:tc>
          <w:tcPr>
            <w:tcW w:w="4933" w:type="dxa"/>
            <w:gridSpan w:val="2"/>
            <w:tcBorders>
              <w:top w:val="double" w:sz="6" w:space="0" w:color="auto"/>
              <w:left w:val="nil"/>
              <w:bottom w:val="single" w:sz="6" w:space="0" w:color="auto"/>
              <w:right w:val="nil"/>
            </w:tcBorders>
            <w:shd w:val="clear" w:color="auto" w:fill="DAEEF3"/>
            <w:tcMar>
              <w:top w:w="15" w:type="dxa"/>
              <w:left w:w="108" w:type="dxa"/>
              <w:bottom w:w="0" w:type="dxa"/>
              <w:right w:w="108" w:type="dxa"/>
            </w:tcMar>
            <w:vAlign w:val="center"/>
            <w:hideMark/>
          </w:tcPr>
          <w:p w14:paraId="7B4CE4CA" w14:textId="77777777" w:rsidR="00DA4582" w:rsidRPr="00D816A8" w:rsidRDefault="00DA4582" w:rsidP="00D816A8">
            <w:pPr>
              <w:ind w:firstLine="0"/>
              <w:jc w:val="center"/>
              <w:rPr>
                <w:b/>
                <w:bCs/>
                <w:sz w:val="22"/>
                <w:szCs w:val="24"/>
              </w:rPr>
            </w:pPr>
            <w:r w:rsidRPr="00D816A8">
              <w:rPr>
                <w:rFonts w:hint="cs"/>
                <w:b/>
                <w:bCs/>
                <w:sz w:val="22"/>
                <w:szCs w:val="24"/>
                <w:rtl/>
              </w:rPr>
              <w:t>توضیحات</w:t>
            </w:r>
          </w:p>
        </w:tc>
      </w:tr>
      <w:tr w:rsidR="00A93C7C" w:rsidRPr="00E54AE5" w14:paraId="075F27BC" w14:textId="77777777" w:rsidTr="00A93C7C">
        <w:trPr>
          <w:jc w:val="center"/>
        </w:trPr>
        <w:tc>
          <w:tcPr>
            <w:tcW w:w="675" w:type="dxa"/>
            <w:tcBorders>
              <w:top w:val="single" w:sz="6" w:space="0" w:color="auto"/>
              <w:left w:val="nil"/>
              <w:right w:val="nil"/>
            </w:tcBorders>
            <w:shd w:val="clear" w:color="auto" w:fill="DAEEF3"/>
            <w:tcMar>
              <w:top w:w="15" w:type="dxa"/>
              <w:left w:w="108" w:type="dxa"/>
              <w:bottom w:w="0" w:type="dxa"/>
              <w:right w:w="108" w:type="dxa"/>
            </w:tcMar>
            <w:vAlign w:val="center"/>
            <w:hideMark/>
          </w:tcPr>
          <w:p w14:paraId="12EF6225" w14:textId="77777777" w:rsidR="00DA4582" w:rsidRPr="00A93C7C" w:rsidRDefault="00DA4582" w:rsidP="00D816A8">
            <w:pPr>
              <w:ind w:firstLine="0"/>
              <w:jc w:val="center"/>
              <w:rPr>
                <w:b/>
                <w:bCs/>
                <w:sz w:val="22"/>
                <w:szCs w:val="24"/>
              </w:rPr>
            </w:pPr>
            <w:r w:rsidRPr="00A93C7C">
              <w:rPr>
                <w:rFonts w:hint="cs"/>
                <w:b/>
                <w:bCs/>
                <w:sz w:val="22"/>
                <w:szCs w:val="24"/>
                <w:rtl/>
              </w:rPr>
              <w:t>1</w:t>
            </w:r>
          </w:p>
        </w:tc>
        <w:tc>
          <w:tcPr>
            <w:tcW w:w="2863" w:type="dxa"/>
            <w:tcBorders>
              <w:top w:val="single" w:sz="6" w:space="0" w:color="auto"/>
              <w:left w:val="nil"/>
              <w:right w:val="nil"/>
            </w:tcBorders>
            <w:shd w:val="clear" w:color="auto" w:fill="auto"/>
            <w:tcMar>
              <w:top w:w="15" w:type="dxa"/>
              <w:left w:w="108" w:type="dxa"/>
              <w:bottom w:w="0" w:type="dxa"/>
              <w:right w:w="108" w:type="dxa"/>
            </w:tcMar>
            <w:vAlign w:val="center"/>
            <w:hideMark/>
          </w:tcPr>
          <w:p w14:paraId="0494E788" w14:textId="77777777" w:rsidR="00DA4582" w:rsidRPr="00D816A8" w:rsidRDefault="00DA4582" w:rsidP="00D816A8">
            <w:pPr>
              <w:ind w:firstLine="0"/>
              <w:jc w:val="center"/>
              <w:rPr>
                <w:sz w:val="22"/>
                <w:szCs w:val="24"/>
              </w:rPr>
            </w:pPr>
            <w:r w:rsidRPr="00D816A8">
              <w:rPr>
                <w:rFonts w:hint="cs"/>
                <w:sz w:val="22"/>
                <w:szCs w:val="24"/>
                <w:rtl/>
              </w:rPr>
              <w:t>جریان زیاد با مشخصه های معکوس</w:t>
            </w:r>
          </w:p>
        </w:tc>
        <w:tc>
          <w:tcPr>
            <w:tcW w:w="1234" w:type="dxa"/>
            <w:gridSpan w:val="2"/>
            <w:tcBorders>
              <w:top w:val="single" w:sz="6" w:space="0" w:color="auto"/>
              <w:left w:val="nil"/>
              <w:right w:val="nil"/>
            </w:tcBorders>
            <w:shd w:val="clear" w:color="auto" w:fill="auto"/>
            <w:tcMar>
              <w:top w:w="15" w:type="dxa"/>
              <w:left w:w="108" w:type="dxa"/>
              <w:bottom w:w="0" w:type="dxa"/>
              <w:right w:w="108" w:type="dxa"/>
            </w:tcMar>
            <w:vAlign w:val="center"/>
            <w:hideMark/>
          </w:tcPr>
          <w:p w14:paraId="5F8307D3" w14:textId="77777777" w:rsidR="00DA4582" w:rsidRPr="00D816A8" w:rsidRDefault="00DA4582" w:rsidP="00D816A8">
            <w:pPr>
              <w:ind w:firstLine="0"/>
              <w:jc w:val="center"/>
              <w:rPr>
                <w:sz w:val="22"/>
                <w:szCs w:val="24"/>
              </w:rPr>
            </w:pPr>
            <w:r w:rsidRPr="00D816A8">
              <w:rPr>
                <w:sz w:val="22"/>
                <w:szCs w:val="24"/>
              </w:rPr>
              <w:t>51</w:t>
            </w:r>
          </w:p>
        </w:tc>
        <w:tc>
          <w:tcPr>
            <w:tcW w:w="4765" w:type="dxa"/>
            <w:tcBorders>
              <w:top w:val="single" w:sz="6" w:space="0" w:color="auto"/>
              <w:left w:val="nil"/>
              <w:right w:val="nil"/>
            </w:tcBorders>
            <w:shd w:val="clear" w:color="auto" w:fill="auto"/>
            <w:tcMar>
              <w:top w:w="15" w:type="dxa"/>
              <w:left w:w="108" w:type="dxa"/>
              <w:bottom w:w="0" w:type="dxa"/>
              <w:right w:w="108" w:type="dxa"/>
            </w:tcMar>
            <w:vAlign w:val="center"/>
          </w:tcPr>
          <w:p w14:paraId="40D00511" w14:textId="77777777" w:rsidR="00DA4582" w:rsidRPr="00D816A8" w:rsidRDefault="00DA4582" w:rsidP="00A93C7C">
            <w:pPr>
              <w:ind w:firstLine="0"/>
              <w:rPr>
                <w:sz w:val="22"/>
                <w:szCs w:val="24"/>
              </w:rPr>
            </w:pPr>
            <w:r w:rsidRPr="00D816A8">
              <w:rPr>
                <w:rFonts w:hint="cs"/>
                <w:sz w:val="22"/>
                <w:szCs w:val="24"/>
                <w:rtl/>
              </w:rPr>
              <w:t xml:space="preserve">هر یک از منحنی های مشخصه های عملکرد </w:t>
            </w:r>
            <w:r w:rsidRPr="00D816A8">
              <w:rPr>
                <w:sz w:val="22"/>
                <w:szCs w:val="24"/>
              </w:rPr>
              <w:t>NI</w:t>
            </w:r>
            <w:r w:rsidRPr="00D816A8">
              <w:rPr>
                <w:rFonts w:hint="cs"/>
                <w:sz w:val="22"/>
                <w:szCs w:val="24"/>
                <w:rtl/>
              </w:rPr>
              <w:t xml:space="preserve">، </w:t>
            </w:r>
            <w:r w:rsidRPr="00D816A8">
              <w:rPr>
                <w:sz w:val="22"/>
                <w:szCs w:val="24"/>
              </w:rPr>
              <w:t>VI</w:t>
            </w:r>
            <w:r w:rsidRPr="00D816A8">
              <w:rPr>
                <w:rFonts w:hint="cs"/>
                <w:sz w:val="22"/>
                <w:szCs w:val="24"/>
                <w:rtl/>
              </w:rPr>
              <w:t xml:space="preserve"> و </w:t>
            </w:r>
            <w:r w:rsidRPr="00D816A8">
              <w:rPr>
                <w:sz w:val="22"/>
                <w:szCs w:val="24"/>
              </w:rPr>
              <w:t>EI</w:t>
            </w:r>
            <w:r w:rsidRPr="00D816A8">
              <w:rPr>
                <w:rFonts w:hint="cs"/>
                <w:sz w:val="22"/>
                <w:szCs w:val="24"/>
                <w:rtl/>
              </w:rPr>
              <w:t xml:space="preserve"> مطابق با استاندارد </w:t>
            </w:r>
            <w:r w:rsidRPr="00D816A8">
              <w:rPr>
                <w:sz w:val="22"/>
                <w:szCs w:val="24"/>
              </w:rPr>
              <w:t>IEC</w:t>
            </w:r>
            <w:r w:rsidRPr="00D816A8">
              <w:rPr>
                <w:rFonts w:hint="cs"/>
                <w:sz w:val="22"/>
                <w:szCs w:val="24"/>
                <w:rtl/>
              </w:rPr>
              <w:t xml:space="preserve"> قابل تنظیم باشد و مجهز به مشخصه عملکرد ریست از نوع تاخیری با زمان ثابت و تاخیری با مشخصه معکوس مطابق با بند ب بخش 6-2 باشد.</w:t>
            </w:r>
          </w:p>
        </w:tc>
      </w:tr>
      <w:tr w:rsidR="00A93C7C" w:rsidRPr="00E54AE5" w14:paraId="542382CB"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68840081" w14:textId="77777777" w:rsidR="00DA4582" w:rsidRPr="00A93C7C" w:rsidRDefault="00DA4582" w:rsidP="00D816A8">
            <w:pPr>
              <w:ind w:firstLine="0"/>
              <w:jc w:val="center"/>
              <w:rPr>
                <w:b/>
                <w:bCs/>
                <w:sz w:val="22"/>
                <w:szCs w:val="24"/>
                <w:rtl/>
              </w:rPr>
            </w:pPr>
            <w:r w:rsidRPr="00A93C7C">
              <w:rPr>
                <w:rFonts w:hint="cs"/>
                <w:b/>
                <w:bCs/>
                <w:sz w:val="22"/>
                <w:szCs w:val="24"/>
                <w:rtl/>
              </w:rPr>
              <w:t>2</w:t>
            </w:r>
          </w:p>
        </w:tc>
        <w:tc>
          <w:tcPr>
            <w:tcW w:w="2863" w:type="dxa"/>
            <w:tcBorders>
              <w:left w:val="nil"/>
              <w:right w:val="nil"/>
            </w:tcBorders>
            <w:shd w:val="clear" w:color="auto" w:fill="auto"/>
            <w:tcMar>
              <w:top w:w="15" w:type="dxa"/>
              <w:left w:w="108" w:type="dxa"/>
              <w:bottom w:w="0" w:type="dxa"/>
              <w:right w:w="108" w:type="dxa"/>
            </w:tcMar>
            <w:vAlign w:val="center"/>
          </w:tcPr>
          <w:p w14:paraId="2B145152" w14:textId="77777777" w:rsidR="00DA4582" w:rsidRPr="00D816A8" w:rsidRDefault="00DA4582" w:rsidP="00D816A8">
            <w:pPr>
              <w:ind w:firstLine="0"/>
              <w:jc w:val="center"/>
              <w:rPr>
                <w:sz w:val="22"/>
                <w:szCs w:val="24"/>
                <w:rtl/>
              </w:rPr>
            </w:pPr>
            <w:r w:rsidRPr="00D816A8">
              <w:rPr>
                <w:rFonts w:hint="cs"/>
                <w:sz w:val="22"/>
                <w:szCs w:val="24"/>
                <w:rtl/>
              </w:rPr>
              <w:t>خطای زمین با مشخصه معکوس</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45808550" w14:textId="77777777" w:rsidR="00DA4582" w:rsidRPr="00D816A8" w:rsidRDefault="00DA4582" w:rsidP="00D816A8">
            <w:pPr>
              <w:ind w:firstLine="0"/>
              <w:jc w:val="center"/>
              <w:rPr>
                <w:sz w:val="22"/>
                <w:szCs w:val="24"/>
              </w:rPr>
            </w:pPr>
            <w:r w:rsidRPr="00D816A8">
              <w:rPr>
                <w:sz w:val="22"/>
                <w:szCs w:val="24"/>
              </w:rPr>
              <w:t>51N</w:t>
            </w:r>
          </w:p>
        </w:tc>
        <w:tc>
          <w:tcPr>
            <w:tcW w:w="4765" w:type="dxa"/>
            <w:tcBorders>
              <w:left w:val="nil"/>
              <w:right w:val="nil"/>
            </w:tcBorders>
            <w:shd w:val="clear" w:color="auto" w:fill="auto"/>
            <w:tcMar>
              <w:top w:w="15" w:type="dxa"/>
              <w:left w:w="108" w:type="dxa"/>
              <w:bottom w:w="0" w:type="dxa"/>
              <w:right w:w="108" w:type="dxa"/>
            </w:tcMar>
            <w:vAlign w:val="center"/>
          </w:tcPr>
          <w:p w14:paraId="6E8735B0" w14:textId="77777777" w:rsidR="00DA4582" w:rsidRPr="00D816A8" w:rsidRDefault="00DA4582" w:rsidP="00A93C7C">
            <w:pPr>
              <w:ind w:firstLine="0"/>
              <w:rPr>
                <w:sz w:val="22"/>
                <w:szCs w:val="24"/>
                <w:rtl/>
              </w:rPr>
            </w:pPr>
            <w:r w:rsidRPr="00D816A8">
              <w:rPr>
                <w:rFonts w:hint="cs"/>
                <w:sz w:val="22"/>
                <w:szCs w:val="24"/>
                <w:rtl/>
              </w:rPr>
              <w:t xml:space="preserve">هر یک از منحنی های مشخصه های عملکرد </w:t>
            </w:r>
            <w:r w:rsidRPr="00D816A8">
              <w:rPr>
                <w:sz w:val="22"/>
                <w:szCs w:val="24"/>
              </w:rPr>
              <w:t>NI</w:t>
            </w:r>
            <w:r w:rsidRPr="00D816A8">
              <w:rPr>
                <w:rFonts w:hint="cs"/>
                <w:sz w:val="22"/>
                <w:szCs w:val="24"/>
                <w:rtl/>
              </w:rPr>
              <w:t xml:space="preserve">، </w:t>
            </w:r>
            <w:r w:rsidRPr="00D816A8">
              <w:rPr>
                <w:sz w:val="22"/>
                <w:szCs w:val="24"/>
              </w:rPr>
              <w:t>VI</w:t>
            </w:r>
            <w:r w:rsidRPr="00D816A8">
              <w:rPr>
                <w:rFonts w:hint="cs"/>
                <w:sz w:val="22"/>
                <w:szCs w:val="24"/>
                <w:rtl/>
              </w:rPr>
              <w:t xml:space="preserve"> و </w:t>
            </w:r>
            <w:r w:rsidRPr="00D816A8">
              <w:rPr>
                <w:sz w:val="22"/>
                <w:szCs w:val="24"/>
              </w:rPr>
              <w:t>EI</w:t>
            </w:r>
            <w:r w:rsidRPr="00D816A8">
              <w:rPr>
                <w:rFonts w:hint="cs"/>
                <w:sz w:val="22"/>
                <w:szCs w:val="24"/>
                <w:rtl/>
              </w:rPr>
              <w:t xml:space="preserve"> مطابق با استاندارد </w:t>
            </w:r>
            <w:r w:rsidRPr="00D816A8">
              <w:rPr>
                <w:sz w:val="22"/>
                <w:szCs w:val="24"/>
              </w:rPr>
              <w:t>IEC</w:t>
            </w:r>
            <w:r w:rsidRPr="00D816A8">
              <w:rPr>
                <w:rFonts w:hint="cs"/>
                <w:sz w:val="22"/>
                <w:szCs w:val="24"/>
                <w:rtl/>
              </w:rPr>
              <w:t xml:space="preserve"> قابل تنظیم باشد.</w:t>
            </w:r>
          </w:p>
        </w:tc>
      </w:tr>
      <w:tr w:rsidR="00A93C7C" w:rsidRPr="00E54AE5" w14:paraId="772D3CE4"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715D8846" w14:textId="77777777" w:rsidR="00DA4582" w:rsidRPr="00A93C7C" w:rsidRDefault="00DA4582" w:rsidP="00D816A8">
            <w:pPr>
              <w:ind w:firstLine="0"/>
              <w:jc w:val="center"/>
              <w:rPr>
                <w:b/>
                <w:bCs/>
                <w:sz w:val="22"/>
                <w:szCs w:val="24"/>
                <w:rtl/>
              </w:rPr>
            </w:pPr>
            <w:r w:rsidRPr="00A93C7C">
              <w:rPr>
                <w:rFonts w:hint="cs"/>
                <w:b/>
                <w:bCs/>
                <w:sz w:val="22"/>
                <w:szCs w:val="24"/>
                <w:rtl/>
              </w:rPr>
              <w:t>3</w:t>
            </w:r>
          </w:p>
        </w:tc>
        <w:tc>
          <w:tcPr>
            <w:tcW w:w="2863" w:type="dxa"/>
            <w:tcBorders>
              <w:left w:val="nil"/>
              <w:right w:val="nil"/>
            </w:tcBorders>
            <w:shd w:val="clear" w:color="auto" w:fill="auto"/>
            <w:tcMar>
              <w:top w:w="15" w:type="dxa"/>
              <w:left w:w="108" w:type="dxa"/>
              <w:bottom w:w="0" w:type="dxa"/>
              <w:right w:w="108" w:type="dxa"/>
            </w:tcMar>
            <w:vAlign w:val="center"/>
          </w:tcPr>
          <w:p w14:paraId="2C41E02A" w14:textId="77777777" w:rsidR="00DA4582" w:rsidRPr="00D816A8" w:rsidRDefault="00DA4582" w:rsidP="00D816A8">
            <w:pPr>
              <w:ind w:firstLine="0"/>
              <w:jc w:val="center"/>
              <w:rPr>
                <w:sz w:val="22"/>
                <w:szCs w:val="24"/>
                <w:rtl/>
              </w:rPr>
            </w:pPr>
            <w:r w:rsidRPr="00D816A8">
              <w:rPr>
                <w:rFonts w:hint="cs"/>
                <w:sz w:val="22"/>
                <w:szCs w:val="24"/>
                <w:rtl/>
              </w:rPr>
              <w:t>جریان زیاد با مشخصه آنی</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7641731C" w14:textId="77777777" w:rsidR="00DA4582" w:rsidRPr="00D816A8" w:rsidRDefault="00DA4582" w:rsidP="00D816A8">
            <w:pPr>
              <w:ind w:firstLine="0"/>
              <w:jc w:val="center"/>
              <w:rPr>
                <w:sz w:val="22"/>
                <w:szCs w:val="24"/>
              </w:rPr>
            </w:pPr>
            <w:r w:rsidRPr="00D816A8">
              <w:rPr>
                <w:sz w:val="22"/>
                <w:szCs w:val="24"/>
              </w:rPr>
              <w:t>50</w:t>
            </w:r>
          </w:p>
        </w:tc>
        <w:tc>
          <w:tcPr>
            <w:tcW w:w="4765" w:type="dxa"/>
            <w:tcBorders>
              <w:left w:val="nil"/>
              <w:right w:val="nil"/>
            </w:tcBorders>
            <w:shd w:val="clear" w:color="auto" w:fill="auto"/>
            <w:tcMar>
              <w:top w:w="15" w:type="dxa"/>
              <w:left w:w="108" w:type="dxa"/>
              <w:bottom w:w="0" w:type="dxa"/>
              <w:right w:w="108" w:type="dxa"/>
            </w:tcMar>
            <w:vAlign w:val="center"/>
          </w:tcPr>
          <w:p w14:paraId="47EA00CB" w14:textId="77777777" w:rsidR="00DA4582" w:rsidRPr="00D816A8" w:rsidRDefault="00DA4582" w:rsidP="00A93C7C">
            <w:pPr>
              <w:ind w:firstLine="0"/>
              <w:rPr>
                <w:sz w:val="22"/>
                <w:szCs w:val="24"/>
                <w:rtl/>
              </w:rPr>
            </w:pPr>
          </w:p>
        </w:tc>
      </w:tr>
      <w:tr w:rsidR="00A93C7C" w:rsidRPr="00E54AE5" w14:paraId="0B95D835" w14:textId="77777777" w:rsidTr="00A93C7C">
        <w:trPr>
          <w:trHeight w:val="55"/>
          <w:jc w:val="center"/>
        </w:trPr>
        <w:tc>
          <w:tcPr>
            <w:tcW w:w="675" w:type="dxa"/>
            <w:tcBorders>
              <w:left w:val="nil"/>
              <w:right w:val="nil"/>
            </w:tcBorders>
            <w:shd w:val="clear" w:color="auto" w:fill="DAEEF3"/>
            <w:tcMar>
              <w:top w:w="15" w:type="dxa"/>
              <w:left w:w="108" w:type="dxa"/>
              <w:bottom w:w="0" w:type="dxa"/>
              <w:right w:w="108" w:type="dxa"/>
            </w:tcMar>
            <w:vAlign w:val="center"/>
          </w:tcPr>
          <w:p w14:paraId="1D85EC2B" w14:textId="77777777" w:rsidR="00DA4582" w:rsidRPr="00A93C7C" w:rsidRDefault="00DA4582" w:rsidP="00D816A8">
            <w:pPr>
              <w:ind w:firstLine="0"/>
              <w:jc w:val="center"/>
              <w:rPr>
                <w:b/>
                <w:bCs/>
                <w:sz w:val="22"/>
                <w:szCs w:val="24"/>
                <w:rtl/>
              </w:rPr>
            </w:pPr>
            <w:r w:rsidRPr="00A93C7C">
              <w:rPr>
                <w:rFonts w:hint="cs"/>
                <w:b/>
                <w:bCs/>
                <w:sz w:val="22"/>
                <w:szCs w:val="24"/>
                <w:rtl/>
              </w:rPr>
              <w:t>4</w:t>
            </w:r>
          </w:p>
        </w:tc>
        <w:tc>
          <w:tcPr>
            <w:tcW w:w="2863" w:type="dxa"/>
            <w:tcBorders>
              <w:left w:val="nil"/>
              <w:right w:val="nil"/>
            </w:tcBorders>
            <w:shd w:val="clear" w:color="auto" w:fill="auto"/>
            <w:tcMar>
              <w:top w:w="15" w:type="dxa"/>
              <w:left w:w="108" w:type="dxa"/>
              <w:bottom w:w="0" w:type="dxa"/>
              <w:right w:w="108" w:type="dxa"/>
            </w:tcMar>
            <w:vAlign w:val="center"/>
          </w:tcPr>
          <w:p w14:paraId="35C1F27B" w14:textId="77777777" w:rsidR="00DA4582" w:rsidRPr="00D816A8" w:rsidRDefault="00DA4582" w:rsidP="00D816A8">
            <w:pPr>
              <w:ind w:firstLine="0"/>
              <w:jc w:val="center"/>
              <w:rPr>
                <w:sz w:val="22"/>
                <w:szCs w:val="24"/>
                <w:rtl/>
              </w:rPr>
            </w:pPr>
            <w:r w:rsidRPr="00D816A8">
              <w:rPr>
                <w:rFonts w:hint="cs"/>
                <w:sz w:val="22"/>
                <w:szCs w:val="24"/>
                <w:rtl/>
              </w:rPr>
              <w:t>خطای زمین با مشخصه زمان ثابت</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6C802FBF" w14:textId="77777777" w:rsidR="00DA4582" w:rsidRPr="00D816A8" w:rsidRDefault="00DA4582" w:rsidP="00D816A8">
            <w:pPr>
              <w:ind w:firstLine="0"/>
              <w:jc w:val="center"/>
              <w:rPr>
                <w:sz w:val="22"/>
                <w:szCs w:val="24"/>
              </w:rPr>
            </w:pPr>
            <w:r w:rsidRPr="00D816A8">
              <w:rPr>
                <w:sz w:val="22"/>
                <w:szCs w:val="24"/>
              </w:rPr>
              <w:t>51N</w:t>
            </w:r>
          </w:p>
        </w:tc>
        <w:tc>
          <w:tcPr>
            <w:tcW w:w="4765" w:type="dxa"/>
            <w:tcBorders>
              <w:left w:val="nil"/>
              <w:right w:val="nil"/>
            </w:tcBorders>
            <w:shd w:val="clear" w:color="auto" w:fill="auto"/>
            <w:tcMar>
              <w:top w:w="15" w:type="dxa"/>
              <w:left w:w="108" w:type="dxa"/>
              <w:bottom w:w="0" w:type="dxa"/>
              <w:right w:w="108" w:type="dxa"/>
            </w:tcMar>
            <w:vAlign w:val="center"/>
          </w:tcPr>
          <w:p w14:paraId="0CB4B524" w14:textId="77777777" w:rsidR="00DA4582" w:rsidRPr="00D816A8" w:rsidRDefault="00DA4582" w:rsidP="00A93C7C">
            <w:pPr>
              <w:ind w:firstLine="0"/>
              <w:rPr>
                <w:sz w:val="22"/>
                <w:szCs w:val="24"/>
                <w:rtl/>
              </w:rPr>
            </w:pPr>
          </w:p>
        </w:tc>
      </w:tr>
      <w:tr w:rsidR="00A93C7C" w:rsidRPr="00E54AE5" w14:paraId="782DF126"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0E943097" w14:textId="77777777" w:rsidR="00DA4582" w:rsidRPr="00A93C7C" w:rsidRDefault="00DA4582" w:rsidP="00D816A8">
            <w:pPr>
              <w:ind w:firstLine="0"/>
              <w:jc w:val="center"/>
              <w:rPr>
                <w:b/>
                <w:bCs/>
                <w:sz w:val="22"/>
                <w:szCs w:val="24"/>
                <w:rtl/>
              </w:rPr>
            </w:pPr>
            <w:r w:rsidRPr="00A93C7C">
              <w:rPr>
                <w:rFonts w:hint="cs"/>
                <w:b/>
                <w:bCs/>
                <w:sz w:val="22"/>
                <w:szCs w:val="24"/>
                <w:rtl/>
              </w:rPr>
              <w:t>5</w:t>
            </w:r>
          </w:p>
        </w:tc>
        <w:tc>
          <w:tcPr>
            <w:tcW w:w="2863" w:type="dxa"/>
            <w:tcBorders>
              <w:left w:val="nil"/>
              <w:right w:val="nil"/>
            </w:tcBorders>
            <w:shd w:val="clear" w:color="auto" w:fill="auto"/>
            <w:tcMar>
              <w:top w:w="15" w:type="dxa"/>
              <w:left w:w="108" w:type="dxa"/>
              <w:bottom w:w="0" w:type="dxa"/>
              <w:right w:w="108" w:type="dxa"/>
            </w:tcMar>
            <w:vAlign w:val="center"/>
          </w:tcPr>
          <w:p w14:paraId="6618C155" w14:textId="77777777" w:rsidR="00DA4582" w:rsidRPr="00D816A8" w:rsidRDefault="00DA4582" w:rsidP="00D816A8">
            <w:pPr>
              <w:ind w:firstLine="0"/>
              <w:jc w:val="center"/>
              <w:rPr>
                <w:sz w:val="22"/>
                <w:szCs w:val="24"/>
                <w:rtl/>
              </w:rPr>
            </w:pPr>
            <w:r w:rsidRPr="00D816A8">
              <w:rPr>
                <w:rFonts w:hint="cs"/>
                <w:sz w:val="22"/>
                <w:szCs w:val="24"/>
                <w:rtl/>
              </w:rPr>
              <w:t>خطای زمین با مشخصه آنی</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5EBDC7B9" w14:textId="77777777" w:rsidR="00DA4582" w:rsidRPr="00D816A8" w:rsidRDefault="00DA4582" w:rsidP="00D816A8">
            <w:pPr>
              <w:ind w:firstLine="0"/>
              <w:jc w:val="center"/>
              <w:rPr>
                <w:sz w:val="22"/>
                <w:szCs w:val="24"/>
              </w:rPr>
            </w:pPr>
            <w:r w:rsidRPr="00D816A8">
              <w:rPr>
                <w:sz w:val="22"/>
                <w:szCs w:val="24"/>
              </w:rPr>
              <w:t>50N</w:t>
            </w:r>
          </w:p>
        </w:tc>
        <w:tc>
          <w:tcPr>
            <w:tcW w:w="4765" w:type="dxa"/>
            <w:tcBorders>
              <w:left w:val="nil"/>
              <w:right w:val="nil"/>
            </w:tcBorders>
            <w:shd w:val="clear" w:color="auto" w:fill="auto"/>
            <w:tcMar>
              <w:top w:w="15" w:type="dxa"/>
              <w:left w:w="108" w:type="dxa"/>
              <w:bottom w:w="0" w:type="dxa"/>
              <w:right w:w="108" w:type="dxa"/>
            </w:tcMar>
            <w:vAlign w:val="center"/>
          </w:tcPr>
          <w:p w14:paraId="31A3E8FD" w14:textId="77777777" w:rsidR="00DA4582" w:rsidRPr="00D816A8" w:rsidRDefault="00DA4582" w:rsidP="00A93C7C">
            <w:pPr>
              <w:ind w:firstLine="0"/>
              <w:rPr>
                <w:sz w:val="22"/>
                <w:szCs w:val="24"/>
                <w:rtl/>
              </w:rPr>
            </w:pPr>
          </w:p>
        </w:tc>
      </w:tr>
      <w:tr w:rsidR="00A93C7C" w:rsidRPr="00E54AE5" w14:paraId="4A9B5E2C"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hideMark/>
          </w:tcPr>
          <w:p w14:paraId="15892456" w14:textId="77777777" w:rsidR="00DA4582" w:rsidRPr="00A93C7C" w:rsidRDefault="00DA4582" w:rsidP="00D816A8">
            <w:pPr>
              <w:ind w:firstLine="0"/>
              <w:jc w:val="center"/>
              <w:rPr>
                <w:b/>
                <w:bCs/>
                <w:sz w:val="22"/>
                <w:szCs w:val="24"/>
              </w:rPr>
            </w:pPr>
            <w:r w:rsidRPr="00A93C7C">
              <w:rPr>
                <w:rFonts w:hint="cs"/>
                <w:b/>
                <w:bCs/>
                <w:sz w:val="22"/>
                <w:szCs w:val="24"/>
                <w:rtl/>
              </w:rPr>
              <w:t>6</w:t>
            </w:r>
          </w:p>
        </w:tc>
        <w:tc>
          <w:tcPr>
            <w:tcW w:w="2863" w:type="dxa"/>
            <w:tcBorders>
              <w:left w:val="nil"/>
              <w:right w:val="nil"/>
            </w:tcBorders>
            <w:shd w:val="clear" w:color="auto" w:fill="auto"/>
            <w:tcMar>
              <w:top w:w="15" w:type="dxa"/>
              <w:left w:w="108" w:type="dxa"/>
              <w:bottom w:w="0" w:type="dxa"/>
              <w:right w:w="108" w:type="dxa"/>
            </w:tcMar>
            <w:vAlign w:val="center"/>
            <w:hideMark/>
          </w:tcPr>
          <w:p w14:paraId="4943AF83" w14:textId="77777777" w:rsidR="00DA4582" w:rsidRPr="00D816A8" w:rsidRDefault="00DA4582" w:rsidP="00D816A8">
            <w:pPr>
              <w:ind w:firstLine="0"/>
              <w:jc w:val="center"/>
              <w:rPr>
                <w:sz w:val="22"/>
                <w:szCs w:val="24"/>
              </w:rPr>
            </w:pPr>
            <w:r w:rsidRPr="00D816A8">
              <w:rPr>
                <w:rFonts w:hint="cs"/>
                <w:sz w:val="22"/>
                <w:szCs w:val="24"/>
                <w:rtl/>
              </w:rPr>
              <w:t>تشخیص قطع یک فاز</w:t>
            </w:r>
          </w:p>
        </w:tc>
        <w:tc>
          <w:tcPr>
            <w:tcW w:w="1234" w:type="dxa"/>
            <w:gridSpan w:val="2"/>
            <w:tcBorders>
              <w:left w:val="nil"/>
              <w:right w:val="nil"/>
            </w:tcBorders>
            <w:shd w:val="clear" w:color="auto" w:fill="auto"/>
            <w:tcMar>
              <w:top w:w="15" w:type="dxa"/>
              <w:left w:w="108" w:type="dxa"/>
              <w:bottom w:w="0" w:type="dxa"/>
              <w:right w:w="108" w:type="dxa"/>
            </w:tcMar>
            <w:vAlign w:val="center"/>
            <w:hideMark/>
          </w:tcPr>
          <w:p w14:paraId="44B11E3D" w14:textId="77777777" w:rsidR="00DA4582" w:rsidRPr="00D816A8" w:rsidRDefault="00DA4582" w:rsidP="00D816A8">
            <w:pPr>
              <w:ind w:firstLine="0"/>
              <w:jc w:val="center"/>
              <w:rPr>
                <w:sz w:val="22"/>
                <w:szCs w:val="24"/>
              </w:rPr>
            </w:pPr>
            <w:r w:rsidRPr="00D816A8">
              <w:rPr>
                <w:sz w:val="22"/>
                <w:szCs w:val="24"/>
              </w:rPr>
              <w:t>46BC</w:t>
            </w:r>
          </w:p>
        </w:tc>
        <w:tc>
          <w:tcPr>
            <w:tcW w:w="4765" w:type="dxa"/>
            <w:tcBorders>
              <w:left w:val="nil"/>
              <w:right w:val="nil"/>
            </w:tcBorders>
            <w:shd w:val="clear" w:color="auto" w:fill="auto"/>
            <w:tcMar>
              <w:top w:w="15" w:type="dxa"/>
              <w:left w:w="108" w:type="dxa"/>
              <w:bottom w:w="0" w:type="dxa"/>
              <w:right w:w="108" w:type="dxa"/>
            </w:tcMar>
            <w:vAlign w:val="center"/>
            <w:hideMark/>
          </w:tcPr>
          <w:p w14:paraId="59E1E858" w14:textId="77777777" w:rsidR="00DA4582" w:rsidRPr="00D816A8" w:rsidRDefault="00DA4582" w:rsidP="00A93C7C">
            <w:pPr>
              <w:ind w:firstLine="0"/>
              <w:rPr>
                <w:sz w:val="22"/>
                <w:szCs w:val="24"/>
              </w:rPr>
            </w:pPr>
            <w:r w:rsidRPr="00D816A8">
              <w:rPr>
                <w:rFonts w:hint="cs"/>
                <w:sz w:val="22"/>
                <w:szCs w:val="24"/>
                <w:rtl/>
              </w:rPr>
              <w:t>در رله</w:t>
            </w:r>
            <w:r w:rsidRPr="00D816A8">
              <w:rPr>
                <w:rFonts w:hint="cs"/>
                <w:sz w:val="22"/>
                <w:szCs w:val="24"/>
                <w:rtl/>
              </w:rPr>
              <w:softHyphen/>
              <w:t xml:space="preserve"> مورد استفاده در فیدر هوایی</w:t>
            </w:r>
          </w:p>
        </w:tc>
      </w:tr>
      <w:tr w:rsidR="00A93C7C" w:rsidRPr="00E54AE5" w14:paraId="52D5D534" w14:textId="77777777" w:rsidTr="00A93C7C">
        <w:trPr>
          <w:trHeight w:val="55"/>
          <w:jc w:val="center"/>
        </w:trPr>
        <w:tc>
          <w:tcPr>
            <w:tcW w:w="675" w:type="dxa"/>
            <w:tcBorders>
              <w:left w:val="nil"/>
              <w:right w:val="nil"/>
            </w:tcBorders>
            <w:shd w:val="clear" w:color="auto" w:fill="DAEEF3"/>
            <w:tcMar>
              <w:top w:w="15" w:type="dxa"/>
              <w:left w:w="108" w:type="dxa"/>
              <w:bottom w:w="0" w:type="dxa"/>
              <w:right w:w="108" w:type="dxa"/>
            </w:tcMar>
            <w:vAlign w:val="center"/>
            <w:hideMark/>
          </w:tcPr>
          <w:p w14:paraId="45788E88" w14:textId="77777777" w:rsidR="00DA4582" w:rsidRPr="00A93C7C" w:rsidRDefault="00DA4582" w:rsidP="00D816A8">
            <w:pPr>
              <w:ind w:firstLine="0"/>
              <w:jc w:val="center"/>
              <w:rPr>
                <w:b/>
                <w:bCs/>
                <w:sz w:val="22"/>
                <w:szCs w:val="24"/>
              </w:rPr>
            </w:pPr>
            <w:r w:rsidRPr="00A93C7C">
              <w:rPr>
                <w:rFonts w:hint="cs"/>
                <w:b/>
                <w:bCs/>
                <w:sz w:val="22"/>
                <w:szCs w:val="24"/>
                <w:rtl/>
              </w:rPr>
              <w:t>7</w:t>
            </w:r>
          </w:p>
        </w:tc>
        <w:tc>
          <w:tcPr>
            <w:tcW w:w="2863" w:type="dxa"/>
            <w:tcBorders>
              <w:left w:val="nil"/>
              <w:right w:val="nil"/>
            </w:tcBorders>
            <w:shd w:val="clear" w:color="auto" w:fill="auto"/>
            <w:tcMar>
              <w:top w:w="15" w:type="dxa"/>
              <w:left w:w="108" w:type="dxa"/>
              <w:bottom w:w="0" w:type="dxa"/>
              <w:right w:w="108" w:type="dxa"/>
            </w:tcMar>
            <w:vAlign w:val="center"/>
            <w:hideMark/>
          </w:tcPr>
          <w:p w14:paraId="3D00DB5C" w14:textId="77777777" w:rsidR="00DA4582" w:rsidRPr="00D816A8" w:rsidRDefault="00DA4582" w:rsidP="00D816A8">
            <w:pPr>
              <w:ind w:firstLine="0"/>
              <w:jc w:val="center"/>
              <w:rPr>
                <w:sz w:val="22"/>
                <w:szCs w:val="24"/>
              </w:rPr>
            </w:pPr>
            <w:r w:rsidRPr="00D816A8">
              <w:rPr>
                <w:rFonts w:hint="cs"/>
                <w:sz w:val="22"/>
                <w:szCs w:val="24"/>
                <w:rtl/>
              </w:rPr>
              <w:t>تشخیص خطای فاز به زمین در سمت فشار ضعیف</w:t>
            </w:r>
          </w:p>
        </w:tc>
        <w:tc>
          <w:tcPr>
            <w:tcW w:w="1234" w:type="dxa"/>
            <w:gridSpan w:val="2"/>
            <w:tcBorders>
              <w:left w:val="nil"/>
              <w:right w:val="nil"/>
            </w:tcBorders>
            <w:shd w:val="clear" w:color="auto" w:fill="auto"/>
            <w:tcMar>
              <w:top w:w="15" w:type="dxa"/>
              <w:left w:w="108" w:type="dxa"/>
              <w:bottom w:w="0" w:type="dxa"/>
              <w:right w:w="108" w:type="dxa"/>
            </w:tcMar>
            <w:vAlign w:val="center"/>
            <w:hideMark/>
          </w:tcPr>
          <w:p w14:paraId="64EC3E19" w14:textId="77777777" w:rsidR="00DA4582" w:rsidRPr="00D816A8" w:rsidRDefault="00DA4582" w:rsidP="00D816A8">
            <w:pPr>
              <w:ind w:firstLine="0"/>
              <w:jc w:val="center"/>
              <w:rPr>
                <w:sz w:val="22"/>
                <w:szCs w:val="24"/>
              </w:rPr>
            </w:pPr>
            <w:r w:rsidRPr="00D816A8">
              <w:rPr>
                <w:sz w:val="22"/>
                <w:szCs w:val="24"/>
              </w:rPr>
              <w:t>51G-SEF / 59G</w:t>
            </w:r>
          </w:p>
        </w:tc>
        <w:tc>
          <w:tcPr>
            <w:tcW w:w="4765" w:type="dxa"/>
            <w:tcBorders>
              <w:left w:val="nil"/>
              <w:right w:val="nil"/>
            </w:tcBorders>
            <w:shd w:val="clear" w:color="auto" w:fill="auto"/>
            <w:tcMar>
              <w:top w:w="15" w:type="dxa"/>
              <w:left w:w="108" w:type="dxa"/>
              <w:bottom w:w="0" w:type="dxa"/>
              <w:right w:w="108" w:type="dxa"/>
            </w:tcMar>
            <w:vAlign w:val="center"/>
            <w:hideMark/>
          </w:tcPr>
          <w:p w14:paraId="56173194" w14:textId="77777777" w:rsidR="00DA4582" w:rsidRPr="00D816A8" w:rsidRDefault="00DA4582" w:rsidP="00A93C7C">
            <w:pPr>
              <w:ind w:firstLine="0"/>
              <w:rPr>
                <w:sz w:val="22"/>
                <w:szCs w:val="24"/>
              </w:rPr>
            </w:pPr>
            <w:r w:rsidRPr="00D816A8">
              <w:rPr>
                <w:rFonts w:hint="cs"/>
                <w:sz w:val="22"/>
                <w:szCs w:val="24"/>
                <w:rtl/>
              </w:rPr>
              <w:t xml:space="preserve">لازم است بر اساس اندازه گیری ولتاژ مولفه صفر یا جریان عبوری از زمین در سمت </w:t>
            </w:r>
            <w:r w:rsidRPr="00D816A8">
              <w:rPr>
                <w:sz w:val="22"/>
                <w:szCs w:val="24"/>
              </w:rPr>
              <w:t>LV</w:t>
            </w:r>
            <w:r w:rsidRPr="00D816A8">
              <w:rPr>
                <w:sz w:val="22"/>
                <w:szCs w:val="24"/>
                <w:rtl/>
              </w:rPr>
              <w:t xml:space="preserve"> </w:t>
            </w:r>
            <w:r w:rsidRPr="00D816A8">
              <w:rPr>
                <w:rFonts w:hint="cs"/>
                <w:sz w:val="22"/>
                <w:szCs w:val="24"/>
                <w:rtl/>
              </w:rPr>
              <w:t xml:space="preserve">بر اساس ورودی پنجم رله </w:t>
            </w:r>
            <w:r w:rsidRPr="00D816A8">
              <w:rPr>
                <w:sz w:val="22"/>
                <w:szCs w:val="24"/>
                <w:rtl/>
              </w:rPr>
              <w:t>باشد.</w:t>
            </w:r>
          </w:p>
        </w:tc>
      </w:tr>
      <w:tr w:rsidR="00A93C7C" w:rsidRPr="00E54AE5" w14:paraId="23461DA5"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hideMark/>
          </w:tcPr>
          <w:p w14:paraId="70610EF1" w14:textId="77777777" w:rsidR="00DA4582" w:rsidRPr="00A93C7C" w:rsidRDefault="00DA4582" w:rsidP="00D816A8">
            <w:pPr>
              <w:ind w:firstLine="0"/>
              <w:jc w:val="center"/>
              <w:rPr>
                <w:b/>
                <w:bCs/>
                <w:sz w:val="22"/>
                <w:szCs w:val="24"/>
              </w:rPr>
            </w:pPr>
            <w:r w:rsidRPr="00A93C7C">
              <w:rPr>
                <w:rFonts w:hint="cs"/>
                <w:b/>
                <w:bCs/>
                <w:sz w:val="22"/>
                <w:szCs w:val="24"/>
                <w:rtl/>
              </w:rPr>
              <w:t>8</w:t>
            </w:r>
          </w:p>
        </w:tc>
        <w:tc>
          <w:tcPr>
            <w:tcW w:w="2863" w:type="dxa"/>
            <w:tcBorders>
              <w:left w:val="nil"/>
              <w:right w:val="nil"/>
            </w:tcBorders>
            <w:shd w:val="clear" w:color="auto" w:fill="auto"/>
            <w:tcMar>
              <w:top w:w="15" w:type="dxa"/>
              <w:left w:w="108" w:type="dxa"/>
              <w:bottom w:w="0" w:type="dxa"/>
              <w:right w:w="108" w:type="dxa"/>
            </w:tcMar>
            <w:vAlign w:val="center"/>
            <w:hideMark/>
          </w:tcPr>
          <w:p w14:paraId="568738B3" w14:textId="77777777" w:rsidR="00DA4582" w:rsidRPr="00D816A8" w:rsidRDefault="00DA4582" w:rsidP="00D816A8">
            <w:pPr>
              <w:ind w:firstLine="0"/>
              <w:jc w:val="center"/>
              <w:rPr>
                <w:sz w:val="22"/>
                <w:szCs w:val="24"/>
              </w:rPr>
            </w:pPr>
            <w:r w:rsidRPr="00D816A8">
              <w:rPr>
                <w:rFonts w:hint="cs"/>
                <w:sz w:val="22"/>
                <w:szCs w:val="24"/>
                <w:rtl/>
              </w:rPr>
              <w:t>نظارت بر مدار تریپ</w:t>
            </w:r>
          </w:p>
        </w:tc>
        <w:tc>
          <w:tcPr>
            <w:tcW w:w="1234" w:type="dxa"/>
            <w:gridSpan w:val="2"/>
            <w:tcBorders>
              <w:left w:val="nil"/>
              <w:right w:val="nil"/>
            </w:tcBorders>
            <w:shd w:val="clear" w:color="auto" w:fill="auto"/>
            <w:tcMar>
              <w:top w:w="15" w:type="dxa"/>
              <w:left w:w="108" w:type="dxa"/>
              <w:bottom w:w="0" w:type="dxa"/>
              <w:right w:w="108" w:type="dxa"/>
            </w:tcMar>
            <w:vAlign w:val="center"/>
            <w:hideMark/>
          </w:tcPr>
          <w:p w14:paraId="1C96FC54" w14:textId="77777777" w:rsidR="00DA4582" w:rsidRPr="00D816A8" w:rsidRDefault="00DA4582" w:rsidP="00D816A8">
            <w:pPr>
              <w:ind w:firstLine="0"/>
              <w:jc w:val="center"/>
              <w:rPr>
                <w:sz w:val="22"/>
                <w:szCs w:val="24"/>
              </w:rPr>
            </w:pPr>
            <w:r w:rsidRPr="00D816A8">
              <w:rPr>
                <w:sz w:val="22"/>
                <w:szCs w:val="24"/>
              </w:rPr>
              <w:t>74</w:t>
            </w:r>
          </w:p>
        </w:tc>
        <w:tc>
          <w:tcPr>
            <w:tcW w:w="4765" w:type="dxa"/>
            <w:tcBorders>
              <w:left w:val="nil"/>
              <w:right w:val="nil"/>
            </w:tcBorders>
            <w:shd w:val="clear" w:color="auto" w:fill="auto"/>
            <w:tcMar>
              <w:top w:w="15" w:type="dxa"/>
              <w:left w:w="108" w:type="dxa"/>
              <w:bottom w:w="0" w:type="dxa"/>
              <w:right w:w="108" w:type="dxa"/>
            </w:tcMar>
            <w:vAlign w:val="center"/>
            <w:hideMark/>
          </w:tcPr>
          <w:p w14:paraId="675AD910" w14:textId="77777777" w:rsidR="00DA4582" w:rsidRPr="00D816A8" w:rsidRDefault="00DA4582" w:rsidP="00A93C7C">
            <w:pPr>
              <w:ind w:firstLine="0"/>
              <w:rPr>
                <w:sz w:val="22"/>
                <w:szCs w:val="24"/>
              </w:rPr>
            </w:pPr>
            <w:r w:rsidRPr="00D816A8">
              <w:rPr>
                <w:rFonts w:hint="cs"/>
                <w:sz w:val="22"/>
                <w:szCs w:val="24"/>
                <w:rtl/>
              </w:rPr>
              <w:t>لزوم ارسال آلارم به مرکز کنترل در سیستم اتوماسیون</w:t>
            </w:r>
          </w:p>
        </w:tc>
      </w:tr>
      <w:tr w:rsidR="00A93C7C" w:rsidRPr="00E54AE5" w14:paraId="5CD91462"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hideMark/>
          </w:tcPr>
          <w:p w14:paraId="53EC0CD2" w14:textId="77777777" w:rsidR="00DA4582" w:rsidRPr="00A93C7C" w:rsidRDefault="00DA4582" w:rsidP="00D816A8">
            <w:pPr>
              <w:ind w:firstLine="0"/>
              <w:jc w:val="center"/>
              <w:rPr>
                <w:b/>
                <w:bCs/>
                <w:sz w:val="22"/>
                <w:szCs w:val="24"/>
              </w:rPr>
            </w:pPr>
            <w:r w:rsidRPr="00A93C7C">
              <w:rPr>
                <w:rFonts w:hint="cs"/>
                <w:b/>
                <w:bCs/>
                <w:sz w:val="22"/>
                <w:szCs w:val="24"/>
                <w:rtl/>
              </w:rPr>
              <w:t>9</w:t>
            </w:r>
          </w:p>
        </w:tc>
        <w:tc>
          <w:tcPr>
            <w:tcW w:w="2863" w:type="dxa"/>
            <w:tcBorders>
              <w:left w:val="nil"/>
              <w:right w:val="nil"/>
            </w:tcBorders>
            <w:shd w:val="clear" w:color="auto" w:fill="auto"/>
            <w:tcMar>
              <w:top w:w="15" w:type="dxa"/>
              <w:left w:w="108" w:type="dxa"/>
              <w:bottom w:w="0" w:type="dxa"/>
              <w:right w:w="108" w:type="dxa"/>
            </w:tcMar>
            <w:vAlign w:val="center"/>
            <w:hideMark/>
          </w:tcPr>
          <w:p w14:paraId="21B4B1E0" w14:textId="77777777" w:rsidR="00DA4582" w:rsidRPr="00D816A8" w:rsidRDefault="00DA4582" w:rsidP="00D816A8">
            <w:pPr>
              <w:ind w:firstLine="0"/>
              <w:jc w:val="center"/>
              <w:rPr>
                <w:sz w:val="22"/>
                <w:szCs w:val="24"/>
              </w:rPr>
            </w:pPr>
            <w:r w:rsidRPr="00D816A8">
              <w:rPr>
                <w:rFonts w:hint="cs"/>
                <w:sz w:val="22"/>
                <w:szCs w:val="24"/>
                <w:rtl/>
              </w:rPr>
              <w:t>قفل در برابر جریان هجومی</w:t>
            </w:r>
          </w:p>
        </w:tc>
        <w:tc>
          <w:tcPr>
            <w:tcW w:w="1234" w:type="dxa"/>
            <w:gridSpan w:val="2"/>
            <w:tcBorders>
              <w:left w:val="nil"/>
              <w:right w:val="nil"/>
            </w:tcBorders>
            <w:shd w:val="clear" w:color="auto" w:fill="auto"/>
            <w:tcMar>
              <w:top w:w="15" w:type="dxa"/>
              <w:left w:w="108" w:type="dxa"/>
              <w:bottom w:w="0" w:type="dxa"/>
              <w:right w:w="108" w:type="dxa"/>
            </w:tcMar>
            <w:vAlign w:val="center"/>
            <w:hideMark/>
          </w:tcPr>
          <w:p w14:paraId="2C18B332" w14:textId="77777777" w:rsidR="00DA4582" w:rsidRPr="00D816A8" w:rsidRDefault="00DA4582" w:rsidP="00D816A8">
            <w:pPr>
              <w:ind w:firstLine="0"/>
              <w:jc w:val="center"/>
              <w:rPr>
                <w:sz w:val="22"/>
                <w:szCs w:val="24"/>
              </w:rPr>
            </w:pPr>
            <w:r w:rsidRPr="00D816A8">
              <w:rPr>
                <w:sz w:val="22"/>
                <w:szCs w:val="24"/>
              </w:rPr>
              <w:t>68Inrush</w:t>
            </w:r>
          </w:p>
        </w:tc>
        <w:tc>
          <w:tcPr>
            <w:tcW w:w="4765" w:type="dxa"/>
            <w:tcBorders>
              <w:left w:val="nil"/>
              <w:right w:val="nil"/>
            </w:tcBorders>
            <w:shd w:val="clear" w:color="auto" w:fill="auto"/>
            <w:tcMar>
              <w:top w:w="15" w:type="dxa"/>
              <w:left w:w="108" w:type="dxa"/>
              <w:bottom w:w="0" w:type="dxa"/>
              <w:right w:w="108" w:type="dxa"/>
            </w:tcMar>
            <w:vAlign w:val="center"/>
            <w:hideMark/>
          </w:tcPr>
          <w:p w14:paraId="4A9F5051" w14:textId="77777777" w:rsidR="00DA4582" w:rsidRPr="00D816A8" w:rsidRDefault="00DA4582" w:rsidP="00A93C7C">
            <w:pPr>
              <w:ind w:firstLine="0"/>
              <w:rPr>
                <w:sz w:val="22"/>
                <w:szCs w:val="24"/>
              </w:rPr>
            </w:pPr>
            <w:r w:rsidRPr="00D816A8">
              <w:rPr>
                <w:rFonts w:hint="cs"/>
                <w:sz w:val="22"/>
                <w:szCs w:val="24"/>
                <w:rtl/>
              </w:rPr>
              <w:t xml:space="preserve">بعضا کاهش حساسیت توابع حفاظتی بجای قفل آنها توصیه می شود که منطق </w:t>
            </w:r>
            <w:r w:rsidRPr="00D816A8">
              <w:rPr>
                <w:sz w:val="22"/>
                <w:szCs w:val="24"/>
              </w:rPr>
              <w:t>Cross Blocking</w:t>
            </w:r>
            <w:r w:rsidRPr="00D816A8">
              <w:rPr>
                <w:rFonts w:hint="cs"/>
                <w:sz w:val="22"/>
                <w:szCs w:val="24"/>
                <w:rtl/>
              </w:rPr>
              <w:t xml:space="preserve"> قابل تنظیم توسط کاربر نیز در منطق تشخیص جریان هجومی استفاده شود.</w:t>
            </w:r>
          </w:p>
        </w:tc>
      </w:tr>
      <w:tr w:rsidR="00A93C7C" w:rsidRPr="00E54AE5" w14:paraId="5E360111"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0EEFCF18" w14:textId="77777777" w:rsidR="00DA4582" w:rsidRPr="00A93C7C" w:rsidRDefault="00DA4582" w:rsidP="00D816A8">
            <w:pPr>
              <w:ind w:firstLine="0"/>
              <w:jc w:val="center"/>
              <w:rPr>
                <w:b/>
                <w:bCs/>
                <w:sz w:val="22"/>
                <w:szCs w:val="24"/>
                <w:rtl/>
              </w:rPr>
            </w:pPr>
            <w:r w:rsidRPr="00A93C7C">
              <w:rPr>
                <w:rFonts w:hint="cs"/>
                <w:b/>
                <w:bCs/>
                <w:sz w:val="22"/>
                <w:szCs w:val="24"/>
                <w:rtl/>
              </w:rPr>
              <w:t>10</w:t>
            </w:r>
          </w:p>
        </w:tc>
        <w:tc>
          <w:tcPr>
            <w:tcW w:w="2863" w:type="dxa"/>
            <w:tcBorders>
              <w:left w:val="nil"/>
              <w:right w:val="nil"/>
            </w:tcBorders>
            <w:shd w:val="clear" w:color="auto" w:fill="auto"/>
            <w:tcMar>
              <w:top w:w="15" w:type="dxa"/>
              <w:left w:w="108" w:type="dxa"/>
              <w:bottom w:w="0" w:type="dxa"/>
              <w:right w:w="108" w:type="dxa"/>
            </w:tcMar>
            <w:vAlign w:val="center"/>
          </w:tcPr>
          <w:p w14:paraId="20E876E1" w14:textId="77777777" w:rsidR="00DA4582" w:rsidRPr="00D816A8" w:rsidRDefault="00DA4582" w:rsidP="00D816A8">
            <w:pPr>
              <w:ind w:firstLine="0"/>
              <w:jc w:val="center"/>
              <w:rPr>
                <w:sz w:val="22"/>
                <w:szCs w:val="24"/>
                <w:rtl/>
              </w:rPr>
            </w:pPr>
            <w:r w:rsidRPr="00D816A8">
              <w:rPr>
                <w:rFonts w:hint="cs"/>
                <w:sz w:val="22"/>
                <w:szCs w:val="24"/>
                <w:rtl/>
              </w:rPr>
              <w:t>قفل در برابر راه اندازی بار سرد</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11256132" w14:textId="77777777" w:rsidR="00DA4582" w:rsidRPr="00D816A8" w:rsidRDefault="00DA4582" w:rsidP="00D816A8">
            <w:pPr>
              <w:ind w:firstLine="0"/>
              <w:jc w:val="center"/>
              <w:rPr>
                <w:sz w:val="22"/>
                <w:szCs w:val="24"/>
              </w:rPr>
            </w:pPr>
            <w:r w:rsidRPr="00D816A8">
              <w:rPr>
                <w:sz w:val="22"/>
                <w:szCs w:val="24"/>
              </w:rPr>
              <w:t>68CLP</w:t>
            </w:r>
          </w:p>
        </w:tc>
        <w:tc>
          <w:tcPr>
            <w:tcW w:w="4765" w:type="dxa"/>
            <w:tcBorders>
              <w:left w:val="nil"/>
              <w:right w:val="nil"/>
            </w:tcBorders>
            <w:shd w:val="clear" w:color="auto" w:fill="auto"/>
            <w:tcMar>
              <w:top w:w="15" w:type="dxa"/>
              <w:left w:w="108" w:type="dxa"/>
              <w:bottom w:w="0" w:type="dxa"/>
              <w:right w:w="108" w:type="dxa"/>
            </w:tcMar>
            <w:vAlign w:val="center"/>
          </w:tcPr>
          <w:p w14:paraId="620E6B44" w14:textId="77777777" w:rsidR="00DA4582" w:rsidRPr="00D816A8" w:rsidRDefault="00DA4582" w:rsidP="00A93C7C">
            <w:pPr>
              <w:ind w:firstLine="0"/>
              <w:rPr>
                <w:sz w:val="22"/>
                <w:szCs w:val="24"/>
                <w:rtl/>
              </w:rPr>
            </w:pPr>
          </w:p>
        </w:tc>
      </w:tr>
      <w:tr w:rsidR="00A93C7C" w:rsidRPr="00E54AE5" w14:paraId="01AF4F51"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58D3E28F" w14:textId="77777777" w:rsidR="00DA4582" w:rsidRPr="00A93C7C" w:rsidRDefault="00DA4582" w:rsidP="00D816A8">
            <w:pPr>
              <w:ind w:firstLine="0"/>
              <w:jc w:val="center"/>
              <w:rPr>
                <w:b/>
                <w:bCs/>
                <w:sz w:val="22"/>
                <w:szCs w:val="24"/>
                <w:rtl/>
              </w:rPr>
            </w:pPr>
            <w:r w:rsidRPr="00A93C7C">
              <w:rPr>
                <w:rFonts w:hint="cs"/>
                <w:b/>
                <w:bCs/>
                <w:sz w:val="22"/>
                <w:szCs w:val="24"/>
                <w:rtl/>
              </w:rPr>
              <w:t>11</w:t>
            </w:r>
          </w:p>
        </w:tc>
        <w:tc>
          <w:tcPr>
            <w:tcW w:w="2863" w:type="dxa"/>
            <w:tcBorders>
              <w:left w:val="nil"/>
              <w:right w:val="nil"/>
            </w:tcBorders>
            <w:shd w:val="clear" w:color="auto" w:fill="auto"/>
            <w:tcMar>
              <w:top w:w="15" w:type="dxa"/>
              <w:left w:w="108" w:type="dxa"/>
              <w:bottom w:w="0" w:type="dxa"/>
              <w:right w:w="108" w:type="dxa"/>
            </w:tcMar>
            <w:vAlign w:val="center"/>
          </w:tcPr>
          <w:p w14:paraId="53A76BAE" w14:textId="77777777" w:rsidR="00DA4582" w:rsidRPr="00D816A8" w:rsidRDefault="00DA4582" w:rsidP="00D816A8">
            <w:pPr>
              <w:ind w:firstLine="0"/>
              <w:jc w:val="center"/>
              <w:rPr>
                <w:sz w:val="22"/>
                <w:szCs w:val="24"/>
                <w:rtl/>
              </w:rPr>
            </w:pPr>
            <w:r w:rsidRPr="00D816A8">
              <w:rPr>
                <w:rFonts w:hint="cs"/>
                <w:sz w:val="22"/>
                <w:szCs w:val="24"/>
                <w:rtl/>
              </w:rPr>
              <w:t>واحد قفل کلید در جریان خطای بالا (عدم ارسال فرمان تریپ)</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58DAC2FC" w14:textId="77777777" w:rsidR="00DA4582" w:rsidRPr="00D816A8" w:rsidRDefault="00DA4582" w:rsidP="00D816A8">
            <w:pPr>
              <w:ind w:firstLine="0"/>
              <w:jc w:val="center"/>
              <w:rPr>
                <w:sz w:val="22"/>
                <w:szCs w:val="24"/>
              </w:rPr>
            </w:pPr>
          </w:p>
        </w:tc>
        <w:tc>
          <w:tcPr>
            <w:tcW w:w="4765" w:type="dxa"/>
            <w:tcBorders>
              <w:left w:val="nil"/>
              <w:right w:val="nil"/>
            </w:tcBorders>
            <w:shd w:val="clear" w:color="auto" w:fill="auto"/>
            <w:tcMar>
              <w:top w:w="15" w:type="dxa"/>
              <w:left w:w="108" w:type="dxa"/>
              <w:bottom w:w="0" w:type="dxa"/>
              <w:right w:w="108" w:type="dxa"/>
            </w:tcMar>
            <w:vAlign w:val="center"/>
          </w:tcPr>
          <w:p w14:paraId="5B77100B" w14:textId="77777777" w:rsidR="00DA4582" w:rsidRPr="00D816A8" w:rsidRDefault="00DA4582" w:rsidP="00A93C7C">
            <w:pPr>
              <w:ind w:firstLine="0"/>
              <w:rPr>
                <w:sz w:val="22"/>
                <w:szCs w:val="24"/>
                <w:rtl/>
              </w:rPr>
            </w:pPr>
            <w:r w:rsidRPr="00D816A8">
              <w:rPr>
                <w:rFonts w:hint="cs"/>
                <w:sz w:val="22"/>
                <w:szCs w:val="24"/>
                <w:rtl/>
              </w:rPr>
              <w:t xml:space="preserve">در صورت بکارگیری </w:t>
            </w:r>
            <w:r w:rsidRPr="00D816A8">
              <w:rPr>
                <w:sz w:val="22"/>
                <w:szCs w:val="24"/>
              </w:rPr>
              <w:t>LBS</w:t>
            </w:r>
            <w:r w:rsidRPr="00D816A8">
              <w:rPr>
                <w:sz w:val="22"/>
                <w:szCs w:val="24"/>
                <w:rtl/>
              </w:rPr>
              <w:t xml:space="preserve"> بجای کلید قدرت الزامی است.</w:t>
            </w:r>
          </w:p>
        </w:tc>
      </w:tr>
      <w:tr w:rsidR="00A93C7C" w:rsidRPr="00E54AE5" w14:paraId="08632E37"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3D827752" w14:textId="77777777" w:rsidR="00DA4582" w:rsidRPr="00A93C7C" w:rsidRDefault="00DA4582" w:rsidP="00D816A8">
            <w:pPr>
              <w:ind w:firstLine="0"/>
              <w:jc w:val="center"/>
              <w:rPr>
                <w:b/>
                <w:bCs/>
                <w:sz w:val="22"/>
                <w:szCs w:val="24"/>
              </w:rPr>
            </w:pPr>
            <w:r w:rsidRPr="00A93C7C">
              <w:rPr>
                <w:rFonts w:hint="cs"/>
                <w:b/>
                <w:bCs/>
                <w:sz w:val="22"/>
                <w:szCs w:val="24"/>
                <w:rtl/>
              </w:rPr>
              <w:t>12</w:t>
            </w:r>
          </w:p>
        </w:tc>
        <w:tc>
          <w:tcPr>
            <w:tcW w:w="2863" w:type="dxa"/>
            <w:tcBorders>
              <w:left w:val="nil"/>
              <w:right w:val="nil"/>
            </w:tcBorders>
            <w:shd w:val="clear" w:color="auto" w:fill="auto"/>
            <w:tcMar>
              <w:top w:w="15" w:type="dxa"/>
              <w:left w:w="108" w:type="dxa"/>
              <w:bottom w:w="0" w:type="dxa"/>
              <w:right w:w="108" w:type="dxa"/>
            </w:tcMar>
            <w:vAlign w:val="center"/>
          </w:tcPr>
          <w:p w14:paraId="512854AA" w14:textId="77777777" w:rsidR="00DA4582" w:rsidRPr="00D816A8" w:rsidRDefault="00DA4582" w:rsidP="00D816A8">
            <w:pPr>
              <w:ind w:firstLine="0"/>
              <w:jc w:val="center"/>
              <w:rPr>
                <w:sz w:val="22"/>
                <w:szCs w:val="24"/>
              </w:rPr>
            </w:pPr>
            <w:r w:rsidRPr="00D816A8">
              <w:rPr>
                <w:rFonts w:hint="cs"/>
                <w:sz w:val="22"/>
                <w:szCs w:val="24"/>
                <w:rtl/>
              </w:rPr>
              <w:t>انتقال تریپ ترمومتر(های) ترانسفورماتور</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1344E05E" w14:textId="77777777" w:rsidR="00DA4582" w:rsidRPr="00D816A8" w:rsidRDefault="00DA4582" w:rsidP="00D816A8">
            <w:pPr>
              <w:ind w:firstLine="0"/>
              <w:jc w:val="center"/>
              <w:rPr>
                <w:sz w:val="22"/>
                <w:szCs w:val="24"/>
              </w:rPr>
            </w:pPr>
          </w:p>
        </w:tc>
        <w:tc>
          <w:tcPr>
            <w:tcW w:w="4765" w:type="dxa"/>
            <w:tcBorders>
              <w:left w:val="nil"/>
              <w:right w:val="nil"/>
            </w:tcBorders>
            <w:shd w:val="clear" w:color="auto" w:fill="auto"/>
            <w:tcMar>
              <w:top w:w="15" w:type="dxa"/>
              <w:left w:w="108" w:type="dxa"/>
              <w:bottom w:w="0" w:type="dxa"/>
              <w:right w:w="108" w:type="dxa"/>
            </w:tcMar>
            <w:vAlign w:val="center"/>
          </w:tcPr>
          <w:p w14:paraId="54602B1F" w14:textId="77777777" w:rsidR="00DA4582" w:rsidRPr="00D816A8" w:rsidRDefault="00DA4582" w:rsidP="00A93C7C">
            <w:pPr>
              <w:ind w:firstLine="0"/>
              <w:rPr>
                <w:sz w:val="22"/>
                <w:szCs w:val="24"/>
                <w:rtl/>
              </w:rPr>
            </w:pPr>
            <w:r w:rsidRPr="00D816A8">
              <w:rPr>
                <w:rFonts w:hint="cs"/>
                <w:sz w:val="22"/>
                <w:szCs w:val="24"/>
                <w:rtl/>
              </w:rPr>
              <w:t xml:space="preserve">توصیه می شود از روش هایی برای افزایش امنیت در تشخیص عملکرد این رله استفاده شود (نظیر </w:t>
            </w:r>
            <w:r w:rsidRPr="00D816A8">
              <w:rPr>
                <w:sz w:val="22"/>
                <w:szCs w:val="24"/>
              </w:rPr>
              <w:t>AND</w:t>
            </w:r>
            <w:r w:rsidRPr="00D816A8">
              <w:rPr>
                <w:rFonts w:hint="cs"/>
                <w:sz w:val="22"/>
                <w:szCs w:val="24"/>
                <w:rtl/>
              </w:rPr>
              <w:t xml:space="preserve"> کردن با واحد جریان زیاد زمان ثابت در منطق عملکرد رله)</w:t>
            </w:r>
          </w:p>
        </w:tc>
      </w:tr>
      <w:tr w:rsidR="00A93C7C" w:rsidRPr="00E54AE5" w14:paraId="48C81BF6" w14:textId="77777777" w:rsidTr="00A93C7C">
        <w:trPr>
          <w:jc w:val="center"/>
        </w:trPr>
        <w:tc>
          <w:tcPr>
            <w:tcW w:w="675" w:type="dxa"/>
            <w:tcBorders>
              <w:left w:val="nil"/>
              <w:right w:val="nil"/>
            </w:tcBorders>
            <w:shd w:val="clear" w:color="auto" w:fill="DAEEF3"/>
            <w:tcMar>
              <w:top w:w="15" w:type="dxa"/>
              <w:left w:w="108" w:type="dxa"/>
              <w:bottom w:w="0" w:type="dxa"/>
              <w:right w:w="108" w:type="dxa"/>
            </w:tcMar>
            <w:vAlign w:val="center"/>
          </w:tcPr>
          <w:p w14:paraId="5FF0A14F" w14:textId="77777777" w:rsidR="00DA4582" w:rsidRPr="00A93C7C" w:rsidRDefault="00DA4582" w:rsidP="00D816A8">
            <w:pPr>
              <w:ind w:firstLine="0"/>
              <w:jc w:val="center"/>
              <w:rPr>
                <w:b/>
                <w:bCs/>
                <w:sz w:val="22"/>
                <w:szCs w:val="24"/>
              </w:rPr>
            </w:pPr>
            <w:r w:rsidRPr="00A93C7C">
              <w:rPr>
                <w:rFonts w:hint="cs"/>
                <w:b/>
                <w:bCs/>
                <w:sz w:val="22"/>
                <w:szCs w:val="24"/>
                <w:rtl/>
              </w:rPr>
              <w:t>13</w:t>
            </w:r>
          </w:p>
        </w:tc>
        <w:tc>
          <w:tcPr>
            <w:tcW w:w="2863" w:type="dxa"/>
            <w:tcBorders>
              <w:left w:val="nil"/>
              <w:right w:val="nil"/>
            </w:tcBorders>
            <w:shd w:val="clear" w:color="auto" w:fill="auto"/>
            <w:tcMar>
              <w:top w:w="15" w:type="dxa"/>
              <w:left w:w="108" w:type="dxa"/>
              <w:bottom w:w="0" w:type="dxa"/>
              <w:right w:w="108" w:type="dxa"/>
            </w:tcMar>
            <w:vAlign w:val="center"/>
          </w:tcPr>
          <w:p w14:paraId="2D694FC8" w14:textId="77777777" w:rsidR="00DA4582" w:rsidRPr="00D816A8" w:rsidRDefault="00DA4582" w:rsidP="00D816A8">
            <w:pPr>
              <w:ind w:firstLine="0"/>
              <w:jc w:val="center"/>
              <w:rPr>
                <w:sz w:val="22"/>
                <w:szCs w:val="24"/>
              </w:rPr>
            </w:pPr>
            <w:r w:rsidRPr="00D816A8">
              <w:rPr>
                <w:rFonts w:hint="cs"/>
                <w:sz w:val="22"/>
                <w:szCs w:val="24"/>
                <w:rtl/>
              </w:rPr>
              <w:t>انتقال تریپ رله بوخهلتس ترانسفورماتور</w:t>
            </w:r>
          </w:p>
        </w:tc>
        <w:tc>
          <w:tcPr>
            <w:tcW w:w="1234" w:type="dxa"/>
            <w:gridSpan w:val="2"/>
            <w:tcBorders>
              <w:left w:val="nil"/>
              <w:right w:val="nil"/>
            </w:tcBorders>
            <w:shd w:val="clear" w:color="auto" w:fill="auto"/>
            <w:tcMar>
              <w:top w:w="15" w:type="dxa"/>
              <w:left w:w="108" w:type="dxa"/>
              <w:bottom w:w="0" w:type="dxa"/>
              <w:right w:w="108" w:type="dxa"/>
            </w:tcMar>
            <w:vAlign w:val="center"/>
          </w:tcPr>
          <w:p w14:paraId="3C267DB4" w14:textId="77777777" w:rsidR="00DA4582" w:rsidRPr="00D816A8" w:rsidRDefault="00DA4582" w:rsidP="00D816A8">
            <w:pPr>
              <w:ind w:firstLine="0"/>
              <w:jc w:val="center"/>
              <w:rPr>
                <w:sz w:val="22"/>
                <w:szCs w:val="24"/>
              </w:rPr>
            </w:pPr>
          </w:p>
        </w:tc>
        <w:tc>
          <w:tcPr>
            <w:tcW w:w="4765" w:type="dxa"/>
            <w:tcBorders>
              <w:left w:val="nil"/>
              <w:right w:val="nil"/>
            </w:tcBorders>
            <w:shd w:val="clear" w:color="auto" w:fill="auto"/>
            <w:tcMar>
              <w:top w:w="15" w:type="dxa"/>
              <w:left w:w="108" w:type="dxa"/>
              <w:bottom w:w="0" w:type="dxa"/>
              <w:right w:w="108" w:type="dxa"/>
            </w:tcMar>
            <w:vAlign w:val="center"/>
          </w:tcPr>
          <w:p w14:paraId="2BB13843" w14:textId="77777777" w:rsidR="00DA4582" w:rsidRPr="00D816A8" w:rsidRDefault="00DA4582" w:rsidP="00A93C7C">
            <w:pPr>
              <w:ind w:firstLine="0"/>
              <w:rPr>
                <w:sz w:val="22"/>
                <w:szCs w:val="24"/>
              </w:rPr>
            </w:pPr>
            <w:r w:rsidRPr="00D816A8">
              <w:rPr>
                <w:rFonts w:hint="cs"/>
                <w:sz w:val="22"/>
                <w:szCs w:val="24"/>
                <w:rtl/>
              </w:rPr>
              <w:t>توصیه می شود از روش هایی برای افزایش امنیت در تشخیص عملکرد این رله استفاده شود (نظیر تاخیر زمانی در حد 10 میلی ثانیه)</w:t>
            </w:r>
          </w:p>
        </w:tc>
      </w:tr>
      <w:tr w:rsidR="00A93C7C" w:rsidRPr="00E54AE5" w14:paraId="446D11D2" w14:textId="77777777" w:rsidTr="00A93C7C">
        <w:trPr>
          <w:jc w:val="center"/>
        </w:trPr>
        <w:tc>
          <w:tcPr>
            <w:tcW w:w="675" w:type="dxa"/>
            <w:tcBorders>
              <w:left w:val="nil"/>
              <w:bottom w:val="double" w:sz="6" w:space="0" w:color="auto"/>
              <w:right w:val="nil"/>
            </w:tcBorders>
            <w:shd w:val="clear" w:color="auto" w:fill="DAEEF3"/>
            <w:tcMar>
              <w:top w:w="15" w:type="dxa"/>
              <w:left w:w="108" w:type="dxa"/>
              <w:bottom w:w="0" w:type="dxa"/>
              <w:right w:w="108" w:type="dxa"/>
            </w:tcMar>
            <w:vAlign w:val="center"/>
          </w:tcPr>
          <w:p w14:paraId="3FE579FE" w14:textId="77777777" w:rsidR="00DA4582" w:rsidRPr="00A93C7C" w:rsidRDefault="00DA4582" w:rsidP="00D816A8">
            <w:pPr>
              <w:ind w:firstLine="0"/>
              <w:jc w:val="center"/>
              <w:rPr>
                <w:b/>
                <w:bCs/>
                <w:sz w:val="22"/>
                <w:szCs w:val="24"/>
                <w:rtl/>
              </w:rPr>
            </w:pPr>
            <w:r w:rsidRPr="00A93C7C">
              <w:rPr>
                <w:rFonts w:hint="cs"/>
                <w:b/>
                <w:bCs/>
                <w:sz w:val="22"/>
                <w:szCs w:val="24"/>
                <w:rtl/>
              </w:rPr>
              <w:t>14</w:t>
            </w:r>
          </w:p>
        </w:tc>
        <w:tc>
          <w:tcPr>
            <w:tcW w:w="2863" w:type="dxa"/>
            <w:tcBorders>
              <w:left w:val="nil"/>
              <w:bottom w:val="double" w:sz="6" w:space="0" w:color="auto"/>
              <w:right w:val="nil"/>
            </w:tcBorders>
            <w:shd w:val="clear" w:color="auto" w:fill="auto"/>
            <w:tcMar>
              <w:top w:w="15" w:type="dxa"/>
              <w:left w:w="108" w:type="dxa"/>
              <w:bottom w:w="0" w:type="dxa"/>
              <w:right w:w="108" w:type="dxa"/>
            </w:tcMar>
            <w:vAlign w:val="center"/>
          </w:tcPr>
          <w:p w14:paraId="6185E601" w14:textId="77777777" w:rsidR="00DA4582" w:rsidRPr="00D816A8" w:rsidRDefault="00DA4582" w:rsidP="00D816A8">
            <w:pPr>
              <w:ind w:firstLine="0"/>
              <w:jc w:val="center"/>
              <w:rPr>
                <w:sz w:val="22"/>
                <w:szCs w:val="24"/>
                <w:rtl/>
              </w:rPr>
            </w:pPr>
            <w:r w:rsidRPr="00D816A8">
              <w:rPr>
                <w:sz w:val="22"/>
                <w:szCs w:val="24"/>
                <w:rtl/>
              </w:rPr>
              <w:t>اضافه بار حرارتی</w:t>
            </w:r>
          </w:p>
        </w:tc>
        <w:tc>
          <w:tcPr>
            <w:tcW w:w="1234" w:type="dxa"/>
            <w:gridSpan w:val="2"/>
            <w:tcBorders>
              <w:left w:val="nil"/>
              <w:bottom w:val="double" w:sz="6" w:space="0" w:color="auto"/>
              <w:right w:val="nil"/>
            </w:tcBorders>
            <w:shd w:val="clear" w:color="auto" w:fill="auto"/>
            <w:tcMar>
              <w:top w:w="15" w:type="dxa"/>
              <w:left w:w="108" w:type="dxa"/>
              <w:bottom w:w="0" w:type="dxa"/>
              <w:right w:w="108" w:type="dxa"/>
            </w:tcMar>
            <w:vAlign w:val="center"/>
          </w:tcPr>
          <w:p w14:paraId="68D5A14F" w14:textId="77777777" w:rsidR="00DA4582" w:rsidRPr="00D816A8" w:rsidRDefault="00DA4582" w:rsidP="00D816A8">
            <w:pPr>
              <w:ind w:firstLine="0"/>
              <w:jc w:val="center"/>
              <w:rPr>
                <w:sz w:val="22"/>
                <w:szCs w:val="24"/>
              </w:rPr>
            </w:pPr>
          </w:p>
        </w:tc>
        <w:tc>
          <w:tcPr>
            <w:tcW w:w="4765" w:type="dxa"/>
            <w:tcBorders>
              <w:left w:val="nil"/>
              <w:bottom w:val="double" w:sz="6" w:space="0" w:color="auto"/>
              <w:right w:val="nil"/>
            </w:tcBorders>
            <w:shd w:val="clear" w:color="auto" w:fill="auto"/>
            <w:tcMar>
              <w:top w:w="15" w:type="dxa"/>
              <w:left w:w="108" w:type="dxa"/>
              <w:bottom w:w="0" w:type="dxa"/>
              <w:right w:w="108" w:type="dxa"/>
            </w:tcMar>
            <w:vAlign w:val="center"/>
          </w:tcPr>
          <w:p w14:paraId="669A3195" w14:textId="77777777" w:rsidR="00DA4582" w:rsidRPr="00D816A8" w:rsidRDefault="00DA4582" w:rsidP="00A93C7C">
            <w:pPr>
              <w:ind w:firstLine="0"/>
              <w:rPr>
                <w:sz w:val="22"/>
                <w:szCs w:val="24"/>
                <w:rtl/>
              </w:rPr>
            </w:pPr>
            <w:r w:rsidRPr="00D816A8">
              <w:rPr>
                <w:rFonts w:hint="cs"/>
                <w:sz w:val="22"/>
                <w:szCs w:val="24"/>
                <w:rtl/>
              </w:rPr>
              <w:t>در صورت عدم استفاده از حفاظت اضافه بار در سمت فشار ضعیف ترانسفورماتور، می توان از این تابع استفاده نمود.</w:t>
            </w:r>
          </w:p>
        </w:tc>
      </w:tr>
    </w:tbl>
    <w:p w14:paraId="5F9726F0" w14:textId="681A2502" w:rsidR="005E19A7" w:rsidRDefault="005E19A7" w:rsidP="00E54AE5">
      <w:pPr>
        <w:pStyle w:val="Caption"/>
        <w:shd w:val="clear" w:color="auto" w:fill="FFFFFF" w:themeFill="background1"/>
        <w:rPr>
          <w:rtl/>
        </w:rPr>
      </w:pPr>
      <w:bookmarkStart w:id="107" w:name="_Ref74909133"/>
      <w:bookmarkStart w:id="108" w:name="_Toc74914314"/>
    </w:p>
    <w:p w14:paraId="099E8DBF" w14:textId="77777777" w:rsidR="009732C0" w:rsidRPr="00E54AE5" w:rsidRDefault="009732C0" w:rsidP="009732C0">
      <w:pPr>
        <w:shd w:val="clear" w:color="auto" w:fill="FFFFFF" w:themeFill="background1"/>
        <w:rPr>
          <w:rFonts w:asciiTheme="majorBidi" w:hAnsiTheme="majorBidi"/>
          <w:rtl/>
        </w:rPr>
      </w:pPr>
      <w:r w:rsidRPr="00E54AE5">
        <w:rPr>
          <w:rFonts w:asciiTheme="majorBidi" w:hAnsiTheme="majorBidi" w:hint="cs"/>
          <w:rtl/>
        </w:rPr>
        <w:lastRenderedPageBreak/>
        <w:t>تبصره (1) : برای اینکه رله حفاظتی در حالتهای گذرا به اشتباه سیگنال تریپ مربوط به حفاظتهای مکانیکی را منتقل ننماید، لازم است سازنده از روشهایی برای ایمن کردن منطق حفاظتی استفاده کند. برای این منظور روشهای زیر توصیه می شود.</w:t>
      </w:r>
    </w:p>
    <w:p w14:paraId="22B08113" w14:textId="77777777" w:rsidR="009732C0" w:rsidRPr="00E54AE5" w:rsidRDefault="009732C0" w:rsidP="009732C0">
      <w:pPr>
        <w:pStyle w:val="ListParagraph"/>
        <w:numPr>
          <w:ilvl w:val="0"/>
          <w:numId w:val="5"/>
        </w:numPr>
        <w:shd w:val="clear" w:color="auto" w:fill="FFFFFF" w:themeFill="background1"/>
        <w:spacing w:after="120"/>
        <w:ind w:left="720"/>
        <w:rPr>
          <w:bCs/>
        </w:rPr>
      </w:pPr>
      <w:r w:rsidRPr="00E54AE5">
        <w:rPr>
          <w:rFonts w:hint="cs"/>
          <w:rtl/>
        </w:rPr>
        <w:t xml:space="preserve">برای بهبود امنیت ترمومتر ترانسفورماتور، از یک واحد جریان زیاد با مشخصه زمان ثابت و تنظیم مستقل از سایر واحدهای حفاظتی استفاده شده و با ورودی دیجیتال مربوط به ترمومتر </w:t>
      </w:r>
      <w:r w:rsidRPr="00E54AE5">
        <w:t>AND</w:t>
      </w:r>
      <w:r w:rsidRPr="00E54AE5">
        <w:rPr>
          <w:rFonts w:hint="cs"/>
          <w:rtl/>
        </w:rPr>
        <w:t xml:space="preserve"> شود.</w:t>
      </w:r>
    </w:p>
    <w:p w14:paraId="68548194" w14:textId="77777777" w:rsidR="009732C0" w:rsidRPr="00E54AE5" w:rsidRDefault="009732C0" w:rsidP="009732C0">
      <w:pPr>
        <w:pStyle w:val="ListParagraph"/>
        <w:numPr>
          <w:ilvl w:val="0"/>
          <w:numId w:val="5"/>
        </w:numPr>
        <w:shd w:val="clear" w:color="auto" w:fill="FFFFFF" w:themeFill="background1"/>
        <w:spacing w:after="120"/>
        <w:ind w:left="720"/>
        <w:rPr>
          <w:bCs/>
          <w:rtl/>
        </w:rPr>
      </w:pPr>
      <w:r w:rsidRPr="00E54AE5">
        <w:rPr>
          <w:rFonts w:hint="cs"/>
          <w:rtl/>
        </w:rPr>
        <w:t>برای بهبود امنیت رله بوخهلتس، از تاخیر زمانی قابل تنظیم توسط کاربر استفاده شود.</w:t>
      </w:r>
    </w:p>
    <w:p w14:paraId="0CFBF624" w14:textId="77777777" w:rsidR="009732C0" w:rsidRPr="00E54AE5" w:rsidRDefault="009732C0" w:rsidP="009732C0">
      <w:pPr>
        <w:shd w:val="clear" w:color="auto" w:fill="FFFFFF" w:themeFill="background1"/>
        <w:rPr>
          <w:rFonts w:asciiTheme="majorBidi" w:hAnsiTheme="majorBidi"/>
          <w:rtl/>
        </w:rPr>
      </w:pPr>
      <w:r w:rsidRPr="00E54AE5">
        <w:rPr>
          <w:rFonts w:asciiTheme="majorBidi" w:hAnsiTheme="majorBidi" w:hint="cs"/>
          <w:rtl/>
        </w:rPr>
        <w:t>تبصره (2) : ثبات خطا و ثبات شکل موج رله حفاظتی به محض دریافت سیگنال تریپ مربوط به عملکرد یکی از رله</w:t>
      </w:r>
      <w:r w:rsidRPr="00E54AE5">
        <w:rPr>
          <w:rFonts w:asciiTheme="majorBidi" w:hAnsiTheme="majorBidi"/>
          <w:rtl/>
        </w:rPr>
        <w:softHyphen/>
      </w:r>
      <w:r w:rsidRPr="00E54AE5">
        <w:rPr>
          <w:rFonts w:asciiTheme="majorBidi" w:hAnsiTheme="majorBidi" w:hint="cs"/>
          <w:rtl/>
        </w:rPr>
        <w:t>های حفاظتی مکانیکی، تریگر می</w:t>
      </w:r>
      <w:r w:rsidRPr="00E54AE5">
        <w:rPr>
          <w:rFonts w:asciiTheme="majorBidi" w:hAnsiTheme="majorBidi"/>
          <w:rtl/>
        </w:rPr>
        <w:softHyphen/>
      </w:r>
      <w:r w:rsidRPr="00E54AE5">
        <w:rPr>
          <w:rFonts w:asciiTheme="majorBidi" w:hAnsiTheme="majorBidi" w:hint="cs"/>
          <w:rtl/>
        </w:rPr>
        <w:t xml:space="preserve">شوند. </w:t>
      </w:r>
    </w:p>
    <w:p w14:paraId="7D9ADA3E" w14:textId="528F7B56" w:rsidR="00DA4582" w:rsidRPr="00E54AE5" w:rsidRDefault="00A618EC" w:rsidP="00E54AE5">
      <w:pPr>
        <w:pStyle w:val="Caption"/>
        <w:shd w:val="clear" w:color="auto" w:fill="FFFFFF" w:themeFill="background1"/>
        <w:rPr>
          <w:b w:val="0"/>
          <w:bCs w:val="0"/>
          <w:szCs w:val="24"/>
          <w:rtl/>
        </w:rPr>
      </w:pPr>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8</w:t>
      </w:r>
      <w:r w:rsidRPr="00E54AE5">
        <w:rPr>
          <w:rtl/>
        </w:rPr>
        <w:fldChar w:fldCharType="end"/>
      </w:r>
      <w:bookmarkEnd w:id="107"/>
      <w:r w:rsidRPr="00E54AE5">
        <w:rPr>
          <w:rFonts w:hint="cs"/>
          <w:rtl/>
        </w:rPr>
        <w:t xml:space="preserve">) </w:t>
      </w:r>
      <w:r w:rsidR="00DA4582" w:rsidRPr="00E54AE5">
        <w:rPr>
          <w:rFonts w:hint="cs"/>
          <w:b w:val="0"/>
          <w:bCs w:val="0"/>
          <w:szCs w:val="24"/>
          <w:rtl/>
        </w:rPr>
        <w:t>لیست توابع تکمیلی در رله نصب شده در سمت فشار قوی ترانسفورماتور توزیع</w:t>
      </w:r>
      <w:bookmarkEnd w:id="108"/>
    </w:p>
    <w:tbl>
      <w:tblPr>
        <w:bidiVisual/>
        <w:tblW w:w="9396"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3"/>
        <w:gridCol w:w="3633"/>
        <w:gridCol w:w="4600"/>
      </w:tblGrid>
      <w:tr w:rsidR="00DA4582" w:rsidRPr="00E54AE5" w14:paraId="7B386376" w14:textId="77777777" w:rsidTr="00E21930">
        <w:trPr>
          <w:tblHeader/>
        </w:trPr>
        <w:tc>
          <w:tcPr>
            <w:tcW w:w="1163"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38B3704A" w14:textId="77777777" w:rsidR="00DA4582" w:rsidRPr="00A93C7C" w:rsidRDefault="00DA4582" w:rsidP="00A93C7C">
            <w:pPr>
              <w:ind w:left="357" w:firstLine="0"/>
              <w:jc w:val="center"/>
            </w:pPr>
            <w:r w:rsidRPr="00A93C7C">
              <w:rPr>
                <w:rFonts w:hint="cs"/>
                <w:rtl/>
              </w:rPr>
              <w:t>ردیف</w:t>
            </w:r>
          </w:p>
        </w:tc>
        <w:tc>
          <w:tcPr>
            <w:tcW w:w="3633"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56E792C9" w14:textId="77777777" w:rsidR="00DA4582" w:rsidRPr="00A93C7C" w:rsidRDefault="00DA4582" w:rsidP="00A93C7C">
            <w:pPr>
              <w:ind w:left="357" w:firstLine="0"/>
              <w:jc w:val="center"/>
            </w:pPr>
            <w:r w:rsidRPr="00A93C7C">
              <w:rPr>
                <w:rFonts w:hint="cs"/>
                <w:rtl/>
              </w:rPr>
              <w:t>تابع حفاظتی</w:t>
            </w:r>
          </w:p>
        </w:tc>
        <w:tc>
          <w:tcPr>
            <w:tcW w:w="4600" w:type="dxa"/>
            <w:tcBorders>
              <w:top w:val="double" w:sz="6" w:space="0" w:color="auto"/>
              <w:left w:val="nil"/>
              <w:right w:val="nil"/>
            </w:tcBorders>
            <w:shd w:val="clear" w:color="auto" w:fill="DAEEF3"/>
            <w:tcMar>
              <w:top w:w="15" w:type="dxa"/>
              <w:left w:w="108" w:type="dxa"/>
              <w:bottom w:w="0" w:type="dxa"/>
              <w:right w:w="108" w:type="dxa"/>
            </w:tcMar>
            <w:vAlign w:val="center"/>
            <w:hideMark/>
          </w:tcPr>
          <w:p w14:paraId="0CF702F0" w14:textId="77777777" w:rsidR="00DA4582" w:rsidRPr="00A93C7C" w:rsidRDefault="00DA4582" w:rsidP="00A93C7C">
            <w:pPr>
              <w:ind w:left="357" w:firstLine="0"/>
              <w:jc w:val="center"/>
            </w:pPr>
            <w:r w:rsidRPr="00A93C7C">
              <w:rPr>
                <w:rFonts w:hint="cs"/>
                <w:rtl/>
              </w:rPr>
              <w:t>توضیحات</w:t>
            </w:r>
          </w:p>
        </w:tc>
      </w:tr>
      <w:tr w:rsidR="00DA4582" w:rsidRPr="00E54AE5" w14:paraId="369E415D" w14:textId="77777777" w:rsidTr="00A93C7C">
        <w:tc>
          <w:tcPr>
            <w:tcW w:w="1163" w:type="dxa"/>
            <w:tcBorders>
              <w:left w:val="nil"/>
              <w:right w:val="nil"/>
            </w:tcBorders>
            <w:shd w:val="clear" w:color="auto" w:fill="DAEEF3"/>
            <w:tcMar>
              <w:top w:w="15" w:type="dxa"/>
              <w:left w:w="108" w:type="dxa"/>
              <w:bottom w:w="0" w:type="dxa"/>
              <w:right w:w="108" w:type="dxa"/>
            </w:tcMar>
            <w:hideMark/>
          </w:tcPr>
          <w:p w14:paraId="3D4CA180" w14:textId="77777777" w:rsidR="00DA4582" w:rsidRPr="00A93C7C" w:rsidRDefault="00DA4582" w:rsidP="00A93C7C">
            <w:pPr>
              <w:ind w:left="357" w:firstLine="0"/>
              <w:rPr>
                <w:sz w:val="22"/>
                <w:szCs w:val="24"/>
              </w:rPr>
            </w:pPr>
            <w:r w:rsidRPr="00A93C7C">
              <w:rPr>
                <w:sz w:val="22"/>
                <w:szCs w:val="24"/>
                <w:rtl/>
              </w:rPr>
              <w:t>1</w:t>
            </w:r>
          </w:p>
        </w:tc>
        <w:tc>
          <w:tcPr>
            <w:tcW w:w="3633" w:type="dxa"/>
            <w:tcBorders>
              <w:left w:val="nil"/>
              <w:right w:val="nil"/>
            </w:tcBorders>
            <w:shd w:val="clear" w:color="auto" w:fill="auto"/>
            <w:tcMar>
              <w:top w:w="15" w:type="dxa"/>
              <w:left w:w="108" w:type="dxa"/>
              <w:bottom w:w="0" w:type="dxa"/>
              <w:right w:w="108" w:type="dxa"/>
            </w:tcMar>
            <w:hideMark/>
          </w:tcPr>
          <w:p w14:paraId="3FDC7A40" w14:textId="77777777" w:rsidR="00DA4582" w:rsidRPr="00A93C7C" w:rsidRDefault="00DA4582" w:rsidP="00A16CAA">
            <w:pPr>
              <w:ind w:firstLine="5"/>
              <w:rPr>
                <w:sz w:val="22"/>
                <w:szCs w:val="24"/>
              </w:rPr>
            </w:pPr>
            <w:r w:rsidRPr="00A93C7C">
              <w:rPr>
                <w:sz w:val="22"/>
                <w:szCs w:val="24"/>
                <w:rtl/>
              </w:rPr>
              <w:t xml:space="preserve">تشخیص خرابی کلید </w:t>
            </w:r>
            <w:r w:rsidRPr="00A93C7C">
              <w:rPr>
                <w:sz w:val="22"/>
                <w:szCs w:val="24"/>
              </w:rPr>
              <w:t>(CBF)</w:t>
            </w:r>
          </w:p>
        </w:tc>
        <w:tc>
          <w:tcPr>
            <w:tcW w:w="4600" w:type="dxa"/>
            <w:tcBorders>
              <w:left w:val="nil"/>
              <w:right w:val="nil"/>
            </w:tcBorders>
            <w:shd w:val="clear" w:color="auto" w:fill="auto"/>
            <w:tcMar>
              <w:top w:w="15" w:type="dxa"/>
              <w:left w:w="108" w:type="dxa"/>
              <w:bottom w:w="0" w:type="dxa"/>
              <w:right w:w="108" w:type="dxa"/>
            </w:tcMar>
            <w:hideMark/>
          </w:tcPr>
          <w:p w14:paraId="084ABF6C" w14:textId="77777777" w:rsidR="00DA4582" w:rsidRPr="00A93C7C" w:rsidRDefault="00DA4582" w:rsidP="00022FC3">
            <w:pPr>
              <w:ind w:firstLine="0"/>
              <w:rPr>
                <w:sz w:val="22"/>
                <w:szCs w:val="24"/>
              </w:rPr>
            </w:pPr>
            <w:r w:rsidRPr="00A93C7C">
              <w:rPr>
                <w:rFonts w:hint="cs"/>
                <w:sz w:val="22"/>
                <w:szCs w:val="24"/>
                <w:rtl/>
              </w:rPr>
              <w:t>برای ارسال آلارم از طریق سیستم اتوماسیون</w:t>
            </w:r>
          </w:p>
        </w:tc>
      </w:tr>
      <w:tr w:rsidR="00DA4582" w:rsidRPr="00E54AE5" w14:paraId="06E986C2" w14:textId="77777777" w:rsidTr="00A93C7C">
        <w:tc>
          <w:tcPr>
            <w:tcW w:w="1163" w:type="dxa"/>
            <w:tcBorders>
              <w:left w:val="nil"/>
              <w:right w:val="nil"/>
            </w:tcBorders>
            <w:shd w:val="clear" w:color="auto" w:fill="DAEEF3"/>
            <w:tcMar>
              <w:top w:w="15" w:type="dxa"/>
              <w:left w:w="108" w:type="dxa"/>
              <w:bottom w:w="0" w:type="dxa"/>
              <w:right w:w="108" w:type="dxa"/>
            </w:tcMar>
            <w:hideMark/>
          </w:tcPr>
          <w:p w14:paraId="703E704A" w14:textId="77777777" w:rsidR="00DA4582" w:rsidRPr="00A93C7C" w:rsidRDefault="00DA4582" w:rsidP="00A93C7C">
            <w:pPr>
              <w:ind w:left="357" w:firstLine="0"/>
              <w:rPr>
                <w:sz w:val="22"/>
                <w:szCs w:val="24"/>
              </w:rPr>
            </w:pPr>
            <w:r w:rsidRPr="00A93C7C">
              <w:rPr>
                <w:sz w:val="22"/>
                <w:szCs w:val="24"/>
                <w:rtl/>
              </w:rPr>
              <w:t>2</w:t>
            </w:r>
          </w:p>
        </w:tc>
        <w:tc>
          <w:tcPr>
            <w:tcW w:w="3633" w:type="dxa"/>
            <w:tcBorders>
              <w:left w:val="nil"/>
              <w:right w:val="nil"/>
            </w:tcBorders>
            <w:shd w:val="clear" w:color="auto" w:fill="auto"/>
            <w:tcMar>
              <w:top w:w="15" w:type="dxa"/>
              <w:left w:w="108" w:type="dxa"/>
              <w:bottom w:w="0" w:type="dxa"/>
              <w:right w:w="108" w:type="dxa"/>
            </w:tcMar>
          </w:tcPr>
          <w:p w14:paraId="2666A91E" w14:textId="77777777" w:rsidR="00DA4582" w:rsidRPr="00A93C7C" w:rsidRDefault="00DA4582" w:rsidP="00A16CAA">
            <w:pPr>
              <w:ind w:firstLine="5"/>
              <w:rPr>
                <w:sz w:val="22"/>
                <w:szCs w:val="24"/>
              </w:rPr>
            </w:pPr>
            <w:r w:rsidRPr="00A93C7C">
              <w:rPr>
                <w:sz w:val="22"/>
                <w:szCs w:val="24"/>
                <w:rtl/>
              </w:rPr>
              <w:t>م</w:t>
            </w:r>
            <w:r w:rsidRPr="00A93C7C">
              <w:rPr>
                <w:rFonts w:hint="cs"/>
                <w:sz w:val="22"/>
                <w:szCs w:val="24"/>
                <w:rtl/>
              </w:rPr>
              <w:t>ا</w:t>
            </w:r>
            <w:r w:rsidRPr="00A93C7C">
              <w:rPr>
                <w:sz w:val="22"/>
                <w:szCs w:val="24"/>
                <w:rtl/>
              </w:rPr>
              <w:t>نیتورینگ محفظه قطع</w:t>
            </w:r>
            <w:r w:rsidRPr="00A93C7C">
              <w:rPr>
                <w:rFonts w:hint="cs"/>
                <w:sz w:val="22"/>
                <w:szCs w:val="24"/>
                <w:rtl/>
              </w:rPr>
              <w:t xml:space="preserve"> </w:t>
            </w:r>
            <w:r w:rsidRPr="00A93C7C">
              <w:rPr>
                <w:sz w:val="22"/>
                <w:szCs w:val="24"/>
              </w:rPr>
              <w:t>(CB Wearing)</w:t>
            </w:r>
          </w:p>
        </w:tc>
        <w:tc>
          <w:tcPr>
            <w:tcW w:w="4600" w:type="dxa"/>
            <w:tcBorders>
              <w:left w:val="nil"/>
              <w:right w:val="nil"/>
            </w:tcBorders>
            <w:shd w:val="clear" w:color="auto" w:fill="auto"/>
            <w:tcMar>
              <w:top w:w="15" w:type="dxa"/>
              <w:left w:w="108" w:type="dxa"/>
              <w:bottom w:w="0" w:type="dxa"/>
              <w:right w:w="108" w:type="dxa"/>
            </w:tcMar>
            <w:hideMark/>
          </w:tcPr>
          <w:p w14:paraId="4B729C78" w14:textId="77777777" w:rsidR="00DA4582" w:rsidRPr="00A93C7C" w:rsidRDefault="00DA4582" w:rsidP="00022FC3">
            <w:pPr>
              <w:ind w:firstLine="0"/>
              <w:rPr>
                <w:sz w:val="22"/>
                <w:szCs w:val="24"/>
              </w:rPr>
            </w:pPr>
            <w:r w:rsidRPr="00A93C7C">
              <w:rPr>
                <w:rFonts w:hint="cs"/>
                <w:sz w:val="22"/>
                <w:szCs w:val="24"/>
                <w:rtl/>
              </w:rPr>
              <w:t>برای ارسال آلارم از طریق سیستم اتوماسیون</w:t>
            </w:r>
          </w:p>
        </w:tc>
      </w:tr>
      <w:tr w:rsidR="00DA4582" w:rsidRPr="00E54AE5" w14:paraId="5C065E97" w14:textId="77777777" w:rsidTr="00A93C7C">
        <w:tc>
          <w:tcPr>
            <w:tcW w:w="1163" w:type="dxa"/>
            <w:tcBorders>
              <w:left w:val="nil"/>
              <w:right w:val="nil"/>
            </w:tcBorders>
            <w:shd w:val="clear" w:color="auto" w:fill="DAEEF3"/>
            <w:tcMar>
              <w:top w:w="15" w:type="dxa"/>
              <w:left w:w="108" w:type="dxa"/>
              <w:bottom w:w="0" w:type="dxa"/>
              <w:right w:w="108" w:type="dxa"/>
            </w:tcMar>
          </w:tcPr>
          <w:p w14:paraId="47E367D0" w14:textId="77777777" w:rsidR="00DA4582" w:rsidRPr="00A93C7C" w:rsidRDefault="00DA4582" w:rsidP="00A93C7C">
            <w:pPr>
              <w:ind w:left="357" w:firstLine="0"/>
              <w:rPr>
                <w:sz w:val="22"/>
                <w:szCs w:val="24"/>
                <w:rtl/>
              </w:rPr>
            </w:pPr>
            <w:r w:rsidRPr="00A93C7C">
              <w:rPr>
                <w:rFonts w:hint="cs"/>
                <w:sz w:val="22"/>
                <w:szCs w:val="24"/>
                <w:rtl/>
              </w:rPr>
              <w:t>3</w:t>
            </w:r>
          </w:p>
        </w:tc>
        <w:tc>
          <w:tcPr>
            <w:tcW w:w="3633" w:type="dxa"/>
            <w:tcBorders>
              <w:left w:val="nil"/>
              <w:right w:val="nil"/>
            </w:tcBorders>
            <w:shd w:val="clear" w:color="auto" w:fill="auto"/>
            <w:tcMar>
              <w:top w:w="15" w:type="dxa"/>
              <w:left w:w="108" w:type="dxa"/>
              <w:bottom w:w="0" w:type="dxa"/>
              <w:right w:w="108" w:type="dxa"/>
            </w:tcMar>
          </w:tcPr>
          <w:p w14:paraId="7A127E43" w14:textId="77777777" w:rsidR="00DA4582" w:rsidRPr="00A93C7C" w:rsidRDefault="00DA4582" w:rsidP="00A16CAA">
            <w:pPr>
              <w:ind w:firstLine="5"/>
              <w:rPr>
                <w:sz w:val="22"/>
                <w:szCs w:val="24"/>
                <w:rtl/>
              </w:rPr>
            </w:pPr>
            <w:r w:rsidRPr="00A93C7C">
              <w:rPr>
                <w:rFonts w:hint="cs"/>
                <w:sz w:val="22"/>
                <w:szCs w:val="24"/>
                <w:rtl/>
              </w:rPr>
              <w:t>کنترل دیماند مبتنی بر اندازه گیری جریان متوسط بار در دوره زمانی مشخص (مثلا 15 دقیقه)</w:t>
            </w:r>
          </w:p>
        </w:tc>
        <w:tc>
          <w:tcPr>
            <w:tcW w:w="4600" w:type="dxa"/>
            <w:tcBorders>
              <w:left w:val="nil"/>
              <w:right w:val="nil"/>
            </w:tcBorders>
            <w:shd w:val="clear" w:color="auto" w:fill="auto"/>
            <w:tcMar>
              <w:top w:w="15" w:type="dxa"/>
              <w:left w:w="108" w:type="dxa"/>
              <w:bottom w:w="0" w:type="dxa"/>
              <w:right w:w="108" w:type="dxa"/>
            </w:tcMar>
          </w:tcPr>
          <w:p w14:paraId="3282B92A" w14:textId="77777777" w:rsidR="00DA4582" w:rsidRPr="00A93C7C" w:rsidRDefault="00DA4582" w:rsidP="00022FC3">
            <w:pPr>
              <w:ind w:firstLine="0"/>
              <w:rPr>
                <w:sz w:val="22"/>
                <w:szCs w:val="24"/>
                <w:rtl/>
              </w:rPr>
            </w:pPr>
            <w:r w:rsidRPr="00A93C7C">
              <w:rPr>
                <w:rFonts w:hint="cs"/>
                <w:sz w:val="22"/>
                <w:szCs w:val="24"/>
                <w:rtl/>
              </w:rPr>
              <w:t>از این واحد برای تشخیص افزایش جریان از دیماند خریداری شده توسط مشترک اختصاصی استفاده می شود.</w:t>
            </w:r>
            <w:r w:rsidRPr="00A93C7C">
              <w:rPr>
                <w:sz w:val="22"/>
                <w:szCs w:val="24"/>
                <w:rtl/>
              </w:rPr>
              <w:footnoteReference w:id="31"/>
            </w:r>
          </w:p>
        </w:tc>
      </w:tr>
      <w:tr w:rsidR="00DA4582" w:rsidRPr="00E54AE5" w14:paraId="0519461F" w14:textId="77777777" w:rsidTr="00A93C7C">
        <w:tc>
          <w:tcPr>
            <w:tcW w:w="1163" w:type="dxa"/>
            <w:tcBorders>
              <w:left w:val="nil"/>
              <w:bottom w:val="double" w:sz="6" w:space="0" w:color="auto"/>
              <w:right w:val="nil"/>
            </w:tcBorders>
            <w:shd w:val="clear" w:color="auto" w:fill="DAEEF3"/>
            <w:tcMar>
              <w:top w:w="15" w:type="dxa"/>
              <w:left w:w="108" w:type="dxa"/>
              <w:bottom w:w="0" w:type="dxa"/>
              <w:right w:w="108" w:type="dxa"/>
            </w:tcMar>
            <w:hideMark/>
          </w:tcPr>
          <w:p w14:paraId="7B67BAFE" w14:textId="77777777" w:rsidR="00DA4582" w:rsidRPr="00A93C7C" w:rsidRDefault="00DA4582" w:rsidP="00A93C7C">
            <w:pPr>
              <w:ind w:left="357" w:firstLine="0"/>
              <w:rPr>
                <w:sz w:val="22"/>
                <w:szCs w:val="24"/>
              </w:rPr>
            </w:pPr>
            <w:r w:rsidRPr="00A93C7C">
              <w:rPr>
                <w:rFonts w:hint="cs"/>
                <w:sz w:val="22"/>
                <w:szCs w:val="24"/>
                <w:rtl/>
              </w:rPr>
              <w:t>4</w:t>
            </w:r>
          </w:p>
        </w:tc>
        <w:tc>
          <w:tcPr>
            <w:tcW w:w="3633" w:type="dxa"/>
            <w:tcBorders>
              <w:left w:val="nil"/>
              <w:bottom w:val="double" w:sz="6" w:space="0" w:color="auto"/>
              <w:right w:val="nil"/>
            </w:tcBorders>
            <w:shd w:val="clear" w:color="auto" w:fill="auto"/>
            <w:tcMar>
              <w:top w:w="15" w:type="dxa"/>
              <w:left w:w="108" w:type="dxa"/>
              <w:bottom w:w="0" w:type="dxa"/>
              <w:right w:w="108" w:type="dxa"/>
            </w:tcMar>
          </w:tcPr>
          <w:p w14:paraId="557D90F1" w14:textId="77777777" w:rsidR="00DA4582" w:rsidRPr="00A93C7C" w:rsidRDefault="00DA4582" w:rsidP="00A16CAA">
            <w:pPr>
              <w:ind w:firstLine="5"/>
              <w:rPr>
                <w:sz w:val="22"/>
                <w:szCs w:val="24"/>
              </w:rPr>
            </w:pPr>
            <w:r w:rsidRPr="00A93C7C">
              <w:rPr>
                <w:sz w:val="22"/>
                <w:szCs w:val="24"/>
                <w:rtl/>
              </w:rPr>
              <w:t>حفاظت</w:t>
            </w:r>
            <w:r w:rsidRPr="00A93C7C">
              <w:rPr>
                <w:rFonts w:hint="cs"/>
                <w:sz w:val="22"/>
                <w:szCs w:val="24"/>
                <w:rtl/>
              </w:rPr>
              <w:t xml:space="preserve"> زمین حساس (</w:t>
            </w:r>
            <w:r w:rsidRPr="00A93C7C">
              <w:rPr>
                <w:sz w:val="22"/>
                <w:szCs w:val="24"/>
              </w:rPr>
              <w:t>SEF</w:t>
            </w:r>
            <w:r w:rsidRPr="00A93C7C">
              <w:rPr>
                <w:rFonts w:hint="cs"/>
                <w:sz w:val="22"/>
                <w:szCs w:val="24"/>
                <w:rtl/>
              </w:rPr>
              <w:t>)</w:t>
            </w:r>
          </w:p>
        </w:tc>
        <w:tc>
          <w:tcPr>
            <w:tcW w:w="4600" w:type="dxa"/>
            <w:tcBorders>
              <w:left w:val="nil"/>
              <w:bottom w:val="double" w:sz="6" w:space="0" w:color="auto"/>
              <w:right w:val="nil"/>
            </w:tcBorders>
            <w:shd w:val="clear" w:color="auto" w:fill="auto"/>
            <w:tcMar>
              <w:top w:w="15" w:type="dxa"/>
              <w:left w:w="108" w:type="dxa"/>
              <w:bottom w:w="0" w:type="dxa"/>
              <w:right w:w="108" w:type="dxa"/>
            </w:tcMar>
            <w:hideMark/>
          </w:tcPr>
          <w:p w14:paraId="4D2E5254" w14:textId="77777777" w:rsidR="00DA4582" w:rsidRPr="00A93C7C" w:rsidRDefault="00DA4582" w:rsidP="00A16CAA">
            <w:pPr>
              <w:ind w:firstLine="0"/>
              <w:rPr>
                <w:sz w:val="22"/>
                <w:szCs w:val="24"/>
                <w:rtl/>
              </w:rPr>
            </w:pPr>
            <w:r w:rsidRPr="00A93C7C">
              <w:rPr>
                <w:rFonts w:hint="cs"/>
                <w:sz w:val="22"/>
                <w:szCs w:val="24"/>
                <w:rtl/>
              </w:rPr>
              <w:t xml:space="preserve">بر اساس جریان مولفه صفر سمت فشار قوی و در صورت استفاده از </w:t>
            </w:r>
            <w:r w:rsidRPr="00A93C7C">
              <w:rPr>
                <w:sz w:val="22"/>
                <w:szCs w:val="24"/>
              </w:rPr>
              <w:t>CT</w:t>
            </w:r>
            <w:r w:rsidRPr="00A93C7C">
              <w:rPr>
                <w:rFonts w:hint="cs"/>
                <w:sz w:val="22"/>
                <w:szCs w:val="24"/>
                <w:rtl/>
              </w:rPr>
              <w:t xml:space="preserve"> تعادل شار</w:t>
            </w:r>
          </w:p>
        </w:tc>
      </w:tr>
    </w:tbl>
    <w:p w14:paraId="7D64AD93" w14:textId="77777777" w:rsidR="006C6E97" w:rsidRPr="00E54AE5" w:rsidRDefault="006C6E97" w:rsidP="00E54AE5">
      <w:pPr>
        <w:pStyle w:val="Heading2"/>
        <w:shd w:val="clear" w:color="auto" w:fill="FFFFFF" w:themeFill="background1"/>
        <w:rPr>
          <w:rtl/>
        </w:rPr>
      </w:pPr>
      <w:bookmarkStart w:id="109" w:name="_Toc54183319"/>
      <w:bookmarkStart w:id="110" w:name="_Toc74910376"/>
      <w:r w:rsidRPr="00E54AE5">
        <w:rPr>
          <w:rtl/>
        </w:rPr>
        <w:t xml:space="preserve">توابع مورد نیاز در </w:t>
      </w:r>
      <w:r w:rsidRPr="00E54AE5">
        <w:rPr>
          <w:rFonts w:hint="cs"/>
          <w:rtl/>
        </w:rPr>
        <w:t xml:space="preserve">رله </w:t>
      </w:r>
      <w:r w:rsidRPr="00E54AE5">
        <w:rPr>
          <w:rtl/>
        </w:rPr>
        <w:t>حفاظت</w:t>
      </w:r>
      <w:r w:rsidRPr="00E54AE5">
        <w:rPr>
          <w:rFonts w:hint="cs"/>
          <w:rtl/>
        </w:rPr>
        <w:t>ی</w:t>
      </w:r>
      <w:r w:rsidRPr="00E54AE5">
        <w:rPr>
          <w:rtl/>
        </w:rPr>
        <w:t xml:space="preserve"> سمت فشار ضعیف ترانسفورماتور توزیع</w:t>
      </w:r>
      <w:bookmarkEnd w:id="109"/>
      <w:bookmarkEnd w:id="110"/>
      <w:r w:rsidRPr="00E54AE5">
        <w:rPr>
          <w:rtl/>
        </w:rPr>
        <w:t xml:space="preserve"> </w:t>
      </w:r>
    </w:p>
    <w:p w14:paraId="1A63C9C1"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مطابق بخش 5-2 می</w:t>
      </w:r>
      <w:r w:rsidRPr="00E54AE5">
        <w:rPr>
          <w:rFonts w:asciiTheme="majorBidi" w:hAnsiTheme="majorBidi"/>
          <w:rtl/>
        </w:rPr>
        <w:softHyphen/>
      </w:r>
      <w:r w:rsidRPr="00E54AE5">
        <w:rPr>
          <w:rFonts w:asciiTheme="majorBidi" w:hAnsiTheme="majorBidi" w:hint="cs"/>
          <w:rtl/>
        </w:rPr>
        <w:t>توان از رله دیجیتال برای پوشش تمام یا بخشی از انواع خطا در سمت ثانویه ترانسفورماتور و شبکه فشار ضعیف استفاده نمود. در این دو حالت توابع حفاظتی الزامی و تکمیلی متفاوت می باشد که در ادامه بیان می</w:t>
      </w:r>
      <w:r w:rsidRPr="00E54AE5">
        <w:rPr>
          <w:rFonts w:asciiTheme="majorBidi" w:hAnsiTheme="majorBidi"/>
          <w:rtl/>
        </w:rPr>
        <w:softHyphen/>
      </w:r>
      <w:r w:rsidRPr="00E54AE5">
        <w:rPr>
          <w:rFonts w:asciiTheme="majorBidi" w:hAnsiTheme="majorBidi" w:hint="cs"/>
          <w:rtl/>
        </w:rPr>
        <w:t>گردد.</w:t>
      </w:r>
    </w:p>
    <w:p w14:paraId="7202EAC0" w14:textId="1458CF08" w:rsidR="009732C0" w:rsidRPr="00E54AE5" w:rsidRDefault="006C6E97" w:rsidP="009732C0">
      <w:pPr>
        <w:shd w:val="clear" w:color="auto" w:fill="FFFFFF" w:themeFill="background1"/>
        <w:rPr>
          <w:rFonts w:asciiTheme="majorBidi" w:hAnsiTheme="majorBidi"/>
          <w:rtl/>
        </w:rPr>
      </w:pPr>
      <w:r w:rsidRPr="00E54AE5">
        <w:rPr>
          <w:rFonts w:asciiTheme="majorBidi" w:hAnsiTheme="majorBidi"/>
          <w:rtl/>
        </w:rPr>
        <w:t xml:space="preserve">الف. </w:t>
      </w:r>
      <w:r w:rsidRPr="00E54AE5">
        <w:rPr>
          <w:rFonts w:asciiTheme="majorBidi" w:hAnsiTheme="majorBidi" w:hint="cs"/>
          <w:rtl/>
        </w:rPr>
        <w:t>در صورتی که برای حفاظت سمت فشار ضعیف ترانسفورماتور از کلید اتوماتیک (</w:t>
      </w:r>
      <w:r w:rsidRPr="00E54AE5">
        <w:rPr>
          <w:rFonts w:asciiTheme="majorBidi" w:hAnsiTheme="majorBidi"/>
        </w:rPr>
        <w:t>MCCB</w:t>
      </w:r>
      <w:r w:rsidRPr="00E54AE5">
        <w:rPr>
          <w:rFonts w:asciiTheme="majorBidi" w:hAnsiTheme="majorBidi" w:hint="cs"/>
          <w:rtl/>
        </w:rPr>
        <w:t xml:space="preserve"> یا </w:t>
      </w:r>
      <w:r w:rsidRPr="00E54AE5">
        <w:rPr>
          <w:rFonts w:asciiTheme="majorBidi" w:hAnsiTheme="majorBidi"/>
        </w:rPr>
        <w:t>ACB</w:t>
      </w:r>
      <w:r w:rsidRPr="00E54AE5">
        <w:rPr>
          <w:rFonts w:asciiTheme="majorBidi" w:hAnsiTheme="majorBidi" w:hint="cs"/>
          <w:rtl/>
        </w:rPr>
        <w:t xml:space="preserve">)  استفاده شود که مجهز به ماژول حفاظتی برای تشخیص خطای جریان بالا (یعنی اتصال کوتاه فاز به نول و همچنین خطای چندفاز) باشد، </w:t>
      </w:r>
      <w:r w:rsidRPr="00E54AE5">
        <w:rPr>
          <w:rFonts w:asciiTheme="majorBidi" w:hAnsiTheme="majorBidi"/>
          <w:rtl/>
        </w:rPr>
        <w:t xml:space="preserve">توابع </w:t>
      </w:r>
      <w:r w:rsidRPr="00E54AE5">
        <w:rPr>
          <w:rFonts w:asciiTheme="majorBidi" w:hAnsiTheme="majorBidi" w:hint="eastAsia"/>
          <w:rtl/>
        </w:rPr>
        <w:t>حفاظت</w:t>
      </w:r>
      <w:r w:rsidRPr="00E54AE5">
        <w:rPr>
          <w:rFonts w:asciiTheme="majorBidi" w:hAnsiTheme="majorBidi" w:hint="cs"/>
          <w:rtl/>
        </w:rPr>
        <w:t>ی</w:t>
      </w:r>
      <w:r w:rsidRPr="00E54AE5">
        <w:rPr>
          <w:rFonts w:asciiTheme="majorBidi" w:hAnsiTheme="majorBidi"/>
          <w:rtl/>
        </w:rPr>
        <w:t xml:space="preserve"> </w:t>
      </w:r>
      <w:r w:rsidRPr="00E54AE5">
        <w:rPr>
          <w:rFonts w:asciiTheme="majorBidi" w:hAnsiTheme="majorBidi" w:hint="eastAsia"/>
          <w:rtl/>
        </w:rPr>
        <w:t>و</w:t>
      </w:r>
      <w:r w:rsidRPr="00E54AE5">
        <w:rPr>
          <w:rFonts w:asciiTheme="majorBidi" w:hAnsiTheme="majorBidi"/>
          <w:rtl/>
        </w:rPr>
        <w:t xml:space="preserve"> نظارت</w:t>
      </w:r>
      <w:r w:rsidRPr="00E54AE5">
        <w:rPr>
          <w:rFonts w:asciiTheme="majorBidi" w:hAnsiTheme="majorBidi" w:hint="cs"/>
          <w:rtl/>
        </w:rPr>
        <w:t>ی</w:t>
      </w:r>
      <w:r w:rsidRPr="00E54AE5">
        <w:rPr>
          <w:rFonts w:asciiTheme="majorBidi" w:hAnsiTheme="majorBidi"/>
          <w:rtl/>
        </w:rPr>
        <w:t xml:space="preserve"> الزام</w:t>
      </w:r>
      <w:r w:rsidRPr="00E54AE5">
        <w:rPr>
          <w:rFonts w:asciiTheme="majorBidi" w:hAnsiTheme="majorBidi" w:hint="cs"/>
          <w:rtl/>
        </w:rPr>
        <w:t>ی برای شناسایی عیوب مهم در سمت فشار ضعیف مطابق</w:t>
      </w:r>
      <w:r w:rsidR="00A36F20">
        <w:rPr>
          <w:rFonts w:asciiTheme="majorBidi" w:hAnsiTheme="majorBidi" w:hint="cs"/>
          <w:rtl/>
        </w:rPr>
        <w:t xml:space="preserve"> </w:t>
      </w:r>
      <w:r w:rsidR="00A618EC" w:rsidRPr="00E54AE5">
        <w:rPr>
          <w:rFonts w:asciiTheme="majorBidi" w:hAnsiTheme="majorBidi"/>
          <w:rtl/>
        </w:rPr>
        <w:fldChar w:fldCharType="begin"/>
      </w:r>
      <w:r w:rsidR="00A618EC" w:rsidRPr="00E54AE5">
        <w:rPr>
          <w:rFonts w:asciiTheme="majorBidi" w:hAnsiTheme="majorBidi"/>
          <w:rtl/>
        </w:rPr>
        <w:instrText xml:space="preserve"> </w:instrText>
      </w:r>
      <w:r w:rsidR="00A618EC" w:rsidRPr="00E54AE5">
        <w:rPr>
          <w:rFonts w:asciiTheme="majorBidi" w:hAnsiTheme="majorBidi" w:hint="cs"/>
        </w:rPr>
        <w:instrText xml:space="preserve">REF </w:instrText>
      </w:r>
      <w:r w:rsidR="00A618EC" w:rsidRPr="00E54AE5">
        <w:rPr>
          <w:rFonts w:asciiTheme="majorBidi" w:hAnsiTheme="majorBidi" w:hint="cs"/>
          <w:rtl/>
        </w:rPr>
        <w:instrText>_</w:instrText>
      </w:r>
      <w:r w:rsidR="00A618EC" w:rsidRPr="00E54AE5">
        <w:rPr>
          <w:rFonts w:asciiTheme="majorBidi" w:hAnsiTheme="majorBidi" w:hint="cs"/>
        </w:rPr>
        <w:instrText>Ref69472651 \h</w:instrText>
      </w:r>
      <w:r w:rsidR="00A618EC"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618EC" w:rsidRPr="00E54AE5">
        <w:rPr>
          <w:rFonts w:asciiTheme="majorBidi" w:hAnsiTheme="majorBidi"/>
          <w:rtl/>
        </w:rPr>
      </w:r>
      <w:r w:rsidR="00A618EC" w:rsidRPr="00E54AE5">
        <w:rPr>
          <w:rFonts w:asciiTheme="majorBidi" w:hAnsiTheme="majorBidi"/>
          <w:rtl/>
        </w:rPr>
        <w:fldChar w:fldCharType="separate"/>
      </w:r>
      <w:r w:rsidR="00AD3E5C" w:rsidRPr="00E54AE5">
        <w:rPr>
          <w:rtl/>
        </w:rPr>
        <w:t>جدول (</w:t>
      </w:r>
      <w:r w:rsidR="00AD3E5C">
        <w:rPr>
          <w:noProof/>
          <w:rtl/>
        </w:rPr>
        <w:t>9</w:t>
      </w:r>
      <w:r w:rsidR="00A618EC" w:rsidRPr="00E54AE5">
        <w:rPr>
          <w:rFonts w:asciiTheme="majorBidi" w:hAnsiTheme="majorBidi"/>
          <w:rtl/>
        </w:rPr>
        <w:fldChar w:fldCharType="end"/>
      </w:r>
      <w:r w:rsidR="00FA24E7" w:rsidRPr="00E54AE5">
        <w:rPr>
          <w:rFonts w:asciiTheme="majorBidi" w:hAnsiTheme="majorBidi" w:hint="cs"/>
          <w:rtl/>
        </w:rPr>
        <w:t>)</w:t>
      </w:r>
      <w:r w:rsidRPr="00E54AE5">
        <w:rPr>
          <w:rFonts w:asciiTheme="majorBidi" w:hAnsiTheme="majorBidi" w:hint="cs"/>
          <w:rtl/>
        </w:rPr>
        <w:t xml:space="preserve"> است. ضمنا توصیه می</w:t>
      </w:r>
      <w:r w:rsidRPr="00E54AE5">
        <w:rPr>
          <w:rFonts w:asciiTheme="majorBidi" w:hAnsiTheme="majorBidi"/>
          <w:rtl/>
        </w:rPr>
        <w:softHyphen/>
      </w:r>
      <w:r w:rsidRPr="00E54AE5">
        <w:rPr>
          <w:rFonts w:asciiTheme="majorBidi" w:hAnsiTheme="majorBidi" w:hint="cs"/>
          <w:rtl/>
        </w:rPr>
        <w:t>شود که در رله حفاظتی نصب شده در سمت فشار ضعیف ترانسفورماتور از توابع مندرج در</w:t>
      </w:r>
      <w:r w:rsidR="003B6A15" w:rsidRPr="00E54AE5">
        <w:rPr>
          <w:rFonts w:asciiTheme="majorBidi" w:hAnsiTheme="majorBidi" w:hint="cs"/>
          <w:rtl/>
        </w:rPr>
        <w:t xml:space="preserve"> </w:t>
      </w:r>
      <w:r w:rsidR="00A618EC" w:rsidRPr="00E54AE5">
        <w:rPr>
          <w:rFonts w:asciiTheme="majorBidi" w:hAnsiTheme="majorBidi"/>
          <w:rtl/>
        </w:rPr>
        <w:fldChar w:fldCharType="begin"/>
      </w:r>
      <w:r w:rsidR="00A618EC" w:rsidRPr="00E54AE5">
        <w:rPr>
          <w:rFonts w:asciiTheme="majorBidi" w:hAnsiTheme="majorBidi"/>
          <w:rtl/>
        </w:rPr>
        <w:instrText xml:space="preserve"> </w:instrText>
      </w:r>
      <w:r w:rsidR="00A618EC" w:rsidRPr="00E54AE5">
        <w:rPr>
          <w:rFonts w:asciiTheme="majorBidi" w:hAnsiTheme="majorBidi" w:hint="cs"/>
        </w:rPr>
        <w:instrText xml:space="preserve">REF </w:instrText>
      </w:r>
      <w:r w:rsidR="00A618EC" w:rsidRPr="00E54AE5">
        <w:rPr>
          <w:rFonts w:asciiTheme="majorBidi" w:hAnsiTheme="majorBidi" w:hint="cs"/>
          <w:rtl/>
        </w:rPr>
        <w:instrText>_</w:instrText>
      </w:r>
      <w:r w:rsidR="00A618EC" w:rsidRPr="00E54AE5">
        <w:rPr>
          <w:rFonts w:asciiTheme="majorBidi" w:hAnsiTheme="majorBidi" w:hint="cs"/>
        </w:rPr>
        <w:instrText>Ref74909256 \h</w:instrText>
      </w:r>
      <w:r w:rsidR="00A618EC"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618EC" w:rsidRPr="00E54AE5">
        <w:rPr>
          <w:rFonts w:asciiTheme="majorBidi" w:hAnsiTheme="majorBidi"/>
          <w:rtl/>
        </w:rPr>
      </w:r>
      <w:r w:rsidR="00A618EC" w:rsidRPr="00E54AE5">
        <w:rPr>
          <w:rFonts w:asciiTheme="majorBidi" w:hAnsiTheme="majorBidi"/>
          <w:rtl/>
        </w:rPr>
        <w:fldChar w:fldCharType="separate"/>
      </w:r>
      <w:r w:rsidR="00AD3E5C" w:rsidRPr="00E54AE5">
        <w:rPr>
          <w:rtl/>
        </w:rPr>
        <w:t>جدول (</w:t>
      </w:r>
      <w:r w:rsidR="00AD3E5C">
        <w:rPr>
          <w:noProof/>
          <w:rtl/>
        </w:rPr>
        <w:t>10</w:t>
      </w:r>
      <w:r w:rsidR="00A618EC" w:rsidRPr="00E54AE5">
        <w:rPr>
          <w:rFonts w:asciiTheme="majorBidi" w:hAnsiTheme="majorBidi"/>
          <w:rtl/>
        </w:rPr>
        <w:fldChar w:fldCharType="end"/>
      </w:r>
      <w:r w:rsidR="00A618EC" w:rsidRPr="00E54AE5">
        <w:rPr>
          <w:rFonts w:asciiTheme="majorBidi" w:hAnsiTheme="majorBidi" w:hint="cs"/>
          <w:rtl/>
        </w:rPr>
        <w:t xml:space="preserve">) </w:t>
      </w:r>
      <w:r w:rsidRPr="00E54AE5">
        <w:rPr>
          <w:rFonts w:asciiTheme="majorBidi" w:hAnsiTheme="majorBidi" w:hint="cs"/>
          <w:rtl/>
        </w:rPr>
        <w:t>نیز استفاده شود</w:t>
      </w:r>
      <w:r w:rsidR="009732C0">
        <w:rPr>
          <w:rFonts w:asciiTheme="majorBidi" w:hAnsiTheme="majorBidi" w:hint="cs"/>
          <w:rtl/>
        </w:rPr>
        <w:t>.</w:t>
      </w:r>
    </w:p>
    <w:p w14:paraId="03D8ECAB" w14:textId="59E0B29B" w:rsidR="006C6E97" w:rsidRPr="00E54AE5" w:rsidRDefault="006C6E97" w:rsidP="009732C0">
      <w:pPr>
        <w:rPr>
          <w:rFonts w:asciiTheme="majorBidi" w:hAnsiTheme="majorBidi"/>
          <w:rtl/>
        </w:rPr>
      </w:pPr>
      <w:r w:rsidRPr="00E54AE5">
        <w:rPr>
          <w:rFonts w:asciiTheme="majorBidi" w:hAnsiTheme="majorBidi" w:hint="cs"/>
          <w:rtl/>
        </w:rPr>
        <w:lastRenderedPageBreak/>
        <w:t xml:space="preserve">تبصره (1) : در صورتی که از ورودی پنجم رله سمت فشار قوی ترانسفورماتور برای تشخیص خطای فاز به زمین در سمت فشار ضعیف ترانسفورماتور استفاده شود، استفاده از تابع </w:t>
      </w:r>
      <w:r w:rsidRPr="00E54AE5">
        <w:rPr>
          <w:rFonts w:asciiTheme="majorBidi" w:hAnsiTheme="majorBidi"/>
        </w:rPr>
        <w:t>51G-SEF</w:t>
      </w:r>
      <w:r w:rsidRPr="00E54AE5">
        <w:rPr>
          <w:rFonts w:asciiTheme="majorBidi" w:hAnsiTheme="majorBidi" w:hint="cs"/>
          <w:rtl/>
        </w:rPr>
        <w:t xml:space="preserve"> یا </w:t>
      </w:r>
      <w:r w:rsidRPr="00E54AE5">
        <w:rPr>
          <w:rFonts w:asciiTheme="majorBidi" w:hAnsiTheme="majorBidi"/>
        </w:rPr>
        <w:t>59G</w:t>
      </w:r>
      <w:r w:rsidRPr="00E54AE5">
        <w:rPr>
          <w:rFonts w:asciiTheme="majorBidi" w:hAnsiTheme="majorBidi" w:hint="cs"/>
          <w:rtl/>
        </w:rPr>
        <w:t xml:space="preserve"> در تجهیز حفاظتی سمت فشار ضعیف الزامی نبوده و در این حالت، فقط تابع حفاظتی تشخیص اضافه بار ترانسفورماتور بر اساس</w:t>
      </w:r>
      <w:r w:rsidR="009732C0">
        <w:rPr>
          <w:rFonts w:asciiTheme="majorBidi" w:hAnsiTheme="majorBidi" w:hint="cs"/>
          <w:rtl/>
        </w:rPr>
        <w:t xml:space="preserve"> جدول (11) </w:t>
      </w:r>
      <w:r w:rsidRPr="00E54AE5">
        <w:rPr>
          <w:rFonts w:asciiTheme="majorBidi" w:hAnsiTheme="majorBidi" w:hint="cs"/>
          <w:rtl/>
        </w:rPr>
        <w:t xml:space="preserve">بایستی تامین شود. </w:t>
      </w:r>
    </w:p>
    <w:p w14:paraId="33FBFC91" w14:textId="77777777" w:rsidR="006C6E97" w:rsidRPr="00E54AE5" w:rsidRDefault="006C6E97" w:rsidP="00E54AE5">
      <w:pPr>
        <w:shd w:val="clear" w:color="auto" w:fill="FFFFFF" w:themeFill="background1"/>
        <w:rPr>
          <w:rFonts w:asciiTheme="majorBidi" w:hAnsiTheme="majorBidi"/>
        </w:rPr>
      </w:pPr>
      <w:r w:rsidRPr="00E54AE5">
        <w:rPr>
          <w:rFonts w:asciiTheme="majorBidi" w:hAnsiTheme="majorBidi" w:hint="cs"/>
          <w:rtl/>
        </w:rPr>
        <w:t>تبصره (2): خروجی تجهیز حفاظتی بکاررفته در سمت فشار ضعیف، در وهله اول</w:t>
      </w:r>
      <w:r w:rsidRPr="00E54AE5">
        <w:rPr>
          <w:rStyle w:val="FootnoteReference"/>
          <w:rFonts w:asciiTheme="majorBidi" w:hAnsiTheme="majorBidi"/>
          <w:rtl/>
        </w:rPr>
        <w:footnoteReference w:id="32"/>
      </w:r>
      <w:r w:rsidRPr="00E54AE5">
        <w:rPr>
          <w:rFonts w:asciiTheme="majorBidi" w:hAnsiTheme="majorBidi" w:hint="cs"/>
          <w:rtl/>
        </w:rPr>
        <w:t xml:space="preserve"> به کلید اتوماتیک فرمان تریپ می</w:t>
      </w:r>
      <w:r w:rsidRPr="00E54AE5">
        <w:rPr>
          <w:rFonts w:asciiTheme="majorBidi" w:hAnsiTheme="majorBidi"/>
          <w:rtl/>
        </w:rPr>
        <w:softHyphen/>
      </w:r>
      <w:r w:rsidRPr="00E54AE5">
        <w:rPr>
          <w:rFonts w:asciiTheme="majorBidi" w:hAnsiTheme="majorBidi" w:hint="cs"/>
          <w:rtl/>
        </w:rPr>
        <w:t xml:space="preserve">دهد و تریپ را به سمت فشار قوی منتقل نمی کند. ضمنا در صورت امکان از فرمان تریپ آن برای تریگر کردن ثبات خطای رله سمت فشار قوی ترانسفورماتور نیز استفاده می شود. </w:t>
      </w:r>
    </w:p>
    <w:p w14:paraId="65151E99" w14:textId="2E0B2DB0" w:rsidR="006C6E97" w:rsidRDefault="006C6E97" w:rsidP="00E54AE5">
      <w:pPr>
        <w:shd w:val="clear" w:color="auto" w:fill="FFFFFF" w:themeFill="background1"/>
        <w:rPr>
          <w:rFonts w:asciiTheme="majorBidi" w:hAnsiTheme="majorBidi"/>
          <w:rtl/>
        </w:rPr>
      </w:pPr>
      <w:r w:rsidRPr="00E54AE5">
        <w:rPr>
          <w:rFonts w:asciiTheme="majorBidi" w:hAnsiTheme="majorBidi" w:hint="cs"/>
          <w:rtl/>
        </w:rPr>
        <w:t>تبصره (3): در صورتی که تابع حفاظتی خطای فاز به زمین در شبکه فشار ضعیف عمل نماید، در وهله دوم</w:t>
      </w:r>
      <w:r w:rsidRPr="00E54AE5">
        <w:rPr>
          <w:rStyle w:val="FootnoteReference"/>
          <w:rFonts w:asciiTheme="majorBidi" w:hAnsiTheme="majorBidi"/>
          <w:rtl/>
        </w:rPr>
        <w:footnoteReference w:id="33"/>
      </w:r>
      <w:r w:rsidRPr="00E54AE5">
        <w:rPr>
          <w:rFonts w:asciiTheme="majorBidi" w:hAnsiTheme="majorBidi" w:hint="cs"/>
          <w:rtl/>
        </w:rPr>
        <w:t xml:space="preserve"> با تاخیر زمانی 200 میلی ثانیه نسبت به اولین بار صدور فرمان تریپ، بایستی از طریق یک خروجی دیجیتال مجزا، فرمان تریپ به کلید سمت فشار قوی منتقل شود. </w:t>
      </w:r>
    </w:p>
    <w:p w14:paraId="44F0ED30" w14:textId="2040C78D" w:rsidR="009732C0" w:rsidRPr="00E54AE5" w:rsidRDefault="009732C0" w:rsidP="009732C0">
      <w:pPr>
        <w:pStyle w:val="Caption"/>
        <w:shd w:val="clear" w:color="auto" w:fill="FFFFFF" w:themeFill="background1"/>
        <w:rPr>
          <w:b w:val="0"/>
          <w:bCs w:val="0"/>
          <w:szCs w:val="24"/>
          <w:rtl/>
        </w:rPr>
      </w:pPr>
      <w:bookmarkStart w:id="111" w:name="_Ref69472651"/>
      <w:bookmarkStart w:id="112" w:name="_Ref69491925"/>
      <w:bookmarkStart w:id="113" w:name="_Toc74914315"/>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9</w:t>
      </w:r>
      <w:r w:rsidRPr="00E54AE5">
        <w:rPr>
          <w:rtl/>
        </w:rPr>
        <w:fldChar w:fldCharType="end"/>
      </w:r>
      <w:bookmarkEnd w:id="111"/>
      <w:bookmarkEnd w:id="112"/>
      <w:r w:rsidRPr="00E54AE5">
        <w:rPr>
          <w:rFonts w:hint="cs"/>
          <w:rtl/>
        </w:rPr>
        <w:t xml:space="preserve">) </w:t>
      </w:r>
      <w:r w:rsidRPr="00E54AE5">
        <w:rPr>
          <w:rFonts w:hint="cs"/>
          <w:b w:val="0"/>
          <w:bCs w:val="0"/>
          <w:szCs w:val="24"/>
          <w:rtl/>
        </w:rPr>
        <w:t>لیست توابع الزامی برای حفاظت سمت فشار ضعیف در صورت بکارگیری ماژول حفاظتی برای تشخیص جریان خطای بالا در کلید اتوماتیک</w:t>
      </w:r>
      <w:bookmarkEnd w:id="113"/>
    </w:p>
    <w:tbl>
      <w:tblPr>
        <w:bidiVisual/>
        <w:tblW w:w="9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408"/>
        <w:gridCol w:w="1136"/>
        <w:gridCol w:w="4206"/>
      </w:tblGrid>
      <w:tr w:rsidR="009732C0" w:rsidRPr="00E54AE5" w14:paraId="66468E9B" w14:textId="77777777" w:rsidTr="007217D6">
        <w:trPr>
          <w:tblHeader/>
          <w:jc w:val="center"/>
        </w:trPr>
        <w:tc>
          <w:tcPr>
            <w:tcW w:w="637" w:type="dxa"/>
            <w:tcBorders>
              <w:top w:val="double" w:sz="6" w:space="0" w:color="auto"/>
              <w:left w:val="nil"/>
              <w:right w:val="nil"/>
            </w:tcBorders>
            <w:shd w:val="clear" w:color="auto" w:fill="DAEEF3"/>
            <w:vAlign w:val="center"/>
          </w:tcPr>
          <w:p w14:paraId="69C83176" w14:textId="77777777" w:rsidR="009732C0" w:rsidRPr="00A93C7C" w:rsidRDefault="009732C0" w:rsidP="007217D6">
            <w:pPr>
              <w:ind w:firstLine="0"/>
              <w:jc w:val="center"/>
              <w:rPr>
                <w:sz w:val="22"/>
                <w:szCs w:val="24"/>
                <w:rtl/>
              </w:rPr>
            </w:pPr>
            <w:r w:rsidRPr="00A93C7C">
              <w:rPr>
                <w:rFonts w:hint="eastAsia"/>
                <w:sz w:val="22"/>
                <w:szCs w:val="24"/>
                <w:rtl/>
              </w:rPr>
              <w:t>رد</w:t>
            </w:r>
            <w:r w:rsidRPr="00A93C7C">
              <w:rPr>
                <w:rFonts w:hint="cs"/>
                <w:sz w:val="22"/>
                <w:szCs w:val="24"/>
                <w:rtl/>
              </w:rPr>
              <w:t>ی</w:t>
            </w:r>
            <w:r w:rsidRPr="00A93C7C">
              <w:rPr>
                <w:rFonts w:hint="eastAsia"/>
                <w:sz w:val="22"/>
                <w:szCs w:val="24"/>
                <w:rtl/>
              </w:rPr>
              <w:t>ف</w:t>
            </w:r>
          </w:p>
        </w:tc>
        <w:tc>
          <w:tcPr>
            <w:tcW w:w="3414" w:type="dxa"/>
            <w:tcBorders>
              <w:top w:val="double" w:sz="6" w:space="0" w:color="auto"/>
              <w:left w:val="nil"/>
              <w:right w:val="nil"/>
            </w:tcBorders>
            <w:shd w:val="clear" w:color="auto" w:fill="DAEEF3"/>
            <w:vAlign w:val="center"/>
          </w:tcPr>
          <w:p w14:paraId="401E72B4" w14:textId="77777777" w:rsidR="009732C0" w:rsidRPr="00A93C7C" w:rsidRDefault="009732C0" w:rsidP="007217D6">
            <w:pPr>
              <w:ind w:firstLine="0"/>
              <w:jc w:val="center"/>
              <w:rPr>
                <w:sz w:val="22"/>
                <w:szCs w:val="24"/>
                <w:rtl/>
              </w:rPr>
            </w:pPr>
            <w:r w:rsidRPr="00A93C7C">
              <w:rPr>
                <w:rFonts w:hint="eastAsia"/>
                <w:sz w:val="22"/>
                <w:szCs w:val="24"/>
                <w:rtl/>
              </w:rPr>
              <w:t>تابع</w:t>
            </w:r>
            <w:r w:rsidRPr="00A93C7C">
              <w:rPr>
                <w:sz w:val="22"/>
                <w:szCs w:val="24"/>
                <w:rtl/>
              </w:rPr>
              <w:t xml:space="preserve"> </w:t>
            </w:r>
            <w:r w:rsidRPr="00A93C7C">
              <w:rPr>
                <w:rFonts w:hint="eastAsia"/>
                <w:sz w:val="22"/>
                <w:szCs w:val="24"/>
                <w:rtl/>
              </w:rPr>
              <w:t>حفاظت</w:t>
            </w:r>
            <w:r w:rsidRPr="00A93C7C">
              <w:rPr>
                <w:rFonts w:hint="cs"/>
                <w:sz w:val="22"/>
                <w:szCs w:val="24"/>
                <w:rtl/>
              </w:rPr>
              <w:t>ی</w:t>
            </w:r>
          </w:p>
        </w:tc>
        <w:tc>
          <w:tcPr>
            <w:tcW w:w="1137" w:type="dxa"/>
            <w:tcBorders>
              <w:top w:val="double" w:sz="6" w:space="0" w:color="auto"/>
              <w:left w:val="nil"/>
              <w:right w:val="nil"/>
            </w:tcBorders>
            <w:shd w:val="clear" w:color="auto" w:fill="DAEEF3"/>
            <w:vAlign w:val="center"/>
          </w:tcPr>
          <w:p w14:paraId="6B234060" w14:textId="77777777" w:rsidR="009732C0" w:rsidRPr="00A93C7C" w:rsidRDefault="009732C0" w:rsidP="007217D6">
            <w:pPr>
              <w:ind w:firstLine="0"/>
              <w:jc w:val="center"/>
              <w:rPr>
                <w:sz w:val="22"/>
                <w:szCs w:val="24"/>
              </w:rPr>
            </w:pPr>
            <w:r w:rsidRPr="00A93C7C">
              <w:rPr>
                <w:rFonts w:hint="eastAsia"/>
                <w:sz w:val="22"/>
                <w:szCs w:val="24"/>
                <w:rtl/>
              </w:rPr>
              <w:t>کد</w:t>
            </w:r>
            <w:r w:rsidRPr="00A93C7C">
              <w:rPr>
                <w:sz w:val="22"/>
                <w:szCs w:val="24"/>
                <w:rtl/>
              </w:rPr>
              <w:t xml:space="preserve"> </w:t>
            </w:r>
            <w:r w:rsidRPr="00A93C7C">
              <w:rPr>
                <w:sz w:val="22"/>
                <w:szCs w:val="24"/>
              </w:rPr>
              <w:t>ANSI</w:t>
            </w:r>
          </w:p>
        </w:tc>
        <w:tc>
          <w:tcPr>
            <w:tcW w:w="4215" w:type="dxa"/>
            <w:tcBorders>
              <w:top w:val="double" w:sz="6" w:space="0" w:color="auto"/>
              <w:left w:val="nil"/>
              <w:right w:val="nil"/>
            </w:tcBorders>
            <w:shd w:val="clear" w:color="auto" w:fill="DAEEF3"/>
            <w:vAlign w:val="center"/>
          </w:tcPr>
          <w:p w14:paraId="42698CAD" w14:textId="77777777" w:rsidR="009732C0" w:rsidRPr="00A93C7C" w:rsidRDefault="009732C0" w:rsidP="007217D6">
            <w:pPr>
              <w:ind w:firstLine="0"/>
              <w:jc w:val="center"/>
              <w:rPr>
                <w:sz w:val="22"/>
                <w:szCs w:val="24"/>
                <w:rtl/>
              </w:rPr>
            </w:pPr>
            <w:r w:rsidRPr="00A93C7C">
              <w:rPr>
                <w:rFonts w:hint="eastAsia"/>
                <w:sz w:val="22"/>
                <w:szCs w:val="24"/>
                <w:rtl/>
              </w:rPr>
              <w:t>توض</w:t>
            </w:r>
            <w:r w:rsidRPr="00A93C7C">
              <w:rPr>
                <w:rFonts w:hint="cs"/>
                <w:sz w:val="22"/>
                <w:szCs w:val="24"/>
                <w:rtl/>
              </w:rPr>
              <w:t>ی</w:t>
            </w:r>
            <w:r w:rsidRPr="00A93C7C">
              <w:rPr>
                <w:rFonts w:hint="eastAsia"/>
                <w:sz w:val="22"/>
                <w:szCs w:val="24"/>
                <w:rtl/>
              </w:rPr>
              <w:t>حات</w:t>
            </w:r>
          </w:p>
        </w:tc>
      </w:tr>
      <w:tr w:rsidR="009732C0" w:rsidRPr="00E54AE5" w14:paraId="7D86CE73" w14:textId="77777777" w:rsidTr="007217D6">
        <w:trPr>
          <w:jc w:val="center"/>
        </w:trPr>
        <w:tc>
          <w:tcPr>
            <w:tcW w:w="637" w:type="dxa"/>
            <w:tcBorders>
              <w:left w:val="nil"/>
              <w:right w:val="nil"/>
            </w:tcBorders>
            <w:shd w:val="clear" w:color="auto" w:fill="DAEEF3"/>
            <w:vAlign w:val="center"/>
          </w:tcPr>
          <w:p w14:paraId="3BD9AE45" w14:textId="77777777" w:rsidR="009732C0" w:rsidRPr="00A93C7C" w:rsidRDefault="009732C0" w:rsidP="007217D6">
            <w:pPr>
              <w:ind w:firstLine="0"/>
              <w:jc w:val="center"/>
              <w:rPr>
                <w:sz w:val="22"/>
                <w:szCs w:val="24"/>
                <w:rtl/>
              </w:rPr>
            </w:pPr>
            <w:r w:rsidRPr="00A93C7C">
              <w:rPr>
                <w:rFonts w:hint="cs"/>
                <w:sz w:val="22"/>
                <w:szCs w:val="24"/>
                <w:rtl/>
              </w:rPr>
              <w:t>1</w:t>
            </w:r>
          </w:p>
        </w:tc>
        <w:tc>
          <w:tcPr>
            <w:tcW w:w="3414" w:type="dxa"/>
            <w:tcBorders>
              <w:left w:val="nil"/>
              <w:right w:val="nil"/>
            </w:tcBorders>
            <w:shd w:val="clear" w:color="auto" w:fill="auto"/>
            <w:vAlign w:val="center"/>
          </w:tcPr>
          <w:p w14:paraId="28FF5E5E" w14:textId="77777777" w:rsidR="009732C0" w:rsidRPr="00A93C7C" w:rsidRDefault="009732C0" w:rsidP="007217D6">
            <w:pPr>
              <w:ind w:firstLine="0"/>
              <w:jc w:val="center"/>
              <w:rPr>
                <w:sz w:val="22"/>
                <w:szCs w:val="24"/>
                <w:rtl/>
              </w:rPr>
            </w:pPr>
            <w:r w:rsidRPr="00A93C7C">
              <w:rPr>
                <w:rFonts w:hint="cs"/>
                <w:sz w:val="22"/>
                <w:szCs w:val="24"/>
                <w:rtl/>
              </w:rPr>
              <w:t>تشخیص خطای فاز به زمین بر اساس یکی از روشهای زیر (در هر دو مورد از مشخصه زمان ثابت استفاده می شود):</w:t>
            </w:r>
          </w:p>
          <w:p w14:paraId="67D3F2B2" w14:textId="77777777" w:rsidR="009732C0" w:rsidRPr="00A93C7C" w:rsidRDefault="009732C0" w:rsidP="007217D6">
            <w:pPr>
              <w:ind w:firstLine="0"/>
              <w:jc w:val="center"/>
              <w:rPr>
                <w:sz w:val="22"/>
                <w:szCs w:val="24"/>
              </w:rPr>
            </w:pPr>
            <w:r w:rsidRPr="00A93C7C">
              <w:rPr>
                <w:rFonts w:hint="cs"/>
                <w:sz w:val="22"/>
                <w:szCs w:val="24"/>
                <w:rtl/>
              </w:rPr>
              <w:t>- جریان عبوری از محل اتصال نوترال به زمین</w:t>
            </w:r>
          </w:p>
          <w:p w14:paraId="4912797F" w14:textId="77777777" w:rsidR="009732C0" w:rsidRPr="00A93C7C" w:rsidRDefault="009732C0" w:rsidP="007217D6">
            <w:pPr>
              <w:ind w:firstLine="0"/>
              <w:jc w:val="center"/>
              <w:rPr>
                <w:sz w:val="22"/>
                <w:szCs w:val="24"/>
                <w:rtl/>
              </w:rPr>
            </w:pPr>
            <w:r w:rsidRPr="00A93C7C">
              <w:rPr>
                <w:rFonts w:hint="cs"/>
                <w:sz w:val="22"/>
                <w:szCs w:val="24"/>
                <w:rtl/>
              </w:rPr>
              <w:t>- ولتاژ بین نوترال و زمین</w:t>
            </w:r>
          </w:p>
        </w:tc>
        <w:tc>
          <w:tcPr>
            <w:tcW w:w="1137" w:type="dxa"/>
            <w:tcBorders>
              <w:left w:val="nil"/>
              <w:bottom w:val="single" w:sz="4" w:space="0" w:color="auto"/>
              <w:right w:val="nil"/>
            </w:tcBorders>
            <w:shd w:val="clear" w:color="auto" w:fill="auto"/>
            <w:vAlign w:val="center"/>
          </w:tcPr>
          <w:p w14:paraId="64CBC704" w14:textId="77777777" w:rsidR="009732C0" w:rsidRPr="00A93C7C" w:rsidRDefault="009732C0" w:rsidP="007217D6">
            <w:pPr>
              <w:ind w:firstLine="0"/>
              <w:jc w:val="center"/>
              <w:rPr>
                <w:sz w:val="22"/>
                <w:szCs w:val="24"/>
              </w:rPr>
            </w:pPr>
            <w:r w:rsidRPr="00A93C7C">
              <w:rPr>
                <w:sz w:val="22"/>
                <w:szCs w:val="24"/>
              </w:rPr>
              <w:t>51G-SEF / 59G</w:t>
            </w:r>
          </w:p>
        </w:tc>
        <w:tc>
          <w:tcPr>
            <w:tcW w:w="4215" w:type="dxa"/>
            <w:tcBorders>
              <w:left w:val="nil"/>
              <w:right w:val="nil"/>
            </w:tcBorders>
            <w:shd w:val="clear" w:color="auto" w:fill="auto"/>
            <w:vAlign w:val="center"/>
          </w:tcPr>
          <w:p w14:paraId="789EC209" w14:textId="77777777" w:rsidR="009732C0" w:rsidRPr="00A93C7C" w:rsidRDefault="009732C0" w:rsidP="007217D6">
            <w:pPr>
              <w:ind w:firstLine="0"/>
              <w:jc w:val="center"/>
              <w:rPr>
                <w:sz w:val="22"/>
                <w:szCs w:val="24"/>
              </w:rPr>
            </w:pPr>
            <w:r w:rsidRPr="00A93C7C">
              <w:rPr>
                <w:rFonts w:hint="cs"/>
                <w:sz w:val="22"/>
                <w:szCs w:val="24"/>
                <w:rtl/>
              </w:rPr>
              <w:t>برای اندازه گیری جریان فاز به زمین لازم است نوترال ترانسفورماتور به یک زمین مجزا از زمین الکتریکی (با مقاومت کم) متصل شود. ضمنا برای اندازه گیری ولتاژ نوترال به زمین نیز لازم است از یک زمین مجزا از زمین الکتریکی استفاده شود (در این حالت مقاومت زمین می تواند بیشتر از حالت قبل باشد).</w:t>
            </w:r>
          </w:p>
        </w:tc>
      </w:tr>
      <w:tr w:rsidR="009732C0" w:rsidRPr="00E54AE5" w14:paraId="1C41657F" w14:textId="77777777" w:rsidTr="007217D6">
        <w:trPr>
          <w:jc w:val="center"/>
        </w:trPr>
        <w:tc>
          <w:tcPr>
            <w:tcW w:w="637" w:type="dxa"/>
            <w:tcBorders>
              <w:left w:val="nil"/>
              <w:bottom w:val="double" w:sz="6" w:space="0" w:color="auto"/>
              <w:right w:val="nil"/>
            </w:tcBorders>
            <w:shd w:val="clear" w:color="auto" w:fill="DAEEF3"/>
            <w:vAlign w:val="center"/>
          </w:tcPr>
          <w:p w14:paraId="37AB034B" w14:textId="77777777" w:rsidR="009732C0" w:rsidRPr="00A93C7C" w:rsidRDefault="009732C0" w:rsidP="007217D6">
            <w:pPr>
              <w:ind w:firstLine="0"/>
              <w:jc w:val="center"/>
              <w:rPr>
                <w:sz w:val="22"/>
                <w:szCs w:val="24"/>
                <w:rtl/>
              </w:rPr>
            </w:pPr>
            <w:r w:rsidRPr="00A93C7C">
              <w:rPr>
                <w:rFonts w:hint="cs"/>
                <w:sz w:val="22"/>
                <w:szCs w:val="24"/>
                <w:rtl/>
              </w:rPr>
              <w:t>2</w:t>
            </w:r>
          </w:p>
        </w:tc>
        <w:tc>
          <w:tcPr>
            <w:tcW w:w="3414" w:type="dxa"/>
            <w:tcBorders>
              <w:left w:val="nil"/>
              <w:bottom w:val="double" w:sz="6" w:space="0" w:color="auto"/>
              <w:right w:val="nil"/>
            </w:tcBorders>
            <w:shd w:val="clear" w:color="auto" w:fill="auto"/>
            <w:vAlign w:val="center"/>
          </w:tcPr>
          <w:p w14:paraId="36AA3547" w14:textId="77777777" w:rsidR="009732C0" w:rsidRPr="00A93C7C" w:rsidRDefault="009732C0" w:rsidP="007217D6">
            <w:pPr>
              <w:ind w:firstLine="0"/>
              <w:jc w:val="center"/>
              <w:rPr>
                <w:sz w:val="22"/>
                <w:szCs w:val="24"/>
                <w:rtl/>
              </w:rPr>
            </w:pPr>
            <w:r w:rsidRPr="00A93C7C">
              <w:rPr>
                <w:rFonts w:hint="cs"/>
                <w:sz w:val="22"/>
                <w:szCs w:val="24"/>
                <w:rtl/>
              </w:rPr>
              <w:t>اضافه بار حرارتی ترانسفورماتور بر اساس اندازه گیری جریان عبوری از سیم پیچ های فشار</w:t>
            </w:r>
            <w:r w:rsidRPr="00A93C7C">
              <w:rPr>
                <w:sz w:val="22"/>
                <w:szCs w:val="24"/>
                <w:rtl/>
              </w:rPr>
              <w:softHyphen/>
            </w:r>
            <w:r w:rsidRPr="00A93C7C">
              <w:rPr>
                <w:rFonts w:hint="cs"/>
                <w:sz w:val="22"/>
                <w:szCs w:val="24"/>
                <w:rtl/>
              </w:rPr>
              <w:t>ضعیف</w:t>
            </w:r>
          </w:p>
        </w:tc>
        <w:tc>
          <w:tcPr>
            <w:tcW w:w="1137" w:type="dxa"/>
            <w:tcBorders>
              <w:left w:val="nil"/>
              <w:bottom w:val="double" w:sz="6" w:space="0" w:color="auto"/>
              <w:right w:val="nil"/>
            </w:tcBorders>
            <w:shd w:val="clear" w:color="auto" w:fill="auto"/>
            <w:vAlign w:val="center"/>
          </w:tcPr>
          <w:p w14:paraId="3ACAC740" w14:textId="77777777" w:rsidR="009732C0" w:rsidRPr="00A93C7C" w:rsidRDefault="009732C0" w:rsidP="007217D6">
            <w:pPr>
              <w:ind w:firstLine="0"/>
              <w:jc w:val="center"/>
              <w:rPr>
                <w:sz w:val="22"/>
                <w:szCs w:val="24"/>
                <w:rtl/>
              </w:rPr>
            </w:pPr>
            <w:r w:rsidRPr="00A93C7C">
              <w:rPr>
                <w:sz w:val="22"/>
                <w:szCs w:val="24"/>
              </w:rPr>
              <w:t>49</w:t>
            </w:r>
          </w:p>
        </w:tc>
        <w:tc>
          <w:tcPr>
            <w:tcW w:w="4215" w:type="dxa"/>
            <w:tcBorders>
              <w:left w:val="nil"/>
              <w:bottom w:val="double" w:sz="6" w:space="0" w:color="auto"/>
              <w:right w:val="nil"/>
            </w:tcBorders>
            <w:shd w:val="clear" w:color="auto" w:fill="auto"/>
            <w:vAlign w:val="center"/>
          </w:tcPr>
          <w:p w14:paraId="104AAFA7" w14:textId="77777777" w:rsidR="009732C0" w:rsidRPr="00A93C7C" w:rsidRDefault="009732C0" w:rsidP="007217D6">
            <w:pPr>
              <w:ind w:firstLine="0"/>
              <w:jc w:val="center"/>
              <w:rPr>
                <w:sz w:val="22"/>
                <w:szCs w:val="24"/>
                <w:rtl/>
              </w:rPr>
            </w:pPr>
          </w:p>
        </w:tc>
      </w:tr>
    </w:tbl>
    <w:p w14:paraId="13DF8C16" w14:textId="77777777" w:rsidR="009732C0" w:rsidRPr="00AE7775" w:rsidRDefault="009732C0" w:rsidP="009732C0">
      <w:pPr>
        <w:shd w:val="clear" w:color="auto" w:fill="FFFFFF" w:themeFill="background1"/>
        <w:ind w:firstLine="0"/>
        <w:rPr>
          <w:rFonts w:asciiTheme="majorBidi" w:hAnsiTheme="majorBidi"/>
          <w:sz w:val="18"/>
          <w:szCs w:val="20"/>
          <w:rtl/>
        </w:rPr>
      </w:pPr>
    </w:p>
    <w:p w14:paraId="12AB5D72" w14:textId="31F6E954" w:rsidR="00AE7775" w:rsidRPr="00E54AE5" w:rsidRDefault="00AE7775" w:rsidP="009732C0">
      <w:pPr>
        <w:rPr>
          <w:rFonts w:asciiTheme="majorBidi" w:hAnsiTheme="majorBidi"/>
          <w:rtl/>
        </w:rPr>
      </w:pPr>
      <w:r w:rsidRPr="00E54AE5">
        <w:rPr>
          <w:rFonts w:asciiTheme="majorBidi" w:hAnsiTheme="majorBidi" w:hint="cs"/>
          <w:rtl/>
        </w:rPr>
        <w:t>ب. در صورتی که کلید اتوماتیک نصب شده در سمت فشار ضعیف ترانسفورماتور فاقد ماژول حفاظتی باشد (یعنی فقط مجهز به شانت تریپ باشد)، لازم است از رله ای استفاده شود که لااقل دارای توابع بیان شده در</w:t>
      </w:r>
      <w:r w:rsidR="009732C0">
        <w:rPr>
          <w:rFonts w:asciiTheme="majorBidi" w:hAnsiTheme="majorBidi" w:hint="cs"/>
          <w:rtl/>
        </w:rPr>
        <w:t xml:space="preserve"> جدول (11</w:t>
      </w:r>
      <w:r w:rsidRPr="00E54AE5">
        <w:rPr>
          <w:rFonts w:asciiTheme="majorBidi" w:hAnsiTheme="majorBidi" w:hint="cs"/>
          <w:rtl/>
        </w:rPr>
        <w:t xml:space="preserve">) است. ضمنا توصیه می شود که در این رله، توابع مندرج در </w:t>
      </w:r>
      <w:r w:rsidRPr="00E54AE5">
        <w:rPr>
          <w:rFonts w:asciiTheme="majorBidi" w:hAnsiTheme="majorBidi"/>
          <w:rtl/>
        </w:rPr>
        <w:fldChar w:fldCharType="begin"/>
      </w:r>
      <w:r w:rsidRPr="00E54AE5">
        <w:rPr>
          <w:rFonts w:asciiTheme="majorBidi" w:hAnsiTheme="majorBidi"/>
          <w:rtl/>
        </w:rPr>
        <w:instrText xml:space="preserve"> </w:instrText>
      </w:r>
      <w:r w:rsidRPr="00E54AE5">
        <w:rPr>
          <w:rFonts w:asciiTheme="majorBidi" w:hAnsiTheme="majorBidi" w:hint="cs"/>
        </w:rPr>
        <w:instrText xml:space="preserve">REF </w:instrText>
      </w:r>
      <w:r w:rsidRPr="00E54AE5">
        <w:rPr>
          <w:rFonts w:asciiTheme="majorBidi" w:hAnsiTheme="majorBidi" w:hint="cs"/>
          <w:rtl/>
        </w:rPr>
        <w:instrText>_</w:instrText>
      </w:r>
      <w:r w:rsidRPr="00E54AE5">
        <w:rPr>
          <w:rFonts w:asciiTheme="majorBidi" w:hAnsiTheme="majorBidi" w:hint="cs"/>
        </w:rPr>
        <w:instrText>Ref69472731 \h</w:instrText>
      </w:r>
      <w:r w:rsidRPr="00E54AE5">
        <w:rPr>
          <w:rFonts w:asciiTheme="majorBidi" w:hAnsiTheme="majorBidi"/>
          <w:rtl/>
        </w:rPr>
        <w:instrText xml:space="preserve">  \* </w:instrText>
      </w:r>
      <w:r w:rsidRPr="00E54AE5">
        <w:rPr>
          <w:rFonts w:asciiTheme="majorBidi" w:hAnsiTheme="majorBidi"/>
        </w:rPr>
        <w:instrText xml:space="preserve">MERGEFORMAT </w:instrText>
      </w:r>
      <w:r w:rsidRPr="00E54AE5">
        <w:rPr>
          <w:rFonts w:asciiTheme="majorBidi" w:hAnsiTheme="majorBidi"/>
          <w:rtl/>
        </w:rPr>
      </w:r>
      <w:r w:rsidRPr="00E54AE5">
        <w:rPr>
          <w:rFonts w:asciiTheme="majorBidi" w:hAnsiTheme="majorBidi"/>
          <w:rtl/>
        </w:rPr>
        <w:fldChar w:fldCharType="separate"/>
      </w:r>
      <w:r w:rsidR="00AD3E5C" w:rsidRPr="00E54AE5">
        <w:rPr>
          <w:rtl/>
        </w:rPr>
        <w:t>جدول (</w:t>
      </w:r>
      <w:r w:rsidR="00AD3E5C">
        <w:rPr>
          <w:noProof/>
          <w:rtl/>
        </w:rPr>
        <w:t>12</w:t>
      </w:r>
      <w:r w:rsidRPr="00E54AE5">
        <w:rPr>
          <w:rFonts w:asciiTheme="majorBidi" w:hAnsiTheme="majorBidi"/>
          <w:rtl/>
        </w:rPr>
        <w:fldChar w:fldCharType="end"/>
      </w:r>
      <w:r w:rsidRPr="00E54AE5">
        <w:rPr>
          <w:rFonts w:asciiTheme="majorBidi" w:hAnsiTheme="majorBidi" w:hint="cs"/>
          <w:rtl/>
        </w:rPr>
        <w:t xml:space="preserve">) نیز موجود باشد تا سایر عیوب شبکه فشار ضعیف را تا حد امکان شناسایی نماید. </w:t>
      </w:r>
    </w:p>
    <w:p w14:paraId="4ED3D71E" w14:textId="77777777" w:rsidR="00AE7775" w:rsidRPr="00E54AE5" w:rsidRDefault="00AE7775" w:rsidP="00AE7775">
      <w:pPr>
        <w:shd w:val="clear" w:color="auto" w:fill="FFFFFF" w:themeFill="background1"/>
        <w:spacing w:after="240"/>
        <w:rPr>
          <w:rFonts w:asciiTheme="majorBidi" w:hAnsiTheme="majorBidi"/>
          <w:rtl/>
        </w:rPr>
      </w:pPr>
      <w:r w:rsidRPr="00E54AE5">
        <w:rPr>
          <w:rFonts w:asciiTheme="majorBidi" w:hAnsiTheme="majorBidi" w:hint="cs"/>
          <w:rtl/>
        </w:rPr>
        <w:lastRenderedPageBreak/>
        <w:t>تبصره (1) : کافی است یکی از رله های بکار رفته در دو سمت ترانسفورماتور مجهز به 5 ورودی آنالوگ باشد. به عنوان نمونه در صورتی که از ورودی پنجم رله سمت فشار ضعیف ترانسفورماتور به منظور تشخیص خطای فاز به زمین در شبکه فشار ضعیف بکاررود، حفاظت سمت فشار قوی ترانسفورماتور به کمک رله حفاظتی مجهز به چهار ورودی کفایت می نماید.</w:t>
      </w:r>
    </w:p>
    <w:p w14:paraId="3CCF783A"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(2) : اگر کلید اتوماتیک مجهز به ماژول حفاظتی است ولی رله حفاظتی مجزا با قابلیتهای بهتر نیز در سمت فشار ضعیف نصب شده است، می توان جریان و تاخیر زمانی واحد تشخیص اضافه بار و حتی واحد تشخیص اتصال کوتاه را خیلی بالا تنظیم کرد یا در صورت امکان آن را از مدار خارج کرد. </w:t>
      </w:r>
    </w:p>
    <w:p w14:paraId="0CAE6A23" w14:textId="287DD922" w:rsidR="00D83EE2" w:rsidRPr="00E54AE5" w:rsidRDefault="00D83EE2" w:rsidP="00E54AE5">
      <w:pPr>
        <w:pStyle w:val="Caption"/>
        <w:shd w:val="clear" w:color="auto" w:fill="FFFFFF" w:themeFill="background1"/>
        <w:rPr>
          <w:b w:val="0"/>
          <w:bCs w:val="0"/>
          <w:szCs w:val="24"/>
          <w:rtl/>
        </w:rPr>
      </w:pPr>
      <w:bookmarkStart w:id="114" w:name="_Ref69472665"/>
      <w:bookmarkStart w:id="115" w:name="_Ref69491935"/>
      <w:bookmarkStart w:id="116" w:name="_Ref74909256"/>
      <w:bookmarkStart w:id="117" w:name="_Toc74914316"/>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10</w:t>
      </w:r>
      <w:r w:rsidRPr="00E54AE5">
        <w:rPr>
          <w:rtl/>
        </w:rPr>
        <w:fldChar w:fldCharType="end"/>
      </w:r>
      <w:bookmarkEnd w:id="114"/>
      <w:bookmarkEnd w:id="115"/>
      <w:bookmarkEnd w:id="116"/>
      <w:r w:rsidRPr="00E54AE5">
        <w:rPr>
          <w:rFonts w:hint="cs"/>
          <w:rtl/>
        </w:rPr>
        <w:t xml:space="preserve">) </w:t>
      </w:r>
      <w:r w:rsidRPr="00E54AE5">
        <w:rPr>
          <w:rFonts w:hint="cs"/>
          <w:b w:val="0"/>
          <w:bCs w:val="0"/>
          <w:szCs w:val="24"/>
          <w:rtl/>
        </w:rPr>
        <w:t>لیست توابع تکمیلی برای حفاظت سمت فشار ضعیف در صورت بکارگیری ماژول حفاظتی برای تشخیص جریان خطای بالا در کلید اتوماتیک</w:t>
      </w:r>
      <w:bookmarkEnd w:id="117"/>
    </w:p>
    <w:tbl>
      <w:tblPr>
        <w:bidiVisual/>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3407"/>
        <w:gridCol w:w="1068"/>
        <w:gridCol w:w="4039"/>
      </w:tblGrid>
      <w:tr w:rsidR="00D83EE2" w:rsidRPr="00E54AE5" w14:paraId="1F6F281F" w14:textId="77777777" w:rsidTr="00AE7775">
        <w:trPr>
          <w:tblHeader/>
          <w:jc w:val="center"/>
        </w:trPr>
        <w:tc>
          <w:tcPr>
            <w:tcW w:w="653" w:type="dxa"/>
            <w:tcBorders>
              <w:top w:val="double" w:sz="6" w:space="0" w:color="auto"/>
              <w:left w:val="nil"/>
              <w:bottom w:val="single" w:sz="6" w:space="0" w:color="auto"/>
              <w:right w:val="nil"/>
            </w:tcBorders>
            <w:shd w:val="clear" w:color="auto" w:fill="DAEEF3"/>
            <w:vAlign w:val="center"/>
          </w:tcPr>
          <w:p w14:paraId="1A2A7DDC" w14:textId="77777777" w:rsidR="00D83EE2" w:rsidRPr="00AE7775" w:rsidRDefault="00D83EE2" w:rsidP="00AE7775">
            <w:pPr>
              <w:ind w:firstLine="0"/>
              <w:jc w:val="center"/>
              <w:rPr>
                <w:sz w:val="22"/>
                <w:szCs w:val="24"/>
                <w:rtl/>
              </w:rPr>
            </w:pPr>
            <w:r w:rsidRPr="00AE7775">
              <w:rPr>
                <w:rFonts w:hint="eastAsia"/>
                <w:sz w:val="22"/>
                <w:szCs w:val="24"/>
                <w:rtl/>
              </w:rPr>
              <w:t>رد</w:t>
            </w:r>
            <w:r w:rsidRPr="00AE7775">
              <w:rPr>
                <w:rFonts w:hint="cs"/>
                <w:sz w:val="22"/>
                <w:szCs w:val="24"/>
                <w:rtl/>
              </w:rPr>
              <w:t>ی</w:t>
            </w:r>
            <w:r w:rsidRPr="00AE7775">
              <w:rPr>
                <w:rFonts w:hint="eastAsia"/>
                <w:sz w:val="22"/>
                <w:szCs w:val="24"/>
                <w:rtl/>
              </w:rPr>
              <w:t>ف</w:t>
            </w:r>
          </w:p>
        </w:tc>
        <w:tc>
          <w:tcPr>
            <w:tcW w:w="3407" w:type="dxa"/>
            <w:tcBorders>
              <w:top w:val="double" w:sz="6" w:space="0" w:color="auto"/>
              <w:left w:val="nil"/>
              <w:bottom w:val="single" w:sz="6" w:space="0" w:color="auto"/>
              <w:right w:val="nil"/>
            </w:tcBorders>
            <w:shd w:val="clear" w:color="auto" w:fill="DAEEF3"/>
            <w:vAlign w:val="center"/>
          </w:tcPr>
          <w:p w14:paraId="6B2B1CCA" w14:textId="77777777" w:rsidR="00D83EE2" w:rsidRPr="00AE7775" w:rsidRDefault="00D83EE2" w:rsidP="00AE7775">
            <w:pPr>
              <w:ind w:firstLine="0"/>
              <w:jc w:val="center"/>
              <w:rPr>
                <w:sz w:val="22"/>
                <w:szCs w:val="24"/>
                <w:rtl/>
              </w:rPr>
            </w:pPr>
            <w:r w:rsidRPr="00AE7775">
              <w:rPr>
                <w:rFonts w:hint="eastAsia"/>
                <w:sz w:val="22"/>
                <w:szCs w:val="24"/>
                <w:rtl/>
              </w:rPr>
              <w:t>تابع</w:t>
            </w:r>
            <w:r w:rsidRPr="00AE7775">
              <w:rPr>
                <w:sz w:val="22"/>
                <w:szCs w:val="24"/>
                <w:rtl/>
              </w:rPr>
              <w:t xml:space="preserve"> </w:t>
            </w:r>
            <w:r w:rsidRPr="00AE7775">
              <w:rPr>
                <w:rFonts w:hint="eastAsia"/>
                <w:sz w:val="22"/>
                <w:szCs w:val="24"/>
                <w:rtl/>
              </w:rPr>
              <w:t>حفاظت</w:t>
            </w:r>
            <w:r w:rsidRPr="00AE7775">
              <w:rPr>
                <w:rFonts w:hint="cs"/>
                <w:sz w:val="22"/>
                <w:szCs w:val="24"/>
                <w:rtl/>
              </w:rPr>
              <w:t>ی</w:t>
            </w:r>
          </w:p>
        </w:tc>
        <w:tc>
          <w:tcPr>
            <w:tcW w:w="1068" w:type="dxa"/>
            <w:tcBorders>
              <w:top w:val="double" w:sz="6" w:space="0" w:color="auto"/>
              <w:left w:val="nil"/>
              <w:bottom w:val="single" w:sz="6" w:space="0" w:color="auto"/>
              <w:right w:val="nil"/>
            </w:tcBorders>
            <w:shd w:val="clear" w:color="auto" w:fill="DAEEF3"/>
            <w:vAlign w:val="center"/>
          </w:tcPr>
          <w:p w14:paraId="6FFC503D" w14:textId="77777777" w:rsidR="00D83EE2" w:rsidRPr="00AE7775" w:rsidRDefault="00D83EE2" w:rsidP="00AE7775">
            <w:pPr>
              <w:ind w:firstLine="0"/>
              <w:jc w:val="center"/>
              <w:rPr>
                <w:sz w:val="22"/>
                <w:szCs w:val="24"/>
              </w:rPr>
            </w:pPr>
            <w:r w:rsidRPr="00AE7775">
              <w:rPr>
                <w:rFonts w:hint="eastAsia"/>
                <w:sz w:val="22"/>
                <w:szCs w:val="24"/>
                <w:rtl/>
              </w:rPr>
              <w:t>کد</w:t>
            </w:r>
            <w:r w:rsidRPr="00AE7775">
              <w:rPr>
                <w:sz w:val="22"/>
                <w:szCs w:val="24"/>
                <w:rtl/>
              </w:rPr>
              <w:t xml:space="preserve"> </w:t>
            </w:r>
            <w:r w:rsidRPr="00AE7775">
              <w:rPr>
                <w:sz w:val="22"/>
                <w:szCs w:val="24"/>
              </w:rPr>
              <w:t>ANSI</w:t>
            </w:r>
          </w:p>
        </w:tc>
        <w:tc>
          <w:tcPr>
            <w:tcW w:w="4039" w:type="dxa"/>
            <w:tcBorders>
              <w:top w:val="double" w:sz="6" w:space="0" w:color="auto"/>
              <w:left w:val="nil"/>
              <w:bottom w:val="single" w:sz="6" w:space="0" w:color="auto"/>
              <w:right w:val="nil"/>
            </w:tcBorders>
            <w:shd w:val="clear" w:color="auto" w:fill="DAEEF3"/>
            <w:vAlign w:val="center"/>
          </w:tcPr>
          <w:p w14:paraId="3D9F32DD" w14:textId="77777777" w:rsidR="00D83EE2" w:rsidRPr="00AE7775" w:rsidRDefault="00D83EE2" w:rsidP="00AE7775">
            <w:pPr>
              <w:ind w:firstLine="0"/>
              <w:jc w:val="center"/>
              <w:rPr>
                <w:sz w:val="22"/>
                <w:szCs w:val="24"/>
                <w:rtl/>
              </w:rPr>
            </w:pPr>
            <w:r w:rsidRPr="00AE7775">
              <w:rPr>
                <w:rFonts w:hint="eastAsia"/>
                <w:sz w:val="22"/>
                <w:szCs w:val="24"/>
                <w:rtl/>
              </w:rPr>
              <w:t>توض</w:t>
            </w:r>
            <w:r w:rsidRPr="00AE7775">
              <w:rPr>
                <w:rFonts w:hint="cs"/>
                <w:sz w:val="22"/>
                <w:szCs w:val="24"/>
                <w:rtl/>
              </w:rPr>
              <w:t>ی</w:t>
            </w:r>
            <w:r w:rsidRPr="00AE7775">
              <w:rPr>
                <w:rFonts w:hint="eastAsia"/>
                <w:sz w:val="22"/>
                <w:szCs w:val="24"/>
                <w:rtl/>
              </w:rPr>
              <w:t>حات</w:t>
            </w:r>
          </w:p>
        </w:tc>
      </w:tr>
      <w:tr w:rsidR="00D83EE2" w:rsidRPr="00E54AE5" w14:paraId="0602F539" w14:textId="77777777" w:rsidTr="00AE7775">
        <w:trPr>
          <w:jc w:val="center"/>
        </w:trPr>
        <w:tc>
          <w:tcPr>
            <w:tcW w:w="653" w:type="dxa"/>
            <w:tcBorders>
              <w:top w:val="single" w:sz="6" w:space="0" w:color="auto"/>
              <w:left w:val="nil"/>
              <w:right w:val="nil"/>
            </w:tcBorders>
            <w:shd w:val="clear" w:color="auto" w:fill="DAEEF3"/>
            <w:vAlign w:val="center"/>
          </w:tcPr>
          <w:p w14:paraId="0662ECF4" w14:textId="77777777" w:rsidR="00D83EE2" w:rsidRPr="00AE7775" w:rsidRDefault="00D83EE2" w:rsidP="00AE7775">
            <w:pPr>
              <w:ind w:firstLine="0"/>
              <w:jc w:val="center"/>
              <w:rPr>
                <w:sz w:val="22"/>
                <w:szCs w:val="24"/>
                <w:rtl/>
              </w:rPr>
            </w:pPr>
            <w:r w:rsidRPr="00AE7775">
              <w:rPr>
                <w:rFonts w:hint="cs"/>
                <w:sz w:val="22"/>
                <w:szCs w:val="24"/>
                <w:rtl/>
              </w:rPr>
              <w:t>1</w:t>
            </w:r>
          </w:p>
        </w:tc>
        <w:tc>
          <w:tcPr>
            <w:tcW w:w="3407" w:type="dxa"/>
            <w:tcBorders>
              <w:top w:val="single" w:sz="6" w:space="0" w:color="auto"/>
              <w:left w:val="nil"/>
              <w:right w:val="nil"/>
            </w:tcBorders>
            <w:shd w:val="clear" w:color="auto" w:fill="auto"/>
            <w:vAlign w:val="center"/>
          </w:tcPr>
          <w:p w14:paraId="1C290F41" w14:textId="77777777" w:rsidR="00D83EE2" w:rsidRPr="00AE7775" w:rsidRDefault="00D83EE2" w:rsidP="00AE7775">
            <w:pPr>
              <w:ind w:firstLine="0"/>
              <w:jc w:val="center"/>
              <w:rPr>
                <w:sz w:val="22"/>
                <w:szCs w:val="24"/>
                <w:rtl/>
              </w:rPr>
            </w:pPr>
            <w:r w:rsidRPr="00AE7775">
              <w:rPr>
                <w:sz w:val="22"/>
                <w:szCs w:val="24"/>
                <w:rtl/>
              </w:rPr>
              <w:t xml:space="preserve">جریان زیاد </w:t>
            </w:r>
            <w:r w:rsidRPr="00AE7775">
              <w:rPr>
                <w:rFonts w:hint="cs"/>
                <w:sz w:val="22"/>
                <w:szCs w:val="24"/>
                <w:rtl/>
              </w:rPr>
              <w:t>با مشخصه زمان ثابت</w:t>
            </w:r>
          </w:p>
        </w:tc>
        <w:tc>
          <w:tcPr>
            <w:tcW w:w="1068" w:type="dxa"/>
            <w:tcBorders>
              <w:top w:val="single" w:sz="6" w:space="0" w:color="auto"/>
              <w:left w:val="nil"/>
              <w:right w:val="nil"/>
            </w:tcBorders>
            <w:shd w:val="clear" w:color="auto" w:fill="auto"/>
            <w:vAlign w:val="center"/>
          </w:tcPr>
          <w:p w14:paraId="6E3AF672" w14:textId="77777777" w:rsidR="00D83EE2" w:rsidRPr="00AE7775" w:rsidRDefault="00D83EE2" w:rsidP="00AE7775">
            <w:pPr>
              <w:ind w:firstLine="0"/>
              <w:jc w:val="center"/>
              <w:rPr>
                <w:sz w:val="22"/>
                <w:szCs w:val="24"/>
              </w:rPr>
            </w:pPr>
            <w:r w:rsidRPr="00AE7775">
              <w:rPr>
                <w:sz w:val="22"/>
                <w:szCs w:val="24"/>
              </w:rPr>
              <w:t>51</w:t>
            </w:r>
          </w:p>
        </w:tc>
        <w:tc>
          <w:tcPr>
            <w:tcW w:w="4039" w:type="dxa"/>
            <w:vMerge w:val="restart"/>
            <w:tcBorders>
              <w:top w:val="single" w:sz="6" w:space="0" w:color="auto"/>
              <w:left w:val="nil"/>
              <w:right w:val="nil"/>
            </w:tcBorders>
            <w:shd w:val="clear" w:color="auto" w:fill="auto"/>
            <w:vAlign w:val="center"/>
          </w:tcPr>
          <w:p w14:paraId="670D5857" w14:textId="77777777" w:rsidR="00D83EE2" w:rsidRPr="00AE7775" w:rsidRDefault="00D83EE2" w:rsidP="00AE7775">
            <w:pPr>
              <w:ind w:firstLine="0"/>
              <w:rPr>
                <w:sz w:val="22"/>
                <w:szCs w:val="24"/>
              </w:rPr>
            </w:pPr>
            <w:r w:rsidRPr="00AE7775">
              <w:rPr>
                <w:rFonts w:hint="cs"/>
                <w:sz w:val="22"/>
                <w:szCs w:val="24"/>
                <w:rtl/>
              </w:rPr>
              <w:t>صرفا به منظور فعال کردن ثبات خطا و وقایع و همچنین عملکرد به عنوان نشانگر خطا (برای ارسال به مرکز کنترل از طریق سیستم اتوماسیون)</w:t>
            </w:r>
          </w:p>
        </w:tc>
      </w:tr>
      <w:tr w:rsidR="00D83EE2" w:rsidRPr="00E54AE5" w14:paraId="6A0EBD5B" w14:textId="77777777" w:rsidTr="00AE7775">
        <w:trPr>
          <w:jc w:val="center"/>
        </w:trPr>
        <w:tc>
          <w:tcPr>
            <w:tcW w:w="653" w:type="dxa"/>
            <w:tcBorders>
              <w:left w:val="nil"/>
              <w:right w:val="nil"/>
            </w:tcBorders>
            <w:shd w:val="clear" w:color="auto" w:fill="DAEEF3"/>
            <w:vAlign w:val="center"/>
          </w:tcPr>
          <w:p w14:paraId="3A864999" w14:textId="77777777" w:rsidR="00D83EE2" w:rsidRPr="00AE7775" w:rsidRDefault="00D83EE2" w:rsidP="00AE7775">
            <w:pPr>
              <w:ind w:firstLine="0"/>
              <w:jc w:val="center"/>
              <w:rPr>
                <w:sz w:val="22"/>
                <w:szCs w:val="24"/>
                <w:rtl/>
              </w:rPr>
            </w:pPr>
            <w:r w:rsidRPr="00AE7775">
              <w:rPr>
                <w:rFonts w:hint="cs"/>
                <w:sz w:val="22"/>
                <w:szCs w:val="24"/>
                <w:rtl/>
              </w:rPr>
              <w:t>2</w:t>
            </w:r>
          </w:p>
        </w:tc>
        <w:tc>
          <w:tcPr>
            <w:tcW w:w="3407" w:type="dxa"/>
            <w:tcBorders>
              <w:left w:val="nil"/>
              <w:right w:val="nil"/>
            </w:tcBorders>
            <w:shd w:val="clear" w:color="auto" w:fill="auto"/>
            <w:vAlign w:val="center"/>
          </w:tcPr>
          <w:p w14:paraId="4CC24DC5" w14:textId="495995CA" w:rsidR="00D83EE2" w:rsidRPr="00AE7775" w:rsidRDefault="00D83EE2" w:rsidP="00AE7775">
            <w:pPr>
              <w:ind w:firstLine="0"/>
              <w:jc w:val="center"/>
              <w:rPr>
                <w:sz w:val="22"/>
                <w:szCs w:val="24"/>
                <w:rtl/>
              </w:rPr>
            </w:pPr>
            <w:r w:rsidRPr="00AE7775">
              <w:rPr>
                <w:rFonts w:hint="cs"/>
                <w:sz w:val="22"/>
                <w:szCs w:val="24"/>
                <w:rtl/>
              </w:rPr>
              <w:t xml:space="preserve">تشخیص </w:t>
            </w:r>
            <w:r w:rsidRPr="00AE7775">
              <w:rPr>
                <w:sz w:val="22"/>
                <w:szCs w:val="24"/>
                <w:rtl/>
              </w:rPr>
              <w:t xml:space="preserve">خطای </w:t>
            </w:r>
            <w:r w:rsidRPr="00AE7775">
              <w:rPr>
                <w:rFonts w:hint="cs"/>
                <w:sz w:val="22"/>
                <w:szCs w:val="24"/>
                <w:rtl/>
              </w:rPr>
              <w:t>فاز به نول</w:t>
            </w:r>
            <w:r w:rsidRPr="00AE7775">
              <w:rPr>
                <w:sz w:val="22"/>
                <w:szCs w:val="24"/>
                <w:rtl/>
              </w:rPr>
              <w:t xml:space="preserve"> با مشخصه </w:t>
            </w:r>
            <w:r w:rsidRPr="00AE7775">
              <w:rPr>
                <w:rFonts w:hint="cs"/>
                <w:sz w:val="22"/>
                <w:szCs w:val="24"/>
                <w:rtl/>
              </w:rPr>
              <w:t>زمان ثابت</w:t>
            </w:r>
          </w:p>
        </w:tc>
        <w:tc>
          <w:tcPr>
            <w:tcW w:w="1068" w:type="dxa"/>
            <w:tcBorders>
              <w:left w:val="nil"/>
              <w:right w:val="nil"/>
            </w:tcBorders>
            <w:shd w:val="clear" w:color="auto" w:fill="auto"/>
            <w:vAlign w:val="center"/>
          </w:tcPr>
          <w:p w14:paraId="552E5A94" w14:textId="77777777" w:rsidR="00D83EE2" w:rsidRPr="00AE7775" w:rsidRDefault="00D83EE2" w:rsidP="00AE7775">
            <w:pPr>
              <w:ind w:firstLine="0"/>
              <w:jc w:val="center"/>
              <w:rPr>
                <w:sz w:val="22"/>
                <w:szCs w:val="24"/>
                <w:rtl/>
              </w:rPr>
            </w:pPr>
            <w:r w:rsidRPr="00AE7775">
              <w:rPr>
                <w:sz w:val="22"/>
                <w:szCs w:val="24"/>
              </w:rPr>
              <w:t>51N</w:t>
            </w:r>
          </w:p>
        </w:tc>
        <w:tc>
          <w:tcPr>
            <w:tcW w:w="4039" w:type="dxa"/>
            <w:vMerge/>
            <w:tcBorders>
              <w:left w:val="nil"/>
              <w:right w:val="nil"/>
            </w:tcBorders>
            <w:shd w:val="clear" w:color="auto" w:fill="auto"/>
            <w:vAlign w:val="center"/>
          </w:tcPr>
          <w:p w14:paraId="6E55BBB3" w14:textId="77777777" w:rsidR="00D83EE2" w:rsidRPr="00AE7775" w:rsidRDefault="00D83EE2" w:rsidP="00AE7775">
            <w:pPr>
              <w:ind w:firstLine="0"/>
              <w:rPr>
                <w:sz w:val="22"/>
                <w:szCs w:val="24"/>
                <w:rtl/>
              </w:rPr>
            </w:pPr>
          </w:p>
        </w:tc>
      </w:tr>
      <w:tr w:rsidR="00D83EE2" w:rsidRPr="00E54AE5" w14:paraId="0E0DCB73" w14:textId="77777777" w:rsidTr="00AE7775">
        <w:trPr>
          <w:jc w:val="center"/>
        </w:trPr>
        <w:tc>
          <w:tcPr>
            <w:tcW w:w="653" w:type="dxa"/>
            <w:tcBorders>
              <w:left w:val="nil"/>
              <w:right w:val="nil"/>
            </w:tcBorders>
            <w:shd w:val="clear" w:color="auto" w:fill="DAEEF3"/>
            <w:vAlign w:val="center"/>
          </w:tcPr>
          <w:p w14:paraId="52834BA9" w14:textId="77777777" w:rsidR="00D83EE2" w:rsidRPr="00AE7775" w:rsidRDefault="00D83EE2" w:rsidP="00AE7775">
            <w:pPr>
              <w:ind w:firstLine="0"/>
              <w:jc w:val="center"/>
              <w:rPr>
                <w:sz w:val="22"/>
                <w:szCs w:val="24"/>
                <w:rtl/>
              </w:rPr>
            </w:pPr>
            <w:r w:rsidRPr="00AE7775">
              <w:rPr>
                <w:rFonts w:hint="cs"/>
                <w:sz w:val="22"/>
                <w:szCs w:val="24"/>
                <w:rtl/>
              </w:rPr>
              <w:t>3</w:t>
            </w:r>
          </w:p>
        </w:tc>
        <w:tc>
          <w:tcPr>
            <w:tcW w:w="3407" w:type="dxa"/>
            <w:tcBorders>
              <w:left w:val="nil"/>
              <w:right w:val="nil"/>
            </w:tcBorders>
            <w:shd w:val="clear" w:color="auto" w:fill="auto"/>
            <w:vAlign w:val="center"/>
          </w:tcPr>
          <w:p w14:paraId="11FA790D" w14:textId="77777777" w:rsidR="00D83EE2" w:rsidRPr="00AE7775" w:rsidRDefault="00D83EE2" w:rsidP="00AE7775">
            <w:pPr>
              <w:ind w:firstLine="0"/>
              <w:jc w:val="center"/>
              <w:rPr>
                <w:sz w:val="22"/>
                <w:szCs w:val="24"/>
                <w:rtl/>
              </w:rPr>
            </w:pPr>
            <w:r w:rsidRPr="00AE7775">
              <w:rPr>
                <w:sz w:val="22"/>
                <w:szCs w:val="24"/>
                <w:rtl/>
              </w:rPr>
              <w:t>قفل در برابر راه اندازی بار سرد</w:t>
            </w:r>
          </w:p>
        </w:tc>
        <w:tc>
          <w:tcPr>
            <w:tcW w:w="1068" w:type="dxa"/>
            <w:tcBorders>
              <w:left w:val="nil"/>
              <w:right w:val="nil"/>
            </w:tcBorders>
            <w:shd w:val="clear" w:color="auto" w:fill="auto"/>
            <w:vAlign w:val="center"/>
          </w:tcPr>
          <w:p w14:paraId="5102955A" w14:textId="77777777" w:rsidR="00D83EE2" w:rsidRPr="00AE7775" w:rsidRDefault="00D83EE2" w:rsidP="00AE7775">
            <w:pPr>
              <w:ind w:firstLine="0"/>
              <w:jc w:val="center"/>
              <w:rPr>
                <w:sz w:val="22"/>
                <w:szCs w:val="24"/>
                <w:rtl/>
              </w:rPr>
            </w:pPr>
            <w:r w:rsidRPr="00AE7775">
              <w:rPr>
                <w:sz w:val="22"/>
                <w:szCs w:val="24"/>
              </w:rPr>
              <w:t>68CLP</w:t>
            </w:r>
          </w:p>
        </w:tc>
        <w:tc>
          <w:tcPr>
            <w:tcW w:w="4039" w:type="dxa"/>
            <w:tcBorders>
              <w:left w:val="nil"/>
              <w:right w:val="nil"/>
            </w:tcBorders>
            <w:shd w:val="clear" w:color="auto" w:fill="auto"/>
            <w:vAlign w:val="center"/>
          </w:tcPr>
          <w:p w14:paraId="6B288F49" w14:textId="77777777" w:rsidR="00D83EE2" w:rsidRPr="00AE7775" w:rsidRDefault="00D83EE2" w:rsidP="00AE7775">
            <w:pPr>
              <w:ind w:firstLine="0"/>
              <w:rPr>
                <w:sz w:val="22"/>
                <w:szCs w:val="24"/>
                <w:rtl/>
              </w:rPr>
            </w:pPr>
            <w:r w:rsidRPr="00AE7775">
              <w:rPr>
                <w:rFonts w:hint="cs"/>
                <w:sz w:val="22"/>
                <w:szCs w:val="24"/>
                <w:rtl/>
              </w:rPr>
              <w:t>بعضا با قابلیت کاهش حساسیت توابع حفاظتی بجای قفل آنها</w:t>
            </w:r>
          </w:p>
        </w:tc>
      </w:tr>
      <w:tr w:rsidR="00D83EE2" w:rsidRPr="00E54AE5" w14:paraId="3965CCF5" w14:textId="77777777" w:rsidTr="00AE7775">
        <w:trPr>
          <w:jc w:val="center"/>
        </w:trPr>
        <w:tc>
          <w:tcPr>
            <w:tcW w:w="653" w:type="dxa"/>
            <w:tcBorders>
              <w:left w:val="nil"/>
              <w:right w:val="nil"/>
            </w:tcBorders>
            <w:shd w:val="clear" w:color="auto" w:fill="DAEEF3"/>
            <w:vAlign w:val="center"/>
          </w:tcPr>
          <w:p w14:paraId="4242ABDB" w14:textId="77777777" w:rsidR="00D83EE2" w:rsidRPr="00AE7775" w:rsidRDefault="00D83EE2" w:rsidP="00AE7775">
            <w:pPr>
              <w:ind w:firstLine="0"/>
              <w:jc w:val="center"/>
              <w:rPr>
                <w:sz w:val="22"/>
                <w:szCs w:val="24"/>
                <w:rtl/>
              </w:rPr>
            </w:pPr>
            <w:r w:rsidRPr="00AE7775">
              <w:rPr>
                <w:rFonts w:hint="cs"/>
                <w:sz w:val="22"/>
                <w:szCs w:val="24"/>
                <w:rtl/>
              </w:rPr>
              <w:t>4</w:t>
            </w:r>
          </w:p>
        </w:tc>
        <w:tc>
          <w:tcPr>
            <w:tcW w:w="3407" w:type="dxa"/>
            <w:tcBorders>
              <w:left w:val="nil"/>
              <w:right w:val="nil"/>
            </w:tcBorders>
            <w:shd w:val="clear" w:color="auto" w:fill="auto"/>
            <w:vAlign w:val="center"/>
          </w:tcPr>
          <w:p w14:paraId="12C7C96D" w14:textId="77777777" w:rsidR="00D83EE2" w:rsidRPr="00AE7775" w:rsidRDefault="00D83EE2" w:rsidP="00AE7775">
            <w:pPr>
              <w:ind w:firstLine="0"/>
              <w:jc w:val="center"/>
              <w:rPr>
                <w:sz w:val="22"/>
                <w:szCs w:val="24"/>
                <w:rtl/>
              </w:rPr>
            </w:pPr>
            <w:r w:rsidRPr="00AE7775">
              <w:rPr>
                <w:sz w:val="22"/>
                <w:szCs w:val="24"/>
                <w:rtl/>
              </w:rPr>
              <w:t xml:space="preserve">تشخیص </w:t>
            </w:r>
            <w:r w:rsidRPr="00AE7775">
              <w:rPr>
                <w:rFonts w:hint="cs"/>
                <w:sz w:val="22"/>
                <w:szCs w:val="24"/>
                <w:rtl/>
              </w:rPr>
              <w:t xml:space="preserve">خطای </w:t>
            </w:r>
            <w:r w:rsidRPr="00AE7775">
              <w:rPr>
                <w:sz w:val="22"/>
                <w:szCs w:val="24"/>
                <w:rtl/>
              </w:rPr>
              <w:t>قطع یک فاز</w:t>
            </w:r>
          </w:p>
        </w:tc>
        <w:tc>
          <w:tcPr>
            <w:tcW w:w="1068" w:type="dxa"/>
            <w:tcBorders>
              <w:left w:val="nil"/>
              <w:right w:val="nil"/>
            </w:tcBorders>
            <w:shd w:val="clear" w:color="auto" w:fill="auto"/>
            <w:vAlign w:val="center"/>
          </w:tcPr>
          <w:p w14:paraId="15871E69" w14:textId="77777777" w:rsidR="00D83EE2" w:rsidRPr="00AE7775" w:rsidRDefault="00D83EE2" w:rsidP="00AE7775">
            <w:pPr>
              <w:ind w:firstLine="0"/>
              <w:jc w:val="center"/>
              <w:rPr>
                <w:sz w:val="22"/>
                <w:szCs w:val="24"/>
              </w:rPr>
            </w:pPr>
            <w:r w:rsidRPr="00AE7775">
              <w:rPr>
                <w:sz w:val="22"/>
                <w:szCs w:val="24"/>
              </w:rPr>
              <w:t>46BC</w:t>
            </w:r>
          </w:p>
        </w:tc>
        <w:tc>
          <w:tcPr>
            <w:tcW w:w="4039" w:type="dxa"/>
            <w:tcBorders>
              <w:left w:val="nil"/>
              <w:right w:val="nil"/>
            </w:tcBorders>
            <w:shd w:val="clear" w:color="auto" w:fill="auto"/>
            <w:vAlign w:val="center"/>
          </w:tcPr>
          <w:p w14:paraId="7BA66461" w14:textId="0CD433A3" w:rsidR="00D83EE2" w:rsidRPr="00AE7775" w:rsidRDefault="00D83EE2" w:rsidP="00AE7775">
            <w:pPr>
              <w:ind w:firstLine="0"/>
              <w:rPr>
                <w:sz w:val="22"/>
                <w:szCs w:val="24"/>
                <w:rtl/>
              </w:rPr>
            </w:pPr>
            <w:r w:rsidRPr="00AE7775">
              <w:rPr>
                <w:rFonts w:hint="cs"/>
                <w:sz w:val="22"/>
                <w:szCs w:val="24"/>
                <w:rtl/>
              </w:rPr>
              <w:t>در صورتی که قطع یک فاز منجر به نامتعادلی شدید جریان عبوری از ترانسفورماتور شود.</w:t>
            </w:r>
          </w:p>
        </w:tc>
      </w:tr>
      <w:tr w:rsidR="00D83EE2" w:rsidRPr="00E54AE5" w14:paraId="51D64A92" w14:textId="77777777" w:rsidTr="00AE7775">
        <w:trPr>
          <w:jc w:val="center"/>
        </w:trPr>
        <w:tc>
          <w:tcPr>
            <w:tcW w:w="653" w:type="dxa"/>
            <w:tcBorders>
              <w:left w:val="nil"/>
              <w:right w:val="nil"/>
            </w:tcBorders>
            <w:shd w:val="clear" w:color="auto" w:fill="DAEEF3"/>
            <w:vAlign w:val="center"/>
          </w:tcPr>
          <w:p w14:paraId="1174A641" w14:textId="77777777" w:rsidR="00D83EE2" w:rsidRPr="00AE7775" w:rsidRDefault="00D83EE2" w:rsidP="00AE7775">
            <w:pPr>
              <w:ind w:firstLine="0"/>
              <w:jc w:val="center"/>
              <w:rPr>
                <w:sz w:val="22"/>
                <w:szCs w:val="24"/>
                <w:rtl/>
              </w:rPr>
            </w:pPr>
            <w:r w:rsidRPr="00AE7775">
              <w:rPr>
                <w:rFonts w:hint="cs"/>
                <w:sz w:val="22"/>
                <w:szCs w:val="24"/>
                <w:rtl/>
              </w:rPr>
              <w:t>5</w:t>
            </w:r>
          </w:p>
        </w:tc>
        <w:tc>
          <w:tcPr>
            <w:tcW w:w="3407" w:type="dxa"/>
            <w:tcBorders>
              <w:left w:val="nil"/>
              <w:right w:val="nil"/>
            </w:tcBorders>
            <w:shd w:val="clear" w:color="auto" w:fill="auto"/>
            <w:vAlign w:val="center"/>
          </w:tcPr>
          <w:p w14:paraId="431AB785" w14:textId="77777777" w:rsidR="00D83EE2" w:rsidRPr="00AE7775" w:rsidRDefault="00D83EE2" w:rsidP="00AE7775">
            <w:pPr>
              <w:ind w:firstLine="0"/>
              <w:jc w:val="center"/>
              <w:rPr>
                <w:sz w:val="22"/>
                <w:szCs w:val="24"/>
                <w:rtl/>
              </w:rPr>
            </w:pPr>
            <w:r w:rsidRPr="00AE7775">
              <w:rPr>
                <w:rFonts w:hint="cs"/>
                <w:sz w:val="22"/>
                <w:szCs w:val="24"/>
                <w:rtl/>
              </w:rPr>
              <w:t>تشخیص قطع سیم نول</w:t>
            </w:r>
          </w:p>
        </w:tc>
        <w:tc>
          <w:tcPr>
            <w:tcW w:w="1068" w:type="dxa"/>
            <w:tcBorders>
              <w:left w:val="nil"/>
              <w:right w:val="nil"/>
            </w:tcBorders>
            <w:shd w:val="clear" w:color="auto" w:fill="auto"/>
            <w:vAlign w:val="center"/>
          </w:tcPr>
          <w:p w14:paraId="72FF5416" w14:textId="77777777" w:rsidR="00D83EE2" w:rsidRPr="00AE7775" w:rsidRDefault="00D83EE2" w:rsidP="00AE7775">
            <w:pPr>
              <w:ind w:firstLine="0"/>
              <w:jc w:val="center"/>
              <w:rPr>
                <w:sz w:val="22"/>
                <w:szCs w:val="24"/>
                <w:rtl/>
              </w:rPr>
            </w:pPr>
          </w:p>
        </w:tc>
        <w:tc>
          <w:tcPr>
            <w:tcW w:w="4039" w:type="dxa"/>
            <w:tcBorders>
              <w:top w:val="single" w:sz="6" w:space="0" w:color="auto"/>
              <w:left w:val="nil"/>
              <w:right w:val="nil"/>
            </w:tcBorders>
            <w:shd w:val="clear" w:color="auto" w:fill="auto"/>
            <w:vAlign w:val="center"/>
          </w:tcPr>
          <w:p w14:paraId="4849C9FA" w14:textId="2D870E55" w:rsidR="00D83EE2" w:rsidRPr="00AE7775" w:rsidRDefault="00D83EE2" w:rsidP="00AE7775">
            <w:pPr>
              <w:ind w:firstLine="0"/>
              <w:rPr>
                <w:sz w:val="22"/>
                <w:szCs w:val="24"/>
                <w:rtl/>
              </w:rPr>
            </w:pPr>
            <w:r w:rsidRPr="00AE7775">
              <w:rPr>
                <w:rFonts w:hint="cs"/>
                <w:sz w:val="22"/>
                <w:szCs w:val="24"/>
                <w:rtl/>
              </w:rPr>
              <w:t xml:space="preserve">الگوریتم مورد استفاده باید دارای حساسیت کافی برای شناسایی قطع سیم نول باشد. </w:t>
            </w:r>
          </w:p>
        </w:tc>
      </w:tr>
      <w:tr w:rsidR="00D83EE2" w:rsidRPr="00E54AE5" w14:paraId="4E70B04F" w14:textId="77777777" w:rsidTr="00AE7775">
        <w:trPr>
          <w:jc w:val="center"/>
        </w:trPr>
        <w:tc>
          <w:tcPr>
            <w:tcW w:w="653" w:type="dxa"/>
            <w:tcBorders>
              <w:left w:val="nil"/>
              <w:right w:val="nil"/>
            </w:tcBorders>
            <w:shd w:val="clear" w:color="auto" w:fill="DAEEF3"/>
            <w:vAlign w:val="center"/>
          </w:tcPr>
          <w:p w14:paraId="24F79935" w14:textId="77777777" w:rsidR="00D83EE2" w:rsidRPr="00AE7775" w:rsidRDefault="00D83EE2" w:rsidP="00AE7775">
            <w:pPr>
              <w:ind w:firstLine="0"/>
              <w:jc w:val="center"/>
              <w:rPr>
                <w:sz w:val="22"/>
                <w:szCs w:val="24"/>
                <w:rtl/>
              </w:rPr>
            </w:pPr>
            <w:r w:rsidRPr="00AE7775">
              <w:rPr>
                <w:rFonts w:hint="cs"/>
                <w:sz w:val="22"/>
                <w:szCs w:val="24"/>
                <w:rtl/>
              </w:rPr>
              <w:t>6</w:t>
            </w:r>
          </w:p>
        </w:tc>
        <w:tc>
          <w:tcPr>
            <w:tcW w:w="3407" w:type="dxa"/>
            <w:tcBorders>
              <w:left w:val="nil"/>
              <w:right w:val="nil"/>
            </w:tcBorders>
            <w:shd w:val="clear" w:color="auto" w:fill="auto"/>
            <w:vAlign w:val="center"/>
          </w:tcPr>
          <w:p w14:paraId="49BD5BBF" w14:textId="77777777" w:rsidR="00D83EE2" w:rsidRPr="00AE7775" w:rsidRDefault="00D83EE2" w:rsidP="00AE7775">
            <w:pPr>
              <w:ind w:firstLine="0"/>
              <w:jc w:val="center"/>
              <w:rPr>
                <w:sz w:val="22"/>
                <w:szCs w:val="24"/>
                <w:rtl/>
              </w:rPr>
            </w:pPr>
            <w:r w:rsidRPr="00AE7775">
              <w:rPr>
                <w:rFonts w:hint="cs"/>
                <w:sz w:val="22"/>
                <w:szCs w:val="24"/>
                <w:rtl/>
              </w:rPr>
              <w:t>اضافه ولتاژ و کاهش ولتاژ</w:t>
            </w:r>
          </w:p>
        </w:tc>
        <w:tc>
          <w:tcPr>
            <w:tcW w:w="1068" w:type="dxa"/>
            <w:tcBorders>
              <w:left w:val="nil"/>
              <w:right w:val="nil"/>
            </w:tcBorders>
            <w:shd w:val="clear" w:color="auto" w:fill="auto"/>
            <w:vAlign w:val="center"/>
          </w:tcPr>
          <w:p w14:paraId="007591E5" w14:textId="77777777" w:rsidR="00D83EE2" w:rsidRPr="00AE7775" w:rsidRDefault="00D83EE2" w:rsidP="00AE7775">
            <w:pPr>
              <w:ind w:firstLine="0"/>
              <w:jc w:val="center"/>
              <w:rPr>
                <w:sz w:val="22"/>
                <w:szCs w:val="24"/>
                <w:rtl/>
              </w:rPr>
            </w:pPr>
            <w:r w:rsidRPr="00AE7775">
              <w:rPr>
                <w:sz w:val="22"/>
                <w:szCs w:val="24"/>
              </w:rPr>
              <w:t>59 / 27</w:t>
            </w:r>
          </w:p>
        </w:tc>
        <w:tc>
          <w:tcPr>
            <w:tcW w:w="4039" w:type="dxa"/>
            <w:tcBorders>
              <w:left w:val="nil"/>
              <w:right w:val="nil"/>
            </w:tcBorders>
            <w:shd w:val="clear" w:color="auto" w:fill="auto"/>
            <w:vAlign w:val="center"/>
          </w:tcPr>
          <w:p w14:paraId="396ABA0F" w14:textId="77777777" w:rsidR="00D83EE2" w:rsidRPr="00AE7775" w:rsidRDefault="00D83EE2" w:rsidP="00AE7775">
            <w:pPr>
              <w:ind w:firstLine="0"/>
              <w:rPr>
                <w:sz w:val="22"/>
                <w:szCs w:val="24"/>
              </w:rPr>
            </w:pPr>
          </w:p>
        </w:tc>
      </w:tr>
      <w:tr w:rsidR="00D83EE2" w:rsidRPr="00E54AE5" w14:paraId="58A51AB3" w14:textId="77777777" w:rsidTr="00AE7775">
        <w:trPr>
          <w:jc w:val="center"/>
        </w:trPr>
        <w:tc>
          <w:tcPr>
            <w:tcW w:w="653" w:type="dxa"/>
            <w:tcBorders>
              <w:left w:val="nil"/>
              <w:right w:val="nil"/>
            </w:tcBorders>
            <w:shd w:val="clear" w:color="auto" w:fill="DAEEF3"/>
            <w:vAlign w:val="center"/>
          </w:tcPr>
          <w:p w14:paraId="5428AA5A" w14:textId="77777777" w:rsidR="00D83EE2" w:rsidRPr="00AE7775" w:rsidRDefault="00D83EE2" w:rsidP="00AE7775">
            <w:pPr>
              <w:ind w:firstLine="0"/>
              <w:jc w:val="center"/>
              <w:rPr>
                <w:sz w:val="22"/>
                <w:szCs w:val="24"/>
                <w:rtl/>
              </w:rPr>
            </w:pPr>
            <w:r w:rsidRPr="00AE7775">
              <w:rPr>
                <w:rFonts w:hint="cs"/>
                <w:sz w:val="22"/>
                <w:szCs w:val="24"/>
                <w:rtl/>
              </w:rPr>
              <w:t>7</w:t>
            </w:r>
          </w:p>
        </w:tc>
        <w:tc>
          <w:tcPr>
            <w:tcW w:w="3407" w:type="dxa"/>
            <w:tcBorders>
              <w:left w:val="nil"/>
              <w:right w:val="nil"/>
            </w:tcBorders>
            <w:shd w:val="clear" w:color="auto" w:fill="auto"/>
            <w:vAlign w:val="center"/>
          </w:tcPr>
          <w:p w14:paraId="371C2EDD" w14:textId="77777777" w:rsidR="00D83EE2" w:rsidRPr="00AE7775" w:rsidRDefault="00D83EE2" w:rsidP="00AE7775">
            <w:pPr>
              <w:ind w:firstLine="0"/>
              <w:jc w:val="center"/>
              <w:rPr>
                <w:sz w:val="22"/>
                <w:szCs w:val="24"/>
                <w:rtl/>
              </w:rPr>
            </w:pPr>
            <w:r w:rsidRPr="00AE7775">
              <w:rPr>
                <w:sz w:val="22"/>
                <w:szCs w:val="24"/>
                <w:rtl/>
              </w:rPr>
              <w:t>نظارت بر مدار تریپ</w:t>
            </w:r>
          </w:p>
        </w:tc>
        <w:tc>
          <w:tcPr>
            <w:tcW w:w="1068" w:type="dxa"/>
            <w:tcBorders>
              <w:left w:val="nil"/>
              <w:right w:val="nil"/>
            </w:tcBorders>
            <w:shd w:val="clear" w:color="auto" w:fill="auto"/>
            <w:vAlign w:val="center"/>
          </w:tcPr>
          <w:p w14:paraId="4F3EAAE7" w14:textId="77777777" w:rsidR="00D83EE2" w:rsidRPr="00AE7775" w:rsidRDefault="00D83EE2" w:rsidP="00AE7775">
            <w:pPr>
              <w:ind w:firstLine="0"/>
              <w:jc w:val="center"/>
              <w:rPr>
                <w:sz w:val="22"/>
                <w:szCs w:val="24"/>
              </w:rPr>
            </w:pPr>
            <w:r w:rsidRPr="00AE7775">
              <w:rPr>
                <w:sz w:val="22"/>
                <w:szCs w:val="24"/>
              </w:rPr>
              <w:t>74</w:t>
            </w:r>
          </w:p>
        </w:tc>
        <w:tc>
          <w:tcPr>
            <w:tcW w:w="4039" w:type="dxa"/>
            <w:tcBorders>
              <w:left w:val="nil"/>
              <w:right w:val="nil"/>
            </w:tcBorders>
            <w:shd w:val="clear" w:color="auto" w:fill="auto"/>
            <w:vAlign w:val="center"/>
          </w:tcPr>
          <w:p w14:paraId="322F38DC" w14:textId="77777777" w:rsidR="00D83EE2" w:rsidRPr="00AE7775" w:rsidRDefault="00D83EE2" w:rsidP="00AE7775">
            <w:pPr>
              <w:ind w:firstLine="0"/>
              <w:rPr>
                <w:sz w:val="22"/>
                <w:szCs w:val="24"/>
                <w:rtl/>
              </w:rPr>
            </w:pPr>
            <w:r w:rsidRPr="00AE7775">
              <w:rPr>
                <w:rFonts w:hint="cs"/>
                <w:sz w:val="22"/>
                <w:szCs w:val="24"/>
                <w:rtl/>
              </w:rPr>
              <w:t>برای ارسال آلارم از طریق سیستم اتوماسیون</w:t>
            </w:r>
          </w:p>
        </w:tc>
      </w:tr>
      <w:tr w:rsidR="00D83EE2" w:rsidRPr="00E54AE5" w14:paraId="462E4A56" w14:textId="77777777" w:rsidTr="00AE7775">
        <w:trPr>
          <w:jc w:val="center"/>
        </w:trPr>
        <w:tc>
          <w:tcPr>
            <w:tcW w:w="653" w:type="dxa"/>
            <w:tcBorders>
              <w:left w:val="nil"/>
              <w:bottom w:val="double" w:sz="6" w:space="0" w:color="auto"/>
              <w:right w:val="nil"/>
            </w:tcBorders>
            <w:shd w:val="clear" w:color="auto" w:fill="DAEEF3"/>
            <w:vAlign w:val="center"/>
          </w:tcPr>
          <w:p w14:paraId="50FE2981" w14:textId="77777777" w:rsidR="00D83EE2" w:rsidRPr="00AE7775" w:rsidRDefault="00D83EE2" w:rsidP="00AE7775">
            <w:pPr>
              <w:ind w:firstLine="0"/>
              <w:jc w:val="center"/>
              <w:rPr>
                <w:sz w:val="22"/>
                <w:szCs w:val="24"/>
                <w:rtl/>
              </w:rPr>
            </w:pPr>
            <w:r w:rsidRPr="00AE7775">
              <w:rPr>
                <w:rFonts w:hint="cs"/>
                <w:sz w:val="22"/>
                <w:szCs w:val="24"/>
                <w:rtl/>
              </w:rPr>
              <w:t>8</w:t>
            </w:r>
          </w:p>
        </w:tc>
        <w:tc>
          <w:tcPr>
            <w:tcW w:w="3407" w:type="dxa"/>
            <w:tcBorders>
              <w:left w:val="nil"/>
              <w:bottom w:val="double" w:sz="6" w:space="0" w:color="auto"/>
              <w:right w:val="nil"/>
            </w:tcBorders>
            <w:shd w:val="clear" w:color="auto" w:fill="auto"/>
            <w:vAlign w:val="center"/>
          </w:tcPr>
          <w:p w14:paraId="418B29F5" w14:textId="77777777" w:rsidR="00D83EE2" w:rsidRPr="00AE7775" w:rsidRDefault="00D83EE2" w:rsidP="00AE7775">
            <w:pPr>
              <w:ind w:firstLine="0"/>
              <w:jc w:val="center"/>
              <w:rPr>
                <w:sz w:val="22"/>
                <w:szCs w:val="24"/>
                <w:rtl/>
              </w:rPr>
            </w:pPr>
            <w:r w:rsidRPr="00AE7775">
              <w:rPr>
                <w:sz w:val="22"/>
                <w:szCs w:val="24"/>
                <w:rtl/>
              </w:rPr>
              <w:t xml:space="preserve">واحد تشخیص خرابی کلید </w:t>
            </w:r>
            <w:r w:rsidRPr="00AE7775">
              <w:rPr>
                <w:sz w:val="22"/>
                <w:szCs w:val="24"/>
              </w:rPr>
              <w:t>(CBF)</w:t>
            </w:r>
          </w:p>
        </w:tc>
        <w:tc>
          <w:tcPr>
            <w:tcW w:w="1068" w:type="dxa"/>
            <w:tcBorders>
              <w:left w:val="nil"/>
              <w:bottom w:val="double" w:sz="6" w:space="0" w:color="auto"/>
              <w:right w:val="nil"/>
            </w:tcBorders>
            <w:shd w:val="clear" w:color="auto" w:fill="auto"/>
            <w:vAlign w:val="center"/>
          </w:tcPr>
          <w:p w14:paraId="12D56BA8" w14:textId="77777777" w:rsidR="00D83EE2" w:rsidRPr="00AE7775" w:rsidRDefault="00D83EE2" w:rsidP="00AE7775">
            <w:pPr>
              <w:ind w:firstLine="0"/>
              <w:jc w:val="center"/>
              <w:rPr>
                <w:sz w:val="22"/>
                <w:szCs w:val="24"/>
              </w:rPr>
            </w:pPr>
            <w:r w:rsidRPr="00AE7775">
              <w:rPr>
                <w:sz w:val="22"/>
                <w:szCs w:val="24"/>
              </w:rPr>
              <w:t>50BF</w:t>
            </w:r>
          </w:p>
        </w:tc>
        <w:tc>
          <w:tcPr>
            <w:tcW w:w="4039" w:type="dxa"/>
            <w:tcBorders>
              <w:left w:val="nil"/>
              <w:bottom w:val="double" w:sz="6" w:space="0" w:color="auto"/>
              <w:right w:val="nil"/>
            </w:tcBorders>
            <w:shd w:val="clear" w:color="auto" w:fill="auto"/>
            <w:vAlign w:val="center"/>
          </w:tcPr>
          <w:p w14:paraId="208FC2BB" w14:textId="77777777" w:rsidR="00D83EE2" w:rsidRPr="00AE7775" w:rsidRDefault="00D83EE2" w:rsidP="00AE7775">
            <w:pPr>
              <w:ind w:firstLine="0"/>
              <w:rPr>
                <w:sz w:val="22"/>
                <w:szCs w:val="24"/>
                <w:rtl/>
              </w:rPr>
            </w:pPr>
            <w:r w:rsidRPr="00AE7775">
              <w:rPr>
                <w:rFonts w:hint="cs"/>
                <w:sz w:val="22"/>
                <w:szCs w:val="24"/>
                <w:rtl/>
              </w:rPr>
              <w:t>برای ارسال آلارم از طریق سیستم اتوماسیون</w:t>
            </w:r>
          </w:p>
        </w:tc>
      </w:tr>
    </w:tbl>
    <w:p w14:paraId="0A0122C7" w14:textId="1ABCA0D9" w:rsidR="00D83EE2" w:rsidRPr="00E54AE5" w:rsidRDefault="00D83EE2" w:rsidP="008650FF">
      <w:pPr>
        <w:pStyle w:val="Caption"/>
        <w:shd w:val="clear" w:color="auto" w:fill="FFFFFF" w:themeFill="background1"/>
        <w:spacing w:before="240"/>
        <w:rPr>
          <w:b w:val="0"/>
          <w:bCs w:val="0"/>
          <w:szCs w:val="24"/>
          <w:rtl/>
        </w:rPr>
      </w:pPr>
      <w:bookmarkStart w:id="118" w:name="_Ref69472718"/>
      <w:bookmarkStart w:id="119" w:name="_Toc74914317"/>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11</w:t>
      </w:r>
      <w:r w:rsidRPr="00E54AE5">
        <w:rPr>
          <w:rtl/>
        </w:rPr>
        <w:fldChar w:fldCharType="end"/>
      </w:r>
      <w:bookmarkEnd w:id="118"/>
      <w:r w:rsidRPr="00E54AE5">
        <w:rPr>
          <w:rFonts w:hint="cs"/>
          <w:rtl/>
        </w:rPr>
        <w:t xml:space="preserve">) </w:t>
      </w:r>
      <w:r w:rsidRPr="00E54AE5">
        <w:rPr>
          <w:rFonts w:hint="cs"/>
          <w:b w:val="0"/>
          <w:bCs w:val="0"/>
          <w:szCs w:val="24"/>
          <w:rtl/>
        </w:rPr>
        <w:t>توابع الزامی برای حفاظت سمت فشار ضعیف در صورت عدم استفاده از ماژول حفاظتی در کلید اتوماتیک</w:t>
      </w:r>
      <w:bookmarkEnd w:id="119"/>
      <w:r w:rsidRPr="00E54AE5">
        <w:rPr>
          <w:rFonts w:hint="cs"/>
          <w:b w:val="0"/>
          <w:bCs w:val="0"/>
          <w:szCs w:val="24"/>
          <w:rtl/>
        </w:rPr>
        <w:t xml:space="preserve"> </w:t>
      </w:r>
    </w:p>
    <w:tbl>
      <w:tblPr>
        <w:bidiVisual/>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
        <w:gridCol w:w="3402"/>
        <w:gridCol w:w="1560"/>
        <w:gridCol w:w="3472"/>
      </w:tblGrid>
      <w:tr w:rsidR="00AE7775" w:rsidRPr="00E54AE5" w14:paraId="0A6BA281" w14:textId="77777777" w:rsidTr="0063661E">
        <w:trPr>
          <w:tblHeader/>
          <w:jc w:val="center"/>
        </w:trPr>
        <w:tc>
          <w:tcPr>
            <w:tcW w:w="733" w:type="dxa"/>
            <w:tcBorders>
              <w:top w:val="double" w:sz="6" w:space="0" w:color="auto"/>
              <w:left w:val="nil"/>
              <w:bottom w:val="single" w:sz="6" w:space="0" w:color="auto"/>
              <w:right w:val="nil"/>
            </w:tcBorders>
            <w:shd w:val="clear" w:color="auto" w:fill="DAEEF3"/>
            <w:vAlign w:val="center"/>
          </w:tcPr>
          <w:p w14:paraId="689FD534" w14:textId="77777777" w:rsidR="00D83EE2" w:rsidRPr="008650FF" w:rsidRDefault="00D83EE2" w:rsidP="00AE7775">
            <w:pPr>
              <w:ind w:firstLine="0"/>
              <w:jc w:val="center"/>
              <w:rPr>
                <w:b/>
                <w:bCs/>
                <w:sz w:val="22"/>
                <w:szCs w:val="24"/>
                <w:rtl/>
              </w:rPr>
            </w:pPr>
            <w:r w:rsidRPr="008650FF">
              <w:rPr>
                <w:rFonts w:hint="eastAsia"/>
                <w:b/>
                <w:bCs/>
                <w:sz w:val="22"/>
                <w:szCs w:val="24"/>
                <w:rtl/>
              </w:rPr>
              <w:t>رد</w:t>
            </w:r>
            <w:r w:rsidRPr="008650FF">
              <w:rPr>
                <w:rFonts w:hint="cs"/>
                <w:b/>
                <w:bCs/>
                <w:sz w:val="22"/>
                <w:szCs w:val="24"/>
                <w:rtl/>
              </w:rPr>
              <w:t>ی</w:t>
            </w:r>
            <w:r w:rsidRPr="008650FF">
              <w:rPr>
                <w:rFonts w:hint="eastAsia"/>
                <w:b/>
                <w:bCs/>
                <w:sz w:val="22"/>
                <w:szCs w:val="24"/>
                <w:rtl/>
              </w:rPr>
              <w:t>ف</w:t>
            </w:r>
          </w:p>
        </w:tc>
        <w:tc>
          <w:tcPr>
            <w:tcW w:w="3402" w:type="dxa"/>
            <w:tcBorders>
              <w:top w:val="double" w:sz="6" w:space="0" w:color="auto"/>
              <w:left w:val="nil"/>
              <w:bottom w:val="single" w:sz="6" w:space="0" w:color="auto"/>
              <w:right w:val="nil"/>
            </w:tcBorders>
            <w:shd w:val="clear" w:color="auto" w:fill="DAEEF3"/>
            <w:vAlign w:val="center"/>
          </w:tcPr>
          <w:p w14:paraId="56C30C79" w14:textId="77777777" w:rsidR="00D83EE2" w:rsidRPr="00AE7775" w:rsidRDefault="00D83EE2" w:rsidP="00AE7775">
            <w:pPr>
              <w:ind w:firstLine="0"/>
              <w:jc w:val="center"/>
              <w:rPr>
                <w:b/>
                <w:bCs/>
                <w:sz w:val="22"/>
                <w:szCs w:val="24"/>
                <w:rtl/>
              </w:rPr>
            </w:pPr>
            <w:r w:rsidRPr="00AE7775">
              <w:rPr>
                <w:rFonts w:hint="eastAsia"/>
                <w:b/>
                <w:bCs/>
                <w:sz w:val="22"/>
                <w:szCs w:val="24"/>
                <w:rtl/>
              </w:rPr>
              <w:t>تابع</w:t>
            </w:r>
            <w:r w:rsidRPr="00AE7775">
              <w:rPr>
                <w:b/>
                <w:bCs/>
                <w:sz w:val="22"/>
                <w:szCs w:val="24"/>
                <w:rtl/>
              </w:rPr>
              <w:t xml:space="preserve"> </w:t>
            </w:r>
            <w:r w:rsidRPr="00AE7775">
              <w:rPr>
                <w:rFonts w:hint="eastAsia"/>
                <w:b/>
                <w:bCs/>
                <w:sz w:val="22"/>
                <w:szCs w:val="24"/>
                <w:rtl/>
              </w:rPr>
              <w:t>حفاظت</w:t>
            </w:r>
            <w:r w:rsidRPr="00AE7775">
              <w:rPr>
                <w:rFonts w:hint="cs"/>
                <w:b/>
                <w:bCs/>
                <w:sz w:val="22"/>
                <w:szCs w:val="24"/>
                <w:rtl/>
              </w:rPr>
              <w:t>ی</w:t>
            </w:r>
          </w:p>
        </w:tc>
        <w:tc>
          <w:tcPr>
            <w:tcW w:w="1560" w:type="dxa"/>
            <w:tcBorders>
              <w:top w:val="double" w:sz="6" w:space="0" w:color="auto"/>
              <w:left w:val="nil"/>
              <w:bottom w:val="single" w:sz="6" w:space="0" w:color="auto"/>
              <w:right w:val="nil"/>
            </w:tcBorders>
            <w:shd w:val="clear" w:color="auto" w:fill="DAEEF3"/>
            <w:vAlign w:val="center"/>
          </w:tcPr>
          <w:p w14:paraId="13C25CF8" w14:textId="77777777" w:rsidR="00D83EE2" w:rsidRPr="00AE7775" w:rsidRDefault="00D83EE2" w:rsidP="00AE7775">
            <w:pPr>
              <w:ind w:firstLine="0"/>
              <w:jc w:val="center"/>
              <w:rPr>
                <w:b/>
                <w:bCs/>
                <w:sz w:val="22"/>
                <w:szCs w:val="24"/>
              </w:rPr>
            </w:pPr>
            <w:r w:rsidRPr="00AE7775">
              <w:rPr>
                <w:rFonts w:hint="eastAsia"/>
                <w:b/>
                <w:bCs/>
                <w:sz w:val="22"/>
                <w:szCs w:val="24"/>
                <w:rtl/>
              </w:rPr>
              <w:t>کد</w:t>
            </w:r>
            <w:r w:rsidRPr="00AE7775">
              <w:rPr>
                <w:b/>
                <w:bCs/>
                <w:sz w:val="22"/>
                <w:szCs w:val="24"/>
                <w:rtl/>
              </w:rPr>
              <w:t xml:space="preserve"> </w:t>
            </w:r>
            <w:r w:rsidRPr="00AE7775">
              <w:rPr>
                <w:b/>
                <w:bCs/>
                <w:sz w:val="22"/>
                <w:szCs w:val="24"/>
              </w:rPr>
              <w:t>ANSI</w:t>
            </w:r>
          </w:p>
        </w:tc>
        <w:tc>
          <w:tcPr>
            <w:tcW w:w="3472" w:type="dxa"/>
            <w:tcBorders>
              <w:top w:val="double" w:sz="6" w:space="0" w:color="auto"/>
              <w:left w:val="nil"/>
              <w:bottom w:val="single" w:sz="6" w:space="0" w:color="auto"/>
              <w:right w:val="nil"/>
            </w:tcBorders>
            <w:shd w:val="clear" w:color="auto" w:fill="DAEEF3"/>
            <w:vAlign w:val="center"/>
          </w:tcPr>
          <w:p w14:paraId="227555DC" w14:textId="77777777" w:rsidR="00D83EE2" w:rsidRPr="00AE7775" w:rsidRDefault="00D83EE2" w:rsidP="00AE7775">
            <w:pPr>
              <w:ind w:firstLine="0"/>
              <w:jc w:val="center"/>
              <w:rPr>
                <w:b/>
                <w:bCs/>
                <w:sz w:val="22"/>
                <w:szCs w:val="24"/>
                <w:rtl/>
              </w:rPr>
            </w:pPr>
            <w:r w:rsidRPr="00AE7775">
              <w:rPr>
                <w:rFonts w:hint="eastAsia"/>
                <w:b/>
                <w:bCs/>
                <w:sz w:val="22"/>
                <w:szCs w:val="24"/>
                <w:rtl/>
              </w:rPr>
              <w:t>توض</w:t>
            </w:r>
            <w:r w:rsidRPr="00AE7775">
              <w:rPr>
                <w:rFonts w:hint="cs"/>
                <w:b/>
                <w:bCs/>
                <w:sz w:val="22"/>
                <w:szCs w:val="24"/>
                <w:rtl/>
              </w:rPr>
              <w:t>ی</w:t>
            </w:r>
            <w:r w:rsidRPr="00AE7775">
              <w:rPr>
                <w:rFonts w:hint="eastAsia"/>
                <w:b/>
                <w:bCs/>
                <w:sz w:val="22"/>
                <w:szCs w:val="24"/>
                <w:rtl/>
              </w:rPr>
              <w:t>حات</w:t>
            </w:r>
          </w:p>
        </w:tc>
      </w:tr>
      <w:tr w:rsidR="00AE7775" w:rsidRPr="00E54AE5" w14:paraId="3F32F0D6" w14:textId="77777777" w:rsidTr="00B1723C">
        <w:trPr>
          <w:jc w:val="center"/>
        </w:trPr>
        <w:tc>
          <w:tcPr>
            <w:tcW w:w="733" w:type="dxa"/>
            <w:tcBorders>
              <w:top w:val="single" w:sz="6" w:space="0" w:color="auto"/>
              <w:left w:val="nil"/>
              <w:right w:val="nil"/>
            </w:tcBorders>
            <w:shd w:val="clear" w:color="auto" w:fill="DAEEF3"/>
            <w:vAlign w:val="center"/>
          </w:tcPr>
          <w:p w14:paraId="5E45F093" w14:textId="77777777" w:rsidR="00D83EE2" w:rsidRPr="008650FF" w:rsidRDefault="00D83EE2" w:rsidP="00AE7775">
            <w:pPr>
              <w:ind w:firstLine="0"/>
              <w:jc w:val="center"/>
              <w:rPr>
                <w:b/>
                <w:bCs/>
                <w:sz w:val="22"/>
                <w:szCs w:val="24"/>
                <w:rtl/>
              </w:rPr>
            </w:pPr>
            <w:r w:rsidRPr="008650FF">
              <w:rPr>
                <w:rFonts w:hint="cs"/>
                <w:b/>
                <w:bCs/>
                <w:sz w:val="22"/>
                <w:szCs w:val="24"/>
                <w:rtl/>
              </w:rPr>
              <w:t>1</w:t>
            </w:r>
          </w:p>
        </w:tc>
        <w:tc>
          <w:tcPr>
            <w:tcW w:w="3402" w:type="dxa"/>
            <w:tcBorders>
              <w:top w:val="single" w:sz="6" w:space="0" w:color="auto"/>
              <w:left w:val="nil"/>
              <w:right w:val="nil"/>
            </w:tcBorders>
            <w:shd w:val="clear" w:color="auto" w:fill="auto"/>
            <w:vAlign w:val="center"/>
          </w:tcPr>
          <w:p w14:paraId="3C2B1CB5" w14:textId="77777777" w:rsidR="00D83EE2" w:rsidRPr="00AE7775" w:rsidRDefault="00D83EE2" w:rsidP="00AE7775">
            <w:pPr>
              <w:ind w:firstLine="0"/>
              <w:jc w:val="center"/>
              <w:rPr>
                <w:sz w:val="20"/>
                <w:szCs w:val="22"/>
                <w:rtl/>
              </w:rPr>
            </w:pPr>
            <w:r w:rsidRPr="00AE7775">
              <w:rPr>
                <w:sz w:val="20"/>
                <w:szCs w:val="22"/>
                <w:rtl/>
              </w:rPr>
              <w:t>جریان زیاد با مشخصه معکوس</w:t>
            </w:r>
          </w:p>
        </w:tc>
        <w:tc>
          <w:tcPr>
            <w:tcW w:w="1560" w:type="dxa"/>
            <w:tcBorders>
              <w:top w:val="single" w:sz="6" w:space="0" w:color="auto"/>
              <w:left w:val="nil"/>
              <w:right w:val="nil"/>
            </w:tcBorders>
            <w:shd w:val="clear" w:color="auto" w:fill="auto"/>
            <w:vAlign w:val="center"/>
          </w:tcPr>
          <w:p w14:paraId="5CF91568" w14:textId="77777777" w:rsidR="00D83EE2" w:rsidRPr="00AE7775" w:rsidRDefault="00D83EE2" w:rsidP="00AE7775">
            <w:pPr>
              <w:ind w:firstLine="0"/>
              <w:jc w:val="center"/>
              <w:rPr>
                <w:sz w:val="20"/>
                <w:szCs w:val="22"/>
              </w:rPr>
            </w:pPr>
            <w:r w:rsidRPr="00AE7775">
              <w:rPr>
                <w:sz w:val="20"/>
                <w:szCs w:val="22"/>
              </w:rPr>
              <w:t>51</w:t>
            </w:r>
          </w:p>
        </w:tc>
        <w:tc>
          <w:tcPr>
            <w:tcW w:w="3472" w:type="dxa"/>
            <w:tcBorders>
              <w:top w:val="single" w:sz="6" w:space="0" w:color="auto"/>
              <w:left w:val="nil"/>
              <w:right w:val="nil"/>
            </w:tcBorders>
            <w:shd w:val="clear" w:color="auto" w:fill="auto"/>
            <w:vAlign w:val="center"/>
          </w:tcPr>
          <w:p w14:paraId="5AB725D3" w14:textId="77777777" w:rsidR="00D83EE2" w:rsidRPr="00AE7775" w:rsidRDefault="00D83EE2" w:rsidP="00AE7775">
            <w:pPr>
              <w:ind w:firstLine="0"/>
              <w:rPr>
                <w:sz w:val="20"/>
                <w:szCs w:val="22"/>
              </w:rPr>
            </w:pPr>
            <w:r w:rsidRPr="00AE7775">
              <w:rPr>
                <w:rFonts w:hint="cs"/>
                <w:sz w:val="20"/>
                <w:szCs w:val="22"/>
                <w:rtl/>
              </w:rPr>
              <w:t xml:space="preserve">مجهز به منحنی های مشخصه عملکرد مطابق استاندارد </w:t>
            </w:r>
            <w:r w:rsidRPr="00AE7775">
              <w:rPr>
                <w:sz w:val="20"/>
                <w:szCs w:val="22"/>
              </w:rPr>
              <w:t>IEC</w:t>
            </w:r>
          </w:p>
        </w:tc>
      </w:tr>
      <w:tr w:rsidR="00AE7775" w:rsidRPr="00E54AE5" w14:paraId="2BC6034D" w14:textId="77777777" w:rsidTr="00B1723C">
        <w:trPr>
          <w:jc w:val="center"/>
        </w:trPr>
        <w:tc>
          <w:tcPr>
            <w:tcW w:w="733" w:type="dxa"/>
            <w:tcBorders>
              <w:left w:val="nil"/>
              <w:right w:val="nil"/>
            </w:tcBorders>
            <w:shd w:val="clear" w:color="auto" w:fill="DAEEF3"/>
            <w:vAlign w:val="center"/>
          </w:tcPr>
          <w:p w14:paraId="204E0BC6" w14:textId="77777777" w:rsidR="00D83EE2" w:rsidRPr="008650FF" w:rsidRDefault="00D83EE2" w:rsidP="00AE7775">
            <w:pPr>
              <w:ind w:firstLine="0"/>
              <w:jc w:val="center"/>
              <w:rPr>
                <w:b/>
                <w:bCs/>
                <w:sz w:val="22"/>
                <w:szCs w:val="24"/>
                <w:rtl/>
              </w:rPr>
            </w:pPr>
            <w:r w:rsidRPr="008650FF">
              <w:rPr>
                <w:rFonts w:hint="cs"/>
                <w:b/>
                <w:bCs/>
                <w:sz w:val="22"/>
                <w:szCs w:val="24"/>
                <w:rtl/>
              </w:rPr>
              <w:t>2</w:t>
            </w:r>
          </w:p>
        </w:tc>
        <w:tc>
          <w:tcPr>
            <w:tcW w:w="3402" w:type="dxa"/>
            <w:tcBorders>
              <w:left w:val="nil"/>
              <w:right w:val="nil"/>
            </w:tcBorders>
            <w:shd w:val="clear" w:color="auto" w:fill="auto"/>
            <w:vAlign w:val="center"/>
          </w:tcPr>
          <w:p w14:paraId="6D267016" w14:textId="77777777" w:rsidR="00D83EE2" w:rsidRPr="00AE7775" w:rsidRDefault="00D83EE2" w:rsidP="00AE7775">
            <w:pPr>
              <w:ind w:firstLine="0"/>
              <w:jc w:val="center"/>
              <w:rPr>
                <w:sz w:val="20"/>
                <w:szCs w:val="22"/>
                <w:rtl/>
              </w:rPr>
            </w:pPr>
            <w:r w:rsidRPr="00AE7775">
              <w:rPr>
                <w:sz w:val="20"/>
                <w:szCs w:val="22"/>
                <w:rtl/>
              </w:rPr>
              <w:t>جریان زیاد با مشخصه آنی</w:t>
            </w:r>
          </w:p>
        </w:tc>
        <w:tc>
          <w:tcPr>
            <w:tcW w:w="1560" w:type="dxa"/>
            <w:tcBorders>
              <w:left w:val="nil"/>
              <w:right w:val="nil"/>
            </w:tcBorders>
            <w:shd w:val="clear" w:color="auto" w:fill="auto"/>
            <w:vAlign w:val="center"/>
          </w:tcPr>
          <w:p w14:paraId="76A6EEEE" w14:textId="77777777" w:rsidR="00D83EE2" w:rsidRPr="00AE7775" w:rsidRDefault="00D83EE2" w:rsidP="00AE7775">
            <w:pPr>
              <w:ind w:firstLine="0"/>
              <w:jc w:val="center"/>
              <w:rPr>
                <w:sz w:val="20"/>
                <w:szCs w:val="22"/>
                <w:rtl/>
              </w:rPr>
            </w:pPr>
            <w:r w:rsidRPr="00AE7775">
              <w:rPr>
                <w:sz w:val="20"/>
                <w:szCs w:val="22"/>
              </w:rPr>
              <w:t>50</w:t>
            </w:r>
          </w:p>
        </w:tc>
        <w:tc>
          <w:tcPr>
            <w:tcW w:w="3472" w:type="dxa"/>
            <w:tcBorders>
              <w:left w:val="nil"/>
              <w:right w:val="nil"/>
            </w:tcBorders>
            <w:shd w:val="clear" w:color="auto" w:fill="auto"/>
            <w:vAlign w:val="center"/>
          </w:tcPr>
          <w:p w14:paraId="7D2912DF" w14:textId="77777777" w:rsidR="00D83EE2" w:rsidRPr="00AE7775" w:rsidRDefault="00D83EE2" w:rsidP="00AE7775">
            <w:pPr>
              <w:ind w:firstLine="0"/>
              <w:jc w:val="center"/>
              <w:rPr>
                <w:sz w:val="20"/>
                <w:szCs w:val="22"/>
                <w:rtl/>
              </w:rPr>
            </w:pPr>
          </w:p>
        </w:tc>
      </w:tr>
      <w:tr w:rsidR="00AE7775" w:rsidRPr="00E54AE5" w14:paraId="2E9B0A90" w14:textId="77777777" w:rsidTr="00B1723C">
        <w:trPr>
          <w:jc w:val="center"/>
        </w:trPr>
        <w:tc>
          <w:tcPr>
            <w:tcW w:w="733" w:type="dxa"/>
            <w:tcBorders>
              <w:left w:val="nil"/>
              <w:right w:val="nil"/>
            </w:tcBorders>
            <w:shd w:val="clear" w:color="auto" w:fill="DAEEF3"/>
            <w:vAlign w:val="center"/>
          </w:tcPr>
          <w:p w14:paraId="66797869" w14:textId="77777777" w:rsidR="00D83EE2" w:rsidRPr="008650FF" w:rsidRDefault="00D83EE2" w:rsidP="00AE7775">
            <w:pPr>
              <w:ind w:firstLine="0"/>
              <w:jc w:val="center"/>
              <w:rPr>
                <w:b/>
                <w:bCs/>
                <w:sz w:val="22"/>
                <w:szCs w:val="24"/>
                <w:rtl/>
              </w:rPr>
            </w:pPr>
            <w:r w:rsidRPr="008650FF">
              <w:rPr>
                <w:rFonts w:hint="cs"/>
                <w:b/>
                <w:bCs/>
                <w:sz w:val="22"/>
                <w:szCs w:val="24"/>
                <w:rtl/>
              </w:rPr>
              <w:t>3</w:t>
            </w:r>
          </w:p>
        </w:tc>
        <w:tc>
          <w:tcPr>
            <w:tcW w:w="3402" w:type="dxa"/>
            <w:tcBorders>
              <w:left w:val="nil"/>
              <w:right w:val="nil"/>
            </w:tcBorders>
            <w:shd w:val="clear" w:color="auto" w:fill="auto"/>
            <w:vAlign w:val="center"/>
          </w:tcPr>
          <w:p w14:paraId="5D0D535F" w14:textId="77777777" w:rsidR="00D83EE2" w:rsidRPr="00AE7775" w:rsidRDefault="00D83EE2" w:rsidP="00AE7775">
            <w:pPr>
              <w:ind w:firstLine="0"/>
              <w:jc w:val="center"/>
              <w:rPr>
                <w:sz w:val="20"/>
                <w:szCs w:val="22"/>
                <w:rtl/>
              </w:rPr>
            </w:pPr>
            <w:r w:rsidRPr="00AE7775">
              <w:rPr>
                <w:sz w:val="20"/>
                <w:szCs w:val="22"/>
                <w:rtl/>
              </w:rPr>
              <w:t xml:space="preserve">خطای </w:t>
            </w:r>
            <w:r w:rsidRPr="00AE7775">
              <w:rPr>
                <w:rFonts w:hint="cs"/>
                <w:sz w:val="20"/>
                <w:szCs w:val="22"/>
                <w:rtl/>
              </w:rPr>
              <w:t>فاز به نول</w:t>
            </w:r>
            <w:r w:rsidRPr="00AE7775">
              <w:rPr>
                <w:sz w:val="20"/>
                <w:szCs w:val="22"/>
                <w:rtl/>
              </w:rPr>
              <w:t xml:space="preserve"> با مشخصه معکوس</w:t>
            </w:r>
          </w:p>
        </w:tc>
        <w:tc>
          <w:tcPr>
            <w:tcW w:w="1560" w:type="dxa"/>
            <w:tcBorders>
              <w:left w:val="nil"/>
              <w:right w:val="nil"/>
            </w:tcBorders>
            <w:shd w:val="clear" w:color="auto" w:fill="auto"/>
            <w:vAlign w:val="center"/>
          </w:tcPr>
          <w:p w14:paraId="63444DAF" w14:textId="77777777" w:rsidR="00D83EE2" w:rsidRPr="00AE7775" w:rsidRDefault="00D83EE2" w:rsidP="00AE7775">
            <w:pPr>
              <w:ind w:firstLine="0"/>
              <w:jc w:val="center"/>
              <w:rPr>
                <w:sz w:val="20"/>
                <w:szCs w:val="22"/>
                <w:rtl/>
              </w:rPr>
            </w:pPr>
            <w:r w:rsidRPr="00AE7775">
              <w:rPr>
                <w:sz w:val="20"/>
                <w:szCs w:val="22"/>
              </w:rPr>
              <w:t>51N</w:t>
            </w:r>
          </w:p>
        </w:tc>
        <w:tc>
          <w:tcPr>
            <w:tcW w:w="3472" w:type="dxa"/>
            <w:tcBorders>
              <w:left w:val="nil"/>
              <w:right w:val="nil"/>
            </w:tcBorders>
            <w:shd w:val="clear" w:color="auto" w:fill="auto"/>
            <w:vAlign w:val="center"/>
          </w:tcPr>
          <w:p w14:paraId="17D056B5" w14:textId="310CC00E" w:rsidR="00D83EE2" w:rsidRPr="00AE7775" w:rsidRDefault="00D83EE2" w:rsidP="00AE7775">
            <w:pPr>
              <w:ind w:firstLine="0"/>
              <w:rPr>
                <w:sz w:val="20"/>
                <w:szCs w:val="22"/>
                <w:rtl/>
              </w:rPr>
            </w:pPr>
            <w:r w:rsidRPr="00AE7775">
              <w:rPr>
                <w:rFonts w:hint="cs"/>
                <w:sz w:val="20"/>
                <w:szCs w:val="22"/>
                <w:rtl/>
              </w:rPr>
              <w:t xml:space="preserve">مجهز به منحنی های مشخصه عملکرد مطابق استاندارد </w:t>
            </w:r>
            <w:r w:rsidRPr="00AE7775">
              <w:rPr>
                <w:sz w:val="20"/>
                <w:szCs w:val="22"/>
              </w:rPr>
              <w:t>IEC</w:t>
            </w:r>
            <w:r w:rsidR="00AE7775">
              <w:rPr>
                <w:sz w:val="20"/>
                <w:szCs w:val="22"/>
              </w:rPr>
              <w:t xml:space="preserve"> </w:t>
            </w:r>
            <w:r w:rsidRPr="00AE7775">
              <w:rPr>
                <w:rFonts w:hint="cs"/>
                <w:sz w:val="20"/>
                <w:szCs w:val="22"/>
                <w:rtl/>
              </w:rPr>
              <w:t>بر اساس اندازه گیری جریان عبوری از نول یا محاسبه جمع جریان سه فاز</w:t>
            </w:r>
          </w:p>
        </w:tc>
      </w:tr>
      <w:tr w:rsidR="00AE7775" w:rsidRPr="00E54AE5" w14:paraId="691EF9F3" w14:textId="77777777" w:rsidTr="00B1723C">
        <w:trPr>
          <w:jc w:val="center"/>
        </w:trPr>
        <w:tc>
          <w:tcPr>
            <w:tcW w:w="733" w:type="dxa"/>
            <w:tcBorders>
              <w:left w:val="nil"/>
              <w:right w:val="nil"/>
            </w:tcBorders>
            <w:shd w:val="clear" w:color="auto" w:fill="DAEEF3"/>
            <w:vAlign w:val="center"/>
          </w:tcPr>
          <w:p w14:paraId="0CF1019E" w14:textId="77777777" w:rsidR="00D83EE2" w:rsidRPr="008650FF" w:rsidRDefault="00D83EE2" w:rsidP="00AE7775">
            <w:pPr>
              <w:ind w:firstLine="0"/>
              <w:jc w:val="center"/>
              <w:rPr>
                <w:b/>
                <w:bCs/>
                <w:sz w:val="22"/>
                <w:szCs w:val="24"/>
                <w:rtl/>
              </w:rPr>
            </w:pPr>
            <w:r w:rsidRPr="008650FF">
              <w:rPr>
                <w:rFonts w:hint="cs"/>
                <w:b/>
                <w:bCs/>
                <w:sz w:val="22"/>
                <w:szCs w:val="24"/>
                <w:rtl/>
              </w:rPr>
              <w:lastRenderedPageBreak/>
              <w:t>4</w:t>
            </w:r>
          </w:p>
        </w:tc>
        <w:tc>
          <w:tcPr>
            <w:tcW w:w="3402" w:type="dxa"/>
            <w:tcBorders>
              <w:left w:val="nil"/>
              <w:right w:val="nil"/>
            </w:tcBorders>
            <w:shd w:val="clear" w:color="auto" w:fill="auto"/>
            <w:vAlign w:val="center"/>
          </w:tcPr>
          <w:p w14:paraId="14D7D2EF" w14:textId="77777777" w:rsidR="00D83EE2" w:rsidRPr="00AE7775" w:rsidRDefault="00D83EE2" w:rsidP="00AE7775">
            <w:pPr>
              <w:ind w:firstLine="0"/>
              <w:jc w:val="center"/>
              <w:rPr>
                <w:sz w:val="20"/>
                <w:szCs w:val="22"/>
                <w:rtl/>
              </w:rPr>
            </w:pPr>
            <w:r w:rsidRPr="00AE7775">
              <w:rPr>
                <w:sz w:val="20"/>
                <w:szCs w:val="22"/>
                <w:rtl/>
              </w:rPr>
              <w:t xml:space="preserve">خطای </w:t>
            </w:r>
            <w:r w:rsidRPr="00AE7775">
              <w:rPr>
                <w:rFonts w:hint="cs"/>
                <w:sz w:val="20"/>
                <w:szCs w:val="22"/>
                <w:rtl/>
              </w:rPr>
              <w:t>فاز به نول</w:t>
            </w:r>
            <w:r w:rsidRPr="00AE7775">
              <w:rPr>
                <w:sz w:val="20"/>
                <w:szCs w:val="22"/>
                <w:rtl/>
              </w:rPr>
              <w:t xml:space="preserve"> با مشخصه آنی</w:t>
            </w:r>
          </w:p>
        </w:tc>
        <w:tc>
          <w:tcPr>
            <w:tcW w:w="1560" w:type="dxa"/>
            <w:tcBorders>
              <w:left w:val="nil"/>
              <w:right w:val="nil"/>
            </w:tcBorders>
            <w:shd w:val="clear" w:color="auto" w:fill="auto"/>
            <w:vAlign w:val="center"/>
          </w:tcPr>
          <w:p w14:paraId="36C3C7B5" w14:textId="77777777" w:rsidR="00D83EE2" w:rsidRPr="00AE7775" w:rsidRDefault="00D83EE2" w:rsidP="00AE7775">
            <w:pPr>
              <w:ind w:firstLine="0"/>
              <w:jc w:val="center"/>
              <w:rPr>
                <w:sz w:val="20"/>
                <w:szCs w:val="22"/>
                <w:rtl/>
              </w:rPr>
            </w:pPr>
            <w:r w:rsidRPr="00AE7775">
              <w:rPr>
                <w:sz w:val="20"/>
                <w:szCs w:val="22"/>
              </w:rPr>
              <w:t>50N</w:t>
            </w:r>
          </w:p>
        </w:tc>
        <w:tc>
          <w:tcPr>
            <w:tcW w:w="3472" w:type="dxa"/>
            <w:tcBorders>
              <w:left w:val="nil"/>
              <w:right w:val="nil"/>
            </w:tcBorders>
            <w:shd w:val="clear" w:color="auto" w:fill="auto"/>
            <w:vAlign w:val="center"/>
          </w:tcPr>
          <w:p w14:paraId="0FD13D07" w14:textId="77777777" w:rsidR="00D83EE2" w:rsidRPr="00AE7775" w:rsidRDefault="00D83EE2" w:rsidP="00AE7775">
            <w:pPr>
              <w:ind w:firstLine="0"/>
              <w:rPr>
                <w:sz w:val="20"/>
                <w:szCs w:val="22"/>
                <w:rtl/>
              </w:rPr>
            </w:pPr>
            <w:r w:rsidRPr="00AE7775">
              <w:rPr>
                <w:rFonts w:hint="cs"/>
                <w:sz w:val="20"/>
                <w:szCs w:val="22"/>
                <w:rtl/>
              </w:rPr>
              <w:t>بر اساس اندازه گیری جریان عبوری از نول یا محاسبه جمع جریان سه فاز</w:t>
            </w:r>
          </w:p>
        </w:tc>
      </w:tr>
      <w:tr w:rsidR="00AE7775" w:rsidRPr="00E54AE5" w14:paraId="1D511EEC" w14:textId="77777777" w:rsidTr="00B1723C">
        <w:trPr>
          <w:jc w:val="center"/>
        </w:trPr>
        <w:tc>
          <w:tcPr>
            <w:tcW w:w="733" w:type="dxa"/>
            <w:tcBorders>
              <w:left w:val="nil"/>
              <w:right w:val="nil"/>
            </w:tcBorders>
            <w:shd w:val="clear" w:color="auto" w:fill="DAEEF3"/>
            <w:vAlign w:val="center"/>
          </w:tcPr>
          <w:p w14:paraId="6467D942" w14:textId="77777777" w:rsidR="00D83EE2" w:rsidRPr="008650FF" w:rsidRDefault="00D83EE2" w:rsidP="00AE7775">
            <w:pPr>
              <w:ind w:firstLine="0"/>
              <w:jc w:val="center"/>
              <w:rPr>
                <w:b/>
                <w:bCs/>
                <w:sz w:val="22"/>
                <w:szCs w:val="24"/>
                <w:rtl/>
              </w:rPr>
            </w:pPr>
            <w:r w:rsidRPr="008650FF">
              <w:rPr>
                <w:rFonts w:hint="cs"/>
                <w:b/>
                <w:bCs/>
                <w:sz w:val="22"/>
                <w:szCs w:val="24"/>
                <w:rtl/>
              </w:rPr>
              <w:t>5</w:t>
            </w:r>
          </w:p>
        </w:tc>
        <w:tc>
          <w:tcPr>
            <w:tcW w:w="3402" w:type="dxa"/>
            <w:tcBorders>
              <w:left w:val="nil"/>
              <w:right w:val="nil"/>
            </w:tcBorders>
            <w:shd w:val="clear" w:color="auto" w:fill="auto"/>
            <w:vAlign w:val="center"/>
          </w:tcPr>
          <w:p w14:paraId="576FB052" w14:textId="1C141AD5" w:rsidR="00D83EE2" w:rsidRPr="00AE7775" w:rsidRDefault="00D83EE2" w:rsidP="008650FF">
            <w:pPr>
              <w:ind w:firstLine="0"/>
              <w:rPr>
                <w:sz w:val="20"/>
                <w:szCs w:val="22"/>
                <w:rtl/>
              </w:rPr>
            </w:pPr>
            <w:r w:rsidRPr="00AE7775">
              <w:rPr>
                <w:rFonts w:hint="cs"/>
                <w:sz w:val="20"/>
                <w:szCs w:val="22"/>
                <w:rtl/>
              </w:rPr>
              <w:t>تشخیص خطای فاز به زمین با یکی از روشهای</w:t>
            </w:r>
            <w:r w:rsidR="00F83C18">
              <w:rPr>
                <w:rFonts w:hint="cs"/>
                <w:sz w:val="20"/>
                <w:szCs w:val="22"/>
                <w:rtl/>
              </w:rPr>
              <w:t xml:space="preserve"> </w:t>
            </w:r>
            <w:r w:rsidRPr="00AE7775">
              <w:rPr>
                <w:rFonts w:hint="cs"/>
                <w:sz w:val="20"/>
                <w:szCs w:val="22"/>
                <w:rtl/>
              </w:rPr>
              <w:t>جریان عبوری از محل اتصال نوترال به زمین</w:t>
            </w:r>
            <w:r w:rsidR="00F83C18">
              <w:rPr>
                <w:rFonts w:hint="cs"/>
                <w:sz w:val="20"/>
                <w:szCs w:val="22"/>
                <w:rtl/>
              </w:rPr>
              <w:t xml:space="preserve"> یا </w:t>
            </w:r>
            <w:r w:rsidRPr="00AE7775">
              <w:rPr>
                <w:rFonts w:hint="cs"/>
                <w:sz w:val="20"/>
                <w:szCs w:val="22"/>
                <w:rtl/>
              </w:rPr>
              <w:t>ولتاژ بین نوترال و زمین</w:t>
            </w:r>
          </w:p>
        </w:tc>
        <w:tc>
          <w:tcPr>
            <w:tcW w:w="1560" w:type="dxa"/>
            <w:tcBorders>
              <w:left w:val="nil"/>
              <w:right w:val="nil"/>
            </w:tcBorders>
            <w:shd w:val="clear" w:color="auto" w:fill="auto"/>
            <w:vAlign w:val="center"/>
          </w:tcPr>
          <w:p w14:paraId="72CC2B3A" w14:textId="77777777" w:rsidR="00D83EE2" w:rsidRPr="00AE7775" w:rsidRDefault="00D83EE2" w:rsidP="00AE7775">
            <w:pPr>
              <w:ind w:firstLine="0"/>
              <w:jc w:val="center"/>
              <w:rPr>
                <w:sz w:val="20"/>
                <w:szCs w:val="22"/>
              </w:rPr>
            </w:pPr>
            <w:r w:rsidRPr="00AE7775">
              <w:rPr>
                <w:sz w:val="20"/>
                <w:szCs w:val="22"/>
              </w:rPr>
              <w:t>51G-SEF / 59G</w:t>
            </w:r>
          </w:p>
        </w:tc>
        <w:tc>
          <w:tcPr>
            <w:tcW w:w="3472" w:type="dxa"/>
            <w:tcBorders>
              <w:left w:val="nil"/>
              <w:right w:val="nil"/>
            </w:tcBorders>
            <w:shd w:val="clear" w:color="auto" w:fill="auto"/>
            <w:vAlign w:val="center"/>
          </w:tcPr>
          <w:p w14:paraId="1DA3506D" w14:textId="77777777" w:rsidR="00D83EE2" w:rsidRPr="00AE7775" w:rsidRDefault="00D83EE2" w:rsidP="00AE7775">
            <w:pPr>
              <w:ind w:firstLine="0"/>
              <w:jc w:val="center"/>
              <w:rPr>
                <w:sz w:val="20"/>
                <w:szCs w:val="22"/>
                <w:rtl/>
              </w:rPr>
            </w:pPr>
          </w:p>
        </w:tc>
      </w:tr>
      <w:tr w:rsidR="00AE7775" w:rsidRPr="00E54AE5" w14:paraId="7CEC824B" w14:textId="77777777" w:rsidTr="00B1723C">
        <w:trPr>
          <w:jc w:val="center"/>
        </w:trPr>
        <w:tc>
          <w:tcPr>
            <w:tcW w:w="733" w:type="dxa"/>
            <w:tcBorders>
              <w:left w:val="nil"/>
              <w:right w:val="nil"/>
            </w:tcBorders>
            <w:shd w:val="clear" w:color="auto" w:fill="DAEEF3"/>
            <w:vAlign w:val="center"/>
          </w:tcPr>
          <w:p w14:paraId="4C1BF57D" w14:textId="77777777" w:rsidR="00D83EE2" w:rsidRPr="008650FF" w:rsidRDefault="00D83EE2" w:rsidP="00AE7775">
            <w:pPr>
              <w:ind w:firstLine="0"/>
              <w:jc w:val="center"/>
              <w:rPr>
                <w:b/>
                <w:bCs/>
                <w:sz w:val="22"/>
                <w:szCs w:val="24"/>
                <w:rtl/>
              </w:rPr>
            </w:pPr>
            <w:r w:rsidRPr="008650FF">
              <w:rPr>
                <w:rFonts w:hint="cs"/>
                <w:b/>
                <w:bCs/>
                <w:sz w:val="22"/>
                <w:szCs w:val="24"/>
                <w:rtl/>
              </w:rPr>
              <w:t>6</w:t>
            </w:r>
          </w:p>
        </w:tc>
        <w:tc>
          <w:tcPr>
            <w:tcW w:w="3402" w:type="dxa"/>
            <w:tcBorders>
              <w:left w:val="nil"/>
              <w:right w:val="nil"/>
            </w:tcBorders>
            <w:shd w:val="clear" w:color="auto" w:fill="auto"/>
            <w:vAlign w:val="center"/>
          </w:tcPr>
          <w:p w14:paraId="67A58743" w14:textId="1A26E585" w:rsidR="00D83EE2" w:rsidRPr="00AE7775" w:rsidRDefault="00D83EE2" w:rsidP="00AE7775">
            <w:pPr>
              <w:ind w:firstLine="0"/>
              <w:jc w:val="center"/>
              <w:rPr>
                <w:sz w:val="20"/>
                <w:szCs w:val="22"/>
                <w:rtl/>
              </w:rPr>
            </w:pPr>
            <w:r w:rsidRPr="00AE7775">
              <w:rPr>
                <w:rFonts w:hint="cs"/>
                <w:sz w:val="20"/>
                <w:szCs w:val="22"/>
                <w:rtl/>
              </w:rPr>
              <w:t xml:space="preserve">اضافه بار حرارتی ترانسفورماتور </w:t>
            </w:r>
            <w:r w:rsidR="00F83C18">
              <w:rPr>
                <w:rFonts w:hint="cs"/>
                <w:sz w:val="20"/>
                <w:szCs w:val="22"/>
                <w:rtl/>
              </w:rPr>
              <w:t xml:space="preserve">با </w:t>
            </w:r>
            <w:r w:rsidRPr="00AE7775">
              <w:rPr>
                <w:rFonts w:hint="cs"/>
                <w:sz w:val="20"/>
                <w:szCs w:val="22"/>
                <w:rtl/>
              </w:rPr>
              <w:t>اندازه گیری جریان عبوری از سیم پیچهای فشار ضعیف</w:t>
            </w:r>
          </w:p>
        </w:tc>
        <w:tc>
          <w:tcPr>
            <w:tcW w:w="1560" w:type="dxa"/>
            <w:tcBorders>
              <w:left w:val="nil"/>
              <w:right w:val="nil"/>
            </w:tcBorders>
            <w:shd w:val="clear" w:color="auto" w:fill="auto"/>
            <w:vAlign w:val="center"/>
          </w:tcPr>
          <w:p w14:paraId="544300C9" w14:textId="77777777" w:rsidR="00D83EE2" w:rsidRPr="00AE7775" w:rsidRDefault="00D83EE2" w:rsidP="00AE7775">
            <w:pPr>
              <w:ind w:firstLine="0"/>
              <w:jc w:val="center"/>
              <w:rPr>
                <w:sz w:val="20"/>
                <w:szCs w:val="22"/>
                <w:rtl/>
              </w:rPr>
            </w:pPr>
            <w:r w:rsidRPr="00AE7775">
              <w:rPr>
                <w:sz w:val="20"/>
                <w:szCs w:val="22"/>
              </w:rPr>
              <w:t>49</w:t>
            </w:r>
          </w:p>
        </w:tc>
        <w:tc>
          <w:tcPr>
            <w:tcW w:w="3472" w:type="dxa"/>
            <w:tcBorders>
              <w:left w:val="nil"/>
              <w:right w:val="nil"/>
            </w:tcBorders>
            <w:shd w:val="clear" w:color="auto" w:fill="auto"/>
            <w:vAlign w:val="center"/>
          </w:tcPr>
          <w:p w14:paraId="29820AFE" w14:textId="77777777" w:rsidR="00D83EE2" w:rsidRPr="00AE7775" w:rsidRDefault="00D83EE2" w:rsidP="00AE7775">
            <w:pPr>
              <w:ind w:firstLine="0"/>
              <w:jc w:val="center"/>
              <w:rPr>
                <w:sz w:val="20"/>
                <w:szCs w:val="22"/>
                <w:rtl/>
              </w:rPr>
            </w:pPr>
          </w:p>
        </w:tc>
      </w:tr>
      <w:tr w:rsidR="00AE7775" w:rsidRPr="00E54AE5" w14:paraId="7AFA7F84" w14:textId="77777777" w:rsidTr="00B1723C">
        <w:trPr>
          <w:jc w:val="center"/>
        </w:trPr>
        <w:tc>
          <w:tcPr>
            <w:tcW w:w="733" w:type="dxa"/>
            <w:tcBorders>
              <w:left w:val="nil"/>
              <w:bottom w:val="double" w:sz="6" w:space="0" w:color="auto"/>
              <w:right w:val="nil"/>
            </w:tcBorders>
            <w:shd w:val="clear" w:color="auto" w:fill="DAEEF3"/>
            <w:vAlign w:val="center"/>
          </w:tcPr>
          <w:p w14:paraId="23872AF9" w14:textId="238BCDEE" w:rsidR="001C223F" w:rsidRPr="008650FF" w:rsidRDefault="008650FF" w:rsidP="00AE7775">
            <w:pPr>
              <w:ind w:firstLine="0"/>
              <w:jc w:val="center"/>
              <w:rPr>
                <w:b/>
                <w:bCs/>
                <w:sz w:val="22"/>
                <w:szCs w:val="24"/>
                <w:rtl/>
              </w:rPr>
            </w:pPr>
            <w:r w:rsidRPr="008650FF">
              <w:rPr>
                <w:rFonts w:hint="cs"/>
                <w:b/>
                <w:bCs/>
                <w:sz w:val="22"/>
                <w:szCs w:val="24"/>
                <w:rtl/>
              </w:rPr>
              <w:t>7</w:t>
            </w:r>
          </w:p>
        </w:tc>
        <w:tc>
          <w:tcPr>
            <w:tcW w:w="3402" w:type="dxa"/>
            <w:tcBorders>
              <w:left w:val="nil"/>
              <w:bottom w:val="double" w:sz="6" w:space="0" w:color="auto"/>
              <w:right w:val="nil"/>
            </w:tcBorders>
            <w:shd w:val="clear" w:color="auto" w:fill="auto"/>
            <w:vAlign w:val="center"/>
          </w:tcPr>
          <w:p w14:paraId="13885CF0" w14:textId="18ECDAE6" w:rsidR="001C223F" w:rsidRPr="00AE7775" w:rsidRDefault="001C223F" w:rsidP="00AE7775">
            <w:pPr>
              <w:ind w:firstLine="0"/>
              <w:jc w:val="center"/>
              <w:rPr>
                <w:sz w:val="20"/>
                <w:szCs w:val="22"/>
                <w:rtl/>
              </w:rPr>
            </w:pPr>
            <w:r w:rsidRPr="00AE7775">
              <w:rPr>
                <w:sz w:val="20"/>
                <w:szCs w:val="22"/>
                <w:rtl/>
              </w:rPr>
              <w:t>نظارت بر مدار تریپ</w:t>
            </w:r>
          </w:p>
        </w:tc>
        <w:tc>
          <w:tcPr>
            <w:tcW w:w="1560" w:type="dxa"/>
            <w:tcBorders>
              <w:left w:val="nil"/>
              <w:bottom w:val="double" w:sz="6" w:space="0" w:color="auto"/>
              <w:right w:val="nil"/>
            </w:tcBorders>
            <w:shd w:val="clear" w:color="auto" w:fill="auto"/>
            <w:vAlign w:val="center"/>
          </w:tcPr>
          <w:p w14:paraId="71622BCA" w14:textId="00AB081D" w:rsidR="001C223F" w:rsidRPr="00AE7775" w:rsidRDefault="001C223F" w:rsidP="00AE7775">
            <w:pPr>
              <w:ind w:firstLine="0"/>
              <w:jc w:val="center"/>
              <w:rPr>
                <w:sz w:val="20"/>
                <w:szCs w:val="22"/>
              </w:rPr>
            </w:pPr>
            <w:r w:rsidRPr="00AE7775">
              <w:rPr>
                <w:sz w:val="20"/>
                <w:szCs w:val="22"/>
              </w:rPr>
              <w:t>74</w:t>
            </w:r>
          </w:p>
        </w:tc>
        <w:tc>
          <w:tcPr>
            <w:tcW w:w="3472" w:type="dxa"/>
            <w:tcBorders>
              <w:left w:val="nil"/>
              <w:bottom w:val="double" w:sz="6" w:space="0" w:color="auto"/>
              <w:right w:val="nil"/>
            </w:tcBorders>
            <w:shd w:val="clear" w:color="auto" w:fill="auto"/>
            <w:vAlign w:val="center"/>
          </w:tcPr>
          <w:p w14:paraId="5E36E4F5" w14:textId="77777777" w:rsidR="001C223F" w:rsidRPr="00AE7775" w:rsidRDefault="001C223F" w:rsidP="00AE7775">
            <w:pPr>
              <w:ind w:firstLine="0"/>
              <w:jc w:val="center"/>
              <w:rPr>
                <w:sz w:val="20"/>
                <w:szCs w:val="22"/>
                <w:rtl/>
              </w:rPr>
            </w:pPr>
          </w:p>
        </w:tc>
      </w:tr>
    </w:tbl>
    <w:p w14:paraId="3B9AC90B" w14:textId="613290B7" w:rsidR="00D83EE2" w:rsidRPr="00E54AE5" w:rsidRDefault="00D83EE2" w:rsidP="008650FF">
      <w:pPr>
        <w:pStyle w:val="Caption"/>
        <w:shd w:val="clear" w:color="auto" w:fill="FFFFFF" w:themeFill="background1"/>
        <w:spacing w:before="240"/>
        <w:rPr>
          <w:b w:val="0"/>
          <w:bCs w:val="0"/>
          <w:szCs w:val="24"/>
          <w:rtl/>
        </w:rPr>
      </w:pPr>
      <w:bookmarkStart w:id="120" w:name="_Ref69472731"/>
      <w:bookmarkStart w:id="121" w:name="_Toc74914318"/>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12</w:t>
      </w:r>
      <w:r w:rsidRPr="00E54AE5">
        <w:rPr>
          <w:rtl/>
        </w:rPr>
        <w:fldChar w:fldCharType="end"/>
      </w:r>
      <w:bookmarkEnd w:id="120"/>
      <w:r w:rsidRPr="00E54AE5">
        <w:rPr>
          <w:rFonts w:hint="cs"/>
          <w:rtl/>
        </w:rPr>
        <w:t xml:space="preserve">) </w:t>
      </w:r>
      <w:r w:rsidRPr="00E54AE5">
        <w:rPr>
          <w:rFonts w:hint="cs"/>
          <w:b w:val="0"/>
          <w:bCs w:val="0"/>
          <w:szCs w:val="24"/>
          <w:rtl/>
        </w:rPr>
        <w:t>توابع تکمیلی حفاظت سمت فشار ضعیف در صورت عدم استفاده از</w:t>
      </w:r>
      <w:r w:rsidRPr="00E54AE5">
        <w:rPr>
          <w:b w:val="0"/>
          <w:bCs w:val="0"/>
          <w:szCs w:val="24"/>
        </w:rPr>
        <w:t xml:space="preserve"> </w:t>
      </w:r>
      <w:r w:rsidRPr="00E54AE5">
        <w:rPr>
          <w:rFonts w:hint="cs"/>
          <w:b w:val="0"/>
          <w:bCs w:val="0"/>
          <w:szCs w:val="24"/>
          <w:rtl/>
        </w:rPr>
        <w:t xml:space="preserve"> ماژول حفاظتی در کلید اتوماتیک</w:t>
      </w:r>
      <w:bookmarkEnd w:id="121"/>
    </w:p>
    <w:tbl>
      <w:tblPr>
        <w:bidiVisual/>
        <w:tblW w:w="9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0"/>
        <w:gridCol w:w="2312"/>
        <w:gridCol w:w="246"/>
        <w:gridCol w:w="851"/>
        <w:gridCol w:w="75"/>
        <w:gridCol w:w="4673"/>
        <w:gridCol w:w="75"/>
      </w:tblGrid>
      <w:tr w:rsidR="00AE7775" w:rsidRPr="00E54AE5" w14:paraId="2B7564C4" w14:textId="77777777" w:rsidTr="00022FC3">
        <w:trPr>
          <w:tblHeader/>
          <w:jc w:val="center"/>
        </w:trPr>
        <w:tc>
          <w:tcPr>
            <w:tcW w:w="1010" w:type="dxa"/>
            <w:tcBorders>
              <w:top w:val="double" w:sz="6" w:space="0" w:color="auto"/>
              <w:left w:val="nil"/>
              <w:right w:val="nil"/>
            </w:tcBorders>
            <w:shd w:val="clear" w:color="auto" w:fill="DAEEF3"/>
            <w:vAlign w:val="center"/>
          </w:tcPr>
          <w:p w14:paraId="3C1F757A" w14:textId="77777777" w:rsidR="00D83EE2" w:rsidRPr="008650FF" w:rsidRDefault="00D83EE2" w:rsidP="00AE7775">
            <w:pPr>
              <w:ind w:firstLine="0"/>
              <w:jc w:val="center"/>
              <w:rPr>
                <w:b/>
                <w:bCs/>
                <w:sz w:val="22"/>
                <w:szCs w:val="24"/>
                <w:rtl/>
              </w:rPr>
            </w:pPr>
            <w:r w:rsidRPr="008650FF">
              <w:rPr>
                <w:rFonts w:hint="eastAsia"/>
                <w:b/>
                <w:bCs/>
                <w:sz w:val="22"/>
                <w:szCs w:val="24"/>
                <w:rtl/>
              </w:rPr>
              <w:t>رد</w:t>
            </w:r>
            <w:r w:rsidRPr="008650FF">
              <w:rPr>
                <w:rFonts w:hint="cs"/>
                <w:b/>
                <w:bCs/>
                <w:sz w:val="22"/>
                <w:szCs w:val="24"/>
                <w:rtl/>
              </w:rPr>
              <w:t>ی</w:t>
            </w:r>
            <w:r w:rsidRPr="008650FF">
              <w:rPr>
                <w:rFonts w:hint="eastAsia"/>
                <w:b/>
                <w:bCs/>
                <w:sz w:val="22"/>
                <w:szCs w:val="24"/>
                <w:rtl/>
              </w:rPr>
              <w:t>ف</w:t>
            </w:r>
          </w:p>
        </w:tc>
        <w:tc>
          <w:tcPr>
            <w:tcW w:w="2312" w:type="dxa"/>
            <w:tcBorders>
              <w:top w:val="double" w:sz="6" w:space="0" w:color="auto"/>
              <w:left w:val="nil"/>
              <w:right w:val="nil"/>
            </w:tcBorders>
            <w:shd w:val="clear" w:color="auto" w:fill="DAEEF3"/>
            <w:vAlign w:val="center"/>
          </w:tcPr>
          <w:p w14:paraId="1DEA91EE" w14:textId="77777777" w:rsidR="00D83EE2" w:rsidRPr="008650FF" w:rsidRDefault="00D83EE2" w:rsidP="00AE7775">
            <w:pPr>
              <w:ind w:firstLine="0"/>
              <w:jc w:val="center"/>
              <w:rPr>
                <w:b/>
                <w:bCs/>
                <w:sz w:val="22"/>
                <w:szCs w:val="24"/>
                <w:rtl/>
              </w:rPr>
            </w:pPr>
            <w:r w:rsidRPr="008650FF">
              <w:rPr>
                <w:rFonts w:hint="eastAsia"/>
                <w:b/>
                <w:bCs/>
                <w:sz w:val="22"/>
                <w:szCs w:val="24"/>
                <w:rtl/>
              </w:rPr>
              <w:t>تابع</w:t>
            </w:r>
            <w:r w:rsidRPr="008650FF">
              <w:rPr>
                <w:b/>
                <w:bCs/>
                <w:sz w:val="22"/>
                <w:szCs w:val="24"/>
                <w:rtl/>
              </w:rPr>
              <w:t xml:space="preserve"> </w:t>
            </w:r>
            <w:r w:rsidRPr="008650FF">
              <w:rPr>
                <w:rFonts w:hint="eastAsia"/>
                <w:b/>
                <w:bCs/>
                <w:sz w:val="22"/>
                <w:szCs w:val="24"/>
                <w:rtl/>
              </w:rPr>
              <w:t>حفاظت</w:t>
            </w:r>
            <w:r w:rsidRPr="008650FF">
              <w:rPr>
                <w:rFonts w:hint="cs"/>
                <w:b/>
                <w:bCs/>
                <w:sz w:val="22"/>
                <w:szCs w:val="24"/>
                <w:rtl/>
              </w:rPr>
              <w:t>ی</w:t>
            </w:r>
          </w:p>
        </w:tc>
        <w:tc>
          <w:tcPr>
            <w:tcW w:w="1172" w:type="dxa"/>
            <w:gridSpan w:val="3"/>
            <w:tcBorders>
              <w:top w:val="double" w:sz="6" w:space="0" w:color="auto"/>
              <w:left w:val="nil"/>
              <w:right w:val="nil"/>
            </w:tcBorders>
            <w:shd w:val="clear" w:color="auto" w:fill="DAEEF3"/>
            <w:vAlign w:val="center"/>
          </w:tcPr>
          <w:p w14:paraId="4AED0B50" w14:textId="77777777" w:rsidR="00D83EE2" w:rsidRPr="008650FF" w:rsidRDefault="00D83EE2" w:rsidP="00AE7775">
            <w:pPr>
              <w:ind w:firstLine="0"/>
              <w:jc w:val="center"/>
              <w:rPr>
                <w:b/>
                <w:bCs/>
                <w:sz w:val="22"/>
                <w:szCs w:val="24"/>
              </w:rPr>
            </w:pPr>
            <w:r w:rsidRPr="008650FF">
              <w:rPr>
                <w:rFonts w:hint="eastAsia"/>
                <w:b/>
                <w:bCs/>
                <w:sz w:val="22"/>
                <w:szCs w:val="24"/>
                <w:rtl/>
              </w:rPr>
              <w:t>کد</w:t>
            </w:r>
            <w:r w:rsidRPr="008650FF">
              <w:rPr>
                <w:b/>
                <w:bCs/>
                <w:sz w:val="22"/>
                <w:szCs w:val="24"/>
                <w:rtl/>
              </w:rPr>
              <w:t xml:space="preserve"> </w:t>
            </w:r>
            <w:r w:rsidRPr="008650FF">
              <w:rPr>
                <w:b/>
                <w:bCs/>
                <w:sz w:val="22"/>
                <w:szCs w:val="24"/>
              </w:rPr>
              <w:t>ANSI</w:t>
            </w:r>
          </w:p>
        </w:tc>
        <w:tc>
          <w:tcPr>
            <w:tcW w:w="4748" w:type="dxa"/>
            <w:gridSpan w:val="2"/>
            <w:tcBorders>
              <w:top w:val="double" w:sz="6" w:space="0" w:color="auto"/>
              <w:left w:val="nil"/>
              <w:right w:val="nil"/>
            </w:tcBorders>
            <w:shd w:val="clear" w:color="auto" w:fill="DAEEF3"/>
            <w:vAlign w:val="center"/>
          </w:tcPr>
          <w:p w14:paraId="02D7CA37" w14:textId="77777777" w:rsidR="00D83EE2" w:rsidRPr="008650FF" w:rsidRDefault="00D83EE2" w:rsidP="00AE7775">
            <w:pPr>
              <w:ind w:firstLine="0"/>
              <w:jc w:val="center"/>
              <w:rPr>
                <w:b/>
                <w:bCs/>
                <w:sz w:val="22"/>
                <w:szCs w:val="24"/>
                <w:rtl/>
              </w:rPr>
            </w:pPr>
            <w:r w:rsidRPr="008650FF">
              <w:rPr>
                <w:rFonts w:hint="eastAsia"/>
                <w:b/>
                <w:bCs/>
                <w:sz w:val="22"/>
                <w:szCs w:val="24"/>
                <w:rtl/>
              </w:rPr>
              <w:t>توض</w:t>
            </w:r>
            <w:r w:rsidRPr="008650FF">
              <w:rPr>
                <w:rFonts w:hint="cs"/>
                <w:b/>
                <w:bCs/>
                <w:sz w:val="22"/>
                <w:szCs w:val="24"/>
                <w:rtl/>
              </w:rPr>
              <w:t>ی</w:t>
            </w:r>
            <w:r w:rsidRPr="008650FF">
              <w:rPr>
                <w:rFonts w:hint="eastAsia"/>
                <w:b/>
                <w:bCs/>
                <w:sz w:val="22"/>
                <w:szCs w:val="24"/>
                <w:rtl/>
              </w:rPr>
              <w:t>حات</w:t>
            </w:r>
          </w:p>
        </w:tc>
      </w:tr>
      <w:tr w:rsidR="00AE7775" w:rsidRPr="00E54AE5" w14:paraId="7994B1F4" w14:textId="77777777" w:rsidTr="008650FF">
        <w:trPr>
          <w:gridAfter w:val="1"/>
          <w:wAfter w:w="75" w:type="dxa"/>
          <w:jc w:val="center"/>
        </w:trPr>
        <w:tc>
          <w:tcPr>
            <w:tcW w:w="1010" w:type="dxa"/>
            <w:tcBorders>
              <w:left w:val="nil"/>
              <w:right w:val="nil"/>
            </w:tcBorders>
            <w:shd w:val="clear" w:color="auto" w:fill="DAEEF3"/>
            <w:vAlign w:val="center"/>
          </w:tcPr>
          <w:p w14:paraId="51A7834E" w14:textId="77777777" w:rsidR="00D83EE2" w:rsidRPr="008650FF" w:rsidRDefault="00D83EE2" w:rsidP="00AE7775">
            <w:pPr>
              <w:ind w:firstLine="0"/>
              <w:jc w:val="center"/>
              <w:rPr>
                <w:b/>
                <w:bCs/>
                <w:sz w:val="22"/>
                <w:szCs w:val="24"/>
                <w:rtl/>
              </w:rPr>
            </w:pPr>
            <w:r w:rsidRPr="008650FF">
              <w:rPr>
                <w:rFonts w:hint="cs"/>
                <w:b/>
                <w:bCs/>
                <w:sz w:val="22"/>
                <w:szCs w:val="24"/>
                <w:rtl/>
              </w:rPr>
              <w:t>1</w:t>
            </w:r>
          </w:p>
        </w:tc>
        <w:tc>
          <w:tcPr>
            <w:tcW w:w="2558" w:type="dxa"/>
            <w:gridSpan w:val="2"/>
            <w:tcBorders>
              <w:left w:val="nil"/>
              <w:right w:val="nil"/>
            </w:tcBorders>
            <w:shd w:val="clear" w:color="auto" w:fill="auto"/>
            <w:vAlign w:val="center"/>
          </w:tcPr>
          <w:p w14:paraId="2265187C" w14:textId="77777777" w:rsidR="00D83EE2" w:rsidRPr="00AE7775" w:rsidRDefault="00D83EE2" w:rsidP="00AE7775">
            <w:pPr>
              <w:ind w:firstLine="0"/>
              <w:jc w:val="center"/>
              <w:rPr>
                <w:sz w:val="22"/>
                <w:szCs w:val="24"/>
                <w:rtl/>
              </w:rPr>
            </w:pPr>
            <w:r w:rsidRPr="00AE7775">
              <w:rPr>
                <w:sz w:val="22"/>
                <w:szCs w:val="24"/>
                <w:rtl/>
              </w:rPr>
              <w:t>قفل در برابر راه اندازی بار سرد</w:t>
            </w:r>
          </w:p>
        </w:tc>
        <w:tc>
          <w:tcPr>
            <w:tcW w:w="851" w:type="dxa"/>
            <w:tcBorders>
              <w:left w:val="nil"/>
              <w:right w:val="nil"/>
            </w:tcBorders>
            <w:shd w:val="clear" w:color="auto" w:fill="auto"/>
            <w:vAlign w:val="center"/>
          </w:tcPr>
          <w:p w14:paraId="1B691C06" w14:textId="77777777" w:rsidR="00D83EE2" w:rsidRPr="00AE7775" w:rsidRDefault="00D83EE2" w:rsidP="00AE7775">
            <w:pPr>
              <w:ind w:firstLine="0"/>
              <w:jc w:val="center"/>
              <w:rPr>
                <w:sz w:val="22"/>
                <w:szCs w:val="24"/>
                <w:rtl/>
              </w:rPr>
            </w:pPr>
            <w:r w:rsidRPr="00AE7775">
              <w:rPr>
                <w:sz w:val="22"/>
                <w:szCs w:val="24"/>
              </w:rPr>
              <w:t>68CLP</w:t>
            </w:r>
          </w:p>
        </w:tc>
        <w:tc>
          <w:tcPr>
            <w:tcW w:w="4748" w:type="dxa"/>
            <w:gridSpan w:val="2"/>
            <w:tcBorders>
              <w:left w:val="nil"/>
              <w:right w:val="nil"/>
            </w:tcBorders>
            <w:shd w:val="clear" w:color="auto" w:fill="auto"/>
            <w:vAlign w:val="center"/>
          </w:tcPr>
          <w:p w14:paraId="2A64D6E4" w14:textId="77777777" w:rsidR="00D83EE2" w:rsidRPr="00AE7775" w:rsidRDefault="00D83EE2" w:rsidP="00AE7775">
            <w:pPr>
              <w:ind w:firstLine="0"/>
              <w:rPr>
                <w:sz w:val="22"/>
                <w:szCs w:val="24"/>
                <w:rtl/>
              </w:rPr>
            </w:pPr>
            <w:r w:rsidRPr="00AE7775">
              <w:rPr>
                <w:rFonts w:hint="cs"/>
                <w:sz w:val="22"/>
                <w:szCs w:val="24"/>
                <w:rtl/>
              </w:rPr>
              <w:t>بعضا با قابلیت کاهش حساسیت توابع حفاظتی بجای قفل آنها</w:t>
            </w:r>
          </w:p>
        </w:tc>
      </w:tr>
      <w:tr w:rsidR="00AE7775" w:rsidRPr="00E54AE5" w14:paraId="587BC961" w14:textId="77777777" w:rsidTr="008650FF">
        <w:trPr>
          <w:gridAfter w:val="1"/>
          <w:wAfter w:w="75" w:type="dxa"/>
          <w:jc w:val="center"/>
        </w:trPr>
        <w:tc>
          <w:tcPr>
            <w:tcW w:w="1010" w:type="dxa"/>
            <w:tcBorders>
              <w:left w:val="nil"/>
              <w:right w:val="nil"/>
            </w:tcBorders>
            <w:shd w:val="clear" w:color="auto" w:fill="DAEEF3"/>
            <w:vAlign w:val="center"/>
          </w:tcPr>
          <w:p w14:paraId="587BE8A2" w14:textId="77777777" w:rsidR="00D83EE2" w:rsidRPr="008650FF" w:rsidRDefault="00D83EE2" w:rsidP="00AE7775">
            <w:pPr>
              <w:ind w:firstLine="0"/>
              <w:jc w:val="center"/>
              <w:rPr>
                <w:b/>
                <w:bCs/>
                <w:sz w:val="22"/>
                <w:szCs w:val="24"/>
                <w:rtl/>
              </w:rPr>
            </w:pPr>
            <w:r w:rsidRPr="008650FF">
              <w:rPr>
                <w:rFonts w:hint="cs"/>
                <w:b/>
                <w:bCs/>
                <w:sz w:val="22"/>
                <w:szCs w:val="24"/>
                <w:rtl/>
              </w:rPr>
              <w:t>2</w:t>
            </w:r>
          </w:p>
        </w:tc>
        <w:tc>
          <w:tcPr>
            <w:tcW w:w="2558" w:type="dxa"/>
            <w:gridSpan w:val="2"/>
            <w:tcBorders>
              <w:left w:val="nil"/>
              <w:right w:val="nil"/>
            </w:tcBorders>
            <w:shd w:val="clear" w:color="auto" w:fill="auto"/>
            <w:vAlign w:val="center"/>
          </w:tcPr>
          <w:p w14:paraId="24986698" w14:textId="77777777" w:rsidR="00D83EE2" w:rsidRPr="00AE7775" w:rsidRDefault="00D83EE2" w:rsidP="00AE7775">
            <w:pPr>
              <w:ind w:firstLine="0"/>
              <w:jc w:val="center"/>
              <w:rPr>
                <w:sz w:val="22"/>
                <w:szCs w:val="24"/>
                <w:rtl/>
              </w:rPr>
            </w:pPr>
            <w:r w:rsidRPr="00AE7775">
              <w:rPr>
                <w:sz w:val="22"/>
                <w:szCs w:val="24"/>
                <w:rtl/>
              </w:rPr>
              <w:t>تشخیص قطع یک فاز</w:t>
            </w:r>
          </w:p>
        </w:tc>
        <w:tc>
          <w:tcPr>
            <w:tcW w:w="851" w:type="dxa"/>
            <w:tcBorders>
              <w:left w:val="nil"/>
              <w:right w:val="nil"/>
            </w:tcBorders>
            <w:shd w:val="clear" w:color="auto" w:fill="auto"/>
            <w:vAlign w:val="center"/>
          </w:tcPr>
          <w:p w14:paraId="05A4A399" w14:textId="77777777" w:rsidR="00D83EE2" w:rsidRPr="00AE7775" w:rsidRDefault="00D83EE2" w:rsidP="00AE7775">
            <w:pPr>
              <w:ind w:firstLine="0"/>
              <w:jc w:val="center"/>
              <w:rPr>
                <w:sz w:val="22"/>
                <w:szCs w:val="24"/>
              </w:rPr>
            </w:pPr>
            <w:r w:rsidRPr="00AE7775">
              <w:rPr>
                <w:sz w:val="22"/>
                <w:szCs w:val="24"/>
              </w:rPr>
              <w:t>46BC</w:t>
            </w:r>
          </w:p>
        </w:tc>
        <w:tc>
          <w:tcPr>
            <w:tcW w:w="4748" w:type="dxa"/>
            <w:gridSpan w:val="2"/>
            <w:tcBorders>
              <w:left w:val="nil"/>
              <w:right w:val="nil"/>
            </w:tcBorders>
            <w:shd w:val="clear" w:color="auto" w:fill="auto"/>
            <w:vAlign w:val="center"/>
          </w:tcPr>
          <w:p w14:paraId="1824D7E9" w14:textId="293B3C2C" w:rsidR="00D83EE2" w:rsidRPr="00AE7775" w:rsidRDefault="00D83EE2" w:rsidP="00AE7775">
            <w:pPr>
              <w:ind w:firstLine="0"/>
              <w:rPr>
                <w:sz w:val="22"/>
                <w:szCs w:val="24"/>
                <w:rtl/>
              </w:rPr>
            </w:pPr>
            <w:r w:rsidRPr="00AE7775">
              <w:rPr>
                <w:rFonts w:hint="cs"/>
                <w:sz w:val="22"/>
                <w:szCs w:val="24"/>
                <w:rtl/>
              </w:rPr>
              <w:t>در صورتی که حداقل یکی از فیدرهای فشار ضعیف خروجی، کابلی نباشد.</w:t>
            </w:r>
          </w:p>
        </w:tc>
      </w:tr>
      <w:tr w:rsidR="00AE7775" w:rsidRPr="00E54AE5" w14:paraId="3499D167" w14:textId="77777777" w:rsidTr="008650FF">
        <w:trPr>
          <w:gridAfter w:val="1"/>
          <w:wAfter w:w="75" w:type="dxa"/>
          <w:jc w:val="center"/>
        </w:trPr>
        <w:tc>
          <w:tcPr>
            <w:tcW w:w="1010" w:type="dxa"/>
            <w:tcBorders>
              <w:left w:val="nil"/>
              <w:right w:val="nil"/>
            </w:tcBorders>
            <w:shd w:val="clear" w:color="auto" w:fill="DAEEF3"/>
            <w:vAlign w:val="center"/>
          </w:tcPr>
          <w:p w14:paraId="1FE96FDF" w14:textId="77777777" w:rsidR="00D83EE2" w:rsidRPr="008650FF" w:rsidRDefault="00D83EE2" w:rsidP="00AE7775">
            <w:pPr>
              <w:ind w:firstLine="0"/>
              <w:jc w:val="center"/>
              <w:rPr>
                <w:b/>
                <w:bCs/>
                <w:sz w:val="22"/>
                <w:szCs w:val="24"/>
                <w:rtl/>
              </w:rPr>
            </w:pPr>
            <w:r w:rsidRPr="008650FF">
              <w:rPr>
                <w:rFonts w:hint="cs"/>
                <w:b/>
                <w:bCs/>
                <w:sz w:val="22"/>
                <w:szCs w:val="24"/>
                <w:rtl/>
              </w:rPr>
              <w:t>3</w:t>
            </w:r>
          </w:p>
        </w:tc>
        <w:tc>
          <w:tcPr>
            <w:tcW w:w="2558" w:type="dxa"/>
            <w:gridSpan w:val="2"/>
            <w:tcBorders>
              <w:left w:val="nil"/>
              <w:right w:val="nil"/>
            </w:tcBorders>
            <w:shd w:val="clear" w:color="auto" w:fill="auto"/>
            <w:vAlign w:val="center"/>
          </w:tcPr>
          <w:p w14:paraId="59758B7D" w14:textId="608027DE" w:rsidR="00D83EE2" w:rsidRPr="00AE7775" w:rsidRDefault="00D83EE2" w:rsidP="00AE7775">
            <w:pPr>
              <w:ind w:firstLine="0"/>
              <w:jc w:val="center"/>
              <w:rPr>
                <w:sz w:val="22"/>
                <w:szCs w:val="24"/>
                <w:rtl/>
              </w:rPr>
            </w:pPr>
            <w:r w:rsidRPr="00AE7775">
              <w:rPr>
                <w:rFonts w:hint="cs"/>
                <w:sz w:val="22"/>
                <w:szCs w:val="24"/>
                <w:rtl/>
              </w:rPr>
              <w:t>تشخیص قطع سیم نول</w:t>
            </w:r>
          </w:p>
        </w:tc>
        <w:tc>
          <w:tcPr>
            <w:tcW w:w="851" w:type="dxa"/>
            <w:tcBorders>
              <w:left w:val="nil"/>
              <w:right w:val="nil"/>
            </w:tcBorders>
            <w:shd w:val="clear" w:color="auto" w:fill="auto"/>
            <w:vAlign w:val="center"/>
          </w:tcPr>
          <w:p w14:paraId="0D750D36" w14:textId="77777777" w:rsidR="00D83EE2" w:rsidRPr="00AE7775" w:rsidRDefault="00D83EE2" w:rsidP="00AE7775">
            <w:pPr>
              <w:ind w:firstLine="0"/>
              <w:jc w:val="center"/>
              <w:rPr>
                <w:sz w:val="22"/>
                <w:szCs w:val="24"/>
                <w:rtl/>
              </w:rPr>
            </w:pPr>
          </w:p>
        </w:tc>
        <w:tc>
          <w:tcPr>
            <w:tcW w:w="4748" w:type="dxa"/>
            <w:gridSpan w:val="2"/>
            <w:tcBorders>
              <w:left w:val="nil"/>
              <w:right w:val="nil"/>
            </w:tcBorders>
            <w:shd w:val="clear" w:color="auto" w:fill="auto"/>
            <w:vAlign w:val="center"/>
          </w:tcPr>
          <w:p w14:paraId="5E887914" w14:textId="77777777" w:rsidR="00D83EE2" w:rsidRPr="00AE7775" w:rsidRDefault="00D83EE2" w:rsidP="00AE7775">
            <w:pPr>
              <w:ind w:firstLine="0"/>
              <w:rPr>
                <w:sz w:val="22"/>
                <w:szCs w:val="24"/>
                <w:rtl/>
              </w:rPr>
            </w:pPr>
            <w:r w:rsidRPr="00AE7775">
              <w:rPr>
                <w:rFonts w:hint="cs"/>
                <w:sz w:val="22"/>
                <w:szCs w:val="24"/>
                <w:rtl/>
              </w:rPr>
              <w:t>الگوریتم مورد استفاده باید دارای حساسیت کافی برای این منظور باشد.</w:t>
            </w:r>
          </w:p>
        </w:tc>
      </w:tr>
      <w:tr w:rsidR="00AE7775" w:rsidRPr="00E54AE5" w14:paraId="660917E2" w14:textId="77777777" w:rsidTr="008650FF">
        <w:trPr>
          <w:gridAfter w:val="1"/>
          <w:wAfter w:w="75" w:type="dxa"/>
          <w:jc w:val="center"/>
        </w:trPr>
        <w:tc>
          <w:tcPr>
            <w:tcW w:w="1010" w:type="dxa"/>
            <w:tcBorders>
              <w:left w:val="nil"/>
              <w:bottom w:val="double" w:sz="6" w:space="0" w:color="auto"/>
              <w:right w:val="nil"/>
            </w:tcBorders>
            <w:shd w:val="clear" w:color="auto" w:fill="DAEEF3"/>
            <w:vAlign w:val="center"/>
          </w:tcPr>
          <w:p w14:paraId="0C032DCB" w14:textId="3BE70446" w:rsidR="001C223F" w:rsidRPr="008650FF" w:rsidRDefault="008650FF" w:rsidP="00AE7775">
            <w:pPr>
              <w:ind w:firstLine="0"/>
              <w:jc w:val="center"/>
              <w:rPr>
                <w:b/>
                <w:bCs/>
                <w:sz w:val="22"/>
                <w:szCs w:val="24"/>
                <w:rtl/>
              </w:rPr>
            </w:pPr>
            <w:r>
              <w:rPr>
                <w:rFonts w:hint="cs"/>
                <w:b/>
                <w:bCs/>
                <w:sz w:val="22"/>
                <w:szCs w:val="24"/>
                <w:rtl/>
              </w:rPr>
              <w:t>4</w:t>
            </w:r>
          </w:p>
        </w:tc>
        <w:tc>
          <w:tcPr>
            <w:tcW w:w="2558" w:type="dxa"/>
            <w:gridSpan w:val="2"/>
            <w:tcBorders>
              <w:left w:val="nil"/>
              <w:bottom w:val="double" w:sz="6" w:space="0" w:color="auto"/>
              <w:right w:val="nil"/>
            </w:tcBorders>
            <w:shd w:val="clear" w:color="auto" w:fill="auto"/>
            <w:vAlign w:val="center"/>
          </w:tcPr>
          <w:p w14:paraId="71008242" w14:textId="07118F5B" w:rsidR="001C223F" w:rsidRPr="00AE7775" w:rsidRDefault="001C223F" w:rsidP="00AE7775">
            <w:pPr>
              <w:ind w:firstLine="0"/>
              <w:jc w:val="center"/>
              <w:rPr>
                <w:sz w:val="22"/>
                <w:szCs w:val="24"/>
                <w:rtl/>
              </w:rPr>
            </w:pPr>
            <w:r w:rsidRPr="00AE7775">
              <w:rPr>
                <w:sz w:val="22"/>
                <w:szCs w:val="24"/>
                <w:rtl/>
              </w:rPr>
              <w:t xml:space="preserve">واحد تشخیص خرابی کلید </w:t>
            </w:r>
            <w:r w:rsidRPr="00AE7775">
              <w:rPr>
                <w:sz w:val="22"/>
                <w:szCs w:val="24"/>
              </w:rPr>
              <w:t>(CBF)</w:t>
            </w:r>
          </w:p>
        </w:tc>
        <w:tc>
          <w:tcPr>
            <w:tcW w:w="851" w:type="dxa"/>
            <w:tcBorders>
              <w:left w:val="nil"/>
              <w:bottom w:val="double" w:sz="6" w:space="0" w:color="auto"/>
              <w:right w:val="nil"/>
            </w:tcBorders>
            <w:shd w:val="clear" w:color="auto" w:fill="auto"/>
            <w:vAlign w:val="center"/>
          </w:tcPr>
          <w:p w14:paraId="3B92230D" w14:textId="27A29569" w:rsidR="001C223F" w:rsidRPr="00AE7775" w:rsidRDefault="001C223F" w:rsidP="00AE7775">
            <w:pPr>
              <w:ind w:firstLine="0"/>
              <w:jc w:val="center"/>
              <w:rPr>
                <w:sz w:val="22"/>
                <w:szCs w:val="24"/>
              </w:rPr>
            </w:pPr>
            <w:r w:rsidRPr="00AE7775">
              <w:rPr>
                <w:sz w:val="22"/>
                <w:szCs w:val="24"/>
              </w:rPr>
              <w:t>50BF</w:t>
            </w:r>
          </w:p>
        </w:tc>
        <w:tc>
          <w:tcPr>
            <w:tcW w:w="4748" w:type="dxa"/>
            <w:gridSpan w:val="2"/>
            <w:tcBorders>
              <w:left w:val="nil"/>
              <w:bottom w:val="double" w:sz="6" w:space="0" w:color="auto"/>
              <w:right w:val="nil"/>
            </w:tcBorders>
            <w:shd w:val="clear" w:color="auto" w:fill="auto"/>
            <w:vAlign w:val="center"/>
          </w:tcPr>
          <w:p w14:paraId="705773F9" w14:textId="735B1856" w:rsidR="001C223F" w:rsidRPr="00AE7775" w:rsidRDefault="001C223F" w:rsidP="00AE7775">
            <w:pPr>
              <w:ind w:firstLine="0"/>
              <w:rPr>
                <w:sz w:val="22"/>
                <w:szCs w:val="24"/>
                <w:rtl/>
              </w:rPr>
            </w:pPr>
            <w:r w:rsidRPr="00AE7775">
              <w:rPr>
                <w:rFonts w:hint="cs"/>
                <w:sz w:val="22"/>
                <w:szCs w:val="24"/>
                <w:rtl/>
              </w:rPr>
              <w:t>برای ارسال آلارم از طریق سیستم اتوماسیون</w:t>
            </w:r>
          </w:p>
        </w:tc>
      </w:tr>
    </w:tbl>
    <w:p w14:paraId="6826A389" w14:textId="77777777" w:rsidR="006C6E97" w:rsidRPr="00E54AE5" w:rsidRDefault="006C6E97" w:rsidP="00E54AE5">
      <w:pPr>
        <w:pStyle w:val="Heading2"/>
        <w:shd w:val="clear" w:color="auto" w:fill="FFFFFF" w:themeFill="background1"/>
        <w:rPr>
          <w:rtl/>
        </w:rPr>
      </w:pPr>
      <w:bookmarkStart w:id="122" w:name="_Toc74910377"/>
      <w:bookmarkStart w:id="123" w:name="_Toc54183320"/>
      <w:r w:rsidRPr="00E54AE5">
        <w:rPr>
          <w:rFonts w:hint="cs"/>
          <w:rtl/>
        </w:rPr>
        <w:t>دیاگرام های تک خطی حفاظتی</w:t>
      </w:r>
      <w:bookmarkEnd w:id="122"/>
      <w:r w:rsidRPr="00E54AE5">
        <w:rPr>
          <w:rFonts w:hint="cs"/>
          <w:rtl/>
        </w:rPr>
        <w:t xml:space="preserve"> </w:t>
      </w:r>
    </w:p>
    <w:p w14:paraId="6772736A" w14:textId="2274A2F2" w:rsidR="00732BC8" w:rsidRDefault="006C6E97" w:rsidP="00E54AE5">
      <w:pPr>
        <w:shd w:val="clear" w:color="auto" w:fill="FFFFFF" w:themeFill="background1"/>
        <w:rPr>
          <w:rtl/>
        </w:rPr>
      </w:pPr>
      <w:r w:rsidRPr="00E54AE5">
        <w:rPr>
          <w:rFonts w:hint="cs"/>
          <w:rtl/>
        </w:rPr>
        <w:t xml:space="preserve">در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Ref74906146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19</w:t>
      </w:r>
      <w:r w:rsidR="00370A09" w:rsidRPr="00E54AE5">
        <w:rPr>
          <w:rtl/>
        </w:rPr>
        <w:fldChar w:fldCharType="end"/>
      </w:r>
      <w:r w:rsidR="00370A09" w:rsidRPr="00E54AE5">
        <w:rPr>
          <w:rFonts w:hint="cs"/>
          <w:rtl/>
        </w:rPr>
        <w:t xml:space="preserve">) </w:t>
      </w:r>
      <w:r w:rsidRPr="00E54AE5">
        <w:rPr>
          <w:rFonts w:hint="cs"/>
          <w:rtl/>
        </w:rPr>
        <w:t>تا</w:t>
      </w:r>
      <w:r w:rsidR="00370A09" w:rsidRPr="00E54AE5">
        <w:rPr>
          <w:rFonts w:hint="cs"/>
          <w:rtl/>
        </w:rPr>
        <w:t xml:space="preserve">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Ref74906159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23</w:t>
      </w:r>
      <w:r w:rsidR="00370A09" w:rsidRPr="00E54AE5">
        <w:rPr>
          <w:rtl/>
        </w:rPr>
        <w:fldChar w:fldCharType="end"/>
      </w:r>
      <w:r w:rsidR="00370A09" w:rsidRPr="00E54AE5">
        <w:rPr>
          <w:rFonts w:hint="cs"/>
          <w:rtl/>
        </w:rPr>
        <w:t>)</w:t>
      </w:r>
      <w:r w:rsidRPr="00E54AE5">
        <w:rPr>
          <w:rFonts w:hint="cs"/>
          <w:rtl/>
        </w:rPr>
        <w:t xml:space="preserve"> نمونه هایی از دیاگرام تک خطی حفاظتی فیدر، سمت فشار قوی و سمت فشار ضعیف ترانسفورماتور نمایش داده شده است. در این شکل ها، کلیه توابع حفاظتی و نظارتی بر اساس کدهای </w:t>
      </w:r>
      <w:r w:rsidRPr="00E54AE5">
        <w:t>ANSI</w:t>
      </w:r>
      <w:r w:rsidRPr="00E54AE5">
        <w:rPr>
          <w:rFonts w:hint="cs"/>
          <w:rtl/>
        </w:rPr>
        <w:t xml:space="preserve"> معرفی شده اند که مفهوم آنها در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Ref74908855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3</w:t>
      </w:r>
      <w:r w:rsidR="00A618EC" w:rsidRPr="00E54AE5">
        <w:rPr>
          <w:rtl/>
        </w:rPr>
        <w:fldChar w:fldCharType="end"/>
      </w:r>
      <w:r w:rsidR="00A618EC" w:rsidRPr="00E54AE5">
        <w:rPr>
          <w:rFonts w:hint="cs"/>
          <w:rtl/>
        </w:rPr>
        <w:t xml:space="preserve">) </w:t>
      </w:r>
      <w:r w:rsidRPr="00E54AE5">
        <w:rPr>
          <w:rFonts w:hint="cs"/>
          <w:rtl/>
        </w:rPr>
        <w:t xml:space="preserve">تا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Ref69472731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12</w:t>
      </w:r>
      <w:r w:rsidR="00A618EC" w:rsidRPr="00E54AE5">
        <w:rPr>
          <w:rtl/>
        </w:rPr>
        <w:fldChar w:fldCharType="end"/>
      </w:r>
      <w:r w:rsidR="00A618EC" w:rsidRPr="00E54AE5">
        <w:rPr>
          <w:rFonts w:hint="cs"/>
          <w:rtl/>
        </w:rPr>
        <w:t>)</w:t>
      </w:r>
      <w:r w:rsidRPr="00E54AE5">
        <w:rPr>
          <w:rFonts w:hint="cs"/>
          <w:rtl/>
        </w:rPr>
        <w:t xml:space="preserve"> بیان شده و بصورت خلاصه در جدول پیوست (الف) داده شده است.</w:t>
      </w:r>
    </w:p>
    <w:p w14:paraId="575407F1" w14:textId="6130B1F6" w:rsidR="006C6E97" w:rsidRDefault="00732BC8" w:rsidP="00E54AE5">
      <w:pPr>
        <w:shd w:val="clear" w:color="auto" w:fill="FFFFFF" w:themeFill="background1"/>
        <w:rPr>
          <w:rtl/>
        </w:rPr>
      </w:pPr>
      <w:r>
        <w:rPr>
          <w:rFonts w:hint="cs"/>
          <w:rtl/>
        </w:rPr>
        <w:t>در این شکل ها</w:t>
      </w:r>
      <w:r w:rsidR="006C6E97" w:rsidRPr="00E54AE5">
        <w:rPr>
          <w:rFonts w:hint="cs"/>
          <w:rtl/>
        </w:rPr>
        <w:t xml:space="preserve"> توابع الزامی و تکمیلی به ترتیب با خط پر مشکی رنگ </w:t>
      </w:r>
      <w:r w:rsidR="00176C61">
        <w:rPr>
          <w:rFonts w:hint="cs"/>
          <w:rtl/>
        </w:rPr>
        <w:t xml:space="preserve">(رنگ زمینه سفید)، </w:t>
      </w:r>
      <w:r w:rsidR="006C6E97" w:rsidRPr="00E54AE5">
        <w:rPr>
          <w:rFonts w:hint="cs"/>
          <w:rtl/>
        </w:rPr>
        <w:t xml:space="preserve">خط چین قرمز رنگ </w:t>
      </w:r>
      <w:r w:rsidR="00176C61">
        <w:rPr>
          <w:rFonts w:hint="cs"/>
          <w:rtl/>
        </w:rPr>
        <w:t xml:space="preserve">(رنگ زمینه نارنجی) </w:t>
      </w:r>
      <w:r w:rsidR="006C6E97" w:rsidRPr="00E54AE5">
        <w:rPr>
          <w:rFonts w:hint="cs"/>
          <w:rtl/>
        </w:rPr>
        <w:t xml:space="preserve">نمایش داده شده اند. </w:t>
      </w:r>
      <w:r w:rsidR="0023750F">
        <w:rPr>
          <w:rFonts w:hint="cs"/>
          <w:rtl/>
        </w:rPr>
        <w:t xml:space="preserve">بعلاوه برای تشخیص خطای فاز به زمین در سمت فشار ضعیف ترانسفورماتور می توان یکی از دو تابع </w:t>
      </w:r>
      <w:r w:rsidR="0023750F">
        <w:t>59G</w:t>
      </w:r>
      <w:r w:rsidR="0023750F">
        <w:rPr>
          <w:rFonts w:hint="cs"/>
          <w:rtl/>
        </w:rPr>
        <w:t xml:space="preserve"> یا </w:t>
      </w:r>
      <w:r w:rsidR="0023750F">
        <w:t>51G-SEF</w:t>
      </w:r>
      <w:r w:rsidR="0023750F">
        <w:rPr>
          <w:rFonts w:hint="cs"/>
          <w:rtl/>
        </w:rPr>
        <w:t xml:space="preserve"> را استفاده کرد که تابع </w:t>
      </w:r>
      <w:r>
        <w:rPr>
          <w:rFonts w:hint="cs"/>
          <w:rtl/>
        </w:rPr>
        <w:t xml:space="preserve">حفاظتی </w:t>
      </w:r>
      <w:r w:rsidR="0023750F">
        <w:rPr>
          <w:rFonts w:hint="cs"/>
          <w:rtl/>
        </w:rPr>
        <w:t xml:space="preserve">دوم </w:t>
      </w:r>
      <w:r>
        <w:rPr>
          <w:rFonts w:hint="cs"/>
          <w:rtl/>
        </w:rPr>
        <w:t xml:space="preserve">در شکل های (21) تا (23) </w:t>
      </w:r>
      <w:r w:rsidR="0023750F">
        <w:rPr>
          <w:rFonts w:hint="cs"/>
          <w:rtl/>
        </w:rPr>
        <w:t>به عنوان آلترناتیو، بصورت خط چین (</w:t>
      </w:r>
      <w:r>
        <w:rPr>
          <w:rFonts w:hint="cs"/>
          <w:rtl/>
        </w:rPr>
        <w:t xml:space="preserve">با </w:t>
      </w:r>
      <w:r w:rsidR="0023750F">
        <w:rPr>
          <w:rFonts w:hint="cs"/>
          <w:rtl/>
        </w:rPr>
        <w:t>رنگ زمینه سبز) نمایش داده شده است</w:t>
      </w:r>
      <w:r>
        <w:rPr>
          <w:rFonts w:hint="cs"/>
          <w:rtl/>
        </w:rPr>
        <w:t>.</w:t>
      </w:r>
    </w:p>
    <w:p w14:paraId="746EE373" w14:textId="77777777" w:rsidR="0063661E" w:rsidRDefault="0063661E" w:rsidP="00E54AE5">
      <w:pPr>
        <w:shd w:val="clear" w:color="auto" w:fill="FFFFFF" w:themeFill="background1"/>
        <w:rPr>
          <w:rtl/>
        </w:rPr>
      </w:pPr>
    </w:p>
    <w:p w14:paraId="339FED71" w14:textId="77777777" w:rsidR="00171766" w:rsidRDefault="00171766" w:rsidP="00A90288">
      <w:pPr>
        <w:shd w:val="clear" w:color="auto" w:fill="FFFFFF" w:themeFill="background1"/>
        <w:ind w:hanging="46"/>
        <w:jc w:val="center"/>
      </w:pPr>
    </w:p>
    <w:p w14:paraId="2E795439" w14:textId="62D96D4A" w:rsidR="00D83EE2" w:rsidRPr="00E54AE5" w:rsidRDefault="007217D6" w:rsidP="00A90288">
      <w:pPr>
        <w:shd w:val="clear" w:color="auto" w:fill="FFFFFF" w:themeFill="background1"/>
        <w:ind w:hanging="46"/>
        <w:jc w:val="center"/>
        <w:rPr>
          <w:rtl/>
        </w:rPr>
      </w:pPr>
      <w:r>
        <w:object w:dxaOrig="8400" w:dyaOrig="3090" w14:anchorId="3447DD62">
          <v:shape id="_x0000_i1045" type="#_x0000_t75" style="width:436.4pt;height:160.55pt" o:ole="">
            <v:imagedata r:id="rId88" o:title=""/>
          </v:shape>
          <o:OLEObject Type="Embed" ProgID="Visio.Drawing.15" ShapeID="_x0000_i1045" DrawAspect="Content" ObjectID="_1688012127" r:id="rId89"/>
        </w:object>
      </w:r>
    </w:p>
    <w:p w14:paraId="4DC19246" w14:textId="45C2E97A" w:rsidR="006C6E97" w:rsidRPr="00E54AE5" w:rsidRDefault="00370A09" w:rsidP="00E54AE5">
      <w:pPr>
        <w:pStyle w:val="Caption"/>
        <w:shd w:val="clear" w:color="auto" w:fill="FFFFFF" w:themeFill="background1"/>
        <w:rPr>
          <w:b w:val="0"/>
          <w:bCs w:val="0"/>
          <w:szCs w:val="24"/>
          <w:rtl/>
        </w:rPr>
      </w:pPr>
      <w:bookmarkStart w:id="124" w:name="_Ref74906146"/>
      <w:bookmarkStart w:id="125" w:name="_Toc74911500"/>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19</w:t>
      </w:r>
      <w:r w:rsidRPr="00E54AE5">
        <w:rPr>
          <w:rtl/>
        </w:rPr>
        <w:fldChar w:fldCharType="end"/>
      </w:r>
      <w:bookmarkEnd w:id="124"/>
      <w:r w:rsidRPr="00E54AE5">
        <w:rPr>
          <w:rFonts w:hint="cs"/>
          <w:rtl/>
        </w:rPr>
        <w:t xml:space="preserve">) </w:t>
      </w:r>
      <w:r w:rsidR="006C6E97" w:rsidRPr="00E54AE5">
        <w:rPr>
          <w:rFonts w:hint="cs"/>
          <w:b w:val="0"/>
          <w:bCs w:val="0"/>
          <w:szCs w:val="24"/>
          <w:rtl/>
        </w:rPr>
        <w:t>تک خطی حفاظتی فیدر فشار متوسط با رله بدون ورودی اندازه گیری ولتاژ</w:t>
      </w:r>
      <w:bookmarkEnd w:id="125"/>
    </w:p>
    <w:p w14:paraId="171C6E6D" w14:textId="77777777" w:rsidR="00FB2590" w:rsidRPr="00E54AE5" w:rsidRDefault="00FB2590" w:rsidP="00E54AE5">
      <w:pPr>
        <w:shd w:val="clear" w:color="auto" w:fill="FFFFFF" w:themeFill="background1"/>
        <w:rPr>
          <w:rFonts w:eastAsiaTheme="minorEastAsia"/>
        </w:rPr>
      </w:pPr>
    </w:p>
    <w:p w14:paraId="4EF37236" w14:textId="1BE4DB7D" w:rsidR="006C6E97" w:rsidRPr="00E54AE5" w:rsidRDefault="007217D6" w:rsidP="00A90288">
      <w:pPr>
        <w:shd w:val="clear" w:color="auto" w:fill="FFFFFF" w:themeFill="background1"/>
        <w:ind w:firstLine="95"/>
        <w:jc w:val="center"/>
        <w:rPr>
          <w:i/>
          <w:iCs/>
        </w:rPr>
      </w:pPr>
      <w:r>
        <w:object w:dxaOrig="6960" w:dyaOrig="7320" w14:anchorId="12DF63BC">
          <v:shape id="_x0000_i1046" type="#_x0000_t75" style="width:343.5pt;height:361.6pt" o:ole="">
            <v:imagedata r:id="rId90" o:title=""/>
          </v:shape>
          <o:OLEObject Type="Embed" ProgID="Visio.Drawing.15" ShapeID="_x0000_i1046" DrawAspect="Content" ObjectID="_1688012128" r:id="rId91"/>
        </w:object>
      </w:r>
    </w:p>
    <w:p w14:paraId="6C71528A" w14:textId="7537A086" w:rsidR="006C6E97" w:rsidRPr="00E54AE5" w:rsidRDefault="00370A09" w:rsidP="00E54AE5">
      <w:pPr>
        <w:pStyle w:val="Caption"/>
        <w:shd w:val="clear" w:color="auto" w:fill="FFFFFF" w:themeFill="background1"/>
        <w:rPr>
          <w:rFonts w:eastAsiaTheme="minorEastAsia"/>
          <w:rtl/>
        </w:rPr>
      </w:pPr>
      <w:bookmarkStart w:id="126" w:name="_Toc74911501"/>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20</w:t>
      </w:r>
      <w:r w:rsidRPr="00E54AE5">
        <w:rPr>
          <w:rtl/>
        </w:rPr>
        <w:fldChar w:fldCharType="end"/>
      </w:r>
      <w:r w:rsidRPr="00E54AE5">
        <w:rPr>
          <w:rFonts w:hint="cs"/>
          <w:rtl/>
        </w:rPr>
        <w:t xml:space="preserve">) </w:t>
      </w:r>
      <w:r w:rsidR="006C6E97" w:rsidRPr="00E54AE5">
        <w:rPr>
          <w:rFonts w:hint="cs"/>
          <w:b w:val="0"/>
          <w:bCs w:val="0"/>
          <w:szCs w:val="24"/>
          <w:rtl/>
        </w:rPr>
        <w:t>تک خطی حفاظتی فیدر فشار متوسط با رله مجهز به ورودی اندازه گیری ولتاژ</w:t>
      </w:r>
      <w:bookmarkEnd w:id="126"/>
      <w:r w:rsidR="00602956">
        <w:rPr>
          <w:rFonts w:hint="cs"/>
          <w:b w:val="0"/>
          <w:bCs w:val="0"/>
          <w:szCs w:val="24"/>
          <w:rtl/>
        </w:rPr>
        <w:t xml:space="preserve"> (گاهی </w:t>
      </w:r>
      <w:r w:rsidR="00602956">
        <w:rPr>
          <w:b w:val="0"/>
          <w:bCs w:val="0"/>
          <w:szCs w:val="24"/>
        </w:rPr>
        <w:t>C</w:t>
      </w:r>
      <w:r w:rsidR="00602956" w:rsidRPr="00602956">
        <w:rPr>
          <w:b w:val="0"/>
          <w:bCs w:val="0"/>
          <w:szCs w:val="24"/>
          <w:vertAlign w:val="subscript"/>
        </w:rPr>
        <w:t>2</w:t>
      </w:r>
      <w:r w:rsidR="00602956">
        <w:rPr>
          <w:rFonts w:hint="cs"/>
          <w:b w:val="0"/>
          <w:bCs w:val="0"/>
          <w:szCs w:val="24"/>
          <w:rtl/>
        </w:rPr>
        <w:t xml:space="preserve"> نیز بخشی از رله است)</w:t>
      </w:r>
    </w:p>
    <w:p w14:paraId="52785891" w14:textId="77777777" w:rsidR="006C6E97" w:rsidRPr="00602956" w:rsidRDefault="006C6E97" w:rsidP="00E54AE5">
      <w:pPr>
        <w:shd w:val="clear" w:color="auto" w:fill="FFFFFF" w:themeFill="background1"/>
        <w:rPr>
          <w:rFonts w:asciiTheme="majorBidi" w:eastAsiaTheme="minorEastAsia" w:hAnsiTheme="majorBidi"/>
          <w:sz w:val="12"/>
          <w:szCs w:val="16"/>
          <w:rtl/>
        </w:rPr>
      </w:pPr>
    </w:p>
    <w:bookmarkStart w:id="127" w:name="_GoBack"/>
    <w:bookmarkEnd w:id="127"/>
    <w:p w14:paraId="6DEA83D2" w14:textId="3FE2D7B7" w:rsidR="006C6E97" w:rsidRPr="00E54AE5" w:rsidRDefault="00744FB6" w:rsidP="00E54AE5">
      <w:pPr>
        <w:shd w:val="clear" w:color="auto" w:fill="FFFFFF" w:themeFill="background1"/>
        <w:jc w:val="center"/>
      </w:pPr>
      <w:r>
        <w:object w:dxaOrig="8460" w:dyaOrig="6210" w14:anchorId="2D09D35F">
          <v:shape id="_x0000_i1179" type="#_x0000_t75" style="width:370.95pt;height:273.25pt" o:ole="">
            <v:imagedata r:id="rId92" o:title=""/>
          </v:shape>
          <o:OLEObject Type="Embed" ProgID="Visio.Drawing.15" ShapeID="_x0000_i1179" DrawAspect="Content" ObjectID="_1688012129" r:id="rId93"/>
        </w:object>
      </w:r>
    </w:p>
    <w:p w14:paraId="58D004A0" w14:textId="266208A7" w:rsidR="006C6E97" w:rsidRPr="00E54AE5" w:rsidRDefault="00370A09" w:rsidP="00E54AE5">
      <w:pPr>
        <w:pStyle w:val="Caption"/>
        <w:shd w:val="clear" w:color="auto" w:fill="FFFFFF" w:themeFill="background1"/>
        <w:rPr>
          <w:b w:val="0"/>
          <w:bCs w:val="0"/>
          <w:szCs w:val="24"/>
          <w:rtl/>
        </w:rPr>
      </w:pPr>
      <w:bookmarkStart w:id="128" w:name="_Toc74911502"/>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21</w:t>
      </w:r>
      <w:r w:rsidRPr="00E54AE5">
        <w:rPr>
          <w:rtl/>
        </w:rPr>
        <w:fldChar w:fldCharType="end"/>
      </w:r>
      <w:r w:rsidRPr="00E54AE5">
        <w:rPr>
          <w:rFonts w:hint="cs"/>
          <w:rtl/>
        </w:rPr>
        <w:t xml:space="preserve">) </w:t>
      </w:r>
      <w:r w:rsidR="006C6E97" w:rsidRPr="00E54AE5">
        <w:rPr>
          <w:rFonts w:hint="cs"/>
          <w:b w:val="0"/>
          <w:bCs w:val="0"/>
          <w:szCs w:val="24"/>
          <w:rtl/>
        </w:rPr>
        <w:t xml:space="preserve">تک خطی حفاظتی ترانسفورماتور توزیع با رله مجهز به ورودی پنجم برای تشخیص خطای فاز به زمین سمت </w:t>
      </w:r>
      <w:r w:rsidR="006C6E97" w:rsidRPr="00E54AE5">
        <w:rPr>
          <w:b w:val="0"/>
          <w:bCs w:val="0"/>
          <w:szCs w:val="24"/>
        </w:rPr>
        <w:t>LV</w:t>
      </w:r>
      <w:r w:rsidR="006C6E97" w:rsidRPr="00E54AE5">
        <w:rPr>
          <w:rFonts w:hint="cs"/>
          <w:b w:val="0"/>
          <w:bCs w:val="0"/>
          <w:szCs w:val="24"/>
          <w:rtl/>
        </w:rPr>
        <w:t xml:space="preserve"> با اندازه گیری ولتاژ نوترال به زمین</w:t>
      </w:r>
      <w:bookmarkEnd w:id="128"/>
      <w:r w:rsidR="00D82029">
        <w:rPr>
          <w:rFonts w:hint="cs"/>
          <w:b w:val="0"/>
          <w:bCs w:val="0"/>
          <w:szCs w:val="24"/>
          <w:rtl/>
        </w:rPr>
        <w:t xml:space="preserve"> (با کمک یکی از توابع </w:t>
      </w:r>
      <w:r w:rsidR="00D82029">
        <w:rPr>
          <w:b w:val="0"/>
          <w:bCs w:val="0"/>
          <w:szCs w:val="24"/>
        </w:rPr>
        <w:t>59G</w:t>
      </w:r>
      <w:r w:rsidR="00D82029">
        <w:rPr>
          <w:rFonts w:hint="cs"/>
          <w:b w:val="0"/>
          <w:bCs w:val="0"/>
          <w:szCs w:val="24"/>
          <w:rtl/>
        </w:rPr>
        <w:t xml:space="preserve"> یا </w:t>
      </w:r>
      <w:r w:rsidR="00D82029">
        <w:rPr>
          <w:b w:val="0"/>
          <w:bCs w:val="0"/>
          <w:szCs w:val="24"/>
        </w:rPr>
        <w:t>51G-SEF</w:t>
      </w:r>
      <w:r w:rsidR="00D82029">
        <w:rPr>
          <w:rFonts w:hint="cs"/>
          <w:b w:val="0"/>
          <w:bCs w:val="0"/>
          <w:szCs w:val="24"/>
          <w:rtl/>
        </w:rPr>
        <w:t>)</w:t>
      </w:r>
    </w:p>
    <w:p w14:paraId="3BC68266" w14:textId="26924FF2" w:rsidR="006C6E97" w:rsidRPr="00E54AE5" w:rsidRDefault="00D82029" w:rsidP="00E54AE5">
      <w:pPr>
        <w:shd w:val="clear" w:color="auto" w:fill="FFFFFF" w:themeFill="background1"/>
        <w:jc w:val="center"/>
        <w:rPr>
          <w:b/>
          <w:bCs/>
          <w:sz w:val="22"/>
          <w:szCs w:val="24"/>
        </w:rPr>
      </w:pPr>
      <w:r>
        <w:object w:dxaOrig="8536" w:dyaOrig="6661" w14:anchorId="40EC0656">
          <v:shape id="_x0000_i1047" type="#_x0000_t75" style="width:399.05pt;height:311.4pt" o:ole="">
            <v:imagedata r:id="rId94" o:title=""/>
          </v:shape>
          <o:OLEObject Type="Embed" ProgID="Visio.Drawing.15" ShapeID="_x0000_i1047" DrawAspect="Content" ObjectID="_1688012130" r:id="rId95"/>
        </w:object>
      </w:r>
    </w:p>
    <w:p w14:paraId="49855F71" w14:textId="24844B28" w:rsidR="006C6E97" w:rsidRPr="00E54AE5" w:rsidRDefault="00370A09" w:rsidP="00E54AE5">
      <w:pPr>
        <w:pStyle w:val="Caption"/>
        <w:shd w:val="clear" w:color="auto" w:fill="FFFFFF" w:themeFill="background1"/>
        <w:rPr>
          <w:b w:val="0"/>
          <w:bCs w:val="0"/>
          <w:szCs w:val="24"/>
          <w:rtl/>
        </w:rPr>
      </w:pPr>
      <w:bookmarkStart w:id="129" w:name="_Toc74911503"/>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22</w:t>
      </w:r>
      <w:r w:rsidRPr="00E54AE5">
        <w:rPr>
          <w:rtl/>
        </w:rPr>
        <w:fldChar w:fldCharType="end"/>
      </w:r>
      <w:r w:rsidRPr="00E54AE5">
        <w:rPr>
          <w:rFonts w:hint="cs"/>
          <w:rtl/>
        </w:rPr>
        <w:t xml:space="preserve">) </w:t>
      </w:r>
      <w:r w:rsidR="006C6E97" w:rsidRPr="00E54AE5">
        <w:rPr>
          <w:rFonts w:hint="cs"/>
          <w:b w:val="0"/>
          <w:bCs w:val="0"/>
          <w:szCs w:val="24"/>
          <w:rtl/>
        </w:rPr>
        <w:t>تک خطی حفاظتی سمت فشار ضعیف ترانسفورماتور با کمک ماژول حفاظتی کلید اتوماتیک و ثبات داده</w:t>
      </w:r>
      <w:bookmarkEnd w:id="129"/>
      <w:r w:rsidR="00D82029">
        <w:rPr>
          <w:rFonts w:hint="cs"/>
          <w:b w:val="0"/>
          <w:bCs w:val="0"/>
          <w:szCs w:val="24"/>
          <w:rtl/>
        </w:rPr>
        <w:t xml:space="preserve"> (تشخیص خطای فاز به زمین سمت فشار ضعیف ترانسفورماتور به کمک یکی از توابع </w:t>
      </w:r>
      <w:r w:rsidR="00D82029">
        <w:rPr>
          <w:b w:val="0"/>
          <w:bCs w:val="0"/>
          <w:szCs w:val="24"/>
        </w:rPr>
        <w:t>59G</w:t>
      </w:r>
      <w:r w:rsidR="00D82029">
        <w:rPr>
          <w:rFonts w:hint="cs"/>
          <w:b w:val="0"/>
          <w:bCs w:val="0"/>
          <w:szCs w:val="24"/>
          <w:rtl/>
        </w:rPr>
        <w:t xml:space="preserve"> یا </w:t>
      </w:r>
      <w:r w:rsidR="00D82029">
        <w:rPr>
          <w:b w:val="0"/>
          <w:bCs w:val="0"/>
          <w:szCs w:val="24"/>
        </w:rPr>
        <w:t>51G-SEF</w:t>
      </w:r>
      <w:r w:rsidR="00D82029">
        <w:rPr>
          <w:rFonts w:hint="cs"/>
          <w:b w:val="0"/>
          <w:bCs w:val="0"/>
          <w:szCs w:val="24"/>
          <w:rtl/>
        </w:rPr>
        <w:t>)</w:t>
      </w:r>
    </w:p>
    <w:p w14:paraId="1CAB4A78" w14:textId="77777777" w:rsidR="006C6E97" w:rsidRPr="00E54AE5" w:rsidRDefault="006C6E97" w:rsidP="00E54AE5">
      <w:pPr>
        <w:shd w:val="clear" w:color="auto" w:fill="FFFFFF" w:themeFill="background1"/>
        <w:jc w:val="center"/>
        <w:rPr>
          <w:rFonts w:asciiTheme="majorBidi" w:eastAsiaTheme="minorEastAsia" w:hAnsiTheme="majorBidi"/>
        </w:rPr>
      </w:pPr>
    </w:p>
    <w:p w14:paraId="0B65CE4E" w14:textId="5DDA608F" w:rsidR="00F17534" w:rsidRPr="00E54AE5" w:rsidRDefault="00176C61" w:rsidP="00E54AE5">
      <w:pPr>
        <w:shd w:val="clear" w:color="auto" w:fill="FFFFFF" w:themeFill="background1"/>
        <w:jc w:val="center"/>
        <w:rPr>
          <w:rtl/>
        </w:rPr>
      </w:pPr>
      <w:r>
        <w:object w:dxaOrig="8370" w:dyaOrig="5730" w14:anchorId="19F64B22">
          <v:shape id="_x0000_i1048" type="#_x0000_t75" style="width:403pt;height:275.9pt" o:ole="">
            <v:imagedata r:id="rId96" o:title=""/>
          </v:shape>
          <o:OLEObject Type="Embed" ProgID="Visio.Drawing.15" ShapeID="_x0000_i1048" DrawAspect="Content" ObjectID="_1688012131" r:id="rId97"/>
        </w:object>
      </w:r>
    </w:p>
    <w:p w14:paraId="5BA833D1" w14:textId="3308D699" w:rsidR="00F17534" w:rsidRPr="00E54AE5" w:rsidRDefault="00370A09" w:rsidP="00E54AE5">
      <w:pPr>
        <w:pStyle w:val="Caption"/>
        <w:shd w:val="clear" w:color="auto" w:fill="FFFFFF" w:themeFill="background1"/>
        <w:rPr>
          <w:rFonts w:eastAsiaTheme="minorEastAsia"/>
          <w:rtl/>
        </w:rPr>
      </w:pPr>
      <w:bookmarkStart w:id="130" w:name="_Ref74906159"/>
      <w:bookmarkStart w:id="131" w:name="_Toc74911504"/>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23</w:t>
      </w:r>
      <w:r w:rsidRPr="00E54AE5">
        <w:rPr>
          <w:rtl/>
        </w:rPr>
        <w:fldChar w:fldCharType="end"/>
      </w:r>
      <w:bookmarkEnd w:id="130"/>
      <w:r w:rsidRPr="00E54AE5">
        <w:rPr>
          <w:rFonts w:hint="cs"/>
          <w:rtl/>
        </w:rPr>
        <w:t xml:space="preserve">) </w:t>
      </w:r>
      <w:r w:rsidR="00F17534" w:rsidRPr="00E54AE5">
        <w:rPr>
          <w:rFonts w:hint="cs"/>
          <w:b w:val="0"/>
          <w:bCs w:val="0"/>
          <w:szCs w:val="24"/>
          <w:rtl/>
        </w:rPr>
        <w:t>تک</w:t>
      </w:r>
      <w:r w:rsidR="00D82029">
        <w:rPr>
          <w:b w:val="0"/>
          <w:bCs w:val="0"/>
          <w:szCs w:val="24"/>
          <w:rtl/>
        </w:rPr>
        <w:softHyphen/>
      </w:r>
      <w:r w:rsidR="00F17534" w:rsidRPr="00E54AE5">
        <w:rPr>
          <w:rFonts w:hint="cs"/>
          <w:b w:val="0"/>
          <w:bCs w:val="0"/>
          <w:szCs w:val="24"/>
          <w:rtl/>
        </w:rPr>
        <w:t>خطی حفاظتی سمت فشار</w:t>
      </w:r>
      <w:r w:rsidR="00D82029">
        <w:rPr>
          <w:b w:val="0"/>
          <w:bCs w:val="0"/>
          <w:szCs w:val="24"/>
          <w:rtl/>
        </w:rPr>
        <w:softHyphen/>
      </w:r>
      <w:r w:rsidR="00F17534" w:rsidRPr="00E54AE5">
        <w:rPr>
          <w:rFonts w:hint="cs"/>
          <w:b w:val="0"/>
          <w:bCs w:val="0"/>
          <w:szCs w:val="24"/>
          <w:rtl/>
        </w:rPr>
        <w:t xml:space="preserve">ضعیف ترانسفورماتور با کمک رله </w:t>
      </w:r>
      <w:r w:rsidR="00D82029">
        <w:rPr>
          <w:rFonts w:hint="cs"/>
          <w:b w:val="0"/>
          <w:bCs w:val="0"/>
          <w:szCs w:val="24"/>
          <w:rtl/>
        </w:rPr>
        <w:t xml:space="preserve">سمت </w:t>
      </w:r>
      <w:r w:rsidR="00D82029">
        <w:rPr>
          <w:b w:val="0"/>
          <w:bCs w:val="0"/>
          <w:szCs w:val="24"/>
        </w:rPr>
        <w:t>LV</w:t>
      </w:r>
      <w:r w:rsidR="00D82029">
        <w:rPr>
          <w:rFonts w:hint="cs"/>
          <w:b w:val="0"/>
          <w:bCs w:val="0"/>
          <w:szCs w:val="24"/>
          <w:rtl/>
        </w:rPr>
        <w:t xml:space="preserve"> </w:t>
      </w:r>
      <w:bookmarkEnd w:id="131"/>
      <w:r w:rsidR="00312D93">
        <w:rPr>
          <w:rFonts w:hint="cs"/>
          <w:b w:val="0"/>
          <w:bCs w:val="0"/>
          <w:szCs w:val="24"/>
          <w:rtl/>
        </w:rPr>
        <w:t>بدون ماژول حفاظتی در کلید کل</w:t>
      </w:r>
    </w:p>
    <w:p w14:paraId="444BC392" w14:textId="77777777" w:rsidR="006C6E97" w:rsidRPr="00E54AE5" w:rsidRDefault="006C6E97" w:rsidP="00E54AE5">
      <w:pPr>
        <w:pStyle w:val="Heading2"/>
        <w:shd w:val="clear" w:color="auto" w:fill="FFFFFF" w:themeFill="background1"/>
        <w:rPr>
          <w:rtl/>
        </w:rPr>
      </w:pPr>
      <w:bookmarkStart w:id="132" w:name="_Toc74910378"/>
      <w:r w:rsidRPr="00E54AE5">
        <w:rPr>
          <w:rFonts w:hint="cs"/>
          <w:rtl/>
        </w:rPr>
        <w:t>بخشهای</w:t>
      </w:r>
      <w:r w:rsidRPr="00E54AE5">
        <w:rPr>
          <w:rtl/>
        </w:rPr>
        <w:t xml:space="preserve"> جانبی مهم</w:t>
      </w:r>
      <w:bookmarkEnd w:id="123"/>
      <w:r w:rsidRPr="00E54AE5">
        <w:rPr>
          <w:rFonts w:hint="cs"/>
          <w:rtl/>
        </w:rPr>
        <w:t xml:space="preserve"> در کلیه رله های حفاظتی</w:t>
      </w:r>
      <w:bookmarkEnd w:id="132"/>
    </w:p>
    <w:p w14:paraId="299A83A5" w14:textId="61CEAA99"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rtl/>
        </w:rPr>
        <w:t xml:space="preserve">الف. </w:t>
      </w:r>
      <w:r w:rsidRPr="00E54AE5">
        <w:rPr>
          <w:rFonts w:asciiTheme="majorBidi" w:hAnsiTheme="majorBidi" w:hint="cs"/>
          <w:rtl/>
        </w:rPr>
        <w:t>الزامی است واحدهای نرم افزاری و سخت افزاری جانبی به شرح زیر در کلیه رله</w:t>
      </w:r>
      <w:r w:rsidRPr="00E54AE5">
        <w:rPr>
          <w:rFonts w:asciiTheme="majorBidi" w:hAnsiTheme="majorBidi"/>
          <w:rtl/>
        </w:rPr>
        <w:softHyphen/>
      </w:r>
      <w:r w:rsidRPr="00E54AE5">
        <w:rPr>
          <w:rFonts w:asciiTheme="majorBidi" w:hAnsiTheme="majorBidi" w:hint="cs"/>
          <w:rtl/>
        </w:rPr>
        <w:t>های حفاظتی مورد استفاده در شبکه توزیع موجود باشد.</w:t>
      </w:r>
    </w:p>
    <w:p w14:paraId="27B90EFC"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الف-1. </w:t>
      </w:r>
      <w:r w:rsidRPr="00E54AE5">
        <w:rPr>
          <w:rtl/>
        </w:rPr>
        <w:t>تشخیص خودکار عیوب داخلی رله</w:t>
      </w:r>
      <w:r w:rsidRPr="00E54AE5">
        <w:rPr>
          <w:vertAlign w:val="superscript"/>
          <w:rtl/>
        </w:rPr>
        <w:footnoteReference w:id="34"/>
      </w:r>
    </w:p>
    <w:p w14:paraId="01809C50"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الف-2. </w:t>
      </w:r>
      <w:r w:rsidRPr="00E54AE5">
        <w:rPr>
          <w:rtl/>
        </w:rPr>
        <w:t>دو گروه تنظیمی</w:t>
      </w:r>
      <w:r w:rsidRPr="00E54AE5">
        <w:rPr>
          <w:rStyle w:val="FootnoteReference"/>
          <w:bCs/>
          <w:rtl/>
        </w:rPr>
        <w:footnoteReference w:id="35"/>
      </w:r>
      <w:r w:rsidRPr="00E54AE5">
        <w:rPr>
          <w:rtl/>
        </w:rPr>
        <w:t xml:space="preserve"> مجزا </w:t>
      </w:r>
      <w:r w:rsidRPr="00E54AE5">
        <w:rPr>
          <w:rFonts w:hint="cs"/>
          <w:rtl/>
        </w:rPr>
        <w:t>(با قابلیت انتخاب ازطریق ورودی دیجیتال، پارامترهای تنظیمی و از راه دور توسط مرکز کنترل)</w:t>
      </w:r>
    </w:p>
    <w:p w14:paraId="3DF95678"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الف-3. </w:t>
      </w:r>
      <w:r w:rsidRPr="00E54AE5">
        <w:rPr>
          <w:rtl/>
        </w:rPr>
        <w:t xml:space="preserve">امکان بکارگیری هماهنگی </w:t>
      </w:r>
      <w:r w:rsidRPr="00E54AE5">
        <w:rPr>
          <w:rFonts w:hint="cs"/>
          <w:rtl/>
        </w:rPr>
        <w:t xml:space="preserve">حفاظتی </w:t>
      </w:r>
      <w:r w:rsidRPr="00E54AE5">
        <w:rPr>
          <w:rtl/>
        </w:rPr>
        <w:t>منطقی</w:t>
      </w:r>
      <w:r w:rsidRPr="00E54AE5">
        <w:rPr>
          <w:rStyle w:val="FootnoteReference"/>
          <w:bCs/>
          <w:rtl/>
        </w:rPr>
        <w:footnoteReference w:id="36"/>
      </w:r>
      <w:r w:rsidRPr="00E54AE5">
        <w:rPr>
          <w:rtl/>
        </w:rPr>
        <w:t xml:space="preserve"> </w:t>
      </w:r>
      <w:r w:rsidRPr="00E54AE5">
        <w:rPr>
          <w:rFonts w:hint="cs"/>
          <w:rtl/>
        </w:rPr>
        <w:t>(برای این منظور لازم است یک یا چند تابع حفاظتی به کمک یک ورودی دیجیتال قفل شده یا فعال شود)</w:t>
      </w:r>
    </w:p>
    <w:p w14:paraId="21771649" w14:textId="12B9E8EF"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lastRenderedPageBreak/>
        <w:t xml:space="preserve">الف-4. </w:t>
      </w:r>
      <w:r w:rsidRPr="00E54AE5">
        <w:rPr>
          <w:rtl/>
        </w:rPr>
        <w:t xml:space="preserve">پروتکل </w:t>
      </w:r>
      <w:r w:rsidRPr="00E54AE5">
        <w:t>Modbus</w:t>
      </w:r>
      <w:r w:rsidR="00B16D4C" w:rsidRPr="00E54AE5">
        <w:rPr>
          <w:rFonts w:hint="cs"/>
          <w:rtl/>
        </w:rPr>
        <w:t xml:space="preserve"> </w:t>
      </w:r>
      <w:r w:rsidRPr="00E54AE5">
        <w:rPr>
          <w:rtl/>
        </w:rPr>
        <w:t>مبتنی بر</w:t>
      </w:r>
      <w:r w:rsidRPr="00E54AE5">
        <w:rPr>
          <w:rFonts w:hint="cs"/>
          <w:rtl/>
        </w:rPr>
        <w:t xml:space="preserve"> حداقل یکی از بسترهای فیزیکی</w:t>
      </w:r>
      <w:r w:rsidRPr="00E54AE5">
        <w:rPr>
          <w:rtl/>
        </w:rPr>
        <w:t xml:space="preserve"> </w:t>
      </w:r>
      <w:r w:rsidRPr="00E54AE5">
        <w:t>RS232</w:t>
      </w:r>
      <w:r w:rsidR="00F6794C" w:rsidRPr="00E54AE5">
        <w:rPr>
          <w:rFonts w:hint="cs"/>
          <w:rtl/>
        </w:rPr>
        <w:t>،</w:t>
      </w:r>
      <w:r w:rsidRPr="00E54AE5">
        <w:rPr>
          <w:rFonts w:hint="cs"/>
          <w:rtl/>
        </w:rPr>
        <w:t xml:space="preserve"> </w:t>
      </w:r>
      <w:r w:rsidRPr="00E54AE5">
        <w:t>RS485</w:t>
      </w:r>
      <w:r w:rsidRPr="00E54AE5">
        <w:rPr>
          <w:rFonts w:hint="cs"/>
          <w:rtl/>
        </w:rPr>
        <w:t xml:space="preserve"> یا </w:t>
      </w:r>
      <w:r w:rsidR="00F6794C" w:rsidRPr="00E54AE5">
        <w:t>Ethernet</w:t>
      </w:r>
    </w:p>
    <w:p w14:paraId="709EA18B" w14:textId="15D64B16"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الف-5. امکان تنظیم کلیه پارامترهای مربوط به هر یک از توابع حفاظتی و نظارتی از راه دور (به کمک </w:t>
      </w:r>
      <w:r w:rsidR="0071764B" w:rsidRPr="00E54AE5">
        <w:rPr>
          <w:rFonts w:hint="cs"/>
          <w:rtl/>
        </w:rPr>
        <w:t>پروتکل ارتباطی</w:t>
      </w:r>
      <w:r w:rsidRPr="00E54AE5">
        <w:rPr>
          <w:rFonts w:hint="cs"/>
          <w:rtl/>
        </w:rPr>
        <w:t>)</w:t>
      </w:r>
    </w:p>
    <w:p w14:paraId="10A84616" w14:textId="68E471CB" w:rsidR="006C6E97" w:rsidRPr="00E54AE5" w:rsidRDefault="006C6E97" w:rsidP="00E54AE5">
      <w:pPr>
        <w:pStyle w:val="ListParagraph"/>
        <w:numPr>
          <w:ilvl w:val="0"/>
          <w:numId w:val="6"/>
        </w:numPr>
        <w:shd w:val="clear" w:color="auto" w:fill="FFFFFF" w:themeFill="background1"/>
        <w:spacing w:after="160"/>
        <w:jc w:val="left"/>
        <w:rPr>
          <w:bCs/>
        </w:rPr>
      </w:pPr>
      <w:r w:rsidRPr="00E54AE5">
        <w:rPr>
          <w:rFonts w:hint="cs"/>
          <w:rtl/>
        </w:rPr>
        <w:t xml:space="preserve">الف-6. </w:t>
      </w:r>
      <w:r w:rsidRPr="00E54AE5">
        <w:rPr>
          <w:rtl/>
        </w:rPr>
        <w:t>ساعت داخلی</w:t>
      </w:r>
      <w:r w:rsidRPr="00E54AE5">
        <w:rPr>
          <w:rStyle w:val="FootnoteReference"/>
          <w:bCs/>
          <w:rtl/>
        </w:rPr>
        <w:footnoteReference w:id="37"/>
      </w:r>
      <w:r w:rsidRPr="00E54AE5">
        <w:rPr>
          <w:rtl/>
        </w:rPr>
        <w:t xml:space="preserve"> قابل تنظیم بصورت محلی و از راه دور</w:t>
      </w:r>
      <w:r w:rsidRPr="00E54AE5">
        <w:rPr>
          <w:rFonts w:hint="cs"/>
          <w:rtl/>
        </w:rPr>
        <w:t xml:space="preserve"> (به کمک </w:t>
      </w:r>
      <w:r w:rsidR="0071764B" w:rsidRPr="00E54AE5">
        <w:rPr>
          <w:rFonts w:hint="cs"/>
          <w:rtl/>
        </w:rPr>
        <w:t>پروتکل ارتباطی</w:t>
      </w:r>
      <w:r w:rsidRPr="00E54AE5">
        <w:rPr>
          <w:rFonts w:hint="cs"/>
          <w:rtl/>
        </w:rPr>
        <w:t>)</w:t>
      </w:r>
    </w:p>
    <w:p w14:paraId="229585BF"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الف-7. </w:t>
      </w:r>
      <w:r w:rsidRPr="00E54AE5">
        <w:rPr>
          <w:rtl/>
        </w:rPr>
        <w:t>ثبات وقایع</w:t>
      </w:r>
      <w:r w:rsidRPr="00E54AE5">
        <w:rPr>
          <w:rStyle w:val="FootnoteReference"/>
          <w:bCs/>
          <w:rtl/>
        </w:rPr>
        <w:footnoteReference w:id="38"/>
      </w:r>
      <w:r w:rsidRPr="00E54AE5">
        <w:rPr>
          <w:rtl/>
        </w:rPr>
        <w:t xml:space="preserve"> </w:t>
      </w:r>
      <w:r w:rsidRPr="00E54AE5">
        <w:rPr>
          <w:rFonts w:hint="cs"/>
          <w:rtl/>
        </w:rPr>
        <w:t>که برای ذخیره</w:t>
      </w:r>
      <w:r w:rsidRPr="00E54AE5">
        <w:rPr>
          <w:rtl/>
        </w:rPr>
        <w:t xml:space="preserve"> </w:t>
      </w:r>
      <w:r w:rsidRPr="00E54AE5">
        <w:rPr>
          <w:rFonts w:hint="cs"/>
          <w:rtl/>
        </w:rPr>
        <w:t>موارد زیر در رله استفاده می شود. لازم است که شماره ترتیبی هر واقعه به همراه تاریخ و زمان رخداد آن با دقت 1 میلی</w:t>
      </w:r>
      <w:r w:rsidRPr="00E54AE5">
        <w:rPr>
          <w:rtl/>
        </w:rPr>
        <w:softHyphen/>
      </w:r>
      <w:r w:rsidRPr="00E54AE5">
        <w:rPr>
          <w:rFonts w:hint="cs"/>
          <w:rtl/>
        </w:rPr>
        <w:t>ثانیه یا بهتر ثبت گردد.</w:t>
      </w:r>
    </w:p>
    <w:p w14:paraId="5D38BC5D"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کلیه سیگنال های دیجیتال مربوط به تغییر وضعیت در ورودی/خروجی</w:t>
      </w:r>
      <w:r w:rsidRPr="00E54AE5">
        <w:rPr>
          <w:rtl/>
        </w:rPr>
        <w:softHyphen/>
      </w:r>
      <w:r w:rsidRPr="00E54AE5">
        <w:rPr>
          <w:rFonts w:hint="cs"/>
          <w:rtl/>
        </w:rPr>
        <w:t>های دیجیتال (توصیه می شود که نام قابل تنظیم به ورودی/خروجی های دیجیتال اختصاص یافته و این نام نیز در ثبات نمایش داده شود)</w:t>
      </w:r>
    </w:p>
    <w:p w14:paraId="649F1CAA"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زمان مربوط به تغییر وضعیت خودکار در هر یک از توابع حفاظتی شامل موارد زیر </w:t>
      </w:r>
    </w:p>
    <w:p w14:paraId="471BA0A4"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 xml:space="preserve">زمان استارت شدن تابع حفاظتی </w:t>
      </w:r>
    </w:p>
    <w:p w14:paraId="09EE893A"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 xml:space="preserve">زمان صدور فرمان تریپ </w:t>
      </w:r>
    </w:p>
    <w:p w14:paraId="1F131ACA"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 xml:space="preserve">زمان ریست شدن تابع حفاظتی </w:t>
      </w:r>
    </w:p>
    <w:p w14:paraId="3AF76B02"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 xml:space="preserve">زمان صدور فرمان وصل به کلید توسط ریکلوزر </w:t>
      </w:r>
    </w:p>
    <w:p w14:paraId="40D10B56"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عملکرد و ریست شدن کلیه توابع نظارتی نظیر قفل تشخیص جریان هجومی و قفل تشخیص راه اندازی بار سرد </w:t>
      </w:r>
    </w:p>
    <w:p w14:paraId="2EACB364"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کلیه آلارم های سیستمی نظیر موارد زیر </w:t>
      </w:r>
    </w:p>
    <w:p w14:paraId="326AD24E"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روشن شدن رله</w:t>
      </w:r>
    </w:p>
    <w:p w14:paraId="4712BF0C"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ریست شدن خودکار رله یا واحد پردازشگر</w:t>
      </w:r>
    </w:p>
    <w:p w14:paraId="3537F87E"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 xml:space="preserve">عملکرد واحد تشخیص خودکار عیوب داخلی </w:t>
      </w:r>
    </w:p>
    <w:p w14:paraId="3F44B80A"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واحد تریگر کننده ثبات خطا و شکل موج (نظیر عملکرد تابع حفاظتی یا تغییر ورودی دیجیتال)</w:t>
      </w:r>
    </w:p>
    <w:p w14:paraId="4A552F4C"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تغییر هر یک از پارامترهای تنظیمی در رله شامل موارد زیر به همراه تغییر اعمالی در آن پارامتر :</w:t>
      </w:r>
    </w:p>
    <w:p w14:paraId="41046461"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t>پارامترهای مربوط به توابع حفاظتی و نظارتی</w:t>
      </w:r>
    </w:p>
    <w:p w14:paraId="608BBB0C" w14:textId="77777777" w:rsidR="006C6E97" w:rsidRPr="00E54AE5" w:rsidRDefault="006C6E97" w:rsidP="00E54AE5">
      <w:pPr>
        <w:pStyle w:val="ListParagraph"/>
        <w:numPr>
          <w:ilvl w:val="2"/>
          <w:numId w:val="6"/>
        </w:numPr>
        <w:shd w:val="clear" w:color="auto" w:fill="FFFFFF" w:themeFill="background1"/>
        <w:spacing w:after="160"/>
        <w:rPr>
          <w:bCs/>
        </w:rPr>
      </w:pPr>
      <w:r w:rsidRPr="00E54AE5">
        <w:rPr>
          <w:rFonts w:hint="cs"/>
          <w:rtl/>
        </w:rPr>
        <w:lastRenderedPageBreak/>
        <w:t>پارامترهای سیستمی نظیر زمان، رمز ورود</w:t>
      </w:r>
    </w:p>
    <w:p w14:paraId="6B93A515"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الف-8.. </w:t>
      </w:r>
      <w:r w:rsidRPr="00E54AE5">
        <w:rPr>
          <w:rtl/>
        </w:rPr>
        <w:t>ثبات خطا</w:t>
      </w:r>
      <w:r w:rsidRPr="00E54AE5">
        <w:rPr>
          <w:rStyle w:val="FootnoteReference"/>
          <w:bCs/>
          <w:rtl/>
        </w:rPr>
        <w:footnoteReference w:id="39"/>
      </w:r>
      <w:r w:rsidRPr="00E54AE5">
        <w:rPr>
          <w:rtl/>
        </w:rPr>
        <w:t xml:space="preserve"> </w:t>
      </w:r>
      <w:r w:rsidRPr="00E54AE5">
        <w:rPr>
          <w:rFonts w:hint="cs"/>
          <w:rtl/>
        </w:rPr>
        <w:t xml:space="preserve">که برای ذخیره اطلاعات در </w:t>
      </w:r>
      <w:r w:rsidRPr="00E54AE5">
        <w:rPr>
          <w:rtl/>
        </w:rPr>
        <w:t xml:space="preserve">زمان </w:t>
      </w:r>
      <w:r w:rsidRPr="00E54AE5">
        <w:rPr>
          <w:rFonts w:hint="cs"/>
          <w:rtl/>
        </w:rPr>
        <w:t>ارسال فرمان</w:t>
      </w:r>
      <w:r w:rsidRPr="00E54AE5">
        <w:rPr>
          <w:rtl/>
        </w:rPr>
        <w:t xml:space="preserve"> تریپ </w:t>
      </w:r>
      <w:r w:rsidRPr="00E54AE5">
        <w:rPr>
          <w:rFonts w:hint="cs"/>
          <w:rtl/>
        </w:rPr>
        <w:t xml:space="preserve">توسط یکی از توابع </w:t>
      </w:r>
      <w:r w:rsidRPr="00E54AE5">
        <w:rPr>
          <w:rtl/>
        </w:rPr>
        <w:t xml:space="preserve">حفاظتی </w:t>
      </w:r>
      <w:r w:rsidRPr="00E54AE5">
        <w:rPr>
          <w:rFonts w:hint="cs"/>
          <w:rtl/>
        </w:rPr>
        <w:t>بکار می رود و حاوی اطلاعات زیر است :</w:t>
      </w:r>
    </w:p>
    <w:p w14:paraId="1A30FBC9"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تابع حفاظتی ارسال کننده فرمان تریپ </w:t>
      </w:r>
    </w:p>
    <w:p w14:paraId="643809E3"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تاریخ و زمان دقیق ارسال فرمان تریپ (با دقت 1 میلی ثانیه یا بهتر) </w:t>
      </w:r>
    </w:p>
    <w:p w14:paraId="54E02853"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دامنه کلیه سیگنال های آنالوگ اندازه گیری شده توسط رله در زمان مناسب </w:t>
      </w:r>
    </w:p>
    <w:p w14:paraId="3677D058"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گروه تنظیمی فعال در زمان صدور فرمان تریپ </w:t>
      </w:r>
    </w:p>
    <w:p w14:paraId="2D8091CB" w14:textId="77777777" w:rsidR="006C6E97" w:rsidRPr="00E54AE5" w:rsidRDefault="006C6E97" w:rsidP="00E54AE5">
      <w:pPr>
        <w:shd w:val="clear" w:color="auto" w:fill="FFFFFF" w:themeFill="background1"/>
        <w:ind w:left="720"/>
        <w:rPr>
          <w:rFonts w:eastAsia="Calibri"/>
        </w:rPr>
      </w:pPr>
      <w:r w:rsidRPr="00E54AE5">
        <w:rPr>
          <w:rFonts w:eastAsia="Calibri" w:hint="cs"/>
          <w:rtl/>
        </w:rPr>
        <w:t>تبصره (1) : در صورت عملکرد واحدهای تاخیری (با زمان تریپ بیش از یک سیکل نسبت به زمان رخداد اتصال کوتاه)، زمان مناسب برای ثبت دامنه سیگنال های آنالوگ در لحظه عملکرد رله است. ولی در صورت عملکرد واحدهای با مشخصه آنی (با زمان تریپ کمتر از یک سیکل)، توصیه می</w:t>
      </w:r>
      <w:r w:rsidRPr="00E54AE5">
        <w:rPr>
          <w:rFonts w:eastAsia="Calibri"/>
          <w:rtl/>
        </w:rPr>
        <w:softHyphen/>
      </w:r>
      <w:r w:rsidRPr="00E54AE5">
        <w:rPr>
          <w:rFonts w:eastAsia="Calibri" w:hint="cs"/>
          <w:rtl/>
        </w:rPr>
        <w:t xml:space="preserve">شود که دامنه سیگنالهای آنالوگ در زمان 20 میلی ثانیه پس از استارت آن واحد ثبت گردد. </w:t>
      </w:r>
    </w:p>
    <w:p w14:paraId="3865D9B6"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الف-9. ثبات شکل موج</w:t>
      </w:r>
      <w:r w:rsidRPr="00E54AE5">
        <w:rPr>
          <w:rStyle w:val="FootnoteReference"/>
          <w:bCs/>
          <w:rtl/>
        </w:rPr>
        <w:footnoteReference w:id="40"/>
      </w:r>
      <w:r w:rsidRPr="00E54AE5">
        <w:rPr>
          <w:rFonts w:hint="cs"/>
          <w:rtl/>
        </w:rPr>
        <w:t xml:space="preserve"> برای ذخیره اطلاعات زیر در رله بکار می رود. </w:t>
      </w:r>
    </w:p>
    <w:p w14:paraId="365DE11A"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tl/>
        </w:rPr>
        <w:t xml:space="preserve">شکل موج </w:t>
      </w:r>
      <w:r w:rsidRPr="00E54AE5">
        <w:rPr>
          <w:rFonts w:hint="cs"/>
          <w:rtl/>
        </w:rPr>
        <w:t>کلیه سیگنال های آنالوگ اندازه گیری شده توسط رله</w:t>
      </w:r>
    </w:p>
    <w:p w14:paraId="4A916EF2"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وضعیت سیگنال های ورودی/خروجی دیجیتال </w:t>
      </w:r>
    </w:p>
    <w:p w14:paraId="485A2536"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وضعیت سیگنال های استارت و تریپ هر یک از توابع حفاظتی و نظارتی</w:t>
      </w:r>
    </w:p>
    <w:p w14:paraId="455266A7"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الف-10. </w:t>
      </w:r>
      <w:r w:rsidRPr="00E54AE5">
        <w:rPr>
          <w:rtl/>
        </w:rPr>
        <w:t xml:space="preserve">سطوح دسترسی شامل </w:t>
      </w:r>
      <w:r w:rsidRPr="00E54AE5">
        <w:rPr>
          <w:rFonts w:hint="cs"/>
          <w:rtl/>
        </w:rPr>
        <w:t>موارد زیر :</w:t>
      </w:r>
    </w:p>
    <w:p w14:paraId="0538ECF0"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tl/>
        </w:rPr>
        <w:t>سطح اول مشاهده تنظیمات و مقادیر اندازه</w:t>
      </w:r>
      <w:r w:rsidRPr="00E54AE5">
        <w:rPr>
          <w:rtl/>
        </w:rPr>
        <w:softHyphen/>
        <w:t xml:space="preserve">گیری شده بصورت محلی </w:t>
      </w:r>
      <w:r w:rsidRPr="00E54AE5">
        <w:rPr>
          <w:rFonts w:hint="cs"/>
          <w:rtl/>
        </w:rPr>
        <w:t xml:space="preserve">(از طریق صفحه نمایش رله) </w:t>
      </w:r>
      <w:r w:rsidRPr="00E54AE5">
        <w:rPr>
          <w:rtl/>
        </w:rPr>
        <w:t xml:space="preserve">و همچنین ارسال مقادیر اندازه گیری شده به </w:t>
      </w:r>
      <w:r w:rsidRPr="00E54AE5">
        <w:t>RTU</w:t>
      </w:r>
      <w:r w:rsidRPr="00E54AE5">
        <w:rPr>
          <w:rtl/>
        </w:rPr>
        <w:t xml:space="preserve"> (و به تبع آن به مرکز کنترل) است که نیاز به ورود رمز</w:t>
      </w:r>
      <w:r w:rsidRPr="00E54AE5">
        <w:rPr>
          <w:rFonts w:cs="B Nazanin"/>
          <w:b/>
          <w:vertAlign w:val="superscript"/>
          <w:rtl/>
        </w:rPr>
        <w:footnoteReference w:id="41"/>
      </w:r>
      <w:r w:rsidRPr="00E54AE5">
        <w:rPr>
          <w:rFonts w:hint="cs"/>
          <w:rtl/>
        </w:rPr>
        <w:t xml:space="preserve"> </w:t>
      </w:r>
      <w:r w:rsidRPr="00E54AE5">
        <w:rPr>
          <w:rtl/>
        </w:rPr>
        <w:t>ندارد.</w:t>
      </w:r>
    </w:p>
    <w:p w14:paraId="73E6659D" w14:textId="3C775100" w:rsidR="006C6E97" w:rsidRPr="00E54AE5" w:rsidRDefault="006C6E97" w:rsidP="00E54AE5">
      <w:pPr>
        <w:pStyle w:val="ListParagraph"/>
        <w:numPr>
          <w:ilvl w:val="1"/>
          <w:numId w:val="6"/>
        </w:numPr>
        <w:shd w:val="clear" w:color="auto" w:fill="FFFFFF" w:themeFill="background1"/>
        <w:spacing w:after="160"/>
        <w:rPr>
          <w:bCs/>
        </w:rPr>
      </w:pPr>
      <w:r w:rsidRPr="00E54AE5">
        <w:rPr>
          <w:rtl/>
        </w:rPr>
        <w:t xml:space="preserve">سطح دوم شامل تغییر پارامترهای تنظیمی </w:t>
      </w:r>
      <w:r w:rsidRPr="00E54AE5">
        <w:rPr>
          <w:rFonts w:hint="cs"/>
          <w:rtl/>
        </w:rPr>
        <w:t xml:space="preserve">رله </w:t>
      </w:r>
      <w:r w:rsidRPr="00E54AE5">
        <w:rPr>
          <w:rtl/>
        </w:rPr>
        <w:t xml:space="preserve">بصورت محلی است که نیاز به ورود رمز اول </w:t>
      </w:r>
      <w:r w:rsidR="006071E1" w:rsidRPr="00E54AE5">
        <w:rPr>
          <w:rFonts w:hint="cs"/>
          <w:rtl/>
        </w:rPr>
        <w:t xml:space="preserve">در رله </w:t>
      </w:r>
      <w:r w:rsidRPr="00E54AE5">
        <w:rPr>
          <w:rtl/>
        </w:rPr>
        <w:t>دارد</w:t>
      </w:r>
      <w:r w:rsidRPr="00E54AE5">
        <w:rPr>
          <w:rFonts w:hint="cs"/>
          <w:rtl/>
        </w:rPr>
        <w:t xml:space="preserve"> (لازم است رمز اول برابر یا بزرگتر از 4 کاراکتر باشد)</w:t>
      </w:r>
      <w:r w:rsidRPr="00E54AE5">
        <w:rPr>
          <w:rtl/>
        </w:rPr>
        <w:t>.</w:t>
      </w:r>
    </w:p>
    <w:p w14:paraId="68D51B3D" w14:textId="1DE39A98"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سطح سوم شامل تغییر پارامترهای تنظیمی رله از راه دور است که نیاز به ورود رمز دوم </w:t>
      </w:r>
      <w:r w:rsidR="006071E1" w:rsidRPr="00E54AE5">
        <w:rPr>
          <w:rFonts w:hint="cs"/>
          <w:rtl/>
        </w:rPr>
        <w:t xml:space="preserve">در رله </w:t>
      </w:r>
      <w:r w:rsidRPr="00E54AE5">
        <w:rPr>
          <w:rFonts w:hint="cs"/>
          <w:rtl/>
        </w:rPr>
        <w:t xml:space="preserve">دارد که به منظور احراز هویت، بصورت خودکار از طریق نرم افزار مرکز کنترل به </w:t>
      </w:r>
      <w:r w:rsidRPr="00E54AE5">
        <w:lastRenderedPageBreak/>
        <w:t>RTU</w:t>
      </w:r>
      <w:r w:rsidRPr="00E54AE5">
        <w:rPr>
          <w:rFonts w:hint="cs"/>
          <w:rtl/>
        </w:rPr>
        <w:t xml:space="preserve"> و </w:t>
      </w:r>
      <w:r w:rsidRPr="00E54AE5">
        <w:rPr>
          <w:rtl/>
        </w:rPr>
        <w:t xml:space="preserve">به تبع آن </w:t>
      </w:r>
      <w:r w:rsidRPr="00E54AE5">
        <w:rPr>
          <w:rFonts w:hint="cs"/>
          <w:rtl/>
        </w:rPr>
        <w:t>از</w:t>
      </w:r>
      <w:r w:rsidRPr="00E54AE5">
        <w:rPr>
          <w:rtl/>
        </w:rPr>
        <w:t xml:space="preserve"> </w:t>
      </w:r>
      <w:r w:rsidRPr="00E54AE5">
        <w:t>RTU</w:t>
      </w:r>
      <w:r w:rsidRPr="00E54AE5">
        <w:rPr>
          <w:rtl/>
        </w:rPr>
        <w:t xml:space="preserve"> </w:t>
      </w:r>
      <w:r w:rsidRPr="00E54AE5">
        <w:rPr>
          <w:rFonts w:hint="cs"/>
          <w:rtl/>
        </w:rPr>
        <w:t xml:space="preserve">به </w:t>
      </w:r>
      <w:r w:rsidRPr="00E54AE5">
        <w:rPr>
          <w:rtl/>
        </w:rPr>
        <w:t xml:space="preserve">رله </w:t>
      </w:r>
      <w:r w:rsidRPr="00E54AE5">
        <w:rPr>
          <w:rFonts w:hint="cs"/>
          <w:rtl/>
        </w:rPr>
        <w:t>حفاظتی  وارد می شود (لازم است رمز دوم، برابر یا بزرگتر از 8 کاراکتر باشد).</w:t>
      </w:r>
    </w:p>
    <w:p w14:paraId="5282DFE1" w14:textId="29F10FB0"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ب</w:t>
      </w:r>
      <w:r w:rsidRPr="00E54AE5">
        <w:rPr>
          <w:rFonts w:asciiTheme="majorBidi" w:hAnsiTheme="majorBidi"/>
          <w:rtl/>
        </w:rPr>
        <w:t xml:space="preserve">. </w:t>
      </w:r>
      <w:r w:rsidRPr="00E54AE5">
        <w:rPr>
          <w:rFonts w:asciiTheme="majorBidi" w:hAnsiTheme="majorBidi" w:hint="cs"/>
          <w:rtl/>
        </w:rPr>
        <w:t>توصیه می</w:t>
      </w:r>
      <w:r w:rsidRPr="00E54AE5">
        <w:rPr>
          <w:rFonts w:asciiTheme="majorBidi" w:hAnsiTheme="majorBidi"/>
          <w:rtl/>
        </w:rPr>
        <w:softHyphen/>
      </w:r>
      <w:r w:rsidRPr="00E54AE5">
        <w:rPr>
          <w:rFonts w:asciiTheme="majorBidi" w:hAnsiTheme="majorBidi" w:hint="cs"/>
          <w:rtl/>
        </w:rPr>
        <w:t xml:space="preserve">شود واحدهای نرم افزاری و سخت افزاری جانبی به شرح زیر در رله های حفاظتی مورد استفاده در شبکه توزیع موجود باشد. </w:t>
      </w:r>
    </w:p>
    <w:p w14:paraId="01D3AA16"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tl/>
        </w:rPr>
        <w:t>ثبات داده</w:t>
      </w:r>
      <w:r w:rsidRPr="00E54AE5">
        <w:rPr>
          <w:rStyle w:val="FootnoteReference"/>
          <w:bCs/>
          <w:rtl/>
        </w:rPr>
        <w:footnoteReference w:id="42"/>
      </w:r>
    </w:p>
    <w:p w14:paraId="3030BE52"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tl/>
        </w:rPr>
        <w:t xml:space="preserve">پروتکل </w:t>
      </w:r>
      <w:r w:rsidRPr="00E54AE5">
        <w:t>DNP3</w:t>
      </w:r>
      <w:r w:rsidRPr="00E54AE5">
        <w:rPr>
          <w:rtl/>
        </w:rPr>
        <w:t xml:space="preserve"> مبتنی بر </w:t>
      </w:r>
      <w:r w:rsidRPr="00E54AE5">
        <w:t>TCP/IP</w:t>
      </w:r>
      <w:r w:rsidRPr="00E54AE5">
        <w:rPr>
          <w:rtl/>
        </w:rPr>
        <w:t xml:space="preserve"> </w:t>
      </w:r>
    </w:p>
    <w:p w14:paraId="59022FB3" w14:textId="1444EDF4" w:rsidR="006C6E97" w:rsidRPr="00E54AE5" w:rsidRDefault="006C6E97" w:rsidP="00E54AE5">
      <w:pPr>
        <w:pStyle w:val="ListParagraph"/>
        <w:numPr>
          <w:ilvl w:val="0"/>
          <w:numId w:val="6"/>
        </w:numPr>
        <w:shd w:val="clear" w:color="auto" w:fill="FFFFFF" w:themeFill="background1"/>
        <w:spacing w:after="160"/>
        <w:rPr>
          <w:bCs/>
        </w:rPr>
      </w:pPr>
      <w:r w:rsidRPr="00E54AE5">
        <w:rPr>
          <w:rtl/>
        </w:rPr>
        <w:t xml:space="preserve">پروتکل </w:t>
      </w:r>
      <w:r w:rsidRPr="00E54AE5">
        <w:t>Modbus</w:t>
      </w:r>
      <w:r w:rsidR="00F6794C" w:rsidRPr="00E54AE5">
        <w:rPr>
          <w:rFonts w:hint="cs"/>
          <w:rtl/>
        </w:rPr>
        <w:t xml:space="preserve"> </w:t>
      </w:r>
      <w:r w:rsidRPr="00E54AE5">
        <w:rPr>
          <w:rtl/>
        </w:rPr>
        <w:t xml:space="preserve">مبتنی بر </w:t>
      </w:r>
      <w:r w:rsidRPr="00E54AE5">
        <w:t>TCP/IP</w:t>
      </w:r>
      <w:r w:rsidRPr="00E54AE5">
        <w:rPr>
          <w:rtl/>
        </w:rPr>
        <w:t xml:space="preserve"> </w:t>
      </w:r>
      <w:r w:rsidRPr="00E54AE5">
        <w:t>(Modbus TCP)</w:t>
      </w:r>
      <w:r w:rsidRPr="00E54AE5">
        <w:rPr>
          <w:rtl/>
        </w:rPr>
        <w:t xml:space="preserve"> </w:t>
      </w:r>
    </w:p>
    <w:p w14:paraId="43ECC3B0" w14:textId="77777777" w:rsidR="006C6E97" w:rsidRPr="00E54AE5" w:rsidRDefault="006C6E97" w:rsidP="00E54AE5">
      <w:pPr>
        <w:shd w:val="clear" w:color="auto" w:fill="FFFFFF" w:themeFill="background1"/>
        <w:spacing w:after="120"/>
        <w:rPr>
          <w:rtl/>
        </w:rPr>
      </w:pPr>
      <w:r w:rsidRPr="00E54AE5">
        <w:rPr>
          <w:rFonts w:hint="cs"/>
          <w:rtl/>
        </w:rPr>
        <w:t>ج. برای جلوگیری از سرقت رله لازم است یکی از تمهیدات زیر در نظر گرفته شود.</w:t>
      </w:r>
    </w:p>
    <w:p w14:paraId="6D1C12B9" w14:textId="5A1E8076"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ج-1. هر سازنده ای ملزم است وب سایتی برای رجیستر کردن رله حفاظتی بر اساس مدل و شماره سریال داشته باشد که این بانک اطلاعاتی در دسترس عموم قرار دارد. به عبارت دیگر با ورود شماره سریال و سایر اطلاعات رله می توان موارد زیر را تعیین نمود.</w:t>
      </w:r>
    </w:p>
    <w:p w14:paraId="53E06547" w14:textId="5DE7CDFC"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 xml:space="preserve">تاریخ اولین بار رجیستری رله </w:t>
      </w:r>
      <w:r w:rsidR="00C709CA" w:rsidRPr="00E54AE5">
        <w:rPr>
          <w:rFonts w:hint="cs"/>
          <w:rtl/>
        </w:rPr>
        <w:t xml:space="preserve">و </w:t>
      </w:r>
      <w:r w:rsidRPr="00E54AE5">
        <w:rPr>
          <w:rFonts w:hint="cs"/>
          <w:rtl/>
        </w:rPr>
        <w:t xml:space="preserve">نام کاربری که رله را رجیستر کرده است </w:t>
      </w:r>
    </w:p>
    <w:p w14:paraId="629A2CC2"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شرکت متبوعی که رله را مورد استفاده قرار داده است</w:t>
      </w:r>
    </w:p>
    <w:p w14:paraId="4FB3F1C2" w14:textId="39F221DF"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ج-2. در کلیه رله های حفاظتی لازم است تنظیم یک بار مصرف برای ثبت نام کاربر نهایی (شرکت متبوع استفاده کننده از این تجهیز) در رله وجود داشته باشد که دارای ویژگی های زیر است:</w:t>
      </w:r>
    </w:p>
    <w:p w14:paraId="454E6CCD"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 xml:space="preserve">هر بار که رله روشن می شود، نام کاربر نهایی نمایش داده شود. </w:t>
      </w:r>
    </w:p>
    <w:p w14:paraId="6CB0DFB1"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 xml:space="preserve">نام کاربر نهایی، از طریق منوهای رله در دسترس باشد. </w:t>
      </w:r>
    </w:p>
    <w:p w14:paraId="588286BB"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نام کاربر نهایی در فایل های مربوط به ثبات خطا، ثبات وقایع و ثبات شکل موج ذخیره شود. </w:t>
      </w:r>
    </w:p>
    <w:p w14:paraId="22779079" w14:textId="4615910E"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 xml:space="preserve">نام کاربر نهایی و شماره سریال از طریق </w:t>
      </w:r>
      <w:r w:rsidR="0071764B" w:rsidRPr="00E54AE5">
        <w:rPr>
          <w:rFonts w:hint="cs"/>
          <w:rtl/>
        </w:rPr>
        <w:t>پروتکل ارتباطی</w:t>
      </w:r>
      <w:r w:rsidRPr="00E54AE5">
        <w:rPr>
          <w:rFonts w:hint="cs"/>
          <w:rtl/>
        </w:rPr>
        <w:t xml:space="preserve"> پیاده سازی شده در رله (نظیر </w:t>
      </w:r>
      <w:r w:rsidRPr="00E54AE5">
        <w:t>Modbus RTU</w:t>
      </w:r>
      <w:r w:rsidRPr="00E54AE5">
        <w:rPr>
          <w:rFonts w:hint="cs"/>
          <w:rtl/>
        </w:rPr>
        <w:t xml:space="preserve">) نیز در دسترس باشد. یعنی مرکز کنترل قادر باشد این پارامتر را در هر زمان بر اساس درخواست قبلی دریافت نماید. ضمنا لازم است رله قابلیت دریافت موقعیت جغرافیایی را داشته باشد که این پارامتر نیز بایستی از طریق </w:t>
      </w:r>
      <w:r w:rsidR="0071764B" w:rsidRPr="00E54AE5">
        <w:rPr>
          <w:rFonts w:hint="cs"/>
          <w:rtl/>
        </w:rPr>
        <w:t>پروتکل ارتباطی</w:t>
      </w:r>
      <w:r w:rsidRPr="00E54AE5">
        <w:rPr>
          <w:rFonts w:hint="cs"/>
          <w:rtl/>
        </w:rPr>
        <w:t xml:space="preserve"> به مرکز کنترل ارسال گردد.</w:t>
      </w:r>
    </w:p>
    <w:p w14:paraId="5FEE31F2"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 xml:space="preserve">تنظیم نام کاربر فقط یک بار امکان پذیر باشد. مگر اینکه رله عودت داده شود و این کار توسط سازنده انجام شود. </w:t>
      </w:r>
    </w:p>
    <w:p w14:paraId="4FFEEF66"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lastRenderedPageBreak/>
        <w:t xml:space="preserve">نام کاربر نهایی با تغییر سفت افزار </w:t>
      </w:r>
      <w:r w:rsidRPr="00E54AE5">
        <w:t>(Firmware)</w:t>
      </w:r>
      <w:r w:rsidRPr="00E54AE5">
        <w:rPr>
          <w:rFonts w:hint="cs"/>
          <w:rtl/>
        </w:rPr>
        <w:t xml:space="preserve"> تغییر نکند. </w:t>
      </w:r>
    </w:p>
    <w:p w14:paraId="0232F7C5" w14:textId="77777777" w:rsidR="006C6E97" w:rsidRPr="00E54AE5" w:rsidRDefault="006C6E97" w:rsidP="00E54AE5">
      <w:pPr>
        <w:pStyle w:val="ListParagraph"/>
        <w:numPr>
          <w:ilvl w:val="1"/>
          <w:numId w:val="6"/>
        </w:numPr>
        <w:shd w:val="clear" w:color="auto" w:fill="FFFFFF" w:themeFill="background1"/>
        <w:spacing w:after="160"/>
        <w:rPr>
          <w:bCs/>
          <w:rtl/>
        </w:rPr>
      </w:pPr>
      <w:r w:rsidRPr="00E54AE5">
        <w:rPr>
          <w:rFonts w:hint="cs"/>
          <w:rtl/>
        </w:rPr>
        <w:t>لازم است در رله، امکان ثبت موقعیت جغرافیایی محل نصب رله نیز وجود داشته باشد.</w:t>
      </w:r>
    </w:p>
    <w:p w14:paraId="785800A1" w14:textId="087477AD" w:rsidR="006C6E97" w:rsidRPr="00C716CE" w:rsidRDefault="006C6E97" w:rsidP="00C716CE">
      <w:pPr>
        <w:shd w:val="clear" w:color="auto" w:fill="FFFFFF" w:themeFill="background1"/>
        <w:spacing w:after="120"/>
        <w:ind w:left="720"/>
        <w:rPr>
          <w:rtl/>
        </w:rPr>
      </w:pPr>
      <w:r w:rsidRPr="00C716CE">
        <w:rPr>
          <w:rFonts w:hint="cs"/>
          <w:rtl/>
        </w:rPr>
        <w:t xml:space="preserve">تبصره (1) : در صورتی که رله حفاظتی برای استفاده در شبکه یا پست های عمومی یک شرکت توزیع برق خریداری شده است، لازم است "کاربر نهایی" توسط کارشناس حفاظت از لیست </w:t>
      </w:r>
      <w:r w:rsidR="00FA24E7" w:rsidRPr="00C716CE">
        <w:rPr>
          <w:rFonts w:hint="cs"/>
          <w:rtl/>
        </w:rPr>
        <w:t xml:space="preserve"> </w:t>
      </w:r>
      <w:r w:rsidR="00C716CE" w:rsidRPr="00C716CE">
        <w:rPr>
          <w:rFonts w:hint="cs"/>
          <w:rtl/>
        </w:rPr>
        <w:t>جدول (13)</w:t>
      </w:r>
      <w:r w:rsidR="005E3519" w:rsidRPr="00C716CE">
        <w:rPr>
          <w:rFonts w:hint="cs"/>
          <w:rtl/>
        </w:rPr>
        <w:t xml:space="preserve"> </w:t>
      </w:r>
      <w:r w:rsidRPr="00C716CE">
        <w:rPr>
          <w:rFonts w:hint="cs"/>
          <w:rtl/>
        </w:rPr>
        <w:t>انتخاب شود. برای استفاده در سایر شرکت ها، امکان تعریف نام "کاربر نهایی" با کاراکترهای انگلیسی و تا 12 کاراکتر در نظر گرفته می شود.</w:t>
      </w:r>
    </w:p>
    <w:p w14:paraId="1E42A10F" w14:textId="77777777" w:rsidR="006C6E97" w:rsidRPr="00E54AE5" w:rsidRDefault="006C6E97" w:rsidP="00E54AE5">
      <w:pPr>
        <w:shd w:val="clear" w:color="auto" w:fill="FFFFFF" w:themeFill="background1"/>
        <w:spacing w:after="120"/>
        <w:ind w:left="720"/>
        <w:rPr>
          <w:rtl/>
        </w:rPr>
      </w:pPr>
      <w:r w:rsidRPr="00E54AE5">
        <w:rPr>
          <w:rFonts w:hint="cs"/>
          <w:rtl/>
        </w:rPr>
        <w:t xml:space="preserve">تبصره (2) : اگرچه پیاده سازی این قابلیت در کلیه رله ها الزامی است، ولی تعیین کاربر نهایی یا موقعیت جغرافیایی برای کارکرد صحیح رله الزامی نمی باشد. </w:t>
      </w:r>
    </w:p>
    <w:p w14:paraId="7D29862D"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ج-3. در صورت نیاز به احراز هویت از طریق ورود رمز دوم در مرکز کنترل، لازم است نام کاربر نهایی رله دریافت شود. در صورتی که برابر با نام استاندارد شده در آن شرکت توزیع باشد و رمز دوم نیز صحیح باشد، دسترسی به رله برای تغییر پارامترهای تنظیمی امکان پذیر خواهد بود. </w:t>
      </w:r>
    </w:p>
    <w:p w14:paraId="4583408F" w14:textId="77777777" w:rsidR="006C6E97" w:rsidRPr="00E54AE5" w:rsidRDefault="006C6E97" w:rsidP="00E54AE5">
      <w:pPr>
        <w:shd w:val="clear" w:color="auto" w:fill="FFFFFF" w:themeFill="background1"/>
        <w:spacing w:after="120"/>
        <w:rPr>
          <w:rtl/>
        </w:rPr>
      </w:pPr>
      <w:r w:rsidRPr="00E54AE5">
        <w:rPr>
          <w:rFonts w:hint="cs"/>
          <w:rtl/>
        </w:rPr>
        <w:t>د. مشخصات ورودی دیجیتال (</w:t>
      </w:r>
      <w:r w:rsidRPr="00E54AE5">
        <w:t>DI</w:t>
      </w:r>
      <w:r w:rsidRPr="00E54AE5">
        <w:rPr>
          <w:rFonts w:hint="cs"/>
          <w:rtl/>
        </w:rPr>
        <w:t>) و خروجی دیجیتال (</w:t>
      </w:r>
      <w:r w:rsidRPr="00E54AE5">
        <w:t>DO</w:t>
      </w:r>
      <w:r w:rsidRPr="00E54AE5">
        <w:rPr>
          <w:rFonts w:hint="cs"/>
          <w:rtl/>
        </w:rPr>
        <w:t>) رله حفاظتی بکاررفته در شبکه فشار متوسط به شرح زیر می باشد.</w:t>
      </w:r>
    </w:p>
    <w:p w14:paraId="57507F52" w14:textId="29CCFD84"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د-1. تعداد ورودی دیجیتال توسط کاربر و بنا به کاربرد آن تعیین می شود. حداقل مقدار آن برای رله حفاظتی </w:t>
      </w:r>
      <w:r w:rsidR="0041677B" w:rsidRPr="00E54AE5">
        <w:rPr>
          <w:rFonts w:hint="cs"/>
          <w:rtl/>
        </w:rPr>
        <w:t xml:space="preserve">معمولی و </w:t>
      </w:r>
      <w:r w:rsidR="0041677B" w:rsidRPr="00E54AE5">
        <w:t>IED</w:t>
      </w:r>
      <w:r w:rsidR="0041677B" w:rsidRPr="00E54AE5">
        <w:rPr>
          <w:rFonts w:hint="cs"/>
          <w:rtl/>
        </w:rPr>
        <w:t xml:space="preserve"> (یا رله </w:t>
      </w:r>
      <w:r w:rsidRPr="00E54AE5">
        <w:rPr>
          <w:rFonts w:hint="cs"/>
          <w:rtl/>
        </w:rPr>
        <w:t>قابل استفاده برای اتوماسیون</w:t>
      </w:r>
      <w:r w:rsidR="0041677B" w:rsidRPr="00E54AE5">
        <w:rPr>
          <w:rFonts w:hint="cs"/>
          <w:rtl/>
        </w:rPr>
        <w:t xml:space="preserve">)، </w:t>
      </w:r>
      <w:r w:rsidRPr="00E54AE5">
        <w:rPr>
          <w:rFonts w:hint="cs"/>
          <w:rtl/>
        </w:rPr>
        <w:t>به ترتیب برابر با 2 و 8 می</w:t>
      </w:r>
      <w:r w:rsidRPr="00E54AE5">
        <w:rPr>
          <w:rtl/>
        </w:rPr>
        <w:softHyphen/>
      </w:r>
      <w:r w:rsidRPr="00E54AE5">
        <w:rPr>
          <w:rFonts w:hint="cs"/>
          <w:rtl/>
        </w:rPr>
        <w:t>باشد.</w:t>
      </w:r>
    </w:p>
    <w:p w14:paraId="463150AB" w14:textId="48EFF66F"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د-2. تعداد خروجی دیجیتال توسط کاربر و بنا به کاربرد آن تعیین می شود. حداقل مقدار آن برای </w:t>
      </w:r>
      <w:r w:rsidR="0041677B" w:rsidRPr="00E54AE5">
        <w:rPr>
          <w:rFonts w:hint="cs"/>
          <w:rtl/>
        </w:rPr>
        <w:t xml:space="preserve">رله حفاظتی معمولی و </w:t>
      </w:r>
      <w:r w:rsidR="0041677B" w:rsidRPr="00E54AE5">
        <w:t>IED</w:t>
      </w:r>
      <w:r w:rsidR="0041677B" w:rsidRPr="00E54AE5">
        <w:rPr>
          <w:rFonts w:hint="cs"/>
          <w:rtl/>
        </w:rPr>
        <w:t xml:space="preserve"> (یا رله قابل استفاده برای اتوماسیون)، </w:t>
      </w:r>
      <w:r w:rsidRPr="00E54AE5">
        <w:rPr>
          <w:rFonts w:hint="cs"/>
          <w:rtl/>
        </w:rPr>
        <w:t xml:space="preserve">به ترتیب برابر با 2 و 4 می باشد. </w:t>
      </w:r>
    </w:p>
    <w:p w14:paraId="6CF08ED4" w14:textId="59C1C4BA"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د-3. قدرت قطع خروجی دیجیتال باید قادر به قطع جریان </w:t>
      </w:r>
      <w:r w:rsidRPr="00E54AE5">
        <w:t>DC</w:t>
      </w:r>
      <w:r w:rsidRPr="00E54AE5">
        <w:rPr>
          <w:rFonts w:hint="cs"/>
          <w:rtl/>
        </w:rPr>
        <w:t xml:space="preserve"> عبوری از کویلهای قطع و یا وصل کلید (در صورتی که کمتر از 2 آمپر است) به تعداد زیاد باشد. </w:t>
      </w:r>
      <w:r w:rsidR="00973FEB" w:rsidRPr="00E54AE5">
        <w:rPr>
          <w:rFonts w:hint="cs"/>
          <w:rtl/>
        </w:rPr>
        <w:t>اگر</w:t>
      </w:r>
      <w:r w:rsidRPr="00E54AE5">
        <w:rPr>
          <w:rFonts w:hint="cs"/>
          <w:rtl/>
        </w:rPr>
        <w:t xml:space="preserve"> جریان کویل بیش از مقدار فوق باشد، استفاده از رله تریپ</w:t>
      </w:r>
      <w:r w:rsidRPr="00E54AE5">
        <w:rPr>
          <w:rStyle w:val="FootnoteReference"/>
          <w:bCs/>
          <w:rtl/>
        </w:rPr>
        <w:footnoteReference w:id="43"/>
      </w:r>
      <w:r w:rsidRPr="00E54AE5">
        <w:rPr>
          <w:rFonts w:hint="cs"/>
          <w:rtl/>
        </w:rPr>
        <w:t xml:space="preserve"> برای ارسال فرمان به کویل قطع یا کویل وصل کلید، الزامی است.</w:t>
      </w:r>
    </w:p>
    <w:p w14:paraId="20FC9977" w14:textId="77777777" w:rsidR="00973FEB" w:rsidRPr="00260966" w:rsidRDefault="00973FEB" w:rsidP="00E54AE5">
      <w:pPr>
        <w:pStyle w:val="ListParagraph"/>
        <w:numPr>
          <w:ilvl w:val="0"/>
          <w:numId w:val="6"/>
        </w:numPr>
        <w:shd w:val="clear" w:color="auto" w:fill="FFFFFF" w:themeFill="background1"/>
        <w:spacing w:after="160"/>
        <w:rPr>
          <w:bCs/>
        </w:rPr>
      </w:pPr>
      <w:bookmarkStart w:id="133" w:name="_Ref69472797"/>
      <w:bookmarkStart w:id="134" w:name="_Ref69472792"/>
      <w:r w:rsidRPr="00E54AE5">
        <w:rPr>
          <w:rFonts w:hint="cs"/>
          <w:rtl/>
        </w:rPr>
        <w:t>د-4. لازم است هر یک از ورودی های دیجیتال رله بصورت مجزا قابلیت تنظیم تاخیر زمانی را داشته باشند.</w:t>
      </w:r>
    </w:p>
    <w:p w14:paraId="49E2416A" w14:textId="612352DC" w:rsidR="00D4319F" w:rsidRPr="003466FF" w:rsidRDefault="00260966" w:rsidP="003466FF">
      <w:pPr>
        <w:pStyle w:val="ListParagraph"/>
        <w:numPr>
          <w:ilvl w:val="0"/>
          <w:numId w:val="6"/>
        </w:numPr>
        <w:shd w:val="clear" w:color="auto" w:fill="FFFFFF" w:themeFill="background1"/>
        <w:spacing w:after="160"/>
        <w:rPr>
          <w:bCs/>
          <w:rtl/>
        </w:rPr>
      </w:pPr>
      <w:r w:rsidRPr="00E54AE5">
        <w:rPr>
          <w:rFonts w:hint="cs"/>
          <w:rtl/>
        </w:rPr>
        <w:t>د-5. توصیه می</w:t>
      </w:r>
      <w:r w:rsidRPr="00E54AE5">
        <w:rPr>
          <w:rtl/>
        </w:rPr>
        <w:softHyphen/>
      </w:r>
      <w:r w:rsidRPr="00E54AE5">
        <w:rPr>
          <w:rFonts w:hint="cs"/>
          <w:rtl/>
        </w:rPr>
        <w:t>شود زمان نگهداشتن</w:t>
      </w:r>
      <w:r w:rsidRPr="00E54AE5">
        <w:rPr>
          <w:rStyle w:val="FootnoteReference"/>
          <w:bCs/>
          <w:rtl/>
        </w:rPr>
        <w:footnoteReference w:id="44"/>
      </w:r>
      <w:r w:rsidRPr="00E54AE5">
        <w:rPr>
          <w:rFonts w:hint="cs"/>
          <w:rtl/>
        </w:rPr>
        <w:t xml:space="preserve"> خروجی دیجیتال (نظیر فرمان تریپ) قابل تنظیم باشد و مقدار پیش فرض آن برای فرمان به کویل قطع کلید، برابر با 150 میلی ثانیه باشد. </w:t>
      </w:r>
      <w:bookmarkStart w:id="135" w:name="_Ref69498850"/>
      <w:bookmarkStart w:id="136" w:name="_Toc74914319"/>
    </w:p>
    <w:p w14:paraId="27ABC7AD" w14:textId="184A7DCC" w:rsidR="005E3519" w:rsidRPr="00E54AE5" w:rsidRDefault="005E3519" w:rsidP="00E54AE5">
      <w:pPr>
        <w:pStyle w:val="Caption"/>
        <w:shd w:val="clear" w:color="auto" w:fill="FFFFFF" w:themeFill="background1"/>
        <w:ind w:left="720"/>
        <w:rPr>
          <w:szCs w:val="24"/>
          <w:rtl/>
        </w:rPr>
      </w:pPr>
      <w:r w:rsidRPr="00E54AE5">
        <w:rPr>
          <w:rtl/>
        </w:rPr>
        <w:lastRenderedPageBreak/>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13</w:t>
      </w:r>
      <w:r w:rsidRPr="00E54AE5">
        <w:rPr>
          <w:rtl/>
        </w:rPr>
        <w:fldChar w:fldCharType="end"/>
      </w:r>
      <w:bookmarkEnd w:id="133"/>
      <w:bookmarkEnd w:id="135"/>
      <w:r w:rsidRPr="00E54AE5">
        <w:rPr>
          <w:rFonts w:hint="cs"/>
          <w:rtl/>
        </w:rPr>
        <w:t xml:space="preserve">) </w:t>
      </w:r>
      <w:r w:rsidRPr="00E54AE5">
        <w:rPr>
          <w:rFonts w:hint="cs"/>
          <w:szCs w:val="24"/>
          <w:rtl/>
        </w:rPr>
        <w:t>نام کاربر نهایی در صورت بکارگیری رله در شرکت های توزیع داخل کشور</w:t>
      </w:r>
      <w:bookmarkEnd w:id="134"/>
      <w:bookmarkEnd w:id="136"/>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310"/>
        <w:gridCol w:w="2311"/>
        <w:gridCol w:w="2311"/>
      </w:tblGrid>
      <w:tr w:rsidR="005E3519" w:rsidRPr="00E54AE5" w14:paraId="77FAA5D6" w14:textId="77777777" w:rsidTr="00B04018">
        <w:trPr>
          <w:trHeight w:hRule="exact" w:val="634"/>
          <w:jc w:val="center"/>
        </w:trPr>
        <w:tc>
          <w:tcPr>
            <w:tcW w:w="350" w:type="pct"/>
            <w:tcBorders>
              <w:top w:val="double" w:sz="6" w:space="0" w:color="auto"/>
              <w:left w:val="nil"/>
              <w:bottom w:val="single" w:sz="6" w:space="0" w:color="auto"/>
              <w:right w:val="nil"/>
            </w:tcBorders>
            <w:shd w:val="clear" w:color="auto" w:fill="DAEEF3"/>
            <w:vAlign w:val="center"/>
          </w:tcPr>
          <w:p w14:paraId="0417ECD3" w14:textId="77777777" w:rsidR="005E3519" w:rsidRPr="00B04018" w:rsidRDefault="005E3519" w:rsidP="00B04018">
            <w:pPr>
              <w:ind w:left="357" w:firstLine="0"/>
              <w:jc w:val="center"/>
              <w:rPr>
                <w:b/>
                <w:bCs/>
                <w:rtl/>
              </w:rPr>
            </w:pPr>
            <w:r w:rsidRPr="00B04018">
              <w:rPr>
                <w:rFonts w:hint="cs"/>
                <w:b/>
                <w:bCs/>
                <w:rtl/>
              </w:rPr>
              <w:t>نام شرکت توزیع</w:t>
            </w:r>
          </w:p>
        </w:tc>
        <w:tc>
          <w:tcPr>
            <w:tcW w:w="350" w:type="pct"/>
            <w:tcBorders>
              <w:top w:val="double" w:sz="6" w:space="0" w:color="auto"/>
              <w:left w:val="nil"/>
              <w:bottom w:val="single" w:sz="6" w:space="0" w:color="auto"/>
              <w:right w:val="nil"/>
            </w:tcBorders>
            <w:shd w:val="clear" w:color="auto" w:fill="DAEEF3"/>
            <w:vAlign w:val="center"/>
          </w:tcPr>
          <w:p w14:paraId="24E51E3D" w14:textId="77777777" w:rsidR="005E3519" w:rsidRPr="00B04018" w:rsidRDefault="005E3519" w:rsidP="00B04018">
            <w:pPr>
              <w:ind w:left="357" w:firstLine="0"/>
              <w:jc w:val="center"/>
              <w:rPr>
                <w:b/>
                <w:bCs/>
              </w:rPr>
            </w:pPr>
            <w:r w:rsidRPr="00B04018">
              <w:rPr>
                <w:rFonts w:hint="cs"/>
                <w:b/>
                <w:bCs/>
                <w:rtl/>
              </w:rPr>
              <w:t>نام کاربر نهایی</w:t>
            </w:r>
          </w:p>
        </w:tc>
        <w:tc>
          <w:tcPr>
            <w:tcW w:w="350" w:type="pct"/>
            <w:tcBorders>
              <w:top w:val="double" w:sz="6" w:space="0" w:color="auto"/>
              <w:left w:val="nil"/>
              <w:bottom w:val="single" w:sz="6" w:space="0" w:color="auto"/>
              <w:right w:val="nil"/>
            </w:tcBorders>
            <w:shd w:val="clear" w:color="auto" w:fill="DAEEF3"/>
            <w:vAlign w:val="center"/>
          </w:tcPr>
          <w:p w14:paraId="04C5DDDC" w14:textId="77777777" w:rsidR="005E3519" w:rsidRPr="00B04018" w:rsidRDefault="005E3519" w:rsidP="00B04018">
            <w:pPr>
              <w:ind w:left="357" w:firstLine="0"/>
              <w:jc w:val="center"/>
              <w:rPr>
                <w:b/>
                <w:bCs/>
                <w:rtl/>
              </w:rPr>
            </w:pPr>
            <w:r w:rsidRPr="00B04018">
              <w:rPr>
                <w:rFonts w:hint="cs"/>
                <w:b/>
                <w:bCs/>
                <w:rtl/>
              </w:rPr>
              <w:t>نام شرکت توزیع</w:t>
            </w:r>
          </w:p>
        </w:tc>
        <w:tc>
          <w:tcPr>
            <w:tcW w:w="350" w:type="pct"/>
            <w:tcBorders>
              <w:top w:val="double" w:sz="6" w:space="0" w:color="auto"/>
              <w:left w:val="nil"/>
              <w:bottom w:val="single" w:sz="6" w:space="0" w:color="auto"/>
              <w:right w:val="nil"/>
            </w:tcBorders>
            <w:shd w:val="clear" w:color="auto" w:fill="DAEEF3"/>
            <w:vAlign w:val="center"/>
          </w:tcPr>
          <w:p w14:paraId="35DCF047" w14:textId="77777777" w:rsidR="005E3519" w:rsidRPr="00B04018" w:rsidRDefault="005E3519" w:rsidP="00B04018">
            <w:pPr>
              <w:ind w:left="357" w:firstLine="0"/>
              <w:jc w:val="center"/>
              <w:rPr>
                <w:b/>
                <w:bCs/>
              </w:rPr>
            </w:pPr>
            <w:r w:rsidRPr="00B04018">
              <w:rPr>
                <w:rFonts w:hint="cs"/>
                <w:b/>
                <w:bCs/>
                <w:rtl/>
              </w:rPr>
              <w:t>نام کاربر نهایی</w:t>
            </w:r>
          </w:p>
        </w:tc>
      </w:tr>
      <w:tr w:rsidR="005E3519" w:rsidRPr="00E54AE5" w14:paraId="4B1B1E1E" w14:textId="77777777" w:rsidTr="00B04018">
        <w:trPr>
          <w:trHeight w:hRule="exact" w:val="400"/>
          <w:jc w:val="center"/>
        </w:trPr>
        <w:tc>
          <w:tcPr>
            <w:tcW w:w="350" w:type="pct"/>
            <w:tcBorders>
              <w:top w:val="single" w:sz="6" w:space="0" w:color="auto"/>
              <w:left w:val="nil"/>
              <w:right w:val="nil"/>
            </w:tcBorders>
            <w:shd w:val="clear" w:color="auto" w:fill="auto"/>
            <w:vAlign w:val="center"/>
            <w:hideMark/>
          </w:tcPr>
          <w:p w14:paraId="65B8FEF9" w14:textId="77777777" w:rsidR="005E3519" w:rsidRPr="001C4396" w:rsidRDefault="005E3519" w:rsidP="00B04018">
            <w:pPr>
              <w:ind w:left="357" w:firstLine="0"/>
              <w:jc w:val="center"/>
              <w:rPr>
                <w:rtl/>
              </w:rPr>
            </w:pPr>
            <w:r w:rsidRPr="001C4396">
              <w:rPr>
                <w:rFonts w:hint="cs"/>
                <w:rtl/>
              </w:rPr>
              <w:t>آذربايجان شرقی</w:t>
            </w:r>
          </w:p>
        </w:tc>
        <w:tc>
          <w:tcPr>
            <w:tcW w:w="350" w:type="pct"/>
            <w:tcBorders>
              <w:top w:val="single" w:sz="6" w:space="0" w:color="auto"/>
              <w:left w:val="nil"/>
              <w:right w:val="nil"/>
            </w:tcBorders>
            <w:shd w:val="clear" w:color="auto" w:fill="auto"/>
            <w:vAlign w:val="center"/>
            <w:hideMark/>
          </w:tcPr>
          <w:p w14:paraId="051A7698" w14:textId="77777777" w:rsidR="005E3519" w:rsidRPr="001C4396" w:rsidRDefault="005E3519" w:rsidP="00B04018">
            <w:pPr>
              <w:ind w:left="357" w:firstLine="0"/>
              <w:jc w:val="center"/>
              <w:rPr>
                <w:rtl/>
              </w:rPr>
            </w:pPr>
            <w:r w:rsidRPr="001C4396">
              <w:t>Ezepdico</w:t>
            </w:r>
          </w:p>
        </w:tc>
        <w:tc>
          <w:tcPr>
            <w:tcW w:w="350" w:type="pct"/>
            <w:tcBorders>
              <w:top w:val="single" w:sz="6" w:space="0" w:color="auto"/>
              <w:left w:val="nil"/>
              <w:right w:val="nil"/>
            </w:tcBorders>
            <w:shd w:val="clear" w:color="auto" w:fill="auto"/>
            <w:vAlign w:val="center"/>
            <w:hideMark/>
          </w:tcPr>
          <w:p w14:paraId="63445A6A" w14:textId="77777777" w:rsidR="005E3519" w:rsidRPr="001C4396" w:rsidRDefault="005E3519" w:rsidP="00B04018">
            <w:pPr>
              <w:ind w:left="357" w:firstLine="0"/>
              <w:jc w:val="center"/>
              <w:rPr>
                <w:rtl/>
              </w:rPr>
            </w:pPr>
            <w:r w:rsidRPr="001C4396">
              <w:rPr>
                <w:rFonts w:hint="cs"/>
                <w:rtl/>
              </w:rPr>
              <w:t>استان گلستان</w:t>
            </w:r>
          </w:p>
        </w:tc>
        <w:tc>
          <w:tcPr>
            <w:tcW w:w="350" w:type="pct"/>
            <w:tcBorders>
              <w:top w:val="single" w:sz="6" w:space="0" w:color="auto"/>
              <w:left w:val="nil"/>
              <w:right w:val="nil"/>
            </w:tcBorders>
            <w:shd w:val="clear" w:color="auto" w:fill="auto"/>
            <w:vAlign w:val="center"/>
            <w:hideMark/>
          </w:tcPr>
          <w:p w14:paraId="504D935C" w14:textId="0932548B" w:rsidR="005E3519" w:rsidRPr="001C4396" w:rsidRDefault="002C31D9" w:rsidP="00B04018">
            <w:pPr>
              <w:ind w:left="357" w:firstLine="0"/>
              <w:jc w:val="center"/>
              <w:rPr>
                <w:rtl/>
              </w:rPr>
            </w:pPr>
            <w:hyperlink r:id="rId98" w:tgtFrame="_blank" w:tooltip="شرکت توزيع نيروي برق استان گلستان" w:history="1">
              <w:r w:rsidR="005E3519" w:rsidRPr="001C4396">
                <w:rPr>
                  <w:rStyle w:val="Hyperlink"/>
                </w:rPr>
                <w:t>ped-golestan</w:t>
              </w:r>
            </w:hyperlink>
          </w:p>
        </w:tc>
      </w:tr>
      <w:tr w:rsidR="005E3519" w:rsidRPr="00E54AE5" w14:paraId="2F52EB3D" w14:textId="77777777" w:rsidTr="00B04018">
        <w:trPr>
          <w:trHeight w:hRule="exact" w:val="360"/>
          <w:jc w:val="center"/>
        </w:trPr>
        <w:tc>
          <w:tcPr>
            <w:tcW w:w="350" w:type="pct"/>
            <w:tcBorders>
              <w:left w:val="nil"/>
              <w:right w:val="nil"/>
            </w:tcBorders>
            <w:shd w:val="clear" w:color="auto" w:fill="DAEEF3"/>
            <w:vAlign w:val="center"/>
            <w:hideMark/>
          </w:tcPr>
          <w:p w14:paraId="6A5F3BBD" w14:textId="77777777" w:rsidR="005E3519" w:rsidRPr="001C4396" w:rsidRDefault="005E3519" w:rsidP="00B04018">
            <w:pPr>
              <w:ind w:left="357" w:firstLine="0"/>
              <w:jc w:val="center"/>
              <w:rPr>
                <w:rtl/>
              </w:rPr>
            </w:pPr>
            <w:r w:rsidRPr="001C4396">
              <w:rPr>
                <w:rFonts w:hint="cs"/>
                <w:rtl/>
              </w:rPr>
              <w:t>آذربايجان غربی</w:t>
            </w:r>
          </w:p>
        </w:tc>
        <w:tc>
          <w:tcPr>
            <w:tcW w:w="350" w:type="pct"/>
            <w:tcBorders>
              <w:left w:val="nil"/>
              <w:right w:val="nil"/>
            </w:tcBorders>
            <w:shd w:val="clear" w:color="auto" w:fill="DAEEF3"/>
            <w:vAlign w:val="center"/>
            <w:hideMark/>
          </w:tcPr>
          <w:p w14:paraId="6283AF81" w14:textId="6AE21077" w:rsidR="005E3519" w:rsidRPr="001C4396" w:rsidRDefault="002C31D9" w:rsidP="00B04018">
            <w:pPr>
              <w:ind w:left="357" w:firstLine="0"/>
              <w:jc w:val="center"/>
              <w:rPr>
                <w:rtl/>
              </w:rPr>
            </w:pPr>
            <w:hyperlink r:id="rId99" w:tgtFrame="_blank" w:tooltip="شركت توزيع نيروي برق استان آذربايجان غربي" w:history="1">
              <w:r w:rsidR="005E3519" w:rsidRPr="001C4396">
                <w:rPr>
                  <w:rStyle w:val="Hyperlink"/>
                </w:rPr>
                <w:t>waepd</w:t>
              </w:r>
            </w:hyperlink>
          </w:p>
        </w:tc>
        <w:tc>
          <w:tcPr>
            <w:tcW w:w="350" w:type="pct"/>
            <w:tcBorders>
              <w:left w:val="nil"/>
              <w:right w:val="nil"/>
            </w:tcBorders>
            <w:shd w:val="clear" w:color="auto" w:fill="DAEEF3"/>
            <w:vAlign w:val="center"/>
            <w:hideMark/>
          </w:tcPr>
          <w:p w14:paraId="70F0CCA4" w14:textId="77777777" w:rsidR="005E3519" w:rsidRPr="001C4396" w:rsidRDefault="005E3519" w:rsidP="00B04018">
            <w:pPr>
              <w:ind w:left="357" w:firstLine="0"/>
              <w:jc w:val="center"/>
              <w:rPr>
                <w:rtl/>
              </w:rPr>
            </w:pPr>
            <w:r w:rsidRPr="001C4396">
              <w:rPr>
                <w:rFonts w:hint="cs"/>
                <w:rtl/>
              </w:rPr>
              <w:t>استان گيلان</w:t>
            </w:r>
          </w:p>
        </w:tc>
        <w:tc>
          <w:tcPr>
            <w:tcW w:w="350" w:type="pct"/>
            <w:tcBorders>
              <w:left w:val="nil"/>
              <w:bottom w:val="single" w:sz="4" w:space="0" w:color="auto"/>
              <w:right w:val="nil"/>
            </w:tcBorders>
            <w:shd w:val="clear" w:color="auto" w:fill="DAEEF3"/>
            <w:vAlign w:val="center"/>
            <w:hideMark/>
          </w:tcPr>
          <w:p w14:paraId="60E7952E" w14:textId="77777777" w:rsidR="005E3519" w:rsidRPr="001C4396" w:rsidRDefault="005E3519" w:rsidP="00B04018">
            <w:pPr>
              <w:ind w:left="357" w:firstLine="0"/>
              <w:jc w:val="center"/>
              <w:rPr>
                <w:rtl/>
              </w:rPr>
            </w:pPr>
            <w:r w:rsidRPr="001C4396">
              <w:t>Gilanpdc</w:t>
            </w:r>
          </w:p>
        </w:tc>
      </w:tr>
      <w:tr w:rsidR="005E3519" w:rsidRPr="00E54AE5" w14:paraId="66673BF1" w14:textId="77777777" w:rsidTr="00B04018">
        <w:trPr>
          <w:trHeight w:hRule="exact" w:val="360"/>
          <w:jc w:val="center"/>
        </w:trPr>
        <w:tc>
          <w:tcPr>
            <w:tcW w:w="350" w:type="pct"/>
            <w:tcBorders>
              <w:left w:val="nil"/>
              <w:right w:val="nil"/>
            </w:tcBorders>
            <w:shd w:val="clear" w:color="auto" w:fill="auto"/>
            <w:vAlign w:val="center"/>
            <w:hideMark/>
          </w:tcPr>
          <w:p w14:paraId="1B1761B9" w14:textId="77777777" w:rsidR="005E3519" w:rsidRPr="001C4396" w:rsidRDefault="005E3519" w:rsidP="00B04018">
            <w:pPr>
              <w:ind w:left="357" w:firstLine="0"/>
              <w:jc w:val="center"/>
              <w:rPr>
                <w:rtl/>
              </w:rPr>
            </w:pPr>
            <w:r w:rsidRPr="001C4396">
              <w:rPr>
                <w:rFonts w:hint="cs"/>
                <w:rtl/>
              </w:rPr>
              <w:t>استان اردبيل</w:t>
            </w:r>
          </w:p>
        </w:tc>
        <w:tc>
          <w:tcPr>
            <w:tcW w:w="350" w:type="pct"/>
            <w:tcBorders>
              <w:left w:val="nil"/>
              <w:right w:val="nil"/>
            </w:tcBorders>
            <w:shd w:val="clear" w:color="auto" w:fill="auto"/>
            <w:vAlign w:val="center"/>
            <w:hideMark/>
          </w:tcPr>
          <w:p w14:paraId="6B0CB286" w14:textId="7D9E995E" w:rsidR="005E3519" w:rsidRPr="001C4396" w:rsidRDefault="002C31D9" w:rsidP="00B04018">
            <w:pPr>
              <w:ind w:left="357" w:firstLine="0"/>
              <w:jc w:val="center"/>
              <w:rPr>
                <w:rtl/>
              </w:rPr>
            </w:pPr>
            <w:hyperlink r:id="rId100" w:tgtFrame="_blank" w:tooltip="شركت توزيع نيروي برق استان اردبيل" w:history="1">
              <w:r w:rsidR="005E3519" w:rsidRPr="001C4396">
                <w:rPr>
                  <w:rStyle w:val="Hyperlink"/>
                </w:rPr>
                <w:t>aped</w:t>
              </w:r>
            </w:hyperlink>
          </w:p>
        </w:tc>
        <w:tc>
          <w:tcPr>
            <w:tcW w:w="350" w:type="pct"/>
            <w:tcBorders>
              <w:left w:val="nil"/>
              <w:right w:val="nil"/>
            </w:tcBorders>
            <w:shd w:val="clear" w:color="auto" w:fill="auto"/>
            <w:vAlign w:val="center"/>
            <w:hideMark/>
          </w:tcPr>
          <w:p w14:paraId="6129A0FC" w14:textId="77777777" w:rsidR="005E3519" w:rsidRPr="001C4396" w:rsidRDefault="005E3519" w:rsidP="00B04018">
            <w:pPr>
              <w:ind w:left="357" w:firstLine="0"/>
              <w:jc w:val="center"/>
              <w:rPr>
                <w:rtl/>
              </w:rPr>
            </w:pPr>
            <w:r w:rsidRPr="001C4396">
              <w:rPr>
                <w:rFonts w:hint="cs"/>
                <w:rtl/>
              </w:rPr>
              <w:t>استان لرستان</w:t>
            </w:r>
          </w:p>
        </w:tc>
        <w:tc>
          <w:tcPr>
            <w:tcW w:w="350" w:type="pct"/>
            <w:tcBorders>
              <w:left w:val="nil"/>
              <w:right w:val="nil"/>
            </w:tcBorders>
            <w:shd w:val="clear" w:color="auto" w:fill="auto"/>
            <w:vAlign w:val="center"/>
            <w:hideMark/>
          </w:tcPr>
          <w:p w14:paraId="1511C961" w14:textId="486E99F8" w:rsidR="005E3519" w:rsidRPr="001C4396" w:rsidRDefault="002C31D9" w:rsidP="00B04018">
            <w:pPr>
              <w:ind w:left="357" w:firstLine="0"/>
              <w:jc w:val="center"/>
              <w:rPr>
                <w:rtl/>
              </w:rPr>
            </w:pPr>
            <w:hyperlink r:id="rId101" w:tgtFrame="_blank" w:tooltip="شرکت توزيع نيروي برق استان لرستان" w:history="1">
              <w:r w:rsidR="005E3519" w:rsidRPr="001C4396">
                <w:rPr>
                  <w:rStyle w:val="Hyperlink"/>
                </w:rPr>
                <w:t>ledc</w:t>
              </w:r>
            </w:hyperlink>
          </w:p>
        </w:tc>
      </w:tr>
      <w:tr w:rsidR="005E3519" w:rsidRPr="00E54AE5" w14:paraId="59D60FA0" w14:textId="77777777" w:rsidTr="00B04018">
        <w:trPr>
          <w:trHeight w:hRule="exact" w:val="360"/>
          <w:jc w:val="center"/>
        </w:trPr>
        <w:tc>
          <w:tcPr>
            <w:tcW w:w="350" w:type="pct"/>
            <w:tcBorders>
              <w:left w:val="nil"/>
              <w:right w:val="nil"/>
            </w:tcBorders>
            <w:shd w:val="clear" w:color="auto" w:fill="DAEEF3"/>
            <w:vAlign w:val="center"/>
            <w:hideMark/>
          </w:tcPr>
          <w:p w14:paraId="2173851D" w14:textId="77777777" w:rsidR="005E3519" w:rsidRPr="001C4396" w:rsidRDefault="005E3519" w:rsidP="00B04018">
            <w:pPr>
              <w:ind w:left="357" w:firstLine="0"/>
              <w:jc w:val="center"/>
              <w:rPr>
                <w:rtl/>
              </w:rPr>
            </w:pPr>
            <w:r w:rsidRPr="001C4396">
              <w:rPr>
                <w:rFonts w:hint="cs"/>
                <w:rtl/>
              </w:rPr>
              <w:t>استان اصفهان</w:t>
            </w:r>
          </w:p>
        </w:tc>
        <w:tc>
          <w:tcPr>
            <w:tcW w:w="350" w:type="pct"/>
            <w:tcBorders>
              <w:left w:val="nil"/>
              <w:right w:val="nil"/>
            </w:tcBorders>
            <w:shd w:val="clear" w:color="auto" w:fill="DAEEF3"/>
            <w:vAlign w:val="center"/>
            <w:hideMark/>
          </w:tcPr>
          <w:p w14:paraId="67C666F9" w14:textId="56158B72" w:rsidR="005E3519" w:rsidRPr="001C4396" w:rsidRDefault="002C31D9" w:rsidP="00B04018">
            <w:pPr>
              <w:ind w:left="357" w:firstLine="0"/>
              <w:jc w:val="center"/>
              <w:rPr>
                <w:rtl/>
              </w:rPr>
            </w:pPr>
            <w:hyperlink r:id="rId102" w:tgtFrame="_blank" w:tooltip="شركت توزيع نيروي برق استان اصفهان" w:history="1">
              <w:r w:rsidR="005E3519" w:rsidRPr="001C4396">
                <w:rPr>
                  <w:rStyle w:val="Hyperlink"/>
                </w:rPr>
                <w:t>epedc</w:t>
              </w:r>
            </w:hyperlink>
          </w:p>
        </w:tc>
        <w:tc>
          <w:tcPr>
            <w:tcW w:w="350" w:type="pct"/>
            <w:tcBorders>
              <w:left w:val="nil"/>
              <w:right w:val="nil"/>
            </w:tcBorders>
            <w:shd w:val="clear" w:color="auto" w:fill="DAEEF3"/>
            <w:vAlign w:val="center"/>
            <w:hideMark/>
          </w:tcPr>
          <w:p w14:paraId="41695C90" w14:textId="77777777" w:rsidR="005E3519" w:rsidRPr="001C4396" w:rsidRDefault="005E3519" w:rsidP="00B04018">
            <w:pPr>
              <w:ind w:left="357" w:firstLine="0"/>
              <w:jc w:val="center"/>
              <w:rPr>
                <w:rtl/>
              </w:rPr>
            </w:pPr>
            <w:r w:rsidRPr="001C4396">
              <w:rPr>
                <w:rFonts w:hint="cs"/>
                <w:rtl/>
              </w:rPr>
              <w:t>استان مازندران</w:t>
            </w:r>
          </w:p>
        </w:tc>
        <w:tc>
          <w:tcPr>
            <w:tcW w:w="350" w:type="pct"/>
            <w:tcBorders>
              <w:left w:val="nil"/>
              <w:right w:val="nil"/>
            </w:tcBorders>
            <w:shd w:val="clear" w:color="auto" w:fill="DAEEF3"/>
            <w:vAlign w:val="center"/>
            <w:hideMark/>
          </w:tcPr>
          <w:p w14:paraId="0210CEB1" w14:textId="139371C7" w:rsidR="005E3519" w:rsidRPr="001C4396" w:rsidRDefault="002C31D9" w:rsidP="00B04018">
            <w:pPr>
              <w:ind w:left="357" w:firstLine="0"/>
              <w:jc w:val="center"/>
              <w:rPr>
                <w:rtl/>
              </w:rPr>
            </w:pPr>
            <w:hyperlink r:id="rId103" w:tgtFrame="_blank" w:tooltip="شرکت توزيع نيروي برق مازندران" w:history="1">
              <w:r w:rsidR="005E3519" w:rsidRPr="001C4396">
                <w:rPr>
                  <w:rStyle w:val="Hyperlink"/>
                </w:rPr>
                <w:t>maztozi</w:t>
              </w:r>
            </w:hyperlink>
          </w:p>
        </w:tc>
      </w:tr>
      <w:tr w:rsidR="005E3519" w:rsidRPr="00E54AE5" w14:paraId="60185CAB" w14:textId="77777777" w:rsidTr="00B04018">
        <w:trPr>
          <w:trHeight w:hRule="exact" w:val="360"/>
          <w:jc w:val="center"/>
        </w:trPr>
        <w:tc>
          <w:tcPr>
            <w:tcW w:w="350" w:type="pct"/>
            <w:tcBorders>
              <w:left w:val="nil"/>
              <w:right w:val="nil"/>
            </w:tcBorders>
            <w:shd w:val="clear" w:color="auto" w:fill="auto"/>
            <w:vAlign w:val="center"/>
            <w:hideMark/>
          </w:tcPr>
          <w:p w14:paraId="0422573B" w14:textId="77777777" w:rsidR="005E3519" w:rsidRPr="001C4396" w:rsidRDefault="005E3519" w:rsidP="00B04018">
            <w:pPr>
              <w:ind w:left="357" w:firstLine="0"/>
              <w:jc w:val="center"/>
              <w:rPr>
                <w:rtl/>
              </w:rPr>
            </w:pPr>
            <w:r w:rsidRPr="001C4396">
              <w:rPr>
                <w:rFonts w:hint="cs"/>
                <w:rtl/>
              </w:rPr>
              <w:t>استان ايلام</w:t>
            </w:r>
          </w:p>
        </w:tc>
        <w:tc>
          <w:tcPr>
            <w:tcW w:w="350" w:type="pct"/>
            <w:tcBorders>
              <w:left w:val="nil"/>
              <w:right w:val="nil"/>
            </w:tcBorders>
            <w:shd w:val="clear" w:color="auto" w:fill="auto"/>
            <w:vAlign w:val="center"/>
            <w:hideMark/>
          </w:tcPr>
          <w:p w14:paraId="34791E58" w14:textId="1A809F36" w:rsidR="005E3519" w:rsidRPr="001C4396" w:rsidRDefault="002C31D9" w:rsidP="00B04018">
            <w:pPr>
              <w:ind w:left="357" w:firstLine="0"/>
              <w:jc w:val="center"/>
              <w:rPr>
                <w:rtl/>
              </w:rPr>
            </w:pPr>
            <w:hyperlink r:id="rId104" w:tgtFrame="_blank" w:tooltip="شركت توزيع نيروي برق استان ايلام" w:history="1">
              <w:r w:rsidR="005E3519" w:rsidRPr="001C4396">
                <w:rPr>
                  <w:rStyle w:val="Hyperlink"/>
                </w:rPr>
                <w:t>bargh-ilam</w:t>
              </w:r>
            </w:hyperlink>
          </w:p>
        </w:tc>
        <w:tc>
          <w:tcPr>
            <w:tcW w:w="350" w:type="pct"/>
            <w:tcBorders>
              <w:left w:val="nil"/>
              <w:right w:val="nil"/>
            </w:tcBorders>
            <w:shd w:val="clear" w:color="auto" w:fill="auto"/>
            <w:vAlign w:val="center"/>
            <w:hideMark/>
          </w:tcPr>
          <w:p w14:paraId="258DDA61" w14:textId="77777777" w:rsidR="005E3519" w:rsidRPr="001C4396" w:rsidRDefault="005E3519" w:rsidP="00B04018">
            <w:pPr>
              <w:ind w:left="357" w:firstLine="0"/>
              <w:jc w:val="center"/>
              <w:rPr>
                <w:rtl/>
              </w:rPr>
            </w:pPr>
            <w:r w:rsidRPr="001C4396">
              <w:rPr>
                <w:rFonts w:hint="cs"/>
                <w:rtl/>
              </w:rPr>
              <w:t>استان مرکزی</w:t>
            </w:r>
          </w:p>
        </w:tc>
        <w:tc>
          <w:tcPr>
            <w:tcW w:w="350" w:type="pct"/>
            <w:tcBorders>
              <w:left w:val="nil"/>
              <w:right w:val="nil"/>
            </w:tcBorders>
            <w:shd w:val="clear" w:color="auto" w:fill="auto"/>
            <w:vAlign w:val="center"/>
            <w:hideMark/>
          </w:tcPr>
          <w:p w14:paraId="4DFF8EDC" w14:textId="53688BC5" w:rsidR="005E3519" w:rsidRPr="001C4396" w:rsidRDefault="002C31D9" w:rsidP="00B04018">
            <w:pPr>
              <w:ind w:left="357" w:firstLine="0"/>
              <w:jc w:val="center"/>
              <w:rPr>
                <w:rtl/>
              </w:rPr>
            </w:pPr>
            <w:hyperlink r:id="rId105" w:tgtFrame="_blank" w:tooltip="شرکت توزيع نيروي برق استان مرکزي" w:history="1">
              <w:r w:rsidR="005E3519" w:rsidRPr="001C4396">
                <w:rPr>
                  <w:rStyle w:val="Hyperlink"/>
                </w:rPr>
                <w:t>mpedc</w:t>
              </w:r>
            </w:hyperlink>
          </w:p>
        </w:tc>
      </w:tr>
      <w:tr w:rsidR="005E3519" w:rsidRPr="00E54AE5" w14:paraId="6E928A60" w14:textId="77777777" w:rsidTr="00B04018">
        <w:trPr>
          <w:trHeight w:hRule="exact" w:val="360"/>
          <w:jc w:val="center"/>
        </w:trPr>
        <w:tc>
          <w:tcPr>
            <w:tcW w:w="350" w:type="pct"/>
            <w:tcBorders>
              <w:left w:val="nil"/>
              <w:right w:val="nil"/>
            </w:tcBorders>
            <w:shd w:val="clear" w:color="auto" w:fill="DAEEF3"/>
            <w:vAlign w:val="center"/>
            <w:hideMark/>
          </w:tcPr>
          <w:p w14:paraId="21A808A7" w14:textId="77777777" w:rsidR="005E3519" w:rsidRPr="001C4396" w:rsidRDefault="005E3519" w:rsidP="00B04018">
            <w:pPr>
              <w:ind w:left="357" w:firstLine="0"/>
              <w:jc w:val="center"/>
              <w:rPr>
                <w:rtl/>
              </w:rPr>
            </w:pPr>
            <w:r w:rsidRPr="001C4396">
              <w:rPr>
                <w:rFonts w:hint="cs"/>
                <w:rtl/>
              </w:rPr>
              <w:t>استان بوشهر</w:t>
            </w:r>
          </w:p>
        </w:tc>
        <w:tc>
          <w:tcPr>
            <w:tcW w:w="350" w:type="pct"/>
            <w:tcBorders>
              <w:left w:val="nil"/>
              <w:right w:val="nil"/>
            </w:tcBorders>
            <w:shd w:val="clear" w:color="auto" w:fill="DAEEF3"/>
            <w:vAlign w:val="center"/>
            <w:hideMark/>
          </w:tcPr>
          <w:p w14:paraId="4660C429" w14:textId="6CC6E466" w:rsidR="005E3519" w:rsidRPr="001C4396" w:rsidRDefault="002C31D9" w:rsidP="00B04018">
            <w:pPr>
              <w:ind w:left="357" w:firstLine="0"/>
              <w:jc w:val="center"/>
              <w:rPr>
                <w:rtl/>
              </w:rPr>
            </w:pPr>
            <w:hyperlink r:id="rId106" w:tgtFrame="_blank" w:tooltip="شركت توزيع نيروي برق استان بوشهر" w:history="1">
              <w:r w:rsidR="005E3519" w:rsidRPr="001C4396">
                <w:rPr>
                  <w:rStyle w:val="Hyperlink"/>
                </w:rPr>
                <w:t>bedc</w:t>
              </w:r>
            </w:hyperlink>
          </w:p>
        </w:tc>
        <w:tc>
          <w:tcPr>
            <w:tcW w:w="350" w:type="pct"/>
            <w:tcBorders>
              <w:left w:val="nil"/>
              <w:right w:val="nil"/>
            </w:tcBorders>
            <w:shd w:val="clear" w:color="auto" w:fill="DAEEF3"/>
            <w:vAlign w:val="center"/>
            <w:hideMark/>
          </w:tcPr>
          <w:p w14:paraId="09523C67" w14:textId="77777777" w:rsidR="005E3519" w:rsidRPr="001C4396" w:rsidRDefault="005E3519" w:rsidP="00B04018">
            <w:pPr>
              <w:ind w:left="357" w:firstLine="0"/>
              <w:jc w:val="center"/>
              <w:rPr>
                <w:rtl/>
              </w:rPr>
            </w:pPr>
            <w:r w:rsidRPr="001C4396">
              <w:rPr>
                <w:rFonts w:hint="cs"/>
                <w:rtl/>
              </w:rPr>
              <w:t>استان هرمزگان</w:t>
            </w:r>
          </w:p>
        </w:tc>
        <w:tc>
          <w:tcPr>
            <w:tcW w:w="350" w:type="pct"/>
            <w:tcBorders>
              <w:left w:val="nil"/>
              <w:right w:val="nil"/>
            </w:tcBorders>
            <w:shd w:val="clear" w:color="auto" w:fill="DAEEF3"/>
            <w:vAlign w:val="center"/>
            <w:hideMark/>
          </w:tcPr>
          <w:p w14:paraId="32E3F749" w14:textId="2535031C" w:rsidR="005E3519" w:rsidRPr="001C4396" w:rsidRDefault="002C31D9" w:rsidP="00B04018">
            <w:pPr>
              <w:ind w:left="357" w:firstLine="0"/>
              <w:jc w:val="center"/>
              <w:rPr>
                <w:rtl/>
              </w:rPr>
            </w:pPr>
            <w:hyperlink r:id="rId107" w:tgtFrame="_blank" w:tooltip="شرکت توزيع نيروي برق استان هرمزگان" w:history="1">
              <w:r w:rsidR="005E3519" w:rsidRPr="001C4396">
                <w:rPr>
                  <w:rStyle w:val="Hyperlink"/>
                </w:rPr>
                <w:t>hedc</w:t>
              </w:r>
            </w:hyperlink>
          </w:p>
        </w:tc>
      </w:tr>
      <w:tr w:rsidR="005E3519" w:rsidRPr="00E54AE5" w14:paraId="4B88CE1C" w14:textId="77777777" w:rsidTr="00B04018">
        <w:trPr>
          <w:trHeight w:hRule="exact" w:val="360"/>
          <w:jc w:val="center"/>
        </w:trPr>
        <w:tc>
          <w:tcPr>
            <w:tcW w:w="350" w:type="pct"/>
            <w:tcBorders>
              <w:left w:val="nil"/>
              <w:right w:val="nil"/>
            </w:tcBorders>
            <w:shd w:val="clear" w:color="auto" w:fill="auto"/>
            <w:vAlign w:val="center"/>
            <w:hideMark/>
          </w:tcPr>
          <w:p w14:paraId="06D3836F" w14:textId="77777777" w:rsidR="005E3519" w:rsidRPr="001C4396" w:rsidRDefault="005E3519" w:rsidP="00B04018">
            <w:pPr>
              <w:ind w:left="357" w:firstLine="0"/>
              <w:jc w:val="center"/>
              <w:rPr>
                <w:rtl/>
              </w:rPr>
            </w:pPr>
            <w:r w:rsidRPr="001C4396">
              <w:rPr>
                <w:rFonts w:hint="cs"/>
                <w:rtl/>
              </w:rPr>
              <w:t>استان چهارمحال وبختياری</w:t>
            </w:r>
          </w:p>
        </w:tc>
        <w:tc>
          <w:tcPr>
            <w:tcW w:w="350" w:type="pct"/>
            <w:tcBorders>
              <w:left w:val="nil"/>
              <w:right w:val="nil"/>
            </w:tcBorders>
            <w:shd w:val="clear" w:color="auto" w:fill="auto"/>
            <w:vAlign w:val="center"/>
            <w:hideMark/>
          </w:tcPr>
          <w:p w14:paraId="7B65E4DB" w14:textId="7DC50BEE" w:rsidR="005E3519" w:rsidRPr="001C4396" w:rsidRDefault="002C31D9" w:rsidP="00B04018">
            <w:pPr>
              <w:ind w:left="357" w:firstLine="0"/>
              <w:jc w:val="center"/>
              <w:rPr>
                <w:rtl/>
              </w:rPr>
            </w:pPr>
            <w:hyperlink r:id="rId108" w:tgtFrame="_blank" w:tooltip="شرکت توزيع نيروي برق استان چهار محال بختياري" w:history="1">
              <w:r w:rsidR="005E3519" w:rsidRPr="001C4396">
                <w:rPr>
                  <w:rStyle w:val="Hyperlink"/>
                </w:rPr>
                <w:t>chb-edc</w:t>
              </w:r>
            </w:hyperlink>
          </w:p>
        </w:tc>
        <w:tc>
          <w:tcPr>
            <w:tcW w:w="350" w:type="pct"/>
            <w:tcBorders>
              <w:left w:val="nil"/>
              <w:right w:val="nil"/>
            </w:tcBorders>
            <w:shd w:val="clear" w:color="auto" w:fill="auto"/>
            <w:vAlign w:val="center"/>
            <w:hideMark/>
          </w:tcPr>
          <w:p w14:paraId="0F0993DB" w14:textId="77777777" w:rsidR="005E3519" w:rsidRPr="001C4396" w:rsidRDefault="005E3519" w:rsidP="00B04018">
            <w:pPr>
              <w:ind w:left="357" w:firstLine="0"/>
              <w:jc w:val="center"/>
              <w:rPr>
                <w:rtl/>
              </w:rPr>
            </w:pPr>
            <w:r w:rsidRPr="001C4396">
              <w:rPr>
                <w:rFonts w:hint="cs"/>
                <w:rtl/>
              </w:rPr>
              <w:t>استان همدان</w:t>
            </w:r>
          </w:p>
        </w:tc>
        <w:tc>
          <w:tcPr>
            <w:tcW w:w="350" w:type="pct"/>
            <w:tcBorders>
              <w:left w:val="nil"/>
              <w:right w:val="nil"/>
            </w:tcBorders>
            <w:shd w:val="clear" w:color="auto" w:fill="auto"/>
            <w:vAlign w:val="center"/>
            <w:hideMark/>
          </w:tcPr>
          <w:p w14:paraId="7D79FA6B" w14:textId="0B67A399" w:rsidR="005E3519" w:rsidRPr="001C4396" w:rsidRDefault="002C31D9" w:rsidP="00B04018">
            <w:pPr>
              <w:ind w:left="357" w:firstLine="0"/>
              <w:jc w:val="center"/>
              <w:rPr>
                <w:rtl/>
              </w:rPr>
            </w:pPr>
            <w:hyperlink r:id="rId109" w:tgtFrame="_blank" w:tooltip="شرکت توزيع نيروي برق استان همدان" w:history="1">
              <w:r w:rsidR="005E3519" w:rsidRPr="001C4396">
                <w:rPr>
                  <w:rStyle w:val="Hyperlink"/>
                </w:rPr>
                <w:t>edch</w:t>
              </w:r>
            </w:hyperlink>
          </w:p>
        </w:tc>
      </w:tr>
      <w:tr w:rsidR="005E3519" w:rsidRPr="00E54AE5" w14:paraId="26041164" w14:textId="77777777" w:rsidTr="00B04018">
        <w:trPr>
          <w:trHeight w:hRule="exact" w:val="360"/>
          <w:jc w:val="center"/>
        </w:trPr>
        <w:tc>
          <w:tcPr>
            <w:tcW w:w="350" w:type="pct"/>
            <w:tcBorders>
              <w:left w:val="nil"/>
              <w:right w:val="nil"/>
            </w:tcBorders>
            <w:shd w:val="clear" w:color="auto" w:fill="DAEEF3"/>
            <w:vAlign w:val="center"/>
            <w:hideMark/>
          </w:tcPr>
          <w:p w14:paraId="5A57F019" w14:textId="77777777" w:rsidR="005E3519" w:rsidRPr="001C4396" w:rsidRDefault="005E3519" w:rsidP="00B04018">
            <w:pPr>
              <w:ind w:left="357" w:firstLine="0"/>
              <w:jc w:val="center"/>
              <w:rPr>
                <w:rtl/>
              </w:rPr>
            </w:pPr>
            <w:r w:rsidRPr="001C4396">
              <w:rPr>
                <w:rFonts w:hint="cs"/>
                <w:rtl/>
              </w:rPr>
              <w:t>استان خراسان جنوبی</w:t>
            </w:r>
          </w:p>
        </w:tc>
        <w:tc>
          <w:tcPr>
            <w:tcW w:w="350" w:type="pct"/>
            <w:tcBorders>
              <w:left w:val="nil"/>
              <w:right w:val="nil"/>
            </w:tcBorders>
            <w:shd w:val="clear" w:color="auto" w:fill="DAEEF3"/>
            <w:vAlign w:val="center"/>
            <w:hideMark/>
          </w:tcPr>
          <w:p w14:paraId="7AA2C672" w14:textId="21FBDB0F" w:rsidR="005E3519" w:rsidRPr="001C4396" w:rsidRDefault="002C31D9" w:rsidP="00B04018">
            <w:pPr>
              <w:ind w:left="357" w:firstLine="0"/>
              <w:jc w:val="center"/>
              <w:rPr>
                <w:rtl/>
              </w:rPr>
            </w:pPr>
            <w:hyperlink r:id="rId110" w:tgtFrame="_blank" w:tooltip="شركت توزيع نيروي برق استان خراسان جنوبي" w:history="1">
              <w:r w:rsidR="005E3519" w:rsidRPr="001C4396">
                <w:rPr>
                  <w:rStyle w:val="Hyperlink"/>
                </w:rPr>
                <w:t>skedc</w:t>
              </w:r>
            </w:hyperlink>
          </w:p>
        </w:tc>
        <w:tc>
          <w:tcPr>
            <w:tcW w:w="350" w:type="pct"/>
            <w:tcBorders>
              <w:left w:val="nil"/>
              <w:right w:val="nil"/>
            </w:tcBorders>
            <w:shd w:val="clear" w:color="auto" w:fill="DAEEF3"/>
            <w:vAlign w:val="center"/>
            <w:hideMark/>
          </w:tcPr>
          <w:p w14:paraId="51A3FBAC" w14:textId="77777777" w:rsidR="005E3519" w:rsidRPr="001C4396" w:rsidRDefault="005E3519" w:rsidP="00B04018">
            <w:pPr>
              <w:ind w:left="357" w:firstLine="0"/>
              <w:jc w:val="center"/>
              <w:rPr>
                <w:rtl/>
              </w:rPr>
            </w:pPr>
            <w:r w:rsidRPr="001C4396">
              <w:rPr>
                <w:rFonts w:hint="cs"/>
                <w:rtl/>
              </w:rPr>
              <w:t>استان يزد</w:t>
            </w:r>
          </w:p>
        </w:tc>
        <w:tc>
          <w:tcPr>
            <w:tcW w:w="350" w:type="pct"/>
            <w:tcBorders>
              <w:left w:val="nil"/>
              <w:right w:val="nil"/>
            </w:tcBorders>
            <w:shd w:val="clear" w:color="auto" w:fill="DAEEF3"/>
            <w:vAlign w:val="center"/>
            <w:hideMark/>
          </w:tcPr>
          <w:p w14:paraId="1AFAE3DB" w14:textId="560F83F2" w:rsidR="005E3519" w:rsidRPr="001C4396" w:rsidRDefault="002C31D9" w:rsidP="00B04018">
            <w:pPr>
              <w:ind w:left="357" w:firstLine="0"/>
              <w:jc w:val="center"/>
              <w:rPr>
                <w:rtl/>
              </w:rPr>
            </w:pPr>
            <w:hyperlink r:id="rId111" w:tgtFrame="_blank" w:tooltip="شرکت توزيع نيروي برق استان يزد" w:history="1">
              <w:r w:rsidR="005E3519" w:rsidRPr="001C4396">
                <w:rPr>
                  <w:rStyle w:val="Hyperlink"/>
                </w:rPr>
                <w:t>yed</w:t>
              </w:r>
            </w:hyperlink>
          </w:p>
        </w:tc>
      </w:tr>
      <w:tr w:rsidR="005E3519" w:rsidRPr="00E54AE5" w14:paraId="2D1961AC" w14:textId="77777777" w:rsidTr="00B04018">
        <w:trPr>
          <w:trHeight w:hRule="exact" w:val="360"/>
          <w:jc w:val="center"/>
        </w:trPr>
        <w:tc>
          <w:tcPr>
            <w:tcW w:w="350" w:type="pct"/>
            <w:tcBorders>
              <w:left w:val="nil"/>
              <w:right w:val="nil"/>
            </w:tcBorders>
            <w:shd w:val="clear" w:color="auto" w:fill="auto"/>
            <w:vAlign w:val="center"/>
            <w:hideMark/>
          </w:tcPr>
          <w:p w14:paraId="051BF216" w14:textId="77777777" w:rsidR="005E3519" w:rsidRPr="001C4396" w:rsidRDefault="005E3519" w:rsidP="00B04018">
            <w:pPr>
              <w:ind w:left="357" w:firstLine="0"/>
              <w:jc w:val="center"/>
              <w:rPr>
                <w:rtl/>
              </w:rPr>
            </w:pPr>
            <w:r w:rsidRPr="001C4396">
              <w:rPr>
                <w:rFonts w:hint="cs"/>
                <w:rtl/>
              </w:rPr>
              <w:t>استان خراسان شمالی</w:t>
            </w:r>
          </w:p>
        </w:tc>
        <w:tc>
          <w:tcPr>
            <w:tcW w:w="350" w:type="pct"/>
            <w:tcBorders>
              <w:left w:val="nil"/>
              <w:right w:val="nil"/>
            </w:tcBorders>
            <w:shd w:val="clear" w:color="auto" w:fill="auto"/>
            <w:vAlign w:val="center"/>
            <w:hideMark/>
          </w:tcPr>
          <w:p w14:paraId="1C22F7C8" w14:textId="2C45CF47" w:rsidR="005E3519" w:rsidRPr="001C4396" w:rsidRDefault="002C31D9" w:rsidP="00B04018">
            <w:pPr>
              <w:ind w:left="357" w:firstLine="0"/>
              <w:jc w:val="center"/>
              <w:rPr>
                <w:rtl/>
              </w:rPr>
            </w:pPr>
            <w:hyperlink r:id="rId112" w:tgtFrame="_blank" w:tooltip="شركت توزيع نيروي برق استان خراسان شمالي" w:history="1">
              <w:r w:rsidR="005E3519" w:rsidRPr="001C4396">
                <w:rPr>
                  <w:rStyle w:val="Hyperlink"/>
                </w:rPr>
                <w:t>nkedc</w:t>
              </w:r>
            </w:hyperlink>
          </w:p>
        </w:tc>
        <w:tc>
          <w:tcPr>
            <w:tcW w:w="350" w:type="pct"/>
            <w:tcBorders>
              <w:left w:val="nil"/>
              <w:right w:val="nil"/>
            </w:tcBorders>
            <w:shd w:val="clear" w:color="auto" w:fill="auto"/>
            <w:vAlign w:val="center"/>
            <w:hideMark/>
          </w:tcPr>
          <w:p w14:paraId="04887991" w14:textId="77777777" w:rsidR="005E3519" w:rsidRPr="001C4396" w:rsidRDefault="005E3519" w:rsidP="00B04018">
            <w:pPr>
              <w:ind w:left="357" w:firstLine="0"/>
              <w:jc w:val="center"/>
              <w:rPr>
                <w:rtl/>
              </w:rPr>
            </w:pPr>
            <w:r w:rsidRPr="001C4396">
              <w:rPr>
                <w:rFonts w:hint="cs"/>
                <w:rtl/>
              </w:rPr>
              <w:t>جنوب استان کرمان</w:t>
            </w:r>
          </w:p>
        </w:tc>
        <w:tc>
          <w:tcPr>
            <w:tcW w:w="350" w:type="pct"/>
            <w:tcBorders>
              <w:left w:val="nil"/>
              <w:right w:val="nil"/>
            </w:tcBorders>
            <w:shd w:val="clear" w:color="auto" w:fill="auto"/>
            <w:vAlign w:val="center"/>
            <w:hideMark/>
          </w:tcPr>
          <w:p w14:paraId="02AC7537" w14:textId="0D2DB402" w:rsidR="005E3519" w:rsidRPr="001C4396" w:rsidRDefault="002C31D9" w:rsidP="00B04018">
            <w:pPr>
              <w:ind w:left="357" w:firstLine="0"/>
              <w:jc w:val="center"/>
              <w:rPr>
                <w:rtl/>
              </w:rPr>
            </w:pPr>
            <w:hyperlink r:id="rId113" w:tgtFrame="_blank" w:tooltip="شرکت توزيع نيروي برق جنوب استان كرمان" w:history="1">
              <w:r w:rsidR="005E3519" w:rsidRPr="001C4396">
                <w:rPr>
                  <w:rStyle w:val="Hyperlink"/>
                </w:rPr>
                <w:t>sked</w:t>
              </w:r>
            </w:hyperlink>
          </w:p>
        </w:tc>
      </w:tr>
      <w:tr w:rsidR="005E3519" w:rsidRPr="00E54AE5" w14:paraId="69887A87" w14:textId="77777777" w:rsidTr="00B04018">
        <w:trPr>
          <w:trHeight w:hRule="exact" w:val="360"/>
          <w:jc w:val="center"/>
        </w:trPr>
        <w:tc>
          <w:tcPr>
            <w:tcW w:w="350" w:type="pct"/>
            <w:tcBorders>
              <w:left w:val="nil"/>
              <w:right w:val="nil"/>
            </w:tcBorders>
            <w:shd w:val="clear" w:color="auto" w:fill="DAEEF3"/>
            <w:vAlign w:val="center"/>
            <w:hideMark/>
          </w:tcPr>
          <w:p w14:paraId="41C4E126" w14:textId="77777777" w:rsidR="005E3519" w:rsidRPr="001C4396" w:rsidRDefault="005E3519" w:rsidP="00B04018">
            <w:pPr>
              <w:ind w:left="357" w:firstLine="0"/>
              <w:jc w:val="center"/>
              <w:rPr>
                <w:rtl/>
              </w:rPr>
            </w:pPr>
            <w:r w:rsidRPr="001C4396">
              <w:rPr>
                <w:rFonts w:hint="cs"/>
                <w:rtl/>
              </w:rPr>
              <w:t>استان خراسان رضوی</w:t>
            </w:r>
          </w:p>
        </w:tc>
        <w:tc>
          <w:tcPr>
            <w:tcW w:w="350" w:type="pct"/>
            <w:tcBorders>
              <w:left w:val="nil"/>
              <w:right w:val="nil"/>
            </w:tcBorders>
            <w:shd w:val="clear" w:color="auto" w:fill="DAEEF3"/>
            <w:vAlign w:val="center"/>
            <w:hideMark/>
          </w:tcPr>
          <w:p w14:paraId="38FE3B3B" w14:textId="2D5F62B5" w:rsidR="005E3519" w:rsidRPr="001C4396" w:rsidRDefault="002C31D9" w:rsidP="00B04018">
            <w:pPr>
              <w:ind w:left="357" w:firstLine="0"/>
              <w:jc w:val="center"/>
              <w:rPr>
                <w:rtl/>
              </w:rPr>
            </w:pPr>
            <w:hyperlink r:id="rId114" w:tgtFrame="_blank" w:tooltip="شركت توزيع نيروي برق استان خراسان رضوي" w:history="1">
              <w:r w:rsidR="005E3519" w:rsidRPr="001C4396">
                <w:rPr>
                  <w:rStyle w:val="Hyperlink"/>
                </w:rPr>
                <w:t>kedc</w:t>
              </w:r>
            </w:hyperlink>
          </w:p>
        </w:tc>
        <w:tc>
          <w:tcPr>
            <w:tcW w:w="350" w:type="pct"/>
            <w:tcBorders>
              <w:left w:val="nil"/>
              <w:right w:val="nil"/>
            </w:tcBorders>
            <w:shd w:val="clear" w:color="auto" w:fill="DAEEF3"/>
            <w:vAlign w:val="center"/>
            <w:hideMark/>
          </w:tcPr>
          <w:p w14:paraId="0C332AC4" w14:textId="77777777" w:rsidR="005E3519" w:rsidRPr="001C4396" w:rsidRDefault="005E3519" w:rsidP="00B04018">
            <w:pPr>
              <w:ind w:left="357" w:firstLine="0"/>
              <w:jc w:val="center"/>
              <w:rPr>
                <w:rtl/>
              </w:rPr>
            </w:pPr>
            <w:r w:rsidRPr="001C4396">
              <w:rPr>
                <w:rFonts w:hint="cs"/>
                <w:rtl/>
              </w:rPr>
              <w:t>شمال استان کرمان</w:t>
            </w:r>
          </w:p>
        </w:tc>
        <w:tc>
          <w:tcPr>
            <w:tcW w:w="350" w:type="pct"/>
            <w:tcBorders>
              <w:left w:val="nil"/>
              <w:right w:val="nil"/>
            </w:tcBorders>
            <w:shd w:val="clear" w:color="auto" w:fill="DAEEF3"/>
            <w:vAlign w:val="center"/>
            <w:hideMark/>
          </w:tcPr>
          <w:p w14:paraId="21FC5D00" w14:textId="3F5A7326" w:rsidR="005E3519" w:rsidRPr="001C4396" w:rsidRDefault="002C31D9" w:rsidP="00B04018">
            <w:pPr>
              <w:ind w:left="357" w:firstLine="0"/>
              <w:jc w:val="center"/>
              <w:rPr>
                <w:rtl/>
              </w:rPr>
            </w:pPr>
            <w:hyperlink r:id="rId115" w:tgtFrame="_blank" w:tooltip="شركت توزيع نيروي برق شمال استان كرمان" w:history="1">
              <w:r w:rsidR="005E3519" w:rsidRPr="001C4396">
                <w:rPr>
                  <w:rStyle w:val="Hyperlink"/>
                </w:rPr>
                <w:t>nked</w:t>
              </w:r>
            </w:hyperlink>
          </w:p>
        </w:tc>
      </w:tr>
      <w:tr w:rsidR="005E3519" w:rsidRPr="00E54AE5" w14:paraId="06A9FE63" w14:textId="77777777" w:rsidTr="00B04018">
        <w:trPr>
          <w:trHeight w:hRule="exact" w:val="360"/>
          <w:jc w:val="center"/>
        </w:trPr>
        <w:tc>
          <w:tcPr>
            <w:tcW w:w="350" w:type="pct"/>
            <w:tcBorders>
              <w:left w:val="nil"/>
              <w:right w:val="nil"/>
            </w:tcBorders>
            <w:shd w:val="clear" w:color="auto" w:fill="auto"/>
            <w:vAlign w:val="center"/>
            <w:hideMark/>
          </w:tcPr>
          <w:p w14:paraId="33D1695B" w14:textId="77777777" w:rsidR="005E3519" w:rsidRPr="001C4396" w:rsidRDefault="005E3519" w:rsidP="00B04018">
            <w:pPr>
              <w:ind w:left="357" w:firstLine="0"/>
              <w:jc w:val="center"/>
              <w:rPr>
                <w:rtl/>
              </w:rPr>
            </w:pPr>
            <w:r w:rsidRPr="001C4396">
              <w:rPr>
                <w:rFonts w:hint="cs"/>
                <w:rtl/>
              </w:rPr>
              <w:t>استان خوزستان</w:t>
            </w:r>
          </w:p>
        </w:tc>
        <w:tc>
          <w:tcPr>
            <w:tcW w:w="350" w:type="pct"/>
            <w:tcBorders>
              <w:left w:val="nil"/>
              <w:right w:val="nil"/>
            </w:tcBorders>
            <w:shd w:val="clear" w:color="auto" w:fill="auto"/>
            <w:vAlign w:val="center"/>
            <w:hideMark/>
          </w:tcPr>
          <w:p w14:paraId="03C39982" w14:textId="0C0057E4" w:rsidR="005E3519" w:rsidRPr="001C4396" w:rsidRDefault="002C31D9" w:rsidP="00B04018">
            <w:pPr>
              <w:ind w:left="357" w:firstLine="0"/>
              <w:jc w:val="center"/>
              <w:rPr>
                <w:rtl/>
              </w:rPr>
            </w:pPr>
            <w:hyperlink r:id="rId116" w:tgtFrame="_blank" w:tooltip="شرکت توزيع نيروي برق استان خوزستان" w:history="1">
              <w:r w:rsidR="005E3519" w:rsidRPr="001C4396">
                <w:rPr>
                  <w:rStyle w:val="Hyperlink"/>
                </w:rPr>
                <w:t>kepdc</w:t>
              </w:r>
            </w:hyperlink>
          </w:p>
        </w:tc>
        <w:tc>
          <w:tcPr>
            <w:tcW w:w="350" w:type="pct"/>
            <w:tcBorders>
              <w:left w:val="nil"/>
              <w:right w:val="nil"/>
            </w:tcBorders>
            <w:shd w:val="clear" w:color="auto" w:fill="auto"/>
            <w:vAlign w:val="center"/>
            <w:hideMark/>
          </w:tcPr>
          <w:p w14:paraId="01E4D4B7" w14:textId="77777777" w:rsidR="005E3519" w:rsidRPr="001C4396" w:rsidRDefault="005E3519" w:rsidP="00B04018">
            <w:pPr>
              <w:ind w:left="357" w:firstLine="0"/>
              <w:jc w:val="center"/>
              <w:rPr>
                <w:rtl/>
              </w:rPr>
            </w:pPr>
            <w:r w:rsidRPr="001C4396">
              <w:rPr>
                <w:rFonts w:hint="cs"/>
                <w:rtl/>
              </w:rPr>
              <w:t>تهران بزرگ</w:t>
            </w:r>
          </w:p>
        </w:tc>
        <w:tc>
          <w:tcPr>
            <w:tcW w:w="350" w:type="pct"/>
            <w:tcBorders>
              <w:left w:val="nil"/>
              <w:right w:val="nil"/>
            </w:tcBorders>
            <w:shd w:val="clear" w:color="auto" w:fill="auto"/>
            <w:vAlign w:val="center"/>
            <w:hideMark/>
          </w:tcPr>
          <w:p w14:paraId="42C124B5" w14:textId="04388C90" w:rsidR="005E3519" w:rsidRPr="001C4396" w:rsidRDefault="002C31D9" w:rsidP="00B04018">
            <w:pPr>
              <w:ind w:left="357" w:firstLine="0"/>
              <w:jc w:val="center"/>
              <w:rPr>
                <w:rtl/>
              </w:rPr>
            </w:pPr>
            <w:hyperlink r:id="rId117" w:tgtFrame="_blank" w:tooltip="شرکت توزيع نيروي برق تهران بزرگ" w:history="1">
              <w:r w:rsidR="005E3519" w:rsidRPr="001C4396">
                <w:rPr>
                  <w:rStyle w:val="Hyperlink"/>
                </w:rPr>
                <w:t>tbtb</w:t>
              </w:r>
            </w:hyperlink>
          </w:p>
        </w:tc>
      </w:tr>
      <w:tr w:rsidR="005E3519" w:rsidRPr="00E54AE5" w14:paraId="49E162FF" w14:textId="77777777" w:rsidTr="00B04018">
        <w:trPr>
          <w:trHeight w:hRule="exact" w:val="360"/>
          <w:jc w:val="center"/>
        </w:trPr>
        <w:tc>
          <w:tcPr>
            <w:tcW w:w="350" w:type="pct"/>
            <w:tcBorders>
              <w:left w:val="nil"/>
              <w:right w:val="nil"/>
            </w:tcBorders>
            <w:shd w:val="clear" w:color="auto" w:fill="DAEEF3"/>
            <w:vAlign w:val="center"/>
            <w:hideMark/>
          </w:tcPr>
          <w:p w14:paraId="4290E326" w14:textId="77777777" w:rsidR="005E3519" w:rsidRPr="001C4396" w:rsidRDefault="005E3519" w:rsidP="00B04018">
            <w:pPr>
              <w:ind w:left="357" w:firstLine="0"/>
              <w:jc w:val="center"/>
              <w:rPr>
                <w:rtl/>
              </w:rPr>
            </w:pPr>
            <w:r w:rsidRPr="001C4396">
              <w:rPr>
                <w:rFonts w:hint="cs"/>
                <w:rtl/>
              </w:rPr>
              <w:t>استان زنجان</w:t>
            </w:r>
          </w:p>
        </w:tc>
        <w:tc>
          <w:tcPr>
            <w:tcW w:w="350" w:type="pct"/>
            <w:tcBorders>
              <w:left w:val="nil"/>
              <w:right w:val="nil"/>
            </w:tcBorders>
            <w:shd w:val="clear" w:color="auto" w:fill="DAEEF3"/>
            <w:vAlign w:val="center"/>
            <w:hideMark/>
          </w:tcPr>
          <w:p w14:paraId="4B66F1B6" w14:textId="087535C6" w:rsidR="005E3519" w:rsidRPr="001C4396" w:rsidRDefault="002C31D9" w:rsidP="00B04018">
            <w:pPr>
              <w:ind w:left="357" w:firstLine="0"/>
              <w:jc w:val="center"/>
              <w:rPr>
                <w:rtl/>
              </w:rPr>
            </w:pPr>
            <w:hyperlink r:id="rId118" w:tgtFrame="_blank" w:tooltip="شرکت توزيع نيروي برق استان زنجان" w:history="1">
              <w:r w:rsidR="005E3519" w:rsidRPr="001C4396">
                <w:rPr>
                  <w:rStyle w:val="Hyperlink"/>
                </w:rPr>
                <w:t>zedc</w:t>
              </w:r>
            </w:hyperlink>
          </w:p>
        </w:tc>
        <w:tc>
          <w:tcPr>
            <w:tcW w:w="350" w:type="pct"/>
            <w:tcBorders>
              <w:left w:val="nil"/>
              <w:right w:val="nil"/>
            </w:tcBorders>
            <w:shd w:val="clear" w:color="auto" w:fill="DAEEF3"/>
            <w:vAlign w:val="center"/>
            <w:hideMark/>
          </w:tcPr>
          <w:p w14:paraId="4753A2D7" w14:textId="77777777" w:rsidR="005E3519" w:rsidRPr="001C4396" w:rsidRDefault="005E3519" w:rsidP="00B04018">
            <w:pPr>
              <w:ind w:left="357" w:firstLine="0"/>
              <w:jc w:val="center"/>
              <w:rPr>
                <w:rtl/>
              </w:rPr>
            </w:pPr>
            <w:r w:rsidRPr="001C4396">
              <w:rPr>
                <w:rFonts w:hint="cs"/>
                <w:rtl/>
              </w:rPr>
              <w:t>استان تهران</w:t>
            </w:r>
          </w:p>
        </w:tc>
        <w:tc>
          <w:tcPr>
            <w:tcW w:w="350" w:type="pct"/>
            <w:tcBorders>
              <w:left w:val="nil"/>
              <w:right w:val="nil"/>
            </w:tcBorders>
            <w:shd w:val="clear" w:color="auto" w:fill="DAEEF3"/>
            <w:vAlign w:val="center"/>
            <w:hideMark/>
          </w:tcPr>
          <w:p w14:paraId="6E9AF622" w14:textId="139CAF05" w:rsidR="005E3519" w:rsidRPr="001C4396" w:rsidRDefault="002C31D9" w:rsidP="00B04018">
            <w:pPr>
              <w:ind w:left="357" w:firstLine="0"/>
              <w:jc w:val="center"/>
              <w:rPr>
                <w:rtl/>
              </w:rPr>
            </w:pPr>
            <w:hyperlink r:id="rId119" w:tgtFrame="_blank" w:tooltip="شرکت توزيع نيروي برق استان تهران " w:history="1">
              <w:r w:rsidR="005E3519" w:rsidRPr="001C4396">
                <w:rPr>
                  <w:rStyle w:val="Hyperlink"/>
                </w:rPr>
                <w:t>tvedc</w:t>
              </w:r>
            </w:hyperlink>
          </w:p>
        </w:tc>
      </w:tr>
      <w:tr w:rsidR="005E3519" w:rsidRPr="00E54AE5" w14:paraId="35AA76A0" w14:textId="77777777" w:rsidTr="00B04018">
        <w:trPr>
          <w:trHeight w:hRule="exact" w:val="360"/>
          <w:jc w:val="center"/>
        </w:trPr>
        <w:tc>
          <w:tcPr>
            <w:tcW w:w="350" w:type="pct"/>
            <w:tcBorders>
              <w:left w:val="nil"/>
              <w:right w:val="nil"/>
            </w:tcBorders>
            <w:shd w:val="clear" w:color="auto" w:fill="auto"/>
            <w:vAlign w:val="center"/>
            <w:hideMark/>
          </w:tcPr>
          <w:p w14:paraId="669FB929" w14:textId="77777777" w:rsidR="005E3519" w:rsidRPr="001C4396" w:rsidRDefault="005E3519" w:rsidP="00B04018">
            <w:pPr>
              <w:ind w:left="357" w:firstLine="0"/>
              <w:jc w:val="center"/>
              <w:rPr>
                <w:rtl/>
              </w:rPr>
            </w:pPr>
            <w:r w:rsidRPr="001C4396">
              <w:rPr>
                <w:rFonts w:hint="cs"/>
                <w:rtl/>
              </w:rPr>
              <w:t>استان سمنان</w:t>
            </w:r>
          </w:p>
        </w:tc>
        <w:tc>
          <w:tcPr>
            <w:tcW w:w="350" w:type="pct"/>
            <w:tcBorders>
              <w:left w:val="nil"/>
              <w:right w:val="nil"/>
            </w:tcBorders>
            <w:shd w:val="clear" w:color="auto" w:fill="auto"/>
            <w:vAlign w:val="center"/>
            <w:hideMark/>
          </w:tcPr>
          <w:p w14:paraId="188F42A6" w14:textId="7CF30E3B" w:rsidR="005E3519" w:rsidRPr="001C4396" w:rsidRDefault="002C31D9" w:rsidP="00B04018">
            <w:pPr>
              <w:ind w:left="357" w:firstLine="0"/>
              <w:jc w:val="center"/>
              <w:rPr>
                <w:rtl/>
              </w:rPr>
            </w:pPr>
            <w:hyperlink r:id="rId120" w:tgtFrame="_blank" w:tooltip="شرکت توزيع نيروي برق استان سمنان" w:history="1">
              <w:r w:rsidR="005E3519" w:rsidRPr="001C4396">
                <w:rPr>
                  <w:rStyle w:val="Hyperlink"/>
                </w:rPr>
                <w:t>semepd</w:t>
              </w:r>
            </w:hyperlink>
          </w:p>
        </w:tc>
        <w:tc>
          <w:tcPr>
            <w:tcW w:w="350" w:type="pct"/>
            <w:tcBorders>
              <w:left w:val="nil"/>
              <w:right w:val="nil"/>
            </w:tcBorders>
            <w:shd w:val="clear" w:color="auto" w:fill="auto"/>
            <w:vAlign w:val="center"/>
            <w:hideMark/>
          </w:tcPr>
          <w:p w14:paraId="4AFC8B3C" w14:textId="77777777" w:rsidR="005E3519" w:rsidRPr="001C4396" w:rsidRDefault="005E3519" w:rsidP="00B04018">
            <w:pPr>
              <w:ind w:left="357" w:firstLine="0"/>
              <w:jc w:val="center"/>
              <w:rPr>
                <w:rtl/>
              </w:rPr>
            </w:pPr>
            <w:r w:rsidRPr="001C4396">
              <w:rPr>
                <w:rFonts w:hint="cs"/>
                <w:rtl/>
              </w:rPr>
              <w:t>استان البرز</w:t>
            </w:r>
          </w:p>
        </w:tc>
        <w:tc>
          <w:tcPr>
            <w:tcW w:w="350" w:type="pct"/>
            <w:tcBorders>
              <w:left w:val="nil"/>
              <w:right w:val="nil"/>
            </w:tcBorders>
            <w:shd w:val="clear" w:color="auto" w:fill="auto"/>
            <w:vAlign w:val="center"/>
            <w:hideMark/>
          </w:tcPr>
          <w:p w14:paraId="557647B9" w14:textId="1375EF36" w:rsidR="005E3519" w:rsidRPr="001C4396" w:rsidRDefault="002C31D9" w:rsidP="00B04018">
            <w:pPr>
              <w:ind w:left="357" w:firstLine="0"/>
              <w:jc w:val="center"/>
              <w:rPr>
                <w:rtl/>
              </w:rPr>
            </w:pPr>
            <w:hyperlink r:id="rId121" w:tgtFrame="_blank" w:tooltip="شرکت توزيع نيروي برق استان البرز" w:history="1">
              <w:r w:rsidR="005E3519" w:rsidRPr="001C4396">
                <w:rPr>
                  <w:rStyle w:val="Hyperlink"/>
                </w:rPr>
                <w:t>wtppdc</w:t>
              </w:r>
            </w:hyperlink>
          </w:p>
        </w:tc>
      </w:tr>
      <w:tr w:rsidR="005E3519" w:rsidRPr="00E54AE5" w14:paraId="64538F6D" w14:textId="77777777" w:rsidTr="00B04018">
        <w:trPr>
          <w:trHeight w:hRule="exact" w:val="360"/>
          <w:jc w:val="center"/>
        </w:trPr>
        <w:tc>
          <w:tcPr>
            <w:tcW w:w="350" w:type="pct"/>
            <w:tcBorders>
              <w:left w:val="nil"/>
              <w:right w:val="nil"/>
            </w:tcBorders>
            <w:shd w:val="clear" w:color="auto" w:fill="DAEEF3"/>
            <w:vAlign w:val="center"/>
            <w:hideMark/>
          </w:tcPr>
          <w:p w14:paraId="6795999C" w14:textId="77777777" w:rsidR="005E3519" w:rsidRPr="001C4396" w:rsidRDefault="005E3519" w:rsidP="00B04018">
            <w:pPr>
              <w:ind w:left="357" w:firstLine="0"/>
              <w:jc w:val="center"/>
              <w:rPr>
                <w:rtl/>
              </w:rPr>
            </w:pPr>
            <w:r w:rsidRPr="001C4396">
              <w:rPr>
                <w:rFonts w:hint="cs"/>
                <w:rtl/>
              </w:rPr>
              <w:t>سيستان وبلوچستان</w:t>
            </w:r>
          </w:p>
        </w:tc>
        <w:tc>
          <w:tcPr>
            <w:tcW w:w="350" w:type="pct"/>
            <w:tcBorders>
              <w:left w:val="nil"/>
              <w:right w:val="nil"/>
            </w:tcBorders>
            <w:shd w:val="clear" w:color="auto" w:fill="DAEEF3"/>
            <w:vAlign w:val="center"/>
            <w:hideMark/>
          </w:tcPr>
          <w:p w14:paraId="7132EC6E" w14:textId="2E66B52C" w:rsidR="005E3519" w:rsidRPr="001C4396" w:rsidRDefault="002C31D9" w:rsidP="00B04018">
            <w:pPr>
              <w:ind w:left="357" w:firstLine="0"/>
              <w:jc w:val="center"/>
              <w:rPr>
                <w:rtl/>
              </w:rPr>
            </w:pPr>
            <w:hyperlink r:id="rId122" w:tgtFrame="_blank" w:tooltip="شرکت توزيع نيروي برق استان سيستان و بلوچستان" w:history="1">
              <w:r w:rsidR="005E3519" w:rsidRPr="001C4396">
                <w:rPr>
                  <w:rStyle w:val="Hyperlink"/>
                </w:rPr>
                <w:t>sbedc</w:t>
              </w:r>
            </w:hyperlink>
          </w:p>
        </w:tc>
        <w:tc>
          <w:tcPr>
            <w:tcW w:w="350" w:type="pct"/>
            <w:tcBorders>
              <w:left w:val="nil"/>
              <w:right w:val="nil"/>
            </w:tcBorders>
            <w:shd w:val="clear" w:color="auto" w:fill="DAEEF3"/>
            <w:vAlign w:val="center"/>
            <w:hideMark/>
          </w:tcPr>
          <w:p w14:paraId="49A53457" w14:textId="77777777" w:rsidR="005E3519" w:rsidRPr="001C4396" w:rsidRDefault="005E3519" w:rsidP="00B04018">
            <w:pPr>
              <w:ind w:left="357" w:firstLine="0"/>
              <w:jc w:val="center"/>
              <w:rPr>
                <w:rtl/>
              </w:rPr>
            </w:pPr>
            <w:r w:rsidRPr="001C4396">
              <w:rPr>
                <w:rFonts w:hint="cs"/>
                <w:rtl/>
              </w:rPr>
              <w:t>شهرستان اصفهان</w:t>
            </w:r>
          </w:p>
        </w:tc>
        <w:tc>
          <w:tcPr>
            <w:tcW w:w="350" w:type="pct"/>
            <w:tcBorders>
              <w:left w:val="nil"/>
              <w:right w:val="nil"/>
            </w:tcBorders>
            <w:shd w:val="clear" w:color="auto" w:fill="DAEEF3"/>
            <w:vAlign w:val="center"/>
            <w:hideMark/>
          </w:tcPr>
          <w:p w14:paraId="61D5DB86" w14:textId="3541288F" w:rsidR="005E3519" w:rsidRPr="001C4396" w:rsidRDefault="002C31D9" w:rsidP="00B04018">
            <w:pPr>
              <w:ind w:left="357" w:firstLine="0"/>
              <w:jc w:val="center"/>
              <w:rPr>
                <w:rtl/>
              </w:rPr>
            </w:pPr>
            <w:hyperlink r:id="rId123" w:tgtFrame="_blank" w:tooltip="شرکت توزيع نيروي برق شهر اصفهان" w:history="1">
              <w:r w:rsidR="005E3519" w:rsidRPr="001C4396">
                <w:rPr>
                  <w:rStyle w:val="Hyperlink"/>
                </w:rPr>
                <w:t>eepdc</w:t>
              </w:r>
            </w:hyperlink>
          </w:p>
        </w:tc>
      </w:tr>
      <w:tr w:rsidR="005E3519" w:rsidRPr="00E54AE5" w14:paraId="3BB62BA5" w14:textId="77777777" w:rsidTr="00B04018">
        <w:trPr>
          <w:trHeight w:hRule="exact" w:val="360"/>
          <w:jc w:val="center"/>
        </w:trPr>
        <w:tc>
          <w:tcPr>
            <w:tcW w:w="350" w:type="pct"/>
            <w:tcBorders>
              <w:left w:val="nil"/>
              <w:right w:val="nil"/>
            </w:tcBorders>
            <w:shd w:val="clear" w:color="auto" w:fill="auto"/>
            <w:vAlign w:val="center"/>
            <w:hideMark/>
          </w:tcPr>
          <w:p w14:paraId="74B22A14" w14:textId="77777777" w:rsidR="005E3519" w:rsidRPr="001C4396" w:rsidRDefault="005E3519" w:rsidP="00B04018">
            <w:pPr>
              <w:ind w:left="357" w:firstLine="0"/>
              <w:jc w:val="center"/>
              <w:rPr>
                <w:rtl/>
              </w:rPr>
            </w:pPr>
            <w:r w:rsidRPr="001C4396">
              <w:rPr>
                <w:rFonts w:hint="cs"/>
                <w:rtl/>
              </w:rPr>
              <w:t>استان فارس</w:t>
            </w:r>
          </w:p>
        </w:tc>
        <w:tc>
          <w:tcPr>
            <w:tcW w:w="350" w:type="pct"/>
            <w:tcBorders>
              <w:left w:val="nil"/>
              <w:right w:val="nil"/>
            </w:tcBorders>
            <w:shd w:val="clear" w:color="auto" w:fill="auto"/>
            <w:vAlign w:val="center"/>
            <w:hideMark/>
          </w:tcPr>
          <w:p w14:paraId="7205272A" w14:textId="1FBDCC0B" w:rsidR="005E3519" w:rsidRPr="001C4396" w:rsidRDefault="002C31D9" w:rsidP="00B04018">
            <w:pPr>
              <w:ind w:left="357" w:firstLine="0"/>
              <w:jc w:val="center"/>
              <w:rPr>
                <w:rtl/>
              </w:rPr>
            </w:pPr>
            <w:hyperlink r:id="rId124" w:tgtFrame="_blank" w:tooltip="شرکت توزيع نيروي برق استان فارس" w:history="1">
              <w:r w:rsidR="005E3519" w:rsidRPr="001C4396">
                <w:rPr>
                  <w:rStyle w:val="Hyperlink"/>
                </w:rPr>
                <w:t>farsedc</w:t>
              </w:r>
            </w:hyperlink>
          </w:p>
        </w:tc>
        <w:tc>
          <w:tcPr>
            <w:tcW w:w="350" w:type="pct"/>
            <w:tcBorders>
              <w:left w:val="nil"/>
              <w:right w:val="nil"/>
            </w:tcBorders>
            <w:shd w:val="clear" w:color="auto" w:fill="auto"/>
            <w:vAlign w:val="center"/>
            <w:hideMark/>
          </w:tcPr>
          <w:p w14:paraId="4ABC77A9" w14:textId="77777777" w:rsidR="005E3519" w:rsidRPr="001C4396" w:rsidRDefault="005E3519" w:rsidP="00B04018">
            <w:pPr>
              <w:ind w:left="357" w:firstLine="0"/>
              <w:jc w:val="center"/>
              <w:rPr>
                <w:rtl/>
              </w:rPr>
            </w:pPr>
            <w:r w:rsidRPr="001C4396">
              <w:rPr>
                <w:rFonts w:hint="cs"/>
                <w:rtl/>
              </w:rPr>
              <w:t>شهرستان اهواز</w:t>
            </w:r>
          </w:p>
        </w:tc>
        <w:tc>
          <w:tcPr>
            <w:tcW w:w="350" w:type="pct"/>
            <w:tcBorders>
              <w:left w:val="nil"/>
              <w:right w:val="nil"/>
            </w:tcBorders>
            <w:shd w:val="clear" w:color="auto" w:fill="auto"/>
            <w:vAlign w:val="center"/>
            <w:hideMark/>
          </w:tcPr>
          <w:p w14:paraId="3B475C8C" w14:textId="4F499085" w:rsidR="005E3519" w:rsidRPr="001C4396" w:rsidRDefault="002C31D9" w:rsidP="00B04018">
            <w:pPr>
              <w:ind w:left="357" w:firstLine="0"/>
              <w:jc w:val="center"/>
              <w:rPr>
                <w:rtl/>
              </w:rPr>
            </w:pPr>
            <w:hyperlink r:id="rId125" w:tgtFrame="_blank" w:tooltip="شرکت توزيع نيروي برق شهر اهواز" w:history="1">
              <w:r w:rsidR="005E3519" w:rsidRPr="001C4396">
                <w:rPr>
                  <w:rStyle w:val="Hyperlink"/>
                </w:rPr>
                <w:t>aepdco</w:t>
              </w:r>
            </w:hyperlink>
          </w:p>
        </w:tc>
      </w:tr>
      <w:tr w:rsidR="005E3519" w:rsidRPr="00E54AE5" w14:paraId="7106BDF4" w14:textId="77777777" w:rsidTr="00B04018">
        <w:trPr>
          <w:trHeight w:hRule="exact" w:val="360"/>
          <w:jc w:val="center"/>
        </w:trPr>
        <w:tc>
          <w:tcPr>
            <w:tcW w:w="350" w:type="pct"/>
            <w:tcBorders>
              <w:left w:val="nil"/>
              <w:right w:val="nil"/>
            </w:tcBorders>
            <w:shd w:val="clear" w:color="auto" w:fill="DAEEF3"/>
            <w:vAlign w:val="center"/>
            <w:hideMark/>
          </w:tcPr>
          <w:p w14:paraId="56B5290A" w14:textId="77777777" w:rsidR="005E3519" w:rsidRPr="001C4396" w:rsidRDefault="005E3519" w:rsidP="00B04018">
            <w:pPr>
              <w:ind w:left="357" w:firstLine="0"/>
              <w:jc w:val="center"/>
              <w:rPr>
                <w:rtl/>
              </w:rPr>
            </w:pPr>
            <w:r w:rsidRPr="001C4396">
              <w:rPr>
                <w:rFonts w:hint="cs"/>
                <w:rtl/>
              </w:rPr>
              <w:t>استان قزوين</w:t>
            </w:r>
          </w:p>
        </w:tc>
        <w:tc>
          <w:tcPr>
            <w:tcW w:w="350" w:type="pct"/>
            <w:tcBorders>
              <w:left w:val="nil"/>
              <w:right w:val="nil"/>
            </w:tcBorders>
            <w:shd w:val="clear" w:color="auto" w:fill="DAEEF3"/>
            <w:vAlign w:val="center"/>
            <w:hideMark/>
          </w:tcPr>
          <w:p w14:paraId="7EF44523" w14:textId="543A25F1" w:rsidR="005E3519" w:rsidRPr="001C4396" w:rsidRDefault="002C31D9" w:rsidP="00B04018">
            <w:pPr>
              <w:ind w:left="357" w:firstLine="0"/>
              <w:jc w:val="center"/>
              <w:rPr>
                <w:rtl/>
              </w:rPr>
            </w:pPr>
            <w:hyperlink r:id="rId126" w:tgtFrame="_blank" w:tooltip="شركت توزيع نيروي برق استان قزوين" w:history="1">
              <w:r w:rsidR="005E3519" w:rsidRPr="001C4396">
                <w:rPr>
                  <w:rStyle w:val="Hyperlink"/>
                </w:rPr>
                <w:t>qazvin-ed</w:t>
              </w:r>
            </w:hyperlink>
          </w:p>
        </w:tc>
        <w:tc>
          <w:tcPr>
            <w:tcW w:w="350" w:type="pct"/>
            <w:tcBorders>
              <w:left w:val="nil"/>
              <w:right w:val="nil"/>
            </w:tcBorders>
            <w:shd w:val="clear" w:color="auto" w:fill="DAEEF3"/>
            <w:vAlign w:val="center"/>
            <w:hideMark/>
          </w:tcPr>
          <w:p w14:paraId="7C0D4E1E" w14:textId="77777777" w:rsidR="005E3519" w:rsidRPr="001C4396" w:rsidRDefault="005E3519" w:rsidP="00B04018">
            <w:pPr>
              <w:ind w:left="357" w:firstLine="0"/>
              <w:jc w:val="center"/>
              <w:rPr>
                <w:rtl/>
              </w:rPr>
            </w:pPr>
            <w:r w:rsidRPr="001C4396">
              <w:rPr>
                <w:rFonts w:hint="cs"/>
                <w:rtl/>
              </w:rPr>
              <w:t>شهرستان تبريز</w:t>
            </w:r>
          </w:p>
        </w:tc>
        <w:tc>
          <w:tcPr>
            <w:tcW w:w="350" w:type="pct"/>
            <w:tcBorders>
              <w:left w:val="nil"/>
              <w:right w:val="nil"/>
            </w:tcBorders>
            <w:shd w:val="clear" w:color="auto" w:fill="DAEEF3"/>
            <w:vAlign w:val="center"/>
            <w:hideMark/>
          </w:tcPr>
          <w:p w14:paraId="257ABF39" w14:textId="55CE7068" w:rsidR="005E3519" w:rsidRPr="001C4396" w:rsidRDefault="002C31D9" w:rsidP="00B04018">
            <w:pPr>
              <w:ind w:left="357" w:firstLine="0"/>
              <w:jc w:val="center"/>
              <w:rPr>
                <w:rtl/>
              </w:rPr>
            </w:pPr>
            <w:hyperlink r:id="rId127" w:tgtFrame="_blank" w:tooltip="شركت توزيع نيروي برق شهر تبريز" w:history="1">
              <w:r w:rsidR="005E3519" w:rsidRPr="001C4396">
                <w:rPr>
                  <w:rStyle w:val="Hyperlink"/>
                </w:rPr>
                <w:t>toztab</w:t>
              </w:r>
            </w:hyperlink>
          </w:p>
        </w:tc>
      </w:tr>
      <w:tr w:rsidR="005E3519" w:rsidRPr="00E54AE5" w14:paraId="7BCCADFE" w14:textId="77777777" w:rsidTr="00B04018">
        <w:trPr>
          <w:trHeight w:hRule="exact" w:val="360"/>
          <w:jc w:val="center"/>
        </w:trPr>
        <w:tc>
          <w:tcPr>
            <w:tcW w:w="350" w:type="pct"/>
            <w:tcBorders>
              <w:left w:val="nil"/>
              <w:right w:val="nil"/>
            </w:tcBorders>
            <w:shd w:val="clear" w:color="auto" w:fill="auto"/>
            <w:vAlign w:val="center"/>
            <w:hideMark/>
          </w:tcPr>
          <w:p w14:paraId="2AB22816" w14:textId="77777777" w:rsidR="005E3519" w:rsidRPr="001C4396" w:rsidRDefault="005E3519" w:rsidP="00B04018">
            <w:pPr>
              <w:ind w:left="357" w:firstLine="0"/>
              <w:jc w:val="center"/>
              <w:rPr>
                <w:rtl/>
              </w:rPr>
            </w:pPr>
            <w:r w:rsidRPr="001C4396">
              <w:rPr>
                <w:rFonts w:hint="cs"/>
                <w:rtl/>
              </w:rPr>
              <w:t>استان قم</w:t>
            </w:r>
          </w:p>
        </w:tc>
        <w:tc>
          <w:tcPr>
            <w:tcW w:w="350" w:type="pct"/>
            <w:tcBorders>
              <w:left w:val="nil"/>
              <w:right w:val="nil"/>
            </w:tcBorders>
            <w:shd w:val="clear" w:color="auto" w:fill="auto"/>
            <w:vAlign w:val="center"/>
            <w:hideMark/>
          </w:tcPr>
          <w:p w14:paraId="0FB8A3F2" w14:textId="6BBB2829" w:rsidR="005E3519" w:rsidRPr="001C4396" w:rsidRDefault="002C31D9" w:rsidP="00B04018">
            <w:pPr>
              <w:ind w:left="357" w:firstLine="0"/>
              <w:jc w:val="center"/>
              <w:rPr>
                <w:rtl/>
              </w:rPr>
            </w:pPr>
            <w:hyperlink r:id="rId128" w:tgtFrame="_blank" w:tooltip="شرکت توزيع نيروي برق استان قم" w:history="1">
              <w:r w:rsidR="005E3519" w:rsidRPr="001C4396">
                <w:rPr>
                  <w:rStyle w:val="Hyperlink"/>
                </w:rPr>
                <w:t>qepd</w:t>
              </w:r>
            </w:hyperlink>
          </w:p>
        </w:tc>
        <w:tc>
          <w:tcPr>
            <w:tcW w:w="350" w:type="pct"/>
            <w:tcBorders>
              <w:left w:val="nil"/>
              <w:right w:val="nil"/>
            </w:tcBorders>
            <w:shd w:val="clear" w:color="auto" w:fill="auto"/>
            <w:vAlign w:val="center"/>
            <w:hideMark/>
          </w:tcPr>
          <w:p w14:paraId="3976271F" w14:textId="77777777" w:rsidR="005E3519" w:rsidRPr="001C4396" w:rsidRDefault="005E3519" w:rsidP="00B04018">
            <w:pPr>
              <w:ind w:left="357" w:firstLine="0"/>
              <w:jc w:val="center"/>
              <w:rPr>
                <w:rtl/>
              </w:rPr>
            </w:pPr>
            <w:r w:rsidRPr="001C4396">
              <w:rPr>
                <w:rFonts w:hint="cs"/>
                <w:rtl/>
              </w:rPr>
              <w:t>شهرستان شيراز</w:t>
            </w:r>
          </w:p>
        </w:tc>
        <w:tc>
          <w:tcPr>
            <w:tcW w:w="350" w:type="pct"/>
            <w:tcBorders>
              <w:left w:val="nil"/>
              <w:right w:val="nil"/>
            </w:tcBorders>
            <w:shd w:val="clear" w:color="auto" w:fill="auto"/>
            <w:vAlign w:val="center"/>
            <w:hideMark/>
          </w:tcPr>
          <w:p w14:paraId="04C7B08C" w14:textId="060099B2" w:rsidR="005E3519" w:rsidRPr="001C4396" w:rsidRDefault="002C31D9" w:rsidP="00B04018">
            <w:pPr>
              <w:ind w:left="357" w:firstLine="0"/>
              <w:jc w:val="center"/>
              <w:rPr>
                <w:rtl/>
              </w:rPr>
            </w:pPr>
            <w:hyperlink r:id="rId129" w:tgtFrame="_blank" w:tooltip="شرکت توزيع نيروي برق شهر شيراز" w:history="1">
              <w:r w:rsidR="005E3519" w:rsidRPr="001C4396">
                <w:rPr>
                  <w:rStyle w:val="Hyperlink"/>
                </w:rPr>
                <w:t>shirazedc</w:t>
              </w:r>
            </w:hyperlink>
          </w:p>
        </w:tc>
      </w:tr>
      <w:tr w:rsidR="005E3519" w:rsidRPr="00E54AE5" w14:paraId="3F97EC08" w14:textId="77777777" w:rsidTr="00B04018">
        <w:trPr>
          <w:trHeight w:hRule="exact" w:val="360"/>
          <w:jc w:val="center"/>
        </w:trPr>
        <w:tc>
          <w:tcPr>
            <w:tcW w:w="350" w:type="pct"/>
            <w:tcBorders>
              <w:left w:val="nil"/>
              <w:right w:val="nil"/>
            </w:tcBorders>
            <w:shd w:val="clear" w:color="auto" w:fill="DAEEF3"/>
            <w:vAlign w:val="center"/>
            <w:hideMark/>
          </w:tcPr>
          <w:p w14:paraId="763BDFE2" w14:textId="77777777" w:rsidR="005E3519" w:rsidRPr="001C4396" w:rsidRDefault="005E3519" w:rsidP="00B04018">
            <w:pPr>
              <w:ind w:left="357" w:firstLine="0"/>
              <w:jc w:val="center"/>
              <w:rPr>
                <w:rtl/>
              </w:rPr>
            </w:pPr>
            <w:r w:rsidRPr="001C4396">
              <w:rPr>
                <w:rFonts w:hint="cs"/>
                <w:rtl/>
              </w:rPr>
              <w:t>استان کردستان</w:t>
            </w:r>
          </w:p>
        </w:tc>
        <w:tc>
          <w:tcPr>
            <w:tcW w:w="350" w:type="pct"/>
            <w:tcBorders>
              <w:left w:val="nil"/>
              <w:right w:val="nil"/>
            </w:tcBorders>
            <w:shd w:val="clear" w:color="auto" w:fill="DAEEF3"/>
            <w:vAlign w:val="center"/>
            <w:hideMark/>
          </w:tcPr>
          <w:p w14:paraId="7208CF9E" w14:textId="6014EB3F" w:rsidR="005E3519" w:rsidRPr="001C4396" w:rsidRDefault="002C31D9" w:rsidP="00B04018">
            <w:pPr>
              <w:ind w:left="357" w:firstLine="0"/>
              <w:jc w:val="center"/>
              <w:rPr>
                <w:rtl/>
              </w:rPr>
            </w:pPr>
            <w:hyperlink r:id="rId130" w:tgtFrame="_blank" w:tooltip="شرکت توزيع نيروي برق استان کردستان" w:history="1">
              <w:r w:rsidR="005E3519" w:rsidRPr="001C4396">
                <w:rPr>
                  <w:rStyle w:val="Hyperlink"/>
                </w:rPr>
                <w:t>kurdelectric</w:t>
              </w:r>
            </w:hyperlink>
          </w:p>
        </w:tc>
        <w:tc>
          <w:tcPr>
            <w:tcW w:w="350" w:type="pct"/>
            <w:tcBorders>
              <w:left w:val="nil"/>
              <w:right w:val="nil"/>
            </w:tcBorders>
            <w:shd w:val="clear" w:color="auto" w:fill="DAEEF3"/>
            <w:vAlign w:val="center"/>
            <w:hideMark/>
          </w:tcPr>
          <w:p w14:paraId="5711DD9A" w14:textId="77777777" w:rsidR="005E3519" w:rsidRPr="001C4396" w:rsidRDefault="005E3519" w:rsidP="00B04018">
            <w:pPr>
              <w:ind w:left="357" w:firstLine="0"/>
              <w:jc w:val="center"/>
              <w:rPr>
                <w:rtl/>
              </w:rPr>
            </w:pPr>
            <w:r w:rsidRPr="001C4396">
              <w:rPr>
                <w:rFonts w:hint="cs"/>
                <w:rtl/>
              </w:rPr>
              <w:t>شهرستان مشهد</w:t>
            </w:r>
          </w:p>
        </w:tc>
        <w:tc>
          <w:tcPr>
            <w:tcW w:w="350" w:type="pct"/>
            <w:tcBorders>
              <w:left w:val="nil"/>
              <w:right w:val="nil"/>
            </w:tcBorders>
            <w:shd w:val="clear" w:color="auto" w:fill="DAEEF3"/>
            <w:vAlign w:val="center"/>
            <w:hideMark/>
          </w:tcPr>
          <w:p w14:paraId="636F4ADD" w14:textId="1D91C8D3" w:rsidR="005E3519" w:rsidRPr="001C4396" w:rsidRDefault="002C31D9" w:rsidP="00B04018">
            <w:pPr>
              <w:ind w:left="357" w:firstLine="0"/>
              <w:jc w:val="center"/>
              <w:rPr>
                <w:rtl/>
              </w:rPr>
            </w:pPr>
            <w:hyperlink r:id="rId131" w:tgtFrame="_blank" w:tooltip="شركت توزيع نيروي برق شهر مشهد" w:history="1">
              <w:r w:rsidR="005E3519" w:rsidRPr="001C4396">
                <w:rPr>
                  <w:rStyle w:val="Hyperlink"/>
                </w:rPr>
                <w:t>meedc</w:t>
              </w:r>
            </w:hyperlink>
          </w:p>
        </w:tc>
      </w:tr>
      <w:tr w:rsidR="005E3519" w:rsidRPr="00E54AE5" w14:paraId="3A58DB45" w14:textId="77777777" w:rsidTr="00B04018">
        <w:trPr>
          <w:trHeight w:hRule="exact" w:val="360"/>
          <w:jc w:val="center"/>
        </w:trPr>
        <w:tc>
          <w:tcPr>
            <w:tcW w:w="350" w:type="pct"/>
            <w:tcBorders>
              <w:left w:val="nil"/>
              <w:right w:val="nil"/>
            </w:tcBorders>
            <w:shd w:val="clear" w:color="auto" w:fill="auto"/>
            <w:vAlign w:val="center"/>
            <w:hideMark/>
          </w:tcPr>
          <w:p w14:paraId="4246D063" w14:textId="77777777" w:rsidR="005E3519" w:rsidRPr="001C4396" w:rsidRDefault="005E3519" w:rsidP="00B04018">
            <w:pPr>
              <w:ind w:left="357" w:firstLine="0"/>
              <w:jc w:val="center"/>
              <w:rPr>
                <w:rtl/>
              </w:rPr>
            </w:pPr>
            <w:r w:rsidRPr="001C4396">
              <w:rPr>
                <w:rFonts w:hint="cs"/>
                <w:rtl/>
              </w:rPr>
              <w:t>استان کرمانشاه</w:t>
            </w:r>
          </w:p>
        </w:tc>
        <w:tc>
          <w:tcPr>
            <w:tcW w:w="350" w:type="pct"/>
            <w:tcBorders>
              <w:left w:val="nil"/>
              <w:right w:val="nil"/>
            </w:tcBorders>
            <w:shd w:val="clear" w:color="auto" w:fill="auto"/>
            <w:vAlign w:val="center"/>
            <w:hideMark/>
          </w:tcPr>
          <w:p w14:paraId="31B54BDE" w14:textId="7CD20092" w:rsidR="005E3519" w:rsidRPr="001C4396" w:rsidRDefault="002C31D9" w:rsidP="00B04018">
            <w:pPr>
              <w:ind w:left="357" w:firstLine="0"/>
              <w:jc w:val="center"/>
              <w:rPr>
                <w:rtl/>
              </w:rPr>
            </w:pPr>
            <w:hyperlink r:id="rId132" w:tgtFrame="_blank" w:tooltip="شرکت توزيع نيروي برق استان کرمانشاه" w:history="1">
              <w:r w:rsidR="005E3519" w:rsidRPr="001C4396">
                <w:rPr>
                  <w:rStyle w:val="Hyperlink"/>
                </w:rPr>
                <w:t>kpedc</w:t>
              </w:r>
            </w:hyperlink>
          </w:p>
        </w:tc>
        <w:tc>
          <w:tcPr>
            <w:tcW w:w="350" w:type="pct"/>
            <w:tcBorders>
              <w:left w:val="nil"/>
              <w:right w:val="nil"/>
            </w:tcBorders>
            <w:shd w:val="clear" w:color="auto" w:fill="auto"/>
            <w:vAlign w:val="center"/>
            <w:hideMark/>
          </w:tcPr>
          <w:p w14:paraId="132C5EB0" w14:textId="77777777" w:rsidR="005E3519" w:rsidRPr="001C4396" w:rsidRDefault="005E3519" w:rsidP="00B04018">
            <w:pPr>
              <w:ind w:left="357" w:firstLine="0"/>
              <w:jc w:val="center"/>
              <w:rPr>
                <w:rtl/>
              </w:rPr>
            </w:pPr>
            <w:r w:rsidRPr="001C4396">
              <w:rPr>
                <w:rFonts w:hint="cs"/>
                <w:rtl/>
              </w:rPr>
              <w:t>غرب استان مازندران</w:t>
            </w:r>
          </w:p>
        </w:tc>
        <w:tc>
          <w:tcPr>
            <w:tcW w:w="350" w:type="pct"/>
            <w:tcBorders>
              <w:left w:val="nil"/>
              <w:right w:val="nil"/>
            </w:tcBorders>
            <w:shd w:val="clear" w:color="auto" w:fill="auto"/>
            <w:vAlign w:val="center"/>
            <w:hideMark/>
          </w:tcPr>
          <w:p w14:paraId="28395404" w14:textId="1F6CCA8A" w:rsidR="005E3519" w:rsidRPr="001C4396" w:rsidRDefault="002C31D9" w:rsidP="00B04018">
            <w:pPr>
              <w:ind w:left="357" w:firstLine="0"/>
              <w:jc w:val="center"/>
              <w:rPr>
                <w:rtl/>
              </w:rPr>
            </w:pPr>
            <w:hyperlink r:id="rId133" w:tgtFrame="_blank" w:tooltip="شركت توزيع نيروي برق غرب مازندران" w:history="1">
              <w:r w:rsidR="005E3519" w:rsidRPr="001C4396">
                <w:rPr>
                  <w:rStyle w:val="Hyperlink"/>
                </w:rPr>
                <w:t>bargh-gmaz</w:t>
              </w:r>
            </w:hyperlink>
          </w:p>
        </w:tc>
      </w:tr>
      <w:tr w:rsidR="005E3519" w:rsidRPr="00E54AE5" w14:paraId="002EA453" w14:textId="77777777" w:rsidTr="00B04018">
        <w:trPr>
          <w:trHeight w:hRule="exact" w:val="360"/>
          <w:jc w:val="center"/>
        </w:trPr>
        <w:tc>
          <w:tcPr>
            <w:tcW w:w="350" w:type="pct"/>
            <w:tcBorders>
              <w:left w:val="nil"/>
              <w:bottom w:val="double" w:sz="6" w:space="0" w:color="auto"/>
              <w:right w:val="nil"/>
            </w:tcBorders>
            <w:shd w:val="clear" w:color="auto" w:fill="DAEEF3"/>
            <w:vAlign w:val="center"/>
            <w:hideMark/>
          </w:tcPr>
          <w:p w14:paraId="7DE0BA48" w14:textId="77777777" w:rsidR="005E3519" w:rsidRPr="001C4396" w:rsidRDefault="005E3519" w:rsidP="00B04018">
            <w:pPr>
              <w:ind w:left="357" w:firstLine="0"/>
              <w:jc w:val="center"/>
              <w:rPr>
                <w:rtl/>
              </w:rPr>
            </w:pPr>
            <w:r w:rsidRPr="001C4396">
              <w:rPr>
                <w:rFonts w:hint="cs"/>
                <w:rtl/>
              </w:rPr>
              <w:t>استان کهگيلويه وبويراحمد</w:t>
            </w:r>
          </w:p>
        </w:tc>
        <w:tc>
          <w:tcPr>
            <w:tcW w:w="350" w:type="pct"/>
            <w:tcBorders>
              <w:left w:val="nil"/>
              <w:bottom w:val="double" w:sz="6" w:space="0" w:color="auto"/>
              <w:right w:val="nil"/>
            </w:tcBorders>
            <w:shd w:val="clear" w:color="auto" w:fill="DAEEF3"/>
            <w:vAlign w:val="center"/>
            <w:hideMark/>
          </w:tcPr>
          <w:p w14:paraId="315762A7" w14:textId="2BA2E062" w:rsidR="005E3519" w:rsidRPr="001C4396" w:rsidRDefault="002C31D9" w:rsidP="00B04018">
            <w:pPr>
              <w:ind w:left="357" w:firstLine="0"/>
              <w:jc w:val="center"/>
              <w:rPr>
                <w:rtl/>
              </w:rPr>
            </w:pPr>
            <w:hyperlink r:id="rId134" w:tgtFrame="_blank" w:tooltip="شركت توزيع نيروي برق استان كهكيلويه و بويراحمد" w:history="1">
              <w:r w:rsidR="005E3519" w:rsidRPr="001C4396">
                <w:rPr>
                  <w:rStyle w:val="Hyperlink"/>
                </w:rPr>
                <w:t>kbepdco</w:t>
              </w:r>
            </w:hyperlink>
          </w:p>
        </w:tc>
        <w:tc>
          <w:tcPr>
            <w:tcW w:w="350" w:type="pct"/>
            <w:tcBorders>
              <w:left w:val="nil"/>
              <w:bottom w:val="double" w:sz="6" w:space="0" w:color="auto"/>
              <w:right w:val="nil"/>
            </w:tcBorders>
            <w:shd w:val="clear" w:color="auto" w:fill="DAEEF3"/>
            <w:vAlign w:val="center"/>
            <w:hideMark/>
          </w:tcPr>
          <w:p w14:paraId="00707C4F" w14:textId="77777777" w:rsidR="005E3519" w:rsidRPr="001C4396" w:rsidRDefault="005E3519" w:rsidP="00B04018">
            <w:pPr>
              <w:ind w:left="357" w:firstLine="0"/>
              <w:jc w:val="center"/>
              <w:rPr>
                <w:rtl/>
              </w:rPr>
            </w:pPr>
            <w:r w:rsidRPr="001C4396">
              <w:rPr>
                <w:rFonts w:hint="cs"/>
                <w:rtl/>
              </w:rPr>
              <w:t>سایر مصرف کنندگان</w:t>
            </w:r>
          </w:p>
        </w:tc>
        <w:tc>
          <w:tcPr>
            <w:tcW w:w="350" w:type="pct"/>
            <w:tcBorders>
              <w:left w:val="nil"/>
              <w:bottom w:val="double" w:sz="6" w:space="0" w:color="auto"/>
              <w:right w:val="nil"/>
            </w:tcBorders>
            <w:shd w:val="clear" w:color="auto" w:fill="DAEEF3"/>
            <w:vAlign w:val="center"/>
            <w:hideMark/>
          </w:tcPr>
          <w:p w14:paraId="765D9BCB" w14:textId="77777777" w:rsidR="005E3519" w:rsidRPr="001C4396" w:rsidRDefault="005E3519" w:rsidP="00B04018">
            <w:pPr>
              <w:ind w:left="357" w:firstLine="0"/>
              <w:jc w:val="center"/>
              <w:rPr>
                <w:rtl/>
              </w:rPr>
            </w:pPr>
            <w:r w:rsidRPr="001C4396">
              <w:t>Other</w:t>
            </w:r>
          </w:p>
        </w:tc>
      </w:tr>
    </w:tbl>
    <w:p w14:paraId="0BA89CDF" w14:textId="77777777" w:rsidR="002C5BF5" w:rsidRPr="00E54AE5" w:rsidRDefault="002C5BF5" w:rsidP="00E54AE5">
      <w:pPr>
        <w:pStyle w:val="Heading1"/>
        <w:shd w:val="clear" w:color="auto" w:fill="FFFFFF" w:themeFill="background1"/>
        <w:rPr>
          <w:rtl/>
        </w:rPr>
      </w:pPr>
      <w:bookmarkStart w:id="137" w:name="_Toc69492578"/>
      <w:bookmarkStart w:id="138" w:name="_Toc74910379"/>
      <w:bookmarkStart w:id="139" w:name="_Toc54183330"/>
      <w:r w:rsidRPr="00E54AE5">
        <w:rPr>
          <w:rFonts w:hint="cs"/>
          <w:rtl/>
        </w:rPr>
        <w:t>تجهیزات اندازه گیری ولتاژ و جریان</w:t>
      </w:r>
      <w:bookmarkEnd w:id="137"/>
      <w:bookmarkEnd w:id="138"/>
    </w:p>
    <w:p w14:paraId="5E96D99F" w14:textId="77777777" w:rsidR="002C5BF5" w:rsidRPr="00E54AE5" w:rsidRDefault="002C5BF5" w:rsidP="00260966">
      <w:pPr>
        <w:pStyle w:val="Heading2"/>
        <w:shd w:val="clear" w:color="auto" w:fill="FFFFFF" w:themeFill="background1"/>
        <w:spacing w:before="0" w:line="240" w:lineRule="auto"/>
        <w:rPr>
          <w:rtl/>
        </w:rPr>
      </w:pPr>
      <w:bookmarkStart w:id="140" w:name="_Toc69492579"/>
      <w:bookmarkStart w:id="141" w:name="_Toc74910380"/>
      <w:r w:rsidRPr="00E54AE5">
        <w:rPr>
          <w:rtl/>
        </w:rPr>
        <w:t>مشخصات فنی ترانسفورماتور جریان</w:t>
      </w:r>
      <w:bookmarkEnd w:id="139"/>
      <w:bookmarkEnd w:id="140"/>
      <w:bookmarkEnd w:id="141"/>
      <w:r w:rsidRPr="00E54AE5">
        <w:rPr>
          <w:rtl/>
        </w:rPr>
        <w:t xml:space="preserve"> </w:t>
      </w:r>
    </w:p>
    <w:p w14:paraId="5C2794F5" w14:textId="77777777" w:rsidR="002C5BF5" w:rsidRPr="00E54AE5" w:rsidRDefault="002C5BF5" w:rsidP="00E54AE5">
      <w:pPr>
        <w:pStyle w:val="Heading3"/>
        <w:shd w:val="clear" w:color="auto" w:fill="FFFFFF" w:themeFill="background1"/>
        <w:rPr>
          <w:b w:val="0"/>
          <w:sz w:val="20"/>
          <w:rtl/>
        </w:rPr>
      </w:pPr>
      <w:bookmarkStart w:id="142" w:name="_Toc69492580"/>
      <w:bookmarkStart w:id="143" w:name="_Toc74910381"/>
      <w:r w:rsidRPr="00E54AE5">
        <w:rPr>
          <w:rFonts w:hint="cs"/>
          <w:sz w:val="20"/>
          <w:rtl/>
        </w:rPr>
        <w:t>مشخصات فنی عمومی</w:t>
      </w:r>
      <w:bookmarkEnd w:id="142"/>
      <w:bookmarkEnd w:id="143"/>
    </w:p>
    <w:p w14:paraId="758A5FEE" w14:textId="77777777" w:rsidR="002C5BF5" w:rsidRPr="00E54AE5" w:rsidRDefault="002C5BF5" w:rsidP="00E54AE5">
      <w:pPr>
        <w:shd w:val="clear" w:color="auto" w:fill="FFFFFF" w:themeFill="background1"/>
        <w:rPr>
          <w:rtl/>
        </w:rPr>
      </w:pPr>
      <w:r w:rsidRPr="00E54AE5">
        <w:rPr>
          <w:rFonts w:hint="cs"/>
          <w:rtl/>
        </w:rPr>
        <w:t>الف. در کاربرد حفاظتی می</w:t>
      </w:r>
      <w:r w:rsidRPr="00E54AE5">
        <w:rPr>
          <w:rtl/>
        </w:rPr>
        <w:softHyphen/>
      </w:r>
      <w:r w:rsidRPr="00E54AE5">
        <w:rPr>
          <w:rFonts w:hint="cs"/>
          <w:rtl/>
        </w:rPr>
        <w:t xml:space="preserve">توان </w:t>
      </w:r>
      <w:r w:rsidRPr="00E54AE5">
        <w:rPr>
          <w:rtl/>
        </w:rPr>
        <w:t xml:space="preserve">از </w:t>
      </w:r>
      <w:r w:rsidRPr="00E54AE5">
        <w:t>CT</w:t>
      </w:r>
      <w:r w:rsidRPr="00E54AE5">
        <w:rPr>
          <w:rtl/>
        </w:rPr>
        <w:t xml:space="preserve"> با ساختار پنجره</w:t>
      </w:r>
      <w:r w:rsidRPr="00E54AE5">
        <w:rPr>
          <w:rtl/>
        </w:rPr>
        <w:softHyphen/>
        <w:t>ای (</w:t>
      </w:r>
      <w:r w:rsidRPr="00E54AE5">
        <w:rPr>
          <w:rFonts w:hint="cs"/>
          <w:rtl/>
        </w:rPr>
        <w:t xml:space="preserve">نوع </w:t>
      </w:r>
      <w:r w:rsidRPr="00E54AE5">
        <w:rPr>
          <w:rtl/>
        </w:rPr>
        <w:t>حلقوی</w:t>
      </w:r>
      <w:r w:rsidRPr="00E54AE5">
        <w:rPr>
          <w:rStyle w:val="FootnoteReference"/>
          <w:rtl/>
        </w:rPr>
        <w:footnoteReference w:id="45"/>
      </w:r>
      <w:r w:rsidRPr="00E54AE5">
        <w:rPr>
          <w:rtl/>
        </w:rPr>
        <w:t xml:space="preserve">) </w:t>
      </w:r>
      <w:r w:rsidRPr="00E54AE5">
        <w:rPr>
          <w:rFonts w:hint="cs"/>
          <w:rtl/>
        </w:rPr>
        <w:t>یا</w:t>
      </w:r>
      <w:r w:rsidRPr="00E54AE5">
        <w:rPr>
          <w:rtl/>
        </w:rPr>
        <w:t xml:space="preserve"> </w:t>
      </w:r>
      <w:r w:rsidRPr="00E54AE5">
        <w:t>CT</w:t>
      </w:r>
      <w:r w:rsidRPr="00E54AE5">
        <w:rPr>
          <w:rFonts w:hint="cs"/>
          <w:rtl/>
        </w:rPr>
        <w:t xml:space="preserve"> فشار متوسط </w:t>
      </w:r>
      <w:r w:rsidRPr="00E54AE5">
        <w:rPr>
          <w:rtl/>
        </w:rPr>
        <w:t xml:space="preserve">رزینی </w:t>
      </w:r>
      <w:r w:rsidRPr="00E54AE5">
        <w:rPr>
          <w:rFonts w:hint="cs"/>
          <w:rtl/>
        </w:rPr>
        <w:t>(نوع متداول</w:t>
      </w:r>
      <w:r w:rsidRPr="00E54AE5">
        <w:rPr>
          <w:rStyle w:val="FootnoteReference"/>
          <w:rtl/>
        </w:rPr>
        <w:footnoteReference w:id="46"/>
      </w:r>
      <w:r w:rsidRPr="00E54AE5">
        <w:rPr>
          <w:rFonts w:hint="cs"/>
          <w:rtl/>
        </w:rPr>
        <w:t>) استفاده کرد</w:t>
      </w:r>
      <w:r w:rsidRPr="00E54AE5">
        <w:rPr>
          <w:rtl/>
        </w:rPr>
        <w:t xml:space="preserve">. </w:t>
      </w:r>
      <w:r w:rsidRPr="00E54AE5">
        <w:rPr>
          <w:rFonts w:hint="cs"/>
          <w:rtl/>
        </w:rPr>
        <w:t xml:space="preserve">ضمنا در کاربردهای مرسوم که عملکرد رله و ثبت شکل موج ها در جریان بالا مورد نیاز می باشد، لازم است که </w:t>
      </w:r>
      <w:r w:rsidRPr="00E54AE5">
        <w:rPr>
          <w:rtl/>
        </w:rPr>
        <w:t xml:space="preserve">هسته </w:t>
      </w:r>
      <w:r w:rsidRPr="00E54AE5">
        <w:rPr>
          <w:rFonts w:hint="cs"/>
          <w:rtl/>
        </w:rPr>
        <w:t xml:space="preserve">این نوع </w:t>
      </w:r>
      <w:r w:rsidRPr="00E54AE5">
        <w:t>CT</w:t>
      </w:r>
      <w:r w:rsidRPr="00E54AE5">
        <w:rPr>
          <w:rFonts w:hint="cs"/>
          <w:rtl/>
        </w:rPr>
        <w:t xml:space="preserve"> ها از نوع کلاس </w:t>
      </w:r>
      <w:r w:rsidRPr="00E54AE5">
        <w:rPr>
          <w:rtl/>
        </w:rPr>
        <w:t>حفاظتی</w:t>
      </w:r>
      <w:r w:rsidRPr="00E54AE5">
        <w:rPr>
          <w:rFonts w:hint="cs"/>
          <w:rtl/>
        </w:rPr>
        <w:t xml:space="preserve"> باشد.</w:t>
      </w:r>
    </w:p>
    <w:p w14:paraId="588F2100" w14:textId="65644BB0" w:rsidR="002C5BF5" w:rsidRPr="00E54AE5" w:rsidRDefault="002C5BF5" w:rsidP="00E54AE5">
      <w:pPr>
        <w:shd w:val="clear" w:color="auto" w:fill="FFFFFF" w:themeFill="background1"/>
        <w:rPr>
          <w:rtl/>
        </w:rPr>
      </w:pPr>
      <w:r w:rsidRPr="00E54AE5">
        <w:rPr>
          <w:rFonts w:hint="cs"/>
          <w:rtl/>
        </w:rPr>
        <w:lastRenderedPageBreak/>
        <w:t xml:space="preserve">تبصره (1) : توصیه می شود در صورت استفاده از </w:t>
      </w:r>
      <w:r w:rsidRPr="00E54AE5">
        <w:t>IED</w:t>
      </w:r>
      <w:r w:rsidRPr="00E54AE5">
        <w:rPr>
          <w:rFonts w:hint="cs"/>
          <w:rtl/>
        </w:rPr>
        <w:t xml:space="preserve"> به همراه </w:t>
      </w:r>
      <w:r w:rsidRPr="00E54AE5">
        <w:t>LBS</w:t>
      </w:r>
      <w:r w:rsidRPr="00E54AE5">
        <w:rPr>
          <w:rFonts w:hint="cs"/>
          <w:rtl/>
        </w:rPr>
        <w:t xml:space="preserve"> نیز از </w:t>
      </w:r>
      <w:r w:rsidRPr="00E54AE5">
        <w:t>CT</w:t>
      </w:r>
      <w:r w:rsidRPr="00E54AE5">
        <w:rPr>
          <w:rFonts w:hint="cs"/>
          <w:rtl/>
        </w:rPr>
        <w:t xml:space="preserve"> با هسته حفاظتی استفاده شود تا بتوان شکل موج جریان خطای عبوری از </w:t>
      </w:r>
      <w:r w:rsidRPr="00E54AE5">
        <w:t>IED</w:t>
      </w:r>
      <w:r w:rsidRPr="00E54AE5">
        <w:rPr>
          <w:rFonts w:hint="cs"/>
          <w:rtl/>
        </w:rPr>
        <w:t xml:space="preserve"> را به درستی اندازه گیری کرد. </w:t>
      </w:r>
    </w:p>
    <w:p w14:paraId="05F1DA70" w14:textId="77777777" w:rsidR="002C5BF5" w:rsidRPr="00E54AE5" w:rsidRDefault="002C5BF5" w:rsidP="00E54AE5">
      <w:pPr>
        <w:shd w:val="clear" w:color="auto" w:fill="FFFFFF" w:themeFill="background1"/>
        <w:rPr>
          <w:rtl/>
        </w:rPr>
      </w:pPr>
      <w:r w:rsidRPr="00E54AE5">
        <w:rPr>
          <w:rFonts w:hint="cs"/>
          <w:rtl/>
        </w:rPr>
        <w:t>تبصره (2): در صورتی که در سمت فشار ضعیف از ماژول حفاظتی موجود در کلید اتوماتیک برای تشخیص خطای فاز به نول یا خطای چندفاز استفاده شود و در کنار آن دیتالاگر نیز برای تشخیص سایر عیوب (نظیر تشخیص خطای فاز به زمین فشار ضعیف) بکار رود، می</w:t>
      </w:r>
      <w:r w:rsidRPr="00E54AE5">
        <w:rPr>
          <w:rtl/>
        </w:rPr>
        <w:softHyphen/>
      </w:r>
      <w:r w:rsidRPr="00E54AE5">
        <w:rPr>
          <w:rFonts w:hint="cs"/>
          <w:rtl/>
        </w:rPr>
        <w:t xml:space="preserve">توان به منظور داشتن دقت مناسب در اندازه گیری جریان بار توسط دیتالاگر، از هسته کلاس اندازه گیری برای </w:t>
      </w:r>
      <w:r w:rsidRPr="00E54AE5">
        <w:t>CT</w:t>
      </w:r>
      <w:r w:rsidRPr="00E54AE5">
        <w:rPr>
          <w:rFonts w:hint="cs"/>
          <w:rtl/>
        </w:rPr>
        <w:t xml:space="preserve"> سمت فشار ضعیف استفاده نمود.</w:t>
      </w:r>
    </w:p>
    <w:p w14:paraId="36EFD16F" w14:textId="77777777" w:rsidR="002C5BF5" w:rsidRPr="00E54AE5" w:rsidRDefault="002C5BF5" w:rsidP="00E54AE5">
      <w:pPr>
        <w:shd w:val="clear" w:color="auto" w:fill="FFFFFF" w:themeFill="background1"/>
        <w:rPr>
          <w:rtl/>
        </w:rPr>
      </w:pPr>
      <w:r w:rsidRPr="00E54AE5">
        <w:rPr>
          <w:rFonts w:hint="eastAsia"/>
          <w:rtl/>
        </w:rPr>
        <w:t>ب</w:t>
      </w:r>
      <w:r w:rsidRPr="00E54AE5">
        <w:rPr>
          <w:rtl/>
        </w:rPr>
        <w:t xml:space="preserve">. </w:t>
      </w:r>
      <w:r w:rsidRPr="00E54AE5">
        <w:rPr>
          <w:rFonts w:hint="eastAsia"/>
          <w:rtl/>
        </w:rPr>
        <w:t>الزام</w:t>
      </w:r>
      <w:r w:rsidRPr="00E54AE5">
        <w:rPr>
          <w:rFonts w:hint="cs"/>
          <w:rtl/>
        </w:rPr>
        <w:t>ی</w:t>
      </w:r>
      <w:r w:rsidRPr="00E54AE5">
        <w:rPr>
          <w:rtl/>
        </w:rPr>
        <w:t xml:space="preserve"> </w:t>
      </w:r>
      <w:r w:rsidRPr="00E54AE5">
        <w:rPr>
          <w:rFonts w:hint="eastAsia"/>
          <w:rtl/>
        </w:rPr>
        <w:t>است</w:t>
      </w:r>
      <w:r w:rsidRPr="00E54AE5">
        <w:rPr>
          <w:rtl/>
        </w:rPr>
        <w:t xml:space="preserve"> مشخصات</w:t>
      </w:r>
      <w:r w:rsidRPr="00E54AE5">
        <w:rPr>
          <w:rFonts w:hint="cs"/>
          <w:rtl/>
        </w:rPr>
        <w:t xml:space="preserve"> فنی</w:t>
      </w:r>
      <w:r w:rsidRPr="00E54AE5">
        <w:rPr>
          <w:rtl/>
        </w:rPr>
        <w:t xml:space="preserve"> </w:t>
      </w:r>
      <w:r w:rsidRPr="00E54AE5">
        <w:t>CT</w:t>
      </w:r>
      <w:r w:rsidRPr="00E54AE5">
        <w:rPr>
          <w:rtl/>
        </w:rPr>
        <w:t xml:space="preserve"> با هسته حفاظت</w:t>
      </w:r>
      <w:r w:rsidRPr="00E54AE5">
        <w:rPr>
          <w:rFonts w:hint="cs"/>
          <w:rtl/>
        </w:rPr>
        <w:t>ی</w:t>
      </w:r>
      <w:r w:rsidRPr="00E54AE5">
        <w:rPr>
          <w:rtl/>
        </w:rPr>
        <w:t xml:space="preserve"> به شرح ز</w:t>
      </w:r>
      <w:r w:rsidRPr="00E54AE5">
        <w:rPr>
          <w:rFonts w:hint="cs"/>
          <w:rtl/>
        </w:rPr>
        <w:t>ی</w:t>
      </w:r>
      <w:r w:rsidRPr="00E54AE5">
        <w:rPr>
          <w:rFonts w:hint="eastAsia"/>
          <w:rtl/>
        </w:rPr>
        <w:t>ر</w:t>
      </w:r>
      <w:r w:rsidRPr="00E54AE5">
        <w:rPr>
          <w:rtl/>
        </w:rPr>
        <w:t xml:space="preserve"> باشد:</w:t>
      </w:r>
    </w:p>
    <w:p w14:paraId="29426F89" w14:textId="77777777" w:rsidR="002C5BF5" w:rsidRPr="00E54AE5" w:rsidRDefault="002C5BF5" w:rsidP="00E54AE5">
      <w:pPr>
        <w:pStyle w:val="ListParagraph"/>
        <w:numPr>
          <w:ilvl w:val="0"/>
          <w:numId w:val="6"/>
        </w:numPr>
        <w:shd w:val="clear" w:color="auto" w:fill="FFFFFF" w:themeFill="background1"/>
        <w:rPr>
          <w:bCs/>
        </w:rPr>
      </w:pPr>
      <w:r w:rsidRPr="00E54AE5">
        <w:rPr>
          <w:rFonts w:hint="cs"/>
          <w:rtl/>
        </w:rPr>
        <w:t>جریان</w:t>
      </w:r>
      <w:r w:rsidRPr="00E54AE5">
        <w:rPr>
          <w:rtl/>
        </w:rPr>
        <w:t xml:space="preserve"> نام</w:t>
      </w:r>
      <w:r w:rsidRPr="00E54AE5">
        <w:rPr>
          <w:rFonts w:hint="cs"/>
          <w:rtl/>
        </w:rPr>
        <w:t>ی</w:t>
      </w:r>
      <w:r w:rsidRPr="00E54AE5">
        <w:rPr>
          <w:rtl/>
        </w:rPr>
        <w:t xml:space="preserve"> ثانو</w:t>
      </w:r>
      <w:r w:rsidRPr="00E54AE5">
        <w:rPr>
          <w:rFonts w:hint="cs"/>
          <w:rtl/>
        </w:rPr>
        <w:t>یه</w:t>
      </w:r>
      <w:r w:rsidRPr="00E54AE5">
        <w:rPr>
          <w:rtl/>
        </w:rPr>
        <w:t xml:space="preserve"> برابر با 1 آمپر</w:t>
      </w:r>
    </w:p>
    <w:p w14:paraId="74BD96EF" w14:textId="77777777" w:rsidR="002C5BF5" w:rsidRPr="00E54AE5" w:rsidRDefault="002C5BF5" w:rsidP="00E54AE5">
      <w:pPr>
        <w:pStyle w:val="ListParagraph"/>
        <w:numPr>
          <w:ilvl w:val="0"/>
          <w:numId w:val="6"/>
        </w:numPr>
        <w:shd w:val="clear" w:color="auto" w:fill="FFFFFF" w:themeFill="background1"/>
        <w:rPr>
          <w:bCs/>
        </w:rPr>
      </w:pPr>
      <w:r w:rsidRPr="00E54AE5">
        <w:rPr>
          <w:rtl/>
        </w:rPr>
        <w:t xml:space="preserve">کلاس دقت نوع </w:t>
      </w:r>
      <w:r w:rsidRPr="00E54AE5">
        <w:t>5P</w:t>
      </w:r>
    </w:p>
    <w:p w14:paraId="2854498F" w14:textId="77777777" w:rsidR="002C5BF5" w:rsidRPr="00E54AE5" w:rsidRDefault="002C5BF5" w:rsidP="00E54AE5">
      <w:pPr>
        <w:pStyle w:val="ListParagraph"/>
        <w:numPr>
          <w:ilvl w:val="0"/>
          <w:numId w:val="6"/>
        </w:numPr>
        <w:shd w:val="clear" w:color="auto" w:fill="FFFFFF" w:themeFill="background1"/>
        <w:rPr>
          <w:bCs/>
        </w:rPr>
      </w:pPr>
      <w:r w:rsidRPr="00E54AE5">
        <w:rPr>
          <w:rtl/>
        </w:rPr>
        <w:t>تحمل جر</w:t>
      </w:r>
      <w:r w:rsidRPr="00E54AE5">
        <w:rPr>
          <w:rFonts w:hint="cs"/>
          <w:rtl/>
        </w:rPr>
        <w:t>یان</w:t>
      </w:r>
      <w:r w:rsidRPr="00E54AE5">
        <w:rPr>
          <w:rtl/>
        </w:rPr>
        <w:t xml:space="preserve"> اتصال کوتاه </w:t>
      </w:r>
      <w:r w:rsidRPr="00E54AE5">
        <w:rPr>
          <w:rFonts w:hint="cs"/>
          <w:rtl/>
        </w:rPr>
        <w:t>نامی در شبکه توزیع در</w:t>
      </w:r>
      <w:r w:rsidRPr="00E54AE5">
        <w:rPr>
          <w:rtl/>
        </w:rPr>
        <w:t xml:space="preserve"> مدت 1 ثان</w:t>
      </w:r>
      <w:r w:rsidRPr="00E54AE5">
        <w:rPr>
          <w:rFonts w:hint="cs"/>
          <w:rtl/>
        </w:rPr>
        <w:t>یه</w:t>
      </w:r>
      <w:r w:rsidRPr="00E54AE5">
        <w:rPr>
          <w:rtl/>
        </w:rPr>
        <w:t xml:space="preserve"> (</w:t>
      </w:r>
      <w:r w:rsidRPr="00E54AE5">
        <w:rPr>
          <w:rFonts w:hint="cs"/>
          <w:rtl/>
        </w:rPr>
        <w:t xml:space="preserve">رعایت این نیازمندی فقط در </w:t>
      </w:r>
      <w:r w:rsidRPr="00E54AE5">
        <w:t>CT</w:t>
      </w:r>
      <w:r w:rsidRPr="00E54AE5">
        <w:rPr>
          <w:rFonts w:hint="cs"/>
          <w:rtl/>
        </w:rPr>
        <w:t>های فشار متوسط رزینی الزامی است)</w:t>
      </w:r>
    </w:p>
    <w:p w14:paraId="4496BACE" w14:textId="77777777" w:rsidR="002C5BF5" w:rsidRPr="00E54AE5" w:rsidRDefault="002C5BF5" w:rsidP="00E54AE5">
      <w:pPr>
        <w:shd w:val="clear" w:color="auto" w:fill="FFFFFF" w:themeFill="background1"/>
        <w:rPr>
          <w:rtl/>
        </w:rPr>
      </w:pPr>
      <w:r w:rsidRPr="00E54AE5">
        <w:rPr>
          <w:rFonts w:hint="cs"/>
          <w:rtl/>
        </w:rPr>
        <w:t>تبصره (1) : جریان اتصال کوتاه نامی</w:t>
      </w:r>
      <w:r w:rsidRPr="00E54AE5">
        <w:rPr>
          <w:rStyle w:val="FootnoteReference"/>
          <w:rtl/>
        </w:rPr>
        <w:footnoteReference w:id="47"/>
      </w:r>
      <w:r w:rsidRPr="00E54AE5">
        <w:rPr>
          <w:rFonts w:hint="cs"/>
          <w:rtl/>
        </w:rPr>
        <w:t xml:space="preserve"> در سطوح ولتاژ 11، 20 و 33 کیلوولت به ترتیب برابر با 25، 16 و 16 کیلوآمپر در نظر گرفته می شود.</w:t>
      </w:r>
    </w:p>
    <w:p w14:paraId="65895217" w14:textId="77777777" w:rsidR="002C5BF5" w:rsidRPr="00E54AE5" w:rsidRDefault="002C5BF5" w:rsidP="00E54AE5">
      <w:pPr>
        <w:shd w:val="clear" w:color="auto" w:fill="FFFFFF" w:themeFill="background1"/>
        <w:rPr>
          <w:rtl/>
        </w:rPr>
      </w:pPr>
      <w:r w:rsidRPr="00E54AE5">
        <w:rPr>
          <w:rFonts w:hint="cs"/>
          <w:rtl/>
        </w:rPr>
        <w:t xml:space="preserve">تبصره (2) : در صورتی که جریان اتصال کوتاه نامی شبکه ای که </w:t>
      </w:r>
      <w:r w:rsidRPr="00E54AE5">
        <w:t>CT</w:t>
      </w:r>
      <w:r w:rsidRPr="00E54AE5">
        <w:rPr>
          <w:rFonts w:hint="cs"/>
          <w:rtl/>
        </w:rPr>
        <w:t xml:space="preserve"> در آن استفاده شده است بیشتر از جریان اتصال کوتاه قابل تحمل </w:t>
      </w:r>
      <w:r w:rsidRPr="00E54AE5">
        <w:t>CT</w:t>
      </w:r>
      <w:r w:rsidRPr="00E54AE5">
        <w:rPr>
          <w:rFonts w:hint="cs"/>
          <w:rtl/>
        </w:rPr>
        <w:t xml:space="preserve"> باشد (که بصورت متداول برابر با 80 برابر جریان نامی اولیه </w:t>
      </w:r>
      <w:r w:rsidRPr="00E54AE5">
        <w:t>CT</w:t>
      </w:r>
      <w:r w:rsidRPr="00E54AE5">
        <w:rPr>
          <w:rFonts w:hint="cs"/>
          <w:rtl/>
        </w:rPr>
        <w:t xml:space="preserve"> در نظر گرفته می شود)، توصیه می گردد از </w:t>
      </w:r>
      <w:r w:rsidRPr="00E54AE5">
        <w:t>CT</w:t>
      </w:r>
      <w:r w:rsidRPr="00E54AE5">
        <w:rPr>
          <w:rFonts w:hint="cs"/>
          <w:rtl/>
        </w:rPr>
        <w:t xml:space="preserve"> حلقوی برای اندازه گیری جریان استفاده شود. ضمنا در </w:t>
      </w:r>
      <w:r w:rsidRPr="00E54AE5">
        <w:t>CT</w:t>
      </w:r>
      <w:r w:rsidRPr="00E54AE5">
        <w:rPr>
          <w:rFonts w:hint="cs"/>
          <w:rtl/>
        </w:rPr>
        <w:t xml:space="preserve">های موجود از نوع متداول (یا رزینی)، چنانچه بیشینه مقدار جریان اتصال کوتاه واقعی بیشتر از 80 برابر جریان نامی اولیه </w:t>
      </w:r>
      <w:r w:rsidRPr="00E54AE5">
        <w:t>CT</w:t>
      </w:r>
      <w:r w:rsidRPr="00E54AE5">
        <w:rPr>
          <w:rFonts w:hint="cs"/>
          <w:rtl/>
        </w:rPr>
        <w:t xml:space="preserve"> باشد، لازم است نسبت به تعویض </w:t>
      </w:r>
      <w:r w:rsidRPr="00E54AE5">
        <w:t>CT</w:t>
      </w:r>
      <w:r w:rsidRPr="00E54AE5">
        <w:rPr>
          <w:rFonts w:hint="cs"/>
          <w:rtl/>
        </w:rPr>
        <w:t xml:space="preserve"> اقدام شود. </w:t>
      </w:r>
    </w:p>
    <w:p w14:paraId="601F33B7" w14:textId="77777777" w:rsidR="002C5BF5" w:rsidRPr="00E54AE5" w:rsidRDefault="002C5BF5" w:rsidP="00E54AE5">
      <w:pPr>
        <w:shd w:val="clear" w:color="auto" w:fill="FFFFFF" w:themeFill="background1"/>
        <w:rPr>
          <w:rtl/>
        </w:rPr>
      </w:pPr>
      <w:r w:rsidRPr="00E54AE5">
        <w:rPr>
          <w:rFonts w:hint="cs"/>
          <w:rtl/>
        </w:rPr>
        <w:t xml:space="preserve">تبصره (3) : برخی </w:t>
      </w:r>
      <w:r w:rsidRPr="00E54AE5">
        <w:t>CT</w:t>
      </w:r>
      <w:r w:rsidRPr="00E54AE5">
        <w:rPr>
          <w:rFonts w:hint="cs"/>
          <w:rtl/>
        </w:rPr>
        <w:t xml:space="preserve">های موجود در شبکه (مثلا با جریان نامی ثانویه برابر با 5 آمپر و </w:t>
      </w:r>
      <w:r w:rsidRPr="00E54AE5">
        <w:t>ALF</w:t>
      </w:r>
      <w:r w:rsidRPr="00E54AE5">
        <w:rPr>
          <w:rFonts w:hint="cs"/>
          <w:rtl/>
        </w:rPr>
        <w:t xml:space="preserve"> و بردن نامی کم)، نیازمندی رله حفاظتی مربوطه را تامین نمی کنند. بنابراین توصیه می</w:t>
      </w:r>
      <w:r w:rsidRPr="00E54AE5">
        <w:rPr>
          <w:rtl/>
        </w:rPr>
        <w:softHyphen/>
      </w:r>
      <w:r w:rsidRPr="00E54AE5">
        <w:rPr>
          <w:rFonts w:hint="cs"/>
          <w:rtl/>
        </w:rPr>
        <w:t xml:space="preserve">شود که برقراری شرایط بیان شده در روابط (11) و (12) بررسی گردد. در صورتی که بتوان با افزایش سطح مقطع کابل بین </w:t>
      </w:r>
      <w:r w:rsidRPr="00E54AE5">
        <w:t>CT</w:t>
      </w:r>
      <w:r w:rsidRPr="00E54AE5">
        <w:rPr>
          <w:rFonts w:hint="cs"/>
          <w:rtl/>
        </w:rPr>
        <w:t xml:space="preserve"> و رله حفاظتی، این شرایط را محقق نمود، از این روش استفاده شود. در غیر اینصورت توصیه می</w:t>
      </w:r>
      <w:r w:rsidRPr="00E54AE5">
        <w:rPr>
          <w:rtl/>
        </w:rPr>
        <w:softHyphen/>
      </w:r>
      <w:r w:rsidRPr="00E54AE5">
        <w:rPr>
          <w:rFonts w:hint="cs"/>
          <w:rtl/>
        </w:rPr>
        <w:t xml:space="preserve">شود که تمهیداتی نظیر بکارگیری رله پیشرفته ای که در برابر اشباع </w:t>
      </w:r>
      <w:r w:rsidRPr="00E54AE5">
        <w:t>CT</w:t>
      </w:r>
      <w:r w:rsidRPr="00E54AE5">
        <w:rPr>
          <w:rFonts w:hint="cs"/>
          <w:rtl/>
        </w:rPr>
        <w:t xml:space="preserve"> پایداری بیشتری داشته باشد یا تعویض </w:t>
      </w:r>
      <w:r w:rsidRPr="00E54AE5">
        <w:t>CT</w:t>
      </w:r>
      <w:r w:rsidRPr="00E54AE5">
        <w:rPr>
          <w:rFonts w:hint="cs"/>
          <w:rtl/>
        </w:rPr>
        <w:t xml:space="preserve"> در دستور کار قرار گیرد.</w:t>
      </w:r>
    </w:p>
    <w:p w14:paraId="280FDAE2" w14:textId="77777777" w:rsidR="002C5BF5" w:rsidRPr="00E54AE5" w:rsidRDefault="002C5BF5" w:rsidP="00E54AE5">
      <w:pPr>
        <w:shd w:val="clear" w:color="auto" w:fill="FFFFFF" w:themeFill="background1"/>
        <w:rPr>
          <w:rtl/>
        </w:rPr>
      </w:pPr>
      <w:r w:rsidRPr="00E54AE5">
        <w:rPr>
          <w:rFonts w:hint="cs"/>
          <w:rtl/>
        </w:rPr>
        <w:t xml:space="preserve">ج. لازم است سطح مقطع کابل اتصال دهنده ثانویه </w:t>
      </w:r>
      <w:r w:rsidRPr="00E54AE5">
        <w:t>CT</w:t>
      </w:r>
      <w:r w:rsidRPr="00E54AE5">
        <w:rPr>
          <w:rFonts w:hint="cs"/>
          <w:rtl/>
        </w:rPr>
        <w:t xml:space="preserve"> به رله، لااقل برابر با 2.5 میلی</w:t>
      </w:r>
      <w:r w:rsidRPr="00E54AE5">
        <w:rPr>
          <w:rtl/>
        </w:rPr>
        <w:softHyphen/>
      </w:r>
      <w:r w:rsidRPr="00E54AE5">
        <w:rPr>
          <w:rFonts w:hint="cs"/>
          <w:rtl/>
        </w:rPr>
        <w:t>متر مربع انتخاب شود.</w:t>
      </w:r>
    </w:p>
    <w:p w14:paraId="36C92A78" w14:textId="77777777" w:rsidR="002C5BF5" w:rsidRPr="00E54AE5" w:rsidRDefault="002C5BF5" w:rsidP="00E54AE5">
      <w:pPr>
        <w:pStyle w:val="Heading3"/>
        <w:shd w:val="clear" w:color="auto" w:fill="FFFFFF" w:themeFill="background1"/>
        <w:rPr>
          <w:b w:val="0"/>
          <w:sz w:val="20"/>
          <w:rtl/>
        </w:rPr>
      </w:pPr>
      <w:bookmarkStart w:id="144" w:name="_Toc54183332"/>
      <w:bookmarkStart w:id="145" w:name="_Toc69492581"/>
      <w:bookmarkStart w:id="146" w:name="_Toc74910382"/>
      <w:r w:rsidRPr="00E54AE5">
        <w:rPr>
          <w:sz w:val="20"/>
          <w:rtl/>
        </w:rPr>
        <w:lastRenderedPageBreak/>
        <w:t xml:space="preserve">تعیین مشخصات فنی </w:t>
      </w:r>
      <w:r w:rsidRPr="00E54AE5">
        <w:rPr>
          <w:rFonts w:asciiTheme="majorBidi" w:hAnsiTheme="majorBidi" w:cstheme="majorBidi"/>
        </w:rPr>
        <w:t>CT</w:t>
      </w:r>
      <w:r w:rsidRPr="00E54AE5">
        <w:rPr>
          <w:sz w:val="20"/>
          <w:rtl/>
        </w:rPr>
        <w:t xml:space="preserve"> حفاظت فیدر</w:t>
      </w:r>
      <w:r w:rsidRPr="00E54AE5">
        <w:rPr>
          <w:rFonts w:hint="cs"/>
          <w:sz w:val="20"/>
          <w:rtl/>
        </w:rPr>
        <w:t xml:space="preserve"> فشار متوسط</w:t>
      </w:r>
      <w:bookmarkEnd w:id="144"/>
      <w:bookmarkEnd w:id="145"/>
      <w:bookmarkEnd w:id="146"/>
    </w:p>
    <w:p w14:paraId="5E6F02E7" w14:textId="77777777" w:rsidR="002C5BF5" w:rsidRPr="00E54AE5" w:rsidRDefault="002C5BF5" w:rsidP="00E54AE5">
      <w:pPr>
        <w:shd w:val="clear" w:color="auto" w:fill="FFFFFF" w:themeFill="background1"/>
        <w:autoSpaceDE w:val="0"/>
        <w:autoSpaceDN w:val="0"/>
        <w:adjustRightInd w:val="0"/>
        <w:rPr>
          <w:rFonts w:asciiTheme="majorBidi" w:hAnsiTheme="majorBidi"/>
          <w:sz w:val="28"/>
          <w:rtl/>
        </w:rPr>
      </w:pPr>
      <w:r w:rsidRPr="00E54AE5">
        <w:rPr>
          <w:rFonts w:asciiTheme="majorBidi" w:hAnsiTheme="majorBidi" w:hint="cs"/>
          <w:rtl/>
        </w:rPr>
        <w:t xml:space="preserve">الف. </w:t>
      </w:r>
      <w:r w:rsidRPr="00E54AE5">
        <w:rPr>
          <w:rFonts w:asciiTheme="majorBidi" w:hAnsiTheme="majorBidi"/>
          <w:rtl/>
        </w:rPr>
        <w:t>جهت تعیین جریان نامی</w:t>
      </w:r>
      <w:r w:rsidRPr="00E54AE5">
        <w:rPr>
          <w:rFonts w:asciiTheme="majorBidi" w:hAnsiTheme="majorBidi" w:hint="cs"/>
          <w:rtl/>
        </w:rPr>
        <w:t xml:space="preserve"> اولیه</w:t>
      </w:r>
      <w:r w:rsidRPr="00E54AE5">
        <w:rPr>
          <w:rFonts w:asciiTheme="majorBidi" w:hAnsiTheme="majorBidi"/>
          <w:rtl/>
        </w:rPr>
        <w:t xml:space="preserve"> </w:t>
      </w:r>
      <w:r w:rsidRPr="00E54AE5">
        <w:rPr>
          <w:rFonts w:asciiTheme="majorBidi" w:hAnsiTheme="majorBidi"/>
        </w:rPr>
        <w:t>CT</w:t>
      </w:r>
      <w:r w:rsidRPr="00E54AE5">
        <w:rPr>
          <w:rFonts w:asciiTheme="majorBidi" w:hAnsiTheme="majorBidi"/>
          <w:rtl/>
        </w:rPr>
        <w:t xml:space="preserve"> </w:t>
      </w:r>
      <w:r w:rsidRPr="00E54AE5">
        <w:rPr>
          <w:rFonts w:asciiTheme="majorBidi" w:hAnsiTheme="majorBidi" w:hint="cs"/>
          <w:rtl/>
        </w:rPr>
        <w:t xml:space="preserve">با هسته </w:t>
      </w:r>
      <w:r w:rsidRPr="00E54AE5">
        <w:rPr>
          <w:rFonts w:asciiTheme="majorBidi" w:hAnsiTheme="majorBidi"/>
          <w:rtl/>
        </w:rPr>
        <w:t xml:space="preserve">حفاظتی </w:t>
      </w:r>
      <w:r w:rsidRPr="00E54AE5">
        <w:rPr>
          <w:rFonts w:asciiTheme="majorBidi" w:hAnsiTheme="majorBidi" w:hint="cs"/>
          <w:rtl/>
        </w:rPr>
        <w:t xml:space="preserve">در </w:t>
      </w:r>
      <w:r w:rsidRPr="00E54AE5">
        <w:rPr>
          <w:rFonts w:asciiTheme="majorBidi" w:hAnsiTheme="majorBidi"/>
          <w:rtl/>
        </w:rPr>
        <w:t>فیدر دو شرط زیر درنظر گرف</w:t>
      </w:r>
      <w:r w:rsidRPr="00E54AE5">
        <w:rPr>
          <w:rFonts w:asciiTheme="majorBidi" w:hAnsiTheme="majorBidi"/>
          <w:sz w:val="28"/>
          <w:rtl/>
        </w:rPr>
        <w:t>ته شود.</w:t>
      </w:r>
    </w:p>
    <w:p w14:paraId="63CF496F" w14:textId="691598BE" w:rsidR="002C5BF5" w:rsidRPr="00B930AA" w:rsidRDefault="002C5BF5" w:rsidP="003E67D6">
      <w:pPr>
        <w:pStyle w:val="ListParagraph"/>
        <w:numPr>
          <w:ilvl w:val="0"/>
          <w:numId w:val="6"/>
        </w:numPr>
        <w:shd w:val="clear" w:color="auto" w:fill="FFFFFF" w:themeFill="background1"/>
        <w:rPr>
          <w:noProof/>
        </w:rPr>
      </w:pPr>
      <w:r w:rsidRPr="00E54AE5">
        <w:rPr>
          <w:rtl/>
        </w:rPr>
        <w:t xml:space="preserve">برای اینکه بتوان از ظرفیت حرارتی خط استفاده نمود، لازم است جریان نامی </w:t>
      </w:r>
      <w:r w:rsidRPr="00E54AE5">
        <w:t>CT</w:t>
      </w:r>
      <w:r w:rsidRPr="00E54AE5">
        <w:rPr>
          <w:rtl/>
        </w:rPr>
        <w:t xml:space="preserve"> بیش از جریان حد حرارتی آن فیدر </w:t>
      </w:r>
      <w:r w:rsidRPr="00E54AE5">
        <w:t>(I</w:t>
      </w:r>
      <w:r w:rsidRPr="003E67D6">
        <w:rPr>
          <w:vertAlign w:val="subscript"/>
        </w:rPr>
        <w:t>Th</w:t>
      </w:r>
      <w:r w:rsidRPr="00E54AE5">
        <w:t>)</w:t>
      </w:r>
      <w:r w:rsidRPr="00E54AE5">
        <w:rPr>
          <w:rtl/>
        </w:rPr>
        <w:t xml:space="preserve"> باشد که این جریان با توجه به وضعیت جوی، ارتفاع از سطح دریا و نوع هادی بکاررفته در فیدر، در</w:t>
      </w:r>
      <w:r w:rsidR="00A618EC" w:rsidRPr="00E54AE5">
        <w:rPr>
          <w:rFonts w:hint="cs"/>
          <w:rtl/>
        </w:rPr>
        <w:t xml:space="preserve"> </w:t>
      </w:r>
      <w:r w:rsidR="003E67D6">
        <w:rPr>
          <w:rFonts w:hint="cs"/>
          <w:rtl/>
        </w:rPr>
        <w:t>جدول (14)</w:t>
      </w:r>
      <w:r w:rsidRPr="00E54AE5">
        <w:rPr>
          <w:rtl/>
        </w:rPr>
        <w:t xml:space="preserve"> مشاهده می</w:t>
      </w:r>
      <w:r w:rsidRPr="00E54AE5">
        <w:rPr>
          <w:rtl/>
        </w:rPr>
        <w:softHyphen/>
        <w:t xml:space="preserve">شود. </w:t>
      </w:r>
    </w:p>
    <w:p w14:paraId="22410849" w14:textId="77777777" w:rsidR="002C5BF5" w:rsidRPr="00E54AE5" w:rsidRDefault="002C5BF5" w:rsidP="00E54AE5">
      <w:pPr>
        <w:pStyle w:val="ListParagraph"/>
        <w:numPr>
          <w:ilvl w:val="0"/>
          <w:numId w:val="6"/>
        </w:numPr>
        <w:shd w:val="clear" w:color="auto" w:fill="FFFFFF" w:themeFill="background1"/>
        <w:spacing w:after="160"/>
        <w:rPr>
          <w:bCs/>
        </w:rPr>
      </w:pPr>
      <w:r w:rsidRPr="00E54AE5">
        <w:rPr>
          <w:rFonts w:hint="cs"/>
          <w:rtl/>
        </w:rPr>
        <w:t>در صورتی که برای رویت پذیری شبکه از رله حفاظتی استفاده شود (یعنی مقادیر اندازه گیری شده توسط آن به مرکز کنترل ارسال گردد)، توصیه می شود</w:t>
      </w:r>
      <w:r w:rsidRPr="00E54AE5">
        <w:rPr>
          <w:rtl/>
        </w:rPr>
        <w:t xml:space="preserve"> جریان نامی</w:t>
      </w:r>
      <w:r w:rsidRPr="00E54AE5">
        <w:rPr>
          <w:rFonts w:hint="cs"/>
          <w:rtl/>
        </w:rPr>
        <w:t xml:space="preserve"> اولیه</w:t>
      </w:r>
      <w:r w:rsidRPr="00E54AE5">
        <w:rPr>
          <w:rtl/>
        </w:rPr>
        <w:t xml:space="preserve"> </w:t>
      </w:r>
      <w:r w:rsidRPr="00E54AE5">
        <w:t>CT</w:t>
      </w:r>
      <w:r w:rsidRPr="00E54AE5">
        <w:rPr>
          <w:rtl/>
        </w:rPr>
        <w:t xml:space="preserve">، کمتر از 2 برابر بیشینه </w:t>
      </w:r>
      <w:r w:rsidRPr="00E54AE5">
        <w:rPr>
          <w:rFonts w:hint="cs"/>
          <w:rtl/>
        </w:rPr>
        <w:t>جریان بار عبوری از</w:t>
      </w:r>
      <w:r w:rsidRPr="00E54AE5">
        <w:rPr>
          <w:rtl/>
        </w:rPr>
        <w:t xml:space="preserve"> آن باشد</w:t>
      </w:r>
      <w:r w:rsidRPr="00E54AE5">
        <w:rPr>
          <w:rFonts w:hint="cs"/>
          <w:rtl/>
        </w:rPr>
        <w:t>.</w:t>
      </w:r>
    </w:p>
    <w:p w14:paraId="4AB78DB1" w14:textId="77777777" w:rsidR="00865C0F" w:rsidRPr="00E54AE5" w:rsidRDefault="00865C0F" w:rsidP="00E54AE5">
      <w:pPr>
        <w:shd w:val="clear" w:color="auto" w:fill="FFFFFF" w:themeFill="background1"/>
        <w:ind w:left="360" w:firstLine="0"/>
        <w:rPr>
          <w:rtl/>
        </w:rPr>
      </w:pPr>
      <w:r w:rsidRPr="00E54AE5">
        <w:rPr>
          <w:rFonts w:hint="cs"/>
          <w:rtl/>
        </w:rPr>
        <w:t xml:space="preserve">تبصره (1): به منظور کاهش تنوع، </w:t>
      </w:r>
      <w:r w:rsidRPr="00E54AE5">
        <w:rPr>
          <w:rtl/>
        </w:rPr>
        <w:t>توص</w:t>
      </w:r>
      <w:r w:rsidRPr="00E54AE5">
        <w:rPr>
          <w:rFonts w:hint="cs"/>
          <w:rtl/>
        </w:rPr>
        <w:t>ی</w:t>
      </w:r>
      <w:r w:rsidRPr="00E54AE5">
        <w:rPr>
          <w:rFonts w:hint="eastAsia"/>
          <w:rtl/>
        </w:rPr>
        <w:t>ه</w:t>
      </w:r>
      <w:r w:rsidRPr="00E54AE5">
        <w:rPr>
          <w:rtl/>
        </w:rPr>
        <w:t xml:space="preserve"> </w:t>
      </w:r>
      <w:r w:rsidRPr="00E54AE5">
        <w:rPr>
          <w:rFonts w:hint="eastAsia"/>
          <w:rtl/>
        </w:rPr>
        <w:t>م</w:t>
      </w:r>
      <w:r w:rsidRPr="00E54AE5">
        <w:rPr>
          <w:rFonts w:hint="cs"/>
          <w:rtl/>
        </w:rPr>
        <w:t>ی</w:t>
      </w:r>
      <w:r w:rsidRPr="00E54AE5">
        <w:rPr>
          <w:rtl/>
        </w:rPr>
        <w:softHyphen/>
        <w:t>شود که جریان نامی</w:t>
      </w:r>
      <w:r w:rsidRPr="00E54AE5">
        <w:rPr>
          <w:rFonts w:hint="cs"/>
          <w:rtl/>
        </w:rPr>
        <w:t xml:space="preserve"> اولیه</w:t>
      </w:r>
      <w:r w:rsidRPr="00E54AE5">
        <w:rPr>
          <w:rtl/>
        </w:rPr>
        <w:t xml:space="preserve"> </w:t>
      </w:r>
      <w:r w:rsidRPr="00E54AE5">
        <w:t>CT</w:t>
      </w:r>
      <w:r w:rsidRPr="00E54AE5">
        <w:rPr>
          <w:rtl/>
        </w:rPr>
        <w:t xml:space="preserve"> با هسته حفاظتی که در طول فیدر بکار رفته است، برابر با </w:t>
      </w:r>
      <w:r w:rsidRPr="00E54AE5">
        <w:rPr>
          <w:rFonts w:hint="cs"/>
          <w:rtl/>
        </w:rPr>
        <w:t>100،</w:t>
      </w:r>
      <w:r w:rsidRPr="00E54AE5">
        <w:rPr>
          <w:rtl/>
        </w:rPr>
        <w:t xml:space="preserve"> </w:t>
      </w:r>
      <w:r w:rsidRPr="00E54AE5">
        <w:rPr>
          <w:rFonts w:hint="cs"/>
          <w:rtl/>
        </w:rPr>
        <w:t xml:space="preserve">200، </w:t>
      </w:r>
      <w:r w:rsidRPr="00E54AE5">
        <w:rPr>
          <w:rtl/>
        </w:rPr>
        <w:t xml:space="preserve">300 </w:t>
      </w:r>
      <w:r w:rsidRPr="00E54AE5">
        <w:rPr>
          <w:rFonts w:hint="cs"/>
          <w:rtl/>
        </w:rPr>
        <w:t xml:space="preserve">یا 400 </w:t>
      </w:r>
      <w:r w:rsidRPr="00E54AE5">
        <w:rPr>
          <w:rtl/>
        </w:rPr>
        <w:t>آمپر انتخاب شود.</w:t>
      </w:r>
    </w:p>
    <w:p w14:paraId="45E7ABD3" w14:textId="77777777" w:rsidR="000B6DBF" w:rsidRDefault="00865C0F" w:rsidP="000B6DBF">
      <w:pPr>
        <w:shd w:val="clear" w:color="auto" w:fill="FFFFFF" w:themeFill="background1"/>
        <w:rPr>
          <w:rtl/>
        </w:rPr>
      </w:pPr>
      <w:r w:rsidRPr="00E54AE5">
        <w:rPr>
          <w:rFonts w:hint="cs"/>
          <w:rtl/>
        </w:rPr>
        <w:t xml:space="preserve">تبصره (2): در صورتی که </w:t>
      </w:r>
      <w:r w:rsidRPr="00E54AE5">
        <w:t>CT</w:t>
      </w:r>
      <w:r w:rsidRPr="00E54AE5">
        <w:rPr>
          <w:rFonts w:hint="cs"/>
          <w:rtl/>
        </w:rPr>
        <w:t xml:space="preserve"> در داخل محفظه کلید قدرت یا سکسیونر قابل قطع زیر بار استفاده شود و در زمان خرید، محل استفاده از کلید معلوم نباشد، توصیه می شود که با توجه به هادی های متداول مورد استفاده در فیدرهای فشار متوسط و شرایط محیطی، از </w:t>
      </w:r>
      <w:r w:rsidRPr="00E54AE5">
        <w:t>CT</w:t>
      </w:r>
      <w:r w:rsidRPr="00E54AE5">
        <w:rPr>
          <w:rFonts w:hint="cs"/>
          <w:rtl/>
        </w:rPr>
        <w:t xml:space="preserve"> با جریان نامی اولیه برابر با 300 یا 400 آمپر استفاده شود. </w:t>
      </w:r>
      <w:bookmarkStart w:id="147" w:name="_Ref69472840"/>
      <w:bookmarkStart w:id="148" w:name="_Toc74914320"/>
    </w:p>
    <w:p w14:paraId="041B9308" w14:textId="63B799F6" w:rsidR="000B6DBF" w:rsidRPr="00E54AE5" w:rsidRDefault="000B6DBF" w:rsidP="000B6DBF">
      <w:pPr>
        <w:shd w:val="clear" w:color="auto" w:fill="FFFFFF" w:themeFill="background1"/>
        <w:rPr>
          <w:rtl/>
        </w:rPr>
      </w:pPr>
      <w:r w:rsidRPr="00E54AE5">
        <w:rPr>
          <w:rFonts w:hint="cs"/>
          <w:rtl/>
        </w:rPr>
        <w:t xml:space="preserve">تبصره (3) : در </w:t>
      </w:r>
      <w:r w:rsidRPr="00E54AE5">
        <w:t>CT</w:t>
      </w:r>
      <w:r w:rsidRPr="00E54AE5">
        <w:rPr>
          <w:rFonts w:hint="cs"/>
          <w:rtl/>
        </w:rPr>
        <w:t xml:space="preserve"> با هسته اندازه گیری الزامی است جریان نامی اولیه </w:t>
      </w:r>
      <w:r w:rsidRPr="00E54AE5">
        <w:t>CT</w:t>
      </w:r>
      <w:r w:rsidRPr="00E54AE5">
        <w:rPr>
          <w:rFonts w:hint="cs"/>
          <w:rtl/>
        </w:rPr>
        <w:t xml:space="preserve"> بیش از 1.2 برابر جریان بیشینه بار و کمتر از 2 برابر جریان بیشینه بار باشد.</w:t>
      </w:r>
    </w:p>
    <w:p w14:paraId="30E44D75" w14:textId="77777777" w:rsidR="000B6DBF" w:rsidRDefault="000B6DBF" w:rsidP="000B6DBF">
      <w:pPr>
        <w:shd w:val="clear" w:color="auto" w:fill="FFFFFF" w:themeFill="background1"/>
      </w:pPr>
      <w:r w:rsidRPr="00E54AE5">
        <w:rPr>
          <w:rFonts w:hint="cs"/>
          <w:rtl/>
        </w:rPr>
        <w:t xml:space="preserve">ب. جهت تعیین </w:t>
      </w:r>
      <w:r w:rsidRPr="00E54AE5">
        <w:t>ALF</w:t>
      </w:r>
      <w:r w:rsidRPr="00E54AE5">
        <w:rPr>
          <w:rFonts w:hint="cs"/>
          <w:rtl/>
        </w:rPr>
        <w:t xml:space="preserve"> و بردن نامی </w:t>
      </w:r>
      <w:r w:rsidRPr="00E54AE5">
        <w:t>CT</w:t>
      </w:r>
      <w:r w:rsidRPr="00E54AE5">
        <w:rPr>
          <w:rFonts w:hint="cs"/>
          <w:rtl/>
        </w:rPr>
        <w:t xml:space="preserve"> لازم است شرایط بیان شده در روابط (11) و (12) برقرار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469"/>
      </w:tblGrid>
      <w:tr w:rsidR="000B6DBF" w14:paraId="0A299EB8" w14:textId="77777777" w:rsidTr="002070F3">
        <w:tc>
          <w:tcPr>
            <w:tcW w:w="4505" w:type="dxa"/>
          </w:tcPr>
          <w:p w14:paraId="417C5A25" w14:textId="77777777" w:rsidR="000B6DBF" w:rsidRDefault="000B6DBF" w:rsidP="002070F3">
            <w:pPr>
              <w:ind w:firstLine="0"/>
              <w:rPr>
                <w:sz w:val="22"/>
                <w:szCs w:val="24"/>
                <w:rtl/>
              </w:rPr>
            </w:pPr>
            <w:r w:rsidRPr="00525FEA">
              <w:rPr>
                <w:rFonts w:hint="cs"/>
                <w:rtl/>
              </w:rPr>
              <w:t>(</w:t>
            </w:r>
            <w:r>
              <w:rPr>
                <w:rFonts w:hint="cs"/>
                <w:rtl/>
              </w:rPr>
              <w:t>11</w:t>
            </w:r>
            <w:r w:rsidRPr="00525FEA">
              <w:rPr>
                <w:rFonts w:hint="cs"/>
                <w:rtl/>
              </w:rPr>
              <w:t>)</w:t>
            </w:r>
          </w:p>
        </w:tc>
        <w:tc>
          <w:tcPr>
            <w:tcW w:w="4506" w:type="dxa"/>
          </w:tcPr>
          <w:p w14:paraId="5A9B12B5" w14:textId="77777777" w:rsidR="000B6DBF" w:rsidRDefault="000B6DBF" w:rsidP="002070F3">
            <w:pPr>
              <w:ind w:firstLine="0"/>
              <w:jc w:val="right"/>
              <w:rPr>
                <w:sz w:val="22"/>
                <w:szCs w:val="24"/>
                <w:rtl/>
              </w:rPr>
            </w:pPr>
            <w:r>
              <w:rPr>
                <w:noProof/>
                <w:lang w:bidi="ar-SA"/>
              </w:rPr>
              <w:drawing>
                <wp:inline distT="0" distB="0" distL="0" distR="0" wp14:anchorId="71686A47" wp14:editId="4DC21E47">
                  <wp:extent cx="1603169" cy="4858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607344" cy="487074"/>
                          </a:xfrm>
                          <a:prstGeom prst="rect">
                            <a:avLst/>
                          </a:prstGeom>
                          <a:noFill/>
                        </pic:spPr>
                      </pic:pic>
                    </a:graphicData>
                  </a:graphic>
                </wp:inline>
              </w:drawing>
            </w:r>
          </w:p>
        </w:tc>
      </w:tr>
      <w:tr w:rsidR="000B6DBF" w14:paraId="37FCF70C" w14:textId="77777777" w:rsidTr="002070F3">
        <w:tc>
          <w:tcPr>
            <w:tcW w:w="4505" w:type="dxa"/>
          </w:tcPr>
          <w:p w14:paraId="79BAC112" w14:textId="77777777" w:rsidR="000B6DBF" w:rsidRPr="00525FEA" w:rsidRDefault="000B6DBF" w:rsidP="002070F3">
            <w:pPr>
              <w:ind w:firstLine="0"/>
              <w:rPr>
                <w:rtl/>
              </w:rPr>
            </w:pPr>
            <w:r w:rsidRPr="00525FEA">
              <w:rPr>
                <w:rFonts w:hint="cs"/>
                <w:rtl/>
              </w:rPr>
              <w:t>(</w:t>
            </w:r>
            <w:r>
              <w:rPr>
                <w:rFonts w:hint="cs"/>
                <w:rtl/>
              </w:rPr>
              <w:t>12</w:t>
            </w:r>
            <w:r w:rsidRPr="00525FEA">
              <w:rPr>
                <w:rFonts w:hint="cs"/>
                <w:rtl/>
              </w:rPr>
              <w:t>)</w:t>
            </w:r>
          </w:p>
        </w:tc>
        <w:tc>
          <w:tcPr>
            <w:tcW w:w="4506" w:type="dxa"/>
          </w:tcPr>
          <w:p w14:paraId="0C8DD3A4" w14:textId="77777777" w:rsidR="000B6DBF" w:rsidRPr="00525FEA" w:rsidRDefault="000B6DBF" w:rsidP="002070F3">
            <w:pPr>
              <w:ind w:firstLine="0"/>
              <w:jc w:val="right"/>
              <w:rPr>
                <w:sz w:val="22"/>
                <w:szCs w:val="24"/>
              </w:rPr>
            </w:pPr>
            <w:r>
              <w:rPr>
                <w:noProof/>
                <w:lang w:bidi="ar-SA"/>
              </w:rPr>
              <w:drawing>
                <wp:inline distT="0" distB="0" distL="0" distR="0" wp14:anchorId="2B1066A1" wp14:editId="2F3E0A5A">
                  <wp:extent cx="1686296" cy="5018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90687" cy="503181"/>
                          </a:xfrm>
                          <a:prstGeom prst="rect">
                            <a:avLst/>
                          </a:prstGeom>
                          <a:noFill/>
                        </pic:spPr>
                      </pic:pic>
                    </a:graphicData>
                  </a:graphic>
                </wp:inline>
              </w:drawing>
            </w:r>
          </w:p>
        </w:tc>
      </w:tr>
    </w:tbl>
    <w:p w14:paraId="7E9E513C" w14:textId="77777777" w:rsidR="000B6DBF" w:rsidRPr="00E54AE5" w:rsidRDefault="000B6DBF" w:rsidP="000B6DBF">
      <w:pPr>
        <w:pStyle w:val="Caption"/>
        <w:shd w:val="clear" w:color="auto" w:fill="FFFFFF" w:themeFill="background1"/>
        <w:bidi w:val="0"/>
        <w:jc w:val="both"/>
        <w:rPr>
          <w:rtl/>
        </w:rPr>
      </w:pPr>
    </w:p>
    <w:p w14:paraId="181EF677" w14:textId="1CF0ABA0" w:rsidR="00D158D5" w:rsidRDefault="000B6DBF" w:rsidP="0063661E">
      <w:pPr>
        <w:spacing w:after="160" w:line="259" w:lineRule="auto"/>
        <w:ind w:firstLine="0"/>
        <w:rPr>
          <w:rtl/>
        </w:rPr>
      </w:pPr>
      <w:r w:rsidRPr="00E54AE5">
        <w:rPr>
          <w:rFonts w:hint="cs"/>
          <w:rtl/>
        </w:rPr>
        <w:t xml:space="preserve">که پارامتر </w:t>
      </w:r>
      <w:r w:rsidRPr="00E54AE5">
        <w:t>G</w:t>
      </w:r>
      <w:r w:rsidRPr="00E54AE5">
        <w:rPr>
          <w:vertAlign w:val="subscript"/>
        </w:rPr>
        <w:t>D</w:t>
      </w:r>
      <w:r w:rsidRPr="00E54AE5">
        <w:rPr>
          <w:rFonts w:hint="cs"/>
          <w:rtl/>
        </w:rPr>
        <w:t xml:space="preserve"> جریانی است که تابع جریان زیاد با مشخصه معکوس به مشخصه زمان ثابت تبدیل می</w:t>
      </w:r>
      <w:r w:rsidRPr="00E54AE5">
        <w:rPr>
          <w:rtl/>
        </w:rPr>
        <w:softHyphen/>
      </w:r>
      <w:r w:rsidRPr="00E54AE5">
        <w:rPr>
          <w:rFonts w:hint="cs"/>
          <w:rtl/>
        </w:rPr>
        <w:t xml:space="preserve">شود. این مقدار توسط سازنده رله داده شده و به صورت متداول برابر با 20 در نظر گرفته می شود. ضمنا </w:t>
      </w:r>
      <w:r w:rsidRPr="00E54AE5">
        <w:t>R</w:t>
      </w:r>
      <w:r w:rsidRPr="00E54AE5">
        <w:rPr>
          <w:vertAlign w:val="subscript"/>
        </w:rPr>
        <w:t>CT</w:t>
      </w:r>
      <w:r w:rsidRPr="00E54AE5">
        <w:rPr>
          <w:rFonts w:hint="cs"/>
          <w:rtl/>
        </w:rPr>
        <w:t xml:space="preserve"> مقاومت سیم پیچ ثانویه </w:t>
      </w:r>
      <w:r w:rsidRPr="00E54AE5">
        <w:t>CT</w:t>
      </w:r>
      <w:r w:rsidRPr="00E54AE5">
        <w:rPr>
          <w:rFonts w:hint="cs"/>
          <w:rtl/>
        </w:rPr>
        <w:t xml:space="preserve"> در دمای 75 درجه سانتیگراد بر حسب اهم، </w:t>
      </w:r>
      <w:r w:rsidRPr="00E54AE5">
        <w:t>S</w:t>
      </w:r>
      <w:r w:rsidRPr="00E54AE5">
        <w:rPr>
          <w:vertAlign w:val="subscript"/>
        </w:rPr>
        <w:t>n</w:t>
      </w:r>
      <w:r w:rsidRPr="00E54AE5">
        <w:rPr>
          <w:rFonts w:hint="cs"/>
          <w:rtl/>
        </w:rPr>
        <w:t xml:space="preserve"> بردن نامی </w:t>
      </w:r>
      <w:r w:rsidRPr="00E54AE5">
        <w:t>CT</w:t>
      </w:r>
      <w:r w:rsidRPr="00E54AE5">
        <w:rPr>
          <w:rFonts w:hint="cs"/>
          <w:rtl/>
        </w:rPr>
        <w:t xml:space="preserve"> بر حسب </w:t>
      </w:r>
      <w:r w:rsidRPr="00E54AE5">
        <w:t>VA</w:t>
      </w:r>
      <w:r w:rsidRPr="00E54AE5">
        <w:rPr>
          <w:rFonts w:hint="cs"/>
          <w:rtl/>
        </w:rPr>
        <w:t xml:space="preserve">، </w:t>
      </w:r>
      <w:r w:rsidRPr="00E54AE5">
        <w:t>I</w:t>
      </w:r>
      <w:r w:rsidRPr="00E54AE5">
        <w:rPr>
          <w:vertAlign w:val="subscript"/>
        </w:rPr>
        <w:t>sn</w:t>
      </w:r>
      <w:r w:rsidRPr="00E54AE5">
        <w:rPr>
          <w:rFonts w:hint="cs"/>
          <w:rtl/>
        </w:rPr>
        <w:t xml:space="preserve"> جریان نامی ثانویه بر حسب آمپر و </w:t>
      </w:r>
      <w:r w:rsidRPr="00E54AE5">
        <w:t>Rb</w:t>
      </w:r>
      <w:r w:rsidRPr="00E54AE5">
        <w:rPr>
          <w:vertAlign w:val="subscript"/>
        </w:rPr>
        <w:t>real</w:t>
      </w:r>
      <w:r w:rsidRPr="00E54AE5">
        <w:rPr>
          <w:rFonts w:hint="cs"/>
          <w:rtl/>
        </w:rPr>
        <w:t xml:space="preserve"> مقاومت بردن واقعی متصل به ثانویه </w:t>
      </w:r>
      <w:r w:rsidRPr="00E54AE5">
        <w:t>CT</w:t>
      </w:r>
      <w:r w:rsidRPr="00E54AE5">
        <w:rPr>
          <w:rFonts w:hint="cs"/>
          <w:rtl/>
        </w:rPr>
        <w:t xml:space="preserve"> است.</w:t>
      </w:r>
      <w:r w:rsidR="00D158D5">
        <w:rPr>
          <w:rtl/>
        </w:rPr>
        <w:br w:type="page"/>
      </w:r>
    </w:p>
    <w:p w14:paraId="714AD4AE" w14:textId="10982683" w:rsidR="002C5BF5" w:rsidRPr="00D4319F" w:rsidRDefault="002C5BF5" w:rsidP="00D4319F">
      <w:pPr>
        <w:spacing w:after="160" w:line="259" w:lineRule="auto"/>
        <w:ind w:firstLine="0"/>
        <w:jc w:val="center"/>
        <w:rPr>
          <w:b/>
          <w:bCs/>
          <w:szCs w:val="24"/>
          <w:rtl/>
        </w:rPr>
      </w:pPr>
      <w:r w:rsidRPr="00E54AE5">
        <w:rPr>
          <w:rtl/>
        </w:rPr>
        <w:lastRenderedPageBreak/>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14</w:t>
      </w:r>
      <w:r w:rsidRPr="00E54AE5">
        <w:rPr>
          <w:rtl/>
        </w:rPr>
        <w:fldChar w:fldCharType="end"/>
      </w:r>
      <w:bookmarkEnd w:id="147"/>
      <w:r w:rsidRPr="00E54AE5">
        <w:rPr>
          <w:rFonts w:hint="cs"/>
          <w:rtl/>
        </w:rPr>
        <w:t xml:space="preserve">) </w:t>
      </w:r>
      <w:r w:rsidRPr="00E54AE5">
        <w:rPr>
          <w:szCs w:val="24"/>
          <w:rtl/>
        </w:rPr>
        <w:t xml:space="preserve">جریان </w:t>
      </w:r>
      <w:r w:rsidRPr="00E54AE5">
        <w:rPr>
          <w:rFonts w:hint="cs"/>
          <w:szCs w:val="24"/>
          <w:rtl/>
        </w:rPr>
        <w:t xml:space="preserve">مجاز </w:t>
      </w:r>
      <w:r w:rsidRPr="00E54AE5">
        <w:rPr>
          <w:szCs w:val="24"/>
          <w:rtl/>
        </w:rPr>
        <w:t>حرارتی و ثابت زمانی حرارتی خطوط هوایی متداول شبکه توزیع</w:t>
      </w:r>
      <w:bookmarkEnd w:id="148"/>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1210"/>
        <w:gridCol w:w="1339"/>
        <w:gridCol w:w="3129"/>
        <w:gridCol w:w="2313"/>
      </w:tblGrid>
      <w:tr w:rsidR="00B04018" w:rsidRPr="00B04018" w14:paraId="22AD6616" w14:textId="77777777" w:rsidTr="00B04018">
        <w:trPr>
          <w:trHeight w:val="255"/>
          <w:jc w:val="center"/>
        </w:trPr>
        <w:tc>
          <w:tcPr>
            <w:tcW w:w="695" w:type="pct"/>
            <w:tcBorders>
              <w:top w:val="double" w:sz="6" w:space="0" w:color="auto"/>
              <w:left w:val="nil"/>
              <w:bottom w:val="single" w:sz="6" w:space="0" w:color="auto"/>
              <w:right w:val="nil"/>
            </w:tcBorders>
            <w:shd w:val="clear" w:color="auto" w:fill="DAEEF3"/>
            <w:noWrap/>
            <w:hideMark/>
          </w:tcPr>
          <w:p w14:paraId="5ECE140A" w14:textId="77777777" w:rsidR="002C5BF5" w:rsidRPr="00B04018" w:rsidRDefault="002C5BF5" w:rsidP="00B04018">
            <w:pPr>
              <w:ind w:firstLine="0"/>
              <w:jc w:val="center"/>
              <w:rPr>
                <w:b/>
                <w:bCs/>
                <w:sz w:val="22"/>
                <w:szCs w:val="24"/>
              </w:rPr>
            </w:pPr>
            <w:r w:rsidRPr="00B04018">
              <w:rPr>
                <w:b/>
                <w:bCs/>
                <w:sz w:val="22"/>
                <w:szCs w:val="24"/>
                <w:rtl/>
              </w:rPr>
              <w:t>نوع هادی</w:t>
            </w:r>
          </w:p>
        </w:tc>
        <w:tc>
          <w:tcPr>
            <w:tcW w:w="673" w:type="pct"/>
            <w:tcBorders>
              <w:top w:val="double" w:sz="6" w:space="0" w:color="auto"/>
              <w:left w:val="nil"/>
              <w:bottom w:val="single" w:sz="6" w:space="0" w:color="auto"/>
              <w:right w:val="nil"/>
            </w:tcBorders>
            <w:shd w:val="clear" w:color="auto" w:fill="DAEEF3"/>
            <w:noWrap/>
            <w:hideMark/>
          </w:tcPr>
          <w:p w14:paraId="22E3B527" w14:textId="77777777" w:rsidR="002C5BF5" w:rsidRPr="00B04018" w:rsidRDefault="002C5BF5" w:rsidP="00B04018">
            <w:pPr>
              <w:ind w:firstLine="0"/>
              <w:jc w:val="center"/>
              <w:rPr>
                <w:b/>
                <w:bCs/>
                <w:sz w:val="22"/>
                <w:szCs w:val="24"/>
                <w:rtl/>
              </w:rPr>
            </w:pPr>
            <w:r w:rsidRPr="00B04018">
              <w:rPr>
                <w:b/>
                <w:bCs/>
                <w:sz w:val="22"/>
                <w:szCs w:val="24"/>
                <w:rtl/>
              </w:rPr>
              <w:t>دمای محیط</w:t>
            </w:r>
          </w:p>
        </w:tc>
        <w:tc>
          <w:tcPr>
            <w:tcW w:w="743" w:type="pct"/>
            <w:tcBorders>
              <w:top w:val="double" w:sz="6" w:space="0" w:color="auto"/>
              <w:left w:val="nil"/>
              <w:bottom w:val="single" w:sz="6" w:space="0" w:color="auto"/>
              <w:right w:val="nil"/>
            </w:tcBorders>
            <w:shd w:val="clear" w:color="auto" w:fill="DAEEF3"/>
            <w:noWrap/>
            <w:hideMark/>
          </w:tcPr>
          <w:p w14:paraId="14A953C4" w14:textId="77777777" w:rsidR="002C5BF5" w:rsidRPr="00B04018" w:rsidRDefault="002C5BF5" w:rsidP="00B04018">
            <w:pPr>
              <w:ind w:firstLine="0"/>
              <w:jc w:val="center"/>
              <w:rPr>
                <w:b/>
                <w:bCs/>
                <w:sz w:val="22"/>
                <w:szCs w:val="24"/>
                <w:rtl/>
              </w:rPr>
            </w:pPr>
            <w:r w:rsidRPr="00B04018">
              <w:rPr>
                <w:b/>
                <w:bCs/>
                <w:sz w:val="22"/>
                <w:szCs w:val="24"/>
                <w:rtl/>
              </w:rPr>
              <w:t>ارتفاع</w:t>
            </w:r>
          </w:p>
        </w:tc>
        <w:tc>
          <w:tcPr>
            <w:tcW w:w="1711" w:type="pct"/>
            <w:tcBorders>
              <w:top w:val="double" w:sz="6" w:space="0" w:color="auto"/>
              <w:left w:val="nil"/>
              <w:bottom w:val="single" w:sz="6" w:space="0" w:color="auto"/>
              <w:right w:val="nil"/>
            </w:tcBorders>
            <w:shd w:val="clear" w:color="auto" w:fill="DAEEF3"/>
            <w:noWrap/>
            <w:hideMark/>
          </w:tcPr>
          <w:p w14:paraId="3EFF3B54" w14:textId="77777777" w:rsidR="002C5BF5" w:rsidRPr="00B04018" w:rsidRDefault="002C5BF5" w:rsidP="00B04018">
            <w:pPr>
              <w:ind w:firstLine="0"/>
              <w:jc w:val="center"/>
              <w:rPr>
                <w:b/>
                <w:bCs/>
                <w:sz w:val="22"/>
                <w:szCs w:val="24"/>
                <w:rtl/>
              </w:rPr>
            </w:pPr>
            <w:r w:rsidRPr="00B04018">
              <w:rPr>
                <w:b/>
                <w:bCs/>
                <w:sz w:val="22"/>
                <w:szCs w:val="24"/>
                <w:rtl/>
              </w:rPr>
              <w:t>جریان مجاز حرارتی (آمپر)</w:t>
            </w:r>
          </w:p>
        </w:tc>
        <w:tc>
          <w:tcPr>
            <w:tcW w:w="1178" w:type="pct"/>
            <w:tcBorders>
              <w:top w:val="double" w:sz="6" w:space="0" w:color="auto"/>
              <w:left w:val="nil"/>
              <w:bottom w:val="single" w:sz="6" w:space="0" w:color="auto"/>
              <w:right w:val="nil"/>
            </w:tcBorders>
            <w:shd w:val="clear" w:color="auto" w:fill="DAEEF3"/>
            <w:noWrap/>
            <w:hideMark/>
          </w:tcPr>
          <w:p w14:paraId="6093D709" w14:textId="77777777" w:rsidR="002C5BF5" w:rsidRPr="00B04018" w:rsidRDefault="002C5BF5" w:rsidP="00B04018">
            <w:pPr>
              <w:ind w:firstLine="0"/>
              <w:jc w:val="center"/>
              <w:rPr>
                <w:b/>
                <w:bCs/>
                <w:sz w:val="22"/>
                <w:szCs w:val="24"/>
                <w:rtl/>
              </w:rPr>
            </w:pPr>
            <w:r w:rsidRPr="00B04018">
              <w:rPr>
                <w:b/>
                <w:bCs/>
                <w:sz w:val="22"/>
                <w:szCs w:val="24"/>
                <w:rtl/>
              </w:rPr>
              <w:t>ثابت زمانی حرارتی (دقیقه)</w:t>
            </w:r>
          </w:p>
        </w:tc>
      </w:tr>
      <w:tr w:rsidR="00B04018" w:rsidRPr="00B04018" w14:paraId="7D2670A1" w14:textId="77777777" w:rsidTr="00B04018">
        <w:trPr>
          <w:trHeight w:val="255"/>
          <w:jc w:val="center"/>
        </w:trPr>
        <w:tc>
          <w:tcPr>
            <w:tcW w:w="695" w:type="pct"/>
            <w:vMerge w:val="restart"/>
            <w:tcBorders>
              <w:top w:val="single" w:sz="6" w:space="0" w:color="auto"/>
              <w:left w:val="nil"/>
              <w:right w:val="nil"/>
            </w:tcBorders>
            <w:shd w:val="clear" w:color="auto" w:fill="DAEEF3"/>
            <w:noWrap/>
            <w:vAlign w:val="center"/>
            <w:hideMark/>
          </w:tcPr>
          <w:p w14:paraId="64CE6D81" w14:textId="77777777" w:rsidR="002C5BF5" w:rsidRPr="00B04018" w:rsidRDefault="002C5BF5" w:rsidP="00B04018">
            <w:pPr>
              <w:ind w:firstLine="0"/>
              <w:jc w:val="center"/>
              <w:rPr>
                <w:b/>
                <w:bCs/>
                <w:sz w:val="22"/>
                <w:szCs w:val="24"/>
                <w:rtl/>
              </w:rPr>
            </w:pPr>
            <w:r w:rsidRPr="00B04018">
              <w:rPr>
                <w:b/>
                <w:bCs/>
                <w:sz w:val="22"/>
                <w:szCs w:val="24"/>
              </w:rPr>
              <w:t>Fox</w:t>
            </w:r>
          </w:p>
        </w:tc>
        <w:tc>
          <w:tcPr>
            <w:tcW w:w="673" w:type="pct"/>
            <w:tcBorders>
              <w:top w:val="single" w:sz="6" w:space="0" w:color="auto"/>
              <w:left w:val="nil"/>
              <w:right w:val="nil"/>
            </w:tcBorders>
            <w:noWrap/>
            <w:vAlign w:val="center"/>
            <w:hideMark/>
          </w:tcPr>
          <w:p w14:paraId="5E4BE0E0"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top w:val="single" w:sz="6" w:space="0" w:color="auto"/>
              <w:left w:val="nil"/>
              <w:right w:val="nil"/>
            </w:tcBorders>
            <w:noWrap/>
            <w:vAlign w:val="center"/>
            <w:hideMark/>
          </w:tcPr>
          <w:p w14:paraId="1FFEEA9C"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top w:val="single" w:sz="6" w:space="0" w:color="auto"/>
              <w:left w:val="nil"/>
              <w:right w:val="nil"/>
            </w:tcBorders>
            <w:noWrap/>
            <w:vAlign w:val="center"/>
            <w:hideMark/>
          </w:tcPr>
          <w:p w14:paraId="117B3878" w14:textId="77777777" w:rsidR="002C5BF5" w:rsidRPr="00B04018" w:rsidRDefault="002C5BF5" w:rsidP="00B04018">
            <w:pPr>
              <w:ind w:left="357" w:firstLine="0"/>
              <w:jc w:val="center"/>
              <w:rPr>
                <w:sz w:val="22"/>
                <w:szCs w:val="24"/>
              </w:rPr>
            </w:pPr>
            <w:r w:rsidRPr="00B04018">
              <w:rPr>
                <w:sz w:val="22"/>
                <w:szCs w:val="24"/>
              </w:rPr>
              <w:t>170</w:t>
            </w:r>
          </w:p>
        </w:tc>
        <w:tc>
          <w:tcPr>
            <w:tcW w:w="1178" w:type="pct"/>
            <w:tcBorders>
              <w:top w:val="single" w:sz="6" w:space="0" w:color="auto"/>
              <w:left w:val="nil"/>
              <w:right w:val="nil"/>
            </w:tcBorders>
            <w:noWrap/>
            <w:vAlign w:val="center"/>
            <w:hideMark/>
          </w:tcPr>
          <w:p w14:paraId="3F32063F" w14:textId="77777777" w:rsidR="002C5BF5" w:rsidRPr="00B04018" w:rsidRDefault="002C5BF5" w:rsidP="00B04018">
            <w:pPr>
              <w:ind w:left="357" w:firstLine="0"/>
              <w:jc w:val="center"/>
              <w:rPr>
                <w:sz w:val="22"/>
                <w:szCs w:val="24"/>
              </w:rPr>
            </w:pPr>
            <w:r w:rsidRPr="00B04018">
              <w:rPr>
                <w:sz w:val="22"/>
                <w:szCs w:val="24"/>
              </w:rPr>
              <w:t>16.2</w:t>
            </w:r>
          </w:p>
        </w:tc>
      </w:tr>
      <w:tr w:rsidR="002C5BF5" w:rsidRPr="00B04018" w14:paraId="37CE9078" w14:textId="77777777" w:rsidTr="00B04018">
        <w:trPr>
          <w:trHeight w:val="255"/>
          <w:jc w:val="center"/>
        </w:trPr>
        <w:tc>
          <w:tcPr>
            <w:tcW w:w="695" w:type="pct"/>
            <w:vMerge/>
            <w:tcBorders>
              <w:left w:val="nil"/>
              <w:right w:val="nil"/>
            </w:tcBorders>
            <w:shd w:val="clear" w:color="auto" w:fill="DAEEF3"/>
            <w:vAlign w:val="center"/>
            <w:hideMark/>
          </w:tcPr>
          <w:p w14:paraId="46BBD736"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F3BFCDF"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2B60D114"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3C41AC7B" w14:textId="77777777" w:rsidR="002C5BF5" w:rsidRPr="00B04018" w:rsidRDefault="002C5BF5" w:rsidP="00B04018">
            <w:pPr>
              <w:ind w:left="357" w:firstLine="0"/>
              <w:jc w:val="center"/>
              <w:rPr>
                <w:sz w:val="22"/>
                <w:szCs w:val="24"/>
              </w:rPr>
            </w:pPr>
            <w:r w:rsidRPr="00B04018">
              <w:rPr>
                <w:sz w:val="22"/>
                <w:szCs w:val="24"/>
              </w:rPr>
              <w:t>164</w:t>
            </w:r>
          </w:p>
        </w:tc>
        <w:tc>
          <w:tcPr>
            <w:tcW w:w="1178" w:type="pct"/>
            <w:tcBorders>
              <w:left w:val="nil"/>
              <w:right w:val="nil"/>
            </w:tcBorders>
            <w:noWrap/>
            <w:vAlign w:val="center"/>
            <w:hideMark/>
          </w:tcPr>
          <w:p w14:paraId="3E82B7B6" w14:textId="77777777" w:rsidR="002C5BF5" w:rsidRPr="00B04018" w:rsidRDefault="002C5BF5" w:rsidP="00B04018">
            <w:pPr>
              <w:ind w:left="357" w:firstLine="0"/>
              <w:jc w:val="center"/>
              <w:rPr>
                <w:sz w:val="22"/>
                <w:szCs w:val="24"/>
              </w:rPr>
            </w:pPr>
            <w:r w:rsidRPr="00B04018">
              <w:rPr>
                <w:sz w:val="22"/>
                <w:szCs w:val="24"/>
              </w:rPr>
              <w:t>16.48</w:t>
            </w:r>
          </w:p>
        </w:tc>
      </w:tr>
      <w:tr w:rsidR="002C5BF5" w:rsidRPr="00B04018" w14:paraId="6AD7248C" w14:textId="77777777" w:rsidTr="00B04018">
        <w:trPr>
          <w:trHeight w:val="255"/>
          <w:jc w:val="center"/>
        </w:trPr>
        <w:tc>
          <w:tcPr>
            <w:tcW w:w="695" w:type="pct"/>
            <w:vMerge/>
            <w:tcBorders>
              <w:left w:val="nil"/>
              <w:right w:val="nil"/>
            </w:tcBorders>
            <w:shd w:val="clear" w:color="auto" w:fill="DAEEF3"/>
            <w:vAlign w:val="center"/>
            <w:hideMark/>
          </w:tcPr>
          <w:p w14:paraId="0A890CC9"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46BC2F8B"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3C78CE00"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01839C10" w14:textId="77777777" w:rsidR="002C5BF5" w:rsidRPr="00B04018" w:rsidRDefault="002C5BF5" w:rsidP="00B04018">
            <w:pPr>
              <w:ind w:left="357" w:firstLine="0"/>
              <w:jc w:val="center"/>
              <w:rPr>
                <w:sz w:val="22"/>
                <w:szCs w:val="24"/>
              </w:rPr>
            </w:pPr>
            <w:r w:rsidRPr="00B04018">
              <w:rPr>
                <w:sz w:val="22"/>
                <w:szCs w:val="24"/>
              </w:rPr>
              <w:t>158</w:t>
            </w:r>
          </w:p>
        </w:tc>
        <w:tc>
          <w:tcPr>
            <w:tcW w:w="1178" w:type="pct"/>
            <w:tcBorders>
              <w:left w:val="nil"/>
              <w:right w:val="nil"/>
            </w:tcBorders>
            <w:noWrap/>
            <w:vAlign w:val="center"/>
            <w:hideMark/>
          </w:tcPr>
          <w:p w14:paraId="3106BEEC" w14:textId="77777777" w:rsidR="002C5BF5" w:rsidRPr="00B04018" w:rsidRDefault="002C5BF5" w:rsidP="00B04018">
            <w:pPr>
              <w:ind w:left="357" w:firstLine="0"/>
              <w:jc w:val="center"/>
              <w:rPr>
                <w:sz w:val="22"/>
                <w:szCs w:val="24"/>
              </w:rPr>
            </w:pPr>
            <w:r w:rsidRPr="00B04018">
              <w:rPr>
                <w:sz w:val="22"/>
                <w:szCs w:val="24"/>
              </w:rPr>
              <w:t>16.73</w:t>
            </w:r>
          </w:p>
        </w:tc>
      </w:tr>
      <w:tr w:rsidR="002C5BF5" w:rsidRPr="00B04018" w14:paraId="75CD51D6" w14:textId="77777777" w:rsidTr="00B04018">
        <w:trPr>
          <w:trHeight w:val="255"/>
          <w:jc w:val="center"/>
        </w:trPr>
        <w:tc>
          <w:tcPr>
            <w:tcW w:w="695" w:type="pct"/>
            <w:vMerge/>
            <w:tcBorders>
              <w:left w:val="nil"/>
              <w:right w:val="nil"/>
            </w:tcBorders>
            <w:shd w:val="clear" w:color="auto" w:fill="DAEEF3"/>
            <w:vAlign w:val="center"/>
            <w:hideMark/>
          </w:tcPr>
          <w:p w14:paraId="5AA1F8C5"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12D18100"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0A4E91E7"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0340078A" w14:textId="77777777" w:rsidR="002C5BF5" w:rsidRPr="00B04018" w:rsidRDefault="002C5BF5" w:rsidP="00B04018">
            <w:pPr>
              <w:ind w:left="357" w:firstLine="0"/>
              <w:jc w:val="center"/>
              <w:rPr>
                <w:sz w:val="22"/>
                <w:szCs w:val="24"/>
              </w:rPr>
            </w:pPr>
            <w:r w:rsidRPr="00B04018">
              <w:rPr>
                <w:sz w:val="22"/>
                <w:szCs w:val="24"/>
              </w:rPr>
              <w:t>153</w:t>
            </w:r>
          </w:p>
        </w:tc>
        <w:tc>
          <w:tcPr>
            <w:tcW w:w="1178" w:type="pct"/>
            <w:tcBorders>
              <w:left w:val="nil"/>
              <w:right w:val="nil"/>
            </w:tcBorders>
            <w:noWrap/>
            <w:vAlign w:val="center"/>
            <w:hideMark/>
          </w:tcPr>
          <w:p w14:paraId="4A6DEA96" w14:textId="77777777" w:rsidR="002C5BF5" w:rsidRPr="00B04018" w:rsidRDefault="002C5BF5" w:rsidP="00B04018">
            <w:pPr>
              <w:ind w:left="357" w:firstLine="0"/>
              <w:jc w:val="center"/>
              <w:rPr>
                <w:sz w:val="22"/>
                <w:szCs w:val="24"/>
              </w:rPr>
            </w:pPr>
            <w:r w:rsidRPr="00B04018">
              <w:rPr>
                <w:sz w:val="22"/>
                <w:szCs w:val="24"/>
              </w:rPr>
              <w:t>16.95</w:t>
            </w:r>
          </w:p>
        </w:tc>
      </w:tr>
      <w:tr w:rsidR="002C5BF5" w:rsidRPr="00B04018" w14:paraId="199490EE" w14:textId="77777777" w:rsidTr="00B04018">
        <w:trPr>
          <w:trHeight w:val="255"/>
          <w:jc w:val="center"/>
        </w:trPr>
        <w:tc>
          <w:tcPr>
            <w:tcW w:w="695" w:type="pct"/>
            <w:vMerge/>
            <w:tcBorders>
              <w:left w:val="nil"/>
              <w:right w:val="nil"/>
            </w:tcBorders>
            <w:shd w:val="clear" w:color="auto" w:fill="DAEEF3"/>
            <w:vAlign w:val="center"/>
            <w:hideMark/>
          </w:tcPr>
          <w:p w14:paraId="60C96B50"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A26BD8C"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2B426366"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2CEC1B18" w14:textId="77777777" w:rsidR="002C5BF5" w:rsidRPr="00B04018" w:rsidRDefault="002C5BF5" w:rsidP="00B04018">
            <w:pPr>
              <w:ind w:left="357" w:firstLine="0"/>
              <w:jc w:val="center"/>
              <w:rPr>
                <w:sz w:val="22"/>
                <w:szCs w:val="24"/>
              </w:rPr>
            </w:pPr>
            <w:r w:rsidRPr="00B04018">
              <w:rPr>
                <w:sz w:val="22"/>
                <w:szCs w:val="24"/>
              </w:rPr>
              <w:t>148</w:t>
            </w:r>
          </w:p>
        </w:tc>
        <w:tc>
          <w:tcPr>
            <w:tcW w:w="1178" w:type="pct"/>
            <w:tcBorders>
              <w:left w:val="nil"/>
              <w:right w:val="nil"/>
            </w:tcBorders>
            <w:noWrap/>
            <w:vAlign w:val="center"/>
            <w:hideMark/>
          </w:tcPr>
          <w:p w14:paraId="78D835CA" w14:textId="77777777" w:rsidR="002C5BF5" w:rsidRPr="00B04018" w:rsidRDefault="002C5BF5" w:rsidP="00B04018">
            <w:pPr>
              <w:ind w:left="357" w:firstLine="0"/>
              <w:jc w:val="center"/>
              <w:rPr>
                <w:sz w:val="22"/>
                <w:szCs w:val="24"/>
              </w:rPr>
            </w:pPr>
            <w:r w:rsidRPr="00B04018">
              <w:rPr>
                <w:sz w:val="22"/>
                <w:szCs w:val="24"/>
              </w:rPr>
              <w:t>15.73</w:t>
            </w:r>
          </w:p>
        </w:tc>
      </w:tr>
      <w:tr w:rsidR="002C5BF5" w:rsidRPr="00B04018" w14:paraId="6E31E51D" w14:textId="77777777" w:rsidTr="00B04018">
        <w:trPr>
          <w:trHeight w:val="255"/>
          <w:jc w:val="center"/>
        </w:trPr>
        <w:tc>
          <w:tcPr>
            <w:tcW w:w="695" w:type="pct"/>
            <w:vMerge/>
            <w:tcBorders>
              <w:left w:val="nil"/>
              <w:right w:val="nil"/>
            </w:tcBorders>
            <w:shd w:val="clear" w:color="auto" w:fill="DAEEF3"/>
            <w:vAlign w:val="center"/>
            <w:hideMark/>
          </w:tcPr>
          <w:p w14:paraId="7388A864"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5CB0EB6E"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0A44B268"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087CF249" w14:textId="77777777" w:rsidR="002C5BF5" w:rsidRPr="00B04018" w:rsidRDefault="002C5BF5" w:rsidP="00B04018">
            <w:pPr>
              <w:ind w:left="357" w:firstLine="0"/>
              <w:jc w:val="center"/>
              <w:rPr>
                <w:sz w:val="22"/>
                <w:szCs w:val="24"/>
              </w:rPr>
            </w:pPr>
            <w:r w:rsidRPr="00B04018">
              <w:rPr>
                <w:sz w:val="22"/>
                <w:szCs w:val="24"/>
              </w:rPr>
              <w:t>143</w:t>
            </w:r>
          </w:p>
        </w:tc>
        <w:tc>
          <w:tcPr>
            <w:tcW w:w="1178" w:type="pct"/>
            <w:tcBorders>
              <w:left w:val="nil"/>
              <w:right w:val="nil"/>
            </w:tcBorders>
            <w:noWrap/>
            <w:vAlign w:val="center"/>
            <w:hideMark/>
          </w:tcPr>
          <w:p w14:paraId="3C679E55" w14:textId="77777777" w:rsidR="002C5BF5" w:rsidRPr="00B04018" w:rsidRDefault="002C5BF5" w:rsidP="00B04018">
            <w:pPr>
              <w:ind w:left="357" w:firstLine="0"/>
              <w:jc w:val="center"/>
              <w:rPr>
                <w:sz w:val="22"/>
                <w:szCs w:val="24"/>
              </w:rPr>
            </w:pPr>
            <w:r w:rsidRPr="00B04018">
              <w:rPr>
                <w:sz w:val="22"/>
                <w:szCs w:val="24"/>
              </w:rPr>
              <w:t>16</w:t>
            </w:r>
          </w:p>
        </w:tc>
      </w:tr>
      <w:tr w:rsidR="002C5BF5" w:rsidRPr="00B04018" w14:paraId="0BBA9CEF" w14:textId="77777777" w:rsidTr="00B04018">
        <w:trPr>
          <w:trHeight w:val="255"/>
          <w:jc w:val="center"/>
        </w:trPr>
        <w:tc>
          <w:tcPr>
            <w:tcW w:w="695" w:type="pct"/>
            <w:vMerge/>
            <w:tcBorders>
              <w:left w:val="nil"/>
              <w:right w:val="nil"/>
            </w:tcBorders>
            <w:shd w:val="clear" w:color="auto" w:fill="DAEEF3"/>
            <w:vAlign w:val="center"/>
            <w:hideMark/>
          </w:tcPr>
          <w:p w14:paraId="0B2F7942"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74B85DC"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675B1B31"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2D2F1193" w14:textId="77777777" w:rsidR="002C5BF5" w:rsidRPr="00B04018" w:rsidRDefault="002C5BF5" w:rsidP="00B04018">
            <w:pPr>
              <w:ind w:left="357" w:firstLine="0"/>
              <w:jc w:val="center"/>
              <w:rPr>
                <w:sz w:val="22"/>
                <w:szCs w:val="24"/>
              </w:rPr>
            </w:pPr>
            <w:r w:rsidRPr="00B04018">
              <w:rPr>
                <w:sz w:val="22"/>
                <w:szCs w:val="24"/>
              </w:rPr>
              <w:t>138</w:t>
            </w:r>
          </w:p>
        </w:tc>
        <w:tc>
          <w:tcPr>
            <w:tcW w:w="1178" w:type="pct"/>
            <w:tcBorders>
              <w:left w:val="nil"/>
              <w:right w:val="nil"/>
            </w:tcBorders>
            <w:noWrap/>
            <w:vAlign w:val="center"/>
            <w:hideMark/>
          </w:tcPr>
          <w:p w14:paraId="01C20807" w14:textId="77777777" w:rsidR="002C5BF5" w:rsidRPr="00B04018" w:rsidRDefault="002C5BF5" w:rsidP="00B04018">
            <w:pPr>
              <w:ind w:left="357" w:firstLine="0"/>
              <w:jc w:val="center"/>
              <w:rPr>
                <w:sz w:val="22"/>
                <w:szCs w:val="24"/>
              </w:rPr>
            </w:pPr>
            <w:r w:rsidRPr="00B04018">
              <w:rPr>
                <w:sz w:val="22"/>
                <w:szCs w:val="24"/>
              </w:rPr>
              <w:t>16.23</w:t>
            </w:r>
          </w:p>
        </w:tc>
      </w:tr>
      <w:tr w:rsidR="002C5BF5" w:rsidRPr="00B04018" w14:paraId="7AA48F31" w14:textId="77777777" w:rsidTr="00B04018">
        <w:trPr>
          <w:trHeight w:val="255"/>
          <w:jc w:val="center"/>
        </w:trPr>
        <w:tc>
          <w:tcPr>
            <w:tcW w:w="695" w:type="pct"/>
            <w:vMerge/>
            <w:tcBorders>
              <w:left w:val="nil"/>
              <w:right w:val="nil"/>
            </w:tcBorders>
            <w:shd w:val="clear" w:color="auto" w:fill="DAEEF3"/>
            <w:vAlign w:val="center"/>
            <w:hideMark/>
          </w:tcPr>
          <w:p w14:paraId="11232CA2"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0D7408FA"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37892A03"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241D865A" w14:textId="77777777" w:rsidR="002C5BF5" w:rsidRPr="00B04018" w:rsidRDefault="002C5BF5" w:rsidP="00B04018">
            <w:pPr>
              <w:ind w:left="357" w:firstLine="0"/>
              <w:jc w:val="center"/>
              <w:rPr>
                <w:sz w:val="22"/>
                <w:szCs w:val="24"/>
              </w:rPr>
            </w:pPr>
            <w:r w:rsidRPr="00B04018">
              <w:rPr>
                <w:sz w:val="22"/>
                <w:szCs w:val="24"/>
              </w:rPr>
              <w:t>132</w:t>
            </w:r>
          </w:p>
        </w:tc>
        <w:tc>
          <w:tcPr>
            <w:tcW w:w="1178" w:type="pct"/>
            <w:tcBorders>
              <w:left w:val="nil"/>
              <w:right w:val="nil"/>
            </w:tcBorders>
            <w:noWrap/>
            <w:vAlign w:val="center"/>
            <w:hideMark/>
          </w:tcPr>
          <w:p w14:paraId="1BB7F0FB" w14:textId="77777777" w:rsidR="002C5BF5" w:rsidRPr="00B04018" w:rsidRDefault="002C5BF5" w:rsidP="00B04018">
            <w:pPr>
              <w:ind w:left="357" w:firstLine="0"/>
              <w:jc w:val="center"/>
              <w:rPr>
                <w:sz w:val="22"/>
                <w:szCs w:val="24"/>
              </w:rPr>
            </w:pPr>
            <w:r w:rsidRPr="00B04018">
              <w:rPr>
                <w:sz w:val="22"/>
                <w:szCs w:val="24"/>
              </w:rPr>
              <w:t>16.47</w:t>
            </w:r>
          </w:p>
        </w:tc>
      </w:tr>
      <w:tr w:rsidR="002C5BF5" w:rsidRPr="00B04018" w14:paraId="203D089F" w14:textId="77777777" w:rsidTr="00B04018">
        <w:trPr>
          <w:trHeight w:val="349"/>
          <w:jc w:val="center"/>
        </w:trPr>
        <w:tc>
          <w:tcPr>
            <w:tcW w:w="695" w:type="pct"/>
            <w:vMerge w:val="restart"/>
            <w:tcBorders>
              <w:left w:val="nil"/>
              <w:right w:val="nil"/>
            </w:tcBorders>
            <w:shd w:val="clear" w:color="auto" w:fill="DAEEF3"/>
            <w:noWrap/>
            <w:vAlign w:val="center"/>
            <w:hideMark/>
          </w:tcPr>
          <w:p w14:paraId="6F85A10D" w14:textId="77777777" w:rsidR="002C5BF5" w:rsidRPr="00B04018" w:rsidRDefault="002C5BF5" w:rsidP="00B04018">
            <w:pPr>
              <w:ind w:firstLine="0"/>
              <w:jc w:val="center"/>
              <w:rPr>
                <w:b/>
                <w:bCs/>
                <w:sz w:val="22"/>
                <w:szCs w:val="24"/>
              </w:rPr>
            </w:pPr>
            <w:r w:rsidRPr="00B04018">
              <w:rPr>
                <w:b/>
                <w:bCs/>
                <w:sz w:val="22"/>
                <w:szCs w:val="24"/>
              </w:rPr>
              <w:t>Mink</w:t>
            </w:r>
          </w:p>
        </w:tc>
        <w:tc>
          <w:tcPr>
            <w:tcW w:w="673" w:type="pct"/>
            <w:tcBorders>
              <w:left w:val="nil"/>
              <w:right w:val="nil"/>
            </w:tcBorders>
            <w:noWrap/>
            <w:vAlign w:val="center"/>
            <w:hideMark/>
          </w:tcPr>
          <w:p w14:paraId="74805A7E"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7B1C8DD4"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1179FA2D" w14:textId="77777777" w:rsidR="002C5BF5" w:rsidRPr="00B04018" w:rsidRDefault="002C5BF5" w:rsidP="00B04018">
            <w:pPr>
              <w:ind w:left="357" w:firstLine="0"/>
              <w:jc w:val="center"/>
              <w:rPr>
                <w:sz w:val="22"/>
                <w:szCs w:val="24"/>
              </w:rPr>
            </w:pPr>
            <w:r w:rsidRPr="00B04018">
              <w:rPr>
                <w:sz w:val="22"/>
                <w:szCs w:val="24"/>
              </w:rPr>
              <w:t>244</w:t>
            </w:r>
          </w:p>
        </w:tc>
        <w:tc>
          <w:tcPr>
            <w:tcW w:w="1178" w:type="pct"/>
            <w:tcBorders>
              <w:left w:val="nil"/>
              <w:right w:val="nil"/>
            </w:tcBorders>
            <w:noWrap/>
            <w:vAlign w:val="center"/>
            <w:hideMark/>
          </w:tcPr>
          <w:p w14:paraId="0F7F4314" w14:textId="77777777" w:rsidR="002C5BF5" w:rsidRPr="00B04018" w:rsidRDefault="002C5BF5" w:rsidP="00B04018">
            <w:pPr>
              <w:ind w:left="357" w:firstLine="0"/>
              <w:jc w:val="center"/>
              <w:rPr>
                <w:sz w:val="22"/>
                <w:szCs w:val="24"/>
              </w:rPr>
            </w:pPr>
            <w:r w:rsidRPr="00B04018">
              <w:rPr>
                <w:sz w:val="22"/>
                <w:szCs w:val="24"/>
              </w:rPr>
              <w:t>14.93</w:t>
            </w:r>
          </w:p>
        </w:tc>
      </w:tr>
      <w:tr w:rsidR="002C5BF5" w:rsidRPr="00B04018" w14:paraId="2B32197C" w14:textId="77777777" w:rsidTr="00B04018">
        <w:trPr>
          <w:trHeight w:val="255"/>
          <w:jc w:val="center"/>
        </w:trPr>
        <w:tc>
          <w:tcPr>
            <w:tcW w:w="695" w:type="pct"/>
            <w:vMerge/>
            <w:tcBorders>
              <w:left w:val="nil"/>
              <w:right w:val="nil"/>
            </w:tcBorders>
            <w:shd w:val="clear" w:color="auto" w:fill="DAEEF3"/>
            <w:vAlign w:val="center"/>
            <w:hideMark/>
          </w:tcPr>
          <w:p w14:paraId="608071A2"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A9444B2"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651C2945"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04681649" w14:textId="77777777" w:rsidR="002C5BF5" w:rsidRPr="00B04018" w:rsidRDefault="002C5BF5" w:rsidP="00B04018">
            <w:pPr>
              <w:ind w:left="357" w:firstLine="0"/>
              <w:jc w:val="center"/>
              <w:rPr>
                <w:sz w:val="22"/>
                <w:szCs w:val="24"/>
              </w:rPr>
            </w:pPr>
            <w:r w:rsidRPr="00B04018">
              <w:rPr>
                <w:sz w:val="22"/>
                <w:szCs w:val="24"/>
              </w:rPr>
              <w:t>236</w:t>
            </w:r>
          </w:p>
        </w:tc>
        <w:tc>
          <w:tcPr>
            <w:tcW w:w="1178" w:type="pct"/>
            <w:tcBorders>
              <w:left w:val="nil"/>
              <w:right w:val="nil"/>
            </w:tcBorders>
            <w:noWrap/>
            <w:vAlign w:val="center"/>
            <w:hideMark/>
          </w:tcPr>
          <w:p w14:paraId="282B964F" w14:textId="77777777" w:rsidR="002C5BF5" w:rsidRPr="00B04018" w:rsidRDefault="002C5BF5" w:rsidP="00B04018">
            <w:pPr>
              <w:ind w:left="357" w:firstLine="0"/>
              <w:jc w:val="center"/>
              <w:rPr>
                <w:sz w:val="22"/>
                <w:szCs w:val="24"/>
              </w:rPr>
            </w:pPr>
            <w:r w:rsidRPr="00B04018">
              <w:rPr>
                <w:sz w:val="22"/>
                <w:szCs w:val="24"/>
              </w:rPr>
              <w:t>15.63</w:t>
            </w:r>
          </w:p>
        </w:tc>
      </w:tr>
      <w:tr w:rsidR="002C5BF5" w:rsidRPr="00B04018" w14:paraId="3574C852" w14:textId="77777777" w:rsidTr="00B04018">
        <w:trPr>
          <w:trHeight w:val="255"/>
          <w:jc w:val="center"/>
        </w:trPr>
        <w:tc>
          <w:tcPr>
            <w:tcW w:w="695" w:type="pct"/>
            <w:vMerge/>
            <w:tcBorders>
              <w:left w:val="nil"/>
              <w:right w:val="nil"/>
            </w:tcBorders>
            <w:shd w:val="clear" w:color="auto" w:fill="DAEEF3"/>
            <w:vAlign w:val="center"/>
            <w:hideMark/>
          </w:tcPr>
          <w:p w14:paraId="3C087A25"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C42BDF3"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177DEB52"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54B96CAC" w14:textId="77777777" w:rsidR="002C5BF5" w:rsidRPr="00B04018" w:rsidRDefault="002C5BF5" w:rsidP="00B04018">
            <w:pPr>
              <w:ind w:left="357" w:firstLine="0"/>
              <w:jc w:val="center"/>
              <w:rPr>
                <w:sz w:val="22"/>
                <w:szCs w:val="24"/>
              </w:rPr>
            </w:pPr>
            <w:r w:rsidRPr="00B04018">
              <w:rPr>
                <w:sz w:val="22"/>
                <w:szCs w:val="24"/>
              </w:rPr>
              <w:t>228</w:t>
            </w:r>
          </w:p>
        </w:tc>
        <w:tc>
          <w:tcPr>
            <w:tcW w:w="1178" w:type="pct"/>
            <w:tcBorders>
              <w:left w:val="nil"/>
              <w:right w:val="nil"/>
            </w:tcBorders>
            <w:noWrap/>
            <w:vAlign w:val="center"/>
            <w:hideMark/>
          </w:tcPr>
          <w:p w14:paraId="688AF20D" w14:textId="77777777" w:rsidR="002C5BF5" w:rsidRPr="00B04018" w:rsidRDefault="002C5BF5" w:rsidP="00B04018">
            <w:pPr>
              <w:ind w:left="357" w:firstLine="0"/>
              <w:jc w:val="center"/>
              <w:rPr>
                <w:sz w:val="22"/>
                <w:szCs w:val="24"/>
              </w:rPr>
            </w:pPr>
            <w:r w:rsidRPr="00B04018">
              <w:rPr>
                <w:sz w:val="22"/>
                <w:szCs w:val="24"/>
              </w:rPr>
              <w:t>16.35</w:t>
            </w:r>
          </w:p>
        </w:tc>
      </w:tr>
      <w:tr w:rsidR="002C5BF5" w:rsidRPr="00B04018" w14:paraId="4393C0FD" w14:textId="77777777" w:rsidTr="00B04018">
        <w:trPr>
          <w:trHeight w:val="255"/>
          <w:jc w:val="center"/>
        </w:trPr>
        <w:tc>
          <w:tcPr>
            <w:tcW w:w="695" w:type="pct"/>
            <w:vMerge/>
            <w:tcBorders>
              <w:left w:val="nil"/>
              <w:right w:val="nil"/>
            </w:tcBorders>
            <w:shd w:val="clear" w:color="auto" w:fill="DAEEF3"/>
            <w:vAlign w:val="center"/>
            <w:hideMark/>
          </w:tcPr>
          <w:p w14:paraId="5C35C555"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15E03C07"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566B8C78"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76F8ACB6" w14:textId="77777777" w:rsidR="002C5BF5" w:rsidRPr="00B04018" w:rsidRDefault="002C5BF5" w:rsidP="00B04018">
            <w:pPr>
              <w:ind w:left="357" w:firstLine="0"/>
              <w:jc w:val="center"/>
              <w:rPr>
                <w:sz w:val="22"/>
                <w:szCs w:val="24"/>
              </w:rPr>
            </w:pPr>
            <w:r w:rsidRPr="00B04018">
              <w:rPr>
                <w:sz w:val="22"/>
                <w:szCs w:val="24"/>
              </w:rPr>
              <w:t>220</w:t>
            </w:r>
          </w:p>
        </w:tc>
        <w:tc>
          <w:tcPr>
            <w:tcW w:w="1178" w:type="pct"/>
            <w:tcBorders>
              <w:left w:val="nil"/>
              <w:right w:val="nil"/>
            </w:tcBorders>
            <w:noWrap/>
            <w:vAlign w:val="center"/>
            <w:hideMark/>
          </w:tcPr>
          <w:p w14:paraId="3D06A925" w14:textId="77777777" w:rsidR="002C5BF5" w:rsidRPr="00B04018" w:rsidRDefault="002C5BF5" w:rsidP="00B04018">
            <w:pPr>
              <w:ind w:left="357" w:firstLine="0"/>
              <w:jc w:val="center"/>
              <w:rPr>
                <w:sz w:val="22"/>
                <w:szCs w:val="24"/>
              </w:rPr>
            </w:pPr>
            <w:r w:rsidRPr="00B04018">
              <w:rPr>
                <w:sz w:val="22"/>
                <w:szCs w:val="24"/>
              </w:rPr>
              <w:t>17.05</w:t>
            </w:r>
          </w:p>
        </w:tc>
      </w:tr>
      <w:tr w:rsidR="002C5BF5" w:rsidRPr="00B04018" w14:paraId="32F73620" w14:textId="77777777" w:rsidTr="00B04018">
        <w:trPr>
          <w:trHeight w:val="255"/>
          <w:jc w:val="center"/>
        </w:trPr>
        <w:tc>
          <w:tcPr>
            <w:tcW w:w="695" w:type="pct"/>
            <w:vMerge/>
            <w:tcBorders>
              <w:left w:val="nil"/>
              <w:right w:val="nil"/>
            </w:tcBorders>
            <w:shd w:val="clear" w:color="auto" w:fill="DAEEF3"/>
            <w:vAlign w:val="center"/>
            <w:hideMark/>
          </w:tcPr>
          <w:p w14:paraId="165F8DDE"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6AD23CF6"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1E7995DE"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397719B9" w14:textId="77777777" w:rsidR="002C5BF5" w:rsidRPr="00B04018" w:rsidRDefault="002C5BF5" w:rsidP="00B04018">
            <w:pPr>
              <w:ind w:left="357" w:firstLine="0"/>
              <w:jc w:val="center"/>
              <w:rPr>
                <w:sz w:val="22"/>
                <w:szCs w:val="24"/>
              </w:rPr>
            </w:pPr>
            <w:r w:rsidRPr="00B04018">
              <w:rPr>
                <w:sz w:val="22"/>
                <w:szCs w:val="24"/>
              </w:rPr>
              <w:t>213</w:t>
            </w:r>
          </w:p>
        </w:tc>
        <w:tc>
          <w:tcPr>
            <w:tcW w:w="1178" w:type="pct"/>
            <w:tcBorders>
              <w:left w:val="nil"/>
              <w:right w:val="nil"/>
            </w:tcBorders>
            <w:noWrap/>
            <w:vAlign w:val="center"/>
            <w:hideMark/>
          </w:tcPr>
          <w:p w14:paraId="2922B144" w14:textId="77777777" w:rsidR="002C5BF5" w:rsidRPr="00B04018" w:rsidRDefault="002C5BF5" w:rsidP="00B04018">
            <w:pPr>
              <w:ind w:left="357" w:firstLine="0"/>
              <w:jc w:val="center"/>
              <w:rPr>
                <w:sz w:val="22"/>
                <w:szCs w:val="24"/>
              </w:rPr>
            </w:pPr>
            <w:r w:rsidRPr="00B04018">
              <w:rPr>
                <w:sz w:val="22"/>
                <w:szCs w:val="24"/>
              </w:rPr>
              <w:t>14.57</w:t>
            </w:r>
          </w:p>
        </w:tc>
      </w:tr>
      <w:tr w:rsidR="002C5BF5" w:rsidRPr="00B04018" w14:paraId="6E2E9FE0" w14:textId="77777777" w:rsidTr="00B04018">
        <w:trPr>
          <w:trHeight w:val="255"/>
          <w:jc w:val="center"/>
        </w:trPr>
        <w:tc>
          <w:tcPr>
            <w:tcW w:w="695" w:type="pct"/>
            <w:vMerge/>
            <w:tcBorders>
              <w:left w:val="nil"/>
              <w:right w:val="nil"/>
            </w:tcBorders>
            <w:shd w:val="clear" w:color="auto" w:fill="DAEEF3"/>
            <w:vAlign w:val="center"/>
            <w:hideMark/>
          </w:tcPr>
          <w:p w14:paraId="50E43AD9"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5EB26CC6"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7E03CEE1"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73247D9A" w14:textId="77777777" w:rsidR="002C5BF5" w:rsidRPr="00B04018" w:rsidRDefault="002C5BF5" w:rsidP="00B04018">
            <w:pPr>
              <w:ind w:left="357" w:firstLine="0"/>
              <w:jc w:val="center"/>
              <w:rPr>
                <w:sz w:val="22"/>
                <w:szCs w:val="24"/>
              </w:rPr>
            </w:pPr>
            <w:r w:rsidRPr="00B04018">
              <w:rPr>
                <w:sz w:val="22"/>
                <w:szCs w:val="24"/>
              </w:rPr>
              <w:t>205</w:t>
            </w:r>
          </w:p>
        </w:tc>
        <w:tc>
          <w:tcPr>
            <w:tcW w:w="1178" w:type="pct"/>
            <w:tcBorders>
              <w:left w:val="nil"/>
              <w:right w:val="nil"/>
            </w:tcBorders>
            <w:noWrap/>
            <w:vAlign w:val="center"/>
            <w:hideMark/>
          </w:tcPr>
          <w:p w14:paraId="59F3847D" w14:textId="77777777" w:rsidR="002C5BF5" w:rsidRPr="00B04018" w:rsidRDefault="002C5BF5" w:rsidP="00B04018">
            <w:pPr>
              <w:ind w:left="357" w:firstLine="0"/>
              <w:jc w:val="center"/>
              <w:rPr>
                <w:sz w:val="22"/>
                <w:szCs w:val="24"/>
              </w:rPr>
            </w:pPr>
            <w:r w:rsidRPr="00B04018">
              <w:rPr>
                <w:sz w:val="22"/>
                <w:szCs w:val="24"/>
              </w:rPr>
              <w:t>15.22</w:t>
            </w:r>
          </w:p>
        </w:tc>
      </w:tr>
      <w:tr w:rsidR="002C5BF5" w:rsidRPr="00B04018" w14:paraId="1B29F1ED" w14:textId="77777777" w:rsidTr="00B04018">
        <w:trPr>
          <w:trHeight w:val="255"/>
          <w:jc w:val="center"/>
        </w:trPr>
        <w:tc>
          <w:tcPr>
            <w:tcW w:w="695" w:type="pct"/>
            <w:vMerge/>
            <w:tcBorders>
              <w:left w:val="nil"/>
              <w:right w:val="nil"/>
            </w:tcBorders>
            <w:shd w:val="clear" w:color="auto" w:fill="DAEEF3"/>
            <w:vAlign w:val="center"/>
            <w:hideMark/>
          </w:tcPr>
          <w:p w14:paraId="0DB846DE"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71837B1A"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5C168716"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67492D88" w14:textId="77777777" w:rsidR="002C5BF5" w:rsidRPr="00B04018" w:rsidRDefault="002C5BF5" w:rsidP="00B04018">
            <w:pPr>
              <w:ind w:left="357" w:firstLine="0"/>
              <w:jc w:val="center"/>
              <w:rPr>
                <w:sz w:val="22"/>
                <w:szCs w:val="24"/>
              </w:rPr>
            </w:pPr>
            <w:r w:rsidRPr="00B04018">
              <w:rPr>
                <w:sz w:val="22"/>
                <w:szCs w:val="24"/>
              </w:rPr>
              <w:t>197</w:t>
            </w:r>
          </w:p>
        </w:tc>
        <w:tc>
          <w:tcPr>
            <w:tcW w:w="1178" w:type="pct"/>
            <w:tcBorders>
              <w:left w:val="nil"/>
              <w:right w:val="nil"/>
            </w:tcBorders>
            <w:noWrap/>
            <w:vAlign w:val="center"/>
            <w:hideMark/>
          </w:tcPr>
          <w:p w14:paraId="7D64B2BD" w14:textId="77777777" w:rsidR="002C5BF5" w:rsidRPr="00B04018" w:rsidRDefault="002C5BF5" w:rsidP="00B04018">
            <w:pPr>
              <w:ind w:left="357" w:firstLine="0"/>
              <w:jc w:val="center"/>
              <w:rPr>
                <w:sz w:val="22"/>
                <w:szCs w:val="24"/>
              </w:rPr>
            </w:pPr>
            <w:r w:rsidRPr="00B04018">
              <w:rPr>
                <w:sz w:val="22"/>
                <w:szCs w:val="24"/>
              </w:rPr>
              <w:t>15.9</w:t>
            </w:r>
          </w:p>
        </w:tc>
      </w:tr>
      <w:tr w:rsidR="002C5BF5" w:rsidRPr="00B04018" w14:paraId="01C7B5EE" w14:textId="77777777" w:rsidTr="00B04018">
        <w:trPr>
          <w:trHeight w:val="255"/>
          <w:jc w:val="center"/>
        </w:trPr>
        <w:tc>
          <w:tcPr>
            <w:tcW w:w="695" w:type="pct"/>
            <w:vMerge/>
            <w:tcBorders>
              <w:left w:val="nil"/>
              <w:right w:val="nil"/>
            </w:tcBorders>
            <w:shd w:val="clear" w:color="auto" w:fill="DAEEF3"/>
            <w:vAlign w:val="center"/>
            <w:hideMark/>
          </w:tcPr>
          <w:p w14:paraId="3332CEEA"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F38BB3A"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7E738033"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300A2674" w14:textId="77777777" w:rsidR="002C5BF5" w:rsidRPr="00B04018" w:rsidRDefault="002C5BF5" w:rsidP="00B04018">
            <w:pPr>
              <w:ind w:left="357" w:firstLine="0"/>
              <w:jc w:val="center"/>
              <w:rPr>
                <w:sz w:val="22"/>
                <w:szCs w:val="24"/>
              </w:rPr>
            </w:pPr>
            <w:r w:rsidRPr="00B04018">
              <w:rPr>
                <w:sz w:val="22"/>
                <w:szCs w:val="24"/>
              </w:rPr>
              <w:t>190</w:t>
            </w:r>
          </w:p>
        </w:tc>
        <w:tc>
          <w:tcPr>
            <w:tcW w:w="1178" w:type="pct"/>
            <w:tcBorders>
              <w:left w:val="nil"/>
              <w:right w:val="nil"/>
            </w:tcBorders>
            <w:noWrap/>
            <w:vAlign w:val="center"/>
            <w:hideMark/>
          </w:tcPr>
          <w:p w14:paraId="107208C9" w14:textId="77777777" w:rsidR="002C5BF5" w:rsidRPr="00B04018" w:rsidRDefault="002C5BF5" w:rsidP="00B04018">
            <w:pPr>
              <w:ind w:left="357" w:firstLine="0"/>
              <w:jc w:val="center"/>
              <w:rPr>
                <w:sz w:val="22"/>
                <w:szCs w:val="24"/>
              </w:rPr>
            </w:pPr>
            <w:r w:rsidRPr="00B04018">
              <w:rPr>
                <w:sz w:val="22"/>
                <w:szCs w:val="24"/>
              </w:rPr>
              <w:t>16.57</w:t>
            </w:r>
          </w:p>
        </w:tc>
      </w:tr>
      <w:tr w:rsidR="002C5BF5" w:rsidRPr="00B04018" w14:paraId="5E8D7FF1" w14:textId="77777777" w:rsidTr="00B04018">
        <w:trPr>
          <w:trHeight w:val="255"/>
          <w:jc w:val="center"/>
        </w:trPr>
        <w:tc>
          <w:tcPr>
            <w:tcW w:w="695" w:type="pct"/>
            <w:vMerge w:val="restart"/>
            <w:tcBorders>
              <w:left w:val="nil"/>
              <w:right w:val="nil"/>
            </w:tcBorders>
            <w:shd w:val="clear" w:color="auto" w:fill="DAEEF3"/>
            <w:noWrap/>
            <w:vAlign w:val="center"/>
            <w:hideMark/>
          </w:tcPr>
          <w:p w14:paraId="2F9DEBB9" w14:textId="6173DC9E" w:rsidR="002C5BF5" w:rsidRPr="00B04018" w:rsidRDefault="00B04018" w:rsidP="00B04018">
            <w:pPr>
              <w:ind w:firstLine="0"/>
              <w:jc w:val="center"/>
              <w:rPr>
                <w:b/>
                <w:bCs/>
                <w:sz w:val="22"/>
                <w:szCs w:val="24"/>
              </w:rPr>
            </w:pPr>
            <w:r w:rsidRPr="00B04018">
              <w:rPr>
                <w:b/>
                <w:bCs/>
                <w:sz w:val="22"/>
                <w:szCs w:val="24"/>
              </w:rPr>
              <w:t>D</w:t>
            </w:r>
            <w:r w:rsidR="002C5BF5" w:rsidRPr="00B04018">
              <w:rPr>
                <w:b/>
                <w:bCs/>
                <w:sz w:val="22"/>
                <w:szCs w:val="24"/>
              </w:rPr>
              <w:t>og</w:t>
            </w:r>
          </w:p>
        </w:tc>
        <w:tc>
          <w:tcPr>
            <w:tcW w:w="673" w:type="pct"/>
            <w:tcBorders>
              <w:left w:val="nil"/>
              <w:right w:val="nil"/>
            </w:tcBorders>
            <w:noWrap/>
            <w:vAlign w:val="center"/>
            <w:hideMark/>
          </w:tcPr>
          <w:p w14:paraId="5868D379"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4885BCCC"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4DA8B0E8" w14:textId="77777777" w:rsidR="002C5BF5" w:rsidRPr="00B04018" w:rsidRDefault="002C5BF5" w:rsidP="00B04018">
            <w:pPr>
              <w:ind w:left="357" w:firstLine="0"/>
              <w:jc w:val="center"/>
              <w:rPr>
                <w:sz w:val="22"/>
                <w:szCs w:val="24"/>
              </w:rPr>
            </w:pPr>
            <w:r w:rsidRPr="00B04018">
              <w:rPr>
                <w:sz w:val="22"/>
                <w:szCs w:val="24"/>
              </w:rPr>
              <w:t>339</w:t>
            </w:r>
          </w:p>
        </w:tc>
        <w:tc>
          <w:tcPr>
            <w:tcW w:w="1178" w:type="pct"/>
            <w:tcBorders>
              <w:left w:val="nil"/>
              <w:right w:val="nil"/>
            </w:tcBorders>
            <w:noWrap/>
            <w:vAlign w:val="center"/>
            <w:hideMark/>
          </w:tcPr>
          <w:p w14:paraId="5B97831B" w14:textId="77777777" w:rsidR="002C5BF5" w:rsidRPr="00B04018" w:rsidRDefault="002C5BF5" w:rsidP="00B04018">
            <w:pPr>
              <w:ind w:left="357" w:firstLine="0"/>
              <w:jc w:val="center"/>
              <w:rPr>
                <w:sz w:val="22"/>
                <w:szCs w:val="24"/>
              </w:rPr>
            </w:pPr>
            <w:r w:rsidRPr="00B04018">
              <w:rPr>
                <w:sz w:val="22"/>
                <w:szCs w:val="24"/>
              </w:rPr>
              <w:t>12.07</w:t>
            </w:r>
          </w:p>
        </w:tc>
      </w:tr>
      <w:tr w:rsidR="002C5BF5" w:rsidRPr="00B04018" w14:paraId="12066B75" w14:textId="77777777" w:rsidTr="00B04018">
        <w:trPr>
          <w:trHeight w:val="255"/>
          <w:jc w:val="center"/>
        </w:trPr>
        <w:tc>
          <w:tcPr>
            <w:tcW w:w="695" w:type="pct"/>
            <w:vMerge/>
            <w:tcBorders>
              <w:left w:val="nil"/>
              <w:right w:val="nil"/>
            </w:tcBorders>
            <w:shd w:val="clear" w:color="auto" w:fill="DAEEF3"/>
            <w:vAlign w:val="center"/>
            <w:hideMark/>
          </w:tcPr>
          <w:p w14:paraId="75723849"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9E62C66"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4E4223D7"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5A65C054" w14:textId="77777777" w:rsidR="002C5BF5" w:rsidRPr="00B04018" w:rsidRDefault="002C5BF5" w:rsidP="00B04018">
            <w:pPr>
              <w:ind w:left="357" w:firstLine="0"/>
              <w:jc w:val="center"/>
              <w:rPr>
                <w:sz w:val="22"/>
                <w:szCs w:val="24"/>
              </w:rPr>
            </w:pPr>
            <w:r w:rsidRPr="00B04018">
              <w:rPr>
                <w:sz w:val="22"/>
                <w:szCs w:val="24"/>
              </w:rPr>
              <w:t>328</w:t>
            </w:r>
          </w:p>
        </w:tc>
        <w:tc>
          <w:tcPr>
            <w:tcW w:w="1178" w:type="pct"/>
            <w:tcBorders>
              <w:left w:val="nil"/>
              <w:right w:val="nil"/>
            </w:tcBorders>
            <w:noWrap/>
            <w:vAlign w:val="center"/>
            <w:hideMark/>
          </w:tcPr>
          <w:p w14:paraId="0C902C76" w14:textId="77777777" w:rsidR="002C5BF5" w:rsidRPr="00B04018" w:rsidRDefault="002C5BF5" w:rsidP="00B04018">
            <w:pPr>
              <w:ind w:left="357" w:firstLine="0"/>
              <w:jc w:val="center"/>
              <w:rPr>
                <w:sz w:val="22"/>
                <w:szCs w:val="24"/>
              </w:rPr>
            </w:pPr>
            <w:r w:rsidRPr="00B04018">
              <w:rPr>
                <w:sz w:val="22"/>
                <w:szCs w:val="24"/>
              </w:rPr>
              <w:t>12.68</w:t>
            </w:r>
          </w:p>
        </w:tc>
      </w:tr>
      <w:tr w:rsidR="002C5BF5" w:rsidRPr="00B04018" w14:paraId="620119DE" w14:textId="77777777" w:rsidTr="00B04018">
        <w:trPr>
          <w:trHeight w:val="255"/>
          <w:jc w:val="center"/>
        </w:trPr>
        <w:tc>
          <w:tcPr>
            <w:tcW w:w="695" w:type="pct"/>
            <w:vMerge/>
            <w:tcBorders>
              <w:left w:val="nil"/>
              <w:right w:val="nil"/>
            </w:tcBorders>
            <w:shd w:val="clear" w:color="auto" w:fill="DAEEF3"/>
            <w:vAlign w:val="center"/>
            <w:hideMark/>
          </w:tcPr>
          <w:p w14:paraId="1B553103"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E45FAD6"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4DB4A6CD"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266FF61E" w14:textId="77777777" w:rsidR="002C5BF5" w:rsidRPr="00B04018" w:rsidRDefault="002C5BF5" w:rsidP="00B04018">
            <w:pPr>
              <w:ind w:left="357" w:firstLine="0"/>
              <w:jc w:val="center"/>
              <w:rPr>
                <w:sz w:val="22"/>
                <w:szCs w:val="24"/>
              </w:rPr>
            </w:pPr>
            <w:r w:rsidRPr="00B04018">
              <w:rPr>
                <w:sz w:val="22"/>
                <w:szCs w:val="24"/>
              </w:rPr>
              <w:t>316</w:t>
            </w:r>
          </w:p>
        </w:tc>
        <w:tc>
          <w:tcPr>
            <w:tcW w:w="1178" w:type="pct"/>
            <w:tcBorders>
              <w:left w:val="nil"/>
              <w:right w:val="nil"/>
            </w:tcBorders>
            <w:noWrap/>
            <w:vAlign w:val="center"/>
            <w:hideMark/>
          </w:tcPr>
          <w:p w14:paraId="3041A91A" w14:textId="77777777" w:rsidR="002C5BF5" w:rsidRPr="00B04018" w:rsidRDefault="002C5BF5" w:rsidP="00B04018">
            <w:pPr>
              <w:ind w:left="357" w:firstLine="0"/>
              <w:jc w:val="center"/>
              <w:rPr>
                <w:sz w:val="22"/>
                <w:szCs w:val="24"/>
              </w:rPr>
            </w:pPr>
            <w:r w:rsidRPr="00B04018">
              <w:rPr>
                <w:sz w:val="22"/>
                <w:szCs w:val="24"/>
              </w:rPr>
              <w:t>13.35</w:t>
            </w:r>
          </w:p>
        </w:tc>
      </w:tr>
      <w:tr w:rsidR="002C5BF5" w:rsidRPr="00B04018" w14:paraId="5D138DE7" w14:textId="77777777" w:rsidTr="00B04018">
        <w:trPr>
          <w:trHeight w:val="255"/>
          <w:jc w:val="center"/>
        </w:trPr>
        <w:tc>
          <w:tcPr>
            <w:tcW w:w="695" w:type="pct"/>
            <w:vMerge/>
            <w:tcBorders>
              <w:left w:val="nil"/>
              <w:right w:val="nil"/>
            </w:tcBorders>
            <w:shd w:val="clear" w:color="auto" w:fill="DAEEF3"/>
            <w:vAlign w:val="center"/>
            <w:hideMark/>
          </w:tcPr>
          <w:p w14:paraId="5F4A482B"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FBF7063"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2E476CD8"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05275D02" w14:textId="77777777" w:rsidR="002C5BF5" w:rsidRPr="00B04018" w:rsidRDefault="002C5BF5" w:rsidP="00B04018">
            <w:pPr>
              <w:ind w:left="357" w:firstLine="0"/>
              <w:jc w:val="center"/>
              <w:rPr>
                <w:sz w:val="22"/>
                <w:szCs w:val="24"/>
              </w:rPr>
            </w:pPr>
            <w:r w:rsidRPr="00B04018">
              <w:rPr>
                <w:sz w:val="22"/>
                <w:szCs w:val="24"/>
              </w:rPr>
              <w:t>305</w:t>
            </w:r>
          </w:p>
        </w:tc>
        <w:tc>
          <w:tcPr>
            <w:tcW w:w="1178" w:type="pct"/>
            <w:tcBorders>
              <w:left w:val="nil"/>
              <w:right w:val="nil"/>
            </w:tcBorders>
            <w:noWrap/>
            <w:vAlign w:val="center"/>
            <w:hideMark/>
          </w:tcPr>
          <w:p w14:paraId="5227D497" w14:textId="77777777" w:rsidR="002C5BF5" w:rsidRPr="00B04018" w:rsidRDefault="002C5BF5" w:rsidP="00B04018">
            <w:pPr>
              <w:ind w:left="357" w:firstLine="0"/>
              <w:jc w:val="center"/>
              <w:rPr>
                <w:sz w:val="22"/>
                <w:szCs w:val="24"/>
              </w:rPr>
            </w:pPr>
            <w:r w:rsidRPr="00B04018">
              <w:rPr>
                <w:sz w:val="22"/>
                <w:szCs w:val="24"/>
              </w:rPr>
              <w:t>14.03</w:t>
            </w:r>
          </w:p>
        </w:tc>
      </w:tr>
      <w:tr w:rsidR="002C5BF5" w:rsidRPr="00B04018" w14:paraId="5D9966FB" w14:textId="77777777" w:rsidTr="00B04018">
        <w:trPr>
          <w:trHeight w:val="255"/>
          <w:jc w:val="center"/>
        </w:trPr>
        <w:tc>
          <w:tcPr>
            <w:tcW w:w="695" w:type="pct"/>
            <w:vMerge/>
            <w:tcBorders>
              <w:left w:val="nil"/>
              <w:right w:val="nil"/>
            </w:tcBorders>
            <w:shd w:val="clear" w:color="auto" w:fill="DAEEF3"/>
            <w:vAlign w:val="center"/>
            <w:hideMark/>
          </w:tcPr>
          <w:p w14:paraId="5237CA15"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41506870"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44C35E3D"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160323ED" w14:textId="77777777" w:rsidR="002C5BF5" w:rsidRPr="00B04018" w:rsidRDefault="002C5BF5" w:rsidP="00B04018">
            <w:pPr>
              <w:ind w:left="357" w:firstLine="0"/>
              <w:jc w:val="center"/>
              <w:rPr>
                <w:sz w:val="22"/>
                <w:szCs w:val="24"/>
              </w:rPr>
            </w:pPr>
            <w:r w:rsidRPr="00B04018">
              <w:rPr>
                <w:sz w:val="22"/>
                <w:szCs w:val="24"/>
              </w:rPr>
              <w:t>295</w:t>
            </w:r>
          </w:p>
        </w:tc>
        <w:tc>
          <w:tcPr>
            <w:tcW w:w="1178" w:type="pct"/>
            <w:tcBorders>
              <w:left w:val="nil"/>
              <w:right w:val="nil"/>
            </w:tcBorders>
            <w:noWrap/>
            <w:vAlign w:val="center"/>
            <w:hideMark/>
          </w:tcPr>
          <w:p w14:paraId="118605CE" w14:textId="77777777" w:rsidR="002C5BF5" w:rsidRPr="00B04018" w:rsidRDefault="002C5BF5" w:rsidP="00B04018">
            <w:pPr>
              <w:ind w:left="357" w:firstLine="0"/>
              <w:jc w:val="center"/>
              <w:rPr>
                <w:sz w:val="22"/>
                <w:szCs w:val="24"/>
              </w:rPr>
            </w:pPr>
            <w:r w:rsidRPr="00B04018">
              <w:rPr>
                <w:sz w:val="22"/>
                <w:szCs w:val="24"/>
              </w:rPr>
              <w:t>11.85</w:t>
            </w:r>
          </w:p>
        </w:tc>
      </w:tr>
      <w:tr w:rsidR="002C5BF5" w:rsidRPr="00B04018" w14:paraId="580782A0" w14:textId="77777777" w:rsidTr="00B04018">
        <w:trPr>
          <w:trHeight w:val="255"/>
          <w:jc w:val="center"/>
        </w:trPr>
        <w:tc>
          <w:tcPr>
            <w:tcW w:w="695" w:type="pct"/>
            <w:vMerge/>
            <w:tcBorders>
              <w:left w:val="nil"/>
              <w:right w:val="nil"/>
            </w:tcBorders>
            <w:shd w:val="clear" w:color="auto" w:fill="DAEEF3"/>
            <w:vAlign w:val="center"/>
            <w:hideMark/>
          </w:tcPr>
          <w:p w14:paraId="61109F65"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55BFDB54"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3C4E0619"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184CCC18" w14:textId="77777777" w:rsidR="002C5BF5" w:rsidRPr="00B04018" w:rsidRDefault="002C5BF5" w:rsidP="00B04018">
            <w:pPr>
              <w:ind w:left="357" w:firstLine="0"/>
              <w:jc w:val="center"/>
              <w:rPr>
                <w:sz w:val="22"/>
                <w:szCs w:val="24"/>
              </w:rPr>
            </w:pPr>
            <w:r w:rsidRPr="00B04018">
              <w:rPr>
                <w:sz w:val="22"/>
                <w:szCs w:val="24"/>
              </w:rPr>
              <w:t>284</w:t>
            </w:r>
          </w:p>
        </w:tc>
        <w:tc>
          <w:tcPr>
            <w:tcW w:w="1178" w:type="pct"/>
            <w:tcBorders>
              <w:left w:val="nil"/>
              <w:right w:val="nil"/>
            </w:tcBorders>
            <w:noWrap/>
            <w:vAlign w:val="center"/>
            <w:hideMark/>
          </w:tcPr>
          <w:p w14:paraId="553E747B" w14:textId="77777777" w:rsidR="002C5BF5" w:rsidRPr="00B04018" w:rsidRDefault="002C5BF5" w:rsidP="00B04018">
            <w:pPr>
              <w:ind w:left="357" w:firstLine="0"/>
              <w:jc w:val="center"/>
              <w:rPr>
                <w:sz w:val="22"/>
                <w:szCs w:val="24"/>
              </w:rPr>
            </w:pPr>
            <w:r w:rsidRPr="00B04018">
              <w:rPr>
                <w:sz w:val="22"/>
                <w:szCs w:val="24"/>
              </w:rPr>
              <w:t>12.42</w:t>
            </w:r>
          </w:p>
        </w:tc>
      </w:tr>
      <w:tr w:rsidR="002C5BF5" w:rsidRPr="00B04018" w14:paraId="4B40EEE6" w14:textId="77777777" w:rsidTr="00B04018">
        <w:trPr>
          <w:trHeight w:val="255"/>
          <w:jc w:val="center"/>
        </w:trPr>
        <w:tc>
          <w:tcPr>
            <w:tcW w:w="695" w:type="pct"/>
            <w:vMerge/>
            <w:tcBorders>
              <w:left w:val="nil"/>
              <w:right w:val="nil"/>
            </w:tcBorders>
            <w:shd w:val="clear" w:color="auto" w:fill="DAEEF3"/>
            <w:vAlign w:val="center"/>
            <w:hideMark/>
          </w:tcPr>
          <w:p w14:paraId="332B1C34"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17E5B5D5"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627D7608"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0225FFF4" w14:textId="77777777" w:rsidR="002C5BF5" w:rsidRPr="00B04018" w:rsidRDefault="002C5BF5" w:rsidP="00B04018">
            <w:pPr>
              <w:ind w:left="357" w:firstLine="0"/>
              <w:jc w:val="center"/>
              <w:rPr>
                <w:sz w:val="22"/>
                <w:szCs w:val="24"/>
              </w:rPr>
            </w:pPr>
            <w:r w:rsidRPr="00B04018">
              <w:rPr>
                <w:sz w:val="22"/>
                <w:szCs w:val="24"/>
              </w:rPr>
              <w:t>273</w:t>
            </w:r>
          </w:p>
        </w:tc>
        <w:tc>
          <w:tcPr>
            <w:tcW w:w="1178" w:type="pct"/>
            <w:tcBorders>
              <w:left w:val="nil"/>
              <w:right w:val="nil"/>
            </w:tcBorders>
            <w:noWrap/>
            <w:vAlign w:val="center"/>
            <w:hideMark/>
          </w:tcPr>
          <w:p w14:paraId="06D8EE77" w14:textId="77777777" w:rsidR="002C5BF5" w:rsidRPr="00B04018" w:rsidRDefault="002C5BF5" w:rsidP="00B04018">
            <w:pPr>
              <w:ind w:left="357" w:firstLine="0"/>
              <w:jc w:val="center"/>
              <w:rPr>
                <w:sz w:val="22"/>
                <w:szCs w:val="24"/>
              </w:rPr>
            </w:pPr>
            <w:r w:rsidRPr="00B04018">
              <w:rPr>
                <w:sz w:val="22"/>
                <w:szCs w:val="24"/>
              </w:rPr>
              <w:t>13.05</w:t>
            </w:r>
          </w:p>
        </w:tc>
      </w:tr>
      <w:tr w:rsidR="002C5BF5" w:rsidRPr="00B04018" w14:paraId="79299A59" w14:textId="77777777" w:rsidTr="00B04018">
        <w:trPr>
          <w:trHeight w:val="255"/>
          <w:jc w:val="center"/>
        </w:trPr>
        <w:tc>
          <w:tcPr>
            <w:tcW w:w="695" w:type="pct"/>
            <w:vMerge/>
            <w:tcBorders>
              <w:left w:val="nil"/>
              <w:right w:val="nil"/>
            </w:tcBorders>
            <w:shd w:val="clear" w:color="auto" w:fill="DAEEF3"/>
            <w:vAlign w:val="center"/>
            <w:hideMark/>
          </w:tcPr>
          <w:p w14:paraId="1519C9B6"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195BFF58"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795F9D98"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642DCD1F" w14:textId="77777777" w:rsidR="002C5BF5" w:rsidRPr="00B04018" w:rsidRDefault="002C5BF5" w:rsidP="00B04018">
            <w:pPr>
              <w:ind w:left="357" w:firstLine="0"/>
              <w:jc w:val="center"/>
              <w:rPr>
                <w:sz w:val="22"/>
                <w:szCs w:val="24"/>
              </w:rPr>
            </w:pPr>
            <w:r w:rsidRPr="00B04018">
              <w:rPr>
                <w:sz w:val="22"/>
                <w:szCs w:val="24"/>
              </w:rPr>
              <w:t>263</w:t>
            </w:r>
          </w:p>
        </w:tc>
        <w:tc>
          <w:tcPr>
            <w:tcW w:w="1178" w:type="pct"/>
            <w:tcBorders>
              <w:left w:val="nil"/>
              <w:right w:val="nil"/>
            </w:tcBorders>
            <w:noWrap/>
            <w:vAlign w:val="center"/>
            <w:hideMark/>
          </w:tcPr>
          <w:p w14:paraId="4C2316AC" w14:textId="77777777" w:rsidR="002C5BF5" w:rsidRPr="00B04018" w:rsidRDefault="002C5BF5" w:rsidP="00B04018">
            <w:pPr>
              <w:ind w:left="357" w:firstLine="0"/>
              <w:jc w:val="center"/>
              <w:rPr>
                <w:sz w:val="22"/>
                <w:szCs w:val="24"/>
              </w:rPr>
            </w:pPr>
            <w:r w:rsidRPr="00B04018">
              <w:rPr>
                <w:sz w:val="22"/>
                <w:szCs w:val="24"/>
              </w:rPr>
              <w:t>13.7</w:t>
            </w:r>
          </w:p>
        </w:tc>
      </w:tr>
      <w:tr w:rsidR="002C5BF5" w:rsidRPr="00B04018" w14:paraId="2967BF43" w14:textId="77777777" w:rsidTr="00B04018">
        <w:trPr>
          <w:trHeight w:val="255"/>
          <w:jc w:val="center"/>
        </w:trPr>
        <w:tc>
          <w:tcPr>
            <w:tcW w:w="695" w:type="pct"/>
            <w:vMerge w:val="restart"/>
            <w:tcBorders>
              <w:left w:val="nil"/>
              <w:right w:val="nil"/>
            </w:tcBorders>
            <w:shd w:val="clear" w:color="auto" w:fill="DAEEF3"/>
            <w:noWrap/>
            <w:vAlign w:val="center"/>
            <w:hideMark/>
          </w:tcPr>
          <w:p w14:paraId="4EB2F215" w14:textId="77777777" w:rsidR="002C5BF5" w:rsidRPr="00B04018" w:rsidRDefault="002C5BF5" w:rsidP="00B04018">
            <w:pPr>
              <w:ind w:firstLine="0"/>
              <w:jc w:val="center"/>
              <w:rPr>
                <w:b/>
                <w:bCs/>
                <w:sz w:val="22"/>
                <w:szCs w:val="24"/>
              </w:rPr>
            </w:pPr>
            <w:r w:rsidRPr="00B04018">
              <w:rPr>
                <w:b/>
                <w:bCs/>
                <w:sz w:val="22"/>
                <w:szCs w:val="24"/>
              </w:rPr>
              <w:t>Hyena</w:t>
            </w:r>
          </w:p>
        </w:tc>
        <w:tc>
          <w:tcPr>
            <w:tcW w:w="673" w:type="pct"/>
            <w:tcBorders>
              <w:left w:val="nil"/>
              <w:right w:val="nil"/>
            </w:tcBorders>
            <w:noWrap/>
            <w:vAlign w:val="center"/>
            <w:hideMark/>
          </w:tcPr>
          <w:p w14:paraId="41FDDD68"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4323A716"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49CDDBB2" w14:textId="77777777" w:rsidR="002C5BF5" w:rsidRPr="00B04018" w:rsidRDefault="002C5BF5" w:rsidP="00B04018">
            <w:pPr>
              <w:ind w:left="357" w:firstLine="0"/>
              <w:jc w:val="center"/>
              <w:rPr>
                <w:sz w:val="22"/>
                <w:szCs w:val="24"/>
              </w:rPr>
            </w:pPr>
            <w:r w:rsidRPr="00B04018">
              <w:rPr>
                <w:sz w:val="22"/>
                <w:szCs w:val="24"/>
              </w:rPr>
              <w:t>344</w:t>
            </w:r>
          </w:p>
        </w:tc>
        <w:tc>
          <w:tcPr>
            <w:tcW w:w="1178" w:type="pct"/>
            <w:tcBorders>
              <w:left w:val="nil"/>
              <w:right w:val="nil"/>
            </w:tcBorders>
            <w:noWrap/>
            <w:vAlign w:val="center"/>
            <w:hideMark/>
          </w:tcPr>
          <w:p w14:paraId="79721A4C" w14:textId="77777777" w:rsidR="002C5BF5" w:rsidRPr="00B04018" w:rsidRDefault="002C5BF5" w:rsidP="00B04018">
            <w:pPr>
              <w:ind w:left="357" w:firstLine="0"/>
              <w:jc w:val="center"/>
              <w:rPr>
                <w:sz w:val="22"/>
                <w:szCs w:val="24"/>
              </w:rPr>
            </w:pPr>
            <w:r w:rsidRPr="00B04018">
              <w:rPr>
                <w:sz w:val="22"/>
                <w:szCs w:val="24"/>
              </w:rPr>
              <w:t>12.22</w:t>
            </w:r>
          </w:p>
        </w:tc>
      </w:tr>
      <w:tr w:rsidR="002C5BF5" w:rsidRPr="00B04018" w14:paraId="316CEAC5" w14:textId="77777777" w:rsidTr="00B04018">
        <w:trPr>
          <w:trHeight w:val="255"/>
          <w:jc w:val="center"/>
        </w:trPr>
        <w:tc>
          <w:tcPr>
            <w:tcW w:w="695" w:type="pct"/>
            <w:vMerge/>
            <w:tcBorders>
              <w:left w:val="nil"/>
              <w:right w:val="nil"/>
            </w:tcBorders>
            <w:shd w:val="clear" w:color="auto" w:fill="DAEEF3"/>
            <w:vAlign w:val="center"/>
            <w:hideMark/>
          </w:tcPr>
          <w:p w14:paraId="0C212551"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6EA13BD6"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3A816F69"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129BF3ED" w14:textId="77777777" w:rsidR="002C5BF5" w:rsidRPr="00B04018" w:rsidRDefault="002C5BF5" w:rsidP="00B04018">
            <w:pPr>
              <w:ind w:left="357" w:firstLine="0"/>
              <w:jc w:val="center"/>
              <w:rPr>
                <w:sz w:val="22"/>
                <w:szCs w:val="24"/>
              </w:rPr>
            </w:pPr>
            <w:r w:rsidRPr="00B04018">
              <w:rPr>
                <w:sz w:val="22"/>
                <w:szCs w:val="24"/>
              </w:rPr>
              <w:t>332</w:t>
            </w:r>
          </w:p>
        </w:tc>
        <w:tc>
          <w:tcPr>
            <w:tcW w:w="1178" w:type="pct"/>
            <w:tcBorders>
              <w:left w:val="nil"/>
              <w:right w:val="nil"/>
            </w:tcBorders>
            <w:noWrap/>
            <w:vAlign w:val="center"/>
            <w:hideMark/>
          </w:tcPr>
          <w:p w14:paraId="03E98A57" w14:textId="77777777" w:rsidR="002C5BF5" w:rsidRPr="00B04018" w:rsidRDefault="002C5BF5" w:rsidP="00B04018">
            <w:pPr>
              <w:ind w:left="357" w:firstLine="0"/>
              <w:jc w:val="center"/>
              <w:rPr>
                <w:sz w:val="22"/>
                <w:szCs w:val="24"/>
              </w:rPr>
            </w:pPr>
            <w:r w:rsidRPr="00B04018">
              <w:rPr>
                <w:sz w:val="22"/>
                <w:szCs w:val="24"/>
              </w:rPr>
              <w:t>12.8</w:t>
            </w:r>
          </w:p>
        </w:tc>
      </w:tr>
      <w:tr w:rsidR="002C5BF5" w:rsidRPr="00B04018" w14:paraId="1743F965" w14:textId="77777777" w:rsidTr="00B04018">
        <w:trPr>
          <w:trHeight w:val="255"/>
          <w:jc w:val="center"/>
        </w:trPr>
        <w:tc>
          <w:tcPr>
            <w:tcW w:w="695" w:type="pct"/>
            <w:vMerge/>
            <w:tcBorders>
              <w:left w:val="nil"/>
              <w:right w:val="nil"/>
            </w:tcBorders>
            <w:shd w:val="clear" w:color="auto" w:fill="DAEEF3"/>
            <w:vAlign w:val="center"/>
            <w:hideMark/>
          </w:tcPr>
          <w:p w14:paraId="3A776620"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1195BC4F"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3865DEA5"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371B1F68" w14:textId="77777777" w:rsidR="002C5BF5" w:rsidRPr="00B04018" w:rsidRDefault="002C5BF5" w:rsidP="00B04018">
            <w:pPr>
              <w:ind w:left="357" w:firstLine="0"/>
              <w:jc w:val="center"/>
              <w:rPr>
                <w:sz w:val="22"/>
                <w:szCs w:val="24"/>
              </w:rPr>
            </w:pPr>
            <w:r w:rsidRPr="00B04018">
              <w:rPr>
                <w:sz w:val="22"/>
                <w:szCs w:val="24"/>
              </w:rPr>
              <w:t>321</w:t>
            </w:r>
          </w:p>
        </w:tc>
        <w:tc>
          <w:tcPr>
            <w:tcW w:w="1178" w:type="pct"/>
            <w:tcBorders>
              <w:left w:val="nil"/>
              <w:right w:val="nil"/>
            </w:tcBorders>
            <w:noWrap/>
            <w:vAlign w:val="center"/>
            <w:hideMark/>
          </w:tcPr>
          <w:p w14:paraId="2690ACDA" w14:textId="77777777" w:rsidR="002C5BF5" w:rsidRPr="00B04018" w:rsidRDefault="002C5BF5" w:rsidP="00B04018">
            <w:pPr>
              <w:ind w:left="357" w:firstLine="0"/>
              <w:jc w:val="center"/>
              <w:rPr>
                <w:sz w:val="22"/>
                <w:szCs w:val="24"/>
              </w:rPr>
            </w:pPr>
            <w:r w:rsidRPr="00B04018">
              <w:rPr>
                <w:sz w:val="22"/>
                <w:szCs w:val="24"/>
              </w:rPr>
              <w:t>13.42</w:t>
            </w:r>
          </w:p>
        </w:tc>
      </w:tr>
      <w:tr w:rsidR="002C5BF5" w:rsidRPr="00B04018" w14:paraId="5DB6E25E" w14:textId="77777777" w:rsidTr="00B04018">
        <w:trPr>
          <w:trHeight w:val="255"/>
          <w:jc w:val="center"/>
        </w:trPr>
        <w:tc>
          <w:tcPr>
            <w:tcW w:w="695" w:type="pct"/>
            <w:vMerge/>
            <w:tcBorders>
              <w:left w:val="nil"/>
              <w:right w:val="nil"/>
            </w:tcBorders>
            <w:shd w:val="clear" w:color="auto" w:fill="DAEEF3"/>
            <w:vAlign w:val="center"/>
            <w:hideMark/>
          </w:tcPr>
          <w:p w14:paraId="25C35522"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51A5D118"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61535418"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54CDF668" w14:textId="77777777" w:rsidR="002C5BF5" w:rsidRPr="00B04018" w:rsidRDefault="002C5BF5" w:rsidP="00B04018">
            <w:pPr>
              <w:ind w:left="357" w:firstLine="0"/>
              <w:jc w:val="center"/>
              <w:rPr>
                <w:sz w:val="22"/>
                <w:szCs w:val="24"/>
              </w:rPr>
            </w:pPr>
            <w:r w:rsidRPr="00B04018">
              <w:rPr>
                <w:sz w:val="22"/>
                <w:szCs w:val="24"/>
              </w:rPr>
              <w:t>310</w:t>
            </w:r>
          </w:p>
        </w:tc>
        <w:tc>
          <w:tcPr>
            <w:tcW w:w="1178" w:type="pct"/>
            <w:tcBorders>
              <w:left w:val="nil"/>
              <w:right w:val="nil"/>
            </w:tcBorders>
            <w:noWrap/>
            <w:vAlign w:val="center"/>
            <w:hideMark/>
          </w:tcPr>
          <w:p w14:paraId="7C72DDE0" w14:textId="77777777" w:rsidR="002C5BF5" w:rsidRPr="00B04018" w:rsidRDefault="002C5BF5" w:rsidP="00B04018">
            <w:pPr>
              <w:ind w:left="357" w:firstLine="0"/>
              <w:jc w:val="center"/>
              <w:rPr>
                <w:sz w:val="22"/>
                <w:szCs w:val="24"/>
              </w:rPr>
            </w:pPr>
            <w:r w:rsidRPr="00B04018">
              <w:rPr>
                <w:sz w:val="22"/>
                <w:szCs w:val="24"/>
              </w:rPr>
              <w:t>14.05</w:t>
            </w:r>
          </w:p>
        </w:tc>
      </w:tr>
      <w:tr w:rsidR="002C5BF5" w:rsidRPr="00B04018" w14:paraId="2BFEF3AC" w14:textId="77777777" w:rsidTr="00B04018">
        <w:trPr>
          <w:trHeight w:val="255"/>
          <w:jc w:val="center"/>
        </w:trPr>
        <w:tc>
          <w:tcPr>
            <w:tcW w:w="695" w:type="pct"/>
            <w:vMerge/>
            <w:tcBorders>
              <w:left w:val="nil"/>
              <w:right w:val="nil"/>
            </w:tcBorders>
            <w:shd w:val="clear" w:color="auto" w:fill="DAEEF3"/>
            <w:vAlign w:val="center"/>
            <w:hideMark/>
          </w:tcPr>
          <w:p w14:paraId="4C172410"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ECF5394"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62C61F78"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65B21C1A" w14:textId="77777777" w:rsidR="002C5BF5" w:rsidRPr="00B04018" w:rsidRDefault="002C5BF5" w:rsidP="00B04018">
            <w:pPr>
              <w:ind w:left="357" w:firstLine="0"/>
              <w:jc w:val="center"/>
              <w:rPr>
                <w:sz w:val="22"/>
                <w:szCs w:val="24"/>
              </w:rPr>
            </w:pPr>
            <w:r w:rsidRPr="00B04018">
              <w:rPr>
                <w:sz w:val="22"/>
                <w:szCs w:val="24"/>
              </w:rPr>
              <w:t>303</w:t>
            </w:r>
          </w:p>
        </w:tc>
        <w:tc>
          <w:tcPr>
            <w:tcW w:w="1178" w:type="pct"/>
            <w:tcBorders>
              <w:left w:val="nil"/>
              <w:right w:val="nil"/>
            </w:tcBorders>
            <w:noWrap/>
            <w:vAlign w:val="center"/>
            <w:hideMark/>
          </w:tcPr>
          <w:p w14:paraId="7CED05A8" w14:textId="77777777" w:rsidR="002C5BF5" w:rsidRPr="00B04018" w:rsidRDefault="002C5BF5" w:rsidP="00B04018">
            <w:pPr>
              <w:ind w:left="357" w:firstLine="0"/>
              <w:jc w:val="center"/>
              <w:rPr>
                <w:sz w:val="22"/>
                <w:szCs w:val="24"/>
              </w:rPr>
            </w:pPr>
            <w:r w:rsidRPr="00B04018">
              <w:rPr>
                <w:sz w:val="22"/>
                <w:szCs w:val="24"/>
              </w:rPr>
              <w:t>12.22</w:t>
            </w:r>
          </w:p>
        </w:tc>
      </w:tr>
      <w:tr w:rsidR="002C5BF5" w:rsidRPr="00B04018" w14:paraId="586DEC8B" w14:textId="77777777" w:rsidTr="00B04018">
        <w:trPr>
          <w:trHeight w:val="255"/>
          <w:jc w:val="center"/>
        </w:trPr>
        <w:tc>
          <w:tcPr>
            <w:tcW w:w="695" w:type="pct"/>
            <w:vMerge/>
            <w:tcBorders>
              <w:left w:val="nil"/>
              <w:right w:val="nil"/>
            </w:tcBorders>
            <w:shd w:val="clear" w:color="auto" w:fill="DAEEF3"/>
            <w:vAlign w:val="center"/>
            <w:hideMark/>
          </w:tcPr>
          <w:p w14:paraId="6ED6C7DA"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40BDE324"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4FBFBA1D"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0953C2CE" w14:textId="77777777" w:rsidR="002C5BF5" w:rsidRPr="00B04018" w:rsidRDefault="002C5BF5" w:rsidP="00B04018">
            <w:pPr>
              <w:ind w:left="357" w:firstLine="0"/>
              <w:jc w:val="center"/>
              <w:rPr>
                <w:sz w:val="22"/>
                <w:szCs w:val="24"/>
              </w:rPr>
            </w:pPr>
            <w:r w:rsidRPr="00B04018">
              <w:rPr>
                <w:sz w:val="22"/>
                <w:szCs w:val="24"/>
              </w:rPr>
              <w:t>289</w:t>
            </w:r>
          </w:p>
        </w:tc>
        <w:tc>
          <w:tcPr>
            <w:tcW w:w="1178" w:type="pct"/>
            <w:tcBorders>
              <w:left w:val="nil"/>
              <w:right w:val="nil"/>
            </w:tcBorders>
            <w:noWrap/>
            <w:vAlign w:val="center"/>
            <w:hideMark/>
          </w:tcPr>
          <w:p w14:paraId="6D650B43" w14:textId="77777777" w:rsidR="002C5BF5" w:rsidRPr="00B04018" w:rsidRDefault="002C5BF5" w:rsidP="00B04018">
            <w:pPr>
              <w:ind w:left="357" w:firstLine="0"/>
              <w:jc w:val="center"/>
              <w:rPr>
                <w:sz w:val="22"/>
                <w:szCs w:val="24"/>
              </w:rPr>
            </w:pPr>
            <w:r w:rsidRPr="00B04018">
              <w:rPr>
                <w:sz w:val="22"/>
                <w:szCs w:val="24"/>
              </w:rPr>
              <w:t>12.8</w:t>
            </w:r>
          </w:p>
        </w:tc>
      </w:tr>
      <w:tr w:rsidR="002C5BF5" w:rsidRPr="00B04018" w14:paraId="5F2B6B0B" w14:textId="77777777" w:rsidTr="00B04018">
        <w:trPr>
          <w:trHeight w:val="255"/>
          <w:jc w:val="center"/>
        </w:trPr>
        <w:tc>
          <w:tcPr>
            <w:tcW w:w="695" w:type="pct"/>
            <w:vMerge/>
            <w:tcBorders>
              <w:left w:val="nil"/>
              <w:right w:val="nil"/>
            </w:tcBorders>
            <w:shd w:val="clear" w:color="auto" w:fill="DAEEF3"/>
            <w:vAlign w:val="center"/>
            <w:hideMark/>
          </w:tcPr>
          <w:p w14:paraId="0C187D38"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22889653"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6CFBC4D8"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11BB7261" w14:textId="77777777" w:rsidR="002C5BF5" w:rsidRPr="00B04018" w:rsidRDefault="002C5BF5" w:rsidP="00B04018">
            <w:pPr>
              <w:ind w:left="357" w:firstLine="0"/>
              <w:jc w:val="center"/>
              <w:rPr>
                <w:sz w:val="22"/>
                <w:szCs w:val="24"/>
              </w:rPr>
            </w:pPr>
            <w:r w:rsidRPr="00B04018">
              <w:rPr>
                <w:sz w:val="22"/>
                <w:szCs w:val="24"/>
              </w:rPr>
              <w:t>277</w:t>
            </w:r>
          </w:p>
        </w:tc>
        <w:tc>
          <w:tcPr>
            <w:tcW w:w="1178" w:type="pct"/>
            <w:tcBorders>
              <w:left w:val="nil"/>
              <w:right w:val="nil"/>
            </w:tcBorders>
            <w:noWrap/>
            <w:vAlign w:val="center"/>
            <w:hideMark/>
          </w:tcPr>
          <w:p w14:paraId="5F1FB9E5" w14:textId="77777777" w:rsidR="002C5BF5" w:rsidRPr="00B04018" w:rsidRDefault="002C5BF5" w:rsidP="00B04018">
            <w:pPr>
              <w:ind w:left="357" w:firstLine="0"/>
              <w:jc w:val="center"/>
              <w:rPr>
                <w:sz w:val="22"/>
                <w:szCs w:val="24"/>
              </w:rPr>
            </w:pPr>
            <w:r w:rsidRPr="00B04018">
              <w:rPr>
                <w:sz w:val="22"/>
                <w:szCs w:val="24"/>
              </w:rPr>
              <w:t>13.42</w:t>
            </w:r>
          </w:p>
        </w:tc>
      </w:tr>
      <w:tr w:rsidR="002C5BF5" w:rsidRPr="00B04018" w14:paraId="26284B33" w14:textId="77777777" w:rsidTr="00B04018">
        <w:trPr>
          <w:trHeight w:val="255"/>
          <w:jc w:val="center"/>
        </w:trPr>
        <w:tc>
          <w:tcPr>
            <w:tcW w:w="695" w:type="pct"/>
            <w:vMerge/>
            <w:tcBorders>
              <w:left w:val="nil"/>
              <w:right w:val="nil"/>
            </w:tcBorders>
            <w:shd w:val="clear" w:color="auto" w:fill="DAEEF3"/>
            <w:vAlign w:val="center"/>
            <w:hideMark/>
          </w:tcPr>
          <w:p w14:paraId="1FB67192" w14:textId="77777777" w:rsidR="002C5BF5" w:rsidRPr="00B04018" w:rsidRDefault="002C5BF5" w:rsidP="00B04018">
            <w:pPr>
              <w:ind w:firstLine="0"/>
              <w:jc w:val="center"/>
              <w:rPr>
                <w:b/>
                <w:bCs/>
                <w:sz w:val="22"/>
                <w:szCs w:val="24"/>
              </w:rPr>
            </w:pPr>
          </w:p>
        </w:tc>
        <w:tc>
          <w:tcPr>
            <w:tcW w:w="673" w:type="pct"/>
            <w:tcBorders>
              <w:left w:val="nil"/>
              <w:right w:val="nil"/>
            </w:tcBorders>
            <w:noWrap/>
            <w:vAlign w:val="center"/>
            <w:hideMark/>
          </w:tcPr>
          <w:p w14:paraId="352FA915"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00766991"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59BC9878" w14:textId="77777777" w:rsidR="002C5BF5" w:rsidRPr="00B04018" w:rsidRDefault="002C5BF5" w:rsidP="00B04018">
            <w:pPr>
              <w:ind w:left="357" w:firstLine="0"/>
              <w:jc w:val="center"/>
              <w:rPr>
                <w:sz w:val="22"/>
                <w:szCs w:val="24"/>
              </w:rPr>
            </w:pPr>
            <w:r w:rsidRPr="00B04018">
              <w:rPr>
                <w:sz w:val="22"/>
                <w:szCs w:val="24"/>
              </w:rPr>
              <w:t>268</w:t>
            </w:r>
          </w:p>
        </w:tc>
        <w:tc>
          <w:tcPr>
            <w:tcW w:w="1178" w:type="pct"/>
            <w:tcBorders>
              <w:left w:val="nil"/>
              <w:right w:val="nil"/>
            </w:tcBorders>
            <w:noWrap/>
            <w:vAlign w:val="center"/>
            <w:hideMark/>
          </w:tcPr>
          <w:p w14:paraId="333227A9" w14:textId="77777777" w:rsidR="002C5BF5" w:rsidRPr="00B04018" w:rsidRDefault="002C5BF5" w:rsidP="00B04018">
            <w:pPr>
              <w:ind w:left="357" w:firstLine="0"/>
              <w:jc w:val="center"/>
              <w:rPr>
                <w:sz w:val="22"/>
                <w:szCs w:val="24"/>
              </w:rPr>
            </w:pPr>
            <w:r w:rsidRPr="00B04018">
              <w:rPr>
                <w:sz w:val="22"/>
                <w:szCs w:val="24"/>
              </w:rPr>
              <w:t>14.05</w:t>
            </w:r>
          </w:p>
        </w:tc>
      </w:tr>
      <w:tr w:rsidR="002C5BF5" w:rsidRPr="00B04018" w14:paraId="3CB99D4D" w14:textId="77777777" w:rsidTr="00B04018">
        <w:trPr>
          <w:trHeight w:val="255"/>
          <w:jc w:val="center"/>
        </w:trPr>
        <w:tc>
          <w:tcPr>
            <w:tcW w:w="695" w:type="pct"/>
            <w:vMerge w:val="restart"/>
            <w:tcBorders>
              <w:left w:val="nil"/>
              <w:right w:val="nil"/>
            </w:tcBorders>
            <w:shd w:val="clear" w:color="auto" w:fill="DAEEF3"/>
            <w:noWrap/>
            <w:vAlign w:val="center"/>
            <w:hideMark/>
          </w:tcPr>
          <w:p w14:paraId="3F0EA4B9" w14:textId="77777777" w:rsidR="002C5BF5" w:rsidRPr="00B04018" w:rsidRDefault="002C5BF5" w:rsidP="00B04018">
            <w:pPr>
              <w:ind w:firstLine="0"/>
              <w:jc w:val="center"/>
              <w:rPr>
                <w:b/>
                <w:bCs/>
                <w:sz w:val="22"/>
                <w:szCs w:val="24"/>
              </w:rPr>
            </w:pPr>
            <w:r w:rsidRPr="00B04018">
              <w:rPr>
                <w:b/>
                <w:bCs/>
                <w:sz w:val="22"/>
                <w:szCs w:val="24"/>
              </w:rPr>
              <w:t>Lynx</w:t>
            </w:r>
          </w:p>
        </w:tc>
        <w:tc>
          <w:tcPr>
            <w:tcW w:w="673" w:type="pct"/>
            <w:tcBorders>
              <w:left w:val="nil"/>
              <w:right w:val="nil"/>
            </w:tcBorders>
            <w:noWrap/>
            <w:vAlign w:val="center"/>
            <w:hideMark/>
          </w:tcPr>
          <w:p w14:paraId="2FD21B6F"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2A733D14"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21FAF43F" w14:textId="77777777" w:rsidR="002C5BF5" w:rsidRPr="00B04018" w:rsidRDefault="002C5BF5" w:rsidP="00B04018">
            <w:pPr>
              <w:ind w:left="357" w:firstLine="0"/>
              <w:jc w:val="center"/>
              <w:rPr>
                <w:sz w:val="22"/>
                <w:szCs w:val="24"/>
              </w:rPr>
            </w:pPr>
            <w:r w:rsidRPr="00B04018">
              <w:rPr>
                <w:sz w:val="22"/>
                <w:szCs w:val="24"/>
              </w:rPr>
              <w:t>403</w:t>
            </w:r>
          </w:p>
        </w:tc>
        <w:tc>
          <w:tcPr>
            <w:tcW w:w="1178" w:type="pct"/>
            <w:tcBorders>
              <w:left w:val="nil"/>
              <w:right w:val="nil"/>
            </w:tcBorders>
            <w:noWrap/>
            <w:vAlign w:val="center"/>
            <w:hideMark/>
          </w:tcPr>
          <w:p w14:paraId="3378CF68" w14:textId="77777777" w:rsidR="002C5BF5" w:rsidRPr="00B04018" w:rsidRDefault="002C5BF5" w:rsidP="00B04018">
            <w:pPr>
              <w:ind w:left="357" w:firstLine="0"/>
              <w:jc w:val="center"/>
              <w:rPr>
                <w:sz w:val="22"/>
                <w:szCs w:val="24"/>
              </w:rPr>
            </w:pPr>
            <w:r w:rsidRPr="00B04018">
              <w:rPr>
                <w:sz w:val="22"/>
                <w:szCs w:val="24"/>
              </w:rPr>
              <w:t>12.18</w:t>
            </w:r>
          </w:p>
        </w:tc>
      </w:tr>
      <w:tr w:rsidR="002C5BF5" w:rsidRPr="00B04018" w14:paraId="7BEECECE" w14:textId="77777777" w:rsidTr="00B04018">
        <w:trPr>
          <w:trHeight w:val="255"/>
          <w:jc w:val="center"/>
        </w:trPr>
        <w:tc>
          <w:tcPr>
            <w:tcW w:w="695" w:type="pct"/>
            <w:vMerge/>
            <w:tcBorders>
              <w:left w:val="nil"/>
              <w:right w:val="nil"/>
            </w:tcBorders>
            <w:shd w:val="clear" w:color="auto" w:fill="DAEEF3"/>
            <w:hideMark/>
          </w:tcPr>
          <w:p w14:paraId="37D4689E"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6ABE4079"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1FBC6250"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1914504F" w14:textId="77777777" w:rsidR="002C5BF5" w:rsidRPr="00B04018" w:rsidRDefault="002C5BF5" w:rsidP="00B04018">
            <w:pPr>
              <w:ind w:left="357" w:firstLine="0"/>
              <w:jc w:val="center"/>
              <w:rPr>
                <w:sz w:val="22"/>
                <w:szCs w:val="24"/>
              </w:rPr>
            </w:pPr>
            <w:r w:rsidRPr="00B04018">
              <w:rPr>
                <w:sz w:val="22"/>
                <w:szCs w:val="24"/>
              </w:rPr>
              <w:t>389</w:t>
            </w:r>
          </w:p>
        </w:tc>
        <w:tc>
          <w:tcPr>
            <w:tcW w:w="1178" w:type="pct"/>
            <w:tcBorders>
              <w:left w:val="nil"/>
              <w:right w:val="nil"/>
            </w:tcBorders>
            <w:noWrap/>
            <w:vAlign w:val="center"/>
            <w:hideMark/>
          </w:tcPr>
          <w:p w14:paraId="3B59B7D9" w14:textId="77777777" w:rsidR="002C5BF5" w:rsidRPr="00B04018" w:rsidRDefault="002C5BF5" w:rsidP="00B04018">
            <w:pPr>
              <w:ind w:left="357" w:firstLine="0"/>
              <w:jc w:val="center"/>
              <w:rPr>
                <w:sz w:val="22"/>
                <w:szCs w:val="24"/>
              </w:rPr>
            </w:pPr>
            <w:r w:rsidRPr="00B04018">
              <w:rPr>
                <w:sz w:val="22"/>
                <w:szCs w:val="24"/>
              </w:rPr>
              <w:t>12.7</w:t>
            </w:r>
          </w:p>
        </w:tc>
      </w:tr>
      <w:tr w:rsidR="002C5BF5" w:rsidRPr="00B04018" w14:paraId="4D40EAE3" w14:textId="77777777" w:rsidTr="00B04018">
        <w:trPr>
          <w:trHeight w:val="255"/>
          <w:jc w:val="center"/>
        </w:trPr>
        <w:tc>
          <w:tcPr>
            <w:tcW w:w="695" w:type="pct"/>
            <w:vMerge/>
            <w:tcBorders>
              <w:left w:val="nil"/>
              <w:right w:val="nil"/>
            </w:tcBorders>
            <w:shd w:val="clear" w:color="auto" w:fill="DAEEF3"/>
            <w:hideMark/>
          </w:tcPr>
          <w:p w14:paraId="13809FE9"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488376D9"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76734E6D"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4094A582" w14:textId="77777777" w:rsidR="002C5BF5" w:rsidRPr="00B04018" w:rsidRDefault="002C5BF5" w:rsidP="00B04018">
            <w:pPr>
              <w:ind w:left="357" w:firstLine="0"/>
              <w:jc w:val="center"/>
              <w:rPr>
                <w:sz w:val="22"/>
                <w:szCs w:val="24"/>
              </w:rPr>
            </w:pPr>
            <w:r w:rsidRPr="00B04018">
              <w:rPr>
                <w:sz w:val="22"/>
                <w:szCs w:val="24"/>
              </w:rPr>
              <w:t>375</w:t>
            </w:r>
          </w:p>
        </w:tc>
        <w:tc>
          <w:tcPr>
            <w:tcW w:w="1178" w:type="pct"/>
            <w:tcBorders>
              <w:left w:val="nil"/>
              <w:right w:val="nil"/>
            </w:tcBorders>
            <w:noWrap/>
            <w:vAlign w:val="center"/>
            <w:hideMark/>
          </w:tcPr>
          <w:p w14:paraId="219E3416" w14:textId="77777777" w:rsidR="002C5BF5" w:rsidRPr="00B04018" w:rsidRDefault="002C5BF5" w:rsidP="00B04018">
            <w:pPr>
              <w:ind w:left="357" w:firstLine="0"/>
              <w:jc w:val="center"/>
              <w:rPr>
                <w:sz w:val="22"/>
                <w:szCs w:val="24"/>
              </w:rPr>
            </w:pPr>
            <w:r w:rsidRPr="00B04018">
              <w:rPr>
                <w:sz w:val="22"/>
                <w:szCs w:val="24"/>
              </w:rPr>
              <w:t>13.2</w:t>
            </w:r>
          </w:p>
        </w:tc>
      </w:tr>
      <w:tr w:rsidR="002C5BF5" w:rsidRPr="00B04018" w14:paraId="565ECDFF" w14:textId="77777777" w:rsidTr="00B04018">
        <w:trPr>
          <w:trHeight w:val="255"/>
          <w:jc w:val="center"/>
        </w:trPr>
        <w:tc>
          <w:tcPr>
            <w:tcW w:w="695" w:type="pct"/>
            <w:vMerge/>
            <w:tcBorders>
              <w:left w:val="nil"/>
              <w:right w:val="nil"/>
            </w:tcBorders>
            <w:shd w:val="clear" w:color="auto" w:fill="DAEEF3"/>
            <w:hideMark/>
          </w:tcPr>
          <w:p w14:paraId="4E7FD776"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1979B145" w14:textId="77777777" w:rsidR="002C5BF5" w:rsidRPr="00B04018" w:rsidRDefault="002C5BF5" w:rsidP="00B04018">
            <w:pPr>
              <w:ind w:left="357" w:firstLine="0"/>
              <w:jc w:val="center"/>
              <w:rPr>
                <w:sz w:val="22"/>
                <w:szCs w:val="24"/>
              </w:rPr>
            </w:pPr>
            <w:r w:rsidRPr="00B04018">
              <w:rPr>
                <w:sz w:val="22"/>
                <w:szCs w:val="24"/>
              </w:rPr>
              <w:t>40</w:t>
            </w:r>
          </w:p>
        </w:tc>
        <w:tc>
          <w:tcPr>
            <w:tcW w:w="743" w:type="pct"/>
            <w:tcBorders>
              <w:left w:val="nil"/>
              <w:right w:val="nil"/>
            </w:tcBorders>
            <w:noWrap/>
            <w:vAlign w:val="center"/>
            <w:hideMark/>
          </w:tcPr>
          <w:p w14:paraId="6C927104"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right w:val="nil"/>
            </w:tcBorders>
            <w:noWrap/>
            <w:vAlign w:val="center"/>
            <w:hideMark/>
          </w:tcPr>
          <w:p w14:paraId="49069532" w14:textId="77777777" w:rsidR="002C5BF5" w:rsidRPr="00B04018" w:rsidRDefault="002C5BF5" w:rsidP="00B04018">
            <w:pPr>
              <w:ind w:left="357" w:firstLine="0"/>
              <w:jc w:val="center"/>
              <w:rPr>
                <w:sz w:val="22"/>
                <w:szCs w:val="24"/>
              </w:rPr>
            </w:pPr>
            <w:r w:rsidRPr="00B04018">
              <w:rPr>
                <w:sz w:val="22"/>
                <w:szCs w:val="24"/>
              </w:rPr>
              <w:t>361</w:t>
            </w:r>
          </w:p>
        </w:tc>
        <w:tc>
          <w:tcPr>
            <w:tcW w:w="1178" w:type="pct"/>
            <w:tcBorders>
              <w:left w:val="nil"/>
              <w:right w:val="nil"/>
            </w:tcBorders>
            <w:noWrap/>
            <w:vAlign w:val="center"/>
            <w:hideMark/>
          </w:tcPr>
          <w:p w14:paraId="1C968AFD" w14:textId="77777777" w:rsidR="002C5BF5" w:rsidRPr="00B04018" w:rsidRDefault="002C5BF5" w:rsidP="00B04018">
            <w:pPr>
              <w:ind w:left="357" w:firstLine="0"/>
              <w:jc w:val="center"/>
              <w:rPr>
                <w:sz w:val="22"/>
                <w:szCs w:val="24"/>
              </w:rPr>
            </w:pPr>
            <w:r w:rsidRPr="00B04018">
              <w:rPr>
                <w:sz w:val="22"/>
                <w:szCs w:val="24"/>
              </w:rPr>
              <w:t>13.65</w:t>
            </w:r>
          </w:p>
        </w:tc>
      </w:tr>
      <w:tr w:rsidR="002C5BF5" w:rsidRPr="00B04018" w14:paraId="29D746C7" w14:textId="77777777" w:rsidTr="00B04018">
        <w:trPr>
          <w:trHeight w:val="255"/>
          <w:jc w:val="center"/>
        </w:trPr>
        <w:tc>
          <w:tcPr>
            <w:tcW w:w="695" w:type="pct"/>
            <w:vMerge/>
            <w:tcBorders>
              <w:left w:val="nil"/>
              <w:right w:val="nil"/>
            </w:tcBorders>
            <w:shd w:val="clear" w:color="auto" w:fill="DAEEF3"/>
            <w:hideMark/>
          </w:tcPr>
          <w:p w14:paraId="0E11916C"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53049148"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71466812" w14:textId="77777777" w:rsidR="002C5BF5" w:rsidRPr="00B04018" w:rsidRDefault="002C5BF5" w:rsidP="00B04018">
            <w:pPr>
              <w:ind w:left="357" w:firstLine="0"/>
              <w:jc w:val="center"/>
              <w:rPr>
                <w:sz w:val="22"/>
                <w:szCs w:val="24"/>
              </w:rPr>
            </w:pPr>
            <w:r w:rsidRPr="00B04018">
              <w:rPr>
                <w:sz w:val="22"/>
                <w:szCs w:val="24"/>
              </w:rPr>
              <w:t>0</w:t>
            </w:r>
          </w:p>
        </w:tc>
        <w:tc>
          <w:tcPr>
            <w:tcW w:w="1711" w:type="pct"/>
            <w:tcBorders>
              <w:left w:val="nil"/>
              <w:right w:val="nil"/>
            </w:tcBorders>
            <w:noWrap/>
            <w:vAlign w:val="center"/>
            <w:hideMark/>
          </w:tcPr>
          <w:p w14:paraId="3513707A" w14:textId="77777777" w:rsidR="002C5BF5" w:rsidRPr="00B04018" w:rsidRDefault="002C5BF5" w:rsidP="00B04018">
            <w:pPr>
              <w:ind w:left="357" w:firstLine="0"/>
              <w:jc w:val="center"/>
              <w:rPr>
                <w:sz w:val="22"/>
                <w:szCs w:val="24"/>
              </w:rPr>
            </w:pPr>
            <w:r w:rsidRPr="00B04018">
              <w:rPr>
                <w:sz w:val="22"/>
                <w:szCs w:val="24"/>
              </w:rPr>
              <w:t>349</w:t>
            </w:r>
          </w:p>
        </w:tc>
        <w:tc>
          <w:tcPr>
            <w:tcW w:w="1178" w:type="pct"/>
            <w:tcBorders>
              <w:left w:val="nil"/>
              <w:right w:val="nil"/>
            </w:tcBorders>
            <w:noWrap/>
            <w:vAlign w:val="center"/>
            <w:hideMark/>
          </w:tcPr>
          <w:p w14:paraId="45CECE90" w14:textId="77777777" w:rsidR="002C5BF5" w:rsidRPr="00B04018" w:rsidRDefault="002C5BF5" w:rsidP="00B04018">
            <w:pPr>
              <w:ind w:left="357" w:firstLine="0"/>
              <w:jc w:val="center"/>
              <w:rPr>
                <w:sz w:val="22"/>
                <w:szCs w:val="24"/>
              </w:rPr>
            </w:pPr>
            <w:r w:rsidRPr="00B04018">
              <w:rPr>
                <w:sz w:val="22"/>
                <w:szCs w:val="24"/>
              </w:rPr>
              <w:t>11.7</w:t>
            </w:r>
          </w:p>
        </w:tc>
      </w:tr>
      <w:tr w:rsidR="002C5BF5" w:rsidRPr="00B04018" w14:paraId="7951A575" w14:textId="77777777" w:rsidTr="00B04018">
        <w:trPr>
          <w:trHeight w:val="255"/>
          <w:jc w:val="center"/>
        </w:trPr>
        <w:tc>
          <w:tcPr>
            <w:tcW w:w="695" w:type="pct"/>
            <w:vMerge/>
            <w:tcBorders>
              <w:left w:val="nil"/>
              <w:right w:val="nil"/>
            </w:tcBorders>
            <w:shd w:val="clear" w:color="auto" w:fill="DAEEF3"/>
            <w:hideMark/>
          </w:tcPr>
          <w:p w14:paraId="42C2F950"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4CE354AB"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4833FF75" w14:textId="77777777" w:rsidR="002C5BF5" w:rsidRPr="00B04018" w:rsidRDefault="002C5BF5" w:rsidP="00B04018">
            <w:pPr>
              <w:ind w:left="357" w:firstLine="0"/>
              <w:jc w:val="center"/>
              <w:rPr>
                <w:sz w:val="22"/>
                <w:szCs w:val="24"/>
              </w:rPr>
            </w:pPr>
            <w:r w:rsidRPr="00B04018">
              <w:rPr>
                <w:sz w:val="22"/>
                <w:szCs w:val="24"/>
              </w:rPr>
              <w:t>1000</w:t>
            </w:r>
          </w:p>
        </w:tc>
        <w:tc>
          <w:tcPr>
            <w:tcW w:w="1711" w:type="pct"/>
            <w:tcBorders>
              <w:left w:val="nil"/>
              <w:right w:val="nil"/>
            </w:tcBorders>
            <w:noWrap/>
            <w:vAlign w:val="center"/>
            <w:hideMark/>
          </w:tcPr>
          <w:p w14:paraId="0DDC1575" w14:textId="77777777" w:rsidR="002C5BF5" w:rsidRPr="00B04018" w:rsidRDefault="002C5BF5" w:rsidP="00B04018">
            <w:pPr>
              <w:ind w:left="357" w:firstLine="0"/>
              <w:jc w:val="center"/>
              <w:rPr>
                <w:sz w:val="22"/>
                <w:szCs w:val="24"/>
              </w:rPr>
            </w:pPr>
            <w:r w:rsidRPr="00B04018">
              <w:rPr>
                <w:sz w:val="22"/>
                <w:szCs w:val="24"/>
              </w:rPr>
              <w:t>336</w:t>
            </w:r>
          </w:p>
        </w:tc>
        <w:tc>
          <w:tcPr>
            <w:tcW w:w="1178" w:type="pct"/>
            <w:tcBorders>
              <w:left w:val="nil"/>
              <w:right w:val="nil"/>
            </w:tcBorders>
            <w:noWrap/>
            <w:vAlign w:val="center"/>
            <w:hideMark/>
          </w:tcPr>
          <w:p w14:paraId="4F2FD6D6" w14:textId="77777777" w:rsidR="002C5BF5" w:rsidRPr="00B04018" w:rsidRDefault="002C5BF5" w:rsidP="00B04018">
            <w:pPr>
              <w:ind w:left="357" w:firstLine="0"/>
              <w:jc w:val="center"/>
              <w:rPr>
                <w:sz w:val="22"/>
                <w:szCs w:val="24"/>
              </w:rPr>
            </w:pPr>
            <w:r w:rsidRPr="00B04018">
              <w:rPr>
                <w:sz w:val="22"/>
                <w:szCs w:val="24"/>
              </w:rPr>
              <w:t>12.17</w:t>
            </w:r>
          </w:p>
        </w:tc>
      </w:tr>
      <w:tr w:rsidR="002C5BF5" w:rsidRPr="00B04018" w14:paraId="4A2A36AB" w14:textId="77777777" w:rsidTr="00B04018">
        <w:trPr>
          <w:trHeight w:val="255"/>
          <w:jc w:val="center"/>
        </w:trPr>
        <w:tc>
          <w:tcPr>
            <w:tcW w:w="695" w:type="pct"/>
            <w:vMerge/>
            <w:tcBorders>
              <w:left w:val="nil"/>
              <w:right w:val="nil"/>
            </w:tcBorders>
            <w:shd w:val="clear" w:color="auto" w:fill="DAEEF3"/>
            <w:hideMark/>
          </w:tcPr>
          <w:p w14:paraId="4C4571EA" w14:textId="77777777" w:rsidR="002C5BF5" w:rsidRPr="00B04018" w:rsidRDefault="002C5BF5" w:rsidP="00B04018">
            <w:pPr>
              <w:ind w:left="357" w:firstLine="0"/>
              <w:rPr>
                <w:sz w:val="22"/>
                <w:szCs w:val="24"/>
              </w:rPr>
            </w:pPr>
          </w:p>
        </w:tc>
        <w:tc>
          <w:tcPr>
            <w:tcW w:w="673" w:type="pct"/>
            <w:tcBorders>
              <w:left w:val="nil"/>
              <w:right w:val="nil"/>
            </w:tcBorders>
            <w:noWrap/>
            <w:vAlign w:val="center"/>
            <w:hideMark/>
          </w:tcPr>
          <w:p w14:paraId="1F2FF3F4"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right w:val="nil"/>
            </w:tcBorders>
            <w:noWrap/>
            <w:vAlign w:val="center"/>
            <w:hideMark/>
          </w:tcPr>
          <w:p w14:paraId="0DAE983B" w14:textId="77777777" w:rsidR="002C5BF5" w:rsidRPr="00B04018" w:rsidRDefault="002C5BF5" w:rsidP="00B04018">
            <w:pPr>
              <w:ind w:left="357" w:firstLine="0"/>
              <w:jc w:val="center"/>
              <w:rPr>
                <w:sz w:val="22"/>
                <w:szCs w:val="24"/>
              </w:rPr>
            </w:pPr>
            <w:r w:rsidRPr="00B04018">
              <w:rPr>
                <w:sz w:val="22"/>
                <w:szCs w:val="24"/>
              </w:rPr>
              <w:t>2000</w:t>
            </w:r>
          </w:p>
        </w:tc>
        <w:tc>
          <w:tcPr>
            <w:tcW w:w="1711" w:type="pct"/>
            <w:tcBorders>
              <w:left w:val="nil"/>
              <w:right w:val="nil"/>
            </w:tcBorders>
            <w:noWrap/>
            <w:vAlign w:val="center"/>
            <w:hideMark/>
          </w:tcPr>
          <w:p w14:paraId="7E12D8EF" w14:textId="77777777" w:rsidR="002C5BF5" w:rsidRPr="00B04018" w:rsidRDefault="002C5BF5" w:rsidP="00B04018">
            <w:pPr>
              <w:ind w:left="357" w:firstLine="0"/>
              <w:jc w:val="center"/>
              <w:rPr>
                <w:sz w:val="22"/>
                <w:szCs w:val="24"/>
              </w:rPr>
            </w:pPr>
            <w:r w:rsidRPr="00B04018">
              <w:rPr>
                <w:sz w:val="22"/>
                <w:szCs w:val="24"/>
              </w:rPr>
              <w:t>322</w:t>
            </w:r>
          </w:p>
        </w:tc>
        <w:tc>
          <w:tcPr>
            <w:tcW w:w="1178" w:type="pct"/>
            <w:tcBorders>
              <w:left w:val="nil"/>
              <w:right w:val="nil"/>
            </w:tcBorders>
            <w:noWrap/>
            <w:vAlign w:val="center"/>
            <w:hideMark/>
          </w:tcPr>
          <w:p w14:paraId="3419504C" w14:textId="77777777" w:rsidR="002C5BF5" w:rsidRPr="00B04018" w:rsidRDefault="002C5BF5" w:rsidP="00B04018">
            <w:pPr>
              <w:ind w:left="357" w:firstLine="0"/>
              <w:jc w:val="center"/>
              <w:rPr>
                <w:sz w:val="22"/>
                <w:szCs w:val="24"/>
              </w:rPr>
            </w:pPr>
            <w:r w:rsidRPr="00B04018">
              <w:rPr>
                <w:sz w:val="22"/>
                <w:szCs w:val="24"/>
              </w:rPr>
              <w:t>12.62</w:t>
            </w:r>
          </w:p>
        </w:tc>
      </w:tr>
      <w:tr w:rsidR="002C5BF5" w:rsidRPr="00B04018" w14:paraId="00FCD987" w14:textId="77777777" w:rsidTr="00B04018">
        <w:trPr>
          <w:trHeight w:val="255"/>
          <w:jc w:val="center"/>
        </w:trPr>
        <w:tc>
          <w:tcPr>
            <w:tcW w:w="695" w:type="pct"/>
            <w:vMerge/>
            <w:tcBorders>
              <w:left w:val="nil"/>
              <w:bottom w:val="double" w:sz="6" w:space="0" w:color="auto"/>
              <w:right w:val="nil"/>
            </w:tcBorders>
            <w:shd w:val="clear" w:color="auto" w:fill="DAEEF3"/>
            <w:hideMark/>
          </w:tcPr>
          <w:p w14:paraId="50802DC3" w14:textId="77777777" w:rsidR="002C5BF5" w:rsidRPr="00B04018" w:rsidRDefault="002C5BF5" w:rsidP="00B04018">
            <w:pPr>
              <w:ind w:left="357" w:firstLine="0"/>
              <w:rPr>
                <w:sz w:val="22"/>
                <w:szCs w:val="24"/>
              </w:rPr>
            </w:pPr>
          </w:p>
        </w:tc>
        <w:tc>
          <w:tcPr>
            <w:tcW w:w="673" w:type="pct"/>
            <w:tcBorders>
              <w:left w:val="nil"/>
              <w:bottom w:val="double" w:sz="6" w:space="0" w:color="auto"/>
              <w:right w:val="nil"/>
            </w:tcBorders>
            <w:noWrap/>
            <w:vAlign w:val="center"/>
            <w:hideMark/>
          </w:tcPr>
          <w:p w14:paraId="60688467" w14:textId="77777777" w:rsidR="002C5BF5" w:rsidRPr="00B04018" w:rsidRDefault="002C5BF5" w:rsidP="00B04018">
            <w:pPr>
              <w:ind w:left="357" w:firstLine="0"/>
              <w:jc w:val="center"/>
              <w:rPr>
                <w:sz w:val="22"/>
                <w:szCs w:val="24"/>
              </w:rPr>
            </w:pPr>
            <w:r w:rsidRPr="00B04018">
              <w:rPr>
                <w:sz w:val="22"/>
                <w:szCs w:val="24"/>
              </w:rPr>
              <w:t>50</w:t>
            </w:r>
          </w:p>
        </w:tc>
        <w:tc>
          <w:tcPr>
            <w:tcW w:w="743" w:type="pct"/>
            <w:tcBorders>
              <w:left w:val="nil"/>
              <w:bottom w:val="double" w:sz="6" w:space="0" w:color="auto"/>
              <w:right w:val="nil"/>
            </w:tcBorders>
            <w:noWrap/>
            <w:vAlign w:val="center"/>
            <w:hideMark/>
          </w:tcPr>
          <w:p w14:paraId="24AC5935" w14:textId="77777777" w:rsidR="002C5BF5" w:rsidRPr="00B04018" w:rsidRDefault="002C5BF5" w:rsidP="00B04018">
            <w:pPr>
              <w:ind w:left="357" w:firstLine="0"/>
              <w:jc w:val="center"/>
              <w:rPr>
                <w:sz w:val="22"/>
                <w:szCs w:val="24"/>
              </w:rPr>
            </w:pPr>
            <w:r w:rsidRPr="00B04018">
              <w:rPr>
                <w:sz w:val="22"/>
                <w:szCs w:val="24"/>
              </w:rPr>
              <w:t>3000</w:t>
            </w:r>
          </w:p>
        </w:tc>
        <w:tc>
          <w:tcPr>
            <w:tcW w:w="1711" w:type="pct"/>
            <w:tcBorders>
              <w:left w:val="nil"/>
              <w:bottom w:val="double" w:sz="6" w:space="0" w:color="auto"/>
              <w:right w:val="nil"/>
            </w:tcBorders>
            <w:noWrap/>
            <w:vAlign w:val="center"/>
            <w:hideMark/>
          </w:tcPr>
          <w:p w14:paraId="02E70E6A" w14:textId="77777777" w:rsidR="002C5BF5" w:rsidRPr="00B04018" w:rsidRDefault="002C5BF5" w:rsidP="00B04018">
            <w:pPr>
              <w:ind w:left="357" w:firstLine="0"/>
              <w:jc w:val="center"/>
              <w:rPr>
                <w:sz w:val="22"/>
                <w:szCs w:val="24"/>
              </w:rPr>
            </w:pPr>
            <w:r w:rsidRPr="00B04018">
              <w:rPr>
                <w:sz w:val="22"/>
                <w:szCs w:val="24"/>
              </w:rPr>
              <w:t>310</w:t>
            </w:r>
          </w:p>
        </w:tc>
        <w:tc>
          <w:tcPr>
            <w:tcW w:w="1178" w:type="pct"/>
            <w:tcBorders>
              <w:left w:val="nil"/>
              <w:bottom w:val="double" w:sz="6" w:space="0" w:color="auto"/>
              <w:right w:val="nil"/>
            </w:tcBorders>
            <w:noWrap/>
            <w:vAlign w:val="center"/>
            <w:hideMark/>
          </w:tcPr>
          <w:p w14:paraId="7520A8E9" w14:textId="77777777" w:rsidR="002C5BF5" w:rsidRPr="00B04018" w:rsidRDefault="002C5BF5" w:rsidP="00B04018">
            <w:pPr>
              <w:ind w:left="357" w:firstLine="0"/>
              <w:jc w:val="center"/>
              <w:rPr>
                <w:sz w:val="22"/>
                <w:szCs w:val="24"/>
              </w:rPr>
            </w:pPr>
            <w:r w:rsidRPr="00B04018">
              <w:rPr>
                <w:sz w:val="22"/>
                <w:szCs w:val="24"/>
              </w:rPr>
              <w:t>13.03</w:t>
            </w:r>
          </w:p>
        </w:tc>
      </w:tr>
    </w:tbl>
    <w:p w14:paraId="06336085" w14:textId="77777777" w:rsidR="002C5BF5" w:rsidRPr="00E54AE5" w:rsidRDefault="002C5BF5" w:rsidP="0063661E">
      <w:pPr>
        <w:shd w:val="clear" w:color="auto" w:fill="FFFFFF" w:themeFill="background1"/>
        <w:spacing w:before="240"/>
        <w:rPr>
          <w:rtl/>
        </w:rPr>
      </w:pPr>
      <w:r w:rsidRPr="00E54AE5">
        <w:rPr>
          <w:rFonts w:hint="cs"/>
          <w:rtl/>
        </w:rPr>
        <w:t>تبصره (1) : ضریب حد دقت بصورت پیش فرض برابر با 10 در نظر گرفته شده و بردن نامی محاسبه می</w:t>
      </w:r>
      <w:r w:rsidRPr="00E54AE5">
        <w:rPr>
          <w:rtl/>
        </w:rPr>
        <w:softHyphen/>
      </w:r>
      <w:r w:rsidRPr="00E54AE5">
        <w:rPr>
          <w:rFonts w:hint="cs"/>
          <w:rtl/>
        </w:rPr>
        <w:t xml:space="preserve">شود. اگر بردن نامی کمتر از 1 ولت آمپر یا کمتر از نصف بردن واقعی باشد، ضریب حد دقت برابر با 5 در نظر گرفته می شود. </w:t>
      </w:r>
    </w:p>
    <w:p w14:paraId="3CDF7ADD" w14:textId="2CC618D3" w:rsidR="002C5BF5" w:rsidRPr="00E54AE5" w:rsidRDefault="002C5BF5" w:rsidP="00C0356F">
      <w:pPr>
        <w:shd w:val="clear" w:color="auto" w:fill="FFFFFF" w:themeFill="background1"/>
        <w:rPr>
          <w:b/>
          <w:sz w:val="20"/>
          <w:rtl/>
        </w:rPr>
      </w:pPr>
      <w:r w:rsidRPr="00E54AE5">
        <w:rPr>
          <w:rFonts w:hint="cs"/>
          <w:rtl/>
        </w:rPr>
        <w:lastRenderedPageBreak/>
        <w:t xml:space="preserve"> </w:t>
      </w:r>
      <w:bookmarkStart w:id="149" w:name="_Toc54183331"/>
      <w:bookmarkStart w:id="150" w:name="_Toc69492582"/>
      <w:bookmarkStart w:id="151" w:name="_Toc74910383"/>
      <w:r w:rsidRPr="00E54AE5">
        <w:rPr>
          <w:rFonts w:hint="cs"/>
          <w:sz w:val="20"/>
          <w:rtl/>
        </w:rPr>
        <w:t xml:space="preserve">مشخصات فنی </w:t>
      </w:r>
      <w:r w:rsidRPr="00E54AE5">
        <w:rPr>
          <w:rFonts w:cs="Times New Roman"/>
        </w:rPr>
        <w:t>CT</w:t>
      </w:r>
      <w:r w:rsidRPr="00E54AE5">
        <w:rPr>
          <w:rFonts w:hint="cs"/>
          <w:sz w:val="20"/>
          <w:rtl/>
        </w:rPr>
        <w:t xml:space="preserve"> حفاظت ترانسفورماتور توزیع</w:t>
      </w:r>
      <w:bookmarkEnd w:id="149"/>
      <w:bookmarkEnd w:id="150"/>
      <w:bookmarkEnd w:id="151"/>
    </w:p>
    <w:p w14:paraId="647941BB" w14:textId="19530C1D" w:rsidR="002C5BF5" w:rsidRPr="00E54AE5" w:rsidRDefault="002C5BF5" w:rsidP="00E54AE5">
      <w:pPr>
        <w:shd w:val="clear" w:color="auto" w:fill="FFFFFF" w:themeFill="background1"/>
        <w:spacing w:after="120"/>
        <w:rPr>
          <w:rFonts w:asciiTheme="majorBidi" w:hAnsiTheme="majorBidi"/>
          <w:rtl/>
        </w:rPr>
      </w:pPr>
      <w:r w:rsidRPr="00E54AE5">
        <w:rPr>
          <w:rFonts w:asciiTheme="majorBidi" w:hAnsiTheme="majorBidi" w:hint="cs"/>
          <w:rtl/>
        </w:rPr>
        <w:t xml:space="preserve">الف. لازم است </w:t>
      </w:r>
      <w:r w:rsidRPr="00E54AE5">
        <w:rPr>
          <w:rFonts w:asciiTheme="majorBidi" w:hAnsiTheme="majorBidi"/>
          <w:rtl/>
        </w:rPr>
        <w:t xml:space="preserve">مشخصات فنی </w:t>
      </w:r>
      <w:r w:rsidRPr="00E54AE5">
        <w:rPr>
          <w:rFonts w:asciiTheme="majorBidi" w:hAnsiTheme="majorBidi"/>
        </w:rPr>
        <w:t>CT</w:t>
      </w:r>
      <w:r w:rsidRPr="00E54AE5">
        <w:rPr>
          <w:rFonts w:asciiTheme="majorBidi" w:hAnsiTheme="majorBidi"/>
          <w:rtl/>
        </w:rPr>
        <w:t xml:space="preserve"> </w:t>
      </w:r>
      <w:r w:rsidRPr="00E54AE5">
        <w:rPr>
          <w:rFonts w:asciiTheme="majorBidi" w:hAnsiTheme="majorBidi" w:hint="cs"/>
          <w:rtl/>
        </w:rPr>
        <w:t xml:space="preserve">مورد استفاده برای </w:t>
      </w:r>
      <w:r w:rsidRPr="00E54AE5">
        <w:rPr>
          <w:rFonts w:asciiTheme="majorBidi" w:hAnsiTheme="majorBidi"/>
          <w:rtl/>
        </w:rPr>
        <w:t xml:space="preserve">حفاظت ترانسفورماتورهای توزیع </w:t>
      </w:r>
      <w:r w:rsidRPr="00E54AE5">
        <w:rPr>
          <w:rFonts w:asciiTheme="majorBidi" w:hAnsiTheme="majorBidi" w:hint="cs"/>
          <w:rtl/>
        </w:rPr>
        <w:t>که در سمت اولیه آن نصب می شود، منطبق بر</w:t>
      </w:r>
      <w:r w:rsidR="00A618EC" w:rsidRPr="00E54AE5">
        <w:rPr>
          <w:rFonts w:asciiTheme="majorBidi" w:hAnsiTheme="majorBidi" w:hint="cs"/>
          <w:rtl/>
        </w:rPr>
        <w:t xml:space="preserve"> </w:t>
      </w:r>
      <w:r w:rsidR="00A618EC" w:rsidRPr="00E54AE5">
        <w:rPr>
          <w:rFonts w:asciiTheme="majorBidi" w:hAnsiTheme="majorBidi"/>
          <w:rtl/>
        </w:rPr>
        <w:fldChar w:fldCharType="begin"/>
      </w:r>
      <w:r w:rsidR="00A618EC" w:rsidRPr="00E54AE5">
        <w:rPr>
          <w:rFonts w:asciiTheme="majorBidi" w:hAnsiTheme="majorBidi"/>
          <w:rtl/>
        </w:rPr>
        <w:instrText xml:space="preserve"> </w:instrText>
      </w:r>
      <w:r w:rsidR="00A618EC" w:rsidRPr="00E54AE5">
        <w:rPr>
          <w:rFonts w:asciiTheme="majorBidi" w:hAnsiTheme="majorBidi" w:hint="cs"/>
        </w:rPr>
        <w:instrText xml:space="preserve">REF </w:instrText>
      </w:r>
      <w:r w:rsidR="00A618EC" w:rsidRPr="00E54AE5">
        <w:rPr>
          <w:rFonts w:asciiTheme="majorBidi" w:hAnsiTheme="majorBidi" w:hint="cs"/>
          <w:rtl/>
        </w:rPr>
        <w:instrText>_</w:instrText>
      </w:r>
      <w:r w:rsidR="00A618EC" w:rsidRPr="00E54AE5">
        <w:rPr>
          <w:rFonts w:asciiTheme="majorBidi" w:hAnsiTheme="majorBidi" w:hint="cs"/>
        </w:rPr>
        <w:instrText>Ref69472889 \h</w:instrText>
      </w:r>
      <w:r w:rsidR="00A618EC"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618EC" w:rsidRPr="00E54AE5">
        <w:rPr>
          <w:rFonts w:asciiTheme="majorBidi" w:hAnsiTheme="majorBidi"/>
          <w:rtl/>
        </w:rPr>
      </w:r>
      <w:r w:rsidR="00A618EC" w:rsidRPr="00E54AE5">
        <w:rPr>
          <w:rFonts w:asciiTheme="majorBidi" w:hAnsiTheme="majorBidi"/>
          <w:rtl/>
        </w:rPr>
        <w:fldChar w:fldCharType="separate"/>
      </w:r>
      <w:r w:rsidR="00AD3E5C" w:rsidRPr="00E54AE5">
        <w:rPr>
          <w:rtl/>
        </w:rPr>
        <w:t>جدول (</w:t>
      </w:r>
      <w:r w:rsidR="00AD3E5C">
        <w:rPr>
          <w:noProof/>
          <w:rtl/>
        </w:rPr>
        <w:t>15</w:t>
      </w:r>
      <w:r w:rsidR="00A618EC" w:rsidRPr="00E54AE5">
        <w:rPr>
          <w:rFonts w:asciiTheme="majorBidi" w:hAnsiTheme="majorBidi"/>
          <w:rtl/>
        </w:rPr>
        <w:fldChar w:fldCharType="end"/>
      </w:r>
      <w:r w:rsidRPr="00E54AE5">
        <w:rPr>
          <w:rFonts w:asciiTheme="majorBidi" w:hAnsiTheme="majorBidi" w:hint="cs"/>
          <w:rtl/>
        </w:rPr>
        <w:t>)</w:t>
      </w:r>
      <w:r w:rsidRPr="00E54AE5">
        <w:rPr>
          <w:rFonts w:asciiTheme="majorBidi" w:hAnsiTheme="majorBidi"/>
          <w:rtl/>
        </w:rPr>
        <w:t xml:space="preserve"> </w:t>
      </w:r>
      <w:r w:rsidRPr="00E54AE5">
        <w:rPr>
          <w:rFonts w:asciiTheme="majorBidi" w:hAnsiTheme="majorBidi" w:hint="cs"/>
          <w:rtl/>
        </w:rPr>
        <w:t>باشد.</w:t>
      </w:r>
    </w:p>
    <w:p w14:paraId="25812B04" w14:textId="64021E1C" w:rsidR="00BE67F2" w:rsidRPr="00E54AE5" w:rsidRDefault="00BE67F2" w:rsidP="00E54AE5">
      <w:pPr>
        <w:shd w:val="clear" w:color="auto" w:fill="FFFFFF" w:themeFill="background1"/>
        <w:spacing w:after="120"/>
        <w:rPr>
          <w:rtl/>
        </w:rPr>
      </w:pPr>
      <w:r w:rsidRPr="00E54AE5">
        <w:rPr>
          <w:rFonts w:hint="cs"/>
          <w:rtl/>
        </w:rPr>
        <w:t>تبصره (1) : برای تعیین مشخصات فنی</w:t>
      </w:r>
      <w:r w:rsidR="00A618EC" w:rsidRPr="00E54AE5">
        <w:rPr>
          <w:rFonts w:hint="cs"/>
          <w:rtl/>
        </w:rPr>
        <w:t xml:space="preserve">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Ref69472889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15</w:t>
      </w:r>
      <w:r w:rsidR="00A618EC" w:rsidRPr="00E54AE5">
        <w:rPr>
          <w:rtl/>
        </w:rPr>
        <w:fldChar w:fldCharType="end"/>
      </w:r>
      <w:r w:rsidRPr="00E54AE5">
        <w:rPr>
          <w:rFonts w:hint="cs"/>
          <w:rtl/>
        </w:rPr>
        <w:t xml:space="preserve">)، فرض شده است که بردن واقعی برابر با 0.09 اهم و مقاومت سیم پیچ ثانویه </w:t>
      </w:r>
      <w:r w:rsidRPr="00E54AE5">
        <w:t>CT</w:t>
      </w:r>
      <w:r w:rsidRPr="00E54AE5">
        <w:rPr>
          <w:rFonts w:hint="cs"/>
          <w:rtl/>
        </w:rPr>
        <w:t xml:space="preserve"> ها مطابق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Ref69472926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16</w:t>
      </w:r>
      <w:r w:rsidR="00A618EC" w:rsidRPr="00E54AE5">
        <w:rPr>
          <w:rtl/>
        </w:rPr>
        <w:fldChar w:fldCharType="end"/>
      </w:r>
      <w:r w:rsidR="00A618EC" w:rsidRPr="00E54AE5">
        <w:rPr>
          <w:rFonts w:hint="cs"/>
          <w:rtl/>
        </w:rPr>
        <w:t xml:space="preserve">) </w:t>
      </w:r>
      <w:r w:rsidRPr="00E54AE5">
        <w:rPr>
          <w:rFonts w:hint="cs"/>
          <w:rtl/>
        </w:rPr>
        <w:t xml:space="preserve">باشد. </w:t>
      </w:r>
    </w:p>
    <w:p w14:paraId="675BF12C" w14:textId="5C65072C" w:rsidR="00BE67F2" w:rsidRPr="00E54AE5" w:rsidRDefault="00BE67F2" w:rsidP="00E54AE5">
      <w:pPr>
        <w:shd w:val="clear" w:color="auto" w:fill="FFFFFF" w:themeFill="background1"/>
        <w:spacing w:after="120"/>
        <w:rPr>
          <w:rtl/>
        </w:rPr>
      </w:pPr>
      <w:r w:rsidRPr="00E54AE5">
        <w:rPr>
          <w:rFonts w:hint="cs"/>
          <w:rtl/>
        </w:rPr>
        <w:t xml:space="preserve">تبصره (2) : در صورتی که مقاومت سیم پیچ ثانویه </w:t>
      </w:r>
      <w:r w:rsidRPr="00E54AE5">
        <w:t>CT</w:t>
      </w:r>
      <w:r w:rsidRPr="00E54AE5">
        <w:rPr>
          <w:rFonts w:hint="cs"/>
          <w:rtl/>
        </w:rPr>
        <w:t xml:space="preserve"> کمتر از مقادیر بیان شده در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Ref69472926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16</w:t>
      </w:r>
      <w:r w:rsidR="00A618EC" w:rsidRPr="00E54AE5">
        <w:rPr>
          <w:rtl/>
        </w:rPr>
        <w:fldChar w:fldCharType="end"/>
      </w:r>
      <w:r w:rsidR="00A618EC" w:rsidRPr="00E54AE5">
        <w:rPr>
          <w:rFonts w:hint="cs"/>
          <w:rtl/>
        </w:rPr>
        <w:t xml:space="preserve">) </w:t>
      </w:r>
      <w:r w:rsidRPr="00E54AE5">
        <w:rPr>
          <w:rFonts w:hint="cs"/>
          <w:rtl/>
        </w:rPr>
        <w:t xml:space="preserve">باشد یا بیش از 2.5 برابر آن باشد، ممکن است مشخصات فنی مندرج در </w:t>
      </w:r>
      <w:r w:rsidR="00A618EC" w:rsidRPr="00E54AE5">
        <w:rPr>
          <w:rtl/>
        </w:rPr>
        <w:fldChar w:fldCharType="begin"/>
      </w:r>
      <w:r w:rsidR="00A618EC" w:rsidRPr="00E54AE5">
        <w:rPr>
          <w:rtl/>
        </w:rPr>
        <w:instrText xml:space="preserve"> </w:instrText>
      </w:r>
      <w:r w:rsidR="00A618EC" w:rsidRPr="00E54AE5">
        <w:rPr>
          <w:rFonts w:hint="cs"/>
        </w:rPr>
        <w:instrText xml:space="preserve">REF </w:instrText>
      </w:r>
      <w:r w:rsidR="00A618EC" w:rsidRPr="00E54AE5">
        <w:rPr>
          <w:rFonts w:hint="cs"/>
          <w:rtl/>
        </w:rPr>
        <w:instrText>_</w:instrText>
      </w:r>
      <w:r w:rsidR="00A618EC" w:rsidRPr="00E54AE5">
        <w:rPr>
          <w:rFonts w:hint="cs"/>
        </w:rPr>
        <w:instrText>Ref69472889 \h</w:instrText>
      </w:r>
      <w:r w:rsidR="00A618EC" w:rsidRPr="00E54AE5">
        <w:rPr>
          <w:rtl/>
        </w:rPr>
        <w:instrText xml:space="preserve"> </w:instrText>
      </w:r>
      <w:r w:rsidR="00E54AE5" w:rsidRPr="00E54AE5">
        <w:rPr>
          <w:rtl/>
        </w:rPr>
        <w:instrText xml:space="preserve"> \* </w:instrText>
      </w:r>
      <w:r w:rsidR="00E54AE5" w:rsidRPr="00E54AE5">
        <w:instrText xml:space="preserve">MERGEFORMAT </w:instrText>
      </w:r>
      <w:r w:rsidR="00A618EC" w:rsidRPr="00E54AE5">
        <w:rPr>
          <w:rtl/>
        </w:rPr>
      </w:r>
      <w:r w:rsidR="00A618EC" w:rsidRPr="00E54AE5">
        <w:rPr>
          <w:rtl/>
        </w:rPr>
        <w:fldChar w:fldCharType="separate"/>
      </w:r>
      <w:r w:rsidR="00AD3E5C" w:rsidRPr="00E54AE5">
        <w:rPr>
          <w:rtl/>
        </w:rPr>
        <w:t>جدول (</w:t>
      </w:r>
      <w:r w:rsidR="00AD3E5C">
        <w:rPr>
          <w:noProof/>
          <w:rtl/>
        </w:rPr>
        <w:t>15</w:t>
      </w:r>
      <w:r w:rsidR="00A618EC" w:rsidRPr="00E54AE5">
        <w:rPr>
          <w:rtl/>
        </w:rPr>
        <w:fldChar w:fldCharType="end"/>
      </w:r>
      <w:r w:rsidR="00A618EC" w:rsidRPr="00E54AE5">
        <w:rPr>
          <w:rFonts w:hint="cs"/>
          <w:rtl/>
        </w:rPr>
        <w:t xml:space="preserve">) </w:t>
      </w:r>
      <w:r w:rsidRPr="00E54AE5">
        <w:rPr>
          <w:rFonts w:hint="cs"/>
          <w:rtl/>
        </w:rPr>
        <w:t xml:space="preserve">مناسب نباشد. یعنی در این حالت لازم است مقدار مناسب </w:t>
      </w:r>
      <w:r w:rsidRPr="00E54AE5">
        <w:t>ALF</w:t>
      </w:r>
      <w:r w:rsidRPr="00E54AE5">
        <w:rPr>
          <w:rFonts w:hint="cs"/>
          <w:rtl/>
        </w:rPr>
        <w:t xml:space="preserve"> و بردن نامی </w:t>
      </w:r>
      <w:r w:rsidRPr="00E54AE5">
        <w:t>CT</w:t>
      </w:r>
      <w:r w:rsidRPr="00E54AE5">
        <w:rPr>
          <w:rFonts w:hint="cs"/>
          <w:rtl/>
        </w:rPr>
        <w:t xml:space="preserve"> بر اساس روابط (11) و (12) محاسبه گردد.</w:t>
      </w:r>
    </w:p>
    <w:p w14:paraId="1BE9C12B" w14:textId="77777777" w:rsidR="00BE67F2" w:rsidRPr="00E54AE5" w:rsidRDefault="00BE67F2" w:rsidP="00E54AE5">
      <w:pPr>
        <w:shd w:val="clear" w:color="auto" w:fill="FFFFFF" w:themeFill="background1"/>
        <w:rPr>
          <w:rtl/>
        </w:rPr>
      </w:pPr>
      <w:r w:rsidRPr="00E54AE5">
        <w:rPr>
          <w:rFonts w:hint="cs"/>
          <w:position w:val="-30"/>
          <w:rtl/>
        </w:rPr>
        <w:t xml:space="preserve">ب. اگر رله بر روی تابلوی مجزایی نصب شود و طول کابل بین رله و </w:t>
      </w:r>
      <w:r w:rsidRPr="00E54AE5">
        <w:rPr>
          <w:position w:val="-30"/>
        </w:rPr>
        <w:t>CT</w:t>
      </w:r>
      <w:r w:rsidRPr="00E54AE5">
        <w:rPr>
          <w:rFonts w:hint="cs"/>
          <w:position w:val="-30"/>
          <w:rtl/>
        </w:rPr>
        <w:t xml:space="preserve"> بیش از 8 متر باشد، لازم است</w:t>
      </w:r>
      <w:r w:rsidRPr="00E54AE5">
        <w:rPr>
          <w:position w:val="-30"/>
          <w:rtl/>
        </w:rPr>
        <w:t xml:space="preserve"> برای کاهش بردن ناشی از کابل واسط، که در خطای فاز به زمین در شبکه خود را نشان می</w:t>
      </w:r>
      <w:r w:rsidRPr="00E54AE5">
        <w:rPr>
          <w:position w:val="-30"/>
          <w:rtl/>
        </w:rPr>
        <w:softHyphen/>
        <w:t xml:space="preserve">دهد، در محل </w:t>
      </w:r>
      <w:r w:rsidRPr="00E54AE5">
        <w:rPr>
          <w:position w:val="-30"/>
        </w:rPr>
        <w:t>CT</w:t>
      </w:r>
      <w:r w:rsidRPr="00E54AE5">
        <w:rPr>
          <w:rFonts w:hint="cs"/>
          <w:position w:val="-30"/>
          <w:rtl/>
        </w:rPr>
        <w:t>،</w:t>
      </w:r>
      <w:r w:rsidRPr="00E54AE5">
        <w:rPr>
          <w:position w:val="-30"/>
          <w:rtl/>
        </w:rPr>
        <w:t xml:space="preserve"> ترمینال</w:t>
      </w:r>
      <w:r w:rsidRPr="00E54AE5">
        <w:rPr>
          <w:position w:val="-30"/>
          <w:rtl/>
        </w:rPr>
        <w:softHyphen/>
        <w:t xml:space="preserve">های نول سه فاز سمت ثانویه </w:t>
      </w:r>
      <w:r w:rsidRPr="00E54AE5">
        <w:rPr>
          <w:position w:val="-30"/>
        </w:rPr>
        <w:t>CT</w:t>
      </w:r>
      <w:r w:rsidRPr="00E54AE5">
        <w:rPr>
          <w:position w:val="-30"/>
          <w:rtl/>
        </w:rPr>
        <w:t xml:space="preserve"> به یکدیگر متصل شوند (که به منزله سیم نول است). به عبارت دیگر بجای اینکه شش رشته سیم بین </w:t>
      </w:r>
      <w:r w:rsidRPr="00E54AE5">
        <w:rPr>
          <w:position w:val="-30"/>
        </w:rPr>
        <w:t>CT</w:t>
      </w:r>
      <w:r w:rsidRPr="00E54AE5">
        <w:rPr>
          <w:position w:val="-30"/>
          <w:rtl/>
        </w:rPr>
        <w:t xml:space="preserve"> و رله کشیده شود، کافی است از یک کابل چهار رشته استفاده شود. </w:t>
      </w:r>
    </w:p>
    <w:p w14:paraId="1ADB8DC9" w14:textId="71A44FE2" w:rsidR="002C5BF5" w:rsidRPr="00E54AE5" w:rsidRDefault="00BE67F2" w:rsidP="00E54AE5">
      <w:pPr>
        <w:shd w:val="clear" w:color="auto" w:fill="FFFFFF" w:themeFill="background1"/>
        <w:spacing w:after="120"/>
        <w:rPr>
          <w:rFonts w:asciiTheme="majorBidi" w:hAnsiTheme="majorBidi"/>
          <w:rtl/>
        </w:rPr>
      </w:pPr>
      <w:r w:rsidRPr="00E54AE5">
        <w:rPr>
          <w:rFonts w:asciiTheme="majorBidi" w:hAnsiTheme="majorBidi"/>
          <w:rtl/>
        </w:rPr>
        <w:t xml:space="preserve">تبصره </w:t>
      </w:r>
      <w:r w:rsidRPr="00E54AE5">
        <w:rPr>
          <w:rFonts w:asciiTheme="majorBidi" w:hAnsiTheme="majorBidi" w:hint="cs"/>
          <w:rtl/>
        </w:rPr>
        <w:t>(1):</w:t>
      </w:r>
      <w:r w:rsidRPr="00E54AE5">
        <w:rPr>
          <w:rFonts w:asciiTheme="majorBidi" w:hAnsiTheme="majorBidi"/>
          <w:rtl/>
        </w:rPr>
        <w:t xml:space="preserve"> </w:t>
      </w:r>
      <w:r w:rsidRPr="00E54AE5">
        <w:rPr>
          <w:rFonts w:asciiTheme="majorBidi" w:hAnsiTheme="majorBidi" w:hint="cs"/>
          <w:rtl/>
        </w:rPr>
        <w:t>الزامی</w:t>
      </w:r>
      <w:r w:rsidRPr="00E54AE5">
        <w:rPr>
          <w:rFonts w:asciiTheme="majorBidi" w:hAnsiTheme="majorBidi"/>
          <w:rtl/>
        </w:rPr>
        <w:t xml:space="preserve"> است سیم نول کابل خروجی </w:t>
      </w:r>
      <w:r w:rsidRPr="00E54AE5">
        <w:rPr>
          <w:rFonts w:asciiTheme="majorBidi" w:hAnsiTheme="majorBidi"/>
        </w:rPr>
        <w:t>CT</w:t>
      </w:r>
      <w:r w:rsidRPr="00E54AE5">
        <w:rPr>
          <w:rFonts w:asciiTheme="majorBidi" w:hAnsiTheme="majorBidi"/>
          <w:rtl/>
        </w:rPr>
        <w:t xml:space="preserve"> فقط در یک نقطه و ترجیحا در نزدیکی رله حفاظتی به زمین وصل شود.</w:t>
      </w:r>
    </w:p>
    <w:p w14:paraId="61CE797E" w14:textId="77777777" w:rsidR="002C5BF5" w:rsidRPr="00E54AE5" w:rsidRDefault="002C5BF5" w:rsidP="00E54AE5">
      <w:pPr>
        <w:shd w:val="clear" w:color="auto" w:fill="FFFFFF" w:themeFill="background1"/>
        <w:tabs>
          <w:tab w:val="left" w:pos="1796"/>
        </w:tabs>
        <w:spacing w:after="120"/>
        <w:rPr>
          <w:sz w:val="2"/>
          <w:szCs w:val="2"/>
          <w:rtl/>
        </w:rPr>
      </w:pPr>
      <w:r w:rsidRPr="00E54AE5">
        <w:rPr>
          <w:sz w:val="2"/>
          <w:szCs w:val="2"/>
          <w:rtl/>
        </w:rPr>
        <w:tab/>
      </w:r>
    </w:p>
    <w:p w14:paraId="4917CF1C" w14:textId="1ECE6826" w:rsidR="002C5BF5" w:rsidRPr="00E54AE5" w:rsidRDefault="002C5BF5" w:rsidP="00E54AE5">
      <w:pPr>
        <w:pStyle w:val="Caption"/>
        <w:shd w:val="clear" w:color="auto" w:fill="FFFFFF" w:themeFill="background1"/>
        <w:rPr>
          <w:rFonts w:ascii="Times New Roman Bold" w:hAnsi="Times New Roman Bold"/>
          <w:b w:val="0"/>
          <w:bCs w:val="0"/>
          <w:szCs w:val="24"/>
          <w:rtl/>
        </w:rPr>
      </w:pPr>
      <w:bookmarkStart w:id="152" w:name="_Ref69472889"/>
      <w:bookmarkStart w:id="153" w:name="_Toc74914321"/>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15</w:t>
      </w:r>
      <w:r w:rsidRPr="00E54AE5">
        <w:rPr>
          <w:rtl/>
        </w:rPr>
        <w:fldChar w:fldCharType="end"/>
      </w:r>
      <w:bookmarkEnd w:id="152"/>
      <w:r w:rsidRPr="00E54AE5">
        <w:rPr>
          <w:rFonts w:hint="cs"/>
          <w:rtl/>
        </w:rPr>
        <w:t xml:space="preserve">) </w:t>
      </w:r>
      <w:r w:rsidRPr="00E54AE5">
        <w:rPr>
          <w:rFonts w:ascii="Times New Roman Bold" w:hAnsi="Times New Roman Bold"/>
          <w:b w:val="0"/>
          <w:bCs w:val="0"/>
          <w:szCs w:val="24"/>
          <w:rtl/>
        </w:rPr>
        <w:t xml:space="preserve">مشخصات فنی پیشنهادی برای </w:t>
      </w:r>
      <w:r w:rsidRPr="00E54AE5">
        <w:rPr>
          <w:rFonts w:ascii="Times New Roman Bold" w:hAnsi="Times New Roman Bold"/>
          <w:b w:val="0"/>
          <w:bCs w:val="0"/>
          <w:szCs w:val="24"/>
        </w:rPr>
        <w:t>CT</w:t>
      </w:r>
      <w:r w:rsidRPr="00E54AE5">
        <w:rPr>
          <w:rFonts w:ascii="Times New Roman Bold" w:hAnsi="Times New Roman Bold"/>
          <w:b w:val="0"/>
          <w:bCs w:val="0"/>
          <w:szCs w:val="24"/>
          <w:rtl/>
        </w:rPr>
        <w:t xml:space="preserve"> حفاظت ترانسفورماتور توزیع</w:t>
      </w:r>
      <w:bookmarkEnd w:id="153"/>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2859"/>
        <w:gridCol w:w="2399"/>
        <w:gridCol w:w="2392"/>
      </w:tblGrid>
      <w:tr w:rsidR="002C5BF5" w:rsidRPr="00E54AE5" w14:paraId="7158D931" w14:textId="77777777" w:rsidTr="003466FF">
        <w:trPr>
          <w:tblHeader/>
          <w:jc w:val="center"/>
        </w:trPr>
        <w:tc>
          <w:tcPr>
            <w:tcW w:w="861" w:type="pct"/>
            <w:vMerge w:val="restart"/>
            <w:tcBorders>
              <w:top w:val="double" w:sz="6" w:space="0" w:color="auto"/>
              <w:left w:val="nil"/>
              <w:right w:val="nil"/>
            </w:tcBorders>
            <w:shd w:val="clear" w:color="auto" w:fill="DAEEF3"/>
            <w:vAlign w:val="center"/>
          </w:tcPr>
          <w:p w14:paraId="31713413" w14:textId="77777777" w:rsidR="002C5BF5" w:rsidRPr="00B04018" w:rsidRDefault="002C5BF5" w:rsidP="00B04018">
            <w:pPr>
              <w:ind w:firstLine="0"/>
              <w:jc w:val="center"/>
              <w:rPr>
                <w:b/>
                <w:bCs/>
                <w:sz w:val="22"/>
                <w:szCs w:val="24"/>
                <w:rtl/>
              </w:rPr>
            </w:pPr>
            <w:r w:rsidRPr="00B04018">
              <w:rPr>
                <w:b/>
                <w:bCs/>
                <w:sz w:val="22"/>
                <w:szCs w:val="24"/>
                <w:rtl/>
              </w:rPr>
              <w:t>ظرفیت</w:t>
            </w:r>
            <w:r w:rsidRPr="00B04018">
              <w:rPr>
                <w:rFonts w:hint="cs"/>
                <w:b/>
                <w:bCs/>
                <w:sz w:val="22"/>
                <w:szCs w:val="24"/>
                <w:rtl/>
              </w:rPr>
              <w:t xml:space="preserve"> </w:t>
            </w:r>
            <w:r w:rsidRPr="00B04018">
              <w:rPr>
                <w:b/>
                <w:bCs/>
                <w:sz w:val="22"/>
                <w:szCs w:val="24"/>
                <w:rtl/>
              </w:rPr>
              <w:t>نامی</w:t>
            </w:r>
            <w:r w:rsidRPr="00B04018">
              <w:rPr>
                <w:rFonts w:hint="cs"/>
                <w:b/>
                <w:bCs/>
                <w:sz w:val="22"/>
                <w:szCs w:val="24"/>
                <w:rtl/>
              </w:rPr>
              <w:t xml:space="preserve"> ترانسفورماتور</w:t>
            </w:r>
            <w:r w:rsidRPr="00B04018">
              <w:rPr>
                <w:b/>
                <w:bCs/>
                <w:sz w:val="22"/>
                <w:szCs w:val="24"/>
                <w:rtl/>
              </w:rPr>
              <w:t xml:space="preserve"> </w:t>
            </w:r>
            <w:r w:rsidRPr="00B04018">
              <w:rPr>
                <w:b/>
                <w:bCs/>
                <w:sz w:val="22"/>
                <w:szCs w:val="24"/>
              </w:rPr>
              <w:t>(kVA)</w:t>
            </w:r>
          </w:p>
        </w:tc>
        <w:tc>
          <w:tcPr>
            <w:tcW w:w="4139" w:type="pct"/>
            <w:gridSpan w:val="3"/>
            <w:tcBorders>
              <w:top w:val="double" w:sz="6" w:space="0" w:color="auto"/>
              <w:left w:val="nil"/>
              <w:right w:val="nil"/>
            </w:tcBorders>
            <w:shd w:val="clear" w:color="auto" w:fill="DAEEF3"/>
            <w:vAlign w:val="center"/>
          </w:tcPr>
          <w:p w14:paraId="5EE77AA4" w14:textId="77777777" w:rsidR="002C5BF5" w:rsidRPr="00B04018" w:rsidRDefault="002C5BF5" w:rsidP="00B04018">
            <w:pPr>
              <w:ind w:firstLine="0"/>
              <w:jc w:val="center"/>
              <w:rPr>
                <w:b/>
                <w:bCs/>
                <w:sz w:val="22"/>
                <w:szCs w:val="24"/>
                <w:rtl/>
              </w:rPr>
            </w:pPr>
            <w:r w:rsidRPr="00B04018">
              <w:rPr>
                <w:rFonts w:hint="cs"/>
                <w:b/>
                <w:bCs/>
                <w:sz w:val="22"/>
                <w:szCs w:val="24"/>
                <w:rtl/>
              </w:rPr>
              <w:t>ولتاژ نامی سیم پیچ فشار قوی ترانسفورماتور</w:t>
            </w:r>
          </w:p>
        </w:tc>
      </w:tr>
      <w:tr w:rsidR="002C5BF5" w:rsidRPr="00E54AE5" w14:paraId="7D1D910B" w14:textId="77777777" w:rsidTr="003466FF">
        <w:trPr>
          <w:trHeight w:val="469"/>
          <w:tblHeader/>
          <w:jc w:val="center"/>
        </w:trPr>
        <w:tc>
          <w:tcPr>
            <w:tcW w:w="861" w:type="pct"/>
            <w:vMerge/>
            <w:tcBorders>
              <w:left w:val="nil"/>
              <w:bottom w:val="single" w:sz="6" w:space="0" w:color="auto"/>
              <w:right w:val="nil"/>
            </w:tcBorders>
            <w:shd w:val="clear" w:color="auto" w:fill="DAEEF3"/>
            <w:vAlign w:val="center"/>
          </w:tcPr>
          <w:p w14:paraId="7891110D" w14:textId="77777777" w:rsidR="002C5BF5" w:rsidRPr="00B04018" w:rsidRDefault="002C5BF5" w:rsidP="00B04018">
            <w:pPr>
              <w:ind w:firstLine="0"/>
              <w:jc w:val="center"/>
              <w:rPr>
                <w:b/>
                <w:bCs/>
                <w:sz w:val="22"/>
                <w:szCs w:val="24"/>
                <w:rtl/>
              </w:rPr>
            </w:pPr>
          </w:p>
        </w:tc>
        <w:tc>
          <w:tcPr>
            <w:tcW w:w="1547" w:type="pct"/>
            <w:tcBorders>
              <w:left w:val="nil"/>
              <w:bottom w:val="single" w:sz="6" w:space="0" w:color="auto"/>
              <w:right w:val="nil"/>
            </w:tcBorders>
            <w:shd w:val="clear" w:color="auto" w:fill="DAEEF3"/>
            <w:vAlign w:val="center"/>
          </w:tcPr>
          <w:p w14:paraId="7048216C" w14:textId="77777777" w:rsidR="002C5BF5" w:rsidRPr="00B04018" w:rsidRDefault="002C5BF5" w:rsidP="00B04018">
            <w:pPr>
              <w:ind w:firstLine="0"/>
              <w:jc w:val="center"/>
              <w:rPr>
                <w:b/>
                <w:bCs/>
                <w:sz w:val="22"/>
                <w:szCs w:val="24"/>
              </w:rPr>
            </w:pPr>
            <w:r w:rsidRPr="00B04018">
              <w:rPr>
                <w:b/>
                <w:bCs/>
                <w:sz w:val="22"/>
                <w:szCs w:val="24"/>
                <w:rtl/>
              </w:rPr>
              <w:t>20 کیلوولت</w:t>
            </w:r>
          </w:p>
        </w:tc>
        <w:tc>
          <w:tcPr>
            <w:tcW w:w="1298" w:type="pct"/>
            <w:tcBorders>
              <w:left w:val="nil"/>
              <w:bottom w:val="single" w:sz="6" w:space="0" w:color="auto"/>
              <w:right w:val="nil"/>
            </w:tcBorders>
            <w:shd w:val="clear" w:color="auto" w:fill="DAEEF3"/>
            <w:vAlign w:val="center"/>
          </w:tcPr>
          <w:p w14:paraId="1A371643" w14:textId="77777777" w:rsidR="002C5BF5" w:rsidRPr="00B04018" w:rsidRDefault="002C5BF5" w:rsidP="00B04018">
            <w:pPr>
              <w:ind w:firstLine="0"/>
              <w:jc w:val="center"/>
              <w:rPr>
                <w:b/>
                <w:bCs/>
                <w:sz w:val="22"/>
                <w:szCs w:val="24"/>
                <w:rtl/>
              </w:rPr>
            </w:pPr>
            <w:r w:rsidRPr="00B04018">
              <w:rPr>
                <w:b/>
                <w:bCs/>
                <w:sz w:val="22"/>
                <w:szCs w:val="24"/>
                <w:rtl/>
              </w:rPr>
              <w:t>33 کیلوولت</w:t>
            </w:r>
          </w:p>
        </w:tc>
        <w:tc>
          <w:tcPr>
            <w:tcW w:w="1294" w:type="pct"/>
            <w:tcBorders>
              <w:left w:val="nil"/>
              <w:bottom w:val="single" w:sz="6" w:space="0" w:color="auto"/>
              <w:right w:val="nil"/>
            </w:tcBorders>
            <w:shd w:val="clear" w:color="auto" w:fill="DAEEF3"/>
            <w:vAlign w:val="center"/>
          </w:tcPr>
          <w:p w14:paraId="4E5DBCB7" w14:textId="77777777" w:rsidR="002C5BF5" w:rsidRPr="00B04018" w:rsidRDefault="002C5BF5" w:rsidP="00B04018">
            <w:pPr>
              <w:ind w:firstLine="0"/>
              <w:jc w:val="center"/>
              <w:rPr>
                <w:b/>
                <w:bCs/>
                <w:sz w:val="22"/>
                <w:szCs w:val="24"/>
                <w:rtl/>
              </w:rPr>
            </w:pPr>
            <w:r w:rsidRPr="00B04018">
              <w:rPr>
                <w:b/>
                <w:bCs/>
                <w:sz w:val="22"/>
                <w:szCs w:val="24"/>
                <w:rtl/>
              </w:rPr>
              <w:t>11 کیلوولت</w:t>
            </w:r>
          </w:p>
        </w:tc>
      </w:tr>
      <w:tr w:rsidR="002C5BF5" w:rsidRPr="00E54AE5" w14:paraId="51B4EB9A" w14:textId="77777777" w:rsidTr="00BA4AE8">
        <w:trPr>
          <w:trHeight w:val="424"/>
          <w:jc w:val="center"/>
        </w:trPr>
        <w:tc>
          <w:tcPr>
            <w:tcW w:w="861" w:type="pct"/>
            <w:tcBorders>
              <w:top w:val="single" w:sz="6" w:space="0" w:color="auto"/>
              <w:left w:val="nil"/>
              <w:right w:val="nil"/>
            </w:tcBorders>
            <w:shd w:val="clear" w:color="auto" w:fill="DAEEF3"/>
            <w:vAlign w:val="center"/>
          </w:tcPr>
          <w:p w14:paraId="725247A8" w14:textId="77777777" w:rsidR="002C5BF5" w:rsidRPr="00B04018" w:rsidRDefault="002C5BF5" w:rsidP="00B04018">
            <w:pPr>
              <w:ind w:firstLine="0"/>
              <w:jc w:val="center"/>
              <w:rPr>
                <w:b/>
                <w:bCs/>
                <w:sz w:val="22"/>
                <w:szCs w:val="24"/>
                <w:rtl/>
              </w:rPr>
            </w:pPr>
            <w:r w:rsidRPr="00B04018">
              <w:rPr>
                <w:b/>
                <w:bCs/>
                <w:sz w:val="22"/>
                <w:szCs w:val="24"/>
                <w:rtl/>
              </w:rPr>
              <w:t>200</w:t>
            </w:r>
          </w:p>
        </w:tc>
        <w:tc>
          <w:tcPr>
            <w:tcW w:w="1547" w:type="pct"/>
            <w:tcBorders>
              <w:top w:val="single" w:sz="6" w:space="0" w:color="auto"/>
              <w:left w:val="nil"/>
              <w:right w:val="nil"/>
            </w:tcBorders>
            <w:vAlign w:val="center"/>
          </w:tcPr>
          <w:p w14:paraId="5993F130" w14:textId="77777777" w:rsidR="002C5BF5" w:rsidRPr="00B04018" w:rsidRDefault="002C5BF5" w:rsidP="00B04018">
            <w:pPr>
              <w:ind w:firstLine="0"/>
              <w:jc w:val="center"/>
              <w:rPr>
                <w:sz w:val="22"/>
                <w:szCs w:val="24"/>
                <w:rtl/>
              </w:rPr>
            </w:pPr>
            <w:r w:rsidRPr="00B04018">
              <w:rPr>
                <w:sz w:val="22"/>
                <w:szCs w:val="24"/>
              </w:rPr>
              <w:t>25 : 1, 5P5, 1.5 VA</w:t>
            </w:r>
          </w:p>
        </w:tc>
        <w:tc>
          <w:tcPr>
            <w:tcW w:w="1298" w:type="pct"/>
            <w:tcBorders>
              <w:top w:val="single" w:sz="6" w:space="0" w:color="auto"/>
              <w:left w:val="nil"/>
              <w:right w:val="nil"/>
            </w:tcBorders>
            <w:vAlign w:val="center"/>
          </w:tcPr>
          <w:p w14:paraId="1B98B3B4" w14:textId="77777777" w:rsidR="002C5BF5" w:rsidRPr="00B04018" w:rsidRDefault="002C5BF5" w:rsidP="00B04018">
            <w:pPr>
              <w:ind w:firstLine="0"/>
              <w:jc w:val="center"/>
              <w:rPr>
                <w:sz w:val="22"/>
                <w:szCs w:val="24"/>
              </w:rPr>
            </w:pPr>
            <w:r w:rsidRPr="00B04018">
              <w:rPr>
                <w:sz w:val="22"/>
                <w:szCs w:val="24"/>
              </w:rPr>
              <w:t>15 : 1, 5P5, 1 VA</w:t>
            </w:r>
          </w:p>
        </w:tc>
        <w:tc>
          <w:tcPr>
            <w:tcW w:w="1294" w:type="pct"/>
            <w:tcBorders>
              <w:top w:val="single" w:sz="6" w:space="0" w:color="auto"/>
              <w:left w:val="nil"/>
              <w:right w:val="nil"/>
            </w:tcBorders>
            <w:vAlign w:val="center"/>
          </w:tcPr>
          <w:p w14:paraId="4C32BE22" w14:textId="77777777" w:rsidR="002C5BF5" w:rsidRPr="00B04018" w:rsidRDefault="002C5BF5" w:rsidP="00B04018">
            <w:pPr>
              <w:ind w:firstLine="0"/>
              <w:jc w:val="center"/>
              <w:rPr>
                <w:sz w:val="22"/>
                <w:szCs w:val="24"/>
              </w:rPr>
            </w:pPr>
            <w:r w:rsidRPr="00B04018">
              <w:rPr>
                <w:sz w:val="22"/>
                <w:szCs w:val="24"/>
              </w:rPr>
              <w:t>50 : 1, 5P5, 2 VA</w:t>
            </w:r>
          </w:p>
        </w:tc>
      </w:tr>
      <w:tr w:rsidR="002C5BF5" w:rsidRPr="00E54AE5" w14:paraId="075BCE18" w14:textId="77777777" w:rsidTr="00BA4AE8">
        <w:trPr>
          <w:jc w:val="center"/>
        </w:trPr>
        <w:tc>
          <w:tcPr>
            <w:tcW w:w="861" w:type="pct"/>
            <w:tcBorders>
              <w:left w:val="nil"/>
              <w:right w:val="nil"/>
            </w:tcBorders>
            <w:shd w:val="clear" w:color="auto" w:fill="DAEEF3"/>
            <w:vAlign w:val="center"/>
          </w:tcPr>
          <w:p w14:paraId="24BF5734" w14:textId="77777777" w:rsidR="002C5BF5" w:rsidRPr="00B04018" w:rsidRDefault="002C5BF5" w:rsidP="00B04018">
            <w:pPr>
              <w:ind w:firstLine="0"/>
              <w:jc w:val="center"/>
              <w:rPr>
                <w:b/>
                <w:bCs/>
                <w:sz w:val="22"/>
                <w:szCs w:val="24"/>
                <w:rtl/>
              </w:rPr>
            </w:pPr>
            <w:r w:rsidRPr="00B04018">
              <w:rPr>
                <w:b/>
                <w:bCs/>
                <w:sz w:val="22"/>
                <w:szCs w:val="24"/>
                <w:rtl/>
              </w:rPr>
              <w:t>250</w:t>
            </w:r>
          </w:p>
        </w:tc>
        <w:tc>
          <w:tcPr>
            <w:tcW w:w="1547" w:type="pct"/>
            <w:tcBorders>
              <w:left w:val="nil"/>
              <w:right w:val="nil"/>
            </w:tcBorders>
            <w:vAlign w:val="center"/>
          </w:tcPr>
          <w:p w14:paraId="5B811AB7" w14:textId="77777777" w:rsidR="002C5BF5" w:rsidRPr="00B04018" w:rsidRDefault="002C5BF5" w:rsidP="00B04018">
            <w:pPr>
              <w:ind w:firstLine="0"/>
              <w:jc w:val="center"/>
              <w:rPr>
                <w:sz w:val="22"/>
                <w:szCs w:val="24"/>
                <w:rtl/>
              </w:rPr>
            </w:pPr>
            <w:r w:rsidRPr="00B04018">
              <w:rPr>
                <w:sz w:val="22"/>
                <w:szCs w:val="24"/>
              </w:rPr>
              <w:t>25 : 1, 5P5, 1.5 VA</w:t>
            </w:r>
          </w:p>
        </w:tc>
        <w:tc>
          <w:tcPr>
            <w:tcW w:w="1298" w:type="pct"/>
            <w:tcBorders>
              <w:left w:val="nil"/>
              <w:right w:val="nil"/>
            </w:tcBorders>
            <w:vAlign w:val="center"/>
          </w:tcPr>
          <w:p w14:paraId="02EABA7F" w14:textId="77777777" w:rsidR="002C5BF5" w:rsidRPr="00B04018" w:rsidRDefault="002C5BF5" w:rsidP="00B04018">
            <w:pPr>
              <w:ind w:firstLine="0"/>
              <w:jc w:val="center"/>
              <w:rPr>
                <w:sz w:val="22"/>
                <w:szCs w:val="24"/>
              </w:rPr>
            </w:pPr>
            <w:r w:rsidRPr="00B04018">
              <w:rPr>
                <w:sz w:val="22"/>
                <w:szCs w:val="24"/>
              </w:rPr>
              <w:t>15 : 1, 5P5, 1 VA</w:t>
            </w:r>
          </w:p>
        </w:tc>
        <w:tc>
          <w:tcPr>
            <w:tcW w:w="1294" w:type="pct"/>
            <w:tcBorders>
              <w:left w:val="nil"/>
              <w:right w:val="nil"/>
            </w:tcBorders>
            <w:vAlign w:val="center"/>
          </w:tcPr>
          <w:p w14:paraId="02014FB7" w14:textId="77777777" w:rsidR="002C5BF5" w:rsidRPr="00B04018" w:rsidRDefault="002C5BF5" w:rsidP="00B04018">
            <w:pPr>
              <w:ind w:firstLine="0"/>
              <w:jc w:val="center"/>
              <w:rPr>
                <w:sz w:val="22"/>
                <w:szCs w:val="24"/>
              </w:rPr>
            </w:pPr>
            <w:r w:rsidRPr="00B04018">
              <w:rPr>
                <w:sz w:val="22"/>
                <w:szCs w:val="24"/>
              </w:rPr>
              <w:t>50 : 1, 5P5, 2 VA</w:t>
            </w:r>
          </w:p>
        </w:tc>
      </w:tr>
      <w:tr w:rsidR="002C5BF5" w:rsidRPr="00E54AE5" w14:paraId="60F49469" w14:textId="77777777" w:rsidTr="00BA4AE8">
        <w:trPr>
          <w:jc w:val="center"/>
        </w:trPr>
        <w:tc>
          <w:tcPr>
            <w:tcW w:w="861" w:type="pct"/>
            <w:tcBorders>
              <w:left w:val="nil"/>
              <w:right w:val="nil"/>
            </w:tcBorders>
            <w:shd w:val="clear" w:color="auto" w:fill="DAEEF3"/>
            <w:vAlign w:val="center"/>
          </w:tcPr>
          <w:p w14:paraId="67FE1214" w14:textId="77777777" w:rsidR="002C5BF5" w:rsidRPr="00B04018" w:rsidRDefault="002C5BF5" w:rsidP="00B04018">
            <w:pPr>
              <w:ind w:firstLine="0"/>
              <w:jc w:val="center"/>
              <w:rPr>
                <w:b/>
                <w:bCs/>
                <w:sz w:val="22"/>
                <w:szCs w:val="24"/>
                <w:rtl/>
              </w:rPr>
            </w:pPr>
            <w:r w:rsidRPr="00B04018">
              <w:rPr>
                <w:b/>
                <w:bCs/>
                <w:sz w:val="22"/>
                <w:szCs w:val="24"/>
                <w:rtl/>
              </w:rPr>
              <w:t>315</w:t>
            </w:r>
          </w:p>
        </w:tc>
        <w:tc>
          <w:tcPr>
            <w:tcW w:w="1547" w:type="pct"/>
            <w:tcBorders>
              <w:left w:val="nil"/>
              <w:right w:val="nil"/>
            </w:tcBorders>
            <w:vAlign w:val="center"/>
          </w:tcPr>
          <w:p w14:paraId="190877A8" w14:textId="77777777" w:rsidR="002C5BF5" w:rsidRPr="00B04018" w:rsidRDefault="002C5BF5" w:rsidP="00B04018">
            <w:pPr>
              <w:ind w:firstLine="0"/>
              <w:jc w:val="center"/>
              <w:rPr>
                <w:sz w:val="22"/>
                <w:szCs w:val="24"/>
                <w:rtl/>
              </w:rPr>
            </w:pPr>
            <w:r w:rsidRPr="00B04018">
              <w:rPr>
                <w:sz w:val="22"/>
                <w:szCs w:val="24"/>
              </w:rPr>
              <w:t>25 : 1, 5P5, 1.5 VA</w:t>
            </w:r>
          </w:p>
        </w:tc>
        <w:tc>
          <w:tcPr>
            <w:tcW w:w="1298" w:type="pct"/>
            <w:tcBorders>
              <w:left w:val="nil"/>
              <w:right w:val="nil"/>
            </w:tcBorders>
            <w:vAlign w:val="center"/>
          </w:tcPr>
          <w:p w14:paraId="74E328FE" w14:textId="77777777" w:rsidR="002C5BF5" w:rsidRPr="00B04018" w:rsidRDefault="002C5BF5" w:rsidP="00B04018">
            <w:pPr>
              <w:ind w:firstLine="0"/>
              <w:jc w:val="center"/>
              <w:rPr>
                <w:sz w:val="22"/>
                <w:szCs w:val="24"/>
              </w:rPr>
            </w:pPr>
            <w:r w:rsidRPr="00B04018">
              <w:rPr>
                <w:sz w:val="22"/>
                <w:szCs w:val="24"/>
              </w:rPr>
              <w:t>15 : 1, 5P5, 1 VA</w:t>
            </w:r>
          </w:p>
        </w:tc>
        <w:tc>
          <w:tcPr>
            <w:tcW w:w="1294" w:type="pct"/>
            <w:tcBorders>
              <w:left w:val="nil"/>
              <w:right w:val="nil"/>
            </w:tcBorders>
            <w:vAlign w:val="center"/>
          </w:tcPr>
          <w:p w14:paraId="49A8849F" w14:textId="77777777" w:rsidR="002C5BF5" w:rsidRPr="00B04018" w:rsidRDefault="002C5BF5" w:rsidP="00B04018">
            <w:pPr>
              <w:ind w:firstLine="0"/>
              <w:jc w:val="center"/>
              <w:rPr>
                <w:sz w:val="22"/>
                <w:szCs w:val="24"/>
              </w:rPr>
            </w:pPr>
            <w:r w:rsidRPr="00B04018">
              <w:rPr>
                <w:sz w:val="22"/>
                <w:szCs w:val="24"/>
              </w:rPr>
              <w:t>50 : 1, 5P5, 2 VA</w:t>
            </w:r>
          </w:p>
        </w:tc>
      </w:tr>
      <w:tr w:rsidR="002C5BF5" w:rsidRPr="00E54AE5" w14:paraId="70E0A91D" w14:textId="77777777" w:rsidTr="00BA4AE8">
        <w:trPr>
          <w:jc w:val="center"/>
        </w:trPr>
        <w:tc>
          <w:tcPr>
            <w:tcW w:w="861" w:type="pct"/>
            <w:tcBorders>
              <w:left w:val="nil"/>
              <w:right w:val="nil"/>
            </w:tcBorders>
            <w:shd w:val="clear" w:color="auto" w:fill="DAEEF3"/>
            <w:vAlign w:val="center"/>
          </w:tcPr>
          <w:p w14:paraId="21EE7961" w14:textId="77777777" w:rsidR="002C5BF5" w:rsidRPr="00B04018" w:rsidRDefault="002C5BF5" w:rsidP="00B04018">
            <w:pPr>
              <w:ind w:firstLine="0"/>
              <w:jc w:val="center"/>
              <w:rPr>
                <w:b/>
                <w:bCs/>
                <w:sz w:val="22"/>
                <w:szCs w:val="24"/>
                <w:rtl/>
              </w:rPr>
            </w:pPr>
            <w:r w:rsidRPr="00B04018">
              <w:rPr>
                <w:b/>
                <w:bCs/>
                <w:sz w:val="22"/>
                <w:szCs w:val="24"/>
                <w:rtl/>
              </w:rPr>
              <w:t>400</w:t>
            </w:r>
          </w:p>
        </w:tc>
        <w:tc>
          <w:tcPr>
            <w:tcW w:w="1547" w:type="pct"/>
            <w:tcBorders>
              <w:left w:val="nil"/>
              <w:right w:val="nil"/>
            </w:tcBorders>
            <w:vAlign w:val="center"/>
          </w:tcPr>
          <w:p w14:paraId="54B35408" w14:textId="77777777" w:rsidR="002C5BF5" w:rsidRPr="00B04018" w:rsidRDefault="002C5BF5" w:rsidP="00B04018">
            <w:pPr>
              <w:ind w:firstLine="0"/>
              <w:jc w:val="center"/>
              <w:rPr>
                <w:sz w:val="22"/>
                <w:szCs w:val="24"/>
                <w:rtl/>
              </w:rPr>
            </w:pPr>
            <w:r w:rsidRPr="00B04018">
              <w:rPr>
                <w:sz w:val="22"/>
                <w:szCs w:val="24"/>
              </w:rPr>
              <w:t>50 : 1, 5P5, 2 VA</w:t>
            </w:r>
          </w:p>
        </w:tc>
        <w:tc>
          <w:tcPr>
            <w:tcW w:w="1298" w:type="pct"/>
            <w:tcBorders>
              <w:left w:val="nil"/>
              <w:right w:val="nil"/>
            </w:tcBorders>
            <w:vAlign w:val="center"/>
          </w:tcPr>
          <w:p w14:paraId="7EAB8FEB" w14:textId="77777777" w:rsidR="002C5BF5" w:rsidRPr="00B04018" w:rsidRDefault="002C5BF5" w:rsidP="00B04018">
            <w:pPr>
              <w:ind w:firstLine="0"/>
              <w:jc w:val="center"/>
              <w:rPr>
                <w:sz w:val="22"/>
                <w:szCs w:val="24"/>
              </w:rPr>
            </w:pPr>
            <w:r w:rsidRPr="00B04018">
              <w:rPr>
                <w:sz w:val="22"/>
                <w:szCs w:val="24"/>
              </w:rPr>
              <w:t>25 : 1, 5P5, 1.5 VA</w:t>
            </w:r>
          </w:p>
        </w:tc>
        <w:tc>
          <w:tcPr>
            <w:tcW w:w="1294" w:type="pct"/>
            <w:tcBorders>
              <w:left w:val="nil"/>
              <w:right w:val="nil"/>
            </w:tcBorders>
            <w:vAlign w:val="center"/>
          </w:tcPr>
          <w:p w14:paraId="16BD227C" w14:textId="77777777" w:rsidR="002C5BF5" w:rsidRPr="00B04018" w:rsidRDefault="002C5BF5" w:rsidP="00B04018">
            <w:pPr>
              <w:ind w:firstLine="0"/>
              <w:jc w:val="center"/>
              <w:rPr>
                <w:sz w:val="22"/>
                <w:szCs w:val="24"/>
              </w:rPr>
            </w:pPr>
            <w:r w:rsidRPr="00B04018">
              <w:rPr>
                <w:sz w:val="22"/>
                <w:szCs w:val="24"/>
              </w:rPr>
              <w:t>50 : 1, 5P5, 2 VA</w:t>
            </w:r>
          </w:p>
        </w:tc>
      </w:tr>
      <w:tr w:rsidR="002C5BF5" w:rsidRPr="00E54AE5" w14:paraId="29C6DD20" w14:textId="77777777" w:rsidTr="00BA4AE8">
        <w:trPr>
          <w:jc w:val="center"/>
        </w:trPr>
        <w:tc>
          <w:tcPr>
            <w:tcW w:w="861" w:type="pct"/>
            <w:tcBorders>
              <w:left w:val="nil"/>
              <w:right w:val="nil"/>
            </w:tcBorders>
            <w:shd w:val="clear" w:color="auto" w:fill="DAEEF3"/>
            <w:vAlign w:val="center"/>
          </w:tcPr>
          <w:p w14:paraId="75C4B4F8" w14:textId="77777777" w:rsidR="002C5BF5" w:rsidRPr="00B04018" w:rsidRDefault="002C5BF5" w:rsidP="00B04018">
            <w:pPr>
              <w:ind w:firstLine="0"/>
              <w:jc w:val="center"/>
              <w:rPr>
                <w:b/>
                <w:bCs/>
                <w:sz w:val="22"/>
                <w:szCs w:val="24"/>
                <w:rtl/>
              </w:rPr>
            </w:pPr>
            <w:r w:rsidRPr="00B04018">
              <w:rPr>
                <w:b/>
                <w:bCs/>
                <w:sz w:val="22"/>
                <w:szCs w:val="24"/>
                <w:rtl/>
              </w:rPr>
              <w:t>500</w:t>
            </w:r>
          </w:p>
        </w:tc>
        <w:tc>
          <w:tcPr>
            <w:tcW w:w="1547" w:type="pct"/>
            <w:tcBorders>
              <w:left w:val="nil"/>
              <w:right w:val="nil"/>
            </w:tcBorders>
            <w:vAlign w:val="center"/>
          </w:tcPr>
          <w:p w14:paraId="165F7C9E" w14:textId="77777777" w:rsidR="002C5BF5" w:rsidRPr="00B04018" w:rsidRDefault="002C5BF5" w:rsidP="00B04018">
            <w:pPr>
              <w:ind w:firstLine="0"/>
              <w:jc w:val="center"/>
              <w:rPr>
                <w:sz w:val="22"/>
                <w:szCs w:val="24"/>
                <w:rtl/>
              </w:rPr>
            </w:pPr>
            <w:r w:rsidRPr="00B04018">
              <w:rPr>
                <w:sz w:val="22"/>
                <w:szCs w:val="24"/>
              </w:rPr>
              <w:t>50 : 1, 5P5, 2 VA</w:t>
            </w:r>
          </w:p>
        </w:tc>
        <w:tc>
          <w:tcPr>
            <w:tcW w:w="1298" w:type="pct"/>
            <w:tcBorders>
              <w:left w:val="nil"/>
              <w:right w:val="nil"/>
            </w:tcBorders>
            <w:vAlign w:val="center"/>
          </w:tcPr>
          <w:p w14:paraId="683C69E0" w14:textId="77777777" w:rsidR="002C5BF5" w:rsidRPr="00B04018" w:rsidRDefault="002C5BF5" w:rsidP="00B04018">
            <w:pPr>
              <w:ind w:firstLine="0"/>
              <w:jc w:val="center"/>
              <w:rPr>
                <w:sz w:val="22"/>
                <w:szCs w:val="24"/>
              </w:rPr>
            </w:pPr>
            <w:r w:rsidRPr="00B04018">
              <w:rPr>
                <w:sz w:val="22"/>
                <w:szCs w:val="24"/>
              </w:rPr>
              <w:t>25 : 1, 5P5, 1.5 VA</w:t>
            </w:r>
          </w:p>
        </w:tc>
        <w:tc>
          <w:tcPr>
            <w:tcW w:w="1294" w:type="pct"/>
            <w:tcBorders>
              <w:left w:val="nil"/>
              <w:right w:val="nil"/>
            </w:tcBorders>
            <w:vAlign w:val="center"/>
          </w:tcPr>
          <w:p w14:paraId="70B6A438" w14:textId="77777777" w:rsidR="002C5BF5" w:rsidRPr="00B04018" w:rsidRDefault="002C5BF5" w:rsidP="00B04018">
            <w:pPr>
              <w:ind w:firstLine="0"/>
              <w:jc w:val="center"/>
              <w:rPr>
                <w:sz w:val="22"/>
                <w:szCs w:val="24"/>
              </w:rPr>
            </w:pPr>
            <w:r w:rsidRPr="00B04018">
              <w:rPr>
                <w:sz w:val="22"/>
                <w:szCs w:val="24"/>
              </w:rPr>
              <w:t>100 : 1, 5P10, 2 VA</w:t>
            </w:r>
          </w:p>
        </w:tc>
      </w:tr>
      <w:tr w:rsidR="002C5BF5" w:rsidRPr="00E54AE5" w14:paraId="28AC0E3A" w14:textId="77777777" w:rsidTr="00BA4AE8">
        <w:trPr>
          <w:jc w:val="center"/>
        </w:trPr>
        <w:tc>
          <w:tcPr>
            <w:tcW w:w="861" w:type="pct"/>
            <w:tcBorders>
              <w:left w:val="nil"/>
              <w:right w:val="nil"/>
            </w:tcBorders>
            <w:shd w:val="clear" w:color="auto" w:fill="DAEEF3"/>
            <w:vAlign w:val="center"/>
          </w:tcPr>
          <w:p w14:paraId="4D1DD3F0" w14:textId="77777777" w:rsidR="002C5BF5" w:rsidRPr="00B04018" w:rsidRDefault="002C5BF5" w:rsidP="00B04018">
            <w:pPr>
              <w:ind w:firstLine="0"/>
              <w:jc w:val="center"/>
              <w:rPr>
                <w:b/>
                <w:bCs/>
                <w:sz w:val="22"/>
                <w:szCs w:val="24"/>
                <w:rtl/>
              </w:rPr>
            </w:pPr>
            <w:r w:rsidRPr="00B04018">
              <w:rPr>
                <w:b/>
                <w:bCs/>
                <w:sz w:val="22"/>
                <w:szCs w:val="24"/>
                <w:rtl/>
              </w:rPr>
              <w:t>630</w:t>
            </w:r>
          </w:p>
        </w:tc>
        <w:tc>
          <w:tcPr>
            <w:tcW w:w="1547" w:type="pct"/>
            <w:tcBorders>
              <w:left w:val="nil"/>
              <w:right w:val="nil"/>
            </w:tcBorders>
            <w:vAlign w:val="center"/>
          </w:tcPr>
          <w:p w14:paraId="0C588AB0" w14:textId="77777777" w:rsidR="002C5BF5" w:rsidRPr="00B04018" w:rsidRDefault="002C5BF5" w:rsidP="00B04018">
            <w:pPr>
              <w:ind w:firstLine="0"/>
              <w:jc w:val="center"/>
              <w:rPr>
                <w:sz w:val="22"/>
                <w:szCs w:val="24"/>
                <w:rtl/>
              </w:rPr>
            </w:pPr>
            <w:r w:rsidRPr="00B04018">
              <w:rPr>
                <w:sz w:val="22"/>
                <w:szCs w:val="24"/>
              </w:rPr>
              <w:t>50 : 1, 5P5, 2 VA</w:t>
            </w:r>
          </w:p>
        </w:tc>
        <w:tc>
          <w:tcPr>
            <w:tcW w:w="1298" w:type="pct"/>
            <w:tcBorders>
              <w:left w:val="nil"/>
              <w:right w:val="nil"/>
            </w:tcBorders>
            <w:vAlign w:val="center"/>
          </w:tcPr>
          <w:p w14:paraId="3BCD3603" w14:textId="77777777" w:rsidR="002C5BF5" w:rsidRPr="00B04018" w:rsidRDefault="002C5BF5" w:rsidP="00B04018">
            <w:pPr>
              <w:ind w:firstLine="0"/>
              <w:jc w:val="center"/>
              <w:rPr>
                <w:sz w:val="22"/>
                <w:szCs w:val="24"/>
              </w:rPr>
            </w:pPr>
            <w:r w:rsidRPr="00B04018">
              <w:rPr>
                <w:sz w:val="22"/>
                <w:szCs w:val="24"/>
              </w:rPr>
              <w:t>25 : 1, 5P5, 1.5 VA</w:t>
            </w:r>
          </w:p>
        </w:tc>
        <w:tc>
          <w:tcPr>
            <w:tcW w:w="1294" w:type="pct"/>
            <w:tcBorders>
              <w:left w:val="nil"/>
              <w:right w:val="nil"/>
            </w:tcBorders>
            <w:vAlign w:val="center"/>
          </w:tcPr>
          <w:p w14:paraId="4A9DF425" w14:textId="77777777" w:rsidR="002C5BF5" w:rsidRPr="00B04018" w:rsidRDefault="002C5BF5" w:rsidP="00B04018">
            <w:pPr>
              <w:ind w:firstLine="0"/>
              <w:jc w:val="center"/>
              <w:rPr>
                <w:sz w:val="22"/>
                <w:szCs w:val="24"/>
              </w:rPr>
            </w:pPr>
            <w:r w:rsidRPr="00B04018">
              <w:rPr>
                <w:sz w:val="22"/>
                <w:szCs w:val="24"/>
              </w:rPr>
              <w:t>100 : 1, 5P10, 2 VA</w:t>
            </w:r>
          </w:p>
        </w:tc>
      </w:tr>
      <w:tr w:rsidR="002C5BF5" w:rsidRPr="00E54AE5" w14:paraId="0B051661" w14:textId="77777777" w:rsidTr="00BA4AE8">
        <w:trPr>
          <w:jc w:val="center"/>
        </w:trPr>
        <w:tc>
          <w:tcPr>
            <w:tcW w:w="861" w:type="pct"/>
            <w:tcBorders>
              <w:left w:val="nil"/>
              <w:right w:val="nil"/>
            </w:tcBorders>
            <w:shd w:val="clear" w:color="auto" w:fill="DAEEF3"/>
            <w:vAlign w:val="center"/>
          </w:tcPr>
          <w:p w14:paraId="6BAA984A" w14:textId="77777777" w:rsidR="002C5BF5" w:rsidRPr="00B04018" w:rsidRDefault="002C5BF5" w:rsidP="00B04018">
            <w:pPr>
              <w:ind w:firstLine="0"/>
              <w:jc w:val="center"/>
              <w:rPr>
                <w:b/>
                <w:bCs/>
                <w:sz w:val="22"/>
                <w:szCs w:val="24"/>
                <w:rtl/>
              </w:rPr>
            </w:pPr>
            <w:r w:rsidRPr="00B04018">
              <w:rPr>
                <w:b/>
                <w:bCs/>
                <w:sz w:val="22"/>
                <w:szCs w:val="24"/>
                <w:rtl/>
              </w:rPr>
              <w:t>800</w:t>
            </w:r>
          </w:p>
        </w:tc>
        <w:tc>
          <w:tcPr>
            <w:tcW w:w="1547" w:type="pct"/>
            <w:tcBorders>
              <w:left w:val="nil"/>
              <w:right w:val="nil"/>
            </w:tcBorders>
            <w:vAlign w:val="center"/>
          </w:tcPr>
          <w:p w14:paraId="0AA14B31" w14:textId="77777777" w:rsidR="002C5BF5" w:rsidRPr="00B04018" w:rsidRDefault="002C5BF5" w:rsidP="00B04018">
            <w:pPr>
              <w:ind w:firstLine="0"/>
              <w:jc w:val="center"/>
              <w:rPr>
                <w:sz w:val="22"/>
                <w:szCs w:val="24"/>
                <w:rtl/>
              </w:rPr>
            </w:pPr>
            <w:r w:rsidRPr="00B04018">
              <w:rPr>
                <w:sz w:val="22"/>
                <w:szCs w:val="24"/>
              </w:rPr>
              <w:t>100 : 1, 5P10, 2 VA</w:t>
            </w:r>
          </w:p>
        </w:tc>
        <w:tc>
          <w:tcPr>
            <w:tcW w:w="1298" w:type="pct"/>
            <w:tcBorders>
              <w:left w:val="nil"/>
              <w:right w:val="nil"/>
            </w:tcBorders>
            <w:vAlign w:val="center"/>
          </w:tcPr>
          <w:p w14:paraId="68CE5776" w14:textId="77777777" w:rsidR="002C5BF5" w:rsidRPr="00B04018" w:rsidRDefault="002C5BF5" w:rsidP="00B04018">
            <w:pPr>
              <w:ind w:firstLine="0"/>
              <w:jc w:val="center"/>
              <w:rPr>
                <w:sz w:val="22"/>
                <w:szCs w:val="24"/>
              </w:rPr>
            </w:pPr>
            <w:r w:rsidRPr="00B04018">
              <w:rPr>
                <w:sz w:val="22"/>
                <w:szCs w:val="24"/>
              </w:rPr>
              <w:t>50 : 1, 5P5, 2 VA</w:t>
            </w:r>
          </w:p>
        </w:tc>
        <w:tc>
          <w:tcPr>
            <w:tcW w:w="1294" w:type="pct"/>
            <w:tcBorders>
              <w:left w:val="nil"/>
              <w:right w:val="nil"/>
            </w:tcBorders>
            <w:vAlign w:val="center"/>
          </w:tcPr>
          <w:p w14:paraId="4EFE40B4" w14:textId="77777777" w:rsidR="002C5BF5" w:rsidRPr="00B04018" w:rsidRDefault="002C5BF5" w:rsidP="00B04018">
            <w:pPr>
              <w:ind w:firstLine="0"/>
              <w:jc w:val="center"/>
              <w:rPr>
                <w:sz w:val="22"/>
                <w:szCs w:val="24"/>
              </w:rPr>
            </w:pPr>
            <w:r w:rsidRPr="00B04018">
              <w:rPr>
                <w:sz w:val="22"/>
                <w:szCs w:val="24"/>
              </w:rPr>
              <w:t>100 : 1, 5P10, 2 VA</w:t>
            </w:r>
          </w:p>
        </w:tc>
      </w:tr>
      <w:tr w:rsidR="002C5BF5" w:rsidRPr="00E54AE5" w14:paraId="390F10B2" w14:textId="77777777" w:rsidTr="00BA4AE8">
        <w:trPr>
          <w:jc w:val="center"/>
        </w:trPr>
        <w:tc>
          <w:tcPr>
            <w:tcW w:w="861" w:type="pct"/>
            <w:tcBorders>
              <w:left w:val="nil"/>
              <w:right w:val="nil"/>
            </w:tcBorders>
            <w:shd w:val="clear" w:color="auto" w:fill="DAEEF3"/>
            <w:vAlign w:val="center"/>
          </w:tcPr>
          <w:p w14:paraId="5D384AAC" w14:textId="77777777" w:rsidR="002C5BF5" w:rsidRPr="00B04018" w:rsidRDefault="002C5BF5" w:rsidP="00B04018">
            <w:pPr>
              <w:ind w:firstLine="0"/>
              <w:jc w:val="center"/>
              <w:rPr>
                <w:b/>
                <w:bCs/>
                <w:sz w:val="22"/>
                <w:szCs w:val="24"/>
                <w:rtl/>
              </w:rPr>
            </w:pPr>
            <w:r w:rsidRPr="00B04018">
              <w:rPr>
                <w:b/>
                <w:bCs/>
                <w:sz w:val="22"/>
                <w:szCs w:val="24"/>
                <w:rtl/>
              </w:rPr>
              <w:t>1000</w:t>
            </w:r>
          </w:p>
        </w:tc>
        <w:tc>
          <w:tcPr>
            <w:tcW w:w="1547" w:type="pct"/>
            <w:tcBorders>
              <w:left w:val="nil"/>
              <w:right w:val="nil"/>
            </w:tcBorders>
            <w:vAlign w:val="center"/>
          </w:tcPr>
          <w:p w14:paraId="5395949B" w14:textId="77777777" w:rsidR="002C5BF5" w:rsidRPr="00B04018" w:rsidRDefault="002C5BF5" w:rsidP="00B04018">
            <w:pPr>
              <w:ind w:firstLine="0"/>
              <w:jc w:val="center"/>
              <w:rPr>
                <w:sz w:val="22"/>
                <w:szCs w:val="24"/>
                <w:rtl/>
              </w:rPr>
            </w:pPr>
            <w:r w:rsidRPr="00B04018">
              <w:rPr>
                <w:sz w:val="22"/>
                <w:szCs w:val="24"/>
              </w:rPr>
              <w:t>100 : 1, 5P10, 2 VA</w:t>
            </w:r>
          </w:p>
        </w:tc>
        <w:tc>
          <w:tcPr>
            <w:tcW w:w="1298" w:type="pct"/>
            <w:tcBorders>
              <w:left w:val="nil"/>
              <w:right w:val="nil"/>
            </w:tcBorders>
            <w:vAlign w:val="center"/>
          </w:tcPr>
          <w:p w14:paraId="2C72DC45" w14:textId="77777777" w:rsidR="002C5BF5" w:rsidRPr="00B04018" w:rsidRDefault="002C5BF5" w:rsidP="00B04018">
            <w:pPr>
              <w:ind w:firstLine="0"/>
              <w:jc w:val="center"/>
              <w:rPr>
                <w:sz w:val="22"/>
                <w:szCs w:val="24"/>
              </w:rPr>
            </w:pPr>
            <w:r w:rsidRPr="00B04018">
              <w:rPr>
                <w:sz w:val="22"/>
                <w:szCs w:val="24"/>
              </w:rPr>
              <w:t>50 : 1, 5P5, 2 VA</w:t>
            </w:r>
          </w:p>
        </w:tc>
        <w:tc>
          <w:tcPr>
            <w:tcW w:w="1294" w:type="pct"/>
            <w:tcBorders>
              <w:left w:val="nil"/>
              <w:right w:val="nil"/>
            </w:tcBorders>
            <w:vAlign w:val="center"/>
          </w:tcPr>
          <w:p w14:paraId="4D79145D" w14:textId="77777777" w:rsidR="002C5BF5" w:rsidRPr="00B04018" w:rsidRDefault="002C5BF5" w:rsidP="00B04018">
            <w:pPr>
              <w:ind w:firstLine="0"/>
              <w:jc w:val="center"/>
              <w:rPr>
                <w:sz w:val="22"/>
                <w:szCs w:val="24"/>
              </w:rPr>
            </w:pPr>
            <w:r w:rsidRPr="00B04018">
              <w:rPr>
                <w:sz w:val="22"/>
                <w:szCs w:val="24"/>
              </w:rPr>
              <w:t>100 : 1, 5P10, 2 VA</w:t>
            </w:r>
          </w:p>
        </w:tc>
      </w:tr>
      <w:tr w:rsidR="002C5BF5" w:rsidRPr="00E54AE5" w14:paraId="396DC94B" w14:textId="77777777" w:rsidTr="00BA4AE8">
        <w:trPr>
          <w:jc w:val="center"/>
        </w:trPr>
        <w:tc>
          <w:tcPr>
            <w:tcW w:w="861" w:type="pct"/>
            <w:tcBorders>
              <w:left w:val="nil"/>
              <w:right w:val="nil"/>
            </w:tcBorders>
            <w:shd w:val="clear" w:color="auto" w:fill="DAEEF3"/>
            <w:vAlign w:val="center"/>
          </w:tcPr>
          <w:p w14:paraId="12005F7F" w14:textId="77777777" w:rsidR="002C5BF5" w:rsidRPr="00B04018" w:rsidRDefault="002C5BF5" w:rsidP="00B04018">
            <w:pPr>
              <w:ind w:firstLine="0"/>
              <w:jc w:val="center"/>
              <w:rPr>
                <w:b/>
                <w:bCs/>
                <w:sz w:val="22"/>
                <w:szCs w:val="24"/>
                <w:rtl/>
              </w:rPr>
            </w:pPr>
            <w:r w:rsidRPr="00B04018">
              <w:rPr>
                <w:b/>
                <w:bCs/>
                <w:sz w:val="22"/>
                <w:szCs w:val="24"/>
                <w:rtl/>
              </w:rPr>
              <w:t>1250</w:t>
            </w:r>
          </w:p>
        </w:tc>
        <w:tc>
          <w:tcPr>
            <w:tcW w:w="1547" w:type="pct"/>
            <w:tcBorders>
              <w:left w:val="nil"/>
              <w:right w:val="nil"/>
            </w:tcBorders>
            <w:vAlign w:val="center"/>
          </w:tcPr>
          <w:p w14:paraId="335C5504" w14:textId="77777777" w:rsidR="002C5BF5" w:rsidRPr="00B04018" w:rsidRDefault="002C5BF5" w:rsidP="00B04018">
            <w:pPr>
              <w:ind w:firstLine="0"/>
              <w:jc w:val="center"/>
              <w:rPr>
                <w:sz w:val="22"/>
                <w:szCs w:val="24"/>
                <w:rtl/>
              </w:rPr>
            </w:pPr>
            <w:r w:rsidRPr="00B04018">
              <w:rPr>
                <w:sz w:val="22"/>
                <w:szCs w:val="24"/>
              </w:rPr>
              <w:t>100 : 1, 5P10, 2 VA</w:t>
            </w:r>
          </w:p>
        </w:tc>
        <w:tc>
          <w:tcPr>
            <w:tcW w:w="1298" w:type="pct"/>
            <w:tcBorders>
              <w:left w:val="nil"/>
              <w:right w:val="nil"/>
            </w:tcBorders>
            <w:vAlign w:val="center"/>
          </w:tcPr>
          <w:p w14:paraId="78365809" w14:textId="77777777" w:rsidR="002C5BF5" w:rsidRPr="00B04018" w:rsidRDefault="002C5BF5" w:rsidP="00B04018">
            <w:pPr>
              <w:ind w:firstLine="0"/>
              <w:jc w:val="center"/>
              <w:rPr>
                <w:sz w:val="22"/>
                <w:szCs w:val="24"/>
              </w:rPr>
            </w:pPr>
            <w:r w:rsidRPr="00B04018">
              <w:rPr>
                <w:sz w:val="22"/>
                <w:szCs w:val="24"/>
              </w:rPr>
              <w:t>50 : 1, 5P5, 2 VA</w:t>
            </w:r>
          </w:p>
        </w:tc>
        <w:tc>
          <w:tcPr>
            <w:tcW w:w="1294" w:type="pct"/>
            <w:tcBorders>
              <w:left w:val="nil"/>
              <w:right w:val="nil"/>
            </w:tcBorders>
            <w:vAlign w:val="center"/>
          </w:tcPr>
          <w:p w14:paraId="57DC4C73" w14:textId="77777777" w:rsidR="002C5BF5" w:rsidRPr="00B04018" w:rsidRDefault="002C5BF5" w:rsidP="00B04018">
            <w:pPr>
              <w:ind w:firstLine="0"/>
              <w:jc w:val="center"/>
              <w:rPr>
                <w:sz w:val="22"/>
                <w:szCs w:val="24"/>
              </w:rPr>
            </w:pPr>
            <w:r w:rsidRPr="00B04018">
              <w:rPr>
                <w:sz w:val="22"/>
                <w:szCs w:val="24"/>
              </w:rPr>
              <w:t>200 : 1, 5P10, 2.5 VA</w:t>
            </w:r>
          </w:p>
        </w:tc>
      </w:tr>
      <w:tr w:rsidR="002C5BF5" w:rsidRPr="00E54AE5" w14:paraId="4BF802B7" w14:textId="77777777" w:rsidTr="00BA4AE8">
        <w:trPr>
          <w:jc w:val="center"/>
        </w:trPr>
        <w:tc>
          <w:tcPr>
            <w:tcW w:w="861" w:type="pct"/>
            <w:tcBorders>
              <w:left w:val="nil"/>
              <w:right w:val="nil"/>
            </w:tcBorders>
            <w:shd w:val="clear" w:color="auto" w:fill="DAEEF3"/>
            <w:vAlign w:val="center"/>
          </w:tcPr>
          <w:p w14:paraId="43D02334" w14:textId="77777777" w:rsidR="002C5BF5" w:rsidRPr="00B04018" w:rsidRDefault="002C5BF5" w:rsidP="00B04018">
            <w:pPr>
              <w:ind w:firstLine="0"/>
              <w:jc w:val="center"/>
              <w:rPr>
                <w:b/>
                <w:bCs/>
                <w:sz w:val="22"/>
                <w:szCs w:val="24"/>
                <w:rtl/>
              </w:rPr>
            </w:pPr>
            <w:r w:rsidRPr="00B04018">
              <w:rPr>
                <w:b/>
                <w:bCs/>
                <w:sz w:val="22"/>
                <w:szCs w:val="24"/>
                <w:rtl/>
              </w:rPr>
              <w:lastRenderedPageBreak/>
              <w:t>1600</w:t>
            </w:r>
          </w:p>
        </w:tc>
        <w:tc>
          <w:tcPr>
            <w:tcW w:w="1547" w:type="pct"/>
            <w:tcBorders>
              <w:left w:val="nil"/>
              <w:right w:val="nil"/>
            </w:tcBorders>
            <w:vAlign w:val="center"/>
          </w:tcPr>
          <w:p w14:paraId="22E35D61" w14:textId="77777777" w:rsidR="002C5BF5" w:rsidRPr="00B04018" w:rsidRDefault="002C5BF5" w:rsidP="00B04018">
            <w:pPr>
              <w:ind w:firstLine="0"/>
              <w:jc w:val="center"/>
              <w:rPr>
                <w:sz w:val="22"/>
                <w:szCs w:val="24"/>
                <w:rtl/>
              </w:rPr>
            </w:pPr>
            <w:r w:rsidRPr="00B04018">
              <w:rPr>
                <w:sz w:val="22"/>
                <w:szCs w:val="24"/>
              </w:rPr>
              <w:t>100 : 1, 5P10, 2 VA</w:t>
            </w:r>
          </w:p>
        </w:tc>
        <w:tc>
          <w:tcPr>
            <w:tcW w:w="1298" w:type="pct"/>
            <w:tcBorders>
              <w:left w:val="nil"/>
              <w:right w:val="nil"/>
            </w:tcBorders>
            <w:vAlign w:val="center"/>
          </w:tcPr>
          <w:p w14:paraId="078223C4" w14:textId="77777777" w:rsidR="002C5BF5" w:rsidRPr="00B04018" w:rsidRDefault="002C5BF5" w:rsidP="00B04018">
            <w:pPr>
              <w:ind w:firstLine="0"/>
              <w:jc w:val="center"/>
              <w:rPr>
                <w:sz w:val="22"/>
                <w:szCs w:val="24"/>
              </w:rPr>
            </w:pPr>
            <w:r w:rsidRPr="00B04018">
              <w:rPr>
                <w:sz w:val="22"/>
                <w:szCs w:val="24"/>
              </w:rPr>
              <w:t>100 : 1, 5P10, 2 VA</w:t>
            </w:r>
          </w:p>
        </w:tc>
        <w:tc>
          <w:tcPr>
            <w:tcW w:w="1294" w:type="pct"/>
            <w:tcBorders>
              <w:left w:val="nil"/>
              <w:right w:val="nil"/>
            </w:tcBorders>
            <w:vAlign w:val="center"/>
          </w:tcPr>
          <w:p w14:paraId="26A2BB4B" w14:textId="77777777" w:rsidR="002C5BF5" w:rsidRPr="00B04018" w:rsidRDefault="002C5BF5" w:rsidP="00B04018">
            <w:pPr>
              <w:ind w:firstLine="0"/>
              <w:jc w:val="center"/>
              <w:rPr>
                <w:sz w:val="22"/>
                <w:szCs w:val="24"/>
              </w:rPr>
            </w:pPr>
            <w:r w:rsidRPr="00B04018">
              <w:rPr>
                <w:sz w:val="22"/>
                <w:szCs w:val="24"/>
              </w:rPr>
              <w:t>200 : 1, 5P10, 2.5 VA</w:t>
            </w:r>
          </w:p>
        </w:tc>
      </w:tr>
      <w:tr w:rsidR="002C5BF5" w:rsidRPr="00E54AE5" w14:paraId="556BFC95" w14:textId="77777777" w:rsidTr="00BA4AE8">
        <w:trPr>
          <w:jc w:val="center"/>
        </w:trPr>
        <w:tc>
          <w:tcPr>
            <w:tcW w:w="861" w:type="pct"/>
            <w:tcBorders>
              <w:left w:val="nil"/>
              <w:right w:val="nil"/>
            </w:tcBorders>
            <w:shd w:val="clear" w:color="auto" w:fill="DAEEF3"/>
            <w:vAlign w:val="center"/>
          </w:tcPr>
          <w:p w14:paraId="048CF17D" w14:textId="77777777" w:rsidR="002C5BF5" w:rsidRPr="00B04018" w:rsidRDefault="002C5BF5" w:rsidP="00B04018">
            <w:pPr>
              <w:ind w:firstLine="0"/>
              <w:jc w:val="center"/>
              <w:rPr>
                <w:b/>
                <w:bCs/>
                <w:sz w:val="22"/>
                <w:szCs w:val="24"/>
                <w:rtl/>
              </w:rPr>
            </w:pPr>
            <w:r w:rsidRPr="00B04018">
              <w:rPr>
                <w:b/>
                <w:bCs/>
                <w:sz w:val="22"/>
                <w:szCs w:val="24"/>
                <w:rtl/>
              </w:rPr>
              <w:t>2000</w:t>
            </w:r>
          </w:p>
        </w:tc>
        <w:tc>
          <w:tcPr>
            <w:tcW w:w="1547" w:type="pct"/>
            <w:tcBorders>
              <w:left w:val="nil"/>
              <w:right w:val="nil"/>
            </w:tcBorders>
            <w:vAlign w:val="center"/>
          </w:tcPr>
          <w:p w14:paraId="2E18F512" w14:textId="77777777" w:rsidR="002C5BF5" w:rsidRPr="00B04018" w:rsidRDefault="002C5BF5" w:rsidP="00B04018">
            <w:pPr>
              <w:ind w:firstLine="0"/>
              <w:jc w:val="center"/>
              <w:rPr>
                <w:sz w:val="22"/>
                <w:szCs w:val="24"/>
                <w:rtl/>
              </w:rPr>
            </w:pPr>
            <w:r w:rsidRPr="00B04018">
              <w:rPr>
                <w:sz w:val="22"/>
                <w:szCs w:val="24"/>
              </w:rPr>
              <w:t>200 : 1, 5P10, 2.5 VA</w:t>
            </w:r>
          </w:p>
        </w:tc>
        <w:tc>
          <w:tcPr>
            <w:tcW w:w="1298" w:type="pct"/>
            <w:tcBorders>
              <w:left w:val="nil"/>
              <w:right w:val="nil"/>
            </w:tcBorders>
            <w:vAlign w:val="center"/>
          </w:tcPr>
          <w:p w14:paraId="0E7E70E9" w14:textId="77777777" w:rsidR="002C5BF5" w:rsidRPr="00B04018" w:rsidRDefault="002C5BF5" w:rsidP="00B04018">
            <w:pPr>
              <w:ind w:firstLine="0"/>
              <w:jc w:val="center"/>
              <w:rPr>
                <w:sz w:val="22"/>
                <w:szCs w:val="24"/>
              </w:rPr>
            </w:pPr>
            <w:r w:rsidRPr="00B04018">
              <w:rPr>
                <w:sz w:val="22"/>
                <w:szCs w:val="24"/>
              </w:rPr>
              <w:t>100 : 1, 5P10, 2 VA</w:t>
            </w:r>
          </w:p>
        </w:tc>
        <w:tc>
          <w:tcPr>
            <w:tcW w:w="1294" w:type="pct"/>
            <w:tcBorders>
              <w:left w:val="nil"/>
              <w:right w:val="nil"/>
            </w:tcBorders>
            <w:vAlign w:val="center"/>
          </w:tcPr>
          <w:p w14:paraId="23BE450E" w14:textId="77777777" w:rsidR="002C5BF5" w:rsidRPr="00B04018" w:rsidRDefault="002C5BF5" w:rsidP="00B04018">
            <w:pPr>
              <w:ind w:firstLine="0"/>
              <w:jc w:val="center"/>
              <w:rPr>
                <w:sz w:val="22"/>
                <w:szCs w:val="24"/>
              </w:rPr>
            </w:pPr>
            <w:r w:rsidRPr="00B04018">
              <w:rPr>
                <w:sz w:val="22"/>
                <w:szCs w:val="24"/>
              </w:rPr>
              <w:t>300 : 1, 5P10, 4 VA</w:t>
            </w:r>
          </w:p>
        </w:tc>
      </w:tr>
      <w:tr w:rsidR="002C5BF5" w:rsidRPr="00E54AE5" w14:paraId="6633C666" w14:textId="77777777" w:rsidTr="00BA4AE8">
        <w:trPr>
          <w:jc w:val="center"/>
        </w:trPr>
        <w:tc>
          <w:tcPr>
            <w:tcW w:w="861" w:type="pct"/>
            <w:tcBorders>
              <w:left w:val="nil"/>
              <w:bottom w:val="double" w:sz="6" w:space="0" w:color="auto"/>
              <w:right w:val="nil"/>
            </w:tcBorders>
            <w:shd w:val="clear" w:color="auto" w:fill="DAEEF3"/>
            <w:vAlign w:val="center"/>
          </w:tcPr>
          <w:p w14:paraId="2AC5B972" w14:textId="77777777" w:rsidR="002C5BF5" w:rsidRPr="00B04018" w:rsidRDefault="002C5BF5" w:rsidP="00B04018">
            <w:pPr>
              <w:ind w:firstLine="0"/>
              <w:jc w:val="center"/>
              <w:rPr>
                <w:b/>
                <w:bCs/>
                <w:sz w:val="22"/>
                <w:szCs w:val="24"/>
                <w:rtl/>
              </w:rPr>
            </w:pPr>
            <w:r w:rsidRPr="00B04018">
              <w:rPr>
                <w:b/>
                <w:bCs/>
                <w:sz w:val="22"/>
                <w:szCs w:val="24"/>
                <w:rtl/>
              </w:rPr>
              <w:t>2500</w:t>
            </w:r>
          </w:p>
        </w:tc>
        <w:tc>
          <w:tcPr>
            <w:tcW w:w="1547" w:type="pct"/>
            <w:tcBorders>
              <w:left w:val="nil"/>
              <w:bottom w:val="double" w:sz="6" w:space="0" w:color="auto"/>
              <w:right w:val="nil"/>
            </w:tcBorders>
            <w:vAlign w:val="center"/>
          </w:tcPr>
          <w:p w14:paraId="7E6811AB" w14:textId="77777777" w:rsidR="002C5BF5" w:rsidRPr="00B04018" w:rsidRDefault="002C5BF5" w:rsidP="00B04018">
            <w:pPr>
              <w:ind w:firstLine="0"/>
              <w:jc w:val="center"/>
              <w:rPr>
                <w:sz w:val="22"/>
                <w:szCs w:val="24"/>
                <w:rtl/>
              </w:rPr>
            </w:pPr>
            <w:r w:rsidRPr="00B04018">
              <w:rPr>
                <w:sz w:val="22"/>
                <w:szCs w:val="24"/>
              </w:rPr>
              <w:t>200 : 1, 5P10, 2.5 VA</w:t>
            </w:r>
          </w:p>
        </w:tc>
        <w:tc>
          <w:tcPr>
            <w:tcW w:w="1298" w:type="pct"/>
            <w:tcBorders>
              <w:left w:val="nil"/>
              <w:bottom w:val="double" w:sz="6" w:space="0" w:color="auto"/>
              <w:right w:val="nil"/>
            </w:tcBorders>
            <w:vAlign w:val="center"/>
          </w:tcPr>
          <w:p w14:paraId="797AC35B" w14:textId="77777777" w:rsidR="002C5BF5" w:rsidRPr="00B04018" w:rsidRDefault="002C5BF5" w:rsidP="00B04018">
            <w:pPr>
              <w:ind w:firstLine="0"/>
              <w:jc w:val="center"/>
              <w:rPr>
                <w:sz w:val="22"/>
                <w:szCs w:val="24"/>
              </w:rPr>
            </w:pPr>
            <w:r w:rsidRPr="00B04018">
              <w:rPr>
                <w:sz w:val="22"/>
                <w:szCs w:val="24"/>
              </w:rPr>
              <w:t>100 : 1, 5P10, 2 VA</w:t>
            </w:r>
          </w:p>
        </w:tc>
        <w:tc>
          <w:tcPr>
            <w:tcW w:w="1294" w:type="pct"/>
            <w:tcBorders>
              <w:left w:val="nil"/>
              <w:bottom w:val="double" w:sz="6" w:space="0" w:color="auto"/>
              <w:right w:val="nil"/>
            </w:tcBorders>
            <w:vAlign w:val="center"/>
          </w:tcPr>
          <w:p w14:paraId="75A56C2C" w14:textId="77777777" w:rsidR="002C5BF5" w:rsidRPr="00B04018" w:rsidRDefault="002C5BF5" w:rsidP="00B04018">
            <w:pPr>
              <w:ind w:firstLine="0"/>
              <w:jc w:val="center"/>
              <w:rPr>
                <w:sz w:val="22"/>
                <w:szCs w:val="24"/>
              </w:rPr>
            </w:pPr>
            <w:r w:rsidRPr="00B04018">
              <w:rPr>
                <w:sz w:val="22"/>
                <w:szCs w:val="24"/>
              </w:rPr>
              <w:t>300 : 1, 5P10, 4 VA</w:t>
            </w:r>
          </w:p>
        </w:tc>
      </w:tr>
    </w:tbl>
    <w:p w14:paraId="4D7839CF" w14:textId="77777777" w:rsidR="002C5BF5" w:rsidRPr="00E54AE5" w:rsidRDefault="002C5BF5" w:rsidP="00E54AE5">
      <w:pPr>
        <w:shd w:val="clear" w:color="auto" w:fill="FFFFFF" w:themeFill="background1"/>
        <w:spacing w:after="120"/>
        <w:rPr>
          <w:sz w:val="2"/>
          <w:szCs w:val="2"/>
          <w:rtl/>
        </w:rPr>
      </w:pPr>
    </w:p>
    <w:p w14:paraId="184E87D4" w14:textId="387288F9" w:rsidR="002C5BF5" w:rsidRPr="00E54AE5" w:rsidRDefault="002C5BF5" w:rsidP="00E54AE5">
      <w:pPr>
        <w:pStyle w:val="Caption"/>
        <w:shd w:val="clear" w:color="auto" w:fill="FFFFFF" w:themeFill="background1"/>
        <w:rPr>
          <w:szCs w:val="24"/>
          <w:rtl/>
        </w:rPr>
      </w:pPr>
      <w:bookmarkStart w:id="154" w:name="_Ref69472926"/>
      <w:bookmarkStart w:id="155" w:name="_Toc74914322"/>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16</w:t>
      </w:r>
      <w:r w:rsidRPr="00E54AE5">
        <w:rPr>
          <w:rtl/>
        </w:rPr>
        <w:fldChar w:fldCharType="end"/>
      </w:r>
      <w:bookmarkEnd w:id="154"/>
      <w:r w:rsidRPr="00E54AE5">
        <w:rPr>
          <w:rFonts w:hint="cs"/>
          <w:rtl/>
        </w:rPr>
        <w:t xml:space="preserve">) </w:t>
      </w:r>
      <w:r w:rsidRPr="00E54AE5">
        <w:rPr>
          <w:rFonts w:hint="cs"/>
          <w:szCs w:val="24"/>
          <w:rtl/>
        </w:rPr>
        <w:t xml:space="preserve">مقاومت فرض شده برای سیم پیچ ثانویه </w:t>
      </w:r>
      <w:r w:rsidRPr="00E54AE5">
        <w:t>CT</w:t>
      </w:r>
      <w:r w:rsidRPr="00E54AE5">
        <w:rPr>
          <w:rFonts w:hint="cs"/>
          <w:szCs w:val="24"/>
          <w:rtl/>
        </w:rPr>
        <w:t xml:space="preserve"> نوع پنجره ای در دمای 75 درجه سانتیگراد</w:t>
      </w:r>
      <w:bookmarkEnd w:id="155"/>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1225"/>
        <w:gridCol w:w="837"/>
        <w:gridCol w:w="1000"/>
        <w:gridCol w:w="1000"/>
        <w:gridCol w:w="1000"/>
        <w:gridCol w:w="1000"/>
      </w:tblGrid>
      <w:tr w:rsidR="002C5BF5" w:rsidRPr="00E54AE5" w14:paraId="2EB1FDAB" w14:textId="77777777" w:rsidTr="00BA4AE8">
        <w:trPr>
          <w:jc w:val="center"/>
        </w:trPr>
        <w:tc>
          <w:tcPr>
            <w:tcW w:w="1720" w:type="pct"/>
            <w:tcBorders>
              <w:top w:val="double" w:sz="6" w:space="0" w:color="auto"/>
              <w:left w:val="nil"/>
              <w:right w:val="nil"/>
            </w:tcBorders>
            <w:shd w:val="clear" w:color="auto" w:fill="DAEEF3"/>
          </w:tcPr>
          <w:p w14:paraId="17BD8A63" w14:textId="77777777" w:rsidR="002C5BF5" w:rsidRPr="00BA4AE8" w:rsidRDefault="002C5BF5" w:rsidP="00BA4AE8">
            <w:pPr>
              <w:ind w:firstLine="0"/>
              <w:jc w:val="center"/>
              <w:rPr>
                <w:b/>
                <w:bCs/>
                <w:sz w:val="22"/>
                <w:szCs w:val="24"/>
                <w:rtl/>
              </w:rPr>
            </w:pPr>
            <w:r w:rsidRPr="00BA4AE8">
              <w:rPr>
                <w:rFonts w:hint="cs"/>
                <w:b/>
                <w:bCs/>
                <w:sz w:val="22"/>
                <w:szCs w:val="24"/>
                <w:rtl/>
              </w:rPr>
              <w:t xml:space="preserve">جریان نامی اولیه </w:t>
            </w:r>
            <w:r w:rsidRPr="00BA4AE8">
              <w:rPr>
                <w:b/>
                <w:bCs/>
                <w:sz w:val="22"/>
                <w:szCs w:val="24"/>
              </w:rPr>
              <w:t>CT</w:t>
            </w:r>
            <w:r w:rsidRPr="00BA4AE8">
              <w:rPr>
                <w:rFonts w:hint="cs"/>
                <w:b/>
                <w:bCs/>
                <w:sz w:val="22"/>
                <w:szCs w:val="24"/>
                <w:rtl/>
              </w:rPr>
              <w:t xml:space="preserve"> (آمپر)</w:t>
            </w:r>
          </w:p>
        </w:tc>
        <w:tc>
          <w:tcPr>
            <w:tcW w:w="663" w:type="pct"/>
            <w:tcBorders>
              <w:top w:val="double" w:sz="6" w:space="0" w:color="auto"/>
              <w:left w:val="nil"/>
              <w:right w:val="nil"/>
            </w:tcBorders>
          </w:tcPr>
          <w:p w14:paraId="5D72BE8C" w14:textId="77777777" w:rsidR="002C5BF5" w:rsidRPr="00BA4AE8" w:rsidRDefault="002C5BF5" w:rsidP="00BA4AE8">
            <w:pPr>
              <w:ind w:firstLine="0"/>
              <w:jc w:val="center"/>
              <w:rPr>
                <w:rtl/>
              </w:rPr>
            </w:pPr>
            <w:r w:rsidRPr="00BA4AE8">
              <w:rPr>
                <w:rFonts w:hint="cs"/>
                <w:rtl/>
              </w:rPr>
              <w:t>15</w:t>
            </w:r>
          </w:p>
        </w:tc>
        <w:tc>
          <w:tcPr>
            <w:tcW w:w="453" w:type="pct"/>
            <w:tcBorders>
              <w:top w:val="double" w:sz="6" w:space="0" w:color="auto"/>
              <w:left w:val="nil"/>
              <w:right w:val="nil"/>
            </w:tcBorders>
          </w:tcPr>
          <w:p w14:paraId="1604DEBF" w14:textId="77777777" w:rsidR="002C5BF5" w:rsidRPr="00BA4AE8" w:rsidRDefault="002C5BF5" w:rsidP="00BA4AE8">
            <w:pPr>
              <w:ind w:firstLine="0"/>
              <w:jc w:val="center"/>
              <w:rPr>
                <w:rtl/>
              </w:rPr>
            </w:pPr>
            <w:r w:rsidRPr="00BA4AE8">
              <w:rPr>
                <w:rFonts w:hint="cs"/>
                <w:rtl/>
              </w:rPr>
              <w:t>25</w:t>
            </w:r>
          </w:p>
        </w:tc>
        <w:tc>
          <w:tcPr>
            <w:tcW w:w="541" w:type="pct"/>
            <w:tcBorders>
              <w:top w:val="double" w:sz="6" w:space="0" w:color="auto"/>
              <w:left w:val="nil"/>
              <w:right w:val="nil"/>
            </w:tcBorders>
          </w:tcPr>
          <w:p w14:paraId="53E20FB7" w14:textId="77777777" w:rsidR="002C5BF5" w:rsidRPr="00BA4AE8" w:rsidRDefault="002C5BF5" w:rsidP="00BA4AE8">
            <w:pPr>
              <w:ind w:firstLine="0"/>
              <w:jc w:val="center"/>
              <w:rPr>
                <w:rtl/>
              </w:rPr>
            </w:pPr>
            <w:r w:rsidRPr="00BA4AE8">
              <w:rPr>
                <w:rFonts w:hint="cs"/>
                <w:rtl/>
              </w:rPr>
              <w:t>50</w:t>
            </w:r>
          </w:p>
        </w:tc>
        <w:tc>
          <w:tcPr>
            <w:tcW w:w="541" w:type="pct"/>
            <w:tcBorders>
              <w:top w:val="double" w:sz="6" w:space="0" w:color="auto"/>
              <w:left w:val="nil"/>
              <w:right w:val="nil"/>
            </w:tcBorders>
          </w:tcPr>
          <w:p w14:paraId="2281C084" w14:textId="77777777" w:rsidR="002C5BF5" w:rsidRPr="00BA4AE8" w:rsidRDefault="002C5BF5" w:rsidP="00BA4AE8">
            <w:pPr>
              <w:ind w:firstLine="0"/>
              <w:jc w:val="center"/>
              <w:rPr>
                <w:rtl/>
              </w:rPr>
            </w:pPr>
            <w:r w:rsidRPr="00BA4AE8">
              <w:rPr>
                <w:rFonts w:hint="cs"/>
                <w:rtl/>
              </w:rPr>
              <w:t>100</w:t>
            </w:r>
          </w:p>
        </w:tc>
        <w:tc>
          <w:tcPr>
            <w:tcW w:w="541" w:type="pct"/>
            <w:tcBorders>
              <w:top w:val="double" w:sz="6" w:space="0" w:color="auto"/>
              <w:left w:val="nil"/>
              <w:right w:val="nil"/>
            </w:tcBorders>
          </w:tcPr>
          <w:p w14:paraId="66C3440B" w14:textId="77777777" w:rsidR="002C5BF5" w:rsidRPr="00BA4AE8" w:rsidRDefault="002C5BF5" w:rsidP="00BA4AE8">
            <w:pPr>
              <w:ind w:firstLine="0"/>
              <w:jc w:val="center"/>
              <w:rPr>
                <w:rtl/>
              </w:rPr>
            </w:pPr>
            <w:r w:rsidRPr="00BA4AE8">
              <w:rPr>
                <w:rFonts w:hint="cs"/>
                <w:rtl/>
              </w:rPr>
              <w:t>200</w:t>
            </w:r>
          </w:p>
        </w:tc>
        <w:tc>
          <w:tcPr>
            <w:tcW w:w="541" w:type="pct"/>
            <w:tcBorders>
              <w:top w:val="double" w:sz="6" w:space="0" w:color="auto"/>
              <w:left w:val="nil"/>
              <w:right w:val="nil"/>
            </w:tcBorders>
          </w:tcPr>
          <w:p w14:paraId="6C164DC2" w14:textId="77777777" w:rsidR="002C5BF5" w:rsidRPr="00BA4AE8" w:rsidRDefault="002C5BF5" w:rsidP="00BA4AE8">
            <w:pPr>
              <w:ind w:firstLine="0"/>
              <w:jc w:val="center"/>
              <w:rPr>
                <w:rtl/>
              </w:rPr>
            </w:pPr>
            <w:r w:rsidRPr="00BA4AE8">
              <w:rPr>
                <w:rFonts w:hint="cs"/>
                <w:rtl/>
              </w:rPr>
              <w:t>300</w:t>
            </w:r>
          </w:p>
        </w:tc>
      </w:tr>
      <w:tr w:rsidR="002C5BF5" w:rsidRPr="00E54AE5" w14:paraId="64EC655D" w14:textId="77777777" w:rsidTr="00BA4AE8">
        <w:trPr>
          <w:jc w:val="center"/>
        </w:trPr>
        <w:tc>
          <w:tcPr>
            <w:tcW w:w="1720" w:type="pct"/>
            <w:tcBorders>
              <w:left w:val="nil"/>
              <w:bottom w:val="double" w:sz="6" w:space="0" w:color="auto"/>
              <w:right w:val="nil"/>
            </w:tcBorders>
            <w:shd w:val="clear" w:color="auto" w:fill="DAEEF3"/>
          </w:tcPr>
          <w:p w14:paraId="7D5D5C10" w14:textId="77777777" w:rsidR="002C5BF5" w:rsidRPr="00BA4AE8" w:rsidRDefault="002C5BF5" w:rsidP="00BA4AE8">
            <w:pPr>
              <w:ind w:firstLine="0"/>
              <w:jc w:val="center"/>
              <w:rPr>
                <w:b/>
                <w:bCs/>
                <w:sz w:val="22"/>
                <w:szCs w:val="24"/>
                <w:rtl/>
              </w:rPr>
            </w:pPr>
            <w:r w:rsidRPr="00BA4AE8">
              <w:rPr>
                <w:rFonts w:hint="cs"/>
                <w:b/>
                <w:bCs/>
                <w:sz w:val="22"/>
                <w:szCs w:val="24"/>
                <w:rtl/>
              </w:rPr>
              <w:t>مقاومت سیم پیچ ثانویه (اهم)</w:t>
            </w:r>
          </w:p>
        </w:tc>
        <w:tc>
          <w:tcPr>
            <w:tcW w:w="663" w:type="pct"/>
            <w:tcBorders>
              <w:left w:val="nil"/>
              <w:bottom w:val="double" w:sz="6" w:space="0" w:color="auto"/>
              <w:right w:val="nil"/>
            </w:tcBorders>
          </w:tcPr>
          <w:p w14:paraId="01A1D4F1" w14:textId="77777777" w:rsidR="002C5BF5" w:rsidRPr="00BA4AE8" w:rsidRDefault="002C5BF5" w:rsidP="00BA4AE8">
            <w:pPr>
              <w:ind w:firstLine="0"/>
              <w:jc w:val="center"/>
              <w:rPr>
                <w:rtl/>
              </w:rPr>
            </w:pPr>
            <w:r w:rsidRPr="00BA4AE8">
              <w:rPr>
                <w:rFonts w:hint="cs"/>
                <w:rtl/>
              </w:rPr>
              <w:t>0.10</w:t>
            </w:r>
          </w:p>
        </w:tc>
        <w:tc>
          <w:tcPr>
            <w:tcW w:w="453" w:type="pct"/>
            <w:tcBorders>
              <w:left w:val="nil"/>
              <w:bottom w:val="double" w:sz="6" w:space="0" w:color="auto"/>
              <w:right w:val="nil"/>
            </w:tcBorders>
          </w:tcPr>
          <w:p w14:paraId="3872D03B" w14:textId="77777777" w:rsidR="002C5BF5" w:rsidRPr="00BA4AE8" w:rsidRDefault="002C5BF5" w:rsidP="00BA4AE8">
            <w:pPr>
              <w:ind w:firstLine="0"/>
              <w:jc w:val="center"/>
              <w:rPr>
                <w:rtl/>
              </w:rPr>
            </w:pPr>
            <w:r w:rsidRPr="00BA4AE8">
              <w:rPr>
                <w:rFonts w:hint="cs"/>
                <w:rtl/>
              </w:rPr>
              <w:t>0.13</w:t>
            </w:r>
          </w:p>
        </w:tc>
        <w:tc>
          <w:tcPr>
            <w:tcW w:w="541" w:type="pct"/>
            <w:tcBorders>
              <w:left w:val="nil"/>
              <w:bottom w:val="double" w:sz="6" w:space="0" w:color="auto"/>
              <w:right w:val="nil"/>
            </w:tcBorders>
          </w:tcPr>
          <w:p w14:paraId="27AB477F" w14:textId="77777777" w:rsidR="002C5BF5" w:rsidRPr="00BA4AE8" w:rsidRDefault="002C5BF5" w:rsidP="00BA4AE8">
            <w:pPr>
              <w:ind w:firstLine="0"/>
              <w:jc w:val="center"/>
              <w:rPr>
                <w:rtl/>
              </w:rPr>
            </w:pPr>
            <w:r w:rsidRPr="00BA4AE8">
              <w:rPr>
                <w:rFonts w:hint="cs"/>
                <w:rtl/>
              </w:rPr>
              <w:t>0.20</w:t>
            </w:r>
          </w:p>
        </w:tc>
        <w:tc>
          <w:tcPr>
            <w:tcW w:w="541" w:type="pct"/>
            <w:tcBorders>
              <w:left w:val="nil"/>
              <w:bottom w:val="double" w:sz="6" w:space="0" w:color="auto"/>
              <w:right w:val="nil"/>
            </w:tcBorders>
          </w:tcPr>
          <w:p w14:paraId="70E28CD4" w14:textId="77777777" w:rsidR="002C5BF5" w:rsidRPr="00BA4AE8" w:rsidRDefault="002C5BF5" w:rsidP="00BA4AE8">
            <w:pPr>
              <w:ind w:firstLine="0"/>
              <w:jc w:val="center"/>
              <w:rPr>
                <w:rtl/>
              </w:rPr>
            </w:pPr>
            <w:r w:rsidRPr="00BA4AE8">
              <w:rPr>
                <w:rFonts w:hint="cs"/>
                <w:rtl/>
              </w:rPr>
              <w:t>0.35</w:t>
            </w:r>
          </w:p>
        </w:tc>
        <w:tc>
          <w:tcPr>
            <w:tcW w:w="541" w:type="pct"/>
            <w:tcBorders>
              <w:left w:val="nil"/>
              <w:bottom w:val="double" w:sz="6" w:space="0" w:color="auto"/>
              <w:right w:val="nil"/>
            </w:tcBorders>
          </w:tcPr>
          <w:p w14:paraId="3E419BF9" w14:textId="77777777" w:rsidR="002C5BF5" w:rsidRPr="00BA4AE8" w:rsidRDefault="002C5BF5" w:rsidP="00BA4AE8">
            <w:pPr>
              <w:ind w:firstLine="0"/>
              <w:jc w:val="center"/>
              <w:rPr>
                <w:rtl/>
              </w:rPr>
            </w:pPr>
            <w:r w:rsidRPr="00BA4AE8">
              <w:rPr>
                <w:rFonts w:hint="cs"/>
                <w:rtl/>
              </w:rPr>
              <w:t>0.50</w:t>
            </w:r>
          </w:p>
        </w:tc>
        <w:tc>
          <w:tcPr>
            <w:tcW w:w="541" w:type="pct"/>
            <w:tcBorders>
              <w:left w:val="nil"/>
              <w:bottom w:val="double" w:sz="6" w:space="0" w:color="auto"/>
              <w:right w:val="nil"/>
            </w:tcBorders>
          </w:tcPr>
          <w:p w14:paraId="76097C24" w14:textId="77777777" w:rsidR="002C5BF5" w:rsidRPr="00BA4AE8" w:rsidRDefault="002C5BF5" w:rsidP="00BA4AE8">
            <w:pPr>
              <w:ind w:firstLine="0"/>
              <w:jc w:val="center"/>
              <w:rPr>
                <w:rtl/>
              </w:rPr>
            </w:pPr>
            <w:r w:rsidRPr="00BA4AE8">
              <w:rPr>
                <w:rFonts w:hint="cs"/>
                <w:rtl/>
              </w:rPr>
              <w:t>0.80</w:t>
            </w:r>
          </w:p>
        </w:tc>
      </w:tr>
    </w:tbl>
    <w:p w14:paraId="1217E1CB" w14:textId="7F0FCAF3" w:rsidR="002C5BF5" w:rsidRPr="00F76226" w:rsidRDefault="002C5BF5" w:rsidP="00E54AE5">
      <w:pPr>
        <w:shd w:val="clear" w:color="auto" w:fill="FFFFFF" w:themeFill="background1"/>
        <w:rPr>
          <w:rFonts w:asciiTheme="majorBidi" w:hAnsiTheme="majorBidi"/>
          <w:sz w:val="12"/>
          <w:szCs w:val="16"/>
        </w:rPr>
      </w:pPr>
    </w:p>
    <w:p w14:paraId="160AFED0" w14:textId="77777777" w:rsidR="002C5BF5" w:rsidRPr="00E54AE5" w:rsidRDefault="002C5BF5" w:rsidP="00E54AE5">
      <w:pPr>
        <w:pStyle w:val="Heading2"/>
        <w:shd w:val="clear" w:color="auto" w:fill="FFFFFF" w:themeFill="background1"/>
        <w:spacing w:before="0" w:after="120" w:line="240" w:lineRule="auto"/>
        <w:rPr>
          <w:sz w:val="24"/>
          <w:rtl/>
        </w:rPr>
      </w:pPr>
      <w:bookmarkStart w:id="156" w:name="_Toc54183333"/>
      <w:bookmarkStart w:id="157" w:name="_Toc69492583"/>
      <w:bookmarkStart w:id="158" w:name="_Toc74910384"/>
      <w:bookmarkStart w:id="159" w:name="_Toc46162815"/>
      <w:r w:rsidRPr="00E54AE5">
        <w:rPr>
          <w:sz w:val="24"/>
          <w:rtl/>
        </w:rPr>
        <w:t>مشخصات فنی تجهیز اندازه گیری ولتاژ</w:t>
      </w:r>
      <w:bookmarkEnd w:id="156"/>
      <w:bookmarkEnd w:id="157"/>
      <w:bookmarkEnd w:id="158"/>
      <w:r w:rsidRPr="00E54AE5">
        <w:rPr>
          <w:sz w:val="24"/>
          <w:rtl/>
        </w:rPr>
        <w:t xml:space="preserve"> </w:t>
      </w:r>
      <w:bookmarkEnd w:id="159"/>
    </w:p>
    <w:p w14:paraId="3EDE268A" w14:textId="77777777" w:rsidR="002C5BF5" w:rsidRPr="00E54AE5" w:rsidRDefault="002C5BF5" w:rsidP="00E54AE5">
      <w:pPr>
        <w:pStyle w:val="Heading3"/>
        <w:shd w:val="clear" w:color="auto" w:fill="FFFFFF" w:themeFill="background1"/>
        <w:rPr>
          <w:sz w:val="24"/>
          <w:rtl/>
        </w:rPr>
      </w:pPr>
      <w:bookmarkStart w:id="160" w:name="_Toc54183334"/>
      <w:bookmarkStart w:id="161" w:name="_Toc69492584"/>
      <w:bookmarkStart w:id="162" w:name="_Toc74910385"/>
      <w:r w:rsidRPr="00E54AE5">
        <w:rPr>
          <w:sz w:val="24"/>
          <w:rtl/>
        </w:rPr>
        <w:t>ترانسفورماتور ولتاژ القایی</w:t>
      </w:r>
      <w:bookmarkEnd w:id="160"/>
      <w:bookmarkEnd w:id="161"/>
      <w:bookmarkEnd w:id="162"/>
    </w:p>
    <w:p w14:paraId="6B793FB7" w14:textId="77777777" w:rsidR="002C5BF5" w:rsidRPr="00E54AE5" w:rsidRDefault="002C5BF5" w:rsidP="00E54AE5">
      <w:pPr>
        <w:shd w:val="clear" w:color="auto" w:fill="FFFFFF" w:themeFill="background1"/>
        <w:rPr>
          <w:rtl/>
        </w:rPr>
      </w:pPr>
      <w:r w:rsidRPr="00E54AE5">
        <w:rPr>
          <w:rtl/>
        </w:rPr>
        <w:t xml:space="preserve">الف. ترانسفورماتور ولتاژ القایی </w:t>
      </w:r>
      <w:r w:rsidRPr="00E54AE5">
        <w:t>(PT)</w:t>
      </w:r>
      <w:r w:rsidRPr="00E54AE5">
        <w:rPr>
          <w:rtl/>
        </w:rPr>
        <w:t xml:space="preserve"> </w:t>
      </w:r>
      <w:r w:rsidRPr="00E54AE5">
        <w:rPr>
          <w:rFonts w:hint="cs"/>
          <w:rtl/>
        </w:rPr>
        <w:t>می تواند در کاربردهای زیر مورد استفاده قرار گیرد :</w:t>
      </w:r>
    </w:p>
    <w:p w14:paraId="258E498A" w14:textId="77777777" w:rsidR="002C5BF5" w:rsidRPr="00E54AE5" w:rsidRDefault="002C5BF5" w:rsidP="00E54AE5">
      <w:pPr>
        <w:pStyle w:val="ListParagraph"/>
        <w:numPr>
          <w:ilvl w:val="0"/>
          <w:numId w:val="6"/>
        </w:numPr>
        <w:shd w:val="clear" w:color="auto" w:fill="FFFFFF" w:themeFill="background1"/>
        <w:spacing w:after="160" w:line="259" w:lineRule="auto"/>
        <w:rPr>
          <w:bCs/>
        </w:rPr>
      </w:pPr>
      <w:r w:rsidRPr="00E54AE5">
        <w:rPr>
          <w:rFonts w:hint="cs"/>
          <w:rtl/>
        </w:rPr>
        <w:t xml:space="preserve">کاربردهای </w:t>
      </w:r>
      <w:r w:rsidRPr="00E54AE5">
        <w:rPr>
          <w:rtl/>
        </w:rPr>
        <w:t>حفاظتی (نظیر تعیین محل خطا مبتنی بر اندازه</w:t>
      </w:r>
      <w:r w:rsidRPr="00E54AE5">
        <w:rPr>
          <w:rtl/>
        </w:rPr>
        <w:softHyphen/>
        <w:t xml:space="preserve">گیری امپدانس یا توابع حفاظتی در رله محل </w:t>
      </w:r>
      <w:r w:rsidRPr="00E54AE5">
        <w:t>PCC</w:t>
      </w:r>
      <w:r w:rsidRPr="00E54AE5">
        <w:rPr>
          <w:rtl/>
        </w:rPr>
        <w:t>)</w:t>
      </w:r>
    </w:p>
    <w:p w14:paraId="5EA808ED" w14:textId="4C339DE2" w:rsidR="002C5BF5" w:rsidRPr="00E54AE5" w:rsidRDefault="002C5BF5" w:rsidP="00E54AE5">
      <w:pPr>
        <w:pStyle w:val="ListParagraph"/>
        <w:numPr>
          <w:ilvl w:val="0"/>
          <w:numId w:val="6"/>
        </w:numPr>
        <w:shd w:val="clear" w:color="auto" w:fill="FFFFFF" w:themeFill="background1"/>
        <w:spacing w:after="160" w:line="259" w:lineRule="auto"/>
        <w:rPr>
          <w:bCs/>
        </w:rPr>
      </w:pPr>
      <w:r w:rsidRPr="00E54AE5">
        <w:rPr>
          <w:rFonts w:hint="cs"/>
          <w:rtl/>
        </w:rPr>
        <w:t xml:space="preserve">کاربردهای </w:t>
      </w:r>
      <w:r w:rsidRPr="00E54AE5">
        <w:rPr>
          <w:rtl/>
        </w:rPr>
        <w:t xml:space="preserve">کنترلی (نظیر بررسی شرایط سنکرونایزینگ در محل کلیدهای مانور یا در محل </w:t>
      </w:r>
      <w:r w:rsidR="00F76226">
        <w:t>DG</w:t>
      </w:r>
      <w:r w:rsidRPr="00E54AE5">
        <w:rPr>
          <w:rtl/>
        </w:rPr>
        <w:t xml:space="preserve">) </w:t>
      </w:r>
    </w:p>
    <w:p w14:paraId="6F6B451C" w14:textId="77777777" w:rsidR="002C5BF5" w:rsidRPr="00E54AE5" w:rsidRDefault="002C5BF5" w:rsidP="00E54AE5">
      <w:pPr>
        <w:pStyle w:val="ListParagraph"/>
        <w:numPr>
          <w:ilvl w:val="0"/>
          <w:numId w:val="6"/>
        </w:numPr>
        <w:shd w:val="clear" w:color="auto" w:fill="FFFFFF" w:themeFill="background1"/>
        <w:spacing w:after="160" w:line="259" w:lineRule="auto"/>
        <w:rPr>
          <w:bCs/>
          <w:rtl/>
        </w:rPr>
      </w:pPr>
      <w:r w:rsidRPr="00E54AE5">
        <w:rPr>
          <w:rFonts w:hint="cs"/>
          <w:rtl/>
        </w:rPr>
        <w:t xml:space="preserve">کاربردهای </w:t>
      </w:r>
      <w:r w:rsidRPr="00E54AE5">
        <w:rPr>
          <w:rtl/>
        </w:rPr>
        <w:t>اندازه</w:t>
      </w:r>
      <w:r w:rsidRPr="00E54AE5">
        <w:rPr>
          <w:rtl/>
        </w:rPr>
        <w:softHyphen/>
        <w:t xml:space="preserve">گیری (نظیر اندازه گیری ولتاژ، توان و انرژی) </w:t>
      </w:r>
    </w:p>
    <w:p w14:paraId="01473B49" w14:textId="77777777"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rtl/>
          <w:lang w:bidi="fa-IR"/>
        </w:rPr>
        <w:t xml:space="preserve">ب. </w:t>
      </w:r>
      <w:r w:rsidRPr="00E54AE5">
        <w:rPr>
          <w:rFonts w:asciiTheme="majorBidi" w:hAnsiTheme="majorBidi" w:hint="cs"/>
          <w:rtl/>
          <w:lang w:bidi="fa-IR"/>
        </w:rPr>
        <w:t>لازم است</w:t>
      </w:r>
      <w:r w:rsidRPr="00E54AE5">
        <w:rPr>
          <w:rFonts w:asciiTheme="majorBidi" w:hAnsiTheme="majorBidi"/>
          <w:rtl/>
          <w:lang w:bidi="fa-IR"/>
        </w:rPr>
        <w:t xml:space="preserve"> که برای حفاظت مدار ثانویه </w:t>
      </w:r>
      <w:r w:rsidRPr="00E54AE5">
        <w:rPr>
          <w:rFonts w:asciiTheme="majorBidi" w:hAnsiTheme="majorBidi"/>
          <w:lang w:bidi="fa-IR"/>
        </w:rPr>
        <w:t>PT</w:t>
      </w:r>
      <w:r w:rsidRPr="00E54AE5">
        <w:rPr>
          <w:rFonts w:asciiTheme="majorBidi" w:hAnsiTheme="majorBidi"/>
          <w:rtl/>
          <w:lang w:bidi="fa-IR"/>
        </w:rPr>
        <w:t xml:space="preserve"> از </w:t>
      </w:r>
      <w:r w:rsidRPr="00E54AE5">
        <w:rPr>
          <w:rFonts w:asciiTheme="majorBidi" w:hAnsiTheme="majorBidi"/>
          <w:lang w:bidi="fa-IR"/>
        </w:rPr>
        <w:t>MCB</w:t>
      </w:r>
      <w:r w:rsidRPr="00E54AE5">
        <w:rPr>
          <w:rFonts w:asciiTheme="majorBidi" w:hAnsiTheme="majorBidi"/>
          <w:rtl/>
          <w:lang w:bidi="fa-IR"/>
        </w:rPr>
        <w:t xml:space="preserve"> </w:t>
      </w:r>
      <w:r w:rsidRPr="00E54AE5">
        <w:rPr>
          <w:rFonts w:asciiTheme="majorBidi" w:hAnsiTheme="majorBidi" w:hint="cs"/>
          <w:rtl/>
          <w:lang w:bidi="fa-IR"/>
        </w:rPr>
        <w:t xml:space="preserve">یا فیوز </w:t>
      </w:r>
      <w:r w:rsidRPr="00E54AE5">
        <w:rPr>
          <w:rFonts w:asciiTheme="majorBidi" w:hAnsiTheme="majorBidi"/>
          <w:rtl/>
          <w:lang w:bidi="fa-IR"/>
        </w:rPr>
        <w:t xml:space="preserve">استفاده شود. جریان نامی </w:t>
      </w:r>
      <w:r w:rsidRPr="00E54AE5">
        <w:rPr>
          <w:rFonts w:asciiTheme="majorBidi" w:hAnsiTheme="majorBidi"/>
          <w:lang w:bidi="fa-IR"/>
        </w:rPr>
        <w:t>MCB</w:t>
      </w:r>
      <w:r w:rsidRPr="00E54AE5">
        <w:rPr>
          <w:rFonts w:asciiTheme="majorBidi" w:hAnsiTheme="majorBidi"/>
          <w:rtl/>
          <w:lang w:bidi="fa-IR"/>
        </w:rPr>
        <w:t xml:space="preserve"> در این کاربرد</w:t>
      </w:r>
      <w:r w:rsidRPr="00E54AE5">
        <w:rPr>
          <w:rFonts w:asciiTheme="majorBidi" w:hAnsiTheme="majorBidi" w:hint="cs"/>
          <w:rtl/>
          <w:lang w:bidi="fa-IR"/>
        </w:rPr>
        <w:t>،</w:t>
      </w:r>
      <w:r w:rsidRPr="00E54AE5">
        <w:rPr>
          <w:rFonts w:asciiTheme="majorBidi" w:hAnsiTheme="majorBidi"/>
          <w:rtl/>
          <w:lang w:bidi="fa-IR"/>
        </w:rPr>
        <w:t xml:space="preserve"> می</w:t>
      </w:r>
      <w:r w:rsidRPr="00E54AE5">
        <w:rPr>
          <w:rFonts w:asciiTheme="majorBidi" w:hAnsiTheme="majorBidi"/>
          <w:rtl/>
          <w:lang w:bidi="fa-IR"/>
        </w:rPr>
        <w:softHyphen/>
        <w:t xml:space="preserve">تواند </w:t>
      </w:r>
      <w:r w:rsidRPr="00E54AE5">
        <w:rPr>
          <w:rFonts w:asciiTheme="majorBidi" w:hAnsiTheme="majorBidi" w:hint="cs"/>
          <w:rtl/>
          <w:lang w:bidi="fa-IR"/>
        </w:rPr>
        <w:t>10</w:t>
      </w:r>
      <w:r w:rsidRPr="00E54AE5">
        <w:rPr>
          <w:rFonts w:asciiTheme="majorBidi" w:hAnsiTheme="majorBidi"/>
          <w:rtl/>
          <w:lang w:bidi="fa-IR"/>
        </w:rPr>
        <w:t xml:space="preserve"> آمپر یا کمتر انتخاب شود. </w:t>
      </w:r>
    </w:p>
    <w:p w14:paraId="24BA1997" w14:textId="77777777" w:rsidR="002C5BF5" w:rsidRPr="00E54AE5" w:rsidRDefault="002C5BF5" w:rsidP="00E54AE5">
      <w:pPr>
        <w:pStyle w:val="NormalWeb"/>
        <w:shd w:val="clear" w:color="auto" w:fill="FFFFFF" w:themeFill="background1"/>
        <w:spacing w:after="120" w:line="240" w:lineRule="auto"/>
        <w:rPr>
          <w:rFonts w:asciiTheme="majorBidi" w:hAnsiTheme="majorBidi"/>
          <w:lang w:bidi="fa-IR"/>
        </w:rPr>
      </w:pPr>
      <w:r w:rsidRPr="00E54AE5">
        <w:rPr>
          <w:rFonts w:asciiTheme="majorBidi" w:hAnsiTheme="majorBidi"/>
          <w:rtl/>
          <w:lang w:bidi="fa-IR"/>
        </w:rPr>
        <w:t xml:space="preserve">ج. </w:t>
      </w:r>
      <w:r w:rsidRPr="00E54AE5">
        <w:rPr>
          <w:rFonts w:asciiTheme="majorBidi" w:hAnsiTheme="majorBidi" w:hint="cs"/>
          <w:rtl/>
          <w:lang w:bidi="fa-IR"/>
        </w:rPr>
        <w:t>لازم</w:t>
      </w:r>
      <w:r w:rsidRPr="00E54AE5">
        <w:rPr>
          <w:rFonts w:asciiTheme="majorBidi" w:hAnsiTheme="majorBidi"/>
          <w:rtl/>
          <w:lang w:bidi="fa-IR"/>
        </w:rPr>
        <w:t xml:space="preserve"> است سطح مقطع هاد</w:t>
      </w:r>
      <w:r w:rsidRPr="00E54AE5">
        <w:rPr>
          <w:rFonts w:asciiTheme="majorBidi" w:hAnsiTheme="majorBidi" w:hint="cs"/>
          <w:rtl/>
          <w:lang w:bidi="fa-IR"/>
        </w:rPr>
        <w:t>ی</w:t>
      </w:r>
      <w:r w:rsidRPr="00E54AE5">
        <w:rPr>
          <w:rFonts w:asciiTheme="majorBidi" w:hAnsiTheme="majorBidi"/>
          <w:rtl/>
          <w:lang w:bidi="fa-IR"/>
        </w:rPr>
        <w:t xml:space="preserve"> مدار ثانو</w:t>
      </w:r>
      <w:r w:rsidRPr="00E54AE5">
        <w:rPr>
          <w:rFonts w:asciiTheme="majorBidi" w:hAnsiTheme="majorBidi" w:hint="cs"/>
          <w:rtl/>
          <w:lang w:bidi="fa-IR"/>
        </w:rPr>
        <w:t>یه</w:t>
      </w:r>
      <w:r w:rsidRPr="00E54AE5">
        <w:rPr>
          <w:rFonts w:asciiTheme="majorBidi" w:hAnsiTheme="majorBidi"/>
          <w:rtl/>
          <w:lang w:bidi="fa-IR"/>
        </w:rPr>
        <w:t xml:space="preserve"> برابر </w:t>
      </w:r>
      <w:r w:rsidRPr="00E54AE5">
        <w:rPr>
          <w:rFonts w:asciiTheme="majorBidi" w:hAnsiTheme="majorBidi" w:hint="cs"/>
          <w:rtl/>
          <w:lang w:bidi="fa-IR"/>
        </w:rPr>
        <w:t>یا</w:t>
      </w:r>
      <w:r w:rsidRPr="00E54AE5">
        <w:rPr>
          <w:rFonts w:asciiTheme="majorBidi" w:hAnsiTheme="majorBidi"/>
          <w:rtl/>
          <w:lang w:bidi="fa-IR"/>
        </w:rPr>
        <w:t xml:space="preserve"> ب</w:t>
      </w:r>
      <w:r w:rsidRPr="00E54AE5">
        <w:rPr>
          <w:rFonts w:asciiTheme="majorBidi" w:hAnsiTheme="majorBidi" w:hint="cs"/>
          <w:rtl/>
          <w:lang w:bidi="fa-IR"/>
        </w:rPr>
        <w:t>یشتر</w:t>
      </w:r>
      <w:r w:rsidRPr="00E54AE5">
        <w:rPr>
          <w:rFonts w:asciiTheme="majorBidi" w:hAnsiTheme="majorBidi"/>
          <w:rtl/>
          <w:lang w:bidi="fa-IR"/>
        </w:rPr>
        <w:t xml:space="preserve"> از 2 م</w:t>
      </w:r>
      <w:r w:rsidRPr="00E54AE5">
        <w:rPr>
          <w:rFonts w:asciiTheme="majorBidi" w:hAnsiTheme="majorBidi" w:hint="cs"/>
          <w:rtl/>
          <w:lang w:bidi="fa-IR"/>
        </w:rPr>
        <w:t>یلی</w:t>
      </w:r>
      <w:r w:rsidRPr="00E54AE5">
        <w:rPr>
          <w:rFonts w:asciiTheme="majorBidi" w:hAnsiTheme="majorBidi"/>
          <w:rtl/>
          <w:lang w:bidi="fa-IR"/>
        </w:rPr>
        <w:t xml:space="preserve"> متر مربع باشد.</w:t>
      </w:r>
    </w:p>
    <w:p w14:paraId="127486EF" w14:textId="77777777" w:rsidR="002C5BF5" w:rsidRPr="00E54AE5" w:rsidRDefault="002C5BF5" w:rsidP="00E54AE5">
      <w:pPr>
        <w:pStyle w:val="NormalWeb"/>
        <w:shd w:val="clear" w:color="auto" w:fill="FFFFFF" w:themeFill="background1"/>
        <w:spacing w:after="120" w:line="240" w:lineRule="auto"/>
        <w:rPr>
          <w:rFonts w:asciiTheme="majorBidi" w:hAnsiTheme="majorBidi"/>
          <w:lang w:bidi="fa-IR"/>
        </w:rPr>
      </w:pPr>
      <w:r w:rsidRPr="00E54AE5">
        <w:rPr>
          <w:rFonts w:asciiTheme="majorBidi" w:hAnsiTheme="majorBidi"/>
          <w:rtl/>
          <w:lang w:bidi="fa-IR"/>
        </w:rPr>
        <w:t xml:space="preserve">د. </w:t>
      </w:r>
      <w:r w:rsidRPr="00E54AE5">
        <w:rPr>
          <w:rFonts w:asciiTheme="majorBidi" w:hAnsiTheme="majorBidi" w:hint="cs"/>
          <w:color w:val="000000"/>
          <w:rtl/>
          <w:lang w:bidi="fa-IR"/>
        </w:rPr>
        <w:t xml:space="preserve">از آنجا که ممکن است در مسیر </w:t>
      </w:r>
      <w:r w:rsidRPr="00E54AE5">
        <w:rPr>
          <w:rFonts w:asciiTheme="majorBidi" w:hAnsiTheme="majorBidi"/>
          <w:color w:val="000000"/>
          <w:rtl/>
          <w:lang w:bidi="fa-IR"/>
        </w:rPr>
        <w:t xml:space="preserve">کابل واسط بین </w:t>
      </w:r>
      <w:r w:rsidRPr="00E54AE5">
        <w:rPr>
          <w:rFonts w:asciiTheme="majorBidi" w:hAnsiTheme="majorBidi"/>
          <w:color w:val="000000"/>
          <w:lang w:bidi="fa-IR"/>
        </w:rPr>
        <w:t>PT</w:t>
      </w:r>
      <w:r w:rsidRPr="00E54AE5">
        <w:rPr>
          <w:rFonts w:asciiTheme="majorBidi" w:hAnsiTheme="majorBidi"/>
          <w:color w:val="000000"/>
          <w:rtl/>
          <w:lang w:bidi="fa-IR"/>
        </w:rPr>
        <w:t xml:space="preserve"> و </w:t>
      </w:r>
      <w:r w:rsidRPr="00E54AE5">
        <w:rPr>
          <w:rFonts w:asciiTheme="majorBidi" w:hAnsiTheme="majorBidi" w:hint="cs"/>
          <w:color w:val="000000"/>
          <w:rtl/>
          <w:lang w:bidi="fa-IR"/>
        </w:rPr>
        <w:t>رله (و یا میتر)،</w:t>
      </w:r>
      <w:r w:rsidRPr="00E54AE5">
        <w:rPr>
          <w:rFonts w:asciiTheme="majorBidi" w:hAnsiTheme="majorBidi"/>
          <w:color w:val="000000"/>
          <w:rtl/>
          <w:lang w:bidi="fa-IR"/>
        </w:rPr>
        <w:t xml:space="preserve"> هادی</w:t>
      </w:r>
      <w:r w:rsidRPr="00E54AE5">
        <w:rPr>
          <w:rFonts w:asciiTheme="majorBidi" w:hAnsiTheme="majorBidi"/>
          <w:color w:val="000000"/>
          <w:rtl/>
          <w:lang w:bidi="fa-IR"/>
        </w:rPr>
        <w:softHyphen/>
        <w:t xml:space="preserve">های حامل جریان </w:t>
      </w:r>
      <w:r w:rsidRPr="00E54AE5">
        <w:rPr>
          <w:rFonts w:asciiTheme="majorBidi" w:hAnsiTheme="majorBidi" w:hint="cs"/>
          <w:color w:val="000000"/>
          <w:rtl/>
          <w:lang w:bidi="fa-IR"/>
        </w:rPr>
        <w:t>نیز وجود</w:t>
      </w:r>
      <w:r w:rsidRPr="00E54AE5">
        <w:rPr>
          <w:rFonts w:asciiTheme="majorBidi" w:hAnsiTheme="majorBidi"/>
          <w:color w:val="000000"/>
          <w:rtl/>
          <w:lang w:bidi="fa-IR"/>
        </w:rPr>
        <w:t xml:space="preserve"> شده باشد، استفاده از کابل </w:t>
      </w:r>
      <w:r w:rsidRPr="00E54AE5">
        <w:rPr>
          <w:rFonts w:asciiTheme="majorBidi" w:hAnsiTheme="majorBidi" w:hint="cs"/>
          <w:color w:val="000000"/>
          <w:rtl/>
          <w:lang w:bidi="fa-IR"/>
        </w:rPr>
        <w:t xml:space="preserve">واسط بین </w:t>
      </w:r>
      <w:r w:rsidRPr="00E54AE5">
        <w:rPr>
          <w:rFonts w:asciiTheme="majorBidi" w:hAnsiTheme="majorBidi"/>
          <w:color w:val="000000"/>
          <w:lang w:bidi="fa-IR"/>
        </w:rPr>
        <w:t>PT</w:t>
      </w:r>
      <w:r w:rsidRPr="00E54AE5">
        <w:rPr>
          <w:rFonts w:asciiTheme="majorBidi" w:hAnsiTheme="majorBidi" w:hint="cs"/>
          <w:color w:val="000000"/>
          <w:rtl/>
          <w:lang w:bidi="fa-IR"/>
        </w:rPr>
        <w:t xml:space="preserve"> و رله با هادی های </w:t>
      </w:r>
      <w:r w:rsidRPr="00E54AE5">
        <w:rPr>
          <w:rFonts w:asciiTheme="majorBidi" w:hAnsiTheme="majorBidi"/>
          <w:color w:val="000000"/>
          <w:rtl/>
          <w:lang w:bidi="fa-IR"/>
        </w:rPr>
        <w:t xml:space="preserve">به هم تابیده </w:t>
      </w:r>
      <w:r w:rsidRPr="00E54AE5">
        <w:rPr>
          <w:rFonts w:asciiTheme="majorBidi" w:hAnsiTheme="majorBidi"/>
          <w:color w:val="000000"/>
          <w:lang w:bidi="fa-IR"/>
        </w:rPr>
        <w:t>(Twisted)</w:t>
      </w:r>
      <w:r w:rsidRPr="00E54AE5">
        <w:rPr>
          <w:rFonts w:asciiTheme="majorBidi" w:hAnsiTheme="majorBidi"/>
          <w:color w:val="000000"/>
          <w:rtl/>
          <w:lang w:bidi="fa-IR"/>
        </w:rPr>
        <w:t xml:space="preserve"> الزامی است</w:t>
      </w:r>
      <w:r w:rsidRPr="00E54AE5">
        <w:rPr>
          <w:rFonts w:asciiTheme="majorBidi" w:hAnsiTheme="majorBidi" w:hint="cs"/>
          <w:color w:val="000000"/>
          <w:rtl/>
          <w:lang w:bidi="fa-IR"/>
        </w:rPr>
        <w:t xml:space="preserve"> تا القای مغناطیسی را کاهش دهد</w:t>
      </w:r>
      <w:r w:rsidRPr="00E54AE5">
        <w:rPr>
          <w:rFonts w:asciiTheme="majorBidi" w:hAnsiTheme="majorBidi"/>
          <w:color w:val="000000"/>
          <w:rtl/>
          <w:lang w:bidi="fa-IR"/>
        </w:rPr>
        <w:t xml:space="preserve">. ضمنا اگر این کابل از مجاورت شینه با ولتاژ فشار متوسط عبور نماید، استفاده از کابل شیلددار که شیلد آن در نزدیکی </w:t>
      </w:r>
      <w:r w:rsidRPr="00E54AE5">
        <w:rPr>
          <w:rFonts w:asciiTheme="majorBidi" w:hAnsiTheme="majorBidi" w:hint="cs"/>
          <w:color w:val="000000"/>
          <w:rtl/>
          <w:lang w:bidi="fa-IR"/>
        </w:rPr>
        <w:t>رله (و یا میتر)</w:t>
      </w:r>
      <w:r w:rsidRPr="00E54AE5">
        <w:rPr>
          <w:rFonts w:asciiTheme="majorBidi" w:hAnsiTheme="majorBidi"/>
          <w:color w:val="000000"/>
          <w:rtl/>
          <w:lang w:bidi="fa-IR"/>
        </w:rPr>
        <w:t xml:space="preserve"> به زمین وصل شده باشد، الزامی است.</w:t>
      </w:r>
    </w:p>
    <w:p w14:paraId="1B692BF9" w14:textId="77777777"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rtl/>
          <w:lang w:bidi="fa-IR"/>
        </w:rPr>
        <w:t xml:space="preserve">ه. مشخصات فنی مورد نیاز </w:t>
      </w:r>
      <w:r w:rsidRPr="00E54AE5">
        <w:rPr>
          <w:rFonts w:asciiTheme="majorBidi" w:hAnsiTheme="majorBidi"/>
          <w:lang w:bidi="fa-IR"/>
        </w:rPr>
        <w:t>PT</w:t>
      </w:r>
      <w:r w:rsidRPr="00E54AE5">
        <w:rPr>
          <w:rFonts w:asciiTheme="majorBidi" w:hAnsiTheme="majorBidi"/>
          <w:rtl/>
          <w:lang w:bidi="fa-IR"/>
        </w:rPr>
        <w:t xml:space="preserve"> با هدف اندازه</w:t>
      </w:r>
      <w:r w:rsidRPr="00E54AE5">
        <w:rPr>
          <w:rFonts w:asciiTheme="majorBidi" w:hAnsiTheme="majorBidi"/>
          <w:rtl/>
          <w:lang w:bidi="fa-IR"/>
        </w:rPr>
        <w:softHyphen/>
        <w:t>گیری انرژی عبارتند از :</w:t>
      </w:r>
    </w:p>
    <w:p w14:paraId="2CC8A093" w14:textId="77777777" w:rsidR="002C5BF5" w:rsidRPr="00E54AE5" w:rsidRDefault="002C5BF5" w:rsidP="00E54AE5">
      <w:pPr>
        <w:pStyle w:val="ListParagraph"/>
        <w:numPr>
          <w:ilvl w:val="0"/>
          <w:numId w:val="6"/>
        </w:numPr>
        <w:shd w:val="clear" w:color="auto" w:fill="FFFFFF" w:themeFill="background1"/>
        <w:spacing w:after="160"/>
        <w:rPr>
          <w:bCs/>
        </w:rPr>
      </w:pPr>
      <w:r w:rsidRPr="00E54AE5">
        <w:rPr>
          <w:rtl/>
        </w:rPr>
        <w:t>به منظور اندازه</w:t>
      </w:r>
      <w:r w:rsidRPr="00E54AE5">
        <w:rPr>
          <w:rtl/>
        </w:rPr>
        <w:softHyphen/>
        <w:t xml:space="preserve">گیری انرژی در </w:t>
      </w:r>
      <w:r w:rsidRPr="00E54AE5">
        <w:rPr>
          <w:rFonts w:hint="cs"/>
          <w:rtl/>
        </w:rPr>
        <w:t>نقطه</w:t>
      </w:r>
      <w:r w:rsidRPr="00E54AE5">
        <w:rPr>
          <w:rtl/>
        </w:rPr>
        <w:t xml:space="preserve"> اتصال مشترک لازم است از </w:t>
      </w:r>
      <w:r w:rsidRPr="00E54AE5">
        <w:t>PT</w:t>
      </w:r>
      <w:r w:rsidRPr="00E54AE5">
        <w:rPr>
          <w:rtl/>
        </w:rPr>
        <w:t xml:space="preserve"> با کلاس دقت </w:t>
      </w:r>
      <w:r w:rsidRPr="00E54AE5">
        <w:t>0.2</w:t>
      </w:r>
      <w:r w:rsidRPr="00E54AE5">
        <w:rPr>
          <w:rtl/>
        </w:rPr>
        <w:t xml:space="preserve"> استفاده شود. ضمنا توص</w:t>
      </w:r>
      <w:r w:rsidRPr="00E54AE5">
        <w:rPr>
          <w:rFonts w:hint="cs"/>
          <w:rtl/>
        </w:rPr>
        <w:t>یه</w:t>
      </w:r>
      <w:r w:rsidRPr="00E54AE5">
        <w:rPr>
          <w:rtl/>
        </w:rPr>
        <w:t xml:space="preserve"> م</w:t>
      </w:r>
      <w:r w:rsidRPr="00E54AE5">
        <w:rPr>
          <w:rFonts w:hint="cs"/>
          <w:rtl/>
        </w:rPr>
        <w:t>ی</w:t>
      </w:r>
      <w:r w:rsidRPr="00E54AE5">
        <w:rPr>
          <w:rtl/>
        </w:rPr>
        <w:softHyphen/>
        <w:t xml:space="preserve">شود که از </w:t>
      </w:r>
      <w:r w:rsidRPr="00E54AE5">
        <w:t>PT</w:t>
      </w:r>
      <w:r w:rsidRPr="00E54AE5">
        <w:rPr>
          <w:rtl/>
        </w:rPr>
        <w:t xml:space="preserve">های فاز به زمین برای این منظور استفاده </w:t>
      </w:r>
      <w:r w:rsidRPr="00E54AE5">
        <w:rPr>
          <w:rFonts w:hint="cs"/>
          <w:rtl/>
        </w:rPr>
        <w:t xml:space="preserve">شود. بعلاوه توصیه </w:t>
      </w:r>
      <w:r w:rsidRPr="00E54AE5">
        <w:rPr>
          <w:rFonts w:hint="cs"/>
          <w:rtl/>
        </w:rPr>
        <w:lastRenderedPageBreak/>
        <w:t xml:space="preserve">می شود محل نصب </w:t>
      </w:r>
      <w:r w:rsidRPr="00E54AE5">
        <w:t>PT</w:t>
      </w:r>
      <w:r w:rsidRPr="00E54AE5">
        <w:rPr>
          <w:rFonts w:hint="cs"/>
          <w:rtl/>
        </w:rPr>
        <w:t>ها به نحوی باشد که</w:t>
      </w:r>
      <w:r w:rsidRPr="00E54AE5">
        <w:rPr>
          <w:rtl/>
        </w:rPr>
        <w:t xml:space="preserve"> با قطع کلید </w:t>
      </w:r>
      <w:r w:rsidRPr="00E54AE5">
        <w:t>PCC</w:t>
      </w:r>
      <w:r w:rsidRPr="00E54AE5">
        <w:rPr>
          <w:rtl/>
        </w:rPr>
        <w:t xml:space="preserve">، </w:t>
      </w:r>
      <w:r w:rsidRPr="00E54AE5">
        <w:t>PT</w:t>
      </w:r>
      <w:r w:rsidRPr="00E54AE5">
        <w:rPr>
          <w:rtl/>
        </w:rPr>
        <w:t xml:space="preserve"> نیز بی برق </w:t>
      </w:r>
      <w:r w:rsidRPr="00E54AE5">
        <w:rPr>
          <w:rFonts w:hint="cs"/>
          <w:rtl/>
        </w:rPr>
        <w:t xml:space="preserve">گردد؛ به این ترتیب اطمینان حاصل می شود که </w:t>
      </w:r>
      <w:r w:rsidRPr="00E54AE5">
        <w:t>PT</w:t>
      </w:r>
      <w:r w:rsidRPr="00E54AE5">
        <w:rPr>
          <w:rFonts w:hint="cs"/>
          <w:rtl/>
        </w:rPr>
        <w:t xml:space="preserve">های فاز به زمین تاثیر نامطلوب بر مکان یابی اتصال کوتاه در شبکه بی برق با کمک دستگاه </w:t>
      </w:r>
      <w:r w:rsidRPr="00E54AE5">
        <w:t>DC-Hipot</w:t>
      </w:r>
      <w:r w:rsidRPr="00E54AE5">
        <w:rPr>
          <w:rFonts w:hint="cs"/>
          <w:rtl/>
        </w:rPr>
        <w:t xml:space="preserve"> ندارد. </w:t>
      </w:r>
    </w:p>
    <w:p w14:paraId="27C4F092" w14:textId="77777777" w:rsidR="002C5BF5" w:rsidRPr="00E54AE5" w:rsidRDefault="002C5BF5" w:rsidP="00E54AE5">
      <w:pPr>
        <w:pStyle w:val="ListParagraph"/>
        <w:numPr>
          <w:ilvl w:val="0"/>
          <w:numId w:val="6"/>
        </w:numPr>
        <w:shd w:val="clear" w:color="auto" w:fill="FFFFFF" w:themeFill="background1"/>
        <w:spacing w:after="160"/>
        <w:rPr>
          <w:bCs/>
        </w:rPr>
      </w:pPr>
      <w:r w:rsidRPr="00E54AE5">
        <w:rPr>
          <w:rtl/>
        </w:rPr>
        <w:t>به منظور اندازه</w:t>
      </w:r>
      <w:r w:rsidRPr="00E54AE5">
        <w:rPr>
          <w:rtl/>
        </w:rPr>
        <w:softHyphen/>
        <w:t xml:space="preserve">گیری انرژی مصرفی مشترکین دیماندی استفاده از </w:t>
      </w:r>
      <w:r w:rsidRPr="00E54AE5">
        <w:t>PT</w:t>
      </w:r>
      <w:r w:rsidRPr="00E54AE5">
        <w:rPr>
          <w:rtl/>
        </w:rPr>
        <w:t xml:space="preserve"> با کلاس دقت </w:t>
      </w:r>
      <w:r w:rsidRPr="00E54AE5">
        <w:t>0.5</w:t>
      </w:r>
      <w:r w:rsidRPr="00E54AE5">
        <w:rPr>
          <w:rtl/>
        </w:rPr>
        <w:t xml:space="preserve"> کفایت می</w:t>
      </w:r>
      <w:r w:rsidRPr="00E54AE5">
        <w:rPr>
          <w:rtl/>
        </w:rPr>
        <w:softHyphen/>
        <w:t xml:space="preserve">کند. ضمنا لازم است از </w:t>
      </w:r>
      <w:r w:rsidRPr="00E54AE5">
        <w:t>PT</w:t>
      </w:r>
      <w:r w:rsidRPr="00E54AE5">
        <w:rPr>
          <w:rtl/>
        </w:rPr>
        <w:t xml:space="preserve">های فاز به فاز برای این منظور استفاده شود. </w:t>
      </w:r>
    </w:p>
    <w:p w14:paraId="494DE5F8" w14:textId="043CEC7D"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rtl/>
          <w:lang w:bidi="fa-IR"/>
        </w:rPr>
        <w:t xml:space="preserve">و. </w:t>
      </w:r>
      <w:r w:rsidRPr="00E54AE5">
        <w:rPr>
          <w:rFonts w:asciiTheme="majorBidi" w:hAnsiTheme="majorBidi" w:hint="cs"/>
          <w:rtl/>
          <w:lang w:bidi="fa-IR"/>
        </w:rPr>
        <w:t xml:space="preserve">در صورتی که از </w:t>
      </w:r>
      <w:r w:rsidRPr="00E54AE5">
        <w:rPr>
          <w:rFonts w:asciiTheme="majorBidi" w:hAnsiTheme="majorBidi"/>
          <w:lang w:bidi="fa-IR"/>
        </w:rPr>
        <w:t>PT</w:t>
      </w:r>
      <w:r w:rsidRPr="00E54AE5">
        <w:rPr>
          <w:rFonts w:asciiTheme="majorBidi" w:hAnsiTheme="majorBidi" w:hint="cs"/>
          <w:rtl/>
          <w:lang w:bidi="fa-IR"/>
        </w:rPr>
        <w:t xml:space="preserve"> با هدف استفاده در تابع حفاظتی دیستانس و مکان یابی خطای اتصال کوتاه </w:t>
      </w:r>
      <w:r w:rsidR="002F0B2B" w:rsidRPr="00E54AE5">
        <w:rPr>
          <w:rFonts w:asciiTheme="majorBidi" w:hAnsiTheme="majorBidi" w:hint="cs"/>
          <w:rtl/>
          <w:lang w:bidi="fa-IR"/>
        </w:rPr>
        <w:t xml:space="preserve">(برای تشخیص خطای فاز به زمین) </w:t>
      </w:r>
      <w:r w:rsidRPr="00E54AE5">
        <w:rPr>
          <w:rFonts w:asciiTheme="majorBidi" w:hAnsiTheme="majorBidi" w:hint="cs"/>
          <w:rtl/>
          <w:lang w:bidi="fa-IR"/>
        </w:rPr>
        <w:t xml:space="preserve">در طول فیدر بکار رفته باشد، لازم است که سه ترانسفورماتور ولتاژ از نوع فاز به زمین استفاده شود. </w:t>
      </w:r>
    </w:p>
    <w:p w14:paraId="4C7C43E1" w14:textId="4BEB520F" w:rsidR="002C5BF5" w:rsidRPr="00E54AE5" w:rsidRDefault="002C5BF5" w:rsidP="00F76226">
      <w:pPr>
        <w:pStyle w:val="NormalWeb"/>
        <w:shd w:val="clear" w:color="auto" w:fill="FFFFFF" w:themeFill="background1"/>
        <w:spacing w:after="120" w:line="240" w:lineRule="auto"/>
        <w:rPr>
          <w:rFonts w:asciiTheme="majorBidi" w:hAnsiTheme="majorBidi"/>
          <w:lang w:bidi="fa-IR"/>
        </w:rPr>
      </w:pPr>
      <w:r w:rsidRPr="00E54AE5">
        <w:rPr>
          <w:rFonts w:asciiTheme="majorBidi" w:hAnsiTheme="majorBidi" w:hint="cs"/>
          <w:rtl/>
          <w:lang w:bidi="fa-IR"/>
        </w:rPr>
        <w:t>تبصره (1) : در صورت</w:t>
      </w:r>
      <w:r w:rsidR="002F0B2B" w:rsidRPr="00E54AE5">
        <w:rPr>
          <w:rFonts w:asciiTheme="majorBidi" w:hAnsiTheme="majorBidi" w:hint="cs"/>
          <w:rtl/>
          <w:lang w:bidi="fa-IR"/>
        </w:rPr>
        <w:t>ی</w:t>
      </w:r>
      <w:r w:rsidRPr="00E54AE5">
        <w:rPr>
          <w:rFonts w:asciiTheme="majorBidi" w:hAnsiTheme="majorBidi" w:hint="cs"/>
          <w:rtl/>
          <w:lang w:bidi="fa-IR"/>
        </w:rPr>
        <w:t xml:space="preserve"> </w:t>
      </w:r>
      <w:r w:rsidR="002F0B2B" w:rsidRPr="00E54AE5">
        <w:rPr>
          <w:rFonts w:asciiTheme="majorBidi" w:hAnsiTheme="majorBidi" w:hint="cs"/>
          <w:rtl/>
          <w:lang w:bidi="fa-IR"/>
        </w:rPr>
        <w:t xml:space="preserve">که </w:t>
      </w:r>
      <w:r w:rsidRPr="00E54AE5">
        <w:rPr>
          <w:rFonts w:asciiTheme="majorBidi" w:hAnsiTheme="majorBidi" w:hint="cs"/>
          <w:rtl/>
          <w:lang w:bidi="fa-IR"/>
        </w:rPr>
        <w:t xml:space="preserve">از </w:t>
      </w:r>
      <w:r w:rsidR="002F0B2B" w:rsidRPr="00E54AE5">
        <w:rPr>
          <w:rFonts w:asciiTheme="majorBidi" w:hAnsiTheme="majorBidi" w:hint="cs"/>
          <w:rtl/>
          <w:lang w:bidi="fa-IR"/>
        </w:rPr>
        <w:t xml:space="preserve">روش مبتنی بر </w:t>
      </w:r>
      <w:r w:rsidRPr="00E54AE5">
        <w:rPr>
          <w:rFonts w:asciiTheme="majorBidi" w:hAnsiTheme="majorBidi" w:hint="cs"/>
          <w:rtl/>
          <w:lang w:bidi="fa-IR"/>
        </w:rPr>
        <w:t xml:space="preserve">تست </w:t>
      </w:r>
      <w:r w:rsidRPr="00E54AE5">
        <w:rPr>
          <w:rFonts w:asciiTheme="majorBidi" w:hAnsiTheme="majorBidi"/>
          <w:lang w:bidi="fa-IR"/>
        </w:rPr>
        <w:t>DC-Hipot</w:t>
      </w:r>
      <w:r w:rsidRPr="00E54AE5">
        <w:rPr>
          <w:rFonts w:asciiTheme="majorBidi" w:hAnsiTheme="majorBidi" w:hint="cs"/>
          <w:rtl/>
          <w:lang w:bidi="fa-IR"/>
        </w:rPr>
        <w:t xml:space="preserve"> برای تعیین محل خطا</w:t>
      </w:r>
      <w:r w:rsidR="002F0B2B" w:rsidRPr="00E54AE5">
        <w:rPr>
          <w:rFonts w:asciiTheme="majorBidi" w:hAnsiTheme="majorBidi" w:hint="cs"/>
          <w:rtl/>
          <w:lang w:bidi="fa-IR"/>
        </w:rPr>
        <w:t xml:space="preserve"> در طول فیدر فشار متوسط</w:t>
      </w:r>
      <w:r w:rsidRPr="00E54AE5">
        <w:rPr>
          <w:rFonts w:asciiTheme="majorBidi" w:hAnsiTheme="majorBidi" w:hint="cs"/>
          <w:rtl/>
          <w:lang w:bidi="fa-IR"/>
        </w:rPr>
        <w:t xml:space="preserve"> استفاده می شود</w:t>
      </w:r>
      <w:r w:rsidR="002F0B2B" w:rsidRPr="00E54AE5">
        <w:rPr>
          <w:rFonts w:asciiTheme="majorBidi" w:hAnsiTheme="majorBidi" w:hint="cs"/>
          <w:rtl/>
          <w:lang w:bidi="fa-IR"/>
        </w:rPr>
        <w:t xml:space="preserve">، </w:t>
      </w:r>
      <w:r w:rsidR="00B763B9" w:rsidRPr="00E54AE5">
        <w:rPr>
          <w:rFonts w:asciiTheme="majorBidi" w:hAnsiTheme="majorBidi" w:hint="cs"/>
          <w:rtl/>
          <w:lang w:bidi="fa-IR"/>
        </w:rPr>
        <w:t xml:space="preserve">توصیه می شود </w:t>
      </w:r>
      <w:r w:rsidRPr="00E54AE5">
        <w:rPr>
          <w:rFonts w:asciiTheme="majorBidi" w:hAnsiTheme="majorBidi" w:hint="cs"/>
          <w:rtl/>
          <w:lang w:bidi="fa-IR"/>
        </w:rPr>
        <w:t xml:space="preserve">در صورت نیاز به اندازه گیری ولتاژ، </w:t>
      </w:r>
      <w:r w:rsidR="002F0B2B" w:rsidRPr="00E54AE5">
        <w:rPr>
          <w:rFonts w:asciiTheme="majorBidi" w:hAnsiTheme="majorBidi" w:hint="cs"/>
          <w:rtl/>
          <w:lang w:bidi="fa-IR"/>
        </w:rPr>
        <w:t xml:space="preserve">یکی از روشهای استفاده از </w:t>
      </w:r>
      <w:r w:rsidRPr="00E54AE5">
        <w:rPr>
          <w:rFonts w:asciiTheme="majorBidi" w:hAnsiTheme="majorBidi"/>
          <w:lang w:bidi="fa-IR"/>
        </w:rPr>
        <w:t>PT</w:t>
      </w:r>
      <w:r w:rsidRPr="00E54AE5">
        <w:rPr>
          <w:rFonts w:asciiTheme="majorBidi" w:hAnsiTheme="majorBidi" w:hint="cs"/>
          <w:rtl/>
          <w:lang w:bidi="fa-IR"/>
        </w:rPr>
        <w:t xml:space="preserve">های فاز به فاز </w:t>
      </w:r>
      <w:r w:rsidR="00F76226">
        <w:rPr>
          <w:rFonts w:asciiTheme="majorBidi" w:hAnsiTheme="majorBidi" w:hint="cs"/>
          <w:rtl/>
          <w:lang w:bidi="fa-IR"/>
        </w:rPr>
        <w:t xml:space="preserve">یا </w:t>
      </w:r>
      <w:r w:rsidR="002F0B2B" w:rsidRPr="00E54AE5">
        <w:rPr>
          <w:rFonts w:asciiTheme="majorBidi" w:hAnsiTheme="majorBidi" w:hint="cs"/>
          <w:rtl/>
          <w:lang w:bidi="fa-IR"/>
        </w:rPr>
        <w:t xml:space="preserve">استفاده از </w:t>
      </w:r>
      <w:r w:rsidRPr="00E54AE5">
        <w:rPr>
          <w:rFonts w:asciiTheme="majorBidi" w:hAnsiTheme="majorBidi" w:hint="cs"/>
          <w:rtl/>
          <w:lang w:bidi="fa-IR"/>
        </w:rPr>
        <w:t>مقسم ولتاژ خازنی</w:t>
      </w:r>
      <w:r w:rsidR="00F76226">
        <w:rPr>
          <w:rFonts w:asciiTheme="majorBidi" w:hAnsiTheme="majorBidi" w:hint="cs"/>
          <w:rtl/>
          <w:lang w:bidi="fa-IR"/>
        </w:rPr>
        <w:t xml:space="preserve">، بکار رود. </w:t>
      </w:r>
    </w:p>
    <w:p w14:paraId="5644FCBB" w14:textId="2C031721" w:rsidR="002C5BF5" w:rsidRPr="00E54AE5" w:rsidRDefault="002C5BF5" w:rsidP="00F76226">
      <w:pPr>
        <w:pStyle w:val="NormalWeb"/>
        <w:shd w:val="clear" w:color="auto" w:fill="FFFFFF" w:themeFill="background1"/>
        <w:spacing w:after="0" w:line="240" w:lineRule="auto"/>
        <w:rPr>
          <w:rFonts w:asciiTheme="majorBidi" w:hAnsiTheme="majorBidi"/>
          <w:rtl/>
          <w:lang w:bidi="fa-IR"/>
        </w:rPr>
      </w:pPr>
      <w:r w:rsidRPr="00E54AE5">
        <w:rPr>
          <w:rFonts w:asciiTheme="majorBidi" w:hAnsiTheme="majorBidi" w:hint="cs"/>
          <w:rtl/>
          <w:lang w:bidi="fa-IR"/>
        </w:rPr>
        <w:t xml:space="preserve">تبصره (2) : </w:t>
      </w:r>
      <w:r w:rsidR="002F0B2B" w:rsidRPr="00E54AE5">
        <w:rPr>
          <w:rFonts w:asciiTheme="majorBidi" w:hAnsiTheme="majorBidi" w:hint="cs"/>
          <w:rtl/>
          <w:lang w:bidi="fa-IR"/>
        </w:rPr>
        <w:t>توصیه می شود</w:t>
      </w:r>
      <w:r w:rsidRPr="00E54AE5">
        <w:rPr>
          <w:rFonts w:asciiTheme="majorBidi" w:hAnsiTheme="majorBidi" w:hint="cs"/>
          <w:rtl/>
          <w:lang w:bidi="fa-IR"/>
        </w:rPr>
        <w:t xml:space="preserve"> خروج </w:t>
      </w:r>
      <w:r w:rsidRPr="00E54AE5">
        <w:rPr>
          <w:rFonts w:asciiTheme="majorBidi" w:hAnsiTheme="majorBidi"/>
          <w:lang w:bidi="fa-IR"/>
        </w:rPr>
        <w:t>PT</w:t>
      </w:r>
      <w:r w:rsidRPr="00E54AE5">
        <w:rPr>
          <w:rFonts w:asciiTheme="majorBidi" w:hAnsiTheme="majorBidi" w:hint="cs"/>
          <w:rtl/>
          <w:lang w:bidi="fa-IR"/>
        </w:rPr>
        <w:t xml:space="preserve"> های فاز به زمین از مدار، به سهولت قابل انجام باشد. برای این منظور می</w:t>
      </w:r>
      <w:r w:rsidRPr="00E54AE5">
        <w:rPr>
          <w:rFonts w:asciiTheme="majorBidi" w:hAnsiTheme="majorBidi"/>
          <w:rtl/>
          <w:lang w:bidi="fa-IR"/>
        </w:rPr>
        <w:softHyphen/>
      </w:r>
      <w:r w:rsidRPr="00E54AE5">
        <w:rPr>
          <w:rFonts w:asciiTheme="majorBidi" w:hAnsiTheme="majorBidi" w:hint="cs"/>
          <w:rtl/>
          <w:lang w:bidi="fa-IR"/>
        </w:rPr>
        <w:t>توان از روشهای زیر بکار رود :</w:t>
      </w:r>
    </w:p>
    <w:p w14:paraId="42B0EF0E" w14:textId="77777777" w:rsidR="00F76226" w:rsidRDefault="002C5BF5" w:rsidP="00F76226">
      <w:pPr>
        <w:pStyle w:val="NormalWeb"/>
        <w:numPr>
          <w:ilvl w:val="0"/>
          <w:numId w:val="10"/>
        </w:numPr>
        <w:shd w:val="clear" w:color="auto" w:fill="FFFFFF" w:themeFill="background1"/>
        <w:spacing w:after="0" w:line="240" w:lineRule="auto"/>
        <w:ind w:left="714" w:hanging="357"/>
        <w:rPr>
          <w:rFonts w:asciiTheme="majorBidi" w:hAnsiTheme="majorBidi"/>
          <w:lang w:bidi="fa-IR"/>
        </w:rPr>
      </w:pPr>
      <w:r w:rsidRPr="00E54AE5">
        <w:rPr>
          <w:rFonts w:asciiTheme="majorBidi" w:hAnsiTheme="majorBidi" w:hint="cs"/>
          <w:rtl/>
          <w:lang w:bidi="fa-IR"/>
        </w:rPr>
        <w:t xml:space="preserve">طراحی تابلوی فشار متوسط به نحوی باشد که امکان خروج </w:t>
      </w:r>
      <w:r w:rsidRPr="00E54AE5">
        <w:rPr>
          <w:rFonts w:asciiTheme="majorBidi" w:hAnsiTheme="majorBidi"/>
          <w:lang w:bidi="fa-IR"/>
        </w:rPr>
        <w:t>PT</w:t>
      </w:r>
      <w:r w:rsidRPr="00E54AE5">
        <w:rPr>
          <w:rFonts w:asciiTheme="majorBidi" w:hAnsiTheme="majorBidi" w:hint="cs"/>
          <w:rtl/>
          <w:lang w:bidi="fa-IR"/>
        </w:rPr>
        <w:t xml:space="preserve"> از مدار به سادگی امکان پذیر باشد</w:t>
      </w:r>
      <w:r w:rsidRPr="00E54AE5">
        <w:rPr>
          <w:rStyle w:val="FootnoteReference"/>
          <w:rFonts w:asciiTheme="majorBidi" w:hAnsiTheme="majorBidi"/>
          <w:rtl/>
        </w:rPr>
        <w:footnoteReference w:id="48"/>
      </w:r>
      <w:r w:rsidRPr="00E54AE5">
        <w:rPr>
          <w:rFonts w:asciiTheme="majorBidi" w:hAnsiTheme="majorBidi" w:hint="cs"/>
          <w:rtl/>
          <w:lang w:bidi="fa-IR"/>
        </w:rPr>
        <w:t xml:space="preserve">. </w:t>
      </w:r>
    </w:p>
    <w:p w14:paraId="3C0DB1AA" w14:textId="5E0B3984" w:rsidR="002C5BF5" w:rsidRPr="00F76226" w:rsidRDefault="00F76226" w:rsidP="00F76226">
      <w:pPr>
        <w:pStyle w:val="NormalWeb"/>
        <w:numPr>
          <w:ilvl w:val="0"/>
          <w:numId w:val="10"/>
        </w:numPr>
        <w:shd w:val="clear" w:color="auto" w:fill="FFFFFF" w:themeFill="background1"/>
        <w:spacing w:after="0" w:line="240" w:lineRule="auto"/>
        <w:ind w:left="714" w:hanging="357"/>
        <w:rPr>
          <w:rFonts w:asciiTheme="majorBidi" w:hAnsiTheme="majorBidi"/>
          <w:rtl/>
          <w:lang w:bidi="fa-IR"/>
        </w:rPr>
      </w:pPr>
      <w:r w:rsidRPr="00E54AE5">
        <w:rPr>
          <w:rFonts w:asciiTheme="majorBidi" w:hAnsiTheme="majorBidi" w:hint="cs"/>
          <w:rtl/>
          <w:lang w:bidi="fa-IR"/>
        </w:rPr>
        <w:t xml:space="preserve">اتصال </w:t>
      </w:r>
      <w:r w:rsidRPr="00E54AE5">
        <w:rPr>
          <w:rFonts w:asciiTheme="majorBidi" w:hAnsiTheme="majorBidi"/>
          <w:lang w:bidi="fa-IR"/>
        </w:rPr>
        <w:t>PT</w:t>
      </w:r>
      <w:r w:rsidRPr="00E54AE5">
        <w:rPr>
          <w:rFonts w:asciiTheme="majorBidi" w:hAnsiTheme="majorBidi" w:hint="cs"/>
          <w:rtl/>
          <w:lang w:bidi="fa-IR"/>
        </w:rPr>
        <w:t xml:space="preserve"> به شبکه با فیوز فشار متوسط انجام شود. </w:t>
      </w:r>
    </w:p>
    <w:p w14:paraId="7465AD08" w14:textId="14677662"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hint="cs"/>
          <w:rtl/>
          <w:lang w:bidi="fa-IR"/>
        </w:rPr>
        <w:t>ز</w:t>
      </w:r>
      <w:r w:rsidRPr="00E54AE5">
        <w:rPr>
          <w:rFonts w:asciiTheme="majorBidi" w:hAnsiTheme="majorBidi"/>
          <w:rtl/>
          <w:lang w:bidi="fa-IR"/>
        </w:rPr>
        <w:t>. توص</w:t>
      </w:r>
      <w:r w:rsidRPr="00E54AE5">
        <w:rPr>
          <w:rFonts w:asciiTheme="majorBidi" w:hAnsiTheme="majorBidi" w:hint="cs"/>
          <w:rtl/>
          <w:lang w:bidi="fa-IR"/>
        </w:rPr>
        <w:t>ی</w:t>
      </w:r>
      <w:r w:rsidRPr="00E54AE5">
        <w:rPr>
          <w:rFonts w:asciiTheme="majorBidi" w:hAnsiTheme="majorBidi" w:hint="eastAsia"/>
          <w:rtl/>
          <w:lang w:bidi="fa-IR"/>
        </w:rPr>
        <w:t>ه</w:t>
      </w:r>
      <w:r w:rsidRPr="00E54AE5">
        <w:rPr>
          <w:rFonts w:asciiTheme="majorBidi" w:hAnsiTheme="majorBidi"/>
          <w:rtl/>
          <w:lang w:bidi="fa-IR"/>
        </w:rPr>
        <w:t xml:space="preserve"> </w:t>
      </w:r>
      <w:r w:rsidRPr="00E54AE5">
        <w:rPr>
          <w:rFonts w:asciiTheme="majorBidi" w:hAnsiTheme="majorBidi" w:hint="eastAsia"/>
          <w:rtl/>
          <w:lang w:bidi="fa-IR"/>
        </w:rPr>
        <w:t>م</w:t>
      </w:r>
      <w:r w:rsidRPr="00E54AE5">
        <w:rPr>
          <w:rFonts w:asciiTheme="majorBidi" w:hAnsiTheme="majorBidi" w:hint="cs"/>
          <w:rtl/>
          <w:lang w:bidi="fa-IR"/>
        </w:rPr>
        <w:t>ی</w:t>
      </w:r>
      <w:r w:rsidRPr="00E54AE5">
        <w:rPr>
          <w:rFonts w:asciiTheme="majorBidi" w:hAnsiTheme="majorBidi"/>
          <w:rtl/>
          <w:lang w:bidi="fa-IR"/>
        </w:rPr>
        <w:t xml:space="preserve"> </w:t>
      </w:r>
      <w:r w:rsidRPr="00E54AE5">
        <w:rPr>
          <w:rFonts w:asciiTheme="majorBidi" w:hAnsiTheme="majorBidi" w:hint="eastAsia"/>
          <w:rtl/>
          <w:lang w:bidi="fa-IR"/>
        </w:rPr>
        <w:t>شود</w:t>
      </w:r>
      <w:r w:rsidRPr="00E54AE5">
        <w:rPr>
          <w:rFonts w:asciiTheme="majorBidi" w:hAnsiTheme="majorBidi"/>
          <w:rtl/>
          <w:lang w:bidi="fa-IR"/>
        </w:rPr>
        <w:t xml:space="preserve"> که </w:t>
      </w:r>
      <w:r w:rsidRPr="00E54AE5">
        <w:rPr>
          <w:rFonts w:asciiTheme="majorBidi" w:hAnsiTheme="majorBidi"/>
          <w:lang w:bidi="fa-IR"/>
        </w:rPr>
        <w:t>PT</w:t>
      </w:r>
      <w:r w:rsidRPr="00E54AE5">
        <w:rPr>
          <w:rFonts w:asciiTheme="majorBidi" w:hAnsiTheme="majorBidi"/>
          <w:rtl/>
          <w:lang w:bidi="fa-IR"/>
        </w:rPr>
        <w:t xml:space="preserve"> مجهز به فیوز با جریان نامی 4 آمپر در سمت اولیه باشد تا در صورت رخداد خطای داخلی در </w:t>
      </w:r>
      <w:r w:rsidRPr="00E54AE5">
        <w:rPr>
          <w:rFonts w:asciiTheme="majorBidi" w:hAnsiTheme="majorBidi"/>
          <w:lang w:bidi="fa-IR"/>
        </w:rPr>
        <w:t>PT</w:t>
      </w:r>
      <w:r w:rsidR="002F5776" w:rsidRPr="00E54AE5">
        <w:rPr>
          <w:rFonts w:asciiTheme="majorBidi" w:hAnsiTheme="majorBidi" w:hint="cs"/>
          <w:rtl/>
          <w:lang w:bidi="fa-IR"/>
        </w:rPr>
        <w:t>،</w:t>
      </w:r>
      <w:r w:rsidRPr="00E54AE5">
        <w:rPr>
          <w:rFonts w:asciiTheme="majorBidi" w:hAnsiTheme="majorBidi"/>
          <w:rtl/>
          <w:lang w:bidi="fa-IR"/>
        </w:rPr>
        <w:t xml:space="preserve"> از ترکیدن آن جلوگیری شود.</w:t>
      </w:r>
    </w:p>
    <w:p w14:paraId="7BAC09C8" w14:textId="77777777"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hint="cs"/>
          <w:rtl/>
          <w:lang w:bidi="fa-IR"/>
        </w:rPr>
        <w:t>ح. الزامی</w:t>
      </w:r>
      <w:r w:rsidRPr="00E54AE5">
        <w:rPr>
          <w:rFonts w:asciiTheme="majorBidi" w:hAnsiTheme="majorBidi"/>
          <w:rtl/>
          <w:lang w:bidi="fa-IR"/>
        </w:rPr>
        <w:t xml:space="preserve"> است </w:t>
      </w:r>
      <w:r w:rsidRPr="00E54AE5">
        <w:rPr>
          <w:rFonts w:asciiTheme="majorBidi" w:hAnsiTheme="majorBidi"/>
          <w:lang w:bidi="fa-IR"/>
        </w:rPr>
        <w:t>PT</w:t>
      </w:r>
      <w:r w:rsidRPr="00E54AE5">
        <w:rPr>
          <w:rFonts w:asciiTheme="majorBidi" w:hAnsiTheme="majorBidi"/>
          <w:rtl/>
          <w:lang w:bidi="fa-IR"/>
        </w:rPr>
        <w:t xml:space="preserve">های مورد استفاده برای تغذیه مدار </w:t>
      </w:r>
      <w:r w:rsidRPr="00E54AE5">
        <w:rPr>
          <w:rFonts w:asciiTheme="majorBidi" w:hAnsiTheme="majorBidi" w:hint="cs"/>
          <w:rtl/>
          <w:lang w:bidi="fa-IR"/>
        </w:rPr>
        <w:t>فرمان و شارژر</w:t>
      </w:r>
      <w:r w:rsidRPr="00E54AE5">
        <w:rPr>
          <w:rFonts w:asciiTheme="majorBidi" w:hAnsiTheme="majorBidi"/>
          <w:rtl/>
          <w:lang w:bidi="fa-IR"/>
        </w:rPr>
        <w:t xml:space="preserve">، از نوع فاز به فاز با بردن نامی متناسب با توان مصرفی انتخاب </w:t>
      </w:r>
      <w:r w:rsidRPr="00E54AE5">
        <w:rPr>
          <w:rFonts w:asciiTheme="majorBidi" w:hAnsiTheme="majorBidi" w:hint="cs"/>
          <w:rtl/>
          <w:lang w:bidi="fa-IR"/>
        </w:rPr>
        <w:t>شوند. ضمنا</w:t>
      </w:r>
      <w:r w:rsidRPr="00E54AE5">
        <w:rPr>
          <w:rFonts w:asciiTheme="majorBidi" w:hAnsiTheme="majorBidi"/>
          <w:rtl/>
          <w:lang w:bidi="fa-IR"/>
        </w:rPr>
        <w:t xml:space="preserve"> </w:t>
      </w:r>
      <w:r w:rsidRPr="00E54AE5">
        <w:rPr>
          <w:rFonts w:asciiTheme="majorBidi" w:hAnsiTheme="majorBidi" w:hint="cs"/>
          <w:rtl/>
          <w:lang w:bidi="fa-IR"/>
        </w:rPr>
        <w:t xml:space="preserve">توصیه می شود که </w:t>
      </w:r>
      <w:r w:rsidRPr="00E54AE5">
        <w:rPr>
          <w:rFonts w:asciiTheme="majorBidi" w:hAnsiTheme="majorBidi"/>
          <w:rtl/>
          <w:lang w:bidi="fa-IR"/>
        </w:rPr>
        <w:t xml:space="preserve">کلاس دقت </w:t>
      </w:r>
      <w:r w:rsidRPr="00E54AE5">
        <w:rPr>
          <w:rFonts w:asciiTheme="majorBidi" w:hAnsiTheme="majorBidi" w:hint="cs"/>
          <w:rtl/>
          <w:lang w:bidi="fa-IR"/>
        </w:rPr>
        <w:t xml:space="preserve">این نوع </w:t>
      </w:r>
      <w:r w:rsidRPr="00E54AE5">
        <w:rPr>
          <w:rFonts w:asciiTheme="majorBidi" w:hAnsiTheme="majorBidi"/>
          <w:lang w:bidi="fa-IR"/>
        </w:rPr>
        <w:t>PT</w:t>
      </w:r>
      <w:r w:rsidRPr="00E54AE5">
        <w:rPr>
          <w:rFonts w:asciiTheme="majorBidi" w:hAnsiTheme="majorBidi" w:hint="cs"/>
          <w:rtl/>
          <w:lang w:bidi="fa-IR"/>
        </w:rPr>
        <w:t xml:space="preserve">ها برابر با 3 </w:t>
      </w:r>
      <w:r w:rsidRPr="00E54AE5">
        <w:rPr>
          <w:rFonts w:asciiTheme="majorBidi" w:hAnsiTheme="majorBidi"/>
          <w:rtl/>
          <w:lang w:bidi="fa-IR"/>
        </w:rPr>
        <w:t>درصد</w:t>
      </w:r>
      <w:r w:rsidRPr="00E54AE5">
        <w:rPr>
          <w:rFonts w:asciiTheme="majorBidi" w:hAnsiTheme="majorBidi" w:hint="cs"/>
          <w:rtl/>
          <w:lang w:bidi="fa-IR"/>
        </w:rPr>
        <w:t xml:space="preserve"> انتخاب شود. </w:t>
      </w:r>
    </w:p>
    <w:p w14:paraId="120043DB" w14:textId="77777777"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hint="cs"/>
          <w:rtl/>
          <w:lang w:bidi="fa-IR"/>
        </w:rPr>
        <w:t>ط</w:t>
      </w:r>
      <w:r w:rsidRPr="00E54AE5">
        <w:rPr>
          <w:rFonts w:asciiTheme="majorBidi" w:hAnsiTheme="majorBidi"/>
          <w:rtl/>
          <w:lang w:bidi="fa-IR"/>
        </w:rPr>
        <w:t xml:space="preserve">. </w:t>
      </w:r>
      <w:r w:rsidRPr="00E54AE5">
        <w:rPr>
          <w:rFonts w:asciiTheme="majorBidi" w:hAnsiTheme="majorBidi" w:hint="cs"/>
          <w:rtl/>
          <w:lang w:bidi="fa-IR"/>
        </w:rPr>
        <w:t xml:space="preserve">در صورتی که </w:t>
      </w:r>
      <w:r w:rsidRPr="00E54AE5">
        <w:rPr>
          <w:rFonts w:asciiTheme="majorBidi" w:hAnsiTheme="majorBidi"/>
          <w:lang w:bidi="fa-IR"/>
        </w:rPr>
        <w:t>PT</w:t>
      </w:r>
      <w:r w:rsidRPr="00E54AE5">
        <w:rPr>
          <w:rFonts w:asciiTheme="majorBidi" w:hAnsiTheme="majorBidi" w:hint="cs"/>
          <w:rtl/>
          <w:lang w:bidi="fa-IR"/>
        </w:rPr>
        <w:t xml:space="preserve"> فقط به منظور اندازه گیری ولتاژ استفاده می شود (یعنی کاربرد تامین تغذیه داخلی ندارد)، توصیه می شود که بردن نامی برابر با حدود دو برابر بردن واقعی انتخاب شود. ضمنا در شرایط متداول، بردن نامی می تواند بصورت زیر انتخاب می شود :</w:t>
      </w:r>
    </w:p>
    <w:p w14:paraId="2F37E853" w14:textId="77777777" w:rsidR="002C5BF5" w:rsidRPr="00E54AE5" w:rsidRDefault="002C5BF5" w:rsidP="00185B07">
      <w:pPr>
        <w:pStyle w:val="NormalWeb"/>
        <w:numPr>
          <w:ilvl w:val="0"/>
          <w:numId w:val="11"/>
        </w:numPr>
        <w:shd w:val="clear" w:color="auto" w:fill="FFFFFF" w:themeFill="background1"/>
        <w:spacing w:after="120" w:line="240" w:lineRule="auto"/>
        <w:rPr>
          <w:rFonts w:asciiTheme="majorBidi" w:hAnsiTheme="majorBidi"/>
          <w:lang w:bidi="fa-IR"/>
        </w:rPr>
      </w:pPr>
      <w:r w:rsidRPr="00E54AE5">
        <w:rPr>
          <w:rFonts w:asciiTheme="majorBidi" w:hAnsiTheme="majorBidi" w:hint="cs"/>
          <w:rtl/>
          <w:lang w:bidi="fa-IR"/>
        </w:rPr>
        <w:lastRenderedPageBreak/>
        <w:t>در صورت عدم وجود تجهیزات آنالوگ اندازه گیری ولتاژ (نظیر ولت متر آنالوگ)، می توان بردن نامی را برابر با 5 ولت آمپر در نظر گرفت.</w:t>
      </w:r>
    </w:p>
    <w:p w14:paraId="0ED881BC" w14:textId="77777777" w:rsidR="002C5BF5" w:rsidRPr="00E54AE5" w:rsidRDefault="002C5BF5" w:rsidP="00185B07">
      <w:pPr>
        <w:pStyle w:val="NormalWeb"/>
        <w:numPr>
          <w:ilvl w:val="0"/>
          <w:numId w:val="11"/>
        </w:numPr>
        <w:shd w:val="clear" w:color="auto" w:fill="FFFFFF" w:themeFill="background1"/>
        <w:spacing w:after="120" w:line="240" w:lineRule="auto"/>
        <w:rPr>
          <w:rFonts w:asciiTheme="majorBidi" w:hAnsiTheme="majorBidi"/>
          <w:rtl/>
          <w:lang w:bidi="fa-IR"/>
        </w:rPr>
      </w:pPr>
      <w:r w:rsidRPr="00E54AE5">
        <w:rPr>
          <w:rFonts w:asciiTheme="majorBidi" w:hAnsiTheme="majorBidi" w:hint="cs"/>
          <w:rtl/>
          <w:lang w:bidi="fa-IR"/>
        </w:rPr>
        <w:t>در صورت وجود تجهیزات آنالوگ اندازه گیری ولتاژ (نظیر ولت متر آنالوگ)، توصیه می شود که بردن نامی برابر یا بزرگتر از 10 ولت آمپر در نظر گرفته شود.</w:t>
      </w:r>
    </w:p>
    <w:p w14:paraId="22F5CB03" w14:textId="77777777" w:rsidR="002C5BF5" w:rsidRPr="00E54AE5" w:rsidRDefault="002C5BF5" w:rsidP="00E54AE5">
      <w:pPr>
        <w:pStyle w:val="NormalWeb"/>
        <w:shd w:val="clear" w:color="auto" w:fill="FFFFFF" w:themeFill="background1"/>
        <w:spacing w:after="120" w:line="240" w:lineRule="auto"/>
        <w:rPr>
          <w:rFonts w:asciiTheme="majorBidi" w:hAnsiTheme="majorBidi"/>
          <w:rtl/>
          <w:lang w:bidi="fa-IR"/>
        </w:rPr>
      </w:pPr>
      <w:r w:rsidRPr="00E54AE5">
        <w:rPr>
          <w:rFonts w:asciiTheme="majorBidi" w:hAnsiTheme="majorBidi" w:hint="cs"/>
          <w:rtl/>
          <w:lang w:bidi="fa-IR"/>
        </w:rPr>
        <w:t xml:space="preserve">تبصره (1) : </w:t>
      </w:r>
      <w:r w:rsidRPr="00E54AE5">
        <w:rPr>
          <w:rFonts w:asciiTheme="majorBidi" w:hAnsiTheme="majorBidi"/>
          <w:rtl/>
          <w:lang w:bidi="fa-IR"/>
        </w:rPr>
        <w:t xml:space="preserve">در </w:t>
      </w:r>
      <w:r w:rsidRPr="00E54AE5">
        <w:rPr>
          <w:rFonts w:asciiTheme="majorBidi" w:hAnsiTheme="majorBidi"/>
          <w:lang w:bidi="fa-IR"/>
        </w:rPr>
        <w:t>PT</w:t>
      </w:r>
      <w:r w:rsidRPr="00E54AE5">
        <w:rPr>
          <w:rFonts w:asciiTheme="majorBidi" w:hAnsiTheme="majorBidi"/>
          <w:rtl/>
          <w:lang w:bidi="fa-IR"/>
        </w:rPr>
        <w:t xml:space="preserve"> با بردن نامی بیش از 10 ولت</w:t>
      </w:r>
      <w:r w:rsidRPr="00E54AE5">
        <w:rPr>
          <w:rFonts w:asciiTheme="majorBidi" w:hAnsiTheme="majorBidi"/>
          <w:rtl/>
          <w:lang w:bidi="fa-IR"/>
        </w:rPr>
        <w:softHyphen/>
        <w:t xml:space="preserve">آمپر، </w:t>
      </w:r>
      <w:r w:rsidRPr="00E54AE5">
        <w:rPr>
          <w:rFonts w:asciiTheme="majorBidi" w:hAnsiTheme="majorBidi" w:hint="cs"/>
          <w:rtl/>
          <w:lang w:bidi="fa-IR"/>
        </w:rPr>
        <w:t>الزامی</w:t>
      </w:r>
      <w:r w:rsidRPr="00E54AE5">
        <w:rPr>
          <w:rFonts w:asciiTheme="majorBidi" w:hAnsiTheme="majorBidi"/>
          <w:rtl/>
          <w:lang w:bidi="fa-IR"/>
        </w:rPr>
        <w:t xml:space="preserve"> است بردن واقعی در محدوده 25 تا 100 درصد بردن نامی باشد. </w:t>
      </w:r>
    </w:p>
    <w:p w14:paraId="4A79F108" w14:textId="77777777" w:rsidR="002C5BF5" w:rsidRPr="00E54AE5" w:rsidRDefault="002C5BF5" w:rsidP="00E54AE5">
      <w:pPr>
        <w:shd w:val="clear" w:color="auto" w:fill="FFFFFF" w:themeFill="background1"/>
        <w:spacing w:after="120"/>
        <w:rPr>
          <w:rFonts w:asciiTheme="majorBidi" w:hAnsiTheme="majorBidi"/>
          <w:rtl/>
        </w:rPr>
      </w:pPr>
      <w:r w:rsidRPr="00E54AE5">
        <w:rPr>
          <w:rFonts w:asciiTheme="majorBidi" w:hAnsiTheme="majorBidi" w:hint="cs"/>
          <w:rtl/>
        </w:rPr>
        <w:t>ی</w:t>
      </w:r>
      <w:r w:rsidRPr="00E54AE5">
        <w:rPr>
          <w:rFonts w:asciiTheme="majorBidi" w:hAnsiTheme="majorBidi"/>
          <w:rtl/>
        </w:rPr>
        <w:t>. استفاده از ترانسفورماتورهای ولتاژ و جریان ترکیبی (</w:t>
      </w:r>
      <w:r w:rsidRPr="00E54AE5">
        <w:rPr>
          <w:rFonts w:asciiTheme="majorBidi" w:hAnsiTheme="majorBidi"/>
          <w:color w:val="000000"/>
        </w:rPr>
        <w:t>CIT</w:t>
      </w:r>
      <w:r w:rsidRPr="00E54AE5">
        <w:rPr>
          <w:rStyle w:val="FootnoteReference"/>
          <w:rFonts w:asciiTheme="majorBidi" w:hAnsiTheme="majorBidi"/>
          <w:color w:val="000000"/>
        </w:rPr>
        <w:footnoteReference w:id="49"/>
      </w:r>
      <w:r w:rsidRPr="00E54AE5">
        <w:rPr>
          <w:rFonts w:asciiTheme="majorBidi" w:hAnsiTheme="majorBidi"/>
          <w:rtl/>
        </w:rPr>
        <w:t xml:space="preserve">) بلامانع بوده و </w:t>
      </w:r>
      <w:r w:rsidRPr="00E54AE5">
        <w:rPr>
          <w:rFonts w:asciiTheme="majorBidi" w:hAnsiTheme="majorBidi" w:hint="cs"/>
          <w:rtl/>
        </w:rPr>
        <w:t>الزامی</w:t>
      </w:r>
      <w:r w:rsidRPr="00E54AE5">
        <w:rPr>
          <w:rFonts w:asciiTheme="majorBidi" w:hAnsiTheme="majorBidi"/>
          <w:rtl/>
        </w:rPr>
        <w:t xml:space="preserve"> است موارد </w:t>
      </w:r>
      <w:r w:rsidRPr="00E54AE5">
        <w:rPr>
          <w:rFonts w:asciiTheme="majorBidi" w:hAnsiTheme="majorBidi" w:hint="cs"/>
          <w:rtl/>
        </w:rPr>
        <w:t>مذکور</w:t>
      </w:r>
      <w:r w:rsidRPr="00E54AE5">
        <w:rPr>
          <w:rFonts w:asciiTheme="majorBidi" w:hAnsiTheme="majorBidi"/>
          <w:rtl/>
        </w:rPr>
        <w:t xml:space="preserve"> در این </w:t>
      </w:r>
      <w:r w:rsidRPr="00E54AE5">
        <w:rPr>
          <w:rFonts w:asciiTheme="majorBidi" w:hAnsiTheme="majorBidi" w:hint="cs"/>
          <w:rtl/>
        </w:rPr>
        <w:t>تجهیز</w:t>
      </w:r>
      <w:r w:rsidRPr="00E54AE5">
        <w:rPr>
          <w:rFonts w:asciiTheme="majorBidi" w:hAnsiTheme="majorBidi"/>
          <w:rtl/>
        </w:rPr>
        <w:t xml:space="preserve"> نیز رعایت شود. </w:t>
      </w:r>
    </w:p>
    <w:p w14:paraId="43208990" w14:textId="77777777" w:rsidR="002C5BF5" w:rsidRPr="00E54AE5" w:rsidRDefault="002C5BF5" w:rsidP="00E54AE5">
      <w:pPr>
        <w:pStyle w:val="Heading3"/>
        <w:shd w:val="clear" w:color="auto" w:fill="FFFFFF" w:themeFill="background1"/>
        <w:rPr>
          <w:sz w:val="24"/>
        </w:rPr>
      </w:pPr>
      <w:bookmarkStart w:id="163" w:name="_Toc54183335"/>
      <w:bookmarkStart w:id="164" w:name="_Toc69492585"/>
      <w:bookmarkStart w:id="165" w:name="_Toc74910386"/>
      <w:r w:rsidRPr="00E54AE5">
        <w:rPr>
          <w:sz w:val="24"/>
          <w:rtl/>
        </w:rPr>
        <w:t>مقسم ولتاژ</w:t>
      </w:r>
      <w:bookmarkEnd w:id="163"/>
      <w:bookmarkEnd w:id="164"/>
      <w:bookmarkEnd w:id="165"/>
      <w:r w:rsidRPr="00E54AE5">
        <w:rPr>
          <w:sz w:val="24"/>
          <w:rtl/>
        </w:rPr>
        <w:t xml:space="preserve"> </w:t>
      </w:r>
    </w:p>
    <w:p w14:paraId="524A21FE" w14:textId="77777777" w:rsidR="002C5BF5" w:rsidRPr="00E54AE5" w:rsidRDefault="002C5BF5" w:rsidP="00E54AE5">
      <w:pPr>
        <w:shd w:val="clear" w:color="auto" w:fill="FFFFFF" w:themeFill="background1"/>
        <w:spacing w:after="120"/>
        <w:rPr>
          <w:rFonts w:asciiTheme="majorBidi" w:hAnsiTheme="majorBidi"/>
          <w:rtl/>
        </w:rPr>
      </w:pPr>
      <w:r w:rsidRPr="00E54AE5">
        <w:rPr>
          <w:rFonts w:asciiTheme="majorBidi" w:hAnsiTheme="majorBidi"/>
          <w:rtl/>
        </w:rPr>
        <w:t>الف. می</w:t>
      </w:r>
      <w:r w:rsidRPr="00E54AE5">
        <w:rPr>
          <w:rFonts w:asciiTheme="majorBidi" w:hAnsiTheme="majorBidi"/>
          <w:rtl/>
        </w:rPr>
        <w:softHyphen/>
        <w:t xml:space="preserve">توان از روش تقسیم ولتاژ مقاومتی (مقاومت های </w:t>
      </w:r>
      <w:r w:rsidRPr="00E54AE5">
        <w:rPr>
          <w:rFonts w:asciiTheme="majorBidi" w:hAnsiTheme="majorBidi"/>
        </w:rPr>
        <w:t>R</w:t>
      </w:r>
      <w:r w:rsidRPr="00E54AE5">
        <w:rPr>
          <w:rFonts w:asciiTheme="majorBidi" w:hAnsiTheme="majorBidi"/>
          <w:vertAlign w:val="subscript"/>
        </w:rPr>
        <w:t>1</w:t>
      </w:r>
      <w:r w:rsidRPr="00E54AE5">
        <w:rPr>
          <w:rFonts w:asciiTheme="majorBidi" w:hAnsiTheme="majorBidi"/>
          <w:rtl/>
        </w:rPr>
        <w:t xml:space="preserve"> و </w:t>
      </w:r>
      <w:r w:rsidRPr="00E54AE5">
        <w:rPr>
          <w:rFonts w:asciiTheme="majorBidi" w:hAnsiTheme="majorBidi"/>
        </w:rPr>
        <w:t>R</w:t>
      </w:r>
      <w:r w:rsidRPr="00E54AE5">
        <w:rPr>
          <w:rFonts w:asciiTheme="majorBidi" w:hAnsiTheme="majorBidi"/>
          <w:vertAlign w:val="subscript"/>
        </w:rPr>
        <w:t>2</w:t>
      </w:r>
      <w:r w:rsidRPr="00E54AE5">
        <w:rPr>
          <w:rFonts w:asciiTheme="majorBidi" w:hAnsiTheme="majorBidi"/>
          <w:rtl/>
        </w:rPr>
        <w:t xml:space="preserve">) یا خازنی (خازن های </w:t>
      </w:r>
      <w:r w:rsidRPr="00E54AE5">
        <w:rPr>
          <w:rFonts w:asciiTheme="majorBidi" w:hAnsiTheme="majorBidi"/>
        </w:rPr>
        <w:t>C</w:t>
      </w:r>
      <w:r w:rsidRPr="00E54AE5">
        <w:rPr>
          <w:rFonts w:asciiTheme="majorBidi" w:hAnsiTheme="majorBidi"/>
          <w:vertAlign w:val="subscript"/>
        </w:rPr>
        <w:t>1</w:t>
      </w:r>
      <w:r w:rsidRPr="00E54AE5">
        <w:rPr>
          <w:rFonts w:asciiTheme="majorBidi" w:hAnsiTheme="majorBidi"/>
          <w:rtl/>
        </w:rPr>
        <w:t xml:space="preserve"> و </w:t>
      </w:r>
      <w:r w:rsidRPr="00E54AE5">
        <w:rPr>
          <w:rFonts w:asciiTheme="majorBidi" w:hAnsiTheme="majorBidi"/>
        </w:rPr>
        <w:t>C</w:t>
      </w:r>
      <w:r w:rsidRPr="00E54AE5">
        <w:rPr>
          <w:rFonts w:asciiTheme="majorBidi" w:hAnsiTheme="majorBidi"/>
          <w:vertAlign w:val="subscript"/>
        </w:rPr>
        <w:t>2</w:t>
      </w:r>
      <w:r w:rsidRPr="00E54AE5">
        <w:rPr>
          <w:rFonts w:asciiTheme="majorBidi" w:hAnsiTheme="majorBidi"/>
          <w:rtl/>
        </w:rPr>
        <w:t xml:space="preserve">) برای اندازه گیری ولتاژ استفاده کرد. برای این منظور لازم است مقاومت </w:t>
      </w:r>
      <w:r w:rsidRPr="00E54AE5">
        <w:rPr>
          <w:rFonts w:asciiTheme="majorBidi" w:hAnsiTheme="majorBidi"/>
        </w:rPr>
        <w:t>R</w:t>
      </w:r>
      <w:r w:rsidRPr="00E54AE5">
        <w:rPr>
          <w:rFonts w:asciiTheme="majorBidi" w:hAnsiTheme="majorBidi"/>
          <w:vertAlign w:val="subscript"/>
        </w:rPr>
        <w:t>1</w:t>
      </w:r>
      <w:r w:rsidRPr="00E54AE5">
        <w:rPr>
          <w:rFonts w:asciiTheme="majorBidi" w:hAnsiTheme="majorBidi"/>
          <w:rtl/>
        </w:rPr>
        <w:t xml:space="preserve"> یا خازن </w:t>
      </w:r>
      <w:r w:rsidRPr="00E54AE5">
        <w:rPr>
          <w:rFonts w:asciiTheme="majorBidi" w:hAnsiTheme="majorBidi"/>
        </w:rPr>
        <w:t>C</w:t>
      </w:r>
      <w:r w:rsidRPr="00E54AE5">
        <w:rPr>
          <w:rFonts w:asciiTheme="majorBidi" w:hAnsiTheme="majorBidi"/>
          <w:vertAlign w:val="subscript"/>
        </w:rPr>
        <w:t>1</w:t>
      </w:r>
      <w:r w:rsidRPr="00E54AE5">
        <w:rPr>
          <w:rFonts w:asciiTheme="majorBidi" w:hAnsiTheme="majorBidi"/>
          <w:rtl/>
        </w:rPr>
        <w:t xml:space="preserve"> در </w:t>
      </w:r>
      <w:r w:rsidRPr="00E54AE5">
        <w:rPr>
          <w:rFonts w:asciiTheme="majorBidi" w:hAnsiTheme="majorBidi" w:hint="cs"/>
          <w:rtl/>
        </w:rPr>
        <w:t xml:space="preserve">داخل یک </w:t>
      </w:r>
      <w:r w:rsidRPr="00E54AE5">
        <w:rPr>
          <w:rFonts w:asciiTheme="majorBidi" w:hAnsiTheme="majorBidi"/>
          <w:rtl/>
        </w:rPr>
        <w:t xml:space="preserve">مقره با فاصله خزشی مناسب تعبیه شود. ضمنا خازن یا مقاومت فشار ضعیف (با ظرفیت </w:t>
      </w:r>
      <w:r w:rsidRPr="00E54AE5">
        <w:rPr>
          <w:rFonts w:asciiTheme="majorBidi" w:hAnsiTheme="majorBidi"/>
        </w:rPr>
        <w:t>C</w:t>
      </w:r>
      <w:r w:rsidRPr="00E54AE5">
        <w:rPr>
          <w:rFonts w:asciiTheme="majorBidi" w:hAnsiTheme="majorBidi"/>
          <w:vertAlign w:val="subscript"/>
        </w:rPr>
        <w:t>2</w:t>
      </w:r>
      <w:r w:rsidRPr="00E54AE5">
        <w:rPr>
          <w:rFonts w:asciiTheme="majorBidi" w:hAnsiTheme="majorBidi"/>
          <w:rtl/>
        </w:rPr>
        <w:t xml:space="preserve"> یا مقاومت </w:t>
      </w:r>
      <w:r w:rsidRPr="00E54AE5">
        <w:rPr>
          <w:rFonts w:asciiTheme="majorBidi" w:hAnsiTheme="majorBidi"/>
        </w:rPr>
        <w:t>R</w:t>
      </w:r>
      <w:r w:rsidRPr="00E54AE5">
        <w:rPr>
          <w:rFonts w:asciiTheme="majorBidi" w:hAnsiTheme="majorBidi"/>
          <w:vertAlign w:val="subscript"/>
        </w:rPr>
        <w:t>2</w:t>
      </w:r>
      <w:r w:rsidRPr="00E54AE5">
        <w:rPr>
          <w:rFonts w:asciiTheme="majorBidi" w:hAnsiTheme="majorBidi"/>
          <w:rtl/>
        </w:rPr>
        <w:t>) می</w:t>
      </w:r>
      <w:r w:rsidRPr="00E54AE5">
        <w:rPr>
          <w:rFonts w:asciiTheme="majorBidi" w:hAnsiTheme="majorBidi"/>
          <w:rtl/>
        </w:rPr>
        <w:softHyphen/>
        <w:t xml:space="preserve">تواند در داخل مقره مذکور یا خارج از آن استفاده شود. </w:t>
      </w:r>
      <w:r w:rsidRPr="00E54AE5">
        <w:rPr>
          <w:rFonts w:asciiTheme="majorBidi" w:hAnsiTheme="majorBidi" w:hint="cs"/>
          <w:rtl/>
        </w:rPr>
        <w:t>لازم به ذکر است که بکارگیری مقسم ولتاژ خازنی برای اندازه گیری ولتاژ متداول</w:t>
      </w:r>
      <w:r w:rsidRPr="00E54AE5">
        <w:rPr>
          <w:rFonts w:asciiTheme="majorBidi" w:hAnsiTheme="majorBidi"/>
          <w:rtl/>
        </w:rPr>
        <w:softHyphen/>
      </w:r>
      <w:r w:rsidRPr="00E54AE5">
        <w:rPr>
          <w:rFonts w:asciiTheme="majorBidi" w:hAnsiTheme="majorBidi" w:hint="cs"/>
          <w:rtl/>
        </w:rPr>
        <w:t>تر است.</w:t>
      </w:r>
    </w:p>
    <w:p w14:paraId="0106EE76" w14:textId="77777777" w:rsidR="002C5BF5" w:rsidRPr="00E54AE5" w:rsidRDefault="002C5BF5" w:rsidP="00E54AE5">
      <w:pPr>
        <w:shd w:val="clear" w:color="auto" w:fill="FFFFFF" w:themeFill="background1"/>
        <w:spacing w:after="120"/>
        <w:rPr>
          <w:rFonts w:asciiTheme="majorBidi" w:hAnsiTheme="majorBidi"/>
        </w:rPr>
      </w:pPr>
      <w:r w:rsidRPr="00E54AE5">
        <w:rPr>
          <w:rFonts w:asciiTheme="majorBidi" w:hAnsiTheme="majorBidi"/>
          <w:rtl/>
        </w:rPr>
        <w:t xml:space="preserve">ب. </w:t>
      </w:r>
      <w:r w:rsidRPr="00E54AE5">
        <w:rPr>
          <w:rFonts w:asciiTheme="majorBidi" w:hAnsiTheme="majorBidi" w:hint="cs"/>
          <w:rtl/>
        </w:rPr>
        <w:t>برخی</w:t>
      </w:r>
      <w:r w:rsidRPr="00E54AE5">
        <w:rPr>
          <w:rFonts w:asciiTheme="majorBidi" w:hAnsiTheme="majorBidi"/>
          <w:rtl/>
        </w:rPr>
        <w:t xml:space="preserve"> مقره های اندازه</w:t>
      </w:r>
      <w:r w:rsidRPr="00E54AE5">
        <w:rPr>
          <w:rFonts w:asciiTheme="majorBidi" w:hAnsiTheme="majorBidi"/>
          <w:rtl/>
        </w:rPr>
        <w:softHyphen/>
        <w:t xml:space="preserve">گیری ولتاژ </w:t>
      </w:r>
      <w:r w:rsidRPr="00E54AE5">
        <w:rPr>
          <w:rFonts w:asciiTheme="majorBidi" w:hAnsiTheme="majorBidi" w:hint="cs"/>
          <w:rtl/>
        </w:rPr>
        <w:t xml:space="preserve">تولیدی در داخل کشور، </w:t>
      </w:r>
      <w:r w:rsidRPr="00E54AE5">
        <w:rPr>
          <w:rFonts w:asciiTheme="majorBidi" w:hAnsiTheme="majorBidi"/>
          <w:rtl/>
        </w:rPr>
        <w:t>فقط برای تشخیص حضور ولتاژ</w:t>
      </w:r>
      <w:r w:rsidRPr="00E54AE5">
        <w:rPr>
          <w:rStyle w:val="FootnoteReference"/>
          <w:rFonts w:asciiTheme="majorBidi" w:hAnsiTheme="majorBidi"/>
          <w:rtl/>
        </w:rPr>
        <w:footnoteReference w:id="50"/>
      </w:r>
      <w:r w:rsidRPr="00E54AE5">
        <w:rPr>
          <w:rFonts w:asciiTheme="majorBidi" w:hAnsiTheme="majorBidi"/>
          <w:rtl/>
        </w:rPr>
        <w:t xml:space="preserve"> </w:t>
      </w:r>
      <w:r w:rsidRPr="00E54AE5">
        <w:rPr>
          <w:rFonts w:asciiTheme="majorBidi" w:hAnsiTheme="majorBidi" w:hint="cs"/>
          <w:rtl/>
        </w:rPr>
        <w:t xml:space="preserve">مناسب بوده </w:t>
      </w:r>
      <w:r w:rsidRPr="00E54AE5">
        <w:rPr>
          <w:rFonts w:asciiTheme="majorBidi" w:hAnsiTheme="majorBidi"/>
          <w:rtl/>
        </w:rPr>
        <w:t>و دارای دقت کافی برای اندازه</w:t>
      </w:r>
      <w:r w:rsidRPr="00E54AE5">
        <w:rPr>
          <w:rFonts w:asciiTheme="majorBidi" w:hAnsiTheme="majorBidi"/>
          <w:rtl/>
        </w:rPr>
        <w:softHyphen/>
        <w:t xml:space="preserve">گیری ولتاژ با هدف استفاده در تجهیزات حفاظتی (نظیر مکان یاب خطا)، کنترلی (نظیر سنکرونایزینگ) یا اندازه گیری (نظیر کنتور) نیستند. به منظور استفاده </w:t>
      </w:r>
      <w:r w:rsidRPr="00E54AE5">
        <w:rPr>
          <w:rFonts w:asciiTheme="majorBidi" w:hAnsiTheme="majorBidi" w:hint="cs"/>
          <w:rtl/>
        </w:rPr>
        <w:t xml:space="preserve">از مقره اندازه گیری ولتاژ </w:t>
      </w:r>
      <w:r w:rsidRPr="00E54AE5">
        <w:rPr>
          <w:rFonts w:asciiTheme="majorBidi" w:hAnsiTheme="majorBidi"/>
          <w:rtl/>
        </w:rPr>
        <w:t xml:space="preserve">در کاربردهای حفاظتی و کنترلی </w:t>
      </w:r>
      <w:r w:rsidRPr="00E54AE5">
        <w:rPr>
          <w:rFonts w:asciiTheme="majorBidi" w:hAnsiTheme="majorBidi" w:hint="cs"/>
          <w:rtl/>
        </w:rPr>
        <w:t>لازم</w:t>
      </w:r>
      <w:r w:rsidRPr="00E54AE5">
        <w:rPr>
          <w:rFonts w:asciiTheme="majorBidi" w:hAnsiTheme="majorBidi"/>
          <w:rtl/>
        </w:rPr>
        <w:t xml:space="preserve"> است شرایط زیر برقرار باشد:</w:t>
      </w:r>
    </w:p>
    <w:p w14:paraId="01F6C88A" w14:textId="786B21B6" w:rsidR="002C5BF5" w:rsidRPr="00E54AE5" w:rsidRDefault="002C5BF5" w:rsidP="00E54AE5">
      <w:pPr>
        <w:pStyle w:val="ListParagraph"/>
        <w:numPr>
          <w:ilvl w:val="0"/>
          <w:numId w:val="6"/>
        </w:numPr>
        <w:shd w:val="clear" w:color="auto" w:fill="FFFFFF" w:themeFill="background1"/>
        <w:spacing w:after="160"/>
        <w:rPr>
          <w:bCs/>
        </w:rPr>
      </w:pPr>
      <w:r w:rsidRPr="00E54AE5">
        <w:rPr>
          <w:rFonts w:hint="cs"/>
          <w:rtl/>
        </w:rPr>
        <w:t xml:space="preserve">ب-1. مقاومت عایقی دو سر مقره، </w:t>
      </w:r>
      <w:r w:rsidRPr="00E54AE5">
        <w:rPr>
          <w:rtl/>
        </w:rPr>
        <w:t>تاثیر نامطلوبی بر دقت اندازه</w:t>
      </w:r>
      <w:r w:rsidRPr="00E54AE5">
        <w:rPr>
          <w:rtl/>
        </w:rPr>
        <w:softHyphen/>
        <w:t xml:space="preserve">گیری ولتاژ نداشته باشد. </w:t>
      </w:r>
      <w:r w:rsidRPr="00E54AE5">
        <w:rPr>
          <w:rFonts w:hint="cs"/>
          <w:rtl/>
        </w:rPr>
        <w:t xml:space="preserve">برای این منظور لازم است امپدانس معادل خازن </w:t>
      </w:r>
      <w:r w:rsidRPr="00E54AE5">
        <w:t>C</w:t>
      </w:r>
      <w:r w:rsidRPr="00E54AE5">
        <w:rPr>
          <w:vertAlign w:val="subscript"/>
        </w:rPr>
        <w:t>1</w:t>
      </w:r>
      <w:r w:rsidRPr="00E54AE5">
        <w:rPr>
          <w:rFonts w:hint="cs"/>
          <w:rtl/>
        </w:rPr>
        <w:t xml:space="preserve"> (یعنی راکتانس </w:t>
      </w:r>
      <w:r w:rsidRPr="00E54AE5">
        <w:t>X</w:t>
      </w:r>
      <w:r w:rsidRPr="00E54AE5">
        <w:rPr>
          <w:vertAlign w:val="subscript"/>
        </w:rPr>
        <w:t>C1</w:t>
      </w:r>
      <w:r w:rsidRPr="00E54AE5">
        <w:rPr>
          <w:rFonts w:hint="cs"/>
          <w:rtl/>
        </w:rPr>
        <w:t xml:space="preserve">) کمتر از یک درصد مقاومت عایقی دو سر مقره </w:t>
      </w:r>
      <w:r w:rsidRPr="00E54AE5">
        <w:t>(R</w:t>
      </w:r>
      <w:r w:rsidRPr="00E54AE5">
        <w:rPr>
          <w:vertAlign w:val="subscript"/>
        </w:rPr>
        <w:t>I1</w:t>
      </w:r>
      <w:r w:rsidRPr="00E54AE5">
        <w:t>)</w:t>
      </w:r>
      <w:r w:rsidRPr="00E54AE5">
        <w:rPr>
          <w:rFonts w:hint="cs"/>
          <w:rtl/>
        </w:rPr>
        <w:t xml:space="preserve"> باشد.</w:t>
      </w:r>
    </w:p>
    <w:p w14:paraId="7377F4ED" w14:textId="77777777" w:rsidR="002C5BF5" w:rsidRPr="00E54AE5" w:rsidRDefault="002C5BF5" w:rsidP="00E54AE5">
      <w:pPr>
        <w:shd w:val="clear" w:color="auto" w:fill="FFFFFF" w:themeFill="background1"/>
        <w:ind w:left="720"/>
        <w:rPr>
          <w:rtl/>
        </w:rPr>
      </w:pPr>
      <w:r w:rsidRPr="00E54AE5">
        <w:rPr>
          <w:rFonts w:hint="cs"/>
          <w:rtl/>
        </w:rPr>
        <w:t xml:space="preserve">تبصره (1): این نیازمندی با استفاده از مقره های نصب شده در فضای باز (نظیر مقره های متداول بکاررفته در سکسیونر و ریکلوزر نصب شده در خطوط هوایی) در محیط های با آلودگی سنگین یا فوق سنگین و در حضور رطوبت هوا ممکن است رعایت نشود و در نتیجه باعث </w:t>
      </w:r>
      <w:r w:rsidRPr="00E54AE5">
        <w:rPr>
          <w:rFonts w:hint="cs"/>
          <w:rtl/>
        </w:rPr>
        <w:lastRenderedPageBreak/>
        <w:t xml:space="preserve">افزایش خطای اندازه گیری می شود. بنابراین برای چنین کاربردهایی لازم است بر اساس مطالعات آزمایشگاهی اطمینان حاصل شود که آلودگی سطح مقره تاثیر زیادی بر ایجاد خطای دامنه و زاویه ندارد. برای این منظور توصیه می شود که از خازن </w:t>
      </w:r>
      <w:r w:rsidRPr="00E54AE5">
        <w:t>C</w:t>
      </w:r>
      <w:r w:rsidRPr="00E54AE5">
        <w:rPr>
          <w:vertAlign w:val="subscript"/>
        </w:rPr>
        <w:t>1</w:t>
      </w:r>
      <w:r w:rsidRPr="00E54AE5">
        <w:rPr>
          <w:rFonts w:hint="cs"/>
          <w:rtl/>
        </w:rPr>
        <w:t xml:space="preserve"> با ظرفیت بالا استفاده شود.</w:t>
      </w:r>
    </w:p>
    <w:p w14:paraId="5BFC2689" w14:textId="77777777" w:rsidR="002C5BF5" w:rsidRPr="00E54AE5" w:rsidRDefault="002C5BF5" w:rsidP="00E54AE5">
      <w:pPr>
        <w:pStyle w:val="ListParagraph"/>
        <w:shd w:val="clear" w:color="auto" w:fill="FFFFFF" w:themeFill="background1"/>
        <w:rPr>
          <w:bCs/>
          <w:rtl/>
        </w:rPr>
      </w:pPr>
      <w:r w:rsidRPr="00E54AE5">
        <w:rPr>
          <w:rFonts w:hint="cs"/>
          <w:rtl/>
        </w:rPr>
        <w:t xml:space="preserve">تبصره (2) : </w:t>
      </w:r>
      <w:r w:rsidRPr="00E54AE5">
        <w:rPr>
          <w:rtl/>
        </w:rPr>
        <w:t>توص</w:t>
      </w:r>
      <w:r w:rsidRPr="00E54AE5">
        <w:rPr>
          <w:rFonts w:hint="cs"/>
          <w:rtl/>
        </w:rPr>
        <w:t>ی</w:t>
      </w:r>
      <w:r w:rsidRPr="00E54AE5">
        <w:rPr>
          <w:rFonts w:hint="eastAsia"/>
          <w:rtl/>
        </w:rPr>
        <w:t>ه</w:t>
      </w:r>
      <w:r w:rsidRPr="00E54AE5">
        <w:rPr>
          <w:rtl/>
        </w:rPr>
        <w:t xml:space="preserve"> م</w:t>
      </w:r>
      <w:r w:rsidRPr="00E54AE5">
        <w:rPr>
          <w:rFonts w:hint="cs"/>
          <w:rtl/>
        </w:rPr>
        <w:t>ی</w:t>
      </w:r>
      <w:r w:rsidRPr="00E54AE5">
        <w:rPr>
          <w:rtl/>
        </w:rPr>
        <w:softHyphen/>
        <w:t>شود که در صورت نیاز به اندازه گیری دقیق ولتاژ (نظیر اندازه گیری انرژی در محل مولدهای مقیاس کوچک یا بارهای دیماندی) از مقسم ولتاژ استفاده نشود؛ مگر اینکه از بی</w:t>
      </w:r>
      <w:r w:rsidRPr="00E54AE5">
        <w:rPr>
          <w:rtl/>
        </w:rPr>
        <w:softHyphen/>
        <w:t xml:space="preserve">تاثیر بودن </w:t>
      </w:r>
      <w:r w:rsidRPr="00E54AE5">
        <w:rPr>
          <w:rFonts w:hint="cs"/>
          <w:rtl/>
        </w:rPr>
        <w:t xml:space="preserve">تغییر مقاومت عایقی دو سر مقره (مثلا ناشی از آلودگی و رطوبت محیط) و تغییر ظرفیت خازن </w:t>
      </w:r>
      <w:r w:rsidRPr="00E54AE5">
        <w:t>C</w:t>
      </w:r>
      <w:r w:rsidRPr="00E54AE5">
        <w:rPr>
          <w:vertAlign w:val="subscript"/>
        </w:rPr>
        <w:t>1</w:t>
      </w:r>
      <w:r w:rsidRPr="00E54AE5">
        <w:rPr>
          <w:rFonts w:hint="cs"/>
          <w:rtl/>
        </w:rPr>
        <w:t xml:space="preserve"> (مثلا ناشی از دمای محیط) </w:t>
      </w:r>
      <w:r w:rsidRPr="00E54AE5">
        <w:rPr>
          <w:rtl/>
        </w:rPr>
        <w:t xml:space="preserve">بر اندازه گیری دقیق ولتاژ اطمینان حاصل شود. </w:t>
      </w:r>
    </w:p>
    <w:p w14:paraId="735F3FCA" w14:textId="77777777" w:rsidR="002C5BF5" w:rsidRPr="00E54AE5" w:rsidRDefault="002C5BF5" w:rsidP="00E54AE5">
      <w:pPr>
        <w:pStyle w:val="ListParagraph"/>
        <w:numPr>
          <w:ilvl w:val="0"/>
          <w:numId w:val="6"/>
        </w:numPr>
        <w:shd w:val="clear" w:color="auto" w:fill="FFFFFF" w:themeFill="background1"/>
        <w:spacing w:after="160"/>
        <w:rPr>
          <w:bCs/>
        </w:rPr>
      </w:pPr>
      <w:r w:rsidRPr="00E54AE5">
        <w:rPr>
          <w:rFonts w:hint="cs"/>
          <w:rtl/>
        </w:rPr>
        <w:t xml:space="preserve">ب-2. لازم است خطای فاز نیز در اندازه گیری ولتاژ در حد کلاس دقت باشد. یعنی اگر خطای دامنه به 1 درصد محدود می شود، بایستی خطای جابجایی فاز نیز کمتر از 1 درجه باشد. برای این منظور ضمن رعایت نیازمندی ب-1، لازم است ضریب توان امپدانس های </w:t>
      </w:r>
      <w:r w:rsidRPr="00E54AE5">
        <w:t>Z</w:t>
      </w:r>
      <w:r w:rsidRPr="00E54AE5">
        <w:rPr>
          <w:vertAlign w:val="subscript"/>
        </w:rPr>
        <w:t>1</w:t>
      </w:r>
      <w:r w:rsidRPr="00E54AE5">
        <w:rPr>
          <w:rFonts w:hint="cs"/>
          <w:rtl/>
        </w:rPr>
        <w:t xml:space="preserve"> و </w:t>
      </w:r>
      <w:r w:rsidRPr="00E54AE5">
        <w:t>Z</w:t>
      </w:r>
      <w:r w:rsidRPr="00E54AE5">
        <w:rPr>
          <w:vertAlign w:val="subscript"/>
        </w:rPr>
        <w:t>2</w:t>
      </w:r>
      <w:r w:rsidRPr="00E54AE5">
        <w:rPr>
          <w:rFonts w:hint="cs"/>
          <w:rtl/>
        </w:rPr>
        <w:t xml:space="preserve"> مشابه باشد، که </w:t>
      </w:r>
      <w:r w:rsidRPr="00E54AE5">
        <w:t>Z</w:t>
      </w:r>
      <w:r w:rsidRPr="00E54AE5">
        <w:rPr>
          <w:vertAlign w:val="subscript"/>
        </w:rPr>
        <w:t>1</w:t>
      </w:r>
      <w:r w:rsidRPr="00E54AE5">
        <w:rPr>
          <w:rFonts w:hint="cs"/>
          <w:rtl/>
        </w:rPr>
        <w:t xml:space="preserve"> امپدانس معادل سمت فشار قوی مقسم ولتاژ (مثلا ناشی از راکتانس </w:t>
      </w:r>
      <w:r w:rsidRPr="00E54AE5">
        <w:t>X</w:t>
      </w:r>
      <w:r w:rsidRPr="00E54AE5">
        <w:rPr>
          <w:vertAlign w:val="subscript"/>
        </w:rPr>
        <w:t>C1</w:t>
      </w:r>
      <w:r w:rsidRPr="00E54AE5">
        <w:rPr>
          <w:rFonts w:hint="cs"/>
          <w:rtl/>
        </w:rPr>
        <w:t xml:space="preserve"> موازی با مقاومت عایقی </w:t>
      </w:r>
      <w:r w:rsidRPr="00E54AE5">
        <w:t>R</w:t>
      </w:r>
      <w:r w:rsidRPr="00E54AE5">
        <w:rPr>
          <w:vertAlign w:val="subscript"/>
        </w:rPr>
        <w:t>I1</w:t>
      </w:r>
      <w:r w:rsidRPr="00E54AE5">
        <w:rPr>
          <w:rFonts w:hint="cs"/>
          <w:rtl/>
        </w:rPr>
        <w:t xml:space="preserve">) و </w:t>
      </w:r>
      <w:r w:rsidRPr="00E54AE5">
        <w:t>Z</w:t>
      </w:r>
      <w:r w:rsidRPr="00E54AE5">
        <w:rPr>
          <w:vertAlign w:val="subscript"/>
        </w:rPr>
        <w:t>2</w:t>
      </w:r>
      <w:r w:rsidRPr="00E54AE5">
        <w:rPr>
          <w:rFonts w:hint="cs"/>
          <w:rtl/>
        </w:rPr>
        <w:t xml:space="preserve"> امپدانس معادل سمت فشار ضعیف (مثلا ناشی از راکتانس خازن </w:t>
      </w:r>
      <w:r w:rsidRPr="00E54AE5">
        <w:t>X</w:t>
      </w:r>
      <w:r w:rsidRPr="00E54AE5">
        <w:rPr>
          <w:vertAlign w:val="subscript"/>
        </w:rPr>
        <w:t>C2</w:t>
      </w:r>
      <w:r w:rsidRPr="00E54AE5">
        <w:rPr>
          <w:rFonts w:hint="cs"/>
          <w:rtl/>
        </w:rPr>
        <w:t xml:space="preserve"> موازی با مقاومت عایقی مربوطه به همراه امپدانس داخلی مدار اندازه گیری ولتاژ در رله) است.  </w:t>
      </w:r>
    </w:p>
    <w:p w14:paraId="281F2969" w14:textId="77777777" w:rsidR="002C5BF5" w:rsidRPr="00E54AE5" w:rsidRDefault="002C5BF5" w:rsidP="00E54AE5">
      <w:pPr>
        <w:pStyle w:val="ListParagraph"/>
        <w:numPr>
          <w:ilvl w:val="0"/>
          <w:numId w:val="6"/>
        </w:numPr>
        <w:shd w:val="clear" w:color="auto" w:fill="FFFFFF" w:themeFill="background1"/>
        <w:spacing w:after="160"/>
        <w:rPr>
          <w:bCs/>
        </w:rPr>
      </w:pPr>
      <w:r w:rsidRPr="00E54AE5">
        <w:rPr>
          <w:rFonts w:hint="cs"/>
          <w:rtl/>
        </w:rPr>
        <w:t xml:space="preserve">ب-3. خطای دامنه و زاویه در روش اندازه گیری ولتاژ با کمک مقسم خازنی را می توان با انجام مناسب کالیبراسیون تا حدی جبران سازی کرد. برای این منظور لازم است ابتدا </w:t>
      </w:r>
      <w:r w:rsidRPr="00E54AE5">
        <w:rPr>
          <w:rtl/>
        </w:rPr>
        <w:t>مجموعه مقسم ولتاژ و تجهیز اندازه</w:t>
      </w:r>
      <w:r w:rsidRPr="00E54AE5">
        <w:rPr>
          <w:rtl/>
        </w:rPr>
        <w:softHyphen/>
        <w:t>گیری ولتاژ (میتر</w:t>
      </w:r>
      <w:r w:rsidRPr="00E54AE5">
        <w:rPr>
          <w:rFonts w:hint="cs"/>
          <w:rtl/>
        </w:rPr>
        <w:t xml:space="preserve">، </w:t>
      </w:r>
      <w:r w:rsidRPr="00E54AE5">
        <w:rPr>
          <w:rtl/>
        </w:rPr>
        <w:t>رله</w:t>
      </w:r>
      <w:r w:rsidRPr="00E54AE5">
        <w:rPr>
          <w:rFonts w:hint="cs"/>
          <w:rtl/>
        </w:rPr>
        <w:t xml:space="preserve"> یا </w:t>
      </w:r>
      <w:r w:rsidRPr="00E54AE5">
        <w:t>IED</w:t>
      </w:r>
      <w:r w:rsidRPr="00E54AE5">
        <w:rPr>
          <w:rtl/>
        </w:rPr>
        <w:t>) بصورت یکپارچه و به همان شکلی که واقعا بهره</w:t>
      </w:r>
      <w:r w:rsidRPr="00E54AE5">
        <w:rPr>
          <w:rtl/>
        </w:rPr>
        <w:softHyphen/>
        <w:t>برداری می</w:t>
      </w:r>
      <w:r w:rsidRPr="00E54AE5">
        <w:rPr>
          <w:rtl/>
        </w:rPr>
        <w:softHyphen/>
        <w:t>شوند، نصب شده و سپس کالیبره گردد تا اثر امپدانس</w:t>
      </w:r>
      <w:r w:rsidRPr="00E54AE5">
        <w:rPr>
          <w:rtl/>
        </w:rPr>
        <w:softHyphen/>
        <w:t xml:space="preserve">های پراکندگی </w:t>
      </w:r>
      <w:r w:rsidRPr="00E54AE5">
        <w:rPr>
          <w:rFonts w:hint="cs"/>
          <w:rtl/>
        </w:rPr>
        <w:t xml:space="preserve">و امپدانس داخلی تجهیز اندازه گیری ولتاژ </w:t>
      </w:r>
      <w:r w:rsidRPr="00E54AE5">
        <w:rPr>
          <w:rtl/>
        </w:rPr>
        <w:t xml:space="preserve">در کالیبراسیون ولتاژ لحاظ شود. </w:t>
      </w:r>
      <w:r w:rsidRPr="00E54AE5">
        <w:rPr>
          <w:rFonts w:hint="cs"/>
          <w:rtl/>
        </w:rPr>
        <w:t xml:space="preserve">این کار توسط سازنده رله حفاظتی یا شرکتی که توسط سازنده آموزش مورد نیاز را دریافت کرده باشد، انجام می شود. </w:t>
      </w:r>
      <w:r w:rsidRPr="00E54AE5">
        <w:rPr>
          <w:rtl/>
        </w:rPr>
        <w:t xml:space="preserve"> </w:t>
      </w:r>
    </w:p>
    <w:p w14:paraId="4E8472E4" w14:textId="77777777" w:rsidR="002C5BF5" w:rsidRPr="00E54AE5" w:rsidRDefault="002C5BF5" w:rsidP="00E54AE5">
      <w:pPr>
        <w:pStyle w:val="ListParagraph"/>
        <w:shd w:val="clear" w:color="auto" w:fill="FFFFFF" w:themeFill="background1"/>
        <w:rPr>
          <w:bCs/>
          <w:rtl/>
        </w:rPr>
      </w:pPr>
      <w:r w:rsidRPr="00E54AE5">
        <w:rPr>
          <w:rFonts w:hint="cs"/>
          <w:rtl/>
        </w:rPr>
        <w:t>تبصره (1) : تعویض رله ای که ولتاژ را به کمک مقسم خازنی اندازه گیری می</w:t>
      </w:r>
      <w:r w:rsidRPr="00E54AE5">
        <w:rPr>
          <w:rtl/>
        </w:rPr>
        <w:softHyphen/>
      </w:r>
      <w:r w:rsidRPr="00E54AE5">
        <w:rPr>
          <w:rFonts w:hint="cs"/>
          <w:rtl/>
        </w:rPr>
        <w:t xml:space="preserve">نماید، مستلزم انجام کالیبراسیون مجدد رله است؛ مگر اینکه راکتانس </w:t>
      </w:r>
      <w:r w:rsidRPr="00E54AE5">
        <w:t>X</w:t>
      </w:r>
      <w:r w:rsidRPr="00E54AE5">
        <w:rPr>
          <w:vertAlign w:val="subscript"/>
        </w:rPr>
        <w:t>C2</w:t>
      </w:r>
      <w:r w:rsidRPr="00E54AE5">
        <w:rPr>
          <w:rFonts w:hint="cs"/>
          <w:rtl/>
        </w:rPr>
        <w:t xml:space="preserve"> کمتر از یک هزارم </w:t>
      </w:r>
      <w:r w:rsidRPr="00E54AE5">
        <w:rPr>
          <w:rtl/>
        </w:rPr>
        <w:t>امپدانس داخلی مدار اندازه</w:t>
      </w:r>
      <w:r w:rsidRPr="00E54AE5">
        <w:rPr>
          <w:rtl/>
        </w:rPr>
        <w:softHyphen/>
        <w:t xml:space="preserve">گیری ولتاژ در </w:t>
      </w:r>
      <w:r w:rsidRPr="00E54AE5">
        <w:rPr>
          <w:rFonts w:hint="cs"/>
          <w:rtl/>
        </w:rPr>
        <w:t>رله</w:t>
      </w:r>
      <w:r w:rsidRPr="00E54AE5">
        <w:rPr>
          <w:rtl/>
        </w:rPr>
        <w:t xml:space="preserve"> حفاظتی باشد. </w:t>
      </w:r>
    </w:p>
    <w:p w14:paraId="4A387530" w14:textId="77777777" w:rsidR="002C5BF5" w:rsidRPr="00E54AE5" w:rsidRDefault="002C5BF5" w:rsidP="00E54AE5">
      <w:pPr>
        <w:shd w:val="clear" w:color="auto" w:fill="FFFFFF" w:themeFill="background1"/>
        <w:spacing w:after="120"/>
        <w:rPr>
          <w:rFonts w:asciiTheme="majorBidi" w:hAnsiTheme="majorBidi"/>
          <w:rtl/>
        </w:rPr>
      </w:pPr>
      <w:r w:rsidRPr="00E54AE5">
        <w:rPr>
          <w:rFonts w:asciiTheme="majorBidi" w:hAnsiTheme="majorBidi" w:hint="cs"/>
          <w:rtl/>
        </w:rPr>
        <w:t>ج</w:t>
      </w:r>
      <w:r w:rsidRPr="00E54AE5">
        <w:rPr>
          <w:rFonts w:asciiTheme="majorBidi" w:hAnsiTheme="majorBidi"/>
          <w:rtl/>
        </w:rPr>
        <w:t xml:space="preserve">. استفاده از خازن </w:t>
      </w:r>
      <w:r w:rsidRPr="00E54AE5">
        <w:rPr>
          <w:rFonts w:asciiTheme="majorBidi" w:hAnsiTheme="majorBidi"/>
        </w:rPr>
        <w:t>C</w:t>
      </w:r>
      <w:r w:rsidRPr="00E54AE5">
        <w:rPr>
          <w:rFonts w:asciiTheme="majorBidi" w:hAnsiTheme="majorBidi"/>
          <w:vertAlign w:val="subscript"/>
        </w:rPr>
        <w:t>1</w:t>
      </w:r>
      <w:r w:rsidRPr="00E54AE5">
        <w:rPr>
          <w:rFonts w:asciiTheme="majorBidi" w:hAnsiTheme="majorBidi"/>
          <w:rtl/>
        </w:rPr>
        <w:t xml:space="preserve"> بصورت سری با مقاومت </w:t>
      </w:r>
      <w:r w:rsidRPr="00E54AE5">
        <w:rPr>
          <w:rFonts w:asciiTheme="majorBidi" w:hAnsiTheme="majorBidi"/>
        </w:rPr>
        <w:t>R</w:t>
      </w:r>
      <w:r w:rsidRPr="00E54AE5">
        <w:rPr>
          <w:rFonts w:asciiTheme="majorBidi" w:hAnsiTheme="majorBidi"/>
          <w:vertAlign w:val="subscript"/>
        </w:rPr>
        <w:t>2</w:t>
      </w:r>
      <w:r w:rsidRPr="00E54AE5">
        <w:rPr>
          <w:rFonts w:asciiTheme="majorBidi" w:hAnsiTheme="majorBidi"/>
          <w:rtl/>
        </w:rPr>
        <w:t xml:space="preserve"> قابل قبول نمی</w:t>
      </w:r>
      <w:r w:rsidRPr="00E54AE5">
        <w:rPr>
          <w:rFonts w:asciiTheme="majorBidi" w:hAnsiTheme="majorBidi"/>
          <w:rtl/>
        </w:rPr>
        <w:softHyphen/>
        <w:t xml:space="preserve">باشد. به عبارت دیگر الزامی است که </w:t>
      </w:r>
      <w:r w:rsidRPr="00E54AE5">
        <w:rPr>
          <w:rFonts w:asciiTheme="majorBidi" w:hAnsiTheme="majorBidi" w:hint="cs"/>
          <w:rtl/>
        </w:rPr>
        <w:t>مدار اندازه گیری</w:t>
      </w:r>
      <w:r w:rsidRPr="00E54AE5">
        <w:rPr>
          <w:rFonts w:asciiTheme="majorBidi" w:hAnsiTheme="majorBidi"/>
          <w:rtl/>
        </w:rPr>
        <w:t xml:space="preserve"> ولتاژ</w:t>
      </w:r>
      <w:r w:rsidRPr="00E54AE5">
        <w:rPr>
          <w:rFonts w:asciiTheme="majorBidi" w:hAnsiTheme="majorBidi" w:hint="cs"/>
          <w:rtl/>
        </w:rPr>
        <w:t>،</w:t>
      </w:r>
      <w:r w:rsidRPr="00E54AE5">
        <w:rPr>
          <w:rFonts w:asciiTheme="majorBidi" w:hAnsiTheme="majorBidi"/>
          <w:rtl/>
        </w:rPr>
        <w:t xml:space="preserve"> کامل</w:t>
      </w:r>
      <w:r w:rsidRPr="00E54AE5">
        <w:rPr>
          <w:rFonts w:asciiTheme="majorBidi" w:hAnsiTheme="majorBidi" w:hint="cs"/>
          <w:rtl/>
        </w:rPr>
        <w:t>ا</w:t>
      </w:r>
      <w:r w:rsidRPr="00E54AE5">
        <w:rPr>
          <w:rFonts w:asciiTheme="majorBidi" w:hAnsiTheme="majorBidi"/>
          <w:rtl/>
        </w:rPr>
        <w:t xml:space="preserve"> بصورت </w:t>
      </w:r>
      <w:r w:rsidRPr="00E54AE5">
        <w:rPr>
          <w:rFonts w:asciiTheme="majorBidi" w:hAnsiTheme="majorBidi" w:hint="cs"/>
          <w:rtl/>
        </w:rPr>
        <w:t xml:space="preserve">مقسم </w:t>
      </w:r>
      <w:r w:rsidRPr="00E54AE5">
        <w:rPr>
          <w:rFonts w:asciiTheme="majorBidi" w:hAnsiTheme="majorBidi"/>
          <w:rtl/>
        </w:rPr>
        <w:t>مقاومتی یا خارنی باشد.</w:t>
      </w:r>
      <w:r w:rsidRPr="00E54AE5">
        <w:rPr>
          <w:rFonts w:asciiTheme="majorBidi" w:hAnsiTheme="majorBidi" w:hint="cs"/>
          <w:rtl/>
        </w:rPr>
        <w:t xml:space="preserve"> </w:t>
      </w:r>
    </w:p>
    <w:p w14:paraId="72F47C8A" w14:textId="37668302" w:rsidR="002C5BF5" w:rsidRDefault="002C5BF5" w:rsidP="00E54AE5">
      <w:pPr>
        <w:shd w:val="clear" w:color="auto" w:fill="FFFFFF" w:themeFill="background1"/>
        <w:spacing w:after="120"/>
        <w:rPr>
          <w:rFonts w:asciiTheme="majorBidi" w:hAnsiTheme="majorBidi"/>
          <w:rtl/>
        </w:rPr>
      </w:pPr>
      <w:r w:rsidRPr="00E54AE5">
        <w:rPr>
          <w:rFonts w:asciiTheme="majorBidi" w:hAnsiTheme="majorBidi" w:hint="cs"/>
          <w:rtl/>
        </w:rPr>
        <w:t>د</w:t>
      </w:r>
      <w:r w:rsidRPr="00E54AE5">
        <w:rPr>
          <w:rFonts w:asciiTheme="majorBidi" w:hAnsiTheme="majorBidi"/>
          <w:rtl/>
        </w:rPr>
        <w:t>. توص</w:t>
      </w:r>
      <w:r w:rsidRPr="00E54AE5">
        <w:rPr>
          <w:rFonts w:asciiTheme="majorBidi" w:hAnsiTheme="majorBidi" w:hint="cs"/>
          <w:rtl/>
        </w:rPr>
        <w:t>ی</w:t>
      </w:r>
      <w:r w:rsidRPr="00E54AE5">
        <w:rPr>
          <w:rFonts w:asciiTheme="majorBidi" w:hAnsiTheme="majorBidi" w:hint="eastAsia"/>
          <w:rtl/>
        </w:rPr>
        <w:t>ه</w:t>
      </w:r>
      <w:r w:rsidRPr="00E54AE5">
        <w:rPr>
          <w:rFonts w:asciiTheme="majorBidi" w:hAnsiTheme="majorBidi"/>
          <w:rtl/>
        </w:rPr>
        <w:t xml:space="preserve"> م</w:t>
      </w:r>
      <w:r w:rsidRPr="00E54AE5">
        <w:rPr>
          <w:rFonts w:asciiTheme="majorBidi" w:hAnsiTheme="majorBidi" w:hint="cs"/>
          <w:rtl/>
        </w:rPr>
        <w:t>ی</w:t>
      </w:r>
      <w:r w:rsidRPr="00E54AE5">
        <w:rPr>
          <w:rFonts w:asciiTheme="majorBidi" w:hAnsiTheme="majorBidi"/>
          <w:rtl/>
        </w:rPr>
        <w:softHyphen/>
        <w:t>شود آزمون تحمل ولتاژ صاعقه بر روی مجموعه تجهیز فشار قوی مجهز به مقره اندازه</w:t>
      </w:r>
      <w:r w:rsidRPr="00E54AE5">
        <w:rPr>
          <w:rFonts w:asciiTheme="majorBidi" w:hAnsiTheme="majorBidi"/>
          <w:rtl/>
        </w:rPr>
        <w:softHyphen/>
        <w:t>گیری و همچنین تجهیز اندازه گیری ولتاژ (نظیر رله یا میتر) انجام شود. انجام این آزمون در مورد سکسیونر یا ریکلوزر که از مقره اندازه گیری ولتاژ استفاده می</w:t>
      </w:r>
      <w:r w:rsidRPr="00E54AE5">
        <w:rPr>
          <w:rFonts w:asciiTheme="majorBidi" w:hAnsiTheme="majorBidi"/>
          <w:rtl/>
        </w:rPr>
        <w:softHyphen/>
        <w:t>نمایند، الزامی است.</w:t>
      </w:r>
    </w:p>
    <w:p w14:paraId="5A7F7832" w14:textId="4C665C91" w:rsidR="006C6E97" w:rsidRPr="00E54AE5" w:rsidRDefault="000B6DBF" w:rsidP="00E54AE5">
      <w:pPr>
        <w:pStyle w:val="Heading1"/>
        <w:shd w:val="clear" w:color="auto" w:fill="FFFFFF" w:themeFill="background1"/>
        <w:rPr>
          <w:b w:val="0"/>
          <w:bCs w:val="0"/>
          <w:rtl/>
        </w:rPr>
      </w:pPr>
      <w:bookmarkStart w:id="166" w:name="_Toc54183336"/>
      <w:bookmarkStart w:id="167" w:name="_Toc74910387"/>
      <w:r>
        <w:rPr>
          <w:rFonts w:hint="cs"/>
          <w:rtl/>
        </w:rPr>
        <w:lastRenderedPageBreak/>
        <w:t>روش</w:t>
      </w:r>
      <w:r>
        <w:rPr>
          <w:rtl/>
        </w:rPr>
        <w:softHyphen/>
      </w:r>
      <w:r w:rsidR="006C6E97" w:rsidRPr="00E54AE5">
        <w:rPr>
          <w:rFonts w:hint="cs"/>
          <w:rtl/>
        </w:rPr>
        <w:t>شناسی</w:t>
      </w:r>
      <w:r w:rsidR="006C6E97" w:rsidRPr="00E54AE5">
        <w:rPr>
          <w:rtl/>
        </w:rPr>
        <w:t xml:space="preserve"> هماهنگی حفاظتی</w:t>
      </w:r>
      <w:bookmarkEnd w:id="166"/>
      <w:bookmarkEnd w:id="167"/>
      <w:r w:rsidR="006C6E97" w:rsidRPr="00E54AE5">
        <w:rPr>
          <w:rtl/>
        </w:rPr>
        <w:t xml:space="preserve"> </w:t>
      </w:r>
    </w:p>
    <w:p w14:paraId="53D692AF" w14:textId="29A49235" w:rsidR="00F17534" w:rsidRPr="00E54AE5" w:rsidRDefault="006C6E97" w:rsidP="00E54AE5">
      <w:pPr>
        <w:shd w:val="clear" w:color="auto" w:fill="FFFFFF" w:themeFill="background1"/>
        <w:spacing w:after="160"/>
        <w:ind w:firstLine="360"/>
        <w:rPr>
          <w:rtl/>
        </w:rPr>
      </w:pPr>
      <w:r w:rsidRPr="00E54AE5">
        <w:rPr>
          <w:rFonts w:hint="cs"/>
          <w:rtl/>
        </w:rPr>
        <w:t>محل تجهیزات حفاظتی شبکه توزیع د</w:t>
      </w:r>
      <w:r w:rsidR="00F17534" w:rsidRPr="00E54AE5">
        <w:rPr>
          <w:rFonts w:hint="cs"/>
          <w:rtl/>
        </w:rPr>
        <w:t xml:space="preserve">ر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Ref74906216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24</w:t>
      </w:r>
      <w:r w:rsidR="00370A09" w:rsidRPr="00E54AE5">
        <w:rPr>
          <w:rtl/>
        </w:rPr>
        <w:fldChar w:fldCharType="end"/>
      </w:r>
      <w:r w:rsidR="00370A09" w:rsidRPr="00E54AE5">
        <w:rPr>
          <w:rFonts w:hint="cs"/>
          <w:rtl/>
        </w:rPr>
        <w:t xml:space="preserve">) </w:t>
      </w:r>
      <w:r w:rsidR="00F17534" w:rsidRPr="00E54AE5">
        <w:rPr>
          <w:rFonts w:hint="cs"/>
          <w:rtl/>
        </w:rPr>
        <w:t>مشاهده می</w:t>
      </w:r>
      <w:r w:rsidR="00F17534" w:rsidRPr="00E54AE5">
        <w:rPr>
          <w:rtl/>
        </w:rPr>
        <w:softHyphen/>
      </w:r>
      <w:r w:rsidR="00F17534" w:rsidRPr="00E54AE5">
        <w:rPr>
          <w:rFonts w:hint="cs"/>
          <w:rtl/>
        </w:rPr>
        <w:t>شود که در ادامه معرفی می</w:t>
      </w:r>
      <w:r w:rsidR="00F17534" w:rsidRPr="00E54AE5">
        <w:rPr>
          <w:rtl/>
        </w:rPr>
        <w:softHyphen/>
      </w:r>
      <w:r w:rsidR="00F17534" w:rsidRPr="00E54AE5">
        <w:rPr>
          <w:rFonts w:hint="cs"/>
          <w:rtl/>
        </w:rPr>
        <w:t xml:space="preserve">شوند: </w:t>
      </w:r>
    </w:p>
    <w:p w14:paraId="2A16D20D" w14:textId="7BC8EC23"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 </w:t>
      </w:r>
      <w:r w:rsidRPr="00E54AE5">
        <w:t>R</w:t>
      </w:r>
      <w:r w:rsidRPr="00732BC8">
        <w:t>1</w:t>
      </w:r>
      <w:r w:rsidRPr="00E54AE5">
        <w:rPr>
          <w:rtl/>
        </w:rPr>
        <w:t xml:space="preserve"> و </w:t>
      </w:r>
      <w:r w:rsidRPr="00E54AE5">
        <w:t>R</w:t>
      </w:r>
      <w:r w:rsidRPr="00732BC8">
        <w:t>2</w:t>
      </w:r>
      <w:r w:rsidRPr="00E54AE5">
        <w:rPr>
          <w:rtl/>
        </w:rPr>
        <w:t xml:space="preserve"> به ترتیب تجهیز حفاظتی </w:t>
      </w:r>
      <w:r w:rsidRPr="00E54AE5">
        <w:rPr>
          <w:rFonts w:hint="cs"/>
          <w:rtl/>
        </w:rPr>
        <w:t>بکاررفته در سمت</w:t>
      </w:r>
      <w:r w:rsidRPr="00E54AE5">
        <w:rPr>
          <w:rtl/>
        </w:rPr>
        <w:t xml:space="preserve"> فشار ضعیف و فشار قوی ترانسفورماتور توزیع می</w:t>
      </w:r>
      <w:r w:rsidRPr="00E54AE5">
        <w:rPr>
          <w:rtl/>
        </w:rPr>
        <w:softHyphen/>
        <w:t>باشند.</w:t>
      </w:r>
      <w:r w:rsidRPr="00E54AE5">
        <w:rPr>
          <w:rFonts w:hint="cs"/>
          <w:rtl/>
        </w:rPr>
        <w:t xml:space="preserve"> </w:t>
      </w:r>
      <w:r w:rsidRPr="00E54AE5">
        <w:t>R1</w:t>
      </w:r>
      <w:r w:rsidRPr="00E54AE5">
        <w:rPr>
          <w:rFonts w:hint="cs"/>
          <w:rtl/>
        </w:rPr>
        <w:t xml:space="preserve"> می</w:t>
      </w:r>
      <w:r w:rsidRPr="00E54AE5">
        <w:rPr>
          <w:rtl/>
        </w:rPr>
        <w:softHyphen/>
      </w:r>
      <w:r w:rsidRPr="00E54AE5">
        <w:rPr>
          <w:rFonts w:hint="cs"/>
          <w:rtl/>
        </w:rPr>
        <w:t>تواند ماژول حفاظتی موجود در کلید فشار ضعیف (</w:t>
      </w:r>
      <w:r w:rsidRPr="00E54AE5">
        <w:t>MCCB</w:t>
      </w:r>
      <w:r w:rsidRPr="00E54AE5">
        <w:rPr>
          <w:rFonts w:hint="cs"/>
          <w:rtl/>
        </w:rPr>
        <w:t xml:space="preserve"> یا </w:t>
      </w:r>
      <w:r w:rsidRPr="00E54AE5">
        <w:t>ACB</w:t>
      </w:r>
      <w:r w:rsidRPr="00E54AE5">
        <w:rPr>
          <w:rFonts w:hint="cs"/>
          <w:rtl/>
        </w:rPr>
        <w:t xml:space="preserve">) یا یک رله حفاظتی دیجیتال باشد. </w:t>
      </w:r>
      <w:r w:rsidRPr="00E54AE5">
        <w:t>R2</w:t>
      </w:r>
      <w:r w:rsidRPr="00E54AE5">
        <w:rPr>
          <w:rFonts w:hint="cs"/>
          <w:rtl/>
        </w:rPr>
        <w:t xml:space="preserve"> می</w:t>
      </w:r>
      <w:r w:rsidRPr="00E54AE5">
        <w:rPr>
          <w:rtl/>
        </w:rPr>
        <w:softHyphen/>
      </w:r>
      <w:r w:rsidRPr="00E54AE5">
        <w:rPr>
          <w:rFonts w:hint="cs"/>
          <w:rtl/>
        </w:rPr>
        <w:t xml:space="preserve">تواند یک رله جریان زیاد یا یک فیوز فشار متوسط باشد. </w:t>
      </w:r>
    </w:p>
    <w:p w14:paraId="722D8C54" w14:textId="77777777" w:rsidR="00F76226" w:rsidRPr="00F76226" w:rsidRDefault="006C6E97" w:rsidP="00F76226">
      <w:pPr>
        <w:pStyle w:val="ListParagraph"/>
        <w:numPr>
          <w:ilvl w:val="0"/>
          <w:numId w:val="6"/>
        </w:numPr>
        <w:shd w:val="clear" w:color="auto" w:fill="FFFFFF" w:themeFill="background1"/>
        <w:spacing w:after="160"/>
        <w:rPr>
          <w:bCs/>
        </w:rPr>
      </w:pPr>
      <w:r w:rsidRPr="00E54AE5">
        <w:t>R3</w:t>
      </w:r>
      <w:r w:rsidRPr="00E54AE5">
        <w:rPr>
          <w:rtl/>
        </w:rPr>
        <w:t xml:space="preserve"> نمایش</w:t>
      </w:r>
      <w:r w:rsidRPr="00E54AE5">
        <w:rPr>
          <w:rtl/>
        </w:rPr>
        <w:softHyphen/>
        <w:t xml:space="preserve">دهنده تجهیزات حفاظتی در طول انشعاب و یا فیدر </w:t>
      </w:r>
      <w:r w:rsidRPr="00E54AE5">
        <w:rPr>
          <w:rFonts w:hint="cs"/>
          <w:rtl/>
        </w:rPr>
        <w:t xml:space="preserve">است. ضمنا ممکن است در طول فیدر از تجهیزات حفاظتی متوالی دیگری نیز استفاده شود که آنها با </w:t>
      </w:r>
      <w:r w:rsidRPr="00E54AE5">
        <w:t>R'3</w:t>
      </w:r>
      <w:r w:rsidRPr="00E54AE5">
        <w:rPr>
          <w:rFonts w:hint="cs"/>
          <w:rtl/>
        </w:rPr>
        <w:t xml:space="preserve"> معرفی می شوند. </w:t>
      </w:r>
    </w:p>
    <w:p w14:paraId="2CD0D691" w14:textId="27653EF9" w:rsidR="00F76226" w:rsidRPr="00F76226" w:rsidRDefault="006C6E97" w:rsidP="00F76226">
      <w:pPr>
        <w:pStyle w:val="ListParagraph"/>
        <w:numPr>
          <w:ilvl w:val="0"/>
          <w:numId w:val="6"/>
        </w:numPr>
        <w:shd w:val="clear" w:color="auto" w:fill="FFFFFF" w:themeFill="background1"/>
        <w:spacing w:after="160"/>
        <w:rPr>
          <w:bCs/>
        </w:rPr>
      </w:pPr>
      <w:r w:rsidRPr="00E54AE5">
        <w:t>R4</w:t>
      </w:r>
      <w:r w:rsidRPr="00E54AE5">
        <w:rPr>
          <w:rtl/>
        </w:rPr>
        <w:t xml:space="preserve"> بیانگر رله اضافه جریان فیدر خروجی پست فوق توزیع </w:t>
      </w:r>
      <w:r w:rsidRPr="00E54AE5">
        <w:rPr>
          <w:rFonts w:hint="cs"/>
          <w:rtl/>
        </w:rPr>
        <w:t>است</w:t>
      </w:r>
      <w:r w:rsidRPr="00E54AE5">
        <w:rPr>
          <w:rtl/>
        </w:rPr>
        <w:t xml:space="preserve">. بعلاوه </w:t>
      </w:r>
      <w:r w:rsidRPr="00E54AE5">
        <w:t>R5</w:t>
      </w:r>
      <w:r w:rsidRPr="00E54AE5">
        <w:rPr>
          <w:rtl/>
        </w:rPr>
        <w:t xml:space="preserve"> و </w:t>
      </w:r>
      <w:r w:rsidRPr="00E54AE5">
        <w:t>R6</w:t>
      </w:r>
      <w:r w:rsidRPr="00E54AE5">
        <w:rPr>
          <w:rtl/>
        </w:rPr>
        <w:t xml:space="preserve"> نیز رله</w:t>
      </w:r>
      <w:r w:rsidRPr="00E54AE5">
        <w:rPr>
          <w:rtl/>
        </w:rPr>
        <w:softHyphen/>
        <w:t>های حفاظتی کوپلر</w:t>
      </w:r>
      <w:r w:rsidRPr="00E54AE5">
        <w:rPr>
          <w:vertAlign w:val="superscript"/>
          <w:rtl/>
        </w:rPr>
        <w:footnoteReference w:id="51"/>
      </w:r>
      <w:r w:rsidRPr="00E54AE5">
        <w:rPr>
          <w:rtl/>
        </w:rPr>
        <w:t xml:space="preserve"> و </w:t>
      </w:r>
      <w:r w:rsidRPr="00E54AE5">
        <w:rPr>
          <w:rFonts w:hint="cs"/>
          <w:rtl/>
        </w:rPr>
        <w:t>فیدر ورودی</w:t>
      </w:r>
      <w:r w:rsidRPr="00E54AE5">
        <w:rPr>
          <w:vertAlign w:val="superscript"/>
          <w:rtl/>
        </w:rPr>
        <w:footnoteReference w:id="52"/>
      </w:r>
      <w:r w:rsidRPr="00E54AE5">
        <w:rPr>
          <w:rtl/>
        </w:rPr>
        <w:t xml:space="preserve"> </w:t>
      </w:r>
      <w:r w:rsidRPr="00E54AE5">
        <w:rPr>
          <w:rFonts w:hint="cs"/>
          <w:rtl/>
        </w:rPr>
        <w:t xml:space="preserve">در سوئیچگیر فشار متوسط </w:t>
      </w:r>
      <w:r w:rsidRPr="00E54AE5">
        <w:rPr>
          <w:rtl/>
        </w:rPr>
        <w:t xml:space="preserve">پست فوق توزیع </w:t>
      </w:r>
      <w:r w:rsidRPr="00E54AE5">
        <w:rPr>
          <w:rFonts w:hint="cs"/>
          <w:rtl/>
        </w:rPr>
        <w:t xml:space="preserve">هستند. </w:t>
      </w:r>
    </w:p>
    <w:p w14:paraId="332CF617" w14:textId="7CFB4B54" w:rsidR="006C6E97" w:rsidRDefault="00F76226" w:rsidP="000B6DBF">
      <w:pPr>
        <w:shd w:val="clear" w:color="auto" w:fill="FFFFFF" w:themeFill="background1"/>
        <w:ind w:firstLine="0"/>
        <w:rPr>
          <w:rtl/>
        </w:rPr>
      </w:pPr>
      <w:r w:rsidRPr="00E54AE5">
        <w:rPr>
          <w:rFonts w:hint="cs"/>
          <w:rtl/>
        </w:rPr>
        <w:t xml:space="preserve">در این بخش نحوه تنظیم هر یک از تجهیزات حفاطتی بکاررفته در طول شبکه توزیع بیان می گردد. لازم به ذکر است که شرایط بیان شده برای تنظیم توابع حفاظتی و نحوه تعیین ضرایب بکاررفته در آنها در راهنمای دستورالعمل حفاظت شبکه توزیع برق </w:t>
      </w:r>
      <w:r>
        <w:rPr>
          <w:rFonts w:hint="cs"/>
          <w:rtl/>
        </w:rPr>
        <w:t xml:space="preserve">به </w:t>
      </w:r>
      <w:r w:rsidRPr="00E54AE5">
        <w:rPr>
          <w:rFonts w:hint="cs"/>
          <w:rtl/>
        </w:rPr>
        <w:t xml:space="preserve">تشریح </w:t>
      </w:r>
      <w:r>
        <w:rPr>
          <w:rFonts w:hint="cs"/>
          <w:rtl/>
        </w:rPr>
        <w:t xml:space="preserve">بیان </w:t>
      </w:r>
      <w:r w:rsidRPr="00E54AE5">
        <w:rPr>
          <w:rFonts w:hint="cs"/>
          <w:rtl/>
        </w:rPr>
        <w:t xml:space="preserve">شده است. </w:t>
      </w:r>
    </w:p>
    <w:p w14:paraId="1194E180" w14:textId="77777777" w:rsidR="002070F3" w:rsidRPr="000B6DBF" w:rsidRDefault="002070F3" w:rsidP="000B6DBF">
      <w:pPr>
        <w:shd w:val="clear" w:color="auto" w:fill="FFFFFF" w:themeFill="background1"/>
        <w:ind w:firstLine="0"/>
      </w:pPr>
    </w:p>
    <w:p w14:paraId="5EE9AB3E" w14:textId="70FF6A10" w:rsidR="006C6E97" w:rsidRPr="00E54AE5" w:rsidRDefault="002070F3" w:rsidP="002070F3">
      <w:pPr>
        <w:shd w:val="clear" w:color="auto" w:fill="FFFFFF" w:themeFill="background1"/>
        <w:ind w:firstLine="26"/>
        <w:jc w:val="center"/>
        <w:rPr>
          <w:rtl/>
        </w:rPr>
      </w:pPr>
      <w:r w:rsidRPr="00E54AE5">
        <w:object w:dxaOrig="6765" w:dyaOrig="2385" w14:anchorId="4D1BBACE">
          <v:shape id="_x0000_i1049" type="#_x0000_t75" style="width:454.25pt;height:161pt" o:ole="">
            <v:imagedata r:id="rId137" o:title=""/>
          </v:shape>
          <o:OLEObject Type="Embed" ProgID="Visio.Drawing.15" ShapeID="_x0000_i1049" DrawAspect="Content" ObjectID="_1688012132" r:id="rId138"/>
        </w:object>
      </w:r>
    </w:p>
    <w:p w14:paraId="5B19E299" w14:textId="74C3166E" w:rsidR="006C6E97" w:rsidRPr="00E54AE5" w:rsidRDefault="00370A09" w:rsidP="00E54AE5">
      <w:pPr>
        <w:pStyle w:val="Caption"/>
        <w:shd w:val="clear" w:color="auto" w:fill="FFFFFF" w:themeFill="background1"/>
        <w:rPr>
          <w:b w:val="0"/>
          <w:bCs w:val="0"/>
          <w:szCs w:val="24"/>
          <w:rtl/>
        </w:rPr>
      </w:pPr>
      <w:bookmarkStart w:id="168" w:name="_Ref74906216"/>
      <w:bookmarkStart w:id="169" w:name="_Toc74911505"/>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24</w:t>
      </w:r>
      <w:r w:rsidRPr="00E54AE5">
        <w:rPr>
          <w:rtl/>
        </w:rPr>
        <w:fldChar w:fldCharType="end"/>
      </w:r>
      <w:bookmarkEnd w:id="168"/>
      <w:r w:rsidRPr="00E54AE5">
        <w:rPr>
          <w:rFonts w:hint="cs"/>
          <w:rtl/>
        </w:rPr>
        <w:t xml:space="preserve">) </w:t>
      </w:r>
      <w:r w:rsidR="006C6E97" w:rsidRPr="00E54AE5">
        <w:rPr>
          <w:rFonts w:hint="cs"/>
          <w:b w:val="0"/>
          <w:bCs w:val="0"/>
          <w:szCs w:val="24"/>
          <w:rtl/>
        </w:rPr>
        <w:t xml:space="preserve">نمایش موقعیت رله های </w:t>
      </w:r>
      <w:r w:rsidR="006C6E97" w:rsidRPr="00E54AE5">
        <w:rPr>
          <w:rFonts w:hint="eastAsia"/>
          <w:b w:val="0"/>
          <w:bCs w:val="0"/>
          <w:szCs w:val="24"/>
          <w:rtl/>
        </w:rPr>
        <w:t>جر</w:t>
      </w:r>
      <w:r w:rsidR="006C6E97" w:rsidRPr="00E54AE5">
        <w:rPr>
          <w:rFonts w:hint="cs"/>
          <w:b w:val="0"/>
          <w:bCs w:val="0"/>
          <w:szCs w:val="24"/>
          <w:rtl/>
        </w:rPr>
        <w:t>ی</w:t>
      </w:r>
      <w:r w:rsidR="006C6E97" w:rsidRPr="00E54AE5">
        <w:rPr>
          <w:rFonts w:hint="eastAsia"/>
          <w:b w:val="0"/>
          <w:bCs w:val="0"/>
          <w:szCs w:val="24"/>
          <w:rtl/>
        </w:rPr>
        <w:t>ان</w:t>
      </w:r>
      <w:r w:rsidR="006C6E97" w:rsidRPr="00E54AE5">
        <w:rPr>
          <w:rFonts w:hint="cs"/>
          <w:b w:val="0"/>
          <w:bCs w:val="0"/>
          <w:szCs w:val="24"/>
          <w:rtl/>
        </w:rPr>
        <w:t>ی در شبکه توزیع نمونه</w:t>
      </w:r>
      <w:bookmarkEnd w:id="169"/>
    </w:p>
    <w:p w14:paraId="0C9E26B0" w14:textId="626352EB" w:rsidR="006C6E97" w:rsidRPr="00E54AE5" w:rsidRDefault="006C6E97" w:rsidP="000B6DBF">
      <w:pPr>
        <w:pStyle w:val="Heading2"/>
        <w:shd w:val="clear" w:color="auto" w:fill="FFFFFF" w:themeFill="background1"/>
        <w:spacing w:before="0" w:line="240" w:lineRule="auto"/>
        <w:rPr>
          <w:rtl/>
        </w:rPr>
      </w:pPr>
      <w:bookmarkStart w:id="170" w:name="_Toc54183337"/>
      <w:bookmarkStart w:id="171" w:name="_Toc74910388"/>
      <w:r w:rsidRPr="00E54AE5">
        <w:rPr>
          <w:rFonts w:hint="cs"/>
          <w:rtl/>
        </w:rPr>
        <w:t>واحدهای حفاظتی سمت فشار ضعیف ترانسفورماتور</w:t>
      </w:r>
      <w:bookmarkEnd w:id="170"/>
      <w:r w:rsidRPr="00E54AE5">
        <w:rPr>
          <w:rFonts w:hint="cs"/>
          <w:rtl/>
        </w:rPr>
        <w:t xml:space="preserve"> (</w:t>
      </w:r>
      <w:r w:rsidRPr="00E54AE5">
        <w:t>R1</w:t>
      </w:r>
      <w:r w:rsidRPr="00E54AE5">
        <w:rPr>
          <w:rFonts w:hint="cs"/>
          <w:rtl/>
        </w:rPr>
        <w:t>)</w:t>
      </w:r>
      <w:bookmarkEnd w:id="171"/>
    </w:p>
    <w:p w14:paraId="2A3EE5FC" w14:textId="2D20770F" w:rsidR="006C6E97" w:rsidRDefault="006C6E97" w:rsidP="0063661E">
      <w:pPr>
        <w:shd w:val="clear" w:color="auto" w:fill="FFFFFF" w:themeFill="background1"/>
        <w:rPr>
          <w:rFonts w:asciiTheme="majorBidi" w:hAnsiTheme="majorBidi"/>
        </w:rPr>
      </w:pPr>
      <w:r w:rsidRPr="00E54AE5">
        <w:rPr>
          <w:rFonts w:asciiTheme="majorBidi" w:hAnsiTheme="majorBidi" w:hint="cs"/>
          <w:rtl/>
        </w:rPr>
        <w:t>الف. الزامی</w:t>
      </w:r>
      <w:r w:rsidRPr="00E54AE5">
        <w:rPr>
          <w:rFonts w:asciiTheme="majorBidi" w:hAnsiTheme="majorBidi"/>
          <w:rtl/>
        </w:rPr>
        <w:t xml:space="preserve"> </w:t>
      </w:r>
      <w:r w:rsidRPr="00E54AE5">
        <w:rPr>
          <w:rFonts w:asciiTheme="majorBidi" w:hAnsiTheme="majorBidi" w:hint="cs"/>
          <w:rtl/>
        </w:rPr>
        <w:t xml:space="preserve">است که جریان نامی کلید کل (کلید اتوماتیک) فشار ضعیف متناسب با ظرفیت نامی ترانسفورماتور، مطابق </w:t>
      </w:r>
      <w:r w:rsidR="0063661E" w:rsidRPr="0063661E">
        <w:rPr>
          <w:rFonts w:asciiTheme="majorBidi" w:hAnsiTheme="majorBidi"/>
          <w:rtl/>
        </w:rPr>
        <w:t>جدول (17)</w:t>
      </w:r>
      <w:r w:rsidRPr="00E54AE5">
        <w:rPr>
          <w:rFonts w:asciiTheme="majorBidi" w:hAnsiTheme="majorBidi" w:hint="cs"/>
          <w:rtl/>
        </w:rPr>
        <w:t xml:space="preserve">انتخاب گردد. </w:t>
      </w:r>
    </w:p>
    <w:p w14:paraId="24905328" w14:textId="77777777" w:rsidR="0063661E" w:rsidRPr="00E54AE5" w:rsidRDefault="0063661E" w:rsidP="0063661E">
      <w:pPr>
        <w:shd w:val="clear" w:color="auto" w:fill="FFFFFF" w:themeFill="background1"/>
        <w:rPr>
          <w:rFonts w:asciiTheme="majorBidi" w:hAnsiTheme="majorBidi"/>
          <w:rtl/>
        </w:rPr>
      </w:pPr>
      <w:r w:rsidRPr="00E54AE5">
        <w:rPr>
          <w:rFonts w:asciiTheme="majorBidi" w:hAnsiTheme="majorBidi" w:hint="cs"/>
          <w:rtl/>
        </w:rPr>
        <w:lastRenderedPageBreak/>
        <w:t xml:space="preserve">ب. الزامی است کلیدهای </w:t>
      </w:r>
      <w:r w:rsidRPr="00E54AE5">
        <w:rPr>
          <w:rFonts w:asciiTheme="majorBidi" w:hAnsiTheme="majorBidi"/>
        </w:rPr>
        <w:t>MCCB</w:t>
      </w:r>
      <w:r w:rsidRPr="00E54AE5">
        <w:rPr>
          <w:rFonts w:asciiTheme="majorBidi" w:hAnsiTheme="majorBidi" w:hint="cs"/>
          <w:rtl/>
        </w:rPr>
        <w:t xml:space="preserve"> واحدهای حفاظتی تشخیص اضافه بار و اتصال کوتاه آنی را داشته باشد.</w:t>
      </w:r>
      <w:r w:rsidRPr="00E54AE5">
        <w:rPr>
          <w:rFonts w:asciiTheme="majorBidi" w:hAnsiTheme="majorBidi"/>
        </w:rPr>
        <w:t xml:space="preserve"> </w:t>
      </w:r>
      <w:r w:rsidRPr="00E54AE5">
        <w:rPr>
          <w:rFonts w:asciiTheme="majorBidi" w:hAnsiTheme="majorBidi" w:hint="cs"/>
          <w:rtl/>
        </w:rPr>
        <w:t xml:space="preserve">ضمنا الزامی است کلیدهای </w:t>
      </w:r>
      <w:r w:rsidRPr="00E54AE5">
        <w:rPr>
          <w:rFonts w:asciiTheme="majorBidi" w:hAnsiTheme="majorBidi"/>
        </w:rPr>
        <w:t>ACB</w:t>
      </w:r>
      <w:r w:rsidRPr="00E54AE5">
        <w:rPr>
          <w:rFonts w:asciiTheme="majorBidi" w:hAnsiTheme="majorBidi" w:hint="cs"/>
          <w:rtl/>
        </w:rPr>
        <w:t xml:space="preserve"> مجهز به توابع حفاظتی اضافه بار، اتصال کوتاه تاخیری، اتصال کوتاه آنی و خطای فاز به نول باشد.</w:t>
      </w:r>
    </w:p>
    <w:p w14:paraId="68C1BD8A" w14:textId="77777777" w:rsidR="0063661E" w:rsidRPr="00E54AE5" w:rsidRDefault="0063661E" w:rsidP="0063661E">
      <w:pPr>
        <w:shd w:val="clear" w:color="auto" w:fill="FFFFFF" w:themeFill="background1"/>
        <w:rPr>
          <w:rFonts w:asciiTheme="majorBidi" w:hAnsiTheme="majorBidi"/>
          <w:rtl/>
        </w:rPr>
      </w:pPr>
      <w:r w:rsidRPr="00E54AE5">
        <w:rPr>
          <w:rFonts w:asciiTheme="majorBidi" w:hAnsiTheme="majorBidi" w:hint="cs"/>
          <w:rtl/>
        </w:rPr>
        <w:t xml:space="preserve">ج. باید توابع حفاظتی موجود در </w:t>
      </w:r>
      <w:r w:rsidRPr="00E54AE5">
        <w:rPr>
          <w:rFonts w:asciiTheme="majorBidi" w:hAnsiTheme="majorBidi"/>
        </w:rPr>
        <w:t>MCCB</w:t>
      </w:r>
      <w:r w:rsidRPr="00E54AE5">
        <w:rPr>
          <w:rFonts w:asciiTheme="majorBidi" w:hAnsiTheme="majorBidi" w:hint="cs"/>
          <w:rtl/>
        </w:rPr>
        <w:t xml:space="preserve"> با جریان نامی بیش از 250 آمپر، توسط کاربر قابل تنظیم باشد.</w:t>
      </w:r>
    </w:p>
    <w:p w14:paraId="2A2F5223" w14:textId="77777777" w:rsidR="0063661E" w:rsidRDefault="0063661E" w:rsidP="0063661E">
      <w:pPr>
        <w:shd w:val="clear" w:color="auto" w:fill="FFFFFF" w:themeFill="background1"/>
        <w:rPr>
          <w:rFonts w:asciiTheme="majorBidi" w:hAnsiTheme="majorBidi"/>
          <w:rtl/>
        </w:rPr>
      </w:pPr>
      <w:bookmarkStart w:id="172" w:name="_Ref69472962"/>
      <w:bookmarkStart w:id="173" w:name="_Toc74914323"/>
      <w:r w:rsidRPr="00E54AE5">
        <w:rPr>
          <w:rFonts w:asciiTheme="majorBidi" w:hAnsiTheme="majorBidi" w:hint="cs"/>
          <w:rtl/>
        </w:rPr>
        <w:t>د. الزامی است از روش شناسی مندرج در</w:t>
      </w:r>
      <w:r w:rsidRPr="00F76226">
        <w:rPr>
          <w:rFonts w:asciiTheme="majorBidi" w:hAnsiTheme="majorBidi"/>
          <w:rtl/>
        </w:rPr>
        <w:t xml:space="preserve"> </w:t>
      </w:r>
      <w:r w:rsidRPr="0063661E">
        <w:rPr>
          <w:rFonts w:asciiTheme="majorBidi" w:hAnsiTheme="majorBidi"/>
          <w:rtl/>
        </w:rPr>
        <w:t>جدول (17)</w:t>
      </w:r>
      <w:r w:rsidRPr="00E54AE5">
        <w:rPr>
          <w:rFonts w:asciiTheme="majorBidi" w:hAnsiTheme="majorBidi" w:hint="cs"/>
          <w:rtl/>
        </w:rPr>
        <w:t xml:space="preserve"> </w:t>
      </w:r>
      <w:r>
        <w:rPr>
          <w:rFonts w:asciiTheme="majorBidi" w:hAnsiTheme="majorBidi" w:hint="cs"/>
          <w:rtl/>
        </w:rPr>
        <w:t>جهت تعین مقدار مناسب پارامترهای تنظیم توابع حفاظتی موجود در کلیدهای فشار ضعیف استفاده شود.</w:t>
      </w:r>
    </w:p>
    <w:p w14:paraId="550F8F0A" w14:textId="40DBFAE8" w:rsidR="006C6E97" w:rsidRPr="00E54AE5" w:rsidRDefault="006C3134" w:rsidP="00E54AE5">
      <w:pPr>
        <w:pStyle w:val="Caption"/>
        <w:shd w:val="clear" w:color="auto" w:fill="FFFFFF" w:themeFill="background1"/>
        <w:rPr>
          <w:b w:val="0"/>
          <w:bCs w:val="0"/>
          <w:szCs w:val="24"/>
          <w:rtl/>
        </w:rPr>
      </w:pPr>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17</w:t>
      </w:r>
      <w:r w:rsidRPr="00E54AE5">
        <w:rPr>
          <w:rtl/>
        </w:rPr>
        <w:fldChar w:fldCharType="end"/>
      </w:r>
      <w:bookmarkEnd w:id="172"/>
      <w:r w:rsidRPr="00E54AE5">
        <w:rPr>
          <w:rFonts w:hint="cs"/>
          <w:rtl/>
        </w:rPr>
        <w:t xml:space="preserve">) </w:t>
      </w:r>
      <w:r w:rsidR="006C6E97" w:rsidRPr="00E54AE5">
        <w:rPr>
          <w:rFonts w:hint="cs"/>
          <w:b w:val="0"/>
          <w:bCs w:val="0"/>
          <w:szCs w:val="24"/>
          <w:rtl/>
        </w:rPr>
        <w:t>جریان نامی کلید فشارضعیف ترانسفورماتور</w:t>
      </w:r>
      <w:bookmarkEnd w:id="173"/>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7"/>
        <w:gridCol w:w="3597"/>
        <w:gridCol w:w="2048"/>
      </w:tblGrid>
      <w:tr w:rsidR="00773676" w:rsidRPr="00E54AE5" w14:paraId="71395E53" w14:textId="77777777" w:rsidTr="000B6DBF">
        <w:trPr>
          <w:trHeight w:hRule="exact" w:val="858"/>
          <w:tblHeader/>
          <w:jc w:val="center"/>
        </w:trPr>
        <w:tc>
          <w:tcPr>
            <w:tcW w:w="1946" w:type="pct"/>
            <w:tcBorders>
              <w:top w:val="double" w:sz="6" w:space="0" w:color="auto"/>
              <w:left w:val="nil"/>
              <w:bottom w:val="single" w:sz="6" w:space="0" w:color="auto"/>
              <w:right w:val="nil"/>
            </w:tcBorders>
            <w:shd w:val="clear" w:color="auto" w:fill="DAEEF3"/>
            <w:vAlign w:val="center"/>
          </w:tcPr>
          <w:p w14:paraId="2DD8EA50" w14:textId="09D77EBA" w:rsidR="00773676" w:rsidRPr="00525FEA" w:rsidRDefault="00773676" w:rsidP="00525FEA">
            <w:pPr>
              <w:ind w:firstLine="0"/>
              <w:jc w:val="center"/>
              <w:rPr>
                <w:b/>
                <w:bCs/>
                <w:sz w:val="22"/>
                <w:szCs w:val="24"/>
                <w:rtl/>
              </w:rPr>
            </w:pPr>
            <w:bookmarkStart w:id="174" w:name="_Ref69473008"/>
            <w:r w:rsidRPr="00525FEA">
              <w:rPr>
                <w:rFonts w:hint="cs"/>
                <w:b/>
                <w:bCs/>
                <w:sz w:val="22"/>
                <w:szCs w:val="24"/>
                <w:rtl/>
              </w:rPr>
              <w:t>ظرفیت نامی ترانسفورماتور (</w:t>
            </w:r>
            <w:r w:rsidRPr="00525FEA">
              <w:rPr>
                <w:b/>
                <w:bCs/>
                <w:sz w:val="22"/>
                <w:szCs w:val="24"/>
              </w:rPr>
              <w:t>kVA</w:t>
            </w:r>
            <w:r w:rsidRPr="00525FEA">
              <w:rPr>
                <w:rFonts w:hint="cs"/>
                <w:b/>
                <w:bCs/>
                <w:sz w:val="22"/>
                <w:szCs w:val="24"/>
                <w:rtl/>
              </w:rPr>
              <w:t>)</w:t>
            </w:r>
          </w:p>
        </w:tc>
        <w:tc>
          <w:tcPr>
            <w:tcW w:w="1946" w:type="pct"/>
            <w:tcBorders>
              <w:top w:val="double" w:sz="6" w:space="0" w:color="auto"/>
              <w:left w:val="nil"/>
              <w:bottom w:val="single" w:sz="6" w:space="0" w:color="auto"/>
              <w:right w:val="nil"/>
            </w:tcBorders>
            <w:shd w:val="clear" w:color="auto" w:fill="DAEEF3"/>
            <w:vAlign w:val="center"/>
          </w:tcPr>
          <w:p w14:paraId="75A1C4F8" w14:textId="7EC58410" w:rsidR="00773676" w:rsidRPr="00525FEA" w:rsidRDefault="00773676" w:rsidP="00525FEA">
            <w:pPr>
              <w:ind w:firstLine="0"/>
              <w:jc w:val="center"/>
              <w:rPr>
                <w:b/>
                <w:bCs/>
                <w:sz w:val="22"/>
                <w:szCs w:val="24"/>
                <w:rtl/>
              </w:rPr>
            </w:pPr>
            <w:r w:rsidRPr="00525FEA">
              <w:rPr>
                <w:rFonts w:hint="cs"/>
                <w:b/>
                <w:bCs/>
                <w:sz w:val="22"/>
                <w:szCs w:val="24"/>
                <w:rtl/>
              </w:rPr>
              <w:t>جریان نامی ترانسفورماتور</w:t>
            </w:r>
            <w:r w:rsidRPr="00525FEA">
              <w:rPr>
                <w:b/>
                <w:bCs/>
                <w:sz w:val="22"/>
                <w:szCs w:val="24"/>
                <w:rtl/>
              </w:rPr>
              <w:t xml:space="preserve"> </w:t>
            </w:r>
            <w:r w:rsidRPr="00525FEA">
              <w:rPr>
                <w:rFonts w:hint="cs"/>
                <w:b/>
                <w:bCs/>
                <w:sz w:val="22"/>
                <w:szCs w:val="24"/>
                <w:rtl/>
              </w:rPr>
              <w:t>(</w:t>
            </w:r>
            <w:r w:rsidRPr="00525FEA">
              <w:rPr>
                <w:b/>
                <w:bCs/>
                <w:sz w:val="22"/>
                <w:szCs w:val="24"/>
              </w:rPr>
              <w:t>A</w:t>
            </w:r>
            <w:r w:rsidRPr="00525FEA">
              <w:rPr>
                <w:rFonts w:hint="cs"/>
                <w:b/>
                <w:bCs/>
                <w:sz w:val="22"/>
                <w:szCs w:val="24"/>
                <w:rtl/>
              </w:rPr>
              <w:t>)</w:t>
            </w:r>
          </w:p>
        </w:tc>
        <w:tc>
          <w:tcPr>
            <w:tcW w:w="1108" w:type="pct"/>
            <w:tcBorders>
              <w:top w:val="double" w:sz="6" w:space="0" w:color="auto"/>
              <w:left w:val="nil"/>
              <w:bottom w:val="single" w:sz="6" w:space="0" w:color="auto"/>
              <w:right w:val="nil"/>
            </w:tcBorders>
            <w:shd w:val="clear" w:color="auto" w:fill="DAEEF3"/>
            <w:vAlign w:val="center"/>
          </w:tcPr>
          <w:p w14:paraId="5A0E49FD" w14:textId="15472C94" w:rsidR="00773676" w:rsidRPr="00525FEA" w:rsidRDefault="00773676" w:rsidP="00525FEA">
            <w:pPr>
              <w:ind w:firstLine="0"/>
              <w:jc w:val="center"/>
              <w:rPr>
                <w:b/>
                <w:bCs/>
                <w:sz w:val="22"/>
                <w:szCs w:val="24"/>
                <w:rtl/>
              </w:rPr>
            </w:pPr>
            <w:r w:rsidRPr="00525FEA">
              <w:rPr>
                <w:rFonts w:hint="cs"/>
                <w:b/>
                <w:bCs/>
                <w:sz w:val="22"/>
                <w:szCs w:val="24"/>
                <w:rtl/>
              </w:rPr>
              <w:t>حداقل جریان نامی کلید کل (</w:t>
            </w:r>
            <w:r w:rsidRPr="00525FEA">
              <w:rPr>
                <w:b/>
                <w:bCs/>
                <w:sz w:val="22"/>
                <w:szCs w:val="24"/>
              </w:rPr>
              <w:t>A</w:t>
            </w:r>
            <w:r w:rsidRPr="00525FEA">
              <w:rPr>
                <w:rFonts w:hint="cs"/>
                <w:b/>
                <w:bCs/>
                <w:sz w:val="22"/>
                <w:szCs w:val="24"/>
                <w:rtl/>
              </w:rPr>
              <w:t>)</w:t>
            </w:r>
          </w:p>
        </w:tc>
      </w:tr>
      <w:tr w:rsidR="009E6193" w:rsidRPr="00E54AE5" w14:paraId="21993B05" w14:textId="77777777" w:rsidTr="00525FEA">
        <w:trPr>
          <w:trHeight w:hRule="exact" w:val="480"/>
          <w:jc w:val="center"/>
        </w:trPr>
        <w:tc>
          <w:tcPr>
            <w:tcW w:w="1946" w:type="pct"/>
            <w:tcBorders>
              <w:top w:val="single" w:sz="6" w:space="0" w:color="auto"/>
              <w:left w:val="nil"/>
              <w:right w:val="nil"/>
            </w:tcBorders>
            <w:shd w:val="clear" w:color="auto" w:fill="auto"/>
            <w:vAlign w:val="center"/>
            <w:hideMark/>
          </w:tcPr>
          <w:p w14:paraId="499C44DB" w14:textId="77777777" w:rsidR="009E6193" w:rsidRPr="00525FEA" w:rsidRDefault="009E6193" w:rsidP="00525FEA">
            <w:pPr>
              <w:ind w:firstLine="0"/>
              <w:jc w:val="center"/>
              <w:rPr>
                <w:b/>
                <w:bCs/>
                <w:sz w:val="22"/>
                <w:szCs w:val="24"/>
                <w:rtl/>
              </w:rPr>
            </w:pPr>
            <w:r w:rsidRPr="00525FEA">
              <w:rPr>
                <w:rFonts w:hint="cs"/>
                <w:b/>
                <w:bCs/>
                <w:sz w:val="22"/>
                <w:szCs w:val="24"/>
                <w:rtl/>
              </w:rPr>
              <w:t>25</w:t>
            </w:r>
          </w:p>
        </w:tc>
        <w:tc>
          <w:tcPr>
            <w:tcW w:w="1946" w:type="pct"/>
            <w:tcBorders>
              <w:top w:val="single" w:sz="6" w:space="0" w:color="auto"/>
              <w:left w:val="nil"/>
              <w:right w:val="nil"/>
            </w:tcBorders>
            <w:shd w:val="clear" w:color="auto" w:fill="auto"/>
            <w:vAlign w:val="center"/>
            <w:hideMark/>
          </w:tcPr>
          <w:p w14:paraId="0B0A53B6" w14:textId="77777777" w:rsidR="009E6193" w:rsidRPr="00525FEA" w:rsidRDefault="009E6193" w:rsidP="00525FEA">
            <w:pPr>
              <w:ind w:firstLine="0"/>
              <w:jc w:val="center"/>
              <w:rPr>
                <w:b/>
                <w:bCs/>
                <w:sz w:val="22"/>
                <w:szCs w:val="24"/>
                <w:rtl/>
              </w:rPr>
            </w:pPr>
            <w:r w:rsidRPr="00525FEA">
              <w:rPr>
                <w:rFonts w:hint="cs"/>
                <w:b/>
                <w:bCs/>
                <w:sz w:val="22"/>
                <w:szCs w:val="24"/>
                <w:rtl/>
              </w:rPr>
              <w:t>36.1</w:t>
            </w:r>
          </w:p>
        </w:tc>
        <w:tc>
          <w:tcPr>
            <w:tcW w:w="1108" w:type="pct"/>
            <w:tcBorders>
              <w:top w:val="single" w:sz="6" w:space="0" w:color="auto"/>
              <w:left w:val="nil"/>
              <w:right w:val="nil"/>
            </w:tcBorders>
            <w:shd w:val="clear" w:color="auto" w:fill="auto"/>
            <w:vAlign w:val="center"/>
            <w:hideMark/>
          </w:tcPr>
          <w:p w14:paraId="263A31E7" w14:textId="77777777" w:rsidR="009E6193" w:rsidRPr="00525FEA" w:rsidRDefault="009E6193" w:rsidP="00525FEA">
            <w:pPr>
              <w:ind w:firstLine="0"/>
              <w:jc w:val="center"/>
              <w:rPr>
                <w:b/>
                <w:bCs/>
                <w:sz w:val="22"/>
                <w:szCs w:val="24"/>
                <w:rtl/>
              </w:rPr>
            </w:pPr>
            <w:r w:rsidRPr="00525FEA">
              <w:rPr>
                <w:rFonts w:hint="cs"/>
                <w:b/>
                <w:bCs/>
                <w:sz w:val="22"/>
                <w:szCs w:val="24"/>
                <w:rtl/>
              </w:rPr>
              <w:t>50</w:t>
            </w:r>
          </w:p>
        </w:tc>
      </w:tr>
      <w:tr w:rsidR="009E6193" w:rsidRPr="00E54AE5" w14:paraId="04B22144" w14:textId="77777777" w:rsidTr="00525FEA">
        <w:trPr>
          <w:trHeight w:hRule="exact" w:val="480"/>
          <w:jc w:val="center"/>
        </w:trPr>
        <w:tc>
          <w:tcPr>
            <w:tcW w:w="1946" w:type="pct"/>
            <w:tcBorders>
              <w:left w:val="nil"/>
              <w:right w:val="nil"/>
            </w:tcBorders>
            <w:shd w:val="clear" w:color="auto" w:fill="DAEEF3"/>
            <w:noWrap/>
            <w:vAlign w:val="center"/>
            <w:hideMark/>
          </w:tcPr>
          <w:p w14:paraId="0E79E8F7" w14:textId="77777777" w:rsidR="009E6193" w:rsidRPr="00525FEA" w:rsidRDefault="009E6193" w:rsidP="00525FEA">
            <w:pPr>
              <w:ind w:firstLine="0"/>
              <w:jc w:val="center"/>
              <w:rPr>
                <w:b/>
                <w:bCs/>
                <w:sz w:val="22"/>
                <w:szCs w:val="24"/>
                <w:rtl/>
              </w:rPr>
            </w:pPr>
            <w:r w:rsidRPr="00525FEA">
              <w:rPr>
                <w:rFonts w:hint="cs"/>
                <w:b/>
                <w:bCs/>
                <w:sz w:val="22"/>
                <w:szCs w:val="24"/>
                <w:rtl/>
              </w:rPr>
              <w:t>50</w:t>
            </w:r>
          </w:p>
        </w:tc>
        <w:tc>
          <w:tcPr>
            <w:tcW w:w="1946" w:type="pct"/>
            <w:tcBorders>
              <w:left w:val="nil"/>
              <w:right w:val="nil"/>
            </w:tcBorders>
            <w:shd w:val="clear" w:color="auto" w:fill="DAEEF3"/>
            <w:vAlign w:val="center"/>
            <w:hideMark/>
          </w:tcPr>
          <w:p w14:paraId="75EAFD68" w14:textId="77777777" w:rsidR="009E6193" w:rsidRPr="00525FEA" w:rsidRDefault="009E6193" w:rsidP="00525FEA">
            <w:pPr>
              <w:ind w:firstLine="0"/>
              <w:jc w:val="center"/>
              <w:rPr>
                <w:b/>
                <w:bCs/>
                <w:sz w:val="22"/>
                <w:szCs w:val="24"/>
                <w:rtl/>
              </w:rPr>
            </w:pPr>
            <w:r w:rsidRPr="00525FEA">
              <w:rPr>
                <w:rFonts w:hint="cs"/>
                <w:b/>
                <w:bCs/>
                <w:sz w:val="22"/>
                <w:szCs w:val="24"/>
                <w:rtl/>
              </w:rPr>
              <w:t>72.3</w:t>
            </w:r>
          </w:p>
        </w:tc>
        <w:tc>
          <w:tcPr>
            <w:tcW w:w="1108" w:type="pct"/>
            <w:tcBorders>
              <w:left w:val="nil"/>
              <w:right w:val="nil"/>
            </w:tcBorders>
            <w:shd w:val="clear" w:color="auto" w:fill="DAEEF3"/>
            <w:vAlign w:val="center"/>
            <w:hideMark/>
          </w:tcPr>
          <w:p w14:paraId="53086907" w14:textId="77777777" w:rsidR="009E6193" w:rsidRPr="00525FEA" w:rsidRDefault="009E6193" w:rsidP="00525FEA">
            <w:pPr>
              <w:ind w:firstLine="0"/>
              <w:jc w:val="center"/>
              <w:rPr>
                <w:b/>
                <w:bCs/>
                <w:sz w:val="22"/>
                <w:szCs w:val="24"/>
                <w:rtl/>
              </w:rPr>
            </w:pPr>
            <w:r w:rsidRPr="00525FEA">
              <w:rPr>
                <w:rFonts w:hint="cs"/>
                <w:b/>
                <w:bCs/>
                <w:sz w:val="22"/>
                <w:szCs w:val="24"/>
                <w:rtl/>
              </w:rPr>
              <w:t>100</w:t>
            </w:r>
          </w:p>
        </w:tc>
      </w:tr>
      <w:tr w:rsidR="009E6193" w:rsidRPr="00E54AE5" w14:paraId="74F9AF73" w14:textId="77777777" w:rsidTr="00525FEA">
        <w:trPr>
          <w:trHeight w:hRule="exact" w:val="480"/>
          <w:jc w:val="center"/>
        </w:trPr>
        <w:tc>
          <w:tcPr>
            <w:tcW w:w="1946" w:type="pct"/>
            <w:tcBorders>
              <w:left w:val="nil"/>
              <w:right w:val="nil"/>
            </w:tcBorders>
            <w:shd w:val="clear" w:color="auto" w:fill="auto"/>
            <w:noWrap/>
            <w:vAlign w:val="center"/>
            <w:hideMark/>
          </w:tcPr>
          <w:p w14:paraId="40B2DA83" w14:textId="77777777" w:rsidR="009E6193" w:rsidRPr="00525FEA" w:rsidRDefault="009E6193" w:rsidP="00525FEA">
            <w:pPr>
              <w:ind w:firstLine="0"/>
              <w:jc w:val="center"/>
              <w:rPr>
                <w:b/>
                <w:bCs/>
                <w:sz w:val="22"/>
                <w:szCs w:val="24"/>
                <w:rtl/>
              </w:rPr>
            </w:pPr>
            <w:r w:rsidRPr="00525FEA">
              <w:rPr>
                <w:rFonts w:hint="cs"/>
                <w:b/>
                <w:bCs/>
                <w:sz w:val="22"/>
                <w:szCs w:val="24"/>
                <w:rtl/>
              </w:rPr>
              <w:t>100</w:t>
            </w:r>
          </w:p>
        </w:tc>
        <w:tc>
          <w:tcPr>
            <w:tcW w:w="1946" w:type="pct"/>
            <w:tcBorders>
              <w:left w:val="nil"/>
              <w:right w:val="nil"/>
            </w:tcBorders>
            <w:shd w:val="clear" w:color="auto" w:fill="auto"/>
            <w:vAlign w:val="center"/>
            <w:hideMark/>
          </w:tcPr>
          <w:p w14:paraId="28759EE5" w14:textId="77777777" w:rsidR="009E6193" w:rsidRPr="00525FEA" w:rsidRDefault="009E6193" w:rsidP="00525FEA">
            <w:pPr>
              <w:ind w:firstLine="0"/>
              <w:jc w:val="center"/>
              <w:rPr>
                <w:b/>
                <w:bCs/>
                <w:sz w:val="22"/>
                <w:szCs w:val="24"/>
                <w:rtl/>
              </w:rPr>
            </w:pPr>
            <w:r w:rsidRPr="00525FEA">
              <w:rPr>
                <w:rFonts w:hint="cs"/>
                <w:b/>
                <w:bCs/>
                <w:sz w:val="22"/>
                <w:szCs w:val="24"/>
                <w:rtl/>
              </w:rPr>
              <w:t>144.5</w:t>
            </w:r>
          </w:p>
        </w:tc>
        <w:tc>
          <w:tcPr>
            <w:tcW w:w="1108" w:type="pct"/>
            <w:tcBorders>
              <w:left w:val="nil"/>
              <w:right w:val="nil"/>
            </w:tcBorders>
            <w:shd w:val="clear" w:color="auto" w:fill="auto"/>
            <w:vAlign w:val="center"/>
            <w:hideMark/>
          </w:tcPr>
          <w:p w14:paraId="435D7FB9" w14:textId="77777777" w:rsidR="009E6193" w:rsidRPr="00525FEA" w:rsidRDefault="009E6193" w:rsidP="00525FEA">
            <w:pPr>
              <w:ind w:firstLine="0"/>
              <w:jc w:val="center"/>
              <w:rPr>
                <w:b/>
                <w:bCs/>
                <w:sz w:val="22"/>
                <w:szCs w:val="24"/>
                <w:rtl/>
              </w:rPr>
            </w:pPr>
            <w:r w:rsidRPr="00525FEA">
              <w:rPr>
                <w:rFonts w:hint="cs"/>
                <w:b/>
                <w:bCs/>
                <w:sz w:val="22"/>
                <w:szCs w:val="24"/>
                <w:rtl/>
              </w:rPr>
              <w:t>160</w:t>
            </w:r>
          </w:p>
        </w:tc>
      </w:tr>
      <w:tr w:rsidR="009E6193" w:rsidRPr="00E54AE5" w14:paraId="15338DCF" w14:textId="77777777" w:rsidTr="00525FEA">
        <w:trPr>
          <w:trHeight w:hRule="exact" w:val="480"/>
          <w:jc w:val="center"/>
        </w:trPr>
        <w:tc>
          <w:tcPr>
            <w:tcW w:w="1946" w:type="pct"/>
            <w:tcBorders>
              <w:left w:val="nil"/>
              <w:right w:val="nil"/>
            </w:tcBorders>
            <w:shd w:val="clear" w:color="auto" w:fill="DAEEF3"/>
            <w:noWrap/>
            <w:vAlign w:val="center"/>
            <w:hideMark/>
          </w:tcPr>
          <w:p w14:paraId="29CCC76A" w14:textId="77777777" w:rsidR="009E6193" w:rsidRPr="00525FEA" w:rsidRDefault="009E6193" w:rsidP="00525FEA">
            <w:pPr>
              <w:ind w:firstLine="0"/>
              <w:jc w:val="center"/>
              <w:rPr>
                <w:b/>
                <w:bCs/>
                <w:sz w:val="22"/>
                <w:szCs w:val="24"/>
                <w:rtl/>
              </w:rPr>
            </w:pPr>
            <w:r w:rsidRPr="00525FEA">
              <w:rPr>
                <w:rFonts w:hint="cs"/>
                <w:b/>
                <w:bCs/>
                <w:sz w:val="22"/>
                <w:szCs w:val="24"/>
                <w:rtl/>
              </w:rPr>
              <w:t>160</w:t>
            </w:r>
          </w:p>
        </w:tc>
        <w:tc>
          <w:tcPr>
            <w:tcW w:w="1946" w:type="pct"/>
            <w:tcBorders>
              <w:left w:val="nil"/>
              <w:right w:val="nil"/>
            </w:tcBorders>
            <w:shd w:val="clear" w:color="auto" w:fill="DAEEF3"/>
            <w:vAlign w:val="center"/>
            <w:hideMark/>
          </w:tcPr>
          <w:p w14:paraId="300AF212" w14:textId="77777777" w:rsidR="009E6193" w:rsidRPr="00525FEA" w:rsidRDefault="009E6193" w:rsidP="00525FEA">
            <w:pPr>
              <w:ind w:firstLine="0"/>
              <w:jc w:val="center"/>
              <w:rPr>
                <w:b/>
                <w:bCs/>
                <w:sz w:val="22"/>
                <w:szCs w:val="24"/>
                <w:rtl/>
              </w:rPr>
            </w:pPr>
            <w:r w:rsidRPr="00525FEA">
              <w:rPr>
                <w:rFonts w:hint="cs"/>
                <w:b/>
                <w:bCs/>
                <w:sz w:val="22"/>
                <w:szCs w:val="24"/>
                <w:rtl/>
              </w:rPr>
              <w:t>231.2</w:t>
            </w:r>
          </w:p>
        </w:tc>
        <w:tc>
          <w:tcPr>
            <w:tcW w:w="1108" w:type="pct"/>
            <w:tcBorders>
              <w:left w:val="nil"/>
              <w:right w:val="nil"/>
            </w:tcBorders>
            <w:shd w:val="clear" w:color="auto" w:fill="DAEEF3"/>
            <w:noWrap/>
            <w:vAlign w:val="center"/>
            <w:hideMark/>
          </w:tcPr>
          <w:p w14:paraId="2EF557BC" w14:textId="77777777" w:rsidR="009E6193" w:rsidRPr="00525FEA" w:rsidRDefault="009E6193" w:rsidP="00525FEA">
            <w:pPr>
              <w:ind w:firstLine="0"/>
              <w:jc w:val="center"/>
              <w:rPr>
                <w:b/>
                <w:bCs/>
                <w:sz w:val="22"/>
                <w:szCs w:val="24"/>
                <w:rtl/>
              </w:rPr>
            </w:pPr>
            <w:r w:rsidRPr="00525FEA">
              <w:rPr>
                <w:rFonts w:hint="cs"/>
                <w:b/>
                <w:bCs/>
                <w:sz w:val="22"/>
                <w:szCs w:val="24"/>
                <w:rtl/>
              </w:rPr>
              <w:t>250</w:t>
            </w:r>
          </w:p>
        </w:tc>
      </w:tr>
      <w:tr w:rsidR="009E6193" w:rsidRPr="00E54AE5" w14:paraId="0519C3F2" w14:textId="77777777" w:rsidTr="00525FEA">
        <w:trPr>
          <w:trHeight w:hRule="exact" w:val="480"/>
          <w:jc w:val="center"/>
        </w:trPr>
        <w:tc>
          <w:tcPr>
            <w:tcW w:w="1946" w:type="pct"/>
            <w:tcBorders>
              <w:left w:val="nil"/>
              <w:right w:val="nil"/>
            </w:tcBorders>
            <w:shd w:val="clear" w:color="auto" w:fill="auto"/>
            <w:noWrap/>
            <w:vAlign w:val="center"/>
            <w:hideMark/>
          </w:tcPr>
          <w:p w14:paraId="75D3EEC0" w14:textId="77777777" w:rsidR="009E6193" w:rsidRPr="00525FEA" w:rsidRDefault="009E6193" w:rsidP="00525FEA">
            <w:pPr>
              <w:ind w:firstLine="0"/>
              <w:jc w:val="center"/>
              <w:rPr>
                <w:b/>
                <w:bCs/>
                <w:sz w:val="22"/>
                <w:szCs w:val="24"/>
                <w:rtl/>
              </w:rPr>
            </w:pPr>
            <w:r w:rsidRPr="00525FEA">
              <w:rPr>
                <w:rFonts w:hint="cs"/>
                <w:b/>
                <w:bCs/>
                <w:sz w:val="22"/>
                <w:szCs w:val="24"/>
                <w:rtl/>
              </w:rPr>
              <w:t>200</w:t>
            </w:r>
          </w:p>
        </w:tc>
        <w:tc>
          <w:tcPr>
            <w:tcW w:w="1946" w:type="pct"/>
            <w:tcBorders>
              <w:left w:val="nil"/>
              <w:right w:val="nil"/>
            </w:tcBorders>
            <w:shd w:val="clear" w:color="auto" w:fill="auto"/>
            <w:vAlign w:val="center"/>
            <w:hideMark/>
          </w:tcPr>
          <w:p w14:paraId="5E7B3090" w14:textId="77777777" w:rsidR="009E6193" w:rsidRPr="00525FEA" w:rsidRDefault="009E6193" w:rsidP="00525FEA">
            <w:pPr>
              <w:ind w:firstLine="0"/>
              <w:jc w:val="center"/>
              <w:rPr>
                <w:b/>
                <w:bCs/>
                <w:sz w:val="22"/>
                <w:szCs w:val="24"/>
                <w:rtl/>
              </w:rPr>
            </w:pPr>
            <w:r w:rsidRPr="00525FEA">
              <w:rPr>
                <w:rFonts w:hint="cs"/>
                <w:b/>
                <w:bCs/>
                <w:sz w:val="22"/>
                <w:szCs w:val="24"/>
                <w:rtl/>
              </w:rPr>
              <w:t>289</w:t>
            </w:r>
          </w:p>
        </w:tc>
        <w:tc>
          <w:tcPr>
            <w:tcW w:w="1108" w:type="pct"/>
            <w:tcBorders>
              <w:left w:val="nil"/>
              <w:right w:val="nil"/>
            </w:tcBorders>
            <w:shd w:val="clear" w:color="auto" w:fill="auto"/>
            <w:vAlign w:val="center"/>
            <w:hideMark/>
          </w:tcPr>
          <w:p w14:paraId="3702E50C" w14:textId="77777777" w:rsidR="009E6193" w:rsidRPr="00525FEA" w:rsidRDefault="009E6193" w:rsidP="00525FEA">
            <w:pPr>
              <w:ind w:firstLine="0"/>
              <w:jc w:val="center"/>
              <w:rPr>
                <w:b/>
                <w:bCs/>
                <w:sz w:val="22"/>
                <w:szCs w:val="24"/>
                <w:rtl/>
              </w:rPr>
            </w:pPr>
            <w:r w:rsidRPr="00525FEA">
              <w:rPr>
                <w:rFonts w:hint="cs"/>
                <w:b/>
                <w:bCs/>
                <w:sz w:val="22"/>
                <w:szCs w:val="24"/>
                <w:rtl/>
              </w:rPr>
              <w:t>400</w:t>
            </w:r>
          </w:p>
        </w:tc>
      </w:tr>
      <w:tr w:rsidR="009E6193" w:rsidRPr="00E54AE5" w14:paraId="506A4E81" w14:textId="77777777" w:rsidTr="00525FEA">
        <w:trPr>
          <w:trHeight w:hRule="exact" w:val="480"/>
          <w:jc w:val="center"/>
        </w:trPr>
        <w:tc>
          <w:tcPr>
            <w:tcW w:w="1946" w:type="pct"/>
            <w:tcBorders>
              <w:left w:val="nil"/>
              <w:right w:val="nil"/>
            </w:tcBorders>
            <w:shd w:val="clear" w:color="auto" w:fill="DAEEF3"/>
            <w:noWrap/>
            <w:vAlign w:val="center"/>
            <w:hideMark/>
          </w:tcPr>
          <w:p w14:paraId="487ED270" w14:textId="77777777" w:rsidR="009E6193" w:rsidRPr="00525FEA" w:rsidRDefault="009E6193" w:rsidP="00525FEA">
            <w:pPr>
              <w:ind w:firstLine="0"/>
              <w:jc w:val="center"/>
              <w:rPr>
                <w:b/>
                <w:bCs/>
                <w:sz w:val="22"/>
                <w:szCs w:val="24"/>
                <w:rtl/>
              </w:rPr>
            </w:pPr>
            <w:r w:rsidRPr="00525FEA">
              <w:rPr>
                <w:rFonts w:hint="cs"/>
                <w:b/>
                <w:bCs/>
                <w:sz w:val="22"/>
                <w:szCs w:val="24"/>
                <w:rtl/>
              </w:rPr>
              <w:t>250</w:t>
            </w:r>
          </w:p>
        </w:tc>
        <w:tc>
          <w:tcPr>
            <w:tcW w:w="1946" w:type="pct"/>
            <w:tcBorders>
              <w:left w:val="nil"/>
              <w:right w:val="nil"/>
            </w:tcBorders>
            <w:shd w:val="clear" w:color="auto" w:fill="DAEEF3"/>
            <w:vAlign w:val="center"/>
            <w:hideMark/>
          </w:tcPr>
          <w:p w14:paraId="445BDD04" w14:textId="77777777" w:rsidR="009E6193" w:rsidRPr="00525FEA" w:rsidRDefault="009E6193" w:rsidP="00525FEA">
            <w:pPr>
              <w:ind w:firstLine="0"/>
              <w:jc w:val="center"/>
              <w:rPr>
                <w:b/>
                <w:bCs/>
                <w:sz w:val="22"/>
                <w:szCs w:val="24"/>
                <w:rtl/>
              </w:rPr>
            </w:pPr>
            <w:r w:rsidRPr="00525FEA">
              <w:rPr>
                <w:rFonts w:hint="cs"/>
                <w:b/>
                <w:bCs/>
                <w:sz w:val="22"/>
                <w:szCs w:val="24"/>
                <w:rtl/>
              </w:rPr>
              <w:t>361.3</w:t>
            </w:r>
          </w:p>
        </w:tc>
        <w:tc>
          <w:tcPr>
            <w:tcW w:w="1108" w:type="pct"/>
            <w:tcBorders>
              <w:left w:val="nil"/>
              <w:right w:val="nil"/>
            </w:tcBorders>
            <w:shd w:val="clear" w:color="auto" w:fill="DAEEF3"/>
            <w:vAlign w:val="center"/>
            <w:hideMark/>
          </w:tcPr>
          <w:p w14:paraId="133AC37D" w14:textId="77777777" w:rsidR="009E6193" w:rsidRPr="00525FEA" w:rsidRDefault="009E6193" w:rsidP="00525FEA">
            <w:pPr>
              <w:ind w:firstLine="0"/>
              <w:jc w:val="center"/>
              <w:rPr>
                <w:b/>
                <w:bCs/>
                <w:sz w:val="22"/>
                <w:szCs w:val="24"/>
                <w:rtl/>
              </w:rPr>
            </w:pPr>
            <w:r w:rsidRPr="00525FEA">
              <w:rPr>
                <w:rFonts w:hint="cs"/>
                <w:b/>
                <w:bCs/>
                <w:sz w:val="22"/>
                <w:szCs w:val="24"/>
                <w:rtl/>
              </w:rPr>
              <w:t>400</w:t>
            </w:r>
          </w:p>
        </w:tc>
      </w:tr>
      <w:tr w:rsidR="009E6193" w:rsidRPr="00E54AE5" w14:paraId="79567174" w14:textId="77777777" w:rsidTr="00525FEA">
        <w:trPr>
          <w:trHeight w:hRule="exact" w:val="480"/>
          <w:jc w:val="center"/>
        </w:trPr>
        <w:tc>
          <w:tcPr>
            <w:tcW w:w="1946" w:type="pct"/>
            <w:tcBorders>
              <w:left w:val="nil"/>
              <w:right w:val="nil"/>
            </w:tcBorders>
            <w:shd w:val="clear" w:color="auto" w:fill="auto"/>
            <w:noWrap/>
            <w:vAlign w:val="center"/>
            <w:hideMark/>
          </w:tcPr>
          <w:p w14:paraId="19527844" w14:textId="77777777" w:rsidR="009E6193" w:rsidRPr="00525FEA" w:rsidRDefault="009E6193" w:rsidP="00525FEA">
            <w:pPr>
              <w:ind w:firstLine="0"/>
              <w:jc w:val="center"/>
              <w:rPr>
                <w:b/>
                <w:bCs/>
                <w:sz w:val="22"/>
                <w:szCs w:val="24"/>
                <w:rtl/>
              </w:rPr>
            </w:pPr>
            <w:r w:rsidRPr="00525FEA">
              <w:rPr>
                <w:rFonts w:hint="cs"/>
                <w:b/>
                <w:bCs/>
                <w:sz w:val="22"/>
                <w:szCs w:val="24"/>
                <w:rtl/>
              </w:rPr>
              <w:t>315</w:t>
            </w:r>
          </w:p>
        </w:tc>
        <w:tc>
          <w:tcPr>
            <w:tcW w:w="1946" w:type="pct"/>
            <w:tcBorders>
              <w:left w:val="nil"/>
              <w:right w:val="nil"/>
            </w:tcBorders>
            <w:shd w:val="clear" w:color="auto" w:fill="auto"/>
            <w:vAlign w:val="center"/>
            <w:hideMark/>
          </w:tcPr>
          <w:p w14:paraId="0BDC9489" w14:textId="77777777" w:rsidR="009E6193" w:rsidRPr="00525FEA" w:rsidRDefault="009E6193" w:rsidP="00525FEA">
            <w:pPr>
              <w:ind w:firstLine="0"/>
              <w:jc w:val="center"/>
              <w:rPr>
                <w:b/>
                <w:bCs/>
                <w:sz w:val="22"/>
                <w:szCs w:val="24"/>
                <w:rtl/>
              </w:rPr>
            </w:pPr>
            <w:r w:rsidRPr="00525FEA">
              <w:rPr>
                <w:rFonts w:hint="cs"/>
                <w:b/>
                <w:bCs/>
                <w:sz w:val="22"/>
                <w:szCs w:val="24"/>
                <w:rtl/>
              </w:rPr>
              <w:t>455.2</w:t>
            </w:r>
          </w:p>
        </w:tc>
        <w:tc>
          <w:tcPr>
            <w:tcW w:w="1108" w:type="pct"/>
            <w:tcBorders>
              <w:left w:val="nil"/>
              <w:right w:val="nil"/>
            </w:tcBorders>
            <w:shd w:val="clear" w:color="auto" w:fill="auto"/>
            <w:vAlign w:val="center"/>
            <w:hideMark/>
          </w:tcPr>
          <w:p w14:paraId="283AF85B" w14:textId="77777777" w:rsidR="009E6193" w:rsidRPr="00525FEA" w:rsidRDefault="009E6193" w:rsidP="00525FEA">
            <w:pPr>
              <w:ind w:firstLine="0"/>
              <w:jc w:val="center"/>
              <w:rPr>
                <w:b/>
                <w:bCs/>
                <w:sz w:val="22"/>
                <w:szCs w:val="24"/>
                <w:rtl/>
              </w:rPr>
            </w:pPr>
            <w:r w:rsidRPr="00525FEA">
              <w:rPr>
                <w:rFonts w:hint="cs"/>
                <w:b/>
                <w:bCs/>
                <w:sz w:val="22"/>
                <w:szCs w:val="24"/>
                <w:rtl/>
              </w:rPr>
              <w:t>630</w:t>
            </w:r>
          </w:p>
        </w:tc>
      </w:tr>
      <w:tr w:rsidR="009E6193" w:rsidRPr="00E54AE5" w14:paraId="54C4E4D3" w14:textId="77777777" w:rsidTr="00525FEA">
        <w:trPr>
          <w:trHeight w:hRule="exact" w:val="480"/>
          <w:jc w:val="center"/>
        </w:trPr>
        <w:tc>
          <w:tcPr>
            <w:tcW w:w="1946" w:type="pct"/>
            <w:tcBorders>
              <w:left w:val="nil"/>
              <w:right w:val="nil"/>
            </w:tcBorders>
            <w:shd w:val="clear" w:color="auto" w:fill="DAEEF3"/>
            <w:noWrap/>
            <w:vAlign w:val="center"/>
            <w:hideMark/>
          </w:tcPr>
          <w:p w14:paraId="044B6A67" w14:textId="77777777" w:rsidR="009E6193" w:rsidRPr="00525FEA" w:rsidRDefault="009E6193" w:rsidP="00525FEA">
            <w:pPr>
              <w:ind w:firstLine="0"/>
              <w:jc w:val="center"/>
              <w:rPr>
                <w:b/>
                <w:bCs/>
                <w:sz w:val="22"/>
                <w:szCs w:val="24"/>
                <w:rtl/>
              </w:rPr>
            </w:pPr>
            <w:r w:rsidRPr="00525FEA">
              <w:rPr>
                <w:rFonts w:hint="cs"/>
                <w:b/>
                <w:bCs/>
                <w:sz w:val="22"/>
                <w:szCs w:val="24"/>
                <w:rtl/>
              </w:rPr>
              <w:t>400</w:t>
            </w:r>
          </w:p>
        </w:tc>
        <w:tc>
          <w:tcPr>
            <w:tcW w:w="1946" w:type="pct"/>
            <w:tcBorders>
              <w:left w:val="nil"/>
              <w:right w:val="nil"/>
            </w:tcBorders>
            <w:shd w:val="clear" w:color="auto" w:fill="DAEEF3"/>
            <w:vAlign w:val="center"/>
            <w:hideMark/>
          </w:tcPr>
          <w:p w14:paraId="5C3D9D40" w14:textId="77777777" w:rsidR="009E6193" w:rsidRPr="00525FEA" w:rsidRDefault="009E6193" w:rsidP="00525FEA">
            <w:pPr>
              <w:ind w:firstLine="0"/>
              <w:jc w:val="center"/>
              <w:rPr>
                <w:b/>
                <w:bCs/>
                <w:sz w:val="22"/>
                <w:szCs w:val="24"/>
                <w:rtl/>
              </w:rPr>
            </w:pPr>
            <w:r w:rsidRPr="00525FEA">
              <w:rPr>
                <w:rFonts w:hint="cs"/>
                <w:b/>
                <w:bCs/>
                <w:sz w:val="22"/>
                <w:szCs w:val="24"/>
                <w:rtl/>
              </w:rPr>
              <w:t>578</w:t>
            </w:r>
          </w:p>
        </w:tc>
        <w:tc>
          <w:tcPr>
            <w:tcW w:w="1108" w:type="pct"/>
            <w:tcBorders>
              <w:left w:val="nil"/>
              <w:right w:val="nil"/>
            </w:tcBorders>
            <w:shd w:val="clear" w:color="auto" w:fill="DAEEF3"/>
            <w:vAlign w:val="center"/>
            <w:hideMark/>
          </w:tcPr>
          <w:p w14:paraId="42C6840E" w14:textId="77777777" w:rsidR="009E6193" w:rsidRPr="00525FEA" w:rsidRDefault="009E6193" w:rsidP="00525FEA">
            <w:pPr>
              <w:ind w:firstLine="0"/>
              <w:jc w:val="center"/>
              <w:rPr>
                <w:b/>
                <w:bCs/>
                <w:sz w:val="22"/>
                <w:szCs w:val="24"/>
                <w:rtl/>
              </w:rPr>
            </w:pPr>
            <w:r w:rsidRPr="00525FEA">
              <w:rPr>
                <w:rFonts w:hint="cs"/>
                <w:b/>
                <w:bCs/>
                <w:sz w:val="22"/>
                <w:szCs w:val="24"/>
                <w:rtl/>
              </w:rPr>
              <w:t>630</w:t>
            </w:r>
          </w:p>
        </w:tc>
      </w:tr>
      <w:tr w:rsidR="009E6193" w:rsidRPr="00E54AE5" w14:paraId="6086A2DA" w14:textId="77777777" w:rsidTr="00525FEA">
        <w:trPr>
          <w:trHeight w:hRule="exact" w:val="480"/>
          <w:jc w:val="center"/>
        </w:trPr>
        <w:tc>
          <w:tcPr>
            <w:tcW w:w="1946" w:type="pct"/>
            <w:tcBorders>
              <w:left w:val="nil"/>
              <w:right w:val="nil"/>
            </w:tcBorders>
            <w:shd w:val="clear" w:color="auto" w:fill="auto"/>
            <w:noWrap/>
            <w:vAlign w:val="center"/>
            <w:hideMark/>
          </w:tcPr>
          <w:p w14:paraId="208B6765" w14:textId="77777777" w:rsidR="009E6193" w:rsidRPr="00525FEA" w:rsidRDefault="009E6193" w:rsidP="00525FEA">
            <w:pPr>
              <w:ind w:firstLine="0"/>
              <w:jc w:val="center"/>
              <w:rPr>
                <w:b/>
                <w:bCs/>
                <w:sz w:val="22"/>
                <w:szCs w:val="24"/>
                <w:rtl/>
              </w:rPr>
            </w:pPr>
            <w:r w:rsidRPr="00525FEA">
              <w:rPr>
                <w:rFonts w:hint="cs"/>
                <w:b/>
                <w:bCs/>
                <w:sz w:val="22"/>
                <w:szCs w:val="24"/>
                <w:rtl/>
              </w:rPr>
              <w:t>500</w:t>
            </w:r>
          </w:p>
        </w:tc>
        <w:tc>
          <w:tcPr>
            <w:tcW w:w="1946" w:type="pct"/>
            <w:tcBorders>
              <w:left w:val="nil"/>
              <w:right w:val="nil"/>
            </w:tcBorders>
            <w:shd w:val="clear" w:color="auto" w:fill="auto"/>
            <w:vAlign w:val="center"/>
            <w:hideMark/>
          </w:tcPr>
          <w:p w14:paraId="1F0A4105" w14:textId="77777777" w:rsidR="009E6193" w:rsidRPr="00525FEA" w:rsidRDefault="009E6193" w:rsidP="00525FEA">
            <w:pPr>
              <w:ind w:firstLine="0"/>
              <w:jc w:val="center"/>
              <w:rPr>
                <w:b/>
                <w:bCs/>
                <w:sz w:val="22"/>
                <w:szCs w:val="24"/>
                <w:rtl/>
              </w:rPr>
            </w:pPr>
            <w:r w:rsidRPr="00525FEA">
              <w:rPr>
                <w:rFonts w:hint="cs"/>
                <w:b/>
                <w:bCs/>
                <w:sz w:val="22"/>
                <w:szCs w:val="24"/>
                <w:rtl/>
              </w:rPr>
              <w:t>722.5</w:t>
            </w:r>
          </w:p>
        </w:tc>
        <w:tc>
          <w:tcPr>
            <w:tcW w:w="1108" w:type="pct"/>
            <w:tcBorders>
              <w:left w:val="nil"/>
              <w:right w:val="nil"/>
            </w:tcBorders>
            <w:shd w:val="clear" w:color="auto" w:fill="auto"/>
            <w:vAlign w:val="center"/>
            <w:hideMark/>
          </w:tcPr>
          <w:p w14:paraId="676D208D" w14:textId="77777777" w:rsidR="009E6193" w:rsidRPr="00525FEA" w:rsidRDefault="009E6193" w:rsidP="00525FEA">
            <w:pPr>
              <w:ind w:firstLine="0"/>
              <w:jc w:val="center"/>
              <w:rPr>
                <w:b/>
                <w:bCs/>
                <w:sz w:val="22"/>
                <w:szCs w:val="24"/>
                <w:rtl/>
              </w:rPr>
            </w:pPr>
            <w:r w:rsidRPr="00525FEA">
              <w:rPr>
                <w:rFonts w:hint="cs"/>
                <w:b/>
                <w:bCs/>
                <w:sz w:val="22"/>
                <w:szCs w:val="24"/>
                <w:rtl/>
              </w:rPr>
              <w:t>800</w:t>
            </w:r>
          </w:p>
        </w:tc>
      </w:tr>
      <w:tr w:rsidR="009E6193" w:rsidRPr="00E54AE5" w14:paraId="31F3D523" w14:textId="77777777" w:rsidTr="00525FEA">
        <w:trPr>
          <w:trHeight w:hRule="exact" w:val="480"/>
          <w:jc w:val="center"/>
        </w:trPr>
        <w:tc>
          <w:tcPr>
            <w:tcW w:w="1946" w:type="pct"/>
            <w:tcBorders>
              <w:left w:val="nil"/>
              <w:right w:val="nil"/>
            </w:tcBorders>
            <w:shd w:val="clear" w:color="auto" w:fill="DAEEF3"/>
            <w:noWrap/>
            <w:vAlign w:val="center"/>
            <w:hideMark/>
          </w:tcPr>
          <w:p w14:paraId="28227909" w14:textId="77777777" w:rsidR="009E6193" w:rsidRPr="00525FEA" w:rsidRDefault="009E6193" w:rsidP="00525FEA">
            <w:pPr>
              <w:ind w:firstLine="0"/>
              <w:jc w:val="center"/>
              <w:rPr>
                <w:b/>
                <w:bCs/>
                <w:sz w:val="22"/>
                <w:szCs w:val="24"/>
                <w:rtl/>
              </w:rPr>
            </w:pPr>
            <w:r w:rsidRPr="00525FEA">
              <w:rPr>
                <w:rFonts w:hint="cs"/>
                <w:b/>
                <w:bCs/>
                <w:sz w:val="22"/>
                <w:szCs w:val="24"/>
                <w:rtl/>
              </w:rPr>
              <w:t>630</w:t>
            </w:r>
          </w:p>
        </w:tc>
        <w:tc>
          <w:tcPr>
            <w:tcW w:w="1946" w:type="pct"/>
            <w:tcBorders>
              <w:left w:val="nil"/>
              <w:right w:val="nil"/>
            </w:tcBorders>
            <w:shd w:val="clear" w:color="auto" w:fill="DAEEF3"/>
            <w:vAlign w:val="center"/>
            <w:hideMark/>
          </w:tcPr>
          <w:p w14:paraId="4D8A2111" w14:textId="77777777" w:rsidR="009E6193" w:rsidRPr="00525FEA" w:rsidRDefault="009E6193" w:rsidP="00525FEA">
            <w:pPr>
              <w:ind w:firstLine="0"/>
              <w:jc w:val="center"/>
              <w:rPr>
                <w:b/>
                <w:bCs/>
                <w:sz w:val="22"/>
                <w:szCs w:val="24"/>
                <w:rtl/>
              </w:rPr>
            </w:pPr>
            <w:r w:rsidRPr="00525FEA">
              <w:rPr>
                <w:rFonts w:hint="cs"/>
                <w:b/>
                <w:bCs/>
                <w:sz w:val="22"/>
                <w:szCs w:val="24"/>
                <w:rtl/>
              </w:rPr>
              <w:t>910.4</w:t>
            </w:r>
          </w:p>
        </w:tc>
        <w:tc>
          <w:tcPr>
            <w:tcW w:w="1108" w:type="pct"/>
            <w:tcBorders>
              <w:left w:val="nil"/>
              <w:right w:val="nil"/>
            </w:tcBorders>
            <w:shd w:val="clear" w:color="auto" w:fill="DAEEF3"/>
            <w:vAlign w:val="center"/>
            <w:hideMark/>
          </w:tcPr>
          <w:p w14:paraId="47235800" w14:textId="77777777" w:rsidR="009E6193" w:rsidRPr="00525FEA" w:rsidRDefault="009E6193" w:rsidP="00525FEA">
            <w:pPr>
              <w:ind w:firstLine="0"/>
              <w:jc w:val="center"/>
              <w:rPr>
                <w:b/>
                <w:bCs/>
                <w:sz w:val="22"/>
                <w:szCs w:val="24"/>
                <w:rtl/>
              </w:rPr>
            </w:pPr>
            <w:r w:rsidRPr="00525FEA">
              <w:rPr>
                <w:rFonts w:hint="cs"/>
                <w:b/>
                <w:bCs/>
                <w:sz w:val="22"/>
                <w:szCs w:val="24"/>
                <w:rtl/>
              </w:rPr>
              <w:t>1000</w:t>
            </w:r>
          </w:p>
        </w:tc>
      </w:tr>
      <w:tr w:rsidR="009E6193" w:rsidRPr="00E54AE5" w14:paraId="73D80454" w14:textId="77777777" w:rsidTr="00525FEA">
        <w:trPr>
          <w:trHeight w:hRule="exact" w:val="480"/>
          <w:jc w:val="center"/>
        </w:trPr>
        <w:tc>
          <w:tcPr>
            <w:tcW w:w="1946" w:type="pct"/>
            <w:tcBorders>
              <w:left w:val="nil"/>
              <w:right w:val="nil"/>
            </w:tcBorders>
            <w:shd w:val="clear" w:color="auto" w:fill="auto"/>
            <w:noWrap/>
            <w:vAlign w:val="center"/>
            <w:hideMark/>
          </w:tcPr>
          <w:p w14:paraId="72447116" w14:textId="77777777" w:rsidR="009E6193" w:rsidRPr="00525FEA" w:rsidRDefault="009E6193" w:rsidP="00525FEA">
            <w:pPr>
              <w:ind w:firstLine="0"/>
              <w:jc w:val="center"/>
              <w:rPr>
                <w:b/>
                <w:bCs/>
                <w:sz w:val="22"/>
                <w:szCs w:val="24"/>
                <w:rtl/>
              </w:rPr>
            </w:pPr>
            <w:r w:rsidRPr="00525FEA">
              <w:rPr>
                <w:rFonts w:hint="cs"/>
                <w:b/>
                <w:bCs/>
                <w:sz w:val="22"/>
                <w:szCs w:val="24"/>
                <w:rtl/>
              </w:rPr>
              <w:t>800</w:t>
            </w:r>
          </w:p>
        </w:tc>
        <w:tc>
          <w:tcPr>
            <w:tcW w:w="1946" w:type="pct"/>
            <w:tcBorders>
              <w:left w:val="nil"/>
              <w:right w:val="nil"/>
            </w:tcBorders>
            <w:shd w:val="clear" w:color="auto" w:fill="auto"/>
            <w:vAlign w:val="center"/>
            <w:hideMark/>
          </w:tcPr>
          <w:p w14:paraId="46B33CDF" w14:textId="77777777" w:rsidR="009E6193" w:rsidRPr="00525FEA" w:rsidRDefault="009E6193" w:rsidP="00525FEA">
            <w:pPr>
              <w:ind w:firstLine="0"/>
              <w:jc w:val="center"/>
              <w:rPr>
                <w:b/>
                <w:bCs/>
                <w:sz w:val="22"/>
                <w:szCs w:val="24"/>
                <w:rtl/>
              </w:rPr>
            </w:pPr>
            <w:r w:rsidRPr="00525FEA">
              <w:rPr>
                <w:rFonts w:hint="cs"/>
                <w:b/>
                <w:bCs/>
                <w:sz w:val="22"/>
                <w:szCs w:val="24"/>
                <w:rtl/>
              </w:rPr>
              <w:t>1156.1</w:t>
            </w:r>
          </w:p>
        </w:tc>
        <w:tc>
          <w:tcPr>
            <w:tcW w:w="1108" w:type="pct"/>
            <w:tcBorders>
              <w:left w:val="nil"/>
              <w:right w:val="nil"/>
            </w:tcBorders>
            <w:shd w:val="clear" w:color="auto" w:fill="auto"/>
            <w:vAlign w:val="center"/>
            <w:hideMark/>
          </w:tcPr>
          <w:p w14:paraId="653315CB" w14:textId="77777777" w:rsidR="009E6193" w:rsidRPr="00525FEA" w:rsidRDefault="009E6193" w:rsidP="00525FEA">
            <w:pPr>
              <w:ind w:firstLine="0"/>
              <w:jc w:val="center"/>
              <w:rPr>
                <w:b/>
                <w:bCs/>
                <w:sz w:val="22"/>
                <w:szCs w:val="24"/>
                <w:rtl/>
              </w:rPr>
            </w:pPr>
            <w:r w:rsidRPr="00525FEA">
              <w:rPr>
                <w:rFonts w:hint="cs"/>
                <w:b/>
                <w:bCs/>
                <w:sz w:val="22"/>
                <w:szCs w:val="24"/>
                <w:rtl/>
              </w:rPr>
              <w:t>1200</w:t>
            </w:r>
          </w:p>
        </w:tc>
      </w:tr>
      <w:tr w:rsidR="009E6193" w:rsidRPr="00E54AE5" w14:paraId="74D2508A" w14:textId="77777777" w:rsidTr="00525FEA">
        <w:trPr>
          <w:trHeight w:hRule="exact" w:val="480"/>
          <w:jc w:val="center"/>
        </w:trPr>
        <w:tc>
          <w:tcPr>
            <w:tcW w:w="1946" w:type="pct"/>
            <w:tcBorders>
              <w:left w:val="nil"/>
              <w:right w:val="nil"/>
            </w:tcBorders>
            <w:shd w:val="clear" w:color="auto" w:fill="DAEEF3"/>
            <w:noWrap/>
            <w:vAlign w:val="center"/>
            <w:hideMark/>
          </w:tcPr>
          <w:p w14:paraId="412B06D2" w14:textId="77777777" w:rsidR="009E6193" w:rsidRPr="00525FEA" w:rsidRDefault="009E6193" w:rsidP="00525FEA">
            <w:pPr>
              <w:ind w:firstLine="0"/>
              <w:jc w:val="center"/>
              <w:rPr>
                <w:b/>
                <w:bCs/>
                <w:sz w:val="22"/>
                <w:szCs w:val="24"/>
                <w:rtl/>
              </w:rPr>
            </w:pPr>
            <w:r w:rsidRPr="00525FEA">
              <w:rPr>
                <w:rFonts w:hint="cs"/>
                <w:b/>
                <w:bCs/>
                <w:sz w:val="22"/>
                <w:szCs w:val="24"/>
                <w:rtl/>
              </w:rPr>
              <w:t>1000</w:t>
            </w:r>
          </w:p>
        </w:tc>
        <w:tc>
          <w:tcPr>
            <w:tcW w:w="1946" w:type="pct"/>
            <w:tcBorders>
              <w:left w:val="nil"/>
              <w:right w:val="nil"/>
            </w:tcBorders>
            <w:shd w:val="clear" w:color="auto" w:fill="DAEEF3"/>
            <w:vAlign w:val="center"/>
            <w:hideMark/>
          </w:tcPr>
          <w:p w14:paraId="2AB18D51" w14:textId="77777777" w:rsidR="009E6193" w:rsidRPr="00525FEA" w:rsidRDefault="009E6193" w:rsidP="00525FEA">
            <w:pPr>
              <w:ind w:firstLine="0"/>
              <w:jc w:val="center"/>
              <w:rPr>
                <w:b/>
                <w:bCs/>
                <w:sz w:val="22"/>
                <w:szCs w:val="24"/>
                <w:rtl/>
              </w:rPr>
            </w:pPr>
            <w:r w:rsidRPr="00525FEA">
              <w:rPr>
                <w:rFonts w:hint="cs"/>
                <w:b/>
                <w:bCs/>
                <w:sz w:val="22"/>
                <w:szCs w:val="24"/>
                <w:rtl/>
              </w:rPr>
              <w:t>1445.1</w:t>
            </w:r>
          </w:p>
        </w:tc>
        <w:tc>
          <w:tcPr>
            <w:tcW w:w="1108" w:type="pct"/>
            <w:tcBorders>
              <w:left w:val="nil"/>
              <w:right w:val="nil"/>
            </w:tcBorders>
            <w:shd w:val="clear" w:color="auto" w:fill="DAEEF3"/>
            <w:vAlign w:val="center"/>
            <w:hideMark/>
          </w:tcPr>
          <w:p w14:paraId="78872CE5" w14:textId="77777777" w:rsidR="009E6193" w:rsidRPr="00525FEA" w:rsidRDefault="009E6193" w:rsidP="00525FEA">
            <w:pPr>
              <w:ind w:firstLine="0"/>
              <w:jc w:val="center"/>
              <w:rPr>
                <w:b/>
                <w:bCs/>
                <w:sz w:val="22"/>
                <w:szCs w:val="24"/>
                <w:rtl/>
              </w:rPr>
            </w:pPr>
            <w:r w:rsidRPr="00525FEA">
              <w:rPr>
                <w:rFonts w:hint="cs"/>
                <w:b/>
                <w:bCs/>
                <w:sz w:val="22"/>
                <w:szCs w:val="24"/>
                <w:rtl/>
              </w:rPr>
              <w:t>1600</w:t>
            </w:r>
          </w:p>
        </w:tc>
      </w:tr>
      <w:tr w:rsidR="009E6193" w:rsidRPr="00E54AE5" w14:paraId="7C3F30BE" w14:textId="77777777" w:rsidTr="00525FEA">
        <w:trPr>
          <w:trHeight w:hRule="exact" w:val="480"/>
          <w:jc w:val="center"/>
        </w:trPr>
        <w:tc>
          <w:tcPr>
            <w:tcW w:w="1946" w:type="pct"/>
            <w:tcBorders>
              <w:left w:val="nil"/>
              <w:right w:val="nil"/>
            </w:tcBorders>
            <w:shd w:val="clear" w:color="auto" w:fill="auto"/>
            <w:noWrap/>
            <w:vAlign w:val="center"/>
            <w:hideMark/>
          </w:tcPr>
          <w:p w14:paraId="4368A802" w14:textId="77777777" w:rsidR="009E6193" w:rsidRPr="00525FEA" w:rsidRDefault="009E6193" w:rsidP="00525FEA">
            <w:pPr>
              <w:ind w:firstLine="0"/>
              <w:jc w:val="center"/>
              <w:rPr>
                <w:b/>
                <w:bCs/>
                <w:sz w:val="22"/>
                <w:szCs w:val="24"/>
                <w:rtl/>
              </w:rPr>
            </w:pPr>
            <w:r w:rsidRPr="00525FEA">
              <w:rPr>
                <w:rFonts w:hint="cs"/>
                <w:b/>
                <w:bCs/>
                <w:sz w:val="22"/>
                <w:szCs w:val="24"/>
                <w:rtl/>
              </w:rPr>
              <w:t>1600</w:t>
            </w:r>
          </w:p>
        </w:tc>
        <w:tc>
          <w:tcPr>
            <w:tcW w:w="1946" w:type="pct"/>
            <w:tcBorders>
              <w:left w:val="nil"/>
              <w:right w:val="nil"/>
            </w:tcBorders>
            <w:shd w:val="clear" w:color="auto" w:fill="auto"/>
            <w:vAlign w:val="center"/>
            <w:hideMark/>
          </w:tcPr>
          <w:p w14:paraId="21022188" w14:textId="77777777" w:rsidR="009E6193" w:rsidRPr="00525FEA" w:rsidRDefault="009E6193" w:rsidP="00525FEA">
            <w:pPr>
              <w:ind w:firstLine="0"/>
              <w:jc w:val="center"/>
              <w:rPr>
                <w:b/>
                <w:bCs/>
                <w:sz w:val="22"/>
                <w:szCs w:val="24"/>
                <w:rtl/>
              </w:rPr>
            </w:pPr>
            <w:r w:rsidRPr="00525FEA">
              <w:rPr>
                <w:rFonts w:hint="cs"/>
                <w:b/>
                <w:bCs/>
                <w:sz w:val="22"/>
                <w:szCs w:val="24"/>
                <w:rtl/>
              </w:rPr>
              <w:t>2312.1</w:t>
            </w:r>
          </w:p>
        </w:tc>
        <w:tc>
          <w:tcPr>
            <w:tcW w:w="1108" w:type="pct"/>
            <w:tcBorders>
              <w:left w:val="nil"/>
              <w:right w:val="nil"/>
            </w:tcBorders>
            <w:shd w:val="clear" w:color="auto" w:fill="auto"/>
            <w:vAlign w:val="center"/>
            <w:hideMark/>
          </w:tcPr>
          <w:p w14:paraId="69CD18D9" w14:textId="77777777" w:rsidR="009E6193" w:rsidRPr="00525FEA" w:rsidRDefault="009E6193" w:rsidP="00525FEA">
            <w:pPr>
              <w:ind w:firstLine="0"/>
              <w:jc w:val="center"/>
              <w:rPr>
                <w:b/>
                <w:bCs/>
                <w:sz w:val="22"/>
                <w:szCs w:val="24"/>
                <w:rtl/>
              </w:rPr>
            </w:pPr>
            <w:r w:rsidRPr="00525FEA">
              <w:rPr>
                <w:rFonts w:hint="cs"/>
                <w:b/>
                <w:bCs/>
                <w:sz w:val="22"/>
                <w:szCs w:val="24"/>
                <w:rtl/>
              </w:rPr>
              <w:t>2500</w:t>
            </w:r>
          </w:p>
        </w:tc>
      </w:tr>
      <w:tr w:rsidR="009E6193" w:rsidRPr="00E54AE5" w14:paraId="1CA69D50" w14:textId="77777777" w:rsidTr="00525FEA">
        <w:trPr>
          <w:trHeight w:hRule="exact" w:val="480"/>
          <w:jc w:val="center"/>
        </w:trPr>
        <w:tc>
          <w:tcPr>
            <w:tcW w:w="1946" w:type="pct"/>
            <w:tcBorders>
              <w:left w:val="nil"/>
              <w:right w:val="nil"/>
            </w:tcBorders>
            <w:shd w:val="clear" w:color="auto" w:fill="DAEEF3"/>
            <w:noWrap/>
            <w:vAlign w:val="center"/>
            <w:hideMark/>
          </w:tcPr>
          <w:p w14:paraId="1F3DE927" w14:textId="77777777" w:rsidR="009E6193" w:rsidRPr="00525FEA" w:rsidRDefault="009E6193" w:rsidP="00525FEA">
            <w:pPr>
              <w:ind w:firstLine="0"/>
              <w:jc w:val="center"/>
              <w:rPr>
                <w:b/>
                <w:bCs/>
                <w:sz w:val="22"/>
                <w:szCs w:val="24"/>
                <w:rtl/>
              </w:rPr>
            </w:pPr>
            <w:r w:rsidRPr="00525FEA">
              <w:rPr>
                <w:rFonts w:hint="cs"/>
                <w:b/>
                <w:bCs/>
                <w:sz w:val="22"/>
                <w:szCs w:val="24"/>
                <w:rtl/>
              </w:rPr>
              <w:t>2000</w:t>
            </w:r>
          </w:p>
        </w:tc>
        <w:tc>
          <w:tcPr>
            <w:tcW w:w="1946" w:type="pct"/>
            <w:tcBorders>
              <w:left w:val="nil"/>
              <w:right w:val="nil"/>
            </w:tcBorders>
            <w:shd w:val="clear" w:color="auto" w:fill="DAEEF3"/>
            <w:vAlign w:val="center"/>
            <w:hideMark/>
          </w:tcPr>
          <w:p w14:paraId="25264806" w14:textId="77777777" w:rsidR="009E6193" w:rsidRPr="00525FEA" w:rsidRDefault="009E6193" w:rsidP="00525FEA">
            <w:pPr>
              <w:ind w:firstLine="0"/>
              <w:jc w:val="center"/>
              <w:rPr>
                <w:b/>
                <w:bCs/>
                <w:sz w:val="22"/>
                <w:szCs w:val="24"/>
                <w:rtl/>
              </w:rPr>
            </w:pPr>
            <w:r w:rsidRPr="00525FEA">
              <w:rPr>
                <w:rFonts w:hint="cs"/>
                <w:b/>
                <w:bCs/>
                <w:sz w:val="22"/>
                <w:szCs w:val="24"/>
                <w:rtl/>
              </w:rPr>
              <w:t>2890.2</w:t>
            </w:r>
          </w:p>
        </w:tc>
        <w:tc>
          <w:tcPr>
            <w:tcW w:w="1108" w:type="pct"/>
            <w:tcBorders>
              <w:left w:val="nil"/>
              <w:right w:val="nil"/>
            </w:tcBorders>
            <w:shd w:val="clear" w:color="auto" w:fill="DAEEF3"/>
            <w:vAlign w:val="center"/>
            <w:hideMark/>
          </w:tcPr>
          <w:p w14:paraId="48A5D343" w14:textId="77777777" w:rsidR="009E6193" w:rsidRPr="00525FEA" w:rsidRDefault="009E6193" w:rsidP="00525FEA">
            <w:pPr>
              <w:ind w:firstLine="0"/>
              <w:jc w:val="center"/>
              <w:rPr>
                <w:b/>
                <w:bCs/>
                <w:sz w:val="22"/>
                <w:szCs w:val="24"/>
                <w:rtl/>
              </w:rPr>
            </w:pPr>
            <w:r w:rsidRPr="00525FEA">
              <w:rPr>
                <w:rFonts w:hint="cs"/>
                <w:b/>
                <w:bCs/>
                <w:sz w:val="22"/>
                <w:szCs w:val="24"/>
                <w:rtl/>
              </w:rPr>
              <w:t>3200</w:t>
            </w:r>
          </w:p>
        </w:tc>
      </w:tr>
      <w:tr w:rsidR="009E6193" w:rsidRPr="00E54AE5" w14:paraId="1717088D" w14:textId="77777777" w:rsidTr="00525FEA">
        <w:trPr>
          <w:trHeight w:hRule="exact" w:val="480"/>
          <w:jc w:val="center"/>
        </w:trPr>
        <w:tc>
          <w:tcPr>
            <w:tcW w:w="1946" w:type="pct"/>
            <w:tcBorders>
              <w:left w:val="nil"/>
              <w:bottom w:val="double" w:sz="6" w:space="0" w:color="auto"/>
              <w:right w:val="nil"/>
            </w:tcBorders>
            <w:shd w:val="clear" w:color="auto" w:fill="auto"/>
            <w:noWrap/>
            <w:vAlign w:val="center"/>
            <w:hideMark/>
          </w:tcPr>
          <w:p w14:paraId="3EEDD616" w14:textId="77777777" w:rsidR="009E6193" w:rsidRPr="00525FEA" w:rsidRDefault="009E6193" w:rsidP="00525FEA">
            <w:pPr>
              <w:ind w:firstLine="0"/>
              <w:jc w:val="center"/>
              <w:rPr>
                <w:b/>
                <w:bCs/>
                <w:sz w:val="22"/>
                <w:szCs w:val="24"/>
                <w:rtl/>
              </w:rPr>
            </w:pPr>
            <w:r w:rsidRPr="00525FEA">
              <w:rPr>
                <w:rFonts w:hint="cs"/>
                <w:b/>
                <w:bCs/>
                <w:sz w:val="22"/>
                <w:szCs w:val="24"/>
                <w:rtl/>
              </w:rPr>
              <w:t>2500</w:t>
            </w:r>
          </w:p>
        </w:tc>
        <w:tc>
          <w:tcPr>
            <w:tcW w:w="1946" w:type="pct"/>
            <w:tcBorders>
              <w:left w:val="nil"/>
              <w:bottom w:val="double" w:sz="6" w:space="0" w:color="auto"/>
              <w:right w:val="nil"/>
            </w:tcBorders>
            <w:shd w:val="clear" w:color="auto" w:fill="auto"/>
            <w:vAlign w:val="center"/>
            <w:hideMark/>
          </w:tcPr>
          <w:p w14:paraId="453AE388" w14:textId="77777777" w:rsidR="009E6193" w:rsidRPr="00525FEA" w:rsidRDefault="009E6193" w:rsidP="00525FEA">
            <w:pPr>
              <w:ind w:firstLine="0"/>
              <w:jc w:val="center"/>
              <w:rPr>
                <w:b/>
                <w:bCs/>
                <w:sz w:val="22"/>
                <w:szCs w:val="24"/>
                <w:rtl/>
              </w:rPr>
            </w:pPr>
            <w:r w:rsidRPr="00525FEA">
              <w:rPr>
                <w:rFonts w:hint="cs"/>
                <w:b/>
                <w:bCs/>
                <w:sz w:val="22"/>
                <w:szCs w:val="24"/>
                <w:rtl/>
              </w:rPr>
              <w:t>3612.7</w:t>
            </w:r>
          </w:p>
        </w:tc>
        <w:tc>
          <w:tcPr>
            <w:tcW w:w="1108" w:type="pct"/>
            <w:tcBorders>
              <w:left w:val="nil"/>
              <w:bottom w:val="double" w:sz="6" w:space="0" w:color="auto"/>
              <w:right w:val="nil"/>
            </w:tcBorders>
            <w:shd w:val="clear" w:color="auto" w:fill="auto"/>
            <w:vAlign w:val="center"/>
            <w:hideMark/>
          </w:tcPr>
          <w:p w14:paraId="7F37B491" w14:textId="77777777" w:rsidR="009E6193" w:rsidRPr="00525FEA" w:rsidRDefault="009E6193" w:rsidP="00525FEA">
            <w:pPr>
              <w:ind w:firstLine="0"/>
              <w:jc w:val="center"/>
              <w:rPr>
                <w:b/>
                <w:bCs/>
                <w:sz w:val="22"/>
                <w:szCs w:val="24"/>
                <w:rtl/>
              </w:rPr>
            </w:pPr>
            <w:r w:rsidRPr="00525FEA">
              <w:rPr>
                <w:rFonts w:hint="cs"/>
                <w:b/>
                <w:bCs/>
                <w:sz w:val="22"/>
                <w:szCs w:val="24"/>
                <w:rtl/>
              </w:rPr>
              <w:t>4000</w:t>
            </w:r>
          </w:p>
        </w:tc>
      </w:tr>
    </w:tbl>
    <w:p w14:paraId="22E18215" w14:textId="77777777" w:rsidR="00C725BE" w:rsidRDefault="00C725BE" w:rsidP="00E54AE5">
      <w:pPr>
        <w:pStyle w:val="Caption"/>
        <w:shd w:val="clear" w:color="auto" w:fill="FFFFFF" w:themeFill="background1"/>
      </w:pPr>
      <w:bookmarkStart w:id="175" w:name="_Ref69497938"/>
      <w:bookmarkEnd w:id="174"/>
    </w:p>
    <w:p w14:paraId="58BEDA6C" w14:textId="27694428" w:rsidR="006C6E97" w:rsidRPr="00E54AE5" w:rsidRDefault="009E6651" w:rsidP="00E54AE5">
      <w:pPr>
        <w:pStyle w:val="Caption"/>
        <w:shd w:val="clear" w:color="auto" w:fill="FFFFFF" w:themeFill="background1"/>
        <w:rPr>
          <w:rFonts w:ascii="Times New Roman Bold" w:hAnsi="Times New Roman Bold"/>
          <w:b w:val="0"/>
          <w:bCs w:val="0"/>
          <w:szCs w:val="24"/>
          <w:rtl/>
        </w:rPr>
      </w:pPr>
      <w:bookmarkStart w:id="176" w:name="_Ref74909618"/>
      <w:bookmarkStart w:id="177" w:name="_Toc74914324"/>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18</w:t>
      </w:r>
      <w:r w:rsidRPr="00E54AE5">
        <w:rPr>
          <w:rtl/>
        </w:rPr>
        <w:fldChar w:fldCharType="end"/>
      </w:r>
      <w:bookmarkEnd w:id="175"/>
      <w:bookmarkEnd w:id="176"/>
      <w:r w:rsidRPr="00E54AE5">
        <w:rPr>
          <w:rFonts w:hint="cs"/>
          <w:rtl/>
        </w:rPr>
        <w:t xml:space="preserve">) </w:t>
      </w:r>
      <w:r w:rsidR="006C6E97" w:rsidRPr="00E54AE5">
        <w:rPr>
          <w:rFonts w:ascii="Times New Roman Bold" w:hAnsi="Times New Roman Bold" w:hint="cs"/>
          <w:b w:val="0"/>
          <w:bCs w:val="0"/>
          <w:szCs w:val="24"/>
          <w:rtl/>
        </w:rPr>
        <w:t>روش شناسی تنظیم واحدهای حفاظتی کلید کل ترانسفورماتور توزیع (</w:t>
      </w:r>
      <w:r w:rsidR="006C6E97" w:rsidRPr="00E54AE5">
        <w:rPr>
          <w:rFonts w:ascii="Times New Roman Bold" w:hAnsi="Times New Roman Bold"/>
          <w:b w:val="0"/>
          <w:bCs w:val="0"/>
          <w:szCs w:val="24"/>
        </w:rPr>
        <w:t>R1</w:t>
      </w:r>
      <w:r w:rsidR="006C6E97" w:rsidRPr="00E54AE5">
        <w:rPr>
          <w:rFonts w:ascii="Times New Roman Bold" w:hAnsi="Times New Roman Bold" w:hint="cs"/>
          <w:b w:val="0"/>
          <w:bCs w:val="0"/>
          <w:szCs w:val="24"/>
          <w:rtl/>
        </w:rPr>
        <w:t>)</w:t>
      </w:r>
      <w:bookmarkEnd w:id="177"/>
    </w:p>
    <w:tbl>
      <w:tblPr>
        <w:bidiVisual/>
        <w:tblW w:w="0" w:type="auto"/>
        <w:tblBorders>
          <w:top w:val="single" w:sz="4" w:space="0" w:color="auto"/>
          <w:bottom w:val="single" w:sz="4" w:space="0" w:color="auto"/>
        </w:tblBorders>
        <w:shd w:val="clear" w:color="auto" w:fill="F2F2F2" w:themeFill="background1" w:themeFillShade="F2"/>
        <w:tblLook w:val="04A0" w:firstRow="1" w:lastRow="0" w:firstColumn="1" w:lastColumn="0" w:noHBand="0" w:noVBand="1"/>
      </w:tblPr>
      <w:tblGrid>
        <w:gridCol w:w="9242"/>
      </w:tblGrid>
      <w:tr w:rsidR="006C6E97" w:rsidRPr="00525FEA" w14:paraId="43FA03A9" w14:textId="77777777" w:rsidTr="00B91FCA">
        <w:tc>
          <w:tcPr>
            <w:tcW w:w="9350" w:type="dxa"/>
            <w:tcBorders>
              <w:top w:val="double" w:sz="6" w:space="0" w:color="auto"/>
              <w:bottom w:val="double" w:sz="6" w:space="0" w:color="auto"/>
            </w:tcBorders>
            <w:shd w:val="clear" w:color="auto" w:fill="F2F2F2" w:themeFill="background1" w:themeFillShade="F2"/>
          </w:tcPr>
          <w:p w14:paraId="2CCE44D1" w14:textId="77777777" w:rsidR="006C6E97" w:rsidRPr="00525FEA" w:rsidRDefault="006C6E97" w:rsidP="00525FEA">
            <w:pPr>
              <w:ind w:left="357" w:firstLine="0"/>
              <w:rPr>
                <w:rFonts w:cs="B Titr"/>
                <w:b/>
                <w:bCs/>
                <w:sz w:val="20"/>
                <w:szCs w:val="22"/>
                <w:rtl/>
              </w:rPr>
            </w:pPr>
            <w:r w:rsidRPr="00525FEA">
              <w:rPr>
                <w:rFonts w:cs="B Titr" w:hint="cs"/>
                <w:b/>
                <w:bCs/>
                <w:sz w:val="20"/>
                <w:szCs w:val="22"/>
                <w:rtl/>
              </w:rPr>
              <w:t xml:space="preserve">د-1) روش </w:t>
            </w:r>
            <w:r w:rsidRPr="00525FEA">
              <w:rPr>
                <w:rFonts w:cs="B Titr"/>
                <w:b/>
                <w:bCs/>
                <w:sz w:val="20"/>
                <w:szCs w:val="22"/>
                <w:rtl/>
              </w:rPr>
              <w:t>تنظیم واحد تشخیص اضافه بار</w:t>
            </w:r>
          </w:p>
          <w:p w14:paraId="0032C8C4" w14:textId="77777777" w:rsidR="006C6E97" w:rsidRPr="00525FEA" w:rsidRDefault="006C6E97" w:rsidP="000009F7">
            <w:pPr>
              <w:shd w:val="clear" w:color="auto" w:fill="F2F2F2" w:themeFill="background1" w:themeFillShade="F2"/>
              <w:ind w:left="357" w:firstLine="0"/>
              <w:rPr>
                <w:sz w:val="22"/>
                <w:szCs w:val="24"/>
              </w:rPr>
            </w:pPr>
            <w:r w:rsidRPr="00525FEA">
              <w:rPr>
                <w:sz w:val="22"/>
                <w:szCs w:val="24"/>
                <w:rtl/>
              </w:rPr>
              <w:t>جریان حدعملکرد واحد اضافه بار، برابر جریان نامی ترانسفورماتور تنظیم شود.</w:t>
            </w:r>
          </w:p>
          <w:p w14:paraId="374CBB94" w14:textId="77777777" w:rsidR="006C6E97" w:rsidRPr="00525FEA" w:rsidRDefault="006C6E97" w:rsidP="00525FEA">
            <w:pPr>
              <w:ind w:left="357" w:firstLine="0"/>
              <w:rPr>
                <w:sz w:val="22"/>
                <w:szCs w:val="24"/>
                <w:rtl/>
              </w:rPr>
            </w:pPr>
            <w:r w:rsidRPr="00525FEA">
              <w:rPr>
                <w:rFonts w:hint="cs"/>
                <w:sz w:val="22"/>
                <w:szCs w:val="24"/>
                <w:rtl/>
              </w:rPr>
              <w:lastRenderedPageBreak/>
              <w:t xml:space="preserve">تبصره: به دلیل اینکه تنظیم جریان حد عملکرد </w:t>
            </w:r>
            <w:r w:rsidRPr="00525FEA">
              <w:rPr>
                <w:sz w:val="22"/>
                <w:szCs w:val="24"/>
              </w:rPr>
              <w:t>ACB</w:t>
            </w:r>
            <w:r w:rsidRPr="00525FEA">
              <w:rPr>
                <w:rFonts w:hint="cs"/>
                <w:sz w:val="22"/>
                <w:szCs w:val="24"/>
                <w:rtl/>
              </w:rPr>
              <w:t xml:space="preserve"> و </w:t>
            </w:r>
            <w:r w:rsidRPr="00525FEA">
              <w:rPr>
                <w:sz w:val="22"/>
                <w:szCs w:val="24"/>
              </w:rPr>
              <w:t>MCCB</w:t>
            </w:r>
            <w:r w:rsidRPr="00525FEA">
              <w:rPr>
                <w:rFonts w:hint="cs"/>
                <w:sz w:val="22"/>
                <w:szCs w:val="24"/>
                <w:rtl/>
              </w:rPr>
              <w:t xml:space="preserve"> ممکن است بصورت گسسته باشد، لذا مقدار نزدیک به جریان نامی برای تنظیم این واحد حفاظتی انتخاب شود.</w:t>
            </w:r>
          </w:p>
          <w:p w14:paraId="15C4F556" w14:textId="77777777" w:rsidR="006C6E97" w:rsidRPr="00525FEA" w:rsidRDefault="006C6E97" w:rsidP="00525FEA">
            <w:pPr>
              <w:ind w:left="357" w:firstLine="0"/>
              <w:rPr>
                <w:sz w:val="22"/>
                <w:szCs w:val="24"/>
                <w:rtl/>
              </w:rPr>
            </w:pPr>
            <w:r w:rsidRPr="00525FEA">
              <w:rPr>
                <w:sz w:val="22"/>
                <w:szCs w:val="24"/>
                <w:rtl/>
              </w:rPr>
              <w:t>زمان عملکرد واحد اضافه بار تاخیری</w:t>
            </w:r>
            <w:r w:rsidRPr="00525FEA">
              <w:rPr>
                <w:rFonts w:hint="cs"/>
                <w:sz w:val="22"/>
                <w:szCs w:val="24"/>
                <w:rtl/>
              </w:rPr>
              <w:t xml:space="preserve"> به نحوی تعیین می شود که در شرایط راه اندازی سرد </w:t>
            </w:r>
            <w:r w:rsidRPr="00525FEA">
              <w:rPr>
                <w:sz w:val="22"/>
                <w:szCs w:val="24"/>
              </w:rPr>
              <w:t>(CLP)</w:t>
            </w:r>
            <w:r w:rsidRPr="00525FEA">
              <w:rPr>
                <w:rFonts w:hint="cs"/>
                <w:sz w:val="22"/>
                <w:szCs w:val="24"/>
                <w:rtl/>
              </w:rPr>
              <w:t xml:space="preserve"> عملکرد نابجا نداشته باشد. برای این منظور نباید تابع اضافه بار به ازای عبور جریان </w:t>
            </w:r>
            <w:r w:rsidRPr="00525FEA">
              <w:rPr>
                <w:sz w:val="22"/>
                <w:szCs w:val="24"/>
              </w:rPr>
              <w:t>I</w:t>
            </w:r>
            <w:r w:rsidRPr="00F76226">
              <w:rPr>
                <w:sz w:val="22"/>
                <w:szCs w:val="24"/>
                <w:vertAlign w:val="subscript"/>
              </w:rPr>
              <w:t>HLP</w:t>
            </w:r>
            <w:r w:rsidRPr="00525FEA">
              <w:rPr>
                <w:sz w:val="22"/>
                <w:szCs w:val="24"/>
              </w:rPr>
              <w:t>=6*I</w:t>
            </w:r>
            <w:r w:rsidRPr="00F76226">
              <w:rPr>
                <w:sz w:val="22"/>
                <w:szCs w:val="24"/>
                <w:vertAlign w:val="subscript"/>
              </w:rPr>
              <w:t>Load-Max</w:t>
            </w:r>
            <w:r w:rsidRPr="00525FEA">
              <w:rPr>
                <w:rFonts w:hint="cs"/>
                <w:sz w:val="22"/>
                <w:szCs w:val="24"/>
                <w:rtl/>
              </w:rPr>
              <w:t xml:space="preserve"> با زمان استمرار </w:t>
            </w:r>
            <w:r w:rsidRPr="00525FEA">
              <w:rPr>
                <w:sz w:val="22"/>
                <w:szCs w:val="24"/>
              </w:rPr>
              <w:t>t</w:t>
            </w:r>
            <w:r w:rsidRPr="00F76226">
              <w:rPr>
                <w:sz w:val="22"/>
                <w:szCs w:val="24"/>
                <w:vertAlign w:val="subscript"/>
              </w:rPr>
              <w:t>HLP</w:t>
            </w:r>
            <w:r w:rsidRPr="00525FEA">
              <w:rPr>
                <w:sz w:val="22"/>
                <w:szCs w:val="24"/>
              </w:rPr>
              <w:t>=1 s</w:t>
            </w:r>
            <w:r w:rsidRPr="00525FEA">
              <w:rPr>
                <w:rFonts w:hint="cs"/>
                <w:sz w:val="22"/>
                <w:szCs w:val="24"/>
                <w:rtl/>
              </w:rPr>
              <w:t xml:space="preserve"> تریپ دهد. </w:t>
            </w:r>
          </w:p>
          <w:p w14:paraId="40049A91" w14:textId="77777777" w:rsidR="006C6E97" w:rsidRPr="00525FEA" w:rsidRDefault="006C6E97" w:rsidP="00525FEA">
            <w:pPr>
              <w:ind w:left="357" w:firstLine="0"/>
              <w:rPr>
                <w:rFonts w:cs="B Titr"/>
                <w:b/>
                <w:bCs/>
                <w:sz w:val="20"/>
                <w:szCs w:val="22"/>
              </w:rPr>
            </w:pPr>
            <w:r w:rsidRPr="00525FEA">
              <w:rPr>
                <w:rFonts w:cs="B Titr" w:hint="cs"/>
                <w:b/>
                <w:bCs/>
                <w:sz w:val="20"/>
                <w:szCs w:val="22"/>
                <w:rtl/>
              </w:rPr>
              <w:t xml:space="preserve">د-2) روش </w:t>
            </w:r>
            <w:r w:rsidRPr="00525FEA">
              <w:rPr>
                <w:rFonts w:cs="B Titr"/>
                <w:b/>
                <w:bCs/>
                <w:sz w:val="20"/>
                <w:szCs w:val="22"/>
                <w:rtl/>
              </w:rPr>
              <w:t>تنظیم واحد تشخیص اتصال کوتاه آنی</w:t>
            </w:r>
          </w:p>
          <w:p w14:paraId="0BAA7A9B" w14:textId="77777777" w:rsidR="006C6E97" w:rsidRDefault="006C6E97" w:rsidP="00525FEA">
            <w:pPr>
              <w:ind w:left="357" w:firstLine="0"/>
              <w:rPr>
                <w:sz w:val="22"/>
                <w:szCs w:val="24"/>
              </w:rPr>
            </w:pPr>
            <w:r w:rsidRPr="00525FEA">
              <w:rPr>
                <w:sz w:val="22"/>
                <w:szCs w:val="24"/>
                <w:rtl/>
              </w:rPr>
              <w:t>جریان حدعملکرد به نحوی انتخاب شود که به ازای رخداد خطای اتصال کوتاه</w:t>
            </w:r>
            <w:r w:rsidRPr="00525FEA">
              <w:rPr>
                <w:rFonts w:hint="cs"/>
                <w:sz w:val="22"/>
                <w:szCs w:val="24"/>
                <w:rtl/>
              </w:rPr>
              <w:t xml:space="preserve"> </w:t>
            </w:r>
            <w:r w:rsidRPr="00525FEA">
              <w:rPr>
                <w:sz w:val="22"/>
                <w:szCs w:val="24"/>
                <w:rtl/>
              </w:rPr>
              <w:t>در باس</w:t>
            </w:r>
            <w:r w:rsidRPr="00525FEA">
              <w:rPr>
                <w:sz w:val="22"/>
                <w:szCs w:val="24"/>
                <w:rtl/>
              </w:rPr>
              <w:softHyphen/>
              <w:t>بار فشارضعیف عمل نماید.</w:t>
            </w:r>
            <w:r w:rsidRPr="00525FEA">
              <w:rPr>
                <w:rFonts w:hint="cs"/>
                <w:sz w:val="22"/>
                <w:szCs w:val="24"/>
                <w:rtl/>
              </w:rPr>
              <w:t xml:space="preserve"> برای این منظور </w:t>
            </w:r>
            <w:r w:rsidRPr="00525FEA">
              <w:rPr>
                <w:sz w:val="22"/>
                <w:szCs w:val="24"/>
                <w:rtl/>
              </w:rPr>
              <w:t xml:space="preserve">با توجه به اینکه بیشینه جریان قابل تنظیم این واحد در اغلب کلیدهای فشار ضعیف برابر با 10 پریونیت است، بنابراین تنظیم </w:t>
            </w:r>
            <w:r w:rsidRPr="00525FEA">
              <w:rPr>
                <w:rFonts w:hint="cs"/>
                <w:sz w:val="22"/>
                <w:szCs w:val="24"/>
                <w:rtl/>
              </w:rPr>
              <w:t>این</w:t>
            </w:r>
            <w:r w:rsidRPr="00525FEA">
              <w:rPr>
                <w:sz w:val="22"/>
                <w:szCs w:val="24"/>
                <w:rtl/>
              </w:rPr>
              <w:t xml:space="preserve"> واحد </w:t>
            </w:r>
            <w:r w:rsidRPr="00525FEA">
              <w:rPr>
                <w:rFonts w:hint="cs"/>
                <w:sz w:val="22"/>
                <w:szCs w:val="24"/>
                <w:rtl/>
              </w:rPr>
              <w:t xml:space="preserve">مطابق رابطه زیر تعیین می شود، که </w:t>
            </w:r>
            <w:r w:rsidRPr="00525FEA">
              <w:rPr>
                <w:sz w:val="22"/>
                <w:szCs w:val="24"/>
              </w:rPr>
              <w:t>InTr</w:t>
            </w:r>
            <w:r w:rsidRPr="00525FEA">
              <w:rPr>
                <w:rFonts w:hint="cs"/>
                <w:sz w:val="22"/>
                <w:szCs w:val="24"/>
                <w:rtl/>
              </w:rPr>
              <w:t xml:space="preserve"> و </w:t>
            </w:r>
            <w:r w:rsidRPr="00525FEA">
              <w:rPr>
                <w:sz w:val="22"/>
                <w:szCs w:val="24"/>
              </w:rPr>
              <w:t>UK</w:t>
            </w:r>
            <w:r w:rsidRPr="00525FEA">
              <w:rPr>
                <w:rFonts w:hint="cs"/>
                <w:sz w:val="22"/>
                <w:szCs w:val="24"/>
                <w:rtl/>
              </w:rPr>
              <w:t xml:space="preserve"> به ترتیب جریان نامی و امپدانس اتصال کوتاه ترانسفورماتور است. لازم به ذکر است که معمولا تنظیم جریان حد عملکرد باید بر اساس جریان نامی کلید کل پریونیت شده و سپس تنظیم گردد.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454"/>
            </w:tblGrid>
            <w:tr w:rsidR="00C7291B" w14:paraId="48FAD38E" w14:textId="77777777" w:rsidTr="00C7291B">
              <w:tc>
                <w:tcPr>
                  <w:tcW w:w="4505" w:type="dxa"/>
                </w:tcPr>
                <w:p w14:paraId="5F403857" w14:textId="5C91DF9E" w:rsidR="00C7291B" w:rsidRDefault="00C7291B" w:rsidP="00525FEA">
                  <w:pPr>
                    <w:ind w:firstLine="0"/>
                    <w:rPr>
                      <w:sz w:val="22"/>
                      <w:szCs w:val="24"/>
                      <w:rtl/>
                    </w:rPr>
                  </w:pPr>
                  <w:r w:rsidRPr="00525FEA">
                    <w:rPr>
                      <w:rFonts w:hint="cs"/>
                      <w:rtl/>
                    </w:rPr>
                    <w:t>(13)</w:t>
                  </w:r>
                </w:p>
              </w:tc>
              <w:tc>
                <w:tcPr>
                  <w:tcW w:w="4506" w:type="dxa"/>
                </w:tcPr>
                <w:p w14:paraId="3DBE4F73" w14:textId="6822D4FF" w:rsidR="00C7291B" w:rsidRDefault="00C7291B" w:rsidP="00C7291B">
                  <w:pPr>
                    <w:ind w:firstLine="0"/>
                    <w:jc w:val="right"/>
                    <w:rPr>
                      <w:sz w:val="22"/>
                      <w:szCs w:val="24"/>
                      <w:rtl/>
                    </w:rPr>
                  </w:pPr>
                  <w:r w:rsidRPr="00525FEA">
                    <w:rPr>
                      <w:sz w:val="22"/>
                      <w:szCs w:val="24"/>
                    </w:rPr>
                    <w:object w:dxaOrig="3620" w:dyaOrig="660" w14:anchorId="67BA10C9">
                      <v:shape id="_x0000_i1050" type="#_x0000_t75" style="width:179.75pt;height:29.4pt" o:ole="">
                        <v:imagedata r:id="rId139" o:title=""/>
                      </v:shape>
                      <o:OLEObject Type="Embed" ProgID="Equation.DSMT4" ShapeID="_x0000_i1050" DrawAspect="Content" ObjectID="_1688012133" r:id="rId140"/>
                    </w:object>
                  </w:r>
                </w:p>
              </w:tc>
            </w:tr>
          </w:tbl>
          <w:p w14:paraId="56C7D9E6" w14:textId="77777777" w:rsidR="006C6E97" w:rsidRPr="00525FEA" w:rsidRDefault="006C6E97" w:rsidP="00525FEA">
            <w:pPr>
              <w:ind w:left="357" w:firstLine="0"/>
              <w:rPr>
                <w:rFonts w:cs="B Titr"/>
                <w:b/>
                <w:bCs/>
                <w:sz w:val="20"/>
                <w:szCs w:val="22"/>
              </w:rPr>
            </w:pPr>
            <w:r w:rsidRPr="00525FEA">
              <w:rPr>
                <w:rFonts w:cs="B Titr" w:hint="cs"/>
                <w:b/>
                <w:bCs/>
                <w:sz w:val="20"/>
                <w:szCs w:val="22"/>
                <w:rtl/>
              </w:rPr>
              <w:t xml:space="preserve">د-3) روش </w:t>
            </w:r>
            <w:r w:rsidRPr="00525FEA">
              <w:rPr>
                <w:rFonts w:cs="B Titr"/>
                <w:b/>
                <w:bCs/>
                <w:sz w:val="20"/>
                <w:szCs w:val="22"/>
                <w:rtl/>
              </w:rPr>
              <w:t>تنظیم واحد تشخیص اتصال کوتاه تاخیری</w:t>
            </w:r>
          </w:p>
          <w:p w14:paraId="4BFF2BF0" w14:textId="77777777" w:rsidR="006C6E97" w:rsidRPr="00525FEA" w:rsidRDefault="006C6E97" w:rsidP="00525FEA">
            <w:pPr>
              <w:ind w:left="357" w:firstLine="0"/>
              <w:rPr>
                <w:sz w:val="22"/>
                <w:szCs w:val="24"/>
              </w:rPr>
            </w:pPr>
            <w:r w:rsidRPr="00525FEA">
              <w:rPr>
                <w:sz w:val="22"/>
                <w:szCs w:val="24"/>
                <w:rtl/>
              </w:rPr>
              <w:t xml:space="preserve">اگر مشخصه عملکرد از نوع زمان-جریان معکوس باشد، جریان حدعملکرد مساوی با </w:t>
            </w:r>
            <w:r w:rsidRPr="00525FEA">
              <w:rPr>
                <w:rFonts w:hint="cs"/>
                <w:sz w:val="22"/>
                <w:szCs w:val="24"/>
                <w:rtl/>
              </w:rPr>
              <w:t xml:space="preserve">1.3 </w:t>
            </w:r>
            <w:r w:rsidRPr="00525FEA">
              <w:rPr>
                <w:sz w:val="22"/>
                <w:szCs w:val="24"/>
                <w:rtl/>
              </w:rPr>
              <w:t xml:space="preserve">برابر جریان نامی ترانسفورماتور تنظیم شود. </w:t>
            </w:r>
            <w:r w:rsidRPr="00525FEA">
              <w:rPr>
                <w:rFonts w:hint="cs"/>
                <w:sz w:val="22"/>
                <w:szCs w:val="24"/>
                <w:rtl/>
              </w:rPr>
              <w:t xml:space="preserve">در این حالت </w:t>
            </w:r>
            <w:r w:rsidRPr="00525FEA">
              <w:rPr>
                <w:sz w:val="22"/>
                <w:szCs w:val="24"/>
                <w:rtl/>
              </w:rPr>
              <w:t xml:space="preserve">به ازای </w:t>
            </w:r>
            <w:r w:rsidRPr="00525FEA">
              <w:rPr>
                <w:rFonts w:hint="cs"/>
                <w:sz w:val="22"/>
                <w:szCs w:val="24"/>
                <w:rtl/>
              </w:rPr>
              <w:t xml:space="preserve">جریان حدعملکرد واحد آنی </w:t>
            </w:r>
            <w:r w:rsidRPr="00525FEA">
              <w:rPr>
                <w:sz w:val="22"/>
                <w:szCs w:val="24"/>
              </w:rPr>
              <w:t>R1</w:t>
            </w:r>
            <w:r w:rsidRPr="00525FEA">
              <w:rPr>
                <w:sz w:val="22"/>
                <w:szCs w:val="24"/>
                <w:rtl/>
              </w:rPr>
              <w:t xml:space="preserve">، زمان عملکرد این ماژول حفاظتی برابر </w:t>
            </w:r>
            <w:r w:rsidRPr="00525FEA">
              <w:rPr>
                <w:rFonts w:hint="cs"/>
                <w:sz w:val="22"/>
                <w:szCs w:val="24"/>
                <w:rtl/>
              </w:rPr>
              <w:t xml:space="preserve">یا بزرگتر از </w:t>
            </w:r>
            <w:r w:rsidRPr="00525FEA">
              <w:rPr>
                <w:sz w:val="22"/>
                <w:szCs w:val="24"/>
                <w:rtl/>
              </w:rPr>
              <w:t>120 میلی ثانیه با</w:t>
            </w:r>
            <w:r w:rsidRPr="00525FEA">
              <w:rPr>
                <w:rFonts w:hint="cs"/>
                <w:sz w:val="22"/>
                <w:szCs w:val="24"/>
                <w:rtl/>
              </w:rPr>
              <w:t xml:space="preserve">شد. </w:t>
            </w:r>
          </w:p>
          <w:p w14:paraId="174578CC" w14:textId="77777777" w:rsidR="006C6E97" w:rsidRPr="00525FEA" w:rsidRDefault="006C6E97" w:rsidP="00525FEA">
            <w:pPr>
              <w:ind w:left="357" w:firstLine="0"/>
              <w:rPr>
                <w:sz w:val="22"/>
                <w:szCs w:val="24"/>
              </w:rPr>
            </w:pPr>
            <w:r w:rsidRPr="00525FEA">
              <w:rPr>
                <w:sz w:val="22"/>
                <w:szCs w:val="24"/>
                <w:rtl/>
              </w:rPr>
              <w:t xml:space="preserve">اگر مشخصه عملکرد از نوع زمان ثابت باشد، </w:t>
            </w:r>
            <w:r w:rsidRPr="00525FEA">
              <w:rPr>
                <w:rFonts w:hint="cs"/>
                <w:sz w:val="22"/>
                <w:szCs w:val="24"/>
                <w:rtl/>
              </w:rPr>
              <w:t xml:space="preserve">باهدف عدم عملکرد کاذب در شرایط راه اندازی گرم و سرد، </w:t>
            </w:r>
            <w:r w:rsidRPr="00525FEA">
              <w:rPr>
                <w:sz w:val="22"/>
                <w:szCs w:val="24"/>
                <w:rtl/>
              </w:rPr>
              <w:t xml:space="preserve">جریان حدعملکرد مساوی </w:t>
            </w:r>
            <w:r w:rsidRPr="00525FEA">
              <w:rPr>
                <w:rFonts w:hint="cs"/>
                <w:sz w:val="22"/>
                <w:szCs w:val="24"/>
                <w:rtl/>
              </w:rPr>
              <w:t>با 6</w:t>
            </w:r>
            <w:r w:rsidRPr="00525FEA">
              <w:rPr>
                <w:sz w:val="22"/>
                <w:szCs w:val="24"/>
                <w:rtl/>
              </w:rPr>
              <w:t xml:space="preserve"> برابر جریان نامی ترانسفورماتور و زمان عملکرد آن برابر با یک ثانیه تنظیم شود.</w:t>
            </w:r>
          </w:p>
          <w:p w14:paraId="5F37DF15" w14:textId="77777777" w:rsidR="006C6E97" w:rsidRPr="00525FEA" w:rsidRDefault="006C6E97" w:rsidP="00525FEA">
            <w:pPr>
              <w:ind w:left="357" w:firstLine="0"/>
              <w:rPr>
                <w:rFonts w:cs="B Titr"/>
                <w:b/>
                <w:bCs/>
                <w:sz w:val="20"/>
                <w:szCs w:val="22"/>
              </w:rPr>
            </w:pPr>
            <w:r w:rsidRPr="00525FEA">
              <w:rPr>
                <w:rFonts w:cs="B Titr" w:hint="cs"/>
                <w:b/>
                <w:bCs/>
                <w:sz w:val="20"/>
                <w:szCs w:val="22"/>
                <w:rtl/>
              </w:rPr>
              <w:t xml:space="preserve">د-4) روش </w:t>
            </w:r>
            <w:r w:rsidRPr="00525FEA">
              <w:rPr>
                <w:rFonts w:cs="B Titr"/>
                <w:b/>
                <w:bCs/>
                <w:sz w:val="20"/>
                <w:szCs w:val="22"/>
                <w:rtl/>
              </w:rPr>
              <w:t xml:space="preserve">تنظیم واحد تشخیص خطای فاز به نول </w:t>
            </w:r>
          </w:p>
          <w:p w14:paraId="7D761293" w14:textId="77777777" w:rsidR="006C6E97" w:rsidRPr="00525FEA" w:rsidRDefault="006C6E97" w:rsidP="00525FEA">
            <w:pPr>
              <w:ind w:left="357" w:firstLine="0"/>
              <w:rPr>
                <w:sz w:val="22"/>
                <w:szCs w:val="24"/>
              </w:rPr>
            </w:pPr>
            <w:r w:rsidRPr="00525FEA">
              <w:rPr>
                <w:sz w:val="22"/>
                <w:szCs w:val="24"/>
                <w:rtl/>
              </w:rPr>
              <w:t xml:space="preserve">جریان حدعملکرد </w:t>
            </w:r>
            <w:r w:rsidRPr="00525FEA">
              <w:rPr>
                <w:rFonts w:hint="cs"/>
                <w:sz w:val="22"/>
                <w:szCs w:val="24"/>
                <w:rtl/>
              </w:rPr>
              <w:t>بزرگتر مساوی</w:t>
            </w:r>
            <w:r w:rsidRPr="00525FEA">
              <w:rPr>
                <w:sz w:val="22"/>
                <w:szCs w:val="24"/>
                <w:rtl/>
              </w:rPr>
              <w:t xml:space="preserve"> 0.4 جریان </w:t>
            </w:r>
            <w:r w:rsidRPr="00525FEA">
              <w:rPr>
                <w:rFonts w:hint="cs"/>
                <w:sz w:val="22"/>
                <w:szCs w:val="24"/>
                <w:rtl/>
              </w:rPr>
              <w:t xml:space="preserve">بیشینه بار </w:t>
            </w:r>
            <w:r w:rsidRPr="00525FEA">
              <w:rPr>
                <w:sz w:val="22"/>
                <w:szCs w:val="24"/>
                <w:rtl/>
              </w:rPr>
              <w:t>انتخاب شو</w:t>
            </w:r>
            <w:r w:rsidRPr="00525FEA">
              <w:rPr>
                <w:rFonts w:hint="cs"/>
                <w:sz w:val="22"/>
                <w:szCs w:val="24"/>
                <w:rtl/>
              </w:rPr>
              <w:t>د (در صورت عدم اطلاع از جریان بیشینه بار، مقدار آن برابر با جریان نامی ترانسفورماتور در نظر گرفته شود.)</w:t>
            </w:r>
          </w:p>
          <w:p w14:paraId="35B38B76" w14:textId="77777777" w:rsidR="006C6E97" w:rsidRPr="00525FEA" w:rsidRDefault="006C6E97" w:rsidP="00525FEA">
            <w:pPr>
              <w:ind w:left="357" w:firstLine="0"/>
              <w:rPr>
                <w:sz w:val="22"/>
                <w:szCs w:val="24"/>
                <w:rtl/>
              </w:rPr>
            </w:pPr>
            <w:r w:rsidRPr="00525FEA">
              <w:rPr>
                <w:sz w:val="22"/>
                <w:szCs w:val="24"/>
                <w:rtl/>
              </w:rPr>
              <w:t>مشخصه عملکرد رله به صورت زمان ثابت و با تاخیر 100 میلی ثانیه تنظیم شود.</w:t>
            </w:r>
          </w:p>
        </w:tc>
      </w:tr>
    </w:tbl>
    <w:p w14:paraId="242ADF30" w14:textId="336DC2A3" w:rsidR="006C6E97" w:rsidRPr="00E54AE5" w:rsidRDefault="006C6E97" w:rsidP="00E54AE5">
      <w:pPr>
        <w:shd w:val="clear" w:color="auto" w:fill="FFFFFF" w:themeFill="background1"/>
        <w:rPr>
          <w:rFonts w:ascii="Times New Roman Bold" w:hAnsi="Times New Roman Bold"/>
          <w:b/>
          <w:bCs/>
          <w:sz w:val="20"/>
          <w:szCs w:val="24"/>
        </w:rPr>
      </w:pPr>
      <w:r w:rsidRPr="00E54AE5">
        <w:rPr>
          <w:rFonts w:asciiTheme="majorBidi" w:hAnsiTheme="majorBidi" w:hint="cs"/>
          <w:rtl/>
        </w:rPr>
        <w:lastRenderedPageBreak/>
        <w:t>ه. در صورتی که رله حفاظتی دیجیتال برای تشخیص خطا در سمت فشار ضعیف ترانسفورماتور بکاررفته باشد، از روش شناسی</w:t>
      </w:r>
      <w:r w:rsidR="003B6A15" w:rsidRPr="00E54AE5">
        <w:rPr>
          <w:rFonts w:asciiTheme="majorBidi" w:hAnsiTheme="majorBidi" w:hint="cs"/>
          <w:rtl/>
        </w:rPr>
        <w:t xml:space="preserve"> </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Ref74909641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19</w:t>
      </w:r>
      <w:r w:rsidR="00AF6D92" w:rsidRPr="00E54AE5">
        <w:rPr>
          <w:rFonts w:asciiTheme="majorBidi" w:hAnsiTheme="majorBidi"/>
          <w:rtl/>
        </w:rPr>
        <w:fldChar w:fldCharType="end"/>
      </w:r>
      <w:r w:rsidR="00AF6D92" w:rsidRPr="00E54AE5">
        <w:rPr>
          <w:rFonts w:asciiTheme="majorBidi" w:hAnsiTheme="majorBidi" w:hint="cs"/>
          <w:rtl/>
        </w:rPr>
        <w:t xml:space="preserve">) </w:t>
      </w:r>
      <w:r w:rsidR="00967C89" w:rsidRPr="00E54AE5">
        <w:rPr>
          <w:rFonts w:asciiTheme="majorBidi" w:hAnsiTheme="majorBidi" w:hint="cs"/>
          <w:rtl/>
        </w:rPr>
        <w:t>استفاده شود.</w:t>
      </w:r>
      <w:r w:rsidR="00967C89" w:rsidRPr="00E54AE5" w:rsidDel="00967C89">
        <w:rPr>
          <w:rFonts w:asciiTheme="majorBidi" w:hAnsiTheme="majorBidi"/>
          <w:rtl/>
        </w:rPr>
        <w:t xml:space="preserve"> </w:t>
      </w:r>
    </w:p>
    <w:p w14:paraId="1BC0FE8B" w14:textId="1F31C8F7" w:rsidR="006C6E97" w:rsidRPr="00E54AE5" w:rsidRDefault="006C3134" w:rsidP="00E54AE5">
      <w:pPr>
        <w:pStyle w:val="Caption"/>
        <w:shd w:val="clear" w:color="auto" w:fill="FFFFFF" w:themeFill="background1"/>
        <w:rPr>
          <w:rFonts w:ascii="Times New Roman Bold" w:hAnsi="Times New Roman Bold"/>
          <w:b w:val="0"/>
          <w:bCs w:val="0"/>
          <w:szCs w:val="24"/>
          <w:rtl/>
        </w:rPr>
      </w:pPr>
      <w:bookmarkStart w:id="178" w:name="_Ref69473027"/>
      <w:bookmarkStart w:id="179" w:name="_Ref69492035"/>
      <w:bookmarkStart w:id="180" w:name="_Ref74909641"/>
      <w:bookmarkStart w:id="181" w:name="_Toc74914325"/>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19</w:t>
      </w:r>
      <w:r w:rsidRPr="00E54AE5">
        <w:rPr>
          <w:rtl/>
        </w:rPr>
        <w:fldChar w:fldCharType="end"/>
      </w:r>
      <w:bookmarkEnd w:id="178"/>
      <w:bookmarkEnd w:id="179"/>
      <w:bookmarkEnd w:id="180"/>
      <w:r w:rsidRPr="00E54AE5">
        <w:rPr>
          <w:rFonts w:hint="cs"/>
          <w:rtl/>
        </w:rPr>
        <w:t xml:space="preserve">) </w:t>
      </w:r>
      <w:r w:rsidR="006C6E97" w:rsidRPr="00E54AE5">
        <w:rPr>
          <w:rFonts w:ascii="Times New Roman Bold" w:hAnsi="Times New Roman Bold" w:hint="cs"/>
          <w:b w:val="0"/>
          <w:bCs w:val="0"/>
          <w:szCs w:val="24"/>
          <w:rtl/>
        </w:rPr>
        <w:t>روش شناسی تنظیم واحدهای حفاظتی رله دیجیتال سمت فشار ضعیف ترانسفورماتور توزیع (</w:t>
      </w:r>
      <w:r w:rsidR="006C6E97" w:rsidRPr="00E54AE5">
        <w:rPr>
          <w:rFonts w:ascii="Times New Roman Bold" w:hAnsi="Times New Roman Bold"/>
          <w:b w:val="0"/>
          <w:bCs w:val="0"/>
          <w:szCs w:val="24"/>
        </w:rPr>
        <w:t>R1</w:t>
      </w:r>
      <w:r w:rsidR="006C6E97" w:rsidRPr="00E54AE5">
        <w:rPr>
          <w:rFonts w:ascii="Times New Roman Bold" w:hAnsi="Times New Roman Bold" w:hint="cs"/>
          <w:b w:val="0"/>
          <w:bCs w:val="0"/>
          <w:szCs w:val="24"/>
          <w:rtl/>
        </w:rPr>
        <w:t>)</w:t>
      </w:r>
      <w:bookmarkEnd w:id="181"/>
    </w:p>
    <w:tbl>
      <w:tblPr>
        <w:bidiVisual/>
        <w:tblW w:w="0" w:type="auto"/>
        <w:tblBorders>
          <w:top w:val="single" w:sz="4" w:space="0" w:color="auto"/>
          <w:bottom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6C6E97" w:rsidRPr="00525FEA" w14:paraId="1A1EDC2D" w14:textId="77777777" w:rsidTr="00B91FCA">
        <w:trPr>
          <w:trHeight w:val="1819"/>
        </w:trPr>
        <w:tc>
          <w:tcPr>
            <w:tcW w:w="9242" w:type="dxa"/>
            <w:tcBorders>
              <w:top w:val="double" w:sz="6" w:space="0" w:color="auto"/>
            </w:tcBorders>
            <w:shd w:val="clear" w:color="auto" w:fill="F2F2F2" w:themeFill="background1" w:themeFillShade="F2"/>
          </w:tcPr>
          <w:p w14:paraId="55F1E69F" w14:textId="77777777" w:rsidR="006C6E97" w:rsidRPr="00525FEA" w:rsidRDefault="006C6E97" w:rsidP="00525FEA">
            <w:pPr>
              <w:ind w:left="357" w:firstLine="0"/>
              <w:rPr>
                <w:rFonts w:cs="B Titr"/>
                <w:sz w:val="20"/>
                <w:szCs w:val="22"/>
              </w:rPr>
            </w:pPr>
            <w:r w:rsidRPr="00525FEA">
              <w:rPr>
                <w:rFonts w:cs="B Titr" w:hint="cs"/>
                <w:sz w:val="20"/>
                <w:szCs w:val="22"/>
                <w:rtl/>
              </w:rPr>
              <w:t xml:space="preserve">ه-1) روش </w:t>
            </w:r>
            <w:r w:rsidRPr="00525FEA">
              <w:rPr>
                <w:rFonts w:cs="B Titr"/>
                <w:sz w:val="20"/>
                <w:szCs w:val="22"/>
                <w:rtl/>
              </w:rPr>
              <w:t xml:space="preserve">تنظیم </w:t>
            </w:r>
            <w:r w:rsidRPr="00525FEA">
              <w:rPr>
                <w:rFonts w:cs="B Titr" w:hint="cs"/>
                <w:sz w:val="20"/>
                <w:szCs w:val="22"/>
                <w:rtl/>
              </w:rPr>
              <w:t>تابع</w:t>
            </w:r>
            <w:r w:rsidRPr="00525FEA">
              <w:rPr>
                <w:rFonts w:cs="B Titr"/>
                <w:sz w:val="20"/>
                <w:szCs w:val="22"/>
                <w:rtl/>
              </w:rPr>
              <w:t xml:space="preserve"> </w:t>
            </w:r>
            <w:r w:rsidRPr="00525FEA">
              <w:rPr>
                <w:rFonts w:cs="B Titr" w:hint="cs"/>
                <w:sz w:val="20"/>
                <w:szCs w:val="22"/>
                <w:rtl/>
              </w:rPr>
              <w:t>اضافه جریان آنی (</w:t>
            </w:r>
            <w:r w:rsidRPr="00525FEA">
              <w:rPr>
                <w:rFonts w:cs="B Titr"/>
                <w:b/>
                <w:bCs/>
                <w:sz w:val="20"/>
                <w:szCs w:val="22"/>
              </w:rPr>
              <w:t>ANSI Code: 50</w:t>
            </w:r>
            <w:r w:rsidRPr="00525FEA">
              <w:rPr>
                <w:rFonts w:cs="B Titr" w:hint="cs"/>
                <w:sz w:val="20"/>
                <w:szCs w:val="22"/>
                <w:rtl/>
              </w:rPr>
              <w:t>)</w:t>
            </w:r>
          </w:p>
          <w:p w14:paraId="3C295095" w14:textId="77777777" w:rsidR="006C6E97" w:rsidRDefault="006C6E97" w:rsidP="00525FEA">
            <w:pPr>
              <w:ind w:left="357" w:firstLine="0"/>
              <w:rPr>
                <w:sz w:val="22"/>
                <w:szCs w:val="24"/>
                <w:rtl/>
              </w:rPr>
            </w:pPr>
            <w:r w:rsidRPr="00525FEA">
              <w:rPr>
                <w:rFonts w:hint="cs"/>
                <w:sz w:val="22"/>
                <w:szCs w:val="24"/>
                <w:rtl/>
              </w:rPr>
              <w:t>جهت پاک</w:t>
            </w:r>
            <w:r w:rsidRPr="00525FEA">
              <w:rPr>
                <w:sz w:val="22"/>
                <w:szCs w:val="24"/>
                <w:rtl/>
              </w:rPr>
              <w:softHyphen/>
            </w:r>
            <w:r w:rsidRPr="00525FEA">
              <w:rPr>
                <w:rFonts w:hint="cs"/>
                <w:sz w:val="22"/>
                <w:szCs w:val="24"/>
                <w:rtl/>
              </w:rPr>
              <w:t xml:space="preserve">سازی سریع خطای اتصال کوتاه در شینه فشارضعیف ترانسفورماتور و با در نظرگرفتن محدودیت اندازه گیری جریان توسط رله و </w:t>
            </w:r>
            <w:r w:rsidRPr="00525FEA">
              <w:rPr>
                <w:sz w:val="22"/>
                <w:szCs w:val="24"/>
              </w:rPr>
              <w:t>CT</w:t>
            </w:r>
            <w:r w:rsidRPr="00525FEA">
              <w:rPr>
                <w:rFonts w:hint="cs"/>
                <w:sz w:val="22"/>
                <w:szCs w:val="24"/>
                <w:rtl/>
              </w:rPr>
              <w:t>، حدعملکرد واحد آنی بر حسب پریونیت مطابق زیر تنظیم شود</w:t>
            </w:r>
            <w:r w:rsidRPr="00525FEA">
              <w:rPr>
                <w:sz w:val="22"/>
                <w:szCs w:val="24"/>
              </w:rPr>
              <w:t xml:space="preserve"> </w:t>
            </w:r>
            <w:r w:rsidRPr="00525FEA">
              <w:rPr>
                <w:rFonts w:hint="cs"/>
                <w:sz w:val="22"/>
                <w:szCs w:val="24"/>
                <w:rtl/>
              </w:rPr>
              <w:t xml:space="preserve"> که در آن </w:t>
            </w:r>
            <w:r w:rsidRPr="00525FEA">
              <w:rPr>
                <w:sz w:val="22"/>
                <w:szCs w:val="24"/>
              </w:rPr>
              <w:t>Ipn</w:t>
            </w:r>
            <w:r w:rsidRPr="00525FEA">
              <w:rPr>
                <w:rFonts w:hint="cs"/>
                <w:sz w:val="22"/>
                <w:szCs w:val="24"/>
                <w:rtl/>
              </w:rPr>
              <w:t xml:space="preserve"> جریان نامی اولیه </w:t>
            </w:r>
            <w:r w:rsidRPr="00525FEA">
              <w:rPr>
                <w:sz w:val="22"/>
                <w:szCs w:val="24"/>
              </w:rPr>
              <w:t>CT</w:t>
            </w:r>
            <w:r w:rsidRPr="00525FEA">
              <w:rPr>
                <w:rFonts w:hint="cs"/>
                <w:sz w:val="22"/>
                <w:szCs w:val="24"/>
                <w:rtl/>
              </w:rPr>
              <w:t xml:space="preserve"> است.</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4"/>
              <w:gridCol w:w="4369"/>
            </w:tblGrid>
            <w:tr w:rsidR="00762300" w14:paraId="21EAA9DF" w14:textId="77777777" w:rsidTr="003466FF">
              <w:tc>
                <w:tcPr>
                  <w:tcW w:w="4084" w:type="dxa"/>
                </w:tcPr>
                <w:p w14:paraId="716A425B" w14:textId="4DD05C1F" w:rsidR="00762300" w:rsidRDefault="00762300" w:rsidP="00762300">
                  <w:pPr>
                    <w:ind w:firstLine="0"/>
                    <w:rPr>
                      <w:sz w:val="22"/>
                      <w:szCs w:val="24"/>
                      <w:rtl/>
                    </w:rPr>
                  </w:pPr>
                  <w:r w:rsidRPr="00525FEA">
                    <w:rPr>
                      <w:rFonts w:hint="cs"/>
                      <w:rtl/>
                    </w:rPr>
                    <w:t>(</w:t>
                  </w:r>
                  <w:r>
                    <w:rPr>
                      <w:rFonts w:hint="cs"/>
                      <w:rtl/>
                    </w:rPr>
                    <w:t>14</w:t>
                  </w:r>
                  <w:r w:rsidRPr="00525FEA">
                    <w:rPr>
                      <w:rFonts w:hint="cs"/>
                      <w:rtl/>
                    </w:rPr>
                    <w:t>)</w:t>
                  </w:r>
                </w:p>
              </w:tc>
              <w:tc>
                <w:tcPr>
                  <w:tcW w:w="4369" w:type="dxa"/>
                </w:tcPr>
                <w:p w14:paraId="148087E9" w14:textId="1FD49B14" w:rsidR="00762300" w:rsidRDefault="00762300" w:rsidP="00A944A7">
                  <w:pPr>
                    <w:ind w:firstLine="0"/>
                    <w:jc w:val="right"/>
                    <w:rPr>
                      <w:sz w:val="22"/>
                      <w:szCs w:val="24"/>
                      <w:rtl/>
                    </w:rPr>
                  </w:pPr>
                  <w:r w:rsidRPr="00525FEA">
                    <w:rPr>
                      <w:sz w:val="22"/>
                      <w:szCs w:val="24"/>
                    </w:rPr>
                    <w:object w:dxaOrig="2980" w:dyaOrig="660" w14:anchorId="7B484D91">
                      <v:shape id="_x0000_i1051" type="#_x0000_t75" style="width:151.55pt;height:36.3pt" o:ole="">
                        <v:imagedata r:id="rId141" o:title=""/>
                      </v:shape>
                      <o:OLEObject Type="Embed" ProgID="Equation.DSMT4" ShapeID="_x0000_i1051" DrawAspect="Content" ObjectID="_1688012134" r:id="rId142"/>
                    </w:object>
                  </w:r>
                </w:p>
              </w:tc>
            </w:tr>
          </w:tbl>
          <w:p w14:paraId="18053069" w14:textId="35CFF618" w:rsidR="006C6E97" w:rsidRPr="00525FEA" w:rsidRDefault="006C6E97" w:rsidP="00762300">
            <w:pPr>
              <w:ind w:firstLine="0"/>
              <w:rPr>
                <w:sz w:val="22"/>
                <w:szCs w:val="24"/>
                <w:rtl/>
              </w:rPr>
            </w:pPr>
          </w:p>
        </w:tc>
      </w:tr>
      <w:tr w:rsidR="006C6E97" w:rsidRPr="00525FEA" w14:paraId="0C8E2F72" w14:textId="77777777" w:rsidTr="00B91FCA">
        <w:tc>
          <w:tcPr>
            <w:tcW w:w="9242" w:type="dxa"/>
            <w:shd w:val="clear" w:color="auto" w:fill="F2F2F2" w:themeFill="background1" w:themeFillShade="F2"/>
          </w:tcPr>
          <w:p w14:paraId="2CF16E62" w14:textId="77777777" w:rsidR="006C6E97" w:rsidRPr="00525FEA" w:rsidRDefault="006C6E97" w:rsidP="00525FEA">
            <w:pPr>
              <w:ind w:left="357" w:firstLine="0"/>
              <w:rPr>
                <w:rFonts w:cs="B Titr"/>
                <w:sz w:val="20"/>
                <w:szCs w:val="22"/>
                <w:rtl/>
              </w:rPr>
            </w:pPr>
            <w:r w:rsidRPr="00525FEA">
              <w:rPr>
                <w:rFonts w:cs="B Titr" w:hint="cs"/>
                <w:sz w:val="20"/>
                <w:szCs w:val="22"/>
                <w:rtl/>
              </w:rPr>
              <w:t xml:space="preserve">ه-2) روش </w:t>
            </w:r>
            <w:r w:rsidRPr="00525FEA">
              <w:rPr>
                <w:rFonts w:cs="B Titr"/>
                <w:sz w:val="20"/>
                <w:szCs w:val="22"/>
                <w:rtl/>
              </w:rPr>
              <w:t xml:space="preserve">تنظیم </w:t>
            </w:r>
            <w:r w:rsidRPr="00525FEA">
              <w:rPr>
                <w:rFonts w:cs="B Titr" w:hint="cs"/>
                <w:sz w:val="20"/>
                <w:szCs w:val="22"/>
                <w:rtl/>
              </w:rPr>
              <w:t>تابع</w:t>
            </w:r>
            <w:r w:rsidRPr="00525FEA">
              <w:rPr>
                <w:rFonts w:cs="B Titr"/>
                <w:sz w:val="20"/>
                <w:szCs w:val="22"/>
                <w:rtl/>
              </w:rPr>
              <w:t xml:space="preserve"> </w:t>
            </w:r>
            <w:r w:rsidRPr="00525FEA">
              <w:rPr>
                <w:rFonts w:cs="B Titr" w:hint="cs"/>
                <w:sz w:val="20"/>
                <w:szCs w:val="22"/>
                <w:rtl/>
              </w:rPr>
              <w:t>اضافه جریان تاخیری (</w:t>
            </w:r>
            <w:r w:rsidRPr="00525FEA">
              <w:rPr>
                <w:rFonts w:cs="B Titr"/>
                <w:b/>
                <w:bCs/>
                <w:sz w:val="20"/>
                <w:szCs w:val="22"/>
              </w:rPr>
              <w:t>ANSI</w:t>
            </w:r>
            <w:r w:rsidRPr="00525FEA">
              <w:rPr>
                <w:rFonts w:cs="B Titr"/>
                <w:sz w:val="20"/>
                <w:szCs w:val="22"/>
              </w:rPr>
              <w:t xml:space="preserve"> </w:t>
            </w:r>
            <w:r w:rsidRPr="00525FEA">
              <w:rPr>
                <w:rFonts w:cs="B Titr"/>
                <w:b/>
                <w:bCs/>
                <w:sz w:val="20"/>
                <w:szCs w:val="22"/>
              </w:rPr>
              <w:t>Code: 51</w:t>
            </w:r>
            <w:r w:rsidRPr="00525FEA">
              <w:rPr>
                <w:rFonts w:cs="B Titr" w:hint="cs"/>
                <w:sz w:val="20"/>
                <w:szCs w:val="22"/>
                <w:rtl/>
              </w:rPr>
              <w:t>)</w:t>
            </w:r>
          </w:p>
          <w:p w14:paraId="45247CBE" w14:textId="77777777" w:rsidR="006C6E97" w:rsidRDefault="006C6E97" w:rsidP="00525FEA">
            <w:pPr>
              <w:ind w:left="357" w:firstLine="0"/>
              <w:rPr>
                <w:sz w:val="22"/>
                <w:szCs w:val="24"/>
                <w:rtl/>
              </w:rPr>
            </w:pPr>
            <w:r w:rsidRPr="00525FEA">
              <w:rPr>
                <w:rFonts w:hint="cs"/>
                <w:sz w:val="22"/>
                <w:szCs w:val="24"/>
                <w:rtl/>
              </w:rPr>
              <w:lastRenderedPageBreak/>
              <w:t xml:space="preserve">لازم است جریان حدعملکرد </w:t>
            </w:r>
            <w:r w:rsidRPr="00525FEA">
              <w:rPr>
                <w:sz w:val="22"/>
                <w:szCs w:val="24"/>
                <w:rtl/>
              </w:rPr>
              <w:t>کمتر از</w:t>
            </w:r>
            <w:r w:rsidRPr="00525FEA">
              <w:rPr>
                <w:rFonts w:hint="cs"/>
                <w:sz w:val="22"/>
                <w:szCs w:val="24"/>
                <w:rtl/>
              </w:rPr>
              <w:t xml:space="preserve"> میزان</w:t>
            </w:r>
            <w:r w:rsidRPr="00525FEA">
              <w:rPr>
                <w:sz w:val="22"/>
                <w:szCs w:val="24"/>
                <w:rtl/>
              </w:rPr>
              <w:t xml:space="preserve"> اضافه بار قابل قبول کوتاه مدت ترانسفورماتور</w:t>
            </w:r>
            <w:r w:rsidRPr="00525FEA">
              <w:rPr>
                <w:rFonts w:hint="cs"/>
                <w:sz w:val="22"/>
                <w:szCs w:val="24"/>
                <w:rtl/>
              </w:rPr>
              <w:t xml:space="preserve"> و همچنین </w:t>
            </w:r>
            <w:r w:rsidRPr="00525FEA">
              <w:rPr>
                <w:sz w:val="22"/>
                <w:szCs w:val="24"/>
                <w:rtl/>
              </w:rPr>
              <w:t xml:space="preserve">کمتر از جریان حد حرارتی تجهیزات سری (به ویژه ترانسفورماتور جریان) </w:t>
            </w:r>
            <w:r w:rsidRPr="00525FEA">
              <w:rPr>
                <w:rFonts w:hint="cs"/>
                <w:sz w:val="22"/>
                <w:szCs w:val="24"/>
                <w:rtl/>
              </w:rPr>
              <w:t>باشد و لذا بصورت زیر بدست می</w:t>
            </w:r>
            <w:r w:rsidRPr="00525FEA">
              <w:rPr>
                <w:sz w:val="22"/>
                <w:szCs w:val="24"/>
                <w:rtl/>
              </w:rPr>
              <w:softHyphen/>
            </w:r>
            <w:r w:rsidRPr="00525FEA">
              <w:rPr>
                <w:rFonts w:hint="cs"/>
                <w:sz w:val="22"/>
                <w:szCs w:val="24"/>
                <w:rtl/>
              </w:rPr>
              <w:t>آید.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2"/>
              <w:gridCol w:w="4427"/>
            </w:tblGrid>
            <w:tr w:rsidR="00762300" w14:paraId="3BE853D0" w14:textId="77777777" w:rsidTr="00A944A7">
              <w:tc>
                <w:tcPr>
                  <w:tcW w:w="4505" w:type="dxa"/>
                </w:tcPr>
                <w:p w14:paraId="5372D899" w14:textId="7FB32FA3" w:rsidR="00762300" w:rsidRDefault="00762300" w:rsidP="00762300">
                  <w:pPr>
                    <w:ind w:firstLine="0"/>
                    <w:rPr>
                      <w:sz w:val="22"/>
                      <w:szCs w:val="24"/>
                      <w:rtl/>
                    </w:rPr>
                  </w:pPr>
                  <w:r w:rsidRPr="00525FEA">
                    <w:rPr>
                      <w:rFonts w:hint="cs"/>
                      <w:rtl/>
                    </w:rPr>
                    <w:t>(</w:t>
                  </w:r>
                  <w:r>
                    <w:rPr>
                      <w:rFonts w:hint="cs"/>
                      <w:rtl/>
                    </w:rPr>
                    <w:t>15</w:t>
                  </w:r>
                  <w:r w:rsidRPr="00525FEA">
                    <w:rPr>
                      <w:rFonts w:hint="cs"/>
                      <w:rtl/>
                    </w:rPr>
                    <w:t>)</w:t>
                  </w:r>
                </w:p>
              </w:tc>
              <w:tc>
                <w:tcPr>
                  <w:tcW w:w="4506" w:type="dxa"/>
                </w:tcPr>
                <w:p w14:paraId="77EC3634" w14:textId="3AF1FC91" w:rsidR="00762300" w:rsidRDefault="00762300" w:rsidP="00A944A7">
                  <w:pPr>
                    <w:ind w:firstLine="0"/>
                    <w:jc w:val="right"/>
                    <w:rPr>
                      <w:sz w:val="22"/>
                      <w:szCs w:val="24"/>
                      <w:rtl/>
                    </w:rPr>
                  </w:pPr>
                  <w:r w:rsidRPr="00525FEA">
                    <w:rPr>
                      <w:sz w:val="22"/>
                      <w:szCs w:val="24"/>
                    </w:rPr>
                    <w:object w:dxaOrig="3140" w:dyaOrig="420" w14:anchorId="33F43715">
                      <v:shape id="_x0000_i1052" type="#_x0000_t75" style="width:156.7pt;height:23.05pt" o:ole="">
                        <v:imagedata r:id="rId143" o:title=""/>
                      </v:shape>
                      <o:OLEObject Type="Embed" ProgID="Equation.DSMT4" ShapeID="_x0000_i1052" DrawAspect="Content" ObjectID="_1688012135" r:id="rId144"/>
                    </w:object>
                  </w:r>
                </w:p>
              </w:tc>
            </w:tr>
          </w:tbl>
          <w:p w14:paraId="59FB2588" w14:textId="77777777" w:rsidR="006C6E97" w:rsidRPr="00525FEA" w:rsidRDefault="006C6E97" w:rsidP="00525FEA">
            <w:pPr>
              <w:ind w:left="357" w:firstLine="0"/>
              <w:rPr>
                <w:sz w:val="22"/>
                <w:szCs w:val="24"/>
                <w:rtl/>
              </w:rPr>
            </w:pPr>
            <w:r w:rsidRPr="00525FEA">
              <w:rPr>
                <w:rFonts w:hint="cs"/>
                <w:sz w:val="22"/>
                <w:szCs w:val="24"/>
                <w:rtl/>
              </w:rPr>
              <w:t xml:space="preserve">که </w:t>
            </w:r>
            <w:r w:rsidRPr="00525FEA">
              <w:rPr>
                <w:sz w:val="22"/>
                <w:szCs w:val="24"/>
              </w:rPr>
              <w:t>KOverLoad</w:t>
            </w:r>
            <w:r w:rsidRPr="00525FEA">
              <w:rPr>
                <w:rFonts w:hint="cs"/>
                <w:sz w:val="22"/>
                <w:szCs w:val="24"/>
                <w:rtl/>
              </w:rPr>
              <w:t xml:space="preserve"> حد اضافه بار مجاز ترانسفورماتور توزیع در نظر گرفته شده است که تا قبل از آن باید با تابع اضافه بار حرارتی حفاظت شود. این پارامتر برابر با 1.3 در نظر گرفته می شود.</w:t>
            </w:r>
          </w:p>
          <w:p w14:paraId="12DBB983" w14:textId="77777777" w:rsidR="006C6E97" w:rsidRPr="00525FEA" w:rsidRDefault="006C6E97" w:rsidP="00525FEA">
            <w:pPr>
              <w:ind w:left="357" w:firstLine="0"/>
              <w:rPr>
                <w:sz w:val="22"/>
                <w:szCs w:val="24"/>
              </w:rPr>
            </w:pPr>
            <w:r w:rsidRPr="00525FEA">
              <w:rPr>
                <w:rFonts w:hint="cs"/>
                <w:sz w:val="22"/>
                <w:szCs w:val="24"/>
                <w:rtl/>
              </w:rPr>
              <w:t xml:space="preserve">مشخصه منحنی عملکرد از نوع </w:t>
            </w:r>
            <w:r w:rsidRPr="00525FEA">
              <w:rPr>
                <w:sz w:val="22"/>
                <w:szCs w:val="24"/>
              </w:rPr>
              <w:t>VI</w:t>
            </w:r>
            <w:r w:rsidRPr="00525FEA">
              <w:rPr>
                <w:rFonts w:hint="cs"/>
                <w:sz w:val="22"/>
                <w:szCs w:val="24"/>
                <w:rtl/>
              </w:rPr>
              <w:t xml:space="preserve"> درنظر گرفته شود.</w:t>
            </w:r>
          </w:p>
          <w:p w14:paraId="126887AC" w14:textId="77777777" w:rsidR="006C6E97" w:rsidRDefault="006C6E97" w:rsidP="00525FEA">
            <w:pPr>
              <w:ind w:left="357" w:firstLine="0"/>
              <w:rPr>
                <w:sz w:val="22"/>
                <w:szCs w:val="24"/>
                <w:rtl/>
              </w:rPr>
            </w:pPr>
            <w:r w:rsidRPr="00525FEA">
              <w:rPr>
                <w:rFonts w:hint="cs"/>
                <w:sz w:val="22"/>
                <w:szCs w:val="24"/>
                <w:rtl/>
              </w:rPr>
              <w:t xml:space="preserve">پارامتر </w:t>
            </w:r>
            <w:r w:rsidRPr="00525FEA">
              <w:rPr>
                <w:sz w:val="22"/>
                <w:szCs w:val="24"/>
              </w:rPr>
              <w:t>TMS</w:t>
            </w:r>
            <w:r w:rsidRPr="00525FEA">
              <w:rPr>
                <w:rFonts w:hint="cs"/>
                <w:sz w:val="22"/>
                <w:szCs w:val="24"/>
                <w:rtl/>
              </w:rPr>
              <w:t xml:space="preserve"> به نحوی تنظیم می شود که زمان عملکرد واحد 51 به ازای جریان حدعملکرد واحد آنی رله </w:t>
            </w:r>
            <w:r w:rsidRPr="00525FEA">
              <w:rPr>
                <w:sz w:val="22"/>
                <w:szCs w:val="24"/>
              </w:rPr>
              <w:t>R1</w:t>
            </w:r>
            <w:r w:rsidRPr="00525FEA">
              <w:rPr>
                <w:rFonts w:hint="cs"/>
                <w:sz w:val="22"/>
                <w:szCs w:val="24"/>
                <w:rtl/>
              </w:rPr>
              <w:t xml:space="preserve">، حداقل برابر 120 میلی ثانیه باشد. برای این منظور </w:t>
            </w:r>
            <w:r w:rsidRPr="00525FEA">
              <w:rPr>
                <w:sz w:val="22"/>
                <w:szCs w:val="24"/>
              </w:rPr>
              <w:t>TMS</w:t>
            </w:r>
            <w:r w:rsidRPr="00525FEA">
              <w:rPr>
                <w:rFonts w:hint="cs"/>
                <w:sz w:val="22"/>
                <w:szCs w:val="24"/>
                <w:rtl/>
              </w:rPr>
              <w:t xml:space="preserve"> بر اساس رابطه زیر محاسبه شده و برابر با نزدیکترین مقدار قابل تنظیم در رله در نظر گرفته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422"/>
            </w:tblGrid>
            <w:tr w:rsidR="00762300" w14:paraId="126C3961" w14:textId="77777777" w:rsidTr="00762300">
              <w:tc>
                <w:tcPr>
                  <w:tcW w:w="4505" w:type="dxa"/>
                  <w:vAlign w:val="center"/>
                </w:tcPr>
                <w:p w14:paraId="5F43FEBC" w14:textId="19CC9BF3" w:rsidR="00762300" w:rsidRDefault="00762300" w:rsidP="00762300">
                  <w:pPr>
                    <w:ind w:firstLine="0"/>
                    <w:rPr>
                      <w:sz w:val="22"/>
                      <w:szCs w:val="24"/>
                      <w:rtl/>
                    </w:rPr>
                  </w:pPr>
                  <w:r w:rsidRPr="00525FEA">
                    <w:rPr>
                      <w:rFonts w:hint="cs"/>
                      <w:rtl/>
                    </w:rPr>
                    <w:t>(</w:t>
                  </w:r>
                  <w:r>
                    <w:rPr>
                      <w:rFonts w:hint="cs"/>
                      <w:rtl/>
                    </w:rPr>
                    <w:t>16</w:t>
                  </w:r>
                  <w:r w:rsidRPr="00525FEA">
                    <w:rPr>
                      <w:rFonts w:hint="cs"/>
                      <w:rtl/>
                    </w:rPr>
                    <w:t>)</w:t>
                  </w:r>
                </w:p>
              </w:tc>
              <w:tc>
                <w:tcPr>
                  <w:tcW w:w="4506" w:type="dxa"/>
                  <w:vAlign w:val="center"/>
                </w:tcPr>
                <w:p w14:paraId="4E905726" w14:textId="7D0C03DA" w:rsidR="00762300" w:rsidRDefault="00762300" w:rsidP="00A944A7">
                  <w:pPr>
                    <w:ind w:firstLine="0"/>
                    <w:jc w:val="right"/>
                    <w:rPr>
                      <w:sz w:val="22"/>
                      <w:szCs w:val="24"/>
                      <w:rtl/>
                    </w:rPr>
                  </w:pPr>
                  <w:r w:rsidRPr="00525FEA">
                    <w:rPr>
                      <w:sz w:val="22"/>
                      <w:szCs w:val="24"/>
                    </w:rPr>
                    <w:object w:dxaOrig="3040" w:dyaOrig="1060" w14:anchorId="37D18C9C">
                      <v:shape id="_x0000_i1053" type="#_x0000_t75" style="width:151.55pt;height:48.95pt" o:ole="">
                        <v:imagedata r:id="rId145" o:title=""/>
                      </v:shape>
                      <o:OLEObject Type="Embed" ProgID="Equation.DSMT4" ShapeID="_x0000_i1053" DrawAspect="Content" ObjectID="_1688012136" r:id="rId146"/>
                    </w:object>
                  </w:r>
                </w:p>
              </w:tc>
            </w:tr>
          </w:tbl>
          <w:p w14:paraId="70731BA4" w14:textId="77777777" w:rsidR="00762300" w:rsidRPr="00525FEA" w:rsidRDefault="00762300" w:rsidP="00525FEA">
            <w:pPr>
              <w:ind w:left="357" w:firstLine="0"/>
              <w:rPr>
                <w:sz w:val="22"/>
                <w:szCs w:val="24"/>
              </w:rPr>
            </w:pPr>
          </w:p>
          <w:p w14:paraId="06B944B9" w14:textId="77777777" w:rsidR="006C6E97" w:rsidRPr="00525FEA" w:rsidRDefault="006C6E97" w:rsidP="00525FEA">
            <w:pPr>
              <w:ind w:left="357" w:firstLine="0"/>
              <w:rPr>
                <w:sz w:val="22"/>
                <w:szCs w:val="24"/>
                <w:rtl/>
              </w:rPr>
            </w:pPr>
            <w:r w:rsidRPr="00525FEA">
              <w:rPr>
                <w:rFonts w:hint="cs"/>
                <w:sz w:val="22"/>
                <w:szCs w:val="24"/>
                <w:rtl/>
              </w:rPr>
              <w:t xml:space="preserve">تبصره (1): اگر رله مجهز به واحد حفاظتی تشخیص جریان راه اندازی سرد نباشد، </w:t>
            </w:r>
            <w:r w:rsidRPr="00525FEA">
              <w:rPr>
                <w:sz w:val="22"/>
                <w:szCs w:val="24"/>
              </w:rPr>
              <w:t>TMS</w:t>
            </w:r>
            <w:r w:rsidRPr="00525FEA">
              <w:rPr>
                <w:rFonts w:hint="cs"/>
                <w:sz w:val="22"/>
                <w:szCs w:val="24"/>
                <w:rtl/>
              </w:rPr>
              <w:t xml:space="preserve"> باید به نحوی انتخاب شود که رله در صورت رخداد این پدیده، عملکرد کاذب نداشته باشد. یعنی این تابع زمانی در 6 برابر جریان نامی ترانسفورماتور تا حداقل 1 ثانیه تریپ ندهد. </w:t>
            </w:r>
          </w:p>
        </w:tc>
      </w:tr>
      <w:tr w:rsidR="006C6E97" w:rsidRPr="00525FEA" w14:paraId="7EA92242" w14:textId="77777777" w:rsidTr="00B91FCA">
        <w:tc>
          <w:tcPr>
            <w:tcW w:w="9242" w:type="dxa"/>
            <w:shd w:val="clear" w:color="auto" w:fill="F2F2F2" w:themeFill="background1" w:themeFillShade="F2"/>
          </w:tcPr>
          <w:p w14:paraId="45BEF1C5" w14:textId="77777777" w:rsidR="006C6E97" w:rsidRPr="00525FEA" w:rsidRDefault="006C6E97" w:rsidP="00525FEA">
            <w:pPr>
              <w:ind w:left="357" w:firstLine="0"/>
              <w:rPr>
                <w:rFonts w:cs="B Titr"/>
                <w:b/>
                <w:bCs/>
                <w:sz w:val="20"/>
                <w:szCs w:val="22"/>
              </w:rPr>
            </w:pPr>
            <w:r w:rsidRPr="00525FEA">
              <w:rPr>
                <w:rFonts w:cs="B Titr" w:hint="cs"/>
                <w:b/>
                <w:bCs/>
                <w:sz w:val="20"/>
                <w:szCs w:val="22"/>
                <w:rtl/>
              </w:rPr>
              <w:lastRenderedPageBreak/>
              <w:t xml:space="preserve">ه-3) روش </w:t>
            </w:r>
            <w:r w:rsidRPr="00525FEA">
              <w:rPr>
                <w:rFonts w:cs="B Titr"/>
                <w:b/>
                <w:bCs/>
                <w:sz w:val="20"/>
                <w:szCs w:val="22"/>
                <w:rtl/>
              </w:rPr>
              <w:t xml:space="preserve">تنظیم </w:t>
            </w:r>
            <w:r w:rsidRPr="00525FEA">
              <w:rPr>
                <w:rFonts w:cs="B Titr" w:hint="cs"/>
                <w:b/>
                <w:bCs/>
                <w:sz w:val="20"/>
                <w:szCs w:val="22"/>
                <w:rtl/>
              </w:rPr>
              <w:t>تابع خطای زمین آنی (</w:t>
            </w:r>
            <w:r w:rsidRPr="00525FEA">
              <w:rPr>
                <w:rFonts w:cs="B Titr"/>
                <w:b/>
                <w:bCs/>
                <w:sz w:val="20"/>
                <w:szCs w:val="22"/>
              </w:rPr>
              <w:t>ANSI Code: 50N</w:t>
            </w:r>
            <w:r w:rsidRPr="00525FEA">
              <w:rPr>
                <w:rFonts w:cs="B Titr" w:hint="cs"/>
                <w:b/>
                <w:bCs/>
                <w:sz w:val="20"/>
                <w:szCs w:val="22"/>
                <w:rtl/>
              </w:rPr>
              <w:t>)</w:t>
            </w:r>
          </w:p>
          <w:p w14:paraId="494DE5BD" w14:textId="77777777" w:rsidR="006C6E97" w:rsidRDefault="006C6E97" w:rsidP="00525FEA">
            <w:pPr>
              <w:ind w:left="357" w:firstLine="0"/>
              <w:rPr>
                <w:sz w:val="22"/>
                <w:szCs w:val="24"/>
                <w:rtl/>
              </w:rPr>
            </w:pPr>
            <w:r w:rsidRPr="00525FEA">
              <w:rPr>
                <w:rFonts w:hint="cs"/>
                <w:sz w:val="22"/>
                <w:szCs w:val="24"/>
                <w:rtl/>
              </w:rPr>
              <w:t>جهت پاک</w:t>
            </w:r>
            <w:r w:rsidRPr="00525FEA">
              <w:rPr>
                <w:sz w:val="22"/>
                <w:szCs w:val="24"/>
                <w:rtl/>
              </w:rPr>
              <w:softHyphen/>
            </w:r>
            <w:r w:rsidRPr="00525FEA">
              <w:rPr>
                <w:rFonts w:hint="cs"/>
                <w:sz w:val="22"/>
                <w:szCs w:val="24"/>
                <w:rtl/>
              </w:rPr>
              <w:t xml:space="preserve">سازی سریع خطای اتصال کوتاه در شینه فشارضعیف ترانسفورماتور و همچنین محدودیت اندازه گیری جریان، حدعملکرد واحد آنی مطابق زیر تنظیم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422"/>
            </w:tblGrid>
            <w:tr w:rsidR="00762300" w14:paraId="18C9EBFF" w14:textId="77777777" w:rsidTr="00A944A7">
              <w:tc>
                <w:tcPr>
                  <w:tcW w:w="4505" w:type="dxa"/>
                  <w:vAlign w:val="center"/>
                </w:tcPr>
                <w:p w14:paraId="77A6F885" w14:textId="6BECB155" w:rsidR="00762300" w:rsidRDefault="00762300" w:rsidP="00762300">
                  <w:pPr>
                    <w:ind w:firstLine="0"/>
                    <w:rPr>
                      <w:sz w:val="22"/>
                      <w:szCs w:val="24"/>
                      <w:rtl/>
                    </w:rPr>
                  </w:pPr>
                  <w:r w:rsidRPr="00525FEA">
                    <w:rPr>
                      <w:rFonts w:hint="cs"/>
                      <w:rtl/>
                    </w:rPr>
                    <w:t>(</w:t>
                  </w:r>
                  <w:r>
                    <w:rPr>
                      <w:rFonts w:hint="cs"/>
                      <w:rtl/>
                    </w:rPr>
                    <w:t>17</w:t>
                  </w:r>
                  <w:r w:rsidRPr="00525FEA">
                    <w:rPr>
                      <w:rFonts w:hint="cs"/>
                      <w:rtl/>
                    </w:rPr>
                    <w:t>)</w:t>
                  </w:r>
                </w:p>
              </w:tc>
              <w:tc>
                <w:tcPr>
                  <w:tcW w:w="4506" w:type="dxa"/>
                  <w:vAlign w:val="center"/>
                </w:tcPr>
                <w:p w14:paraId="5B9907B7" w14:textId="4B990490" w:rsidR="00762300" w:rsidRDefault="00762300" w:rsidP="00A944A7">
                  <w:pPr>
                    <w:ind w:firstLine="0"/>
                    <w:jc w:val="right"/>
                    <w:rPr>
                      <w:sz w:val="22"/>
                      <w:szCs w:val="24"/>
                      <w:rtl/>
                    </w:rPr>
                  </w:pPr>
                  <w:r w:rsidRPr="00525FEA">
                    <w:rPr>
                      <w:sz w:val="22"/>
                      <w:szCs w:val="24"/>
                    </w:rPr>
                    <w:object w:dxaOrig="2980" w:dyaOrig="660" w14:anchorId="3F416A55">
                      <v:shape id="_x0000_i1054" type="#_x0000_t75" style="width:151.55pt;height:29.4pt" o:ole="">
                        <v:imagedata r:id="rId147" o:title=""/>
                      </v:shape>
                      <o:OLEObject Type="Embed" ProgID="Equation.DSMT4" ShapeID="_x0000_i1054" DrawAspect="Content" ObjectID="_1688012137" r:id="rId148"/>
                    </w:object>
                  </w:r>
                </w:p>
              </w:tc>
            </w:tr>
          </w:tbl>
          <w:p w14:paraId="4C734EF6" w14:textId="4850DF4E" w:rsidR="006C6E97" w:rsidRPr="00525FEA" w:rsidRDefault="006C6E97" w:rsidP="00762300">
            <w:pPr>
              <w:bidi w:val="0"/>
              <w:ind w:firstLine="0"/>
              <w:jc w:val="left"/>
              <w:rPr>
                <w:sz w:val="22"/>
                <w:szCs w:val="24"/>
                <w:rtl/>
              </w:rPr>
            </w:pPr>
          </w:p>
        </w:tc>
      </w:tr>
      <w:tr w:rsidR="006C6E97" w:rsidRPr="00525FEA" w14:paraId="1E012532" w14:textId="77777777" w:rsidTr="00B91FCA">
        <w:trPr>
          <w:trHeight w:val="1515"/>
        </w:trPr>
        <w:tc>
          <w:tcPr>
            <w:tcW w:w="9242" w:type="dxa"/>
            <w:tcBorders>
              <w:bottom w:val="double" w:sz="6" w:space="0" w:color="auto"/>
            </w:tcBorders>
            <w:shd w:val="clear" w:color="auto" w:fill="F2F2F2" w:themeFill="background1" w:themeFillShade="F2"/>
          </w:tcPr>
          <w:p w14:paraId="39943796" w14:textId="77777777" w:rsidR="006C6E97" w:rsidRPr="00525FEA" w:rsidRDefault="006C6E97" w:rsidP="00525FEA">
            <w:pPr>
              <w:ind w:left="357" w:firstLine="0"/>
              <w:rPr>
                <w:rFonts w:cs="B Titr"/>
                <w:b/>
                <w:bCs/>
                <w:sz w:val="20"/>
                <w:szCs w:val="22"/>
                <w:rtl/>
              </w:rPr>
            </w:pPr>
            <w:r w:rsidRPr="00525FEA">
              <w:rPr>
                <w:rFonts w:cs="B Titr" w:hint="cs"/>
                <w:b/>
                <w:bCs/>
                <w:sz w:val="20"/>
                <w:szCs w:val="22"/>
                <w:rtl/>
              </w:rPr>
              <w:t xml:space="preserve">ه-4) روش </w:t>
            </w:r>
            <w:r w:rsidRPr="00525FEA">
              <w:rPr>
                <w:rFonts w:cs="B Titr"/>
                <w:b/>
                <w:bCs/>
                <w:sz w:val="20"/>
                <w:szCs w:val="22"/>
                <w:rtl/>
              </w:rPr>
              <w:t xml:space="preserve">تنظیم </w:t>
            </w:r>
            <w:r w:rsidRPr="00525FEA">
              <w:rPr>
                <w:rFonts w:cs="B Titr" w:hint="cs"/>
                <w:b/>
                <w:bCs/>
                <w:sz w:val="20"/>
                <w:szCs w:val="22"/>
                <w:rtl/>
              </w:rPr>
              <w:t>تابع خطای زمین تاخیری (</w:t>
            </w:r>
            <w:r w:rsidRPr="00525FEA">
              <w:rPr>
                <w:rFonts w:cs="B Titr"/>
                <w:b/>
                <w:bCs/>
                <w:sz w:val="20"/>
                <w:szCs w:val="22"/>
              </w:rPr>
              <w:t>ANSI Code: 51N</w:t>
            </w:r>
            <w:r w:rsidRPr="00525FEA">
              <w:rPr>
                <w:rFonts w:cs="B Titr" w:hint="cs"/>
                <w:b/>
                <w:bCs/>
                <w:sz w:val="20"/>
                <w:szCs w:val="22"/>
                <w:rtl/>
              </w:rPr>
              <w:t>)</w:t>
            </w:r>
          </w:p>
          <w:p w14:paraId="062547D8" w14:textId="0C02A8C7" w:rsidR="006C6E97" w:rsidRPr="00525FEA" w:rsidRDefault="006C6E97" w:rsidP="00525FEA">
            <w:pPr>
              <w:ind w:left="357" w:firstLine="0"/>
              <w:rPr>
                <w:sz w:val="22"/>
                <w:szCs w:val="24"/>
              </w:rPr>
            </w:pPr>
            <w:r w:rsidRPr="00525FEA">
              <w:rPr>
                <w:sz w:val="22"/>
                <w:szCs w:val="24"/>
                <w:rtl/>
              </w:rPr>
              <w:t xml:space="preserve">جریان حدعملکرد برابر 0.4 جریان </w:t>
            </w:r>
            <w:r w:rsidRPr="00525FEA">
              <w:rPr>
                <w:rFonts w:hint="cs"/>
                <w:sz w:val="22"/>
                <w:szCs w:val="24"/>
                <w:rtl/>
              </w:rPr>
              <w:t>بیشینه بار</w:t>
            </w:r>
            <w:r w:rsidRPr="00525FEA">
              <w:rPr>
                <w:sz w:val="22"/>
                <w:szCs w:val="24"/>
                <w:rtl/>
              </w:rPr>
              <w:t xml:space="preserve"> انتخاب شود.</w:t>
            </w:r>
          </w:p>
          <w:p w14:paraId="5F41CE7B" w14:textId="77777777" w:rsidR="006C6E97" w:rsidRPr="00525FEA" w:rsidRDefault="006C6E97" w:rsidP="00525FEA">
            <w:pPr>
              <w:ind w:left="357" w:firstLine="0"/>
              <w:rPr>
                <w:sz w:val="22"/>
                <w:szCs w:val="24"/>
              </w:rPr>
            </w:pPr>
            <w:r w:rsidRPr="00525FEA">
              <w:rPr>
                <w:rFonts w:hint="cs"/>
                <w:sz w:val="22"/>
                <w:szCs w:val="24"/>
                <w:rtl/>
              </w:rPr>
              <w:t xml:space="preserve">مشخصه منحنی عملکرد از نوع </w:t>
            </w:r>
            <w:r w:rsidRPr="00525FEA">
              <w:rPr>
                <w:sz w:val="22"/>
                <w:szCs w:val="24"/>
              </w:rPr>
              <w:t>VI</w:t>
            </w:r>
            <w:r w:rsidRPr="00525FEA">
              <w:rPr>
                <w:rFonts w:hint="cs"/>
                <w:sz w:val="22"/>
                <w:szCs w:val="24"/>
                <w:rtl/>
              </w:rPr>
              <w:t xml:space="preserve"> درنظر گرفته شود.</w:t>
            </w:r>
          </w:p>
          <w:p w14:paraId="7A9B3A8B" w14:textId="77777777" w:rsidR="006C6E97" w:rsidRDefault="006C6E97" w:rsidP="00525FEA">
            <w:pPr>
              <w:ind w:left="357" w:firstLine="0"/>
              <w:rPr>
                <w:sz w:val="22"/>
                <w:szCs w:val="24"/>
                <w:rtl/>
              </w:rPr>
            </w:pPr>
            <w:r w:rsidRPr="00525FEA">
              <w:rPr>
                <w:rFonts w:hint="cs"/>
                <w:sz w:val="22"/>
                <w:szCs w:val="24"/>
                <w:rtl/>
              </w:rPr>
              <w:t xml:space="preserve">باید زمان عملکرد واحد </w:t>
            </w:r>
            <w:r w:rsidRPr="00525FEA">
              <w:rPr>
                <w:sz w:val="22"/>
                <w:szCs w:val="24"/>
              </w:rPr>
              <w:t>51N</w:t>
            </w:r>
            <w:r w:rsidRPr="00525FEA">
              <w:rPr>
                <w:rFonts w:hint="cs"/>
                <w:sz w:val="22"/>
                <w:szCs w:val="24"/>
                <w:rtl/>
              </w:rPr>
              <w:t xml:space="preserve">  به ازای جریان حدعملکرد تابع خطای زمین آنی رله </w:t>
            </w:r>
            <w:r w:rsidRPr="00525FEA">
              <w:rPr>
                <w:sz w:val="22"/>
                <w:szCs w:val="24"/>
              </w:rPr>
              <w:t>R1</w:t>
            </w:r>
            <w:r w:rsidRPr="00525FEA">
              <w:rPr>
                <w:rFonts w:hint="cs"/>
                <w:sz w:val="22"/>
                <w:szCs w:val="24"/>
                <w:rtl/>
              </w:rPr>
              <w:t>، برابر یا بزرگتر از 120 میلی</w:t>
            </w:r>
            <w:r w:rsidRPr="00525FEA">
              <w:rPr>
                <w:sz w:val="22"/>
                <w:szCs w:val="24"/>
                <w:rtl/>
              </w:rPr>
              <w:softHyphen/>
            </w:r>
            <w:r w:rsidRPr="00525FEA">
              <w:rPr>
                <w:rFonts w:hint="cs"/>
                <w:sz w:val="22"/>
                <w:szCs w:val="24"/>
                <w:rtl/>
              </w:rPr>
              <w:t xml:space="preserve">ثانیه باشد. بر این اساس، پارامتر </w:t>
            </w:r>
            <w:r w:rsidRPr="00525FEA">
              <w:rPr>
                <w:sz w:val="22"/>
                <w:szCs w:val="24"/>
              </w:rPr>
              <w:t>TMS</w:t>
            </w:r>
            <w:r w:rsidRPr="00525FEA">
              <w:rPr>
                <w:rFonts w:hint="cs"/>
                <w:sz w:val="22"/>
                <w:szCs w:val="24"/>
                <w:rtl/>
              </w:rPr>
              <w:t xml:space="preserve"> برای مشخصه </w:t>
            </w:r>
            <w:r w:rsidRPr="00525FEA">
              <w:rPr>
                <w:sz w:val="22"/>
                <w:szCs w:val="24"/>
              </w:rPr>
              <w:t>VI</w:t>
            </w:r>
            <w:r w:rsidRPr="00525FEA">
              <w:rPr>
                <w:rFonts w:hint="cs"/>
                <w:sz w:val="22"/>
                <w:szCs w:val="24"/>
                <w:rtl/>
              </w:rPr>
              <w:t>، از رابطه زیر تعیین می</w:t>
            </w:r>
            <w:r w:rsidRPr="00525FEA">
              <w:rPr>
                <w:sz w:val="22"/>
                <w:szCs w:val="24"/>
                <w:rtl/>
              </w:rPr>
              <w:softHyphen/>
            </w:r>
            <w:r w:rsidRPr="00525FEA">
              <w:rPr>
                <w:rFonts w:hint="cs"/>
                <w:sz w:val="22"/>
                <w:szCs w:val="24"/>
                <w:rtl/>
              </w:rPr>
              <w:t>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2"/>
              <w:gridCol w:w="4427"/>
            </w:tblGrid>
            <w:tr w:rsidR="00762300" w14:paraId="07FB9458" w14:textId="77777777" w:rsidTr="00A944A7">
              <w:tc>
                <w:tcPr>
                  <w:tcW w:w="4505" w:type="dxa"/>
                  <w:vAlign w:val="center"/>
                </w:tcPr>
                <w:p w14:paraId="2306BB79" w14:textId="1A7ACC9F" w:rsidR="00762300" w:rsidRDefault="00762300" w:rsidP="00762300">
                  <w:pPr>
                    <w:ind w:firstLine="0"/>
                    <w:rPr>
                      <w:sz w:val="22"/>
                      <w:szCs w:val="24"/>
                      <w:rtl/>
                    </w:rPr>
                  </w:pPr>
                  <w:r w:rsidRPr="00525FEA">
                    <w:rPr>
                      <w:rFonts w:hint="cs"/>
                      <w:rtl/>
                    </w:rPr>
                    <w:t>(</w:t>
                  </w:r>
                  <w:r>
                    <w:rPr>
                      <w:rFonts w:hint="cs"/>
                      <w:rtl/>
                    </w:rPr>
                    <w:t>18</w:t>
                  </w:r>
                  <w:r w:rsidRPr="00525FEA">
                    <w:rPr>
                      <w:rFonts w:hint="cs"/>
                      <w:rtl/>
                    </w:rPr>
                    <w:t>)</w:t>
                  </w:r>
                </w:p>
              </w:tc>
              <w:tc>
                <w:tcPr>
                  <w:tcW w:w="4506" w:type="dxa"/>
                  <w:vAlign w:val="center"/>
                </w:tcPr>
                <w:p w14:paraId="5452CFD2" w14:textId="44B08F23" w:rsidR="00762300" w:rsidRDefault="00762300" w:rsidP="00A944A7">
                  <w:pPr>
                    <w:ind w:firstLine="0"/>
                    <w:jc w:val="right"/>
                    <w:rPr>
                      <w:sz w:val="22"/>
                      <w:szCs w:val="24"/>
                      <w:rtl/>
                    </w:rPr>
                  </w:pPr>
                  <w:r w:rsidRPr="00525FEA">
                    <w:rPr>
                      <w:sz w:val="22"/>
                      <w:szCs w:val="24"/>
                    </w:rPr>
                    <w:object w:dxaOrig="3180" w:dyaOrig="1060" w14:anchorId="7E956780">
                      <v:shape id="_x0000_i1055" type="#_x0000_t75" style="width:156.6pt;height:48.95pt" o:ole="">
                        <v:imagedata r:id="rId149" o:title=""/>
                      </v:shape>
                      <o:OLEObject Type="Embed" ProgID="Equation.DSMT4" ShapeID="_x0000_i1055" DrawAspect="Content" ObjectID="_1688012138" r:id="rId150"/>
                    </w:object>
                  </w:r>
                </w:p>
              </w:tc>
            </w:tr>
          </w:tbl>
          <w:p w14:paraId="3021DBFC" w14:textId="7408AF86" w:rsidR="006C6E97" w:rsidRPr="00525FEA" w:rsidRDefault="006C6E97" w:rsidP="00762300">
            <w:pPr>
              <w:ind w:firstLine="0"/>
              <w:rPr>
                <w:sz w:val="22"/>
                <w:szCs w:val="24"/>
              </w:rPr>
            </w:pPr>
          </w:p>
        </w:tc>
      </w:tr>
    </w:tbl>
    <w:p w14:paraId="74FAC819" w14:textId="44EE3EBF" w:rsidR="006C6E97" w:rsidRPr="00E54AE5" w:rsidRDefault="006C6E97" w:rsidP="00E54AE5">
      <w:pPr>
        <w:pStyle w:val="Heading2"/>
        <w:shd w:val="clear" w:color="auto" w:fill="FFFFFF" w:themeFill="background1"/>
        <w:spacing w:line="240" w:lineRule="auto"/>
        <w:rPr>
          <w:rtl/>
        </w:rPr>
      </w:pPr>
      <w:bookmarkStart w:id="182" w:name="_Toc47388682"/>
      <w:bookmarkStart w:id="183" w:name="_Toc54183338"/>
      <w:bookmarkStart w:id="184" w:name="_Toc74910389"/>
      <w:r w:rsidRPr="00E54AE5">
        <w:rPr>
          <w:rFonts w:hint="cs"/>
          <w:rtl/>
        </w:rPr>
        <w:t>روش شناسی تنظیم رله سمت فشار قوی ترانسفورماتور</w:t>
      </w:r>
      <w:bookmarkEnd w:id="182"/>
      <w:r w:rsidRPr="00E54AE5">
        <w:rPr>
          <w:rFonts w:hint="cs"/>
          <w:rtl/>
        </w:rPr>
        <w:t xml:space="preserve"> توزیع (</w:t>
      </w:r>
      <w:r w:rsidRPr="00E54AE5">
        <w:t>R2</w:t>
      </w:r>
      <w:r w:rsidRPr="00E54AE5">
        <w:rPr>
          <w:rFonts w:hint="cs"/>
          <w:rtl/>
        </w:rPr>
        <w:t>)</w:t>
      </w:r>
      <w:bookmarkEnd w:id="183"/>
      <w:bookmarkEnd w:id="184"/>
    </w:p>
    <w:p w14:paraId="4E4FB76F" w14:textId="1A2194BA" w:rsidR="009B295F" w:rsidRDefault="006C6E97" w:rsidP="00656A8A">
      <w:pPr>
        <w:rPr>
          <w:rFonts w:asciiTheme="majorBidi" w:hAnsiTheme="majorBidi"/>
        </w:rPr>
      </w:pPr>
      <w:r w:rsidRPr="00E54AE5">
        <w:rPr>
          <w:rFonts w:asciiTheme="majorBidi" w:hAnsiTheme="majorBidi" w:hint="cs"/>
          <w:rtl/>
        </w:rPr>
        <w:t xml:space="preserve">الف. روش تنظیم رله سمت </w:t>
      </w:r>
      <w:r w:rsidR="00D3729B" w:rsidRPr="00E54AE5">
        <w:rPr>
          <w:rFonts w:asciiTheme="majorBidi" w:hAnsiTheme="majorBidi" w:hint="cs"/>
          <w:rtl/>
        </w:rPr>
        <w:t>فشار متوسط</w:t>
      </w:r>
      <w:r w:rsidRPr="00E54AE5">
        <w:rPr>
          <w:rFonts w:asciiTheme="majorBidi" w:hAnsiTheme="majorBidi" w:hint="cs"/>
          <w:rtl/>
        </w:rPr>
        <w:t xml:space="preserve"> ترانسفورماتور توزیع (</w:t>
      </w:r>
      <w:r w:rsidRPr="00E54AE5">
        <w:rPr>
          <w:rFonts w:asciiTheme="majorBidi" w:hAnsiTheme="majorBidi"/>
        </w:rPr>
        <w:t>R2</w:t>
      </w:r>
      <w:r w:rsidRPr="00E54AE5">
        <w:rPr>
          <w:rFonts w:asciiTheme="majorBidi" w:hAnsiTheme="majorBidi" w:hint="cs"/>
          <w:rtl/>
        </w:rPr>
        <w:t>) در</w:t>
      </w:r>
      <w:r w:rsidR="00B80E51" w:rsidRPr="00E54AE5">
        <w:rPr>
          <w:rFonts w:asciiTheme="majorBidi" w:hAnsiTheme="majorBidi" w:hint="cs"/>
          <w:rtl/>
        </w:rPr>
        <w:t xml:space="preserve"> </w:t>
      </w:r>
      <w:r w:rsidR="00656A8A">
        <w:rPr>
          <w:rFonts w:asciiTheme="majorBidi" w:hAnsiTheme="majorBidi" w:hint="cs"/>
          <w:rtl/>
        </w:rPr>
        <w:t>جدول (20)</w:t>
      </w:r>
      <w:r w:rsidR="00AF6D92" w:rsidRPr="00E54AE5">
        <w:rPr>
          <w:rFonts w:asciiTheme="majorBidi" w:hAnsiTheme="majorBidi" w:hint="cs"/>
          <w:rtl/>
        </w:rPr>
        <w:t xml:space="preserve"> </w:t>
      </w:r>
      <w:r w:rsidRPr="00E54AE5">
        <w:rPr>
          <w:rFonts w:asciiTheme="majorBidi" w:hAnsiTheme="majorBidi" w:hint="cs"/>
          <w:rtl/>
        </w:rPr>
        <w:t xml:space="preserve">بیان شده است. در این دستورالعمل به دلیل تطابق بیشتر با مشخصه عملکرد فیوزهای فشار متوسط، از مشخصه عملکرد </w:t>
      </w:r>
      <w:r w:rsidRPr="00E54AE5">
        <w:rPr>
          <w:rFonts w:asciiTheme="majorBidi" w:hAnsiTheme="majorBidi"/>
        </w:rPr>
        <w:t>VI</w:t>
      </w:r>
      <w:r w:rsidRPr="00E54AE5">
        <w:rPr>
          <w:rFonts w:asciiTheme="majorBidi" w:hAnsiTheme="majorBidi" w:hint="cs"/>
          <w:rtl/>
        </w:rPr>
        <w:t xml:space="preserve"> برای توابع جریان زیاد و خطای زمین استفاده شده است. </w:t>
      </w:r>
    </w:p>
    <w:p w14:paraId="5EA24721" w14:textId="77777777" w:rsidR="002D4AF1" w:rsidRDefault="002D4AF1" w:rsidP="002D4AF1">
      <w:pPr>
        <w:shd w:val="clear" w:color="auto" w:fill="FFFFFF" w:themeFill="background1"/>
        <w:rPr>
          <w:rFonts w:asciiTheme="majorBidi" w:hAnsiTheme="majorBidi"/>
          <w:rtl/>
        </w:rPr>
      </w:pPr>
      <w:r w:rsidRPr="00E54AE5">
        <w:rPr>
          <w:rFonts w:asciiTheme="majorBidi" w:hAnsiTheme="majorBidi" w:hint="cs"/>
          <w:rtl/>
        </w:rPr>
        <w:lastRenderedPageBreak/>
        <w:t xml:space="preserve">تبصره (1): در صورتی که رله بکاررفته در پست فوق توزیع فقط دارای مشخصه </w:t>
      </w:r>
      <w:r w:rsidRPr="00E54AE5">
        <w:rPr>
          <w:rFonts w:asciiTheme="majorBidi" w:hAnsiTheme="majorBidi"/>
        </w:rPr>
        <w:t>NI</w:t>
      </w:r>
      <w:r w:rsidRPr="00E54AE5">
        <w:rPr>
          <w:rFonts w:asciiTheme="majorBidi" w:hAnsiTheme="majorBidi" w:hint="cs"/>
          <w:rtl/>
        </w:rPr>
        <w:t xml:space="preserve"> باشد، لازم است رله های مورد استفاده در سطح شبکه توزیع نیز بصورت مشابه از مشخصه </w:t>
      </w:r>
      <w:r w:rsidRPr="00E54AE5">
        <w:rPr>
          <w:rFonts w:asciiTheme="majorBidi" w:hAnsiTheme="majorBidi"/>
        </w:rPr>
        <w:t>NI</w:t>
      </w:r>
      <w:r w:rsidRPr="00E54AE5">
        <w:rPr>
          <w:rFonts w:asciiTheme="majorBidi" w:hAnsiTheme="majorBidi" w:hint="cs"/>
          <w:rtl/>
        </w:rPr>
        <w:t xml:space="preserve"> استفاده نمایند. در چنین حالتی، از روش شناسی بیان شده در این بخش استفاده می شود و فقط روابط محاسبه </w:t>
      </w:r>
      <w:r w:rsidRPr="00E54AE5">
        <w:rPr>
          <w:rFonts w:asciiTheme="majorBidi" w:hAnsiTheme="majorBidi"/>
        </w:rPr>
        <w:t>TMS</w:t>
      </w:r>
      <w:r w:rsidRPr="00E54AE5">
        <w:rPr>
          <w:rFonts w:asciiTheme="majorBidi" w:hAnsiTheme="majorBidi" w:hint="cs"/>
          <w:rtl/>
        </w:rPr>
        <w:t xml:space="preserve"> تغییر می</w:t>
      </w:r>
      <w:r>
        <w:rPr>
          <w:rFonts w:asciiTheme="majorBidi" w:hAnsiTheme="majorBidi"/>
          <w:rtl/>
        </w:rPr>
        <w:softHyphen/>
      </w:r>
      <w:r w:rsidRPr="00E54AE5">
        <w:rPr>
          <w:rFonts w:asciiTheme="majorBidi" w:hAnsiTheme="majorBidi" w:hint="cs"/>
          <w:rtl/>
        </w:rPr>
        <w:t>نماید.</w:t>
      </w:r>
    </w:p>
    <w:p w14:paraId="1A342CAA" w14:textId="5567D0B8" w:rsidR="002D4AF1" w:rsidRDefault="002D4AF1" w:rsidP="002D4AF1">
      <w:pPr>
        <w:shd w:val="clear" w:color="auto" w:fill="FFFFFF" w:themeFill="background1"/>
        <w:rPr>
          <w:rFonts w:asciiTheme="majorBidi" w:hAnsiTheme="majorBidi"/>
          <w:rtl/>
        </w:rPr>
      </w:pPr>
      <w:r>
        <w:rPr>
          <w:rFonts w:asciiTheme="majorBidi" w:hAnsiTheme="majorBidi" w:hint="cs"/>
          <w:rtl/>
        </w:rPr>
        <w:t xml:space="preserve">ب. </w:t>
      </w:r>
      <w:r w:rsidRPr="009B295F">
        <w:rPr>
          <w:rFonts w:asciiTheme="majorBidi" w:hAnsiTheme="majorBidi" w:hint="cs"/>
          <w:rtl/>
        </w:rPr>
        <w:t>در صورتی که مطابق شکل (2</w:t>
      </w:r>
      <w:r>
        <w:rPr>
          <w:rFonts w:asciiTheme="majorBidi" w:hAnsiTheme="majorBidi" w:hint="cs"/>
          <w:rtl/>
        </w:rPr>
        <w:t>5</w:t>
      </w:r>
      <w:r w:rsidRPr="009B295F">
        <w:rPr>
          <w:rFonts w:asciiTheme="majorBidi" w:hAnsiTheme="majorBidi" w:hint="cs"/>
          <w:rtl/>
        </w:rPr>
        <w:t>) فقط توابع جریان زیاد دو رله متوالی با مشخصه معکوس با هم هماهنگ شوند، عملا زم</w:t>
      </w:r>
      <w:r>
        <w:rPr>
          <w:rFonts w:asciiTheme="majorBidi" w:hAnsiTheme="majorBidi" w:hint="cs"/>
          <w:rtl/>
        </w:rPr>
        <w:t>ا</w:t>
      </w:r>
      <w:r w:rsidRPr="009B295F">
        <w:rPr>
          <w:rFonts w:asciiTheme="majorBidi" w:hAnsiTheme="majorBidi" w:hint="cs"/>
          <w:rtl/>
        </w:rPr>
        <w:t>ن عملکرد رله بالادست افزایش می یابد.</w:t>
      </w:r>
      <w:r>
        <w:rPr>
          <w:rFonts w:asciiTheme="majorBidi" w:hAnsiTheme="majorBidi" w:hint="cs"/>
          <w:rtl/>
        </w:rPr>
        <w:t xml:space="preserve"> </w:t>
      </w:r>
      <w:r w:rsidRPr="009B295F">
        <w:rPr>
          <w:rFonts w:asciiTheme="majorBidi" w:hAnsiTheme="majorBidi" w:hint="cs"/>
          <w:rtl/>
        </w:rPr>
        <w:t xml:space="preserve">در حالی که </w:t>
      </w:r>
      <w:r>
        <w:rPr>
          <w:rFonts w:asciiTheme="majorBidi" w:hAnsiTheme="majorBidi" w:hint="cs"/>
          <w:rtl/>
        </w:rPr>
        <w:t xml:space="preserve">اگر </w:t>
      </w:r>
      <w:r w:rsidRPr="009B295F">
        <w:rPr>
          <w:rFonts w:asciiTheme="majorBidi" w:hAnsiTheme="majorBidi" w:hint="cs"/>
          <w:rtl/>
        </w:rPr>
        <w:t>رله پایین دست دارای مشخصه آنی نیز می باشد و لازم است که در هماهنگی رله ها به تاثیر مثبت آن تو</w:t>
      </w:r>
      <w:r>
        <w:rPr>
          <w:rFonts w:asciiTheme="majorBidi" w:hAnsiTheme="majorBidi" w:hint="cs"/>
          <w:rtl/>
        </w:rPr>
        <w:t>ج</w:t>
      </w:r>
      <w:r w:rsidRPr="009B295F">
        <w:rPr>
          <w:rFonts w:asciiTheme="majorBidi" w:hAnsiTheme="majorBidi" w:hint="cs"/>
          <w:rtl/>
        </w:rPr>
        <w:t xml:space="preserve">ه شود. این مساله همانند شکل (26) و روش شناسی بیان شده در جدول (20) در این دستورالعمل در نظر گرفته شده است. </w:t>
      </w:r>
    </w:p>
    <w:p w14:paraId="0ABF108B" w14:textId="77777777" w:rsidR="002D4AF1" w:rsidRPr="002D4AF1" w:rsidRDefault="002D4AF1" w:rsidP="002D4AF1">
      <w:pPr>
        <w:shd w:val="clear" w:color="auto" w:fill="FFFFFF" w:themeFill="background1"/>
        <w:rPr>
          <w:rFonts w:asciiTheme="majorBidi" w:hAnsiTheme="majorBidi"/>
          <w:sz w:val="6"/>
          <w:szCs w:val="10"/>
          <w:rtl/>
        </w:rPr>
      </w:pPr>
    </w:p>
    <w:p w14:paraId="0C3F8758" w14:textId="201FB6A2" w:rsidR="009B295F" w:rsidRPr="009B295F" w:rsidRDefault="009B295F" w:rsidP="009B295F">
      <w:pPr>
        <w:pStyle w:val="ListParagraph"/>
        <w:ind w:left="1080"/>
        <w:rPr>
          <w:rFonts w:cs="B Nazanin"/>
          <w:b/>
          <w:bCs/>
          <w:szCs w:val="24"/>
          <w:rtl/>
        </w:rPr>
      </w:pPr>
      <w:r w:rsidRPr="009203AB">
        <w:rPr>
          <w:rFonts w:cs="B Nazanin"/>
          <w:b/>
          <w:bCs/>
          <w:noProof/>
          <w:szCs w:val="24"/>
          <w:lang w:bidi="ar-SA"/>
        </w:rPr>
        <w:drawing>
          <wp:inline distT="0" distB="0" distL="0" distR="0" wp14:anchorId="0EC440FC" wp14:editId="240CC893">
            <wp:extent cx="3783111" cy="2445321"/>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urve1.emf"/>
                    <pic:cNvPicPr/>
                  </pic:nvPicPr>
                  <pic:blipFill rotWithShape="1">
                    <a:blip r:embed="rId151">
                      <a:extLst>
                        <a:ext uri="{28A0092B-C50C-407E-A947-70E740481C1C}">
                          <a14:useLocalDpi xmlns:a14="http://schemas.microsoft.com/office/drawing/2010/main" val="0"/>
                        </a:ext>
                      </a:extLst>
                    </a:blip>
                    <a:srcRect l="4212" t="6685" r="7595"/>
                    <a:stretch/>
                  </pic:blipFill>
                  <pic:spPr bwMode="auto">
                    <a:xfrm>
                      <a:off x="0" y="0"/>
                      <a:ext cx="3797705" cy="2454754"/>
                    </a:xfrm>
                    <a:prstGeom prst="rect">
                      <a:avLst/>
                    </a:prstGeom>
                    <a:ln>
                      <a:noFill/>
                    </a:ln>
                    <a:extLst>
                      <a:ext uri="{53640926-AAD7-44D8-BBD7-CCE9431645EC}">
                        <a14:shadowObscured xmlns:a14="http://schemas.microsoft.com/office/drawing/2010/main"/>
                      </a:ext>
                    </a:extLst>
                  </pic:spPr>
                </pic:pic>
              </a:graphicData>
            </a:graphic>
          </wp:inline>
        </w:drawing>
      </w:r>
    </w:p>
    <w:p w14:paraId="6E2DF7B2" w14:textId="7A4077B9" w:rsidR="00F76226" w:rsidRPr="00E54AE5" w:rsidRDefault="00F76226" w:rsidP="00F76226">
      <w:pPr>
        <w:pStyle w:val="Caption"/>
        <w:shd w:val="clear" w:color="auto" w:fill="FFFFFF" w:themeFill="background1"/>
      </w:pPr>
      <w:bookmarkStart w:id="185" w:name="_Toc74911506"/>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25</w:t>
      </w:r>
      <w:r w:rsidRPr="00E54AE5">
        <w:rPr>
          <w:rtl/>
        </w:rPr>
        <w:fldChar w:fldCharType="end"/>
      </w:r>
      <w:r w:rsidRPr="00E54AE5">
        <w:rPr>
          <w:rFonts w:hint="cs"/>
          <w:rtl/>
        </w:rPr>
        <w:t xml:space="preserve">) </w:t>
      </w:r>
      <w:bookmarkEnd w:id="185"/>
      <w:r w:rsidRPr="00E54AE5">
        <w:rPr>
          <w:rFonts w:hint="cs"/>
          <w:rtl/>
        </w:rPr>
        <w:t xml:space="preserve">هماهنگی رله </w:t>
      </w:r>
      <w:r>
        <w:rPr>
          <w:rFonts w:hint="cs"/>
          <w:rtl/>
        </w:rPr>
        <w:t>های جریان زیاد با مشخصه معکوس</w:t>
      </w:r>
    </w:p>
    <w:p w14:paraId="405A02A4" w14:textId="6FC9F35A" w:rsidR="009B295F" w:rsidRDefault="002D4AF1" w:rsidP="002D4AF1">
      <w:pPr>
        <w:pStyle w:val="ListParagraph"/>
        <w:ind w:left="0"/>
        <w:rPr>
          <w:rFonts w:asciiTheme="majorBidi" w:hAnsiTheme="majorBidi"/>
          <w:rtl/>
        </w:rPr>
      </w:pPr>
      <w:r w:rsidRPr="009B295F">
        <w:rPr>
          <w:rFonts w:asciiTheme="majorBidi" w:hAnsiTheme="majorBidi" w:hint="cs"/>
          <w:rtl/>
        </w:rPr>
        <w:t>لازم به ذکر است که در مثال نشان داده شده در شکل (26)، ضمن رعایت کامل هماهنگی حفاظتی، در مجموع زمان رفع خطا توسط رله بالا دست کاهش یابد. به نحوی که در جریان خطای 7 پریونیت، رله بالادست حدود 100 میلی ثانیه سریعتر عمل می کند.</w:t>
      </w:r>
    </w:p>
    <w:p w14:paraId="3189A939" w14:textId="77777777" w:rsidR="002D4AF1" w:rsidRDefault="002D4AF1" w:rsidP="002D4AF1">
      <w:pPr>
        <w:pStyle w:val="ListParagraph"/>
        <w:ind w:left="0"/>
        <w:rPr>
          <w:rFonts w:cs="B Nazanin"/>
          <w:b/>
          <w:bCs/>
          <w:sz w:val="22"/>
          <w:szCs w:val="24"/>
          <w:rtl/>
        </w:rPr>
      </w:pPr>
    </w:p>
    <w:p w14:paraId="73457BE3" w14:textId="7FD4F0D9" w:rsidR="009B295F" w:rsidRDefault="009B295F" w:rsidP="009B295F">
      <w:pPr>
        <w:pStyle w:val="ListParagraph"/>
        <w:ind w:left="0"/>
        <w:jc w:val="center"/>
        <w:rPr>
          <w:rFonts w:cs="B Nazanin"/>
          <w:rtl/>
        </w:rPr>
      </w:pPr>
      <w:r w:rsidRPr="009203AB">
        <w:rPr>
          <w:rFonts w:cs="B Nazanin"/>
          <w:noProof/>
          <w:rtl/>
          <w:lang w:bidi="ar-SA"/>
        </w:rPr>
        <w:drawing>
          <wp:inline distT="0" distB="0" distL="0" distR="0" wp14:anchorId="36AAE41C" wp14:editId="0A976F3F">
            <wp:extent cx="3752193" cy="2473981"/>
            <wp:effectExtent l="0" t="0" r="127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rve2.emf"/>
                    <pic:cNvPicPr/>
                  </pic:nvPicPr>
                  <pic:blipFill rotWithShape="1">
                    <a:blip r:embed="rId152">
                      <a:extLst>
                        <a:ext uri="{28A0092B-C50C-407E-A947-70E740481C1C}">
                          <a14:useLocalDpi xmlns:a14="http://schemas.microsoft.com/office/drawing/2010/main" val="0"/>
                        </a:ext>
                      </a:extLst>
                    </a:blip>
                    <a:srcRect l="4468" t="5641" r="8105"/>
                    <a:stretch/>
                  </pic:blipFill>
                  <pic:spPr bwMode="auto">
                    <a:xfrm>
                      <a:off x="0" y="0"/>
                      <a:ext cx="3773798" cy="2488226"/>
                    </a:xfrm>
                    <a:prstGeom prst="rect">
                      <a:avLst/>
                    </a:prstGeom>
                    <a:ln>
                      <a:noFill/>
                    </a:ln>
                    <a:extLst>
                      <a:ext uri="{53640926-AAD7-44D8-BBD7-CCE9431645EC}">
                        <a14:shadowObscured xmlns:a14="http://schemas.microsoft.com/office/drawing/2010/main"/>
                      </a:ext>
                    </a:extLst>
                  </pic:spPr>
                </pic:pic>
              </a:graphicData>
            </a:graphic>
          </wp:inline>
        </w:drawing>
      </w:r>
    </w:p>
    <w:p w14:paraId="4BAEAA00" w14:textId="1CF8E688" w:rsidR="009B295F" w:rsidRDefault="009B295F" w:rsidP="009B295F">
      <w:pPr>
        <w:pStyle w:val="Caption"/>
        <w:shd w:val="clear" w:color="auto" w:fill="FFFFFF" w:themeFill="background1"/>
        <w:rPr>
          <w:rtl/>
        </w:rPr>
      </w:pPr>
      <w:bookmarkStart w:id="186" w:name="_Toc74911507"/>
      <w:r w:rsidRPr="00E54AE5">
        <w:rPr>
          <w:rtl/>
        </w:rPr>
        <w:lastRenderedPageBreak/>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26</w:t>
      </w:r>
      <w:r w:rsidRPr="00E54AE5">
        <w:rPr>
          <w:rtl/>
        </w:rPr>
        <w:fldChar w:fldCharType="end"/>
      </w:r>
      <w:r w:rsidRPr="00E54AE5">
        <w:rPr>
          <w:rFonts w:hint="cs"/>
          <w:rtl/>
        </w:rPr>
        <w:t xml:space="preserve">) هماهنگی رله </w:t>
      </w:r>
      <w:r>
        <w:rPr>
          <w:rFonts w:hint="cs"/>
          <w:rtl/>
        </w:rPr>
        <w:t xml:space="preserve">های جریان زیاد </w:t>
      </w:r>
      <w:r w:rsidR="00F76226">
        <w:rPr>
          <w:rFonts w:hint="cs"/>
          <w:rtl/>
        </w:rPr>
        <w:t xml:space="preserve">با </w:t>
      </w:r>
      <w:r>
        <w:rPr>
          <w:rFonts w:hint="cs"/>
          <w:rtl/>
        </w:rPr>
        <w:t>در نظر گر</w:t>
      </w:r>
      <w:bookmarkEnd w:id="186"/>
      <w:r>
        <w:rPr>
          <w:rFonts w:hint="cs"/>
          <w:rtl/>
        </w:rPr>
        <w:t>فتن تابع با مشخصه آنی در رله پایین</w:t>
      </w:r>
      <w:r>
        <w:rPr>
          <w:rtl/>
        </w:rPr>
        <w:softHyphen/>
      </w:r>
      <w:r>
        <w:rPr>
          <w:rFonts w:hint="cs"/>
          <w:rtl/>
        </w:rPr>
        <w:t>دست</w:t>
      </w:r>
    </w:p>
    <w:p w14:paraId="59A7BF16" w14:textId="5FDB3D79" w:rsidR="006C6E97" w:rsidRPr="00E54AE5" w:rsidRDefault="006C3134" w:rsidP="00E54AE5">
      <w:pPr>
        <w:pStyle w:val="Caption"/>
        <w:shd w:val="clear" w:color="auto" w:fill="FFFFFF" w:themeFill="background1"/>
        <w:rPr>
          <w:rFonts w:ascii="Times New Roman Bold" w:hAnsi="Times New Roman Bold"/>
          <w:b w:val="0"/>
          <w:bCs w:val="0"/>
          <w:szCs w:val="24"/>
          <w:rtl/>
        </w:rPr>
      </w:pPr>
      <w:bookmarkStart w:id="187" w:name="_Ref69473056"/>
      <w:bookmarkStart w:id="188" w:name="_Ref69492071"/>
      <w:bookmarkStart w:id="189" w:name="_Toc74914326"/>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20</w:t>
      </w:r>
      <w:r w:rsidRPr="00E54AE5">
        <w:rPr>
          <w:rtl/>
        </w:rPr>
        <w:fldChar w:fldCharType="end"/>
      </w:r>
      <w:bookmarkEnd w:id="187"/>
      <w:bookmarkEnd w:id="188"/>
      <w:r w:rsidRPr="00E54AE5">
        <w:rPr>
          <w:rFonts w:hint="cs"/>
          <w:rtl/>
        </w:rPr>
        <w:t xml:space="preserve">) </w:t>
      </w:r>
      <w:r w:rsidR="006C6E97" w:rsidRPr="00E54AE5">
        <w:rPr>
          <w:rFonts w:ascii="Times New Roman Bold" w:hAnsi="Times New Roman Bold" w:hint="cs"/>
          <w:b w:val="0"/>
          <w:bCs w:val="0"/>
          <w:szCs w:val="24"/>
          <w:rtl/>
        </w:rPr>
        <w:t>روش</w:t>
      </w:r>
      <w:r w:rsidR="006C6E97" w:rsidRPr="00E54AE5">
        <w:rPr>
          <w:rFonts w:ascii="Times New Roman Bold" w:hAnsi="Times New Roman Bold"/>
          <w:b w:val="0"/>
          <w:bCs w:val="0"/>
          <w:szCs w:val="24"/>
          <w:rtl/>
        </w:rPr>
        <w:softHyphen/>
      </w:r>
      <w:r w:rsidR="006C6E97" w:rsidRPr="00E54AE5">
        <w:rPr>
          <w:rFonts w:ascii="Times New Roman Bold" w:hAnsi="Times New Roman Bold" w:hint="cs"/>
          <w:b w:val="0"/>
          <w:bCs w:val="0"/>
          <w:szCs w:val="24"/>
          <w:rtl/>
        </w:rPr>
        <w:t xml:space="preserve">شناسی تنظیم رله سمت </w:t>
      </w:r>
      <w:r w:rsidR="00D3729B" w:rsidRPr="00E54AE5">
        <w:rPr>
          <w:rFonts w:ascii="Times New Roman Bold" w:hAnsi="Times New Roman Bold" w:hint="cs"/>
          <w:b w:val="0"/>
          <w:bCs w:val="0"/>
          <w:szCs w:val="24"/>
          <w:rtl/>
        </w:rPr>
        <w:t>فشار متوسط</w:t>
      </w:r>
      <w:r w:rsidR="006C6E97" w:rsidRPr="00E54AE5">
        <w:rPr>
          <w:rFonts w:ascii="Times New Roman Bold" w:hAnsi="Times New Roman Bold" w:hint="cs"/>
          <w:b w:val="0"/>
          <w:bCs w:val="0"/>
          <w:szCs w:val="24"/>
          <w:rtl/>
        </w:rPr>
        <w:t xml:space="preserve"> ترانسفورماتور توزیع</w:t>
      </w:r>
      <w:bookmarkEnd w:id="189"/>
    </w:p>
    <w:tbl>
      <w:tblPr>
        <w:bidiVisual/>
        <w:tblW w:w="0" w:type="auto"/>
        <w:tblBorders>
          <w:top w:val="single" w:sz="4" w:space="0" w:color="auto"/>
          <w:bottom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6C6E97" w:rsidRPr="00B91FCA" w14:paraId="31572F06" w14:textId="77777777" w:rsidTr="009F79F3">
        <w:trPr>
          <w:trHeight w:val="985"/>
        </w:trPr>
        <w:tc>
          <w:tcPr>
            <w:tcW w:w="9016" w:type="dxa"/>
            <w:tcBorders>
              <w:top w:val="double" w:sz="6" w:space="0" w:color="auto"/>
              <w:bottom w:val="nil"/>
            </w:tcBorders>
            <w:shd w:val="clear" w:color="auto" w:fill="F2F2F2" w:themeFill="background1" w:themeFillShade="F2"/>
          </w:tcPr>
          <w:p w14:paraId="135A85E9" w14:textId="77777777" w:rsidR="006C6E97" w:rsidRPr="00B91FCA" w:rsidRDefault="006C6E97" w:rsidP="00B91FCA">
            <w:pPr>
              <w:ind w:left="357" w:firstLine="0"/>
              <w:rPr>
                <w:rFonts w:cs="B Titr"/>
                <w:b/>
                <w:bCs/>
                <w:sz w:val="20"/>
                <w:szCs w:val="22"/>
              </w:rPr>
            </w:pPr>
            <w:r w:rsidRPr="00B91FCA">
              <w:rPr>
                <w:rFonts w:cs="B Titr" w:hint="cs"/>
                <w:b/>
                <w:bCs/>
                <w:sz w:val="20"/>
                <w:szCs w:val="22"/>
                <w:rtl/>
              </w:rPr>
              <w:t xml:space="preserve">الف-1) </w:t>
            </w:r>
            <w:r w:rsidRPr="00B91FCA">
              <w:rPr>
                <w:rFonts w:cs="B Titr"/>
                <w:b/>
                <w:bCs/>
                <w:sz w:val="20"/>
                <w:szCs w:val="22"/>
                <w:rtl/>
              </w:rPr>
              <w:t xml:space="preserve">روش تنظیم </w:t>
            </w:r>
            <w:r w:rsidRPr="00B91FCA">
              <w:rPr>
                <w:rFonts w:cs="B Titr" w:hint="cs"/>
                <w:b/>
                <w:bCs/>
                <w:sz w:val="20"/>
                <w:szCs w:val="22"/>
                <w:rtl/>
              </w:rPr>
              <w:t>تابع</w:t>
            </w:r>
            <w:r w:rsidRPr="00B91FCA">
              <w:rPr>
                <w:rFonts w:cs="B Titr"/>
                <w:b/>
                <w:bCs/>
                <w:sz w:val="20"/>
                <w:szCs w:val="22"/>
                <w:rtl/>
              </w:rPr>
              <w:t xml:space="preserve"> </w:t>
            </w:r>
            <w:r w:rsidRPr="00B91FCA">
              <w:rPr>
                <w:rFonts w:cs="B Titr" w:hint="cs"/>
                <w:b/>
                <w:bCs/>
                <w:sz w:val="20"/>
                <w:szCs w:val="22"/>
                <w:rtl/>
              </w:rPr>
              <w:t>اضافه جریان آنی (</w:t>
            </w:r>
            <w:r w:rsidRPr="00B91FCA">
              <w:rPr>
                <w:rFonts w:cs="B Titr"/>
                <w:b/>
                <w:bCs/>
                <w:sz w:val="20"/>
                <w:szCs w:val="22"/>
              </w:rPr>
              <w:t>ANSI Code: 50</w:t>
            </w:r>
            <w:r w:rsidRPr="00B91FCA">
              <w:rPr>
                <w:rFonts w:cs="B Titr" w:hint="cs"/>
                <w:b/>
                <w:bCs/>
                <w:sz w:val="20"/>
                <w:szCs w:val="22"/>
                <w:rtl/>
              </w:rPr>
              <w:t>)</w:t>
            </w:r>
          </w:p>
          <w:p w14:paraId="12D00A19" w14:textId="77777777" w:rsidR="006C6E97" w:rsidRPr="00B91FCA" w:rsidRDefault="006C6E97" w:rsidP="00B91FCA">
            <w:pPr>
              <w:ind w:left="357" w:firstLine="0"/>
              <w:rPr>
                <w:sz w:val="22"/>
                <w:szCs w:val="24"/>
              </w:rPr>
            </w:pPr>
            <w:r w:rsidRPr="00B91FCA">
              <w:rPr>
                <w:rFonts w:hint="cs"/>
                <w:sz w:val="22"/>
                <w:szCs w:val="24"/>
                <w:rtl/>
              </w:rPr>
              <w:t xml:space="preserve">لازم است جریان حد عملکرد بزرگتر یا مساوی با 1.2 برابر بیشینه جریان خطای اتصال کوتاه سه فاز عبوری باشد تا در خطای سمت ثانویه عملکرد نابجا نداشته باشد. </w:t>
            </w:r>
          </w:p>
          <w:p w14:paraId="52201B60" w14:textId="2708F92D" w:rsidR="006C6E97" w:rsidRPr="00B91FCA" w:rsidRDefault="006C6E97" w:rsidP="00B91FCA">
            <w:pPr>
              <w:ind w:left="357" w:firstLine="0"/>
              <w:rPr>
                <w:sz w:val="22"/>
                <w:szCs w:val="24"/>
              </w:rPr>
            </w:pPr>
            <w:r w:rsidRPr="00B91FCA">
              <w:rPr>
                <w:rFonts w:hint="cs"/>
                <w:sz w:val="22"/>
                <w:szCs w:val="24"/>
                <w:rtl/>
              </w:rPr>
              <w:t xml:space="preserve">لازم است جریان حدعملکرد کمتر از 15 برابر جریان نامی ثانویه </w:t>
            </w:r>
            <w:r w:rsidRPr="00B91FCA">
              <w:rPr>
                <w:sz w:val="22"/>
                <w:szCs w:val="24"/>
              </w:rPr>
              <w:t>CT</w:t>
            </w:r>
            <w:r w:rsidRPr="00B91FCA">
              <w:rPr>
                <w:rFonts w:hint="cs"/>
                <w:sz w:val="22"/>
                <w:szCs w:val="24"/>
                <w:rtl/>
              </w:rPr>
              <w:t xml:space="preserve"> باشد.</w:t>
            </w:r>
          </w:p>
          <w:p w14:paraId="34C717DA" w14:textId="594C5F4C" w:rsidR="006C6E97" w:rsidRDefault="006C6E97" w:rsidP="00B91FCA">
            <w:pPr>
              <w:ind w:left="357" w:firstLine="0"/>
              <w:rPr>
                <w:sz w:val="22"/>
                <w:szCs w:val="24"/>
                <w:rtl/>
              </w:rPr>
            </w:pPr>
            <w:r w:rsidRPr="00B91FCA">
              <w:rPr>
                <w:rFonts w:hint="cs"/>
                <w:sz w:val="22"/>
                <w:szCs w:val="24"/>
                <w:rtl/>
              </w:rPr>
              <w:t>لذا تنظیم مطلوب مطابق رابطه زیر می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762300" w14:paraId="25043B9E" w14:textId="77777777" w:rsidTr="00E722D1">
              <w:trPr>
                <w:trHeight w:val="505"/>
              </w:trPr>
              <w:tc>
                <w:tcPr>
                  <w:tcW w:w="4392" w:type="dxa"/>
                  <w:vAlign w:val="center"/>
                </w:tcPr>
                <w:p w14:paraId="4D894DB7" w14:textId="70C57951" w:rsidR="00762300" w:rsidRDefault="00762300" w:rsidP="00B91FCA">
                  <w:pPr>
                    <w:ind w:firstLine="0"/>
                    <w:rPr>
                      <w:sz w:val="22"/>
                      <w:szCs w:val="24"/>
                      <w:rtl/>
                    </w:rPr>
                  </w:pPr>
                  <w:r w:rsidRPr="00762300">
                    <w:rPr>
                      <w:sz w:val="22"/>
                      <w:szCs w:val="24"/>
                      <w:rtl/>
                    </w:rPr>
                    <w:t>(19)</w:t>
                  </w:r>
                </w:p>
              </w:tc>
              <w:tc>
                <w:tcPr>
                  <w:tcW w:w="4393" w:type="dxa"/>
                  <w:vAlign w:val="center"/>
                </w:tcPr>
                <w:p w14:paraId="277740F8" w14:textId="66F4868B" w:rsidR="00762300" w:rsidRDefault="00762300" w:rsidP="00E722D1">
                  <w:pPr>
                    <w:ind w:left="357" w:firstLine="0"/>
                    <w:jc w:val="right"/>
                    <w:rPr>
                      <w:sz w:val="22"/>
                      <w:szCs w:val="24"/>
                      <w:rtl/>
                    </w:rPr>
                  </w:pPr>
                  <w:r w:rsidRPr="00B91FCA">
                    <w:rPr>
                      <w:noProof/>
                      <w:lang w:bidi="ar-SA"/>
                    </w:rPr>
                    <w:drawing>
                      <wp:inline distT="0" distB="0" distL="0" distR="0" wp14:anchorId="79786508" wp14:editId="1AC8DCEB">
                        <wp:extent cx="1885315" cy="415925"/>
                        <wp:effectExtent l="0" t="0" r="635" b="317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885315" cy="415925"/>
                                </a:xfrm>
                                <a:prstGeom prst="rect">
                                  <a:avLst/>
                                </a:prstGeom>
                                <a:noFill/>
                              </pic:spPr>
                            </pic:pic>
                          </a:graphicData>
                        </a:graphic>
                      </wp:inline>
                    </w:drawing>
                  </w:r>
                </w:p>
              </w:tc>
            </w:tr>
          </w:tbl>
          <w:p w14:paraId="52DADCD8" w14:textId="61961903" w:rsidR="006C6E97" w:rsidRPr="00B91FCA" w:rsidRDefault="006C6E97" w:rsidP="00B91FCA">
            <w:pPr>
              <w:ind w:left="357" w:firstLine="0"/>
              <w:rPr>
                <w:sz w:val="22"/>
                <w:szCs w:val="24"/>
                <w:rtl/>
              </w:rPr>
            </w:pPr>
            <w:r w:rsidRPr="00B91FCA">
              <w:rPr>
                <w:rFonts w:hint="cs"/>
                <w:sz w:val="22"/>
                <w:szCs w:val="24"/>
                <w:rtl/>
              </w:rPr>
              <w:t>تبصره (1) : توصیه می شود زمان عملکرد واحد آنی رله های دیجیتال جدید بکاررفته در شبکه فشار متوسط به ازای دو برابر جریان تنظیمی، کمتر از 20 میلی ثانیه باشد.</w:t>
            </w:r>
          </w:p>
        </w:tc>
      </w:tr>
      <w:tr w:rsidR="006C6E97" w:rsidRPr="00B91FCA" w14:paraId="059D6F71" w14:textId="77777777" w:rsidTr="009F79F3">
        <w:trPr>
          <w:trHeight w:val="70"/>
        </w:trPr>
        <w:tc>
          <w:tcPr>
            <w:tcW w:w="9016" w:type="dxa"/>
            <w:tcBorders>
              <w:top w:val="nil"/>
              <w:bottom w:val="single" w:sz="4" w:space="0" w:color="auto"/>
            </w:tcBorders>
            <w:shd w:val="clear" w:color="auto" w:fill="F2F2F2" w:themeFill="background1" w:themeFillShade="F2"/>
          </w:tcPr>
          <w:p w14:paraId="78B3C9E0" w14:textId="77777777" w:rsidR="006C6E97" w:rsidRPr="00B91FCA" w:rsidRDefault="006C6E97" w:rsidP="00B91FCA">
            <w:pPr>
              <w:ind w:left="357" w:firstLine="0"/>
              <w:rPr>
                <w:rFonts w:cs="B Titr"/>
                <w:b/>
                <w:bCs/>
                <w:sz w:val="20"/>
                <w:szCs w:val="22"/>
                <w:rtl/>
              </w:rPr>
            </w:pPr>
            <w:r w:rsidRPr="00B91FCA">
              <w:rPr>
                <w:rFonts w:cs="B Titr" w:hint="cs"/>
                <w:b/>
                <w:bCs/>
                <w:sz w:val="20"/>
                <w:szCs w:val="22"/>
                <w:rtl/>
              </w:rPr>
              <w:t>الف-2</w:t>
            </w:r>
            <w:r w:rsidRPr="00B91FCA">
              <w:rPr>
                <w:rFonts w:cs="B Titr"/>
                <w:b/>
                <w:bCs/>
                <w:sz w:val="20"/>
                <w:szCs w:val="22"/>
                <w:rtl/>
              </w:rPr>
              <w:t xml:space="preserve">) روش تنظیم </w:t>
            </w:r>
            <w:r w:rsidRPr="00B91FCA">
              <w:rPr>
                <w:rFonts w:cs="B Titr" w:hint="cs"/>
                <w:b/>
                <w:bCs/>
                <w:sz w:val="20"/>
                <w:szCs w:val="22"/>
                <w:rtl/>
              </w:rPr>
              <w:t xml:space="preserve">تابع </w:t>
            </w:r>
            <w:r w:rsidRPr="00B91FCA">
              <w:rPr>
                <w:rFonts w:cs="B Titr"/>
                <w:b/>
                <w:bCs/>
                <w:sz w:val="20"/>
                <w:szCs w:val="22"/>
                <w:rtl/>
              </w:rPr>
              <w:t>اضافه جریان تاخیری (</w:t>
            </w:r>
            <w:r w:rsidRPr="00B91FCA">
              <w:rPr>
                <w:rFonts w:cs="B Titr"/>
                <w:b/>
                <w:bCs/>
                <w:sz w:val="20"/>
                <w:szCs w:val="22"/>
              </w:rPr>
              <w:t>ANSI Code: 51</w:t>
            </w:r>
            <w:r w:rsidRPr="00B91FCA">
              <w:rPr>
                <w:rFonts w:cs="B Titr"/>
                <w:b/>
                <w:bCs/>
                <w:sz w:val="20"/>
                <w:szCs w:val="22"/>
                <w:rtl/>
              </w:rPr>
              <w:t>)</w:t>
            </w:r>
          </w:p>
          <w:p w14:paraId="24548845" w14:textId="77777777" w:rsidR="006C6E97" w:rsidRPr="00B91FCA" w:rsidRDefault="006C6E97" w:rsidP="00B91FCA">
            <w:pPr>
              <w:ind w:left="357" w:firstLine="0"/>
              <w:rPr>
                <w:sz w:val="22"/>
                <w:szCs w:val="24"/>
              </w:rPr>
            </w:pPr>
            <w:r w:rsidRPr="00B91FCA">
              <w:rPr>
                <w:rFonts w:hint="cs"/>
                <w:sz w:val="22"/>
                <w:szCs w:val="24"/>
                <w:rtl/>
              </w:rPr>
              <w:t>لازم است</w:t>
            </w:r>
            <w:r w:rsidRPr="00B91FCA">
              <w:rPr>
                <w:sz w:val="22"/>
                <w:szCs w:val="24"/>
                <w:rtl/>
              </w:rPr>
              <w:t xml:space="preserve"> </w:t>
            </w:r>
            <w:r w:rsidRPr="00B91FCA">
              <w:rPr>
                <w:rFonts w:hint="cs"/>
                <w:sz w:val="22"/>
                <w:szCs w:val="24"/>
                <w:rtl/>
              </w:rPr>
              <w:t>جریان حد عملکرد با در نظر گرفتن محدودیتهای زیر تنظیم شود:</w:t>
            </w:r>
          </w:p>
          <w:p w14:paraId="59FC7623" w14:textId="77777777" w:rsidR="006C6E97" w:rsidRPr="00B91FCA" w:rsidRDefault="006C6E97" w:rsidP="00B91FCA">
            <w:pPr>
              <w:ind w:left="357" w:firstLine="0"/>
              <w:rPr>
                <w:sz w:val="22"/>
                <w:szCs w:val="24"/>
              </w:rPr>
            </w:pPr>
            <w:r w:rsidRPr="00B91FCA">
              <w:rPr>
                <w:rFonts w:hint="cs"/>
                <w:sz w:val="22"/>
                <w:szCs w:val="24"/>
                <w:rtl/>
              </w:rPr>
              <w:t xml:space="preserve">کمتر از بیشینه جریان اضافه بار </w:t>
            </w:r>
            <w:r w:rsidRPr="00B91FCA">
              <w:rPr>
                <w:sz w:val="22"/>
                <w:szCs w:val="24"/>
                <w:rtl/>
              </w:rPr>
              <w:t xml:space="preserve">قابل قبول </w:t>
            </w:r>
            <w:r w:rsidRPr="00B91FCA">
              <w:rPr>
                <w:rFonts w:hint="cs"/>
                <w:sz w:val="22"/>
                <w:szCs w:val="24"/>
                <w:rtl/>
              </w:rPr>
              <w:t>کوتاه</w:t>
            </w:r>
            <w:r w:rsidRPr="00B91FCA">
              <w:rPr>
                <w:sz w:val="22"/>
                <w:szCs w:val="24"/>
                <w:rtl/>
              </w:rPr>
              <w:t xml:space="preserve"> مدت </w:t>
            </w:r>
            <w:r w:rsidRPr="00B91FCA">
              <w:rPr>
                <w:rFonts w:hint="cs"/>
                <w:sz w:val="22"/>
                <w:szCs w:val="24"/>
                <w:rtl/>
              </w:rPr>
              <w:t>باشد.</w:t>
            </w:r>
          </w:p>
          <w:p w14:paraId="454D09F6" w14:textId="77777777" w:rsidR="006C6E97" w:rsidRPr="00B91FCA" w:rsidRDefault="006C6E97" w:rsidP="00B91FCA">
            <w:pPr>
              <w:ind w:left="357" w:firstLine="0"/>
              <w:rPr>
                <w:sz w:val="22"/>
                <w:szCs w:val="24"/>
              </w:rPr>
            </w:pPr>
            <w:r w:rsidRPr="00B91FCA">
              <w:rPr>
                <w:sz w:val="22"/>
                <w:szCs w:val="24"/>
                <w:rtl/>
              </w:rPr>
              <w:t>کمتر از جریان حد حرارتی تجهیزات سری (به ویژه ترانسفورماتور جریان)</w:t>
            </w:r>
            <w:r w:rsidRPr="00B91FCA">
              <w:rPr>
                <w:rFonts w:hint="cs"/>
                <w:sz w:val="22"/>
                <w:szCs w:val="24"/>
                <w:rtl/>
              </w:rPr>
              <w:t xml:space="preserve"> باشد.</w:t>
            </w:r>
          </w:p>
          <w:p w14:paraId="3783F5C3" w14:textId="77777777" w:rsidR="006C6E97" w:rsidRPr="00B91FCA" w:rsidRDefault="006C6E97" w:rsidP="00B91FCA">
            <w:pPr>
              <w:ind w:left="357" w:firstLine="0"/>
              <w:rPr>
                <w:sz w:val="22"/>
                <w:szCs w:val="24"/>
              </w:rPr>
            </w:pPr>
            <w:r w:rsidRPr="00B91FCA">
              <w:rPr>
                <w:rFonts w:hint="cs"/>
                <w:sz w:val="22"/>
                <w:szCs w:val="24"/>
                <w:rtl/>
              </w:rPr>
              <w:t>در صورتی که نیاز باشد تابع حفاظتی کنترل دیماند باعث ارسال فرمان تریپ به ترانسفورماتور شود، لازم است تنظیم جریان حد عملکرد، کمتر از 1.2 برابر حداکثر دیماند خریداری شده برای مشترکین اختصاصی باشد (این قید فقط برای مشترکین اختصاصی درنظر گرفته شود)</w:t>
            </w:r>
            <w:r w:rsidRPr="00B91FCA">
              <w:rPr>
                <w:sz w:val="22"/>
                <w:szCs w:val="24"/>
                <w:rtl/>
              </w:rPr>
              <w:t>.</w:t>
            </w:r>
          </w:p>
          <w:p w14:paraId="466A3D3E" w14:textId="77777777" w:rsidR="00762300" w:rsidRDefault="006C6E97" w:rsidP="00762300">
            <w:pPr>
              <w:ind w:left="357" w:firstLine="0"/>
              <w:rPr>
                <w:sz w:val="22"/>
                <w:szCs w:val="24"/>
                <w:rtl/>
              </w:rPr>
            </w:pPr>
            <w:r w:rsidRPr="00B91FCA">
              <w:rPr>
                <w:rFonts w:hint="cs"/>
                <w:sz w:val="22"/>
                <w:szCs w:val="24"/>
                <w:rtl/>
              </w:rPr>
              <w:t xml:space="preserve">لذا این پارامتر بر اساس رابطه زیر تعیین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5592"/>
            </w:tblGrid>
            <w:tr w:rsidR="00762300" w14:paraId="3512A006" w14:textId="77777777" w:rsidTr="00E53532">
              <w:trPr>
                <w:trHeight w:val="505"/>
              </w:trPr>
              <w:tc>
                <w:tcPr>
                  <w:tcW w:w="4392" w:type="dxa"/>
                  <w:vAlign w:val="center"/>
                </w:tcPr>
                <w:p w14:paraId="1B92E582" w14:textId="4168C957" w:rsidR="00762300" w:rsidRDefault="00762300" w:rsidP="00762300">
                  <w:pPr>
                    <w:ind w:firstLine="0"/>
                    <w:rPr>
                      <w:sz w:val="22"/>
                      <w:szCs w:val="24"/>
                      <w:rtl/>
                    </w:rPr>
                  </w:pPr>
                  <w:r w:rsidRPr="00762300">
                    <w:rPr>
                      <w:sz w:val="22"/>
                      <w:szCs w:val="24"/>
                      <w:rtl/>
                    </w:rPr>
                    <w:t>(</w:t>
                  </w:r>
                  <w:r>
                    <w:rPr>
                      <w:rFonts w:hint="cs"/>
                      <w:sz w:val="22"/>
                      <w:szCs w:val="24"/>
                      <w:rtl/>
                    </w:rPr>
                    <w:t>20</w:t>
                  </w:r>
                  <w:r w:rsidRPr="00762300">
                    <w:rPr>
                      <w:sz w:val="22"/>
                      <w:szCs w:val="24"/>
                      <w:rtl/>
                    </w:rPr>
                    <w:t>)</w:t>
                  </w:r>
                </w:p>
              </w:tc>
              <w:tc>
                <w:tcPr>
                  <w:tcW w:w="4393" w:type="dxa"/>
                  <w:vAlign w:val="center"/>
                </w:tcPr>
                <w:p w14:paraId="6D7B7A60" w14:textId="19FB4335" w:rsidR="00762300" w:rsidRDefault="00762300" w:rsidP="00A944A7">
                  <w:pPr>
                    <w:ind w:firstLine="0"/>
                    <w:rPr>
                      <w:sz w:val="22"/>
                      <w:szCs w:val="24"/>
                      <w:rtl/>
                    </w:rPr>
                  </w:pPr>
                  <w:r w:rsidRPr="00B91FCA">
                    <w:rPr>
                      <w:noProof/>
                      <w:sz w:val="22"/>
                      <w:szCs w:val="24"/>
                      <w:lang w:bidi="ar-SA"/>
                    </w:rPr>
                    <w:drawing>
                      <wp:inline distT="0" distB="0" distL="0" distR="0" wp14:anchorId="53DF5527" wp14:editId="39D2A331">
                        <wp:extent cx="3413760" cy="264795"/>
                        <wp:effectExtent l="0" t="0" r="0" b="19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413760" cy="264795"/>
                                </a:xfrm>
                                <a:prstGeom prst="rect">
                                  <a:avLst/>
                                </a:prstGeom>
                                <a:noFill/>
                              </pic:spPr>
                            </pic:pic>
                          </a:graphicData>
                        </a:graphic>
                      </wp:inline>
                    </w:drawing>
                  </w:r>
                </w:p>
              </w:tc>
            </w:tr>
          </w:tbl>
          <w:p w14:paraId="6CA62F3B" w14:textId="62600DB8" w:rsidR="006C6E97" w:rsidRPr="00B91FCA" w:rsidRDefault="006C6E97" w:rsidP="00B91FCA">
            <w:pPr>
              <w:ind w:left="357" w:firstLine="0"/>
              <w:rPr>
                <w:sz w:val="22"/>
                <w:szCs w:val="24"/>
                <w:rtl/>
              </w:rPr>
            </w:pPr>
            <w:r w:rsidRPr="00B91FCA">
              <w:rPr>
                <w:rFonts w:hint="cs"/>
                <w:sz w:val="22"/>
                <w:szCs w:val="24"/>
                <w:rtl/>
              </w:rPr>
              <w:t xml:space="preserve">تبصره (1): </w:t>
            </w:r>
            <w:r w:rsidRPr="00B91FCA">
              <w:rPr>
                <w:sz w:val="22"/>
                <w:szCs w:val="24"/>
              </w:rPr>
              <w:t>K</w:t>
            </w:r>
            <w:r w:rsidRPr="00B91FCA">
              <w:rPr>
                <w:sz w:val="22"/>
                <w:szCs w:val="24"/>
                <w:vertAlign w:val="subscript"/>
              </w:rPr>
              <w:t>OverLoad</w:t>
            </w:r>
            <w:r w:rsidRPr="00B91FCA">
              <w:rPr>
                <w:rFonts w:hint="cs"/>
                <w:sz w:val="22"/>
                <w:szCs w:val="24"/>
                <w:rtl/>
              </w:rPr>
              <w:t xml:space="preserve"> پارامتر بیانگر وجود واحد حفاظتی اضافه بار در سمت فشار ضعیف ترانسفورماتور است. اگر این واحد فعال باشد، کمیت مذکور برابر 1.2 و در غیراین صورت برابر 1 درنظر گرفته می</w:t>
            </w:r>
            <w:r w:rsidRPr="00B91FCA">
              <w:rPr>
                <w:sz w:val="22"/>
                <w:szCs w:val="24"/>
                <w:rtl/>
              </w:rPr>
              <w:softHyphen/>
            </w:r>
            <w:r w:rsidRPr="00B91FCA">
              <w:rPr>
                <w:rFonts w:hint="cs"/>
                <w:sz w:val="22"/>
                <w:szCs w:val="24"/>
                <w:rtl/>
              </w:rPr>
              <w:t>شود.</w:t>
            </w:r>
          </w:p>
          <w:p w14:paraId="3E6EE41E" w14:textId="77777777" w:rsidR="006C6E97" w:rsidRPr="00B91FCA" w:rsidRDefault="006C6E97" w:rsidP="00B91FCA">
            <w:pPr>
              <w:ind w:left="357" w:firstLine="0"/>
              <w:rPr>
                <w:sz w:val="22"/>
                <w:szCs w:val="24"/>
              </w:rPr>
            </w:pPr>
            <w:r w:rsidRPr="00B91FCA">
              <w:rPr>
                <w:rFonts w:hint="cs"/>
                <w:sz w:val="22"/>
                <w:szCs w:val="24"/>
                <w:rtl/>
              </w:rPr>
              <w:t xml:space="preserve">مشخصه منحنی عملکرد از نوع </w:t>
            </w:r>
            <w:r w:rsidRPr="00B91FCA">
              <w:rPr>
                <w:sz w:val="22"/>
                <w:szCs w:val="24"/>
              </w:rPr>
              <w:t>VI</w:t>
            </w:r>
            <w:r w:rsidRPr="00B91FCA">
              <w:rPr>
                <w:rFonts w:hint="cs"/>
                <w:sz w:val="22"/>
                <w:szCs w:val="24"/>
                <w:rtl/>
              </w:rPr>
              <w:t xml:space="preserve"> درنظر گرفته می شود.</w:t>
            </w:r>
          </w:p>
          <w:p w14:paraId="3F322C23" w14:textId="77777777" w:rsidR="006C6E97" w:rsidRPr="00B91FCA" w:rsidRDefault="006C6E97" w:rsidP="00B91FCA">
            <w:pPr>
              <w:ind w:left="357" w:firstLine="0"/>
              <w:rPr>
                <w:sz w:val="22"/>
                <w:szCs w:val="24"/>
              </w:rPr>
            </w:pPr>
            <w:r w:rsidRPr="00B91FCA">
              <w:rPr>
                <w:rFonts w:hint="cs"/>
                <w:sz w:val="22"/>
                <w:szCs w:val="24"/>
                <w:rtl/>
              </w:rPr>
              <w:t xml:space="preserve">تمایز زمانی مورد نیاز بین رله های </w:t>
            </w:r>
            <w:r w:rsidRPr="00B91FCA">
              <w:rPr>
                <w:sz w:val="22"/>
                <w:szCs w:val="24"/>
              </w:rPr>
              <w:t>R1</w:t>
            </w:r>
            <w:r w:rsidRPr="00B91FCA">
              <w:rPr>
                <w:rFonts w:hint="cs"/>
                <w:sz w:val="22"/>
                <w:szCs w:val="24"/>
                <w:rtl/>
              </w:rPr>
              <w:t xml:space="preserve"> و </w:t>
            </w:r>
            <w:r w:rsidRPr="00B91FCA">
              <w:rPr>
                <w:sz w:val="22"/>
                <w:szCs w:val="24"/>
              </w:rPr>
              <w:t>R2</w:t>
            </w:r>
            <w:r w:rsidRPr="00B91FCA">
              <w:rPr>
                <w:rFonts w:hint="cs"/>
                <w:sz w:val="22"/>
                <w:szCs w:val="24"/>
                <w:rtl/>
              </w:rPr>
              <w:t xml:space="preserve"> برابر </w:t>
            </w:r>
            <w:r w:rsidRPr="00B91FCA">
              <w:rPr>
                <w:sz w:val="22"/>
                <w:szCs w:val="24"/>
              </w:rPr>
              <w:t>CTI=150 ms</w:t>
            </w:r>
            <w:r w:rsidRPr="00B91FCA">
              <w:rPr>
                <w:rFonts w:hint="cs"/>
                <w:sz w:val="22"/>
                <w:szCs w:val="24"/>
                <w:rtl/>
              </w:rPr>
              <w:t xml:space="preserve"> در نظر گرفته می شود.</w:t>
            </w:r>
          </w:p>
          <w:p w14:paraId="02D4215F" w14:textId="77777777" w:rsidR="006C6E97" w:rsidRPr="00B91FCA" w:rsidRDefault="006C6E97" w:rsidP="00B91FCA">
            <w:pPr>
              <w:ind w:left="357" w:firstLine="0"/>
              <w:rPr>
                <w:sz w:val="22"/>
                <w:szCs w:val="24"/>
                <w:rtl/>
              </w:rPr>
            </w:pPr>
            <w:r w:rsidRPr="00B91FCA">
              <w:rPr>
                <w:rFonts w:hint="cs"/>
                <w:sz w:val="22"/>
                <w:szCs w:val="24"/>
                <w:rtl/>
              </w:rPr>
              <w:t xml:space="preserve">تبصره (1): در صورتی که یکی از شرایط زیر برقرار باشد، لازم است جهت ایجاد هماهنگی حفاظتی مطلوب، </w:t>
            </w:r>
            <w:r w:rsidRPr="00B91FCA">
              <w:rPr>
                <w:sz w:val="22"/>
                <w:szCs w:val="24"/>
              </w:rPr>
              <w:t>CTI</w:t>
            </w:r>
            <w:r w:rsidRPr="00B91FCA">
              <w:rPr>
                <w:rFonts w:hint="cs"/>
                <w:sz w:val="22"/>
                <w:szCs w:val="24"/>
                <w:rtl/>
              </w:rPr>
              <w:t xml:space="preserve"> برابر یا بزرگتر از 200 میلی ثانیه درنظر گرفته شود. </w:t>
            </w:r>
          </w:p>
          <w:p w14:paraId="1F10E725" w14:textId="77777777" w:rsidR="006C6E97" w:rsidRPr="00B91FCA" w:rsidRDefault="006C6E97" w:rsidP="00B91FCA">
            <w:pPr>
              <w:ind w:left="357" w:firstLine="0"/>
              <w:rPr>
                <w:sz w:val="22"/>
                <w:szCs w:val="24"/>
              </w:rPr>
            </w:pPr>
            <w:r w:rsidRPr="00B91FCA">
              <w:rPr>
                <w:rFonts w:hint="cs"/>
                <w:sz w:val="22"/>
                <w:szCs w:val="24"/>
                <w:rtl/>
              </w:rPr>
              <w:t xml:space="preserve">زمان عملکرد واحد آنی رله </w:t>
            </w:r>
            <w:r w:rsidRPr="00B91FCA">
              <w:rPr>
                <w:sz w:val="22"/>
                <w:szCs w:val="24"/>
              </w:rPr>
              <w:t>R1</w:t>
            </w:r>
            <w:r w:rsidRPr="00B91FCA">
              <w:rPr>
                <w:rFonts w:hint="cs"/>
                <w:sz w:val="22"/>
                <w:szCs w:val="24"/>
                <w:rtl/>
              </w:rPr>
              <w:t xml:space="preserve"> بیش از 40 میلی ثانیه باشد.</w:t>
            </w:r>
          </w:p>
          <w:p w14:paraId="668041AB" w14:textId="77777777" w:rsidR="006C6E97" w:rsidRPr="00B91FCA" w:rsidRDefault="006C6E97" w:rsidP="00B91FCA">
            <w:pPr>
              <w:ind w:left="357" w:firstLine="0"/>
              <w:rPr>
                <w:sz w:val="22"/>
                <w:szCs w:val="24"/>
              </w:rPr>
            </w:pPr>
            <w:r w:rsidRPr="00B91FCA">
              <w:rPr>
                <w:rFonts w:hint="cs"/>
                <w:sz w:val="22"/>
                <w:szCs w:val="24"/>
                <w:rtl/>
              </w:rPr>
              <w:t xml:space="preserve">زمان بازشدن کلید قدرت بکار گرفته شده در محل </w:t>
            </w:r>
            <w:r w:rsidRPr="00B91FCA">
              <w:rPr>
                <w:sz w:val="22"/>
                <w:szCs w:val="24"/>
              </w:rPr>
              <w:t>R1</w:t>
            </w:r>
            <w:r w:rsidRPr="00B91FCA">
              <w:rPr>
                <w:rFonts w:hint="cs"/>
                <w:sz w:val="22"/>
                <w:szCs w:val="24"/>
                <w:rtl/>
              </w:rPr>
              <w:t xml:space="preserve"> بیشتر از 80 میلی ثانیه باشد. لازم به ذکر است که این زمان را می توان بر اساس ثبات شکل موج رله بدست آورد. </w:t>
            </w:r>
          </w:p>
          <w:p w14:paraId="61643C0C" w14:textId="77777777" w:rsidR="006C6E97" w:rsidRPr="00B91FCA" w:rsidRDefault="006C6E97" w:rsidP="00B91FCA">
            <w:pPr>
              <w:ind w:left="357" w:firstLine="0"/>
              <w:rPr>
                <w:sz w:val="22"/>
                <w:szCs w:val="24"/>
              </w:rPr>
            </w:pPr>
            <w:r w:rsidRPr="00B91FCA">
              <w:rPr>
                <w:rFonts w:hint="cs"/>
                <w:sz w:val="22"/>
                <w:szCs w:val="24"/>
                <w:rtl/>
              </w:rPr>
              <w:t xml:space="preserve">در صورتی که با در نظر گرفتن تمایز زمانی </w:t>
            </w:r>
            <w:r w:rsidRPr="00B91FCA">
              <w:rPr>
                <w:sz w:val="22"/>
                <w:szCs w:val="24"/>
              </w:rPr>
              <w:t>150 ms</w:t>
            </w:r>
            <w:r w:rsidRPr="00B91FCA">
              <w:rPr>
                <w:rFonts w:hint="cs"/>
                <w:sz w:val="22"/>
                <w:szCs w:val="24"/>
                <w:rtl/>
              </w:rPr>
              <w:t xml:space="preserve"> فوق الذکر، در نهایت زمان رفع خطای اتصال کوتاه در پست فوق توزیع کمتر از مقدار مجاز باشد و در نتیجه بتوان به منظور بهبود هماهنگی حفاظتی، مقدار </w:t>
            </w:r>
            <w:r w:rsidRPr="00B91FCA">
              <w:rPr>
                <w:sz w:val="22"/>
                <w:szCs w:val="24"/>
              </w:rPr>
              <w:t>CTI</w:t>
            </w:r>
            <w:r w:rsidRPr="00B91FCA">
              <w:rPr>
                <w:rFonts w:hint="cs"/>
                <w:sz w:val="22"/>
                <w:szCs w:val="24"/>
                <w:rtl/>
              </w:rPr>
              <w:t xml:space="preserve"> را افزایش داد. </w:t>
            </w:r>
          </w:p>
          <w:p w14:paraId="5D608D05" w14:textId="3BD675E0" w:rsidR="006C6E97" w:rsidRDefault="006C6E97" w:rsidP="00B91FCA">
            <w:pPr>
              <w:ind w:left="357" w:firstLine="0"/>
              <w:rPr>
                <w:sz w:val="22"/>
                <w:szCs w:val="24"/>
                <w:rtl/>
              </w:rPr>
            </w:pPr>
            <w:r w:rsidRPr="00B91FCA">
              <w:rPr>
                <w:rFonts w:hint="cs"/>
                <w:sz w:val="22"/>
                <w:szCs w:val="24"/>
                <w:rtl/>
              </w:rPr>
              <w:t xml:space="preserve">به منظور رعایت تمایز زمانی مورد نیاز با رله </w:t>
            </w:r>
            <w:r w:rsidRPr="00B91FCA">
              <w:rPr>
                <w:sz w:val="22"/>
                <w:szCs w:val="24"/>
              </w:rPr>
              <w:t>R1</w:t>
            </w:r>
            <w:r w:rsidRPr="00B91FCA">
              <w:rPr>
                <w:rFonts w:hint="cs"/>
                <w:sz w:val="22"/>
                <w:szCs w:val="24"/>
                <w:rtl/>
              </w:rPr>
              <w:t xml:space="preserve"> در صورت رخداد خطای اتصال کوتاه سه فاز در محل </w:t>
            </w:r>
            <w:r w:rsidRPr="00B91FCA">
              <w:rPr>
                <w:sz w:val="22"/>
                <w:szCs w:val="24"/>
              </w:rPr>
              <w:t>R1</w:t>
            </w:r>
            <w:r w:rsidRPr="00B91FCA">
              <w:rPr>
                <w:rFonts w:hint="cs"/>
                <w:sz w:val="22"/>
                <w:szCs w:val="24"/>
                <w:rtl/>
              </w:rPr>
              <w:t xml:space="preserve"> لازم است رابطه زیر برقرار باشد :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5576"/>
            </w:tblGrid>
            <w:tr w:rsidR="00E53532" w14:paraId="2F5E504D" w14:textId="77777777" w:rsidTr="00A944A7">
              <w:trPr>
                <w:trHeight w:val="505"/>
              </w:trPr>
              <w:tc>
                <w:tcPr>
                  <w:tcW w:w="4392" w:type="dxa"/>
                  <w:vAlign w:val="center"/>
                </w:tcPr>
                <w:p w14:paraId="15CA1FDA" w14:textId="1EC87E24" w:rsidR="00E53532" w:rsidRDefault="00E53532" w:rsidP="00E53532">
                  <w:pPr>
                    <w:ind w:firstLine="0"/>
                    <w:rPr>
                      <w:sz w:val="22"/>
                      <w:szCs w:val="24"/>
                      <w:rtl/>
                    </w:rPr>
                  </w:pPr>
                  <w:r w:rsidRPr="00762300">
                    <w:rPr>
                      <w:sz w:val="22"/>
                      <w:szCs w:val="24"/>
                      <w:rtl/>
                    </w:rPr>
                    <w:lastRenderedPageBreak/>
                    <w:t>(</w:t>
                  </w:r>
                  <w:r>
                    <w:rPr>
                      <w:rFonts w:hint="cs"/>
                      <w:sz w:val="22"/>
                      <w:szCs w:val="24"/>
                      <w:rtl/>
                    </w:rPr>
                    <w:t>21</w:t>
                  </w:r>
                  <w:r w:rsidRPr="00762300">
                    <w:rPr>
                      <w:sz w:val="22"/>
                      <w:szCs w:val="24"/>
                      <w:rtl/>
                    </w:rPr>
                    <w:t>)</w:t>
                  </w:r>
                </w:p>
              </w:tc>
              <w:tc>
                <w:tcPr>
                  <w:tcW w:w="4393" w:type="dxa"/>
                  <w:vAlign w:val="center"/>
                </w:tcPr>
                <w:p w14:paraId="0634B708" w14:textId="4CED5C69" w:rsidR="00E34363" w:rsidRDefault="009F79F3" w:rsidP="00E722D1">
                  <w:pPr>
                    <w:ind w:firstLine="0"/>
                    <w:rPr>
                      <w:sz w:val="22"/>
                      <w:szCs w:val="24"/>
                      <w:rtl/>
                    </w:rPr>
                  </w:pPr>
                  <w:r w:rsidRPr="00B91FCA">
                    <w:rPr>
                      <w:sz w:val="22"/>
                      <w:szCs w:val="24"/>
                    </w:rPr>
                    <w:object w:dxaOrig="5080" w:dyaOrig="620" w14:anchorId="438CA350">
                      <v:shape id="_x0000_i1056" type="#_x0000_t75" style="width:267.95pt;height:30.9pt" o:ole="">
                        <v:imagedata r:id="rId155" o:title=""/>
                      </v:shape>
                      <o:OLEObject Type="Embed" ProgID="Equation.DSMT4" ShapeID="_x0000_i1056" DrawAspect="Content" ObjectID="_1688012139" r:id="rId156"/>
                    </w:object>
                  </w:r>
                </w:p>
              </w:tc>
            </w:tr>
            <w:tr w:rsidR="00E722D1" w14:paraId="052C716C" w14:textId="77777777" w:rsidTr="00A944A7">
              <w:trPr>
                <w:trHeight w:val="505"/>
              </w:trPr>
              <w:tc>
                <w:tcPr>
                  <w:tcW w:w="4392" w:type="dxa"/>
                  <w:vAlign w:val="center"/>
                </w:tcPr>
                <w:p w14:paraId="4B1F69A3" w14:textId="7B5FD0DD" w:rsidR="00E722D1" w:rsidRPr="00762300" w:rsidRDefault="00E722D1" w:rsidP="00E722D1">
                  <w:pPr>
                    <w:ind w:firstLine="0"/>
                    <w:rPr>
                      <w:sz w:val="22"/>
                      <w:szCs w:val="24"/>
                      <w:rtl/>
                    </w:rPr>
                  </w:pPr>
                  <w:r w:rsidRPr="00762300">
                    <w:rPr>
                      <w:sz w:val="22"/>
                      <w:szCs w:val="24"/>
                      <w:rtl/>
                    </w:rPr>
                    <w:t>(</w:t>
                  </w:r>
                  <w:r>
                    <w:rPr>
                      <w:rFonts w:hint="cs"/>
                      <w:sz w:val="22"/>
                      <w:szCs w:val="24"/>
                      <w:rtl/>
                    </w:rPr>
                    <w:t>22</w:t>
                  </w:r>
                  <w:r w:rsidRPr="00762300">
                    <w:rPr>
                      <w:sz w:val="22"/>
                      <w:szCs w:val="24"/>
                      <w:rtl/>
                    </w:rPr>
                    <w:t>)</w:t>
                  </w:r>
                </w:p>
              </w:tc>
              <w:tc>
                <w:tcPr>
                  <w:tcW w:w="4393" w:type="dxa"/>
                  <w:vAlign w:val="center"/>
                </w:tcPr>
                <w:p w14:paraId="0F24786C" w14:textId="13062A12" w:rsidR="00E722D1" w:rsidRPr="00B91FCA" w:rsidRDefault="009F79F3" w:rsidP="00E722D1">
                  <w:pPr>
                    <w:ind w:firstLine="0"/>
                    <w:jc w:val="right"/>
                    <w:rPr>
                      <w:sz w:val="22"/>
                      <w:szCs w:val="24"/>
                    </w:rPr>
                  </w:pPr>
                  <w:r w:rsidRPr="00B91FCA">
                    <w:rPr>
                      <w:sz w:val="22"/>
                      <w:szCs w:val="24"/>
                    </w:rPr>
                    <w:object w:dxaOrig="3200" w:dyaOrig="1140" w14:anchorId="24C450B1">
                      <v:shape id="_x0000_i1057" type="#_x0000_t75" style="width:181.9pt;height:68.1pt" o:ole="">
                        <v:imagedata r:id="rId157" o:title=""/>
                      </v:shape>
                      <o:OLEObject Type="Embed" ProgID="Equation.DSMT4" ShapeID="_x0000_i1057" DrawAspect="Content" ObjectID="_1688012140" r:id="rId158"/>
                    </w:object>
                  </w:r>
                </w:p>
              </w:tc>
            </w:tr>
          </w:tbl>
          <w:p w14:paraId="4462F2C6" w14:textId="77777777" w:rsidR="006C6E97" w:rsidRPr="00B91FCA" w:rsidRDefault="006C6E97" w:rsidP="00B91FCA">
            <w:pPr>
              <w:ind w:left="357" w:firstLine="0"/>
              <w:rPr>
                <w:sz w:val="22"/>
                <w:szCs w:val="24"/>
                <w:rtl/>
              </w:rPr>
            </w:pPr>
            <w:r w:rsidRPr="00B91FCA">
              <w:rPr>
                <w:rFonts w:hint="cs"/>
                <w:sz w:val="22"/>
                <w:szCs w:val="24"/>
                <w:rtl/>
              </w:rPr>
              <w:t xml:space="preserve">تبصره (1): بر اساس استاندارد </w:t>
            </w:r>
            <w:r w:rsidRPr="00B91FCA">
              <w:rPr>
                <w:sz w:val="22"/>
                <w:szCs w:val="24"/>
              </w:rPr>
              <w:t>IEC 60255-151</w:t>
            </w:r>
            <w:r w:rsidRPr="00B91FCA">
              <w:rPr>
                <w:rFonts w:hint="cs"/>
                <w:sz w:val="22"/>
                <w:szCs w:val="24"/>
                <w:rtl/>
              </w:rPr>
              <w:t xml:space="preserve">، مشخصه معکوس تابع جریان زیاد به ازای </w:t>
            </w:r>
            <w:r w:rsidRPr="00B91FCA">
              <w:rPr>
                <w:sz w:val="22"/>
                <w:szCs w:val="24"/>
              </w:rPr>
              <w:t>GD</w:t>
            </w:r>
            <w:r w:rsidRPr="00B91FCA">
              <w:rPr>
                <w:rFonts w:hint="cs"/>
                <w:sz w:val="22"/>
                <w:szCs w:val="24"/>
                <w:rtl/>
              </w:rPr>
              <w:t xml:space="preserve"> برابر جریان حد عملکرد، به مشخصه زمان ثابت تبدیل می</w:t>
            </w:r>
            <w:r w:rsidRPr="00B91FCA">
              <w:rPr>
                <w:sz w:val="22"/>
                <w:szCs w:val="24"/>
                <w:rtl/>
              </w:rPr>
              <w:softHyphen/>
            </w:r>
            <w:r w:rsidRPr="00B91FCA">
              <w:rPr>
                <w:rFonts w:hint="cs"/>
                <w:sz w:val="22"/>
                <w:szCs w:val="24"/>
                <w:rtl/>
              </w:rPr>
              <w:t>شود که نحوه تاثیر آن در تنظیم رله مطابق رابطه فوق درنظر گرفته می</w:t>
            </w:r>
            <w:r w:rsidRPr="00B91FCA">
              <w:rPr>
                <w:sz w:val="22"/>
                <w:szCs w:val="24"/>
                <w:rtl/>
              </w:rPr>
              <w:softHyphen/>
            </w:r>
            <w:r w:rsidRPr="00B91FCA">
              <w:rPr>
                <w:rFonts w:hint="cs"/>
                <w:sz w:val="22"/>
                <w:szCs w:val="24"/>
                <w:rtl/>
              </w:rPr>
              <w:t xml:space="preserve">شود. الزامی است پارامتر </w:t>
            </w:r>
            <w:r w:rsidRPr="00B91FCA">
              <w:rPr>
                <w:sz w:val="22"/>
                <w:szCs w:val="24"/>
              </w:rPr>
              <w:t>GD</w:t>
            </w:r>
            <w:r w:rsidRPr="00B91FCA">
              <w:rPr>
                <w:rFonts w:hint="cs"/>
                <w:sz w:val="22"/>
                <w:szCs w:val="24"/>
                <w:rtl/>
              </w:rPr>
              <w:t xml:space="preserve"> از کاتالوگ سازنده رله استخراج شود و به صورت متداول برابر 20 است.</w:t>
            </w:r>
          </w:p>
          <w:p w14:paraId="23087730" w14:textId="54A841BC" w:rsidR="006C6E97" w:rsidRDefault="006C6E97" w:rsidP="00B91FCA">
            <w:pPr>
              <w:ind w:left="357" w:firstLine="0"/>
              <w:rPr>
                <w:sz w:val="22"/>
                <w:szCs w:val="24"/>
                <w:rtl/>
              </w:rPr>
            </w:pPr>
            <w:r w:rsidRPr="00B91FCA">
              <w:rPr>
                <w:rFonts w:hint="cs"/>
                <w:sz w:val="22"/>
                <w:szCs w:val="24"/>
                <w:rtl/>
              </w:rPr>
              <w:t xml:space="preserve">به عنوان دومین شرط، لازم است زمان عملکرد واحد 51 رله </w:t>
            </w:r>
            <w:r w:rsidRPr="00B91FCA">
              <w:rPr>
                <w:sz w:val="22"/>
                <w:szCs w:val="24"/>
              </w:rPr>
              <w:t>R2</w:t>
            </w:r>
            <w:r w:rsidRPr="00B91FCA">
              <w:rPr>
                <w:rFonts w:hint="cs"/>
                <w:sz w:val="22"/>
                <w:szCs w:val="24"/>
                <w:rtl/>
              </w:rPr>
              <w:t xml:space="preserve"> به اندازه </w:t>
            </w:r>
            <w:r w:rsidRPr="00B91FCA">
              <w:rPr>
                <w:sz w:val="22"/>
                <w:szCs w:val="24"/>
              </w:rPr>
              <w:t>CTI</w:t>
            </w:r>
            <w:r w:rsidRPr="00B91FCA">
              <w:rPr>
                <w:rFonts w:hint="cs"/>
                <w:sz w:val="22"/>
                <w:szCs w:val="24"/>
                <w:rtl/>
              </w:rPr>
              <w:t xml:space="preserve"> از زمان عملکرد واحد 51 رله </w:t>
            </w:r>
            <w:r w:rsidRPr="00B91FCA">
              <w:rPr>
                <w:sz w:val="22"/>
                <w:szCs w:val="24"/>
              </w:rPr>
              <w:t>R1</w:t>
            </w:r>
            <w:r w:rsidRPr="00B91FCA">
              <w:rPr>
                <w:rFonts w:hint="cs"/>
                <w:sz w:val="22"/>
                <w:szCs w:val="24"/>
                <w:rtl/>
              </w:rPr>
              <w:t xml:space="preserve"> به ازای جریان حدعملکرد واحد آنی (50) رله </w:t>
            </w:r>
            <w:r w:rsidRPr="00B91FCA">
              <w:rPr>
                <w:sz w:val="22"/>
                <w:szCs w:val="24"/>
              </w:rPr>
              <w:t>R2</w:t>
            </w:r>
            <w:r w:rsidRPr="00B91FCA">
              <w:rPr>
                <w:rFonts w:hint="cs"/>
                <w:sz w:val="22"/>
                <w:szCs w:val="24"/>
                <w:rtl/>
              </w:rPr>
              <w:t xml:space="preserve"> بیش</w:t>
            </w:r>
            <w:r w:rsidRPr="00B91FCA">
              <w:rPr>
                <w:sz w:val="22"/>
                <w:szCs w:val="24"/>
                <w:rtl/>
              </w:rPr>
              <w:softHyphen/>
            </w:r>
            <w:r w:rsidRPr="00B91FCA">
              <w:rPr>
                <w:rFonts w:hint="cs"/>
                <w:sz w:val="22"/>
                <w:szCs w:val="24"/>
                <w:rtl/>
              </w:rPr>
              <w:t>تر باشد</w:t>
            </w:r>
            <w:r w:rsidRPr="00B91FCA">
              <w:rPr>
                <w:sz w:val="22"/>
                <w:szCs w:val="24"/>
              </w:rPr>
              <w:t>.</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366"/>
            </w:tblGrid>
            <w:tr w:rsidR="00E722D1" w14:paraId="02C15C37" w14:textId="77777777" w:rsidTr="00E722D1">
              <w:trPr>
                <w:trHeight w:val="505"/>
              </w:trPr>
              <w:tc>
                <w:tcPr>
                  <w:tcW w:w="4392" w:type="dxa"/>
                  <w:vAlign w:val="center"/>
                </w:tcPr>
                <w:p w14:paraId="60A2F161" w14:textId="7A96E27F" w:rsidR="00E722D1" w:rsidRDefault="00E722D1" w:rsidP="00E722D1">
                  <w:pPr>
                    <w:ind w:firstLine="0"/>
                    <w:rPr>
                      <w:sz w:val="22"/>
                      <w:szCs w:val="24"/>
                      <w:rtl/>
                    </w:rPr>
                  </w:pPr>
                  <w:r w:rsidRPr="00762300">
                    <w:rPr>
                      <w:sz w:val="22"/>
                      <w:szCs w:val="24"/>
                      <w:rtl/>
                    </w:rPr>
                    <w:t>(</w:t>
                  </w:r>
                  <w:r>
                    <w:rPr>
                      <w:rFonts w:hint="cs"/>
                      <w:sz w:val="22"/>
                      <w:szCs w:val="24"/>
                      <w:rtl/>
                    </w:rPr>
                    <w:t>23</w:t>
                  </w:r>
                  <w:r w:rsidRPr="00762300">
                    <w:rPr>
                      <w:sz w:val="22"/>
                      <w:szCs w:val="24"/>
                      <w:rtl/>
                    </w:rPr>
                    <w:t>)</w:t>
                  </w:r>
                </w:p>
              </w:tc>
              <w:tc>
                <w:tcPr>
                  <w:tcW w:w="4393" w:type="dxa"/>
                  <w:vAlign w:val="center"/>
                </w:tcPr>
                <w:p w14:paraId="6613055B" w14:textId="6264F6E4" w:rsidR="00E722D1" w:rsidRDefault="009F79F3" w:rsidP="00E722D1">
                  <w:pPr>
                    <w:ind w:firstLine="0"/>
                    <w:jc w:val="right"/>
                    <w:rPr>
                      <w:sz w:val="22"/>
                      <w:szCs w:val="24"/>
                      <w:rtl/>
                    </w:rPr>
                  </w:pPr>
                  <w:r w:rsidRPr="00B91FCA">
                    <w:rPr>
                      <w:sz w:val="22"/>
                      <w:szCs w:val="24"/>
                    </w:rPr>
                    <w:object w:dxaOrig="3360" w:dyaOrig="520" w14:anchorId="5BAE193E">
                      <v:shape id="_x0000_i1058" type="#_x0000_t75" style="width:192.55pt;height:26.65pt" o:ole="">
                        <v:imagedata r:id="rId159" o:title=""/>
                      </v:shape>
                      <o:OLEObject Type="Embed" ProgID="Equation.DSMT4" ShapeID="_x0000_i1058" DrawAspect="Content" ObjectID="_1688012141" r:id="rId160"/>
                    </w:object>
                  </w:r>
                </w:p>
              </w:tc>
            </w:tr>
            <w:tr w:rsidR="00E722D1" w14:paraId="5B515ED3" w14:textId="77777777" w:rsidTr="00E722D1">
              <w:trPr>
                <w:trHeight w:val="505"/>
              </w:trPr>
              <w:tc>
                <w:tcPr>
                  <w:tcW w:w="4392" w:type="dxa"/>
                  <w:vAlign w:val="center"/>
                </w:tcPr>
                <w:p w14:paraId="4EFB4986" w14:textId="7769D5F0" w:rsidR="00E722D1" w:rsidRPr="00762300" w:rsidRDefault="00E722D1" w:rsidP="00E722D1">
                  <w:pPr>
                    <w:ind w:firstLine="0"/>
                    <w:rPr>
                      <w:sz w:val="22"/>
                      <w:szCs w:val="24"/>
                      <w:rtl/>
                    </w:rPr>
                  </w:pPr>
                  <w:r w:rsidRPr="00762300">
                    <w:rPr>
                      <w:sz w:val="22"/>
                      <w:szCs w:val="24"/>
                      <w:rtl/>
                    </w:rPr>
                    <w:t>(</w:t>
                  </w:r>
                  <w:r>
                    <w:rPr>
                      <w:rFonts w:hint="cs"/>
                      <w:sz w:val="22"/>
                      <w:szCs w:val="24"/>
                      <w:rtl/>
                    </w:rPr>
                    <w:t>24</w:t>
                  </w:r>
                  <w:r w:rsidRPr="00762300">
                    <w:rPr>
                      <w:sz w:val="22"/>
                      <w:szCs w:val="24"/>
                      <w:rtl/>
                    </w:rPr>
                    <w:t>)</w:t>
                  </w:r>
                </w:p>
              </w:tc>
              <w:tc>
                <w:tcPr>
                  <w:tcW w:w="4393" w:type="dxa"/>
                  <w:vAlign w:val="center"/>
                </w:tcPr>
                <w:p w14:paraId="19408595" w14:textId="1309BE21" w:rsidR="00E722D1" w:rsidRPr="00B91FCA" w:rsidRDefault="009F79F3" w:rsidP="00E722D1">
                  <w:pPr>
                    <w:ind w:firstLine="0"/>
                    <w:jc w:val="right"/>
                    <w:rPr>
                      <w:sz w:val="22"/>
                      <w:szCs w:val="24"/>
                    </w:rPr>
                  </w:pPr>
                  <w:r w:rsidRPr="00B91FCA">
                    <w:rPr>
                      <w:sz w:val="22"/>
                      <w:szCs w:val="24"/>
                    </w:rPr>
                    <w:object w:dxaOrig="3580" w:dyaOrig="1140" w14:anchorId="2D317177">
                      <v:shape id="_x0000_i1059" type="#_x0000_t75" style="width:192.6pt;height:62.55pt" o:ole="">
                        <v:imagedata r:id="rId161" o:title=""/>
                      </v:shape>
                      <o:OLEObject Type="Embed" ProgID="Equation.DSMT4" ShapeID="_x0000_i1059" DrawAspect="Content" ObjectID="_1688012142" r:id="rId162"/>
                    </w:object>
                  </w:r>
                </w:p>
              </w:tc>
            </w:tr>
          </w:tbl>
          <w:p w14:paraId="742EB2B9" w14:textId="6298D800" w:rsidR="006C6E97" w:rsidRDefault="006C6E97" w:rsidP="00B91FCA">
            <w:pPr>
              <w:ind w:left="357" w:firstLine="0"/>
              <w:rPr>
                <w:sz w:val="22"/>
                <w:szCs w:val="24"/>
                <w:rtl/>
              </w:rPr>
            </w:pPr>
            <w:r w:rsidRPr="00B91FCA">
              <w:rPr>
                <w:rFonts w:hint="cs"/>
                <w:sz w:val="22"/>
                <w:szCs w:val="24"/>
                <w:rtl/>
              </w:rPr>
              <w:t xml:space="preserve">به عنوان سومین شرط، لازم است زمان عملکرد واحد 51 رله </w:t>
            </w:r>
            <w:r w:rsidRPr="00B91FCA">
              <w:rPr>
                <w:sz w:val="22"/>
                <w:szCs w:val="24"/>
              </w:rPr>
              <w:t>R2</w:t>
            </w:r>
            <w:r w:rsidRPr="00B91FCA">
              <w:rPr>
                <w:rFonts w:hint="cs"/>
                <w:sz w:val="22"/>
                <w:szCs w:val="24"/>
                <w:rtl/>
              </w:rPr>
              <w:t xml:space="preserve"> به اندازه </w:t>
            </w:r>
            <w:r w:rsidRPr="00B91FCA">
              <w:rPr>
                <w:sz w:val="22"/>
                <w:szCs w:val="24"/>
              </w:rPr>
              <w:t>CTI</w:t>
            </w:r>
            <w:r w:rsidRPr="00B91FCA">
              <w:rPr>
                <w:rFonts w:hint="cs"/>
                <w:sz w:val="22"/>
                <w:szCs w:val="24"/>
                <w:rtl/>
              </w:rPr>
              <w:t xml:space="preserve"> از زمان عملکرد واحد 51 رله </w:t>
            </w:r>
            <w:r w:rsidRPr="00B91FCA">
              <w:rPr>
                <w:sz w:val="22"/>
                <w:szCs w:val="24"/>
              </w:rPr>
              <w:t>R1</w:t>
            </w:r>
            <w:r w:rsidRPr="00B91FCA">
              <w:rPr>
                <w:rFonts w:hint="cs"/>
                <w:sz w:val="22"/>
                <w:szCs w:val="24"/>
                <w:rtl/>
              </w:rPr>
              <w:t xml:space="preserve"> به ازای جریان حد عملکرد واحد آنی  رله </w:t>
            </w:r>
            <w:r w:rsidRPr="00B91FCA">
              <w:rPr>
                <w:sz w:val="22"/>
                <w:szCs w:val="24"/>
              </w:rPr>
              <w:t>R1</w:t>
            </w:r>
            <w:r w:rsidRPr="00B91FCA">
              <w:rPr>
                <w:rFonts w:hint="cs"/>
                <w:sz w:val="22"/>
                <w:szCs w:val="24"/>
                <w:rtl/>
              </w:rPr>
              <w:t xml:space="preserve"> بیشتر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2"/>
              <w:gridCol w:w="4381"/>
            </w:tblGrid>
            <w:tr w:rsidR="00E722D1" w14:paraId="5BF68BFA" w14:textId="77777777" w:rsidTr="00A944A7">
              <w:trPr>
                <w:trHeight w:val="505"/>
              </w:trPr>
              <w:tc>
                <w:tcPr>
                  <w:tcW w:w="4392" w:type="dxa"/>
                  <w:vAlign w:val="center"/>
                </w:tcPr>
                <w:p w14:paraId="1D18D5C6" w14:textId="7D1647E4" w:rsidR="00E722D1" w:rsidRDefault="00E722D1" w:rsidP="00E722D1">
                  <w:pPr>
                    <w:ind w:firstLine="0"/>
                    <w:rPr>
                      <w:sz w:val="22"/>
                      <w:szCs w:val="24"/>
                      <w:rtl/>
                    </w:rPr>
                  </w:pPr>
                  <w:r w:rsidRPr="00762300">
                    <w:rPr>
                      <w:sz w:val="22"/>
                      <w:szCs w:val="24"/>
                      <w:rtl/>
                    </w:rPr>
                    <w:t>(</w:t>
                  </w:r>
                  <w:r>
                    <w:rPr>
                      <w:rFonts w:hint="cs"/>
                      <w:sz w:val="22"/>
                      <w:szCs w:val="24"/>
                      <w:rtl/>
                    </w:rPr>
                    <w:t>25</w:t>
                  </w:r>
                  <w:r w:rsidRPr="00762300">
                    <w:rPr>
                      <w:sz w:val="22"/>
                      <w:szCs w:val="24"/>
                      <w:rtl/>
                    </w:rPr>
                    <w:t>)</w:t>
                  </w:r>
                </w:p>
              </w:tc>
              <w:tc>
                <w:tcPr>
                  <w:tcW w:w="4393" w:type="dxa"/>
                  <w:vAlign w:val="center"/>
                </w:tcPr>
                <w:p w14:paraId="5CCDBDC8" w14:textId="48D3334E" w:rsidR="00E722D1" w:rsidRDefault="009F79F3" w:rsidP="00A944A7">
                  <w:pPr>
                    <w:ind w:firstLine="0"/>
                    <w:jc w:val="right"/>
                    <w:rPr>
                      <w:sz w:val="22"/>
                      <w:szCs w:val="24"/>
                      <w:rtl/>
                    </w:rPr>
                  </w:pPr>
                  <w:r w:rsidRPr="00B91FCA">
                    <w:rPr>
                      <w:sz w:val="22"/>
                      <w:szCs w:val="24"/>
                    </w:rPr>
                    <w:object w:dxaOrig="3340" w:dyaOrig="520" w14:anchorId="4D59196B">
                      <v:shape id="_x0000_i1060" type="#_x0000_t75" style="width:201.55pt;height:28.35pt" o:ole="">
                        <v:imagedata r:id="rId163" o:title=""/>
                      </v:shape>
                      <o:OLEObject Type="Embed" ProgID="Equation.DSMT4" ShapeID="_x0000_i1060" DrawAspect="Content" ObjectID="_1688012143" r:id="rId164"/>
                    </w:object>
                  </w:r>
                </w:p>
              </w:tc>
            </w:tr>
            <w:tr w:rsidR="00E722D1" w14:paraId="45BAC9B0" w14:textId="77777777" w:rsidTr="00A944A7">
              <w:trPr>
                <w:trHeight w:val="505"/>
              </w:trPr>
              <w:tc>
                <w:tcPr>
                  <w:tcW w:w="4392" w:type="dxa"/>
                  <w:vAlign w:val="center"/>
                </w:tcPr>
                <w:p w14:paraId="1C64EC5C" w14:textId="1F3EAE47" w:rsidR="00E722D1" w:rsidRPr="00762300" w:rsidRDefault="00E722D1" w:rsidP="00E722D1">
                  <w:pPr>
                    <w:ind w:firstLine="0"/>
                    <w:rPr>
                      <w:sz w:val="22"/>
                      <w:szCs w:val="24"/>
                      <w:rtl/>
                    </w:rPr>
                  </w:pPr>
                  <w:r w:rsidRPr="00762300">
                    <w:rPr>
                      <w:sz w:val="22"/>
                      <w:szCs w:val="24"/>
                      <w:rtl/>
                    </w:rPr>
                    <w:t>(</w:t>
                  </w:r>
                  <w:r>
                    <w:rPr>
                      <w:rFonts w:hint="cs"/>
                      <w:sz w:val="22"/>
                      <w:szCs w:val="24"/>
                      <w:rtl/>
                    </w:rPr>
                    <w:t>26</w:t>
                  </w:r>
                  <w:r w:rsidRPr="00762300">
                    <w:rPr>
                      <w:sz w:val="22"/>
                      <w:szCs w:val="24"/>
                      <w:rtl/>
                    </w:rPr>
                    <w:t>)</w:t>
                  </w:r>
                </w:p>
              </w:tc>
              <w:tc>
                <w:tcPr>
                  <w:tcW w:w="4393" w:type="dxa"/>
                  <w:vAlign w:val="center"/>
                </w:tcPr>
                <w:p w14:paraId="66CC4688" w14:textId="2C7A3688" w:rsidR="00E722D1" w:rsidRPr="00B91FCA" w:rsidRDefault="009F79F3" w:rsidP="00A944A7">
                  <w:pPr>
                    <w:ind w:firstLine="0"/>
                    <w:jc w:val="right"/>
                    <w:rPr>
                      <w:sz w:val="22"/>
                      <w:szCs w:val="24"/>
                    </w:rPr>
                  </w:pPr>
                  <w:r w:rsidRPr="00B91FCA">
                    <w:rPr>
                      <w:sz w:val="22"/>
                      <w:szCs w:val="24"/>
                    </w:rPr>
                    <w:object w:dxaOrig="3560" w:dyaOrig="1140" w14:anchorId="15C0B22A">
                      <v:shape id="_x0000_i1061" type="#_x0000_t75" style="width:192.4pt;height:63.15pt" o:ole="">
                        <v:imagedata r:id="rId165" o:title=""/>
                      </v:shape>
                      <o:OLEObject Type="Embed" ProgID="Equation.DSMT4" ShapeID="_x0000_i1061" DrawAspect="Content" ObjectID="_1688012144" r:id="rId166"/>
                    </w:object>
                  </w:r>
                </w:p>
              </w:tc>
            </w:tr>
          </w:tbl>
          <w:p w14:paraId="7AB4D9FD" w14:textId="407F0B78" w:rsidR="006C6E97" w:rsidRPr="00B91FCA" w:rsidRDefault="006C6E97" w:rsidP="00785120">
            <w:pPr>
              <w:ind w:left="357" w:firstLine="0"/>
              <w:rPr>
                <w:sz w:val="22"/>
                <w:szCs w:val="24"/>
              </w:rPr>
            </w:pPr>
            <w:r w:rsidRPr="00B91FCA">
              <w:rPr>
                <w:sz w:val="22"/>
                <w:szCs w:val="24"/>
              </w:rPr>
              <w:t xml:space="preserve">     </w:t>
            </w:r>
            <w:r w:rsidRPr="00B91FCA">
              <w:rPr>
                <w:rFonts w:hint="cs"/>
                <w:sz w:val="22"/>
                <w:szCs w:val="24"/>
                <w:rtl/>
              </w:rPr>
              <w:t xml:space="preserve">بنابراین پارامتر </w:t>
            </w:r>
            <w:r w:rsidRPr="00B91FCA">
              <w:rPr>
                <w:sz w:val="22"/>
                <w:szCs w:val="24"/>
              </w:rPr>
              <w:t>TMS</w:t>
            </w:r>
            <w:r w:rsidRPr="00B91FCA">
              <w:rPr>
                <w:rFonts w:hint="cs"/>
                <w:sz w:val="22"/>
                <w:szCs w:val="24"/>
                <w:rtl/>
              </w:rPr>
              <w:t xml:space="preserve"> در تابع جریان زیاد تاخیری بصورت زیر محاسبه می شود.          </w:t>
            </w:r>
            <w:r w:rsidRPr="00B91FCA">
              <w:rPr>
                <w:sz w:val="22"/>
                <w:szCs w:val="24"/>
                <w:rtl/>
              </w:rPr>
              <w:t xml:space="preserve">                                       </w:t>
            </w:r>
            <w:r w:rsidRPr="00B91FCA">
              <w:rPr>
                <w:rFonts w:hint="cs"/>
                <w:sz w:val="22"/>
                <w:szCs w:val="24"/>
                <w:rtl/>
              </w:rPr>
              <w:t xml:space="preserve">   </w:t>
            </w:r>
            <w:r w:rsidRPr="00B91FCA">
              <w:rPr>
                <w:sz w:val="22"/>
                <w:szCs w:val="24"/>
                <w:rtl/>
              </w:rPr>
              <w:t xml:space="preserve">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785120" w14:paraId="38BD8D38" w14:textId="77777777" w:rsidTr="00785120">
              <w:trPr>
                <w:trHeight w:val="505"/>
              </w:trPr>
              <w:tc>
                <w:tcPr>
                  <w:tcW w:w="4112" w:type="dxa"/>
                  <w:vAlign w:val="center"/>
                </w:tcPr>
                <w:p w14:paraId="144666C4" w14:textId="52186D83" w:rsidR="00785120" w:rsidRDefault="00785120" w:rsidP="00785120">
                  <w:pPr>
                    <w:ind w:firstLine="0"/>
                    <w:rPr>
                      <w:sz w:val="22"/>
                      <w:szCs w:val="24"/>
                      <w:rtl/>
                    </w:rPr>
                  </w:pPr>
                  <w:r w:rsidRPr="00762300">
                    <w:rPr>
                      <w:sz w:val="22"/>
                      <w:szCs w:val="24"/>
                      <w:rtl/>
                    </w:rPr>
                    <w:t>(</w:t>
                  </w:r>
                  <w:r>
                    <w:rPr>
                      <w:rFonts w:hint="cs"/>
                      <w:sz w:val="22"/>
                      <w:szCs w:val="24"/>
                      <w:rtl/>
                    </w:rPr>
                    <w:t>27</w:t>
                  </w:r>
                  <w:r w:rsidRPr="00762300">
                    <w:rPr>
                      <w:sz w:val="22"/>
                      <w:szCs w:val="24"/>
                      <w:rtl/>
                    </w:rPr>
                    <w:t>)</w:t>
                  </w:r>
                </w:p>
              </w:tc>
              <w:tc>
                <w:tcPr>
                  <w:tcW w:w="4331" w:type="dxa"/>
                  <w:vAlign w:val="center"/>
                </w:tcPr>
                <w:p w14:paraId="6BE12E63" w14:textId="47C47DE6" w:rsidR="00785120" w:rsidRDefault="009F79F3" w:rsidP="00A944A7">
                  <w:pPr>
                    <w:ind w:firstLine="0"/>
                    <w:jc w:val="right"/>
                    <w:rPr>
                      <w:sz w:val="22"/>
                      <w:szCs w:val="24"/>
                      <w:rtl/>
                    </w:rPr>
                  </w:pPr>
                  <w:r w:rsidRPr="00B91FCA">
                    <w:rPr>
                      <w:sz w:val="22"/>
                      <w:szCs w:val="24"/>
                    </w:rPr>
                    <w:object w:dxaOrig="2840" w:dyaOrig="340" w14:anchorId="002C8D4C">
                      <v:shape id="_x0000_i1062" type="#_x0000_t75" style="width:201.65pt;height:18.6pt" o:ole="">
                        <v:imagedata r:id="rId167" o:title=""/>
                      </v:shape>
                      <o:OLEObject Type="Embed" ProgID="Equation.DSMT4" ShapeID="_x0000_i1062" DrawAspect="Content" ObjectID="_1688012145" r:id="rId168"/>
                    </w:object>
                  </w:r>
                </w:p>
              </w:tc>
            </w:tr>
          </w:tbl>
          <w:p w14:paraId="059D7BA7" w14:textId="112A9735" w:rsidR="006C6E97" w:rsidRPr="00B91FCA" w:rsidRDefault="006C6E97" w:rsidP="00B91FCA">
            <w:pPr>
              <w:ind w:left="357" w:firstLine="0"/>
              <w:rPr>
                <w:sz w:val="22"/>
                <w:szCs w:val="24"/>
                <w:rtl/>
              </w:rPr>
            </w:pPr>
            <w:r w:rsidRPr="00B91FCA">
              <w:rPr>
                <w:rFonts w:hint="cs"/>
                <w:sz w:val="22"/>
                <w:szCs w:val="24"/>
                <w:rtl/>
              </w:rPr>
              <w:t xml:space="preserve">تبصره (1): قید مذکور باید به ازای کمترین </w:t>
            </w:r>
            <w:r w:rsidRPr="00B91FCA">
              <w:rPr>
                <w:sz w:val="22"/>
                <w:szCs w:val="24"/>
              </w:rPr>
              <w:t>TMS</w:t>
            </w:r>
            <w:r w:rsidRPr="00B91FCA">
              <w:rPr>
                <w:rFonts w:hint="cs"/>
                <w:sz w:val="22"/>
                <w:szCs w:val="24"/>
                <w:rtl/>
              </w:rPr>
              <w:t xml:space="preserve"> براساس گام موجود در رله تامین شود.</w:t>
            </w:r>
          </w:p>
        </w:tc>
      </w:tr>
      <w:tr w:rsidR="006C6E97" w:rsidRPr="00B91FCA" w14:paraId="03F0F5FC" w14:textId="77777777" w:rsidTr="002C652E">
        <w:trPr>
          <w:trHeight w:val="1160"/>
        </w:trPr>
        <w:tc>
          <w:tcPr>
            <w:tcW w:w="9016" w:type="dxa"/>
            <w:tcBorders>
              <w:bottom w:val="single" w:sz="2" w:space="0" w:color="auto"/>
            </w:tcBorders>
            <w:shd w:val="clear" w:color="auto" w:fill="F2F2F2" w:themeFill="background1" w:themeFillShade="F2"/>
          </w:tcPr>
          <w:p w14:paraId="03C8F741" w14:textId="77777777" w:rsidR="006C6E97" w:rsidRPr="00B91FCA" w:rsidRDefault="006C6E97" w:rsidP="00B91FCA">
            <w:pPr>
              <w:ind w:left="357" w:firstLine="0"/>
              <w:rPr>
                <w:sz w:val="22"/>
                <w:szCs w:val="24"/>
                <w:rtl/>
              </w:rPr>
            </w:pPr>
            <w:r w:rsidRPr="00B91FCA">
              <w:rPr>
                <w:rFonts w:hint="cs"/>
                <w:sz w:val="22"/>
                <w:szCs w:val="24"/>
                <w:rtl/>
              </w:rPr>
              <w:lastRenderedPageBreak/>
              <w:t>الف-</w:t>
            </w:r>
            <w:r w:rsidRPr="002C652E">
              <w:rPr>
                <w:rFonts w:cs="B Titr" w:hint="cs"/>
                <w:b/>
                <w:bCs/>
                <w:sz w:val="20"/>
                <w:szCs w:val="22"/>
                <w:rtl/>
              </w:rPr>
              <w:t xml:space="preserve">3) </w:t>
            </w:r>
            <w:r w:rsidRPr="002C652E">
              <w:rPr>
                <w:rFonts w:cs="B Titr"/>
                <w:b/>
                <w:bCs/>
                <w:sz w:val="20"/>
                <w:szCs w:val="22"/>
                <w:rtl/>
              </w:rPr>
              <w:t xml:space="preserve">روش تنظیم </w:t>
            </w:r>
            <w:r w:rsidRPr="002C652E">
              <w:rPr>
                <w:rFonts w:cs="B Titr" w:hint="cs"/>
                <w:b/>
                <w:bCs/>
                <w:sz w:val="20"/>
                <w:szCs w:val="22"/>
                <w:rtl/>
              </w:rPr>
              <w:t>تابع خطای زمین آنی (</w:t>
            </w:r>
            <w:r w:rsidRPr="002C652E">
              <w:rPr>
                <w:rFonts w:cs="B Titr"/>
                <w:b/>
                <w:bCs/>
                <w:sz w:val="20"/>
                <w:szCs w:val="22"/>
              </w:rPr>
              <w:t>ANSI Code: 50N</w:t>
            </w:r>
            <w:r w:rsidRPr="002C652E">
              <w:rPr>
                <w:rFonts w:cs="B Titr" w:hint="cs"/>
                <w:b/>
                <w:bCs/>
                <w:sz w:val="20"/>
                <w:szCs w:val="22"/>
                <w:rtl/>
              </w:rPr>
              <w:t>)</w:t>
            </w:r>
          </w:p>
          <w:p w14:paraId="4FC22ABD" w14:textId="77777777" w:rsidR="006C6E97" w:rsidRPr="00B91FCA" w:rsidRDefault="006C6E97" w:rsidP="00B91FCA">
            <w:pPr>
              <w:ind w:left="357" w:firstLine="0"/>
              <w:rPr>
                <w:sz w:val="22"/>
                <w:szCs w:val="24"/>
              </w:rPr>
            </w:pPr>
            <w:r w:rsidRPr="00B91FCA">
              <w:rPr>
                <w:rFonts w:hint="cs"/>
                <w:sz w:val="22"/>
                <w:szCs w:val="24"/>
                <w:rtl/>
              </w:rPr>
              <w:t xml:space="preserve">لازم است </w:t>
            </w:r>
            <w:r w:rsidRPr="00B91FCA">
              <w:rPr>
                <w:sz w:val="22"/>
                <w:szCs w:val="24"/>
                <w:rtl/>
              </w:rPr>
              <w:t>جریان حد عملکرد بیش</w:t>
            </w:r>
            <w:r w:rsidRPr="00B91FCA">
              <w:rPr>
                <w:rFonts w:hint="cs"/>
                <w:sz w:val="22"/>
                <w:szCs w:val="24"/>
                <w:rtl/>
              </w:rPr>
              <w:t>تر</w:t>
            </w:r>
            <w:r w:rsidRPr="00B91FCA">
              <w:rPr>
                <w:sz w:val="22"/>
                <w:szCs w:val="24"/>
                <w:rtl/>
              </w:rPr>
              <w:t xml:space="preserve"> از حداکثر مجموع خطای</w:t>
            </w:r>
            <w:r w:rsidRPr="00B91FCA">
              <w:rPr>
                <w:rFonts w:hint="cs"/>
                <w:sz w:val="22"/>
                <w:szCs w:val="24"/>
                <w:rtl/>
              </w:rPr>
              <w:t xml:space="preserve"> اندازه گیری</w:t>
            </w:r>
            <w:r w:rsidRPr="00B91FCA">
              <w:rPr>
                <w:sz w:val="22"/>
                <w:szCs w:val="24"/>
                <w:rtl/>
              </w:rPr>
              <w:t xml:space="preserve"> </w:t>
            </w:r>
            <w:r w:rsidRPr="00B91FCA">
              <w:rPr>
                <w:sz w:val="22"/>
                <w:szCs w:val="24"/>
              </w:rPr>
              <w:t>CT</w:t>
            </w:r>
            <w:r w:rsidRPr="00B91FCA">
              <w:rPr>
                <w:sz w:val="22"/>
                <w:szCs w:val="24"/>
                <w:rtl/>
              </w:rPr>
              <w:t xml:space="preserve"> </w:t>
            </w:r>
            <w:r w:rsidRPr="00B91FCA">
              <w:rPr>
                <w:rFonts w:hint="cs"/>
                <w:sz w:val="22"/>
                <w:szCs w:val="24"/>
                <w:rtl/>
              </w:rPr>
              <w:t xml:space="preserve">به هنگام عبور جریان خطا باشد که بصورت زیر محاسبه می شود. </w:t>
            </w:r>
          </w:p>
          <w:p w14:paraId="66EE825A" w14:textId="7E16E534" w:rsidR="006C6E97" w:rsidRPr="00B91FCA" w:rsidRDefault="002C31D9" w:rsidP="00B91FCA">
            <w:pPr>
              <w:ind w:left="357" w:firstLine="0"/>
              <w:rPr>
                <w:sz w:val="22"/>
                <w:szCs w:val="24"/>
                <w:rtl/>
              </w:rPr>
            </w:pPr>
            <w:r>
              <w:rPr>
                <w:noProof/>
                <w:szCs w:val="24"/>
                <w:rtl/>
              </w:rPr>
              <w:pict w14:anchorId="2F396590">
                <v:shape id="_x0000_s1578" type="#_x0000_t75" style="position:absolute;left:0;text-align:left;margin-left:154.25pt;margin-top:19.25pt;width:103.05pt;height:21.1pt;z-index:251820032;mso-position-horizontal:absolute;mso-position-horizontal-relative:text;mso-position-vertical:absolute;mso-position-vertical-relative:text;mso-width-relative:page;mso-height-relative:page" wrapcoords="631 4629 315 13114 1419 16971 3942 17743 20812 17743 20969 16971 21442 10029 20339 8486 12140 4629 631 4629">
                  <v:imagedata r:id="rId169" o:title=""/>
                  <w10:wrap type="tight"/>
                </v:shape>
                <o:OLEObject Type="Embed" ProgID="Equation.DSMT4" ShapeID="_x0000_s1578" DrawAspect="Content" ObjectID="_1688012263" r:id="rId170"/>
              </w:pict>
            </w:r>
            <w:r w:rsidR="006C6E97" w:rsidRPr="00B91FCA">
              <w:rPr>
                <w:rFonts w:hint="cs"/>
                <w:sz w:val="22"/>
                <w:szCs w:val="24"/>
                <w:rtl/>
              </w:rPr>
              <w:t xml:space="preserve">اگر جریان مولفه صفر دیده شده توسط رله، حاصل از جمع مداری جریان سه فاز (اتصال </w:t>
            </w:r>
            <w:r w:rsidR="006C6E97" w:rsidRPr="00B91FCA">
              <w:rPr>
                <w:sz w:val="22"/>
                <w:szCs w:val="24"/>
                <w:rtl/>
              </w:rPr>
              <w:t xml:space="preserve">نوع </w:t>
            </w:r>
            <w:r w:rsidR="006C6E97" w:rsidRPr="00B91FCA">
              <w:rPr>
                <w:sz w:val="22"/>
                <w:szCs w:val="24"/>
              </w:rPr>
              <w:t>Residually Connection</w:t>
            </w:r>
            <w:r w:rsidR="006C6E97" w:rsidRPr="00B91FCA">
              <w:rPr>
                <w:rFonts w:hint="cs"/>
                <w:sz w:val="22"/>
                <w:szCs w:val="24"/>
                <w:rtl/>
              </w:rPr>
              <w:t xml:space="preserve">) ایجاد شده است، لازم است </w:t>
            </w:r>
            <w:r w:rsidR="006C6E97" w:rsidRPr="00B91FCA">
              <w:rPr>
                <w:sz w:val="22"/>
                <w:szCs w:val="24"/>
              </w:rPr>
              <w:t xml:space="preserve"> </w:t>
            </w:r>
            <w:r w:rsidR="006C6E97" w:rsidRPr="00B91FCA">
              <w:rPr>
                <w:rFonts w:hint="cs"/>
                <w:sz w:val="22"/>
                <w:szCs w:val="24"/>
                <w:rtl/>
              </w:rPr>
              <w:t>باشد.</w:t>
            </w:r>
          </w:p>
          <w:p w14:paraId="670BB3E6" w14:textId="3A0D72BD" w:rsidR="006C6E97" w:rsidRPr="00B91FCA" w:rsidRDefault="006C6E97" w:rsidP="00B91FCA">
            <w:pPr>
              <w:ind w:left="357" w:firstLine="0"/>
              <w:rPr>
                <w:sz w:val="22"/>
                <w:szCs w:val="24"/>
                <w:rtl/>
              </w:rPr>
            </w:pPr>
            <w:r w:rsidRPr="00B91FCA">
              <w:rPr>
                <w:rFonts w:hint="cs"/>
                <w:sz w:val="22"/>
                <w:szCs w:val="24"/>
                <w:rtl/>
              </w:rPr>
              <w:t>اگر جریان مولفه صفر حاصل از جمع ریاضی جریان سه فاز (بصورت محاسباتی) بدست آمده است، لازم است</w:t>
            </w:r>
            <w:r w:rsidR="00E722D1" w:rsidRPr="00B91FCA">
              <w:rPr>
                <w:sz w:val="22"/>
                <w:szCs w:val="24"/>
              </w:rPr>
              <w:object w:dxaOrig="2460" w:dyaOrig="340" w14:anchorId="696BD0FB">
                <v:shape id="_x0000_i1063" type="#_x0000_t75" style="width:121.5pt;height:23.05pt;mso-position-horizontal:absolute;mso-position-horizontal-relative:text;mso-position-vertical:absolute;mso-position-vertical-relative:text;mso-width-relative:page;mso-height-relative:page" o:ole="">
                  <v:imagedata r:id="rId171" o:title=""/>
                </v:shape>
                <o:OLEObject Type="Embed" ProgID="Equation.DSMT4" ShapeID="_x0000_i1063" DrawAspect="Content" ObjectID="_1688012146" r:id="rId172"/>
              </w:object>
            </w:r>
            <w:r w:rsidRPr="00B91FCA">
              <w:rPr>
                <w:sz w:val="22"/>
                <w:szCs w:val="24"/>
              </w:rPr>
              <w:t xml:space="preserve"> </w:t>
            </w:r>
            <w:r w:rsidRPr="00B91FCA">
              <w:rPr>
                <w:rFonts w:hint="cs"/>
                <w:sz w:val="22"/>
                <w:szCs w:val="24"/>
                <w:rtl/>
              </w:rPr>
              <w:t>باشد.</w:t>
            </w:r>
          </w:p>
          <w:p w14:paraId="47016C66" w14:textId="2C123EFC" w:rsidR="006C6E97" w:rsidRPr="00B91FCA" w:rsidRDefault="002C31D9" w:rsidP="007217D6">
            <w:pPr>
              <w:ind w:left="357" w:firstLine="0"/>
              <w:rPr>
                <w:sz w:val="22"/>
                <w:szCs w:val="24"/>
                <w:rtl/>
              </w:rPr>
            </w:pPr>
            <w:r>
              <w:rPr>
                <w:noProof/>
                <w:szCs w:val="24"/>
                <w:rtl/>
              </w:rPr>
              <w:pict w14:anchorId="7495FB7E">
                <v:shape id="_x0000_s1579" type="#_x0000_t75" style="position:absolute;left:0;text-align:left;margin-left:24.25pt;margin-top:-1.35pt;width:94.6pt;height:23.45pt;z-index:251822080;mso-position-horizontal:absolute;mso-position-horizontal-relative:text;mso-position-vertical:absolute;mso-position-vertical-relative:text;mso-width-relative:page;mso-height-relative:page" wrapcoords="686 4181 343 11148 1029 17419 6000 17419 20743 16026 20743 15329 21600 9755 21086 8361 15771 4181 686 4181">
                  <v:imagedata r:id="rId173" o:title=""/>
                  <w10:wrap type="tight"/>
                </v:shape>
                <o:OLEObject Type="Embed" ProgID="Equation.DSMT4" ShapeID="_x0000_s1579" DrawAspect="Content" ObjectID="_1688012264" r:id="rId174"/>
              </w:pict>
            </w:r>
            <w:r w:rsidR="006C6E97" w:rsidRPr="00B91FCA">
              <w:rPr>
                <w:rFonts w:hint="cs"/>
                <w:sz w:val="22"/>
                <w:szCs w:val="24"/>
                <w:rtl/>
              </w:rPr>
              <w:t xml:space="preserve">اگر جریان مولفه صفر از طریق </w:t>
            </w:r>
            <w:r w:rsidR="006C6E97" w:rsidRPr="00B91FCA">
              <w:rPr>
                <w:sz w:val="22"/>
                <w:szCs w:val="24"/>
              </w:rPr>
              <w:t>CT</w:t>
            </w:r>
            <w:r w:rsidR="006C6E97" w:rsidRPr="00B91FCA">
              <w:rPr>
                <w:rFonts w:hint="cs"/>
                <w:sz w:val="22"/>
                <w:szCs w:val="24"/>
                <w:rtl/>
              </w:rPr>
              <w:t xml:space="preserve"> تعادل شار اندازه گیری شده است، لازم است</w:t>
            </w:r>
            <w:r w:rsidR="006C6E97" w:rsidRPr="00B91FCA">
              <w:rPr>
                <w:sz w:val="22"/>
                <w:szCs w:val="24"/>
              </w:rPr>
              <w:t xml:space="preserve"> </w:t>
            </w:r>
            <w:r w:rsidR="006C6E97" w:rsidRPr="00B91FCA">
              <w:rPr>
                <w:rFonts w:hint="cs"/>
                <w:sz w:val="22"/>
                <w:szCs w:val="24"/>
                <w:rtl/>
              </w:rPr>
              <w:t xml:space="preserve">در </w:t>
            </w:r>
            <w:r w:rsidR="006C6E97" w:rsidRPr="00B91FCA">
              <w:rPr>
                <w:rFonts w:hint="cs"/>
                <w:sz w:val="22"/>
                <w:szCs w:val="24"/>
                <w:rtl/>
              </w:rPr>
              <w:lastRenderedPageBreak/>
              <w:t xml:space="preserve">نظر گرفته شود که </w:t>
            </w:r>
            <w:r w:rsidR="006C6E97" w:rsidRPr="00B91FCA">
              <w:rPr>
                <w:sz w:val="22"/>
                <w:szCs w:val="24"/>
              </w:rPr>
              <w:object w:dxaOrig="660" w:dyaOrig="300" w14:anchorId="0AEF6413">
                <v:shape id="_x0000_i1064" type="#_x0000_t75" style="width:36.3pt;height:12.65pt" o:ole="">
                  <v:imagedata r:id="rId175" o:title=""/>
                </v:shape>
                <o:OLEObject Type="Embed" ProgID="Equation.DSMT4" ShapeID="_x0000_i1064" DrawAspect="Content" ObjectID="_1688012147" r:id="rId176"/>
              </w:object>
            </w:r>
            <w:r w:rsidR="006C6E97" w:rsidRPr="00B91FCA">
              <w:rPr>
                <w:rFonts w:hint="cs"/>
                <w:sz w:val="22"/>
                <w:szCs w:val="24"/>
                <w:rtl/>
              </w:rPr>
              <w:t xml:space="preserve">بیانگر جریان نامی اولیه </w:t>
            </w:r>
            <w:r w:rsidR="006C6E97" w:rsidRPr="00B91FCA">
              <w:rPr>
                <w:sz w:val="22"/>
                <w:szCs w:val="24"/>
              </w:rPr>
              <w:t>CT</w:t>
            </w:r>
            <w:r w:rsidR="006C6E97" w:rsidRPr="00B91FCA">
              <w:rPr>
                <w:rFonts w:hint="cs"/>
                <w:sz w:val="22"/>
                <w:szCs w:val="24"/>
                <w:rtl/>
              </w:rPr>
              <w:t xml:space="preserve"> تعادل شار است. </w:t>
            </w:r>
          </w:p>
          <w:p w14:paraId="1CA869D6" w14:textId="77777777" w:rsidR="006C6E97" w:rsidRPr="00B91FCA" w:rsidRDefault="006C6E97" w:rsidP="00B91FCA">
            <w:pPr>
              <w:ind w:left="357" w:firstLine="0"/>
              <w:rPr>
                <w:sz w:val="22"/>
                <w:szCs w:val="24"/>
                <w:rtl/>
              </w:rPr>
            </w:pPr>
            <w:r w:rsidRPr="00B91FCA">
              <w:rPr>
                <w:sz w:val="22"/>
                <w:szCs w:val="24"/>
                <w:rtl/>
              </w:rPr>
              <w:t>در صورت عدم استفاده از واحد قفل رله در مواجهه با جریان هجومی</w:t>
            </w:r>
            <w:r w:rsidRPr="00B91FCA">
              <w:rPr>
                <w:rFonts w:hint="cs"/>
                <w:sz w:val="22"/>
                <w:szCs w:val="24"/>
                <w:rtl/>
              </w:rPr>
              <w:t xml:space="preserve">، </w:t>
            </w:r>
            <w:r w:rsidRPr="00B91FCA">
              <w:rPr>
                <w:sz w:val="22"/>
                <w:szCs w:val="24"/>
                <w:rtl/>
              </w:rPr>
              <w:t xml:space="preserve">حد عملکرد واحد </w:t>
            </w:r>
            <w:r w:rsidRPr="00B91FCA">
              <w:rPr>
                <w:rFonts w:hint="cs"/>
                <w:sz w:val="22"/>
                <w:szCs w:val="24"/>
                <w:rtl/>
              </w:rPr>
              <w:t xml:space="preserve">آنی به نحوی تنظیم می شود که اولا بیشتر از مقدار بدست آمده با یکی از روابط فوق باشد و ثانیا بزرگتر از </w:t>
            </w:r>
            <w:r w:rsidRPr="00B91FCA">
              <w:rPr>
                <w:sz w:val="22"/>
                <w:szCs w:val="24"/>
              </w:rPr>
              <w:t>Ipn</w:t>
            </w:r>
            <w:r w:rsidRPr="00B91FCA">
              <w:rPr>
                <w:rFonts w:hint="cs"/>
                <w:sz w:val="22"/>
                <w:szCs w:val="24"/>
                <w:rtl/>
              </w:rPr>
              <w:t xml:space="preserve"> باشد. </w:t>
            </w:r>
          </w:p>
        </w:tc>
      </w:tr>
      <w:tr w:rsidR="006C6E97" w:rsidRPr="00B91FCA" w14:paraId="4B43B729" w14:textId="77777777" w:rsidTr="002C652E">
        <w:trPr>
          <w:trHeight w:val="1909"/>
        </w:trPr>
        <w:tc>
          <w:tcPr>
            <w:tcW w:w="9016" w:type="dxa"/>
            <w:tcBorders>
              <w:top w:val="single" w:sz="2" w:space="0" w:color="auto"/>
              <w:left w:val="nil"/>
              <w:bottom w:val="double" w:sz="6" w:space="0" w:color="auto"/>
            </w:tcBorders>
            <w:shd w:val="clear" w:color="auto" w:fill="F2F2F2" w:themeFill="background1" w:themeFillShade="F2"/>
          </w:tcPr>
          <w:p w14:paraId="4E1983B6" w14:textId="77777777" w:rsidR="006C6E97" w:rsidRPr="00B91FCA" w:rsidRDefault="006C6E97" w:rsidP="00B91FCA">
            <w:pPr>
              <w:ind w:left="357" w:firstLine="0"/>
              <w:rPr>
                <w:sz w:val="22"/>
                <w:szCs w:val="24"/>
                <w:rtl/>
              </w:rPr>
            </w:pPr>
            <w:r w:rsidRPr="00B91FCA">
              <w:rPr>
                <w:rFonts w:hint="cs"/>
                <w:sz w:val="22"/>
                <w:szCs w:val="24"/>
                <w:rtl/>
              </w:rPr>
              <w:lastRenderedPageBreak/>
              <w:t xml:space="preserve">الف-4) </w:t>
            </w:r>
            <w:r w:rsidRPr="00B91FCA">
              <w:rPr>
                <w:sz w:val="22"/>
                <w:szCs w:val="24"/>
                <w:rtl/>
              </w:rPr>
              <w:t xml:space="preserve">روش تنظیم </w:t>
            </w:r>
            <w:r w:rsidRPr="00B91FCA">
              <w:rPr>
                <w:rFonts w:hint="cs"/>
                <w:sz w:val="22"/>
                <w:szCs w:val="24"/>
                <w:rtl/>
              </w:rPr>
              <w:t>تابع خطای زمین تاخیری (</w:t>
            </w:r>
            <w:r w:rsidRPr="00B91FCA">
              <w:rPr>
                <w:sz w:val="22"/>
                <w:szCs w:val="24"/>
              </w:rPr>
              <w:t>ANSI Code: 51N</w:t>
            </w:r>
            <w:r w:rsidRPr="00B91FCA">
              <w:rPr>
                <w:rFonts w:hint="cs"/>
                <w:sz w:val="22"/>
                <w:szCs w:val="24"/>
                <w:rtl/>
              </w:rPr>
              <w:t>)</w:t>
            </w:r>
          </w:p>
          <w:p w14:paraId="43DEBBAD" w14:textId="77777777" w:rsidR="006C6E97" w:rsidRPr="00B91FCA" w:rsidRDefault="006C6E97" w:rsidP="00B91FCA">
            <w:pPr>
              <w:ind w:left="357" w:firstLine="0"/>
              <w:rPr>
                <w:sz w:val="22"/>
                <w:szCs w:val="24"/>
              </w:rPr>
            </w:pPr>
            <w:r w:rsidRPr="00B91FCA">
              <w:rPr>
                <w:rFonts w:hint="cs"/>
                <w:sz w:val="22"/>
                <w:szCs w:val="24"/>
                <w:rtl/>
              </w:rPr>
              <w:t xml:space="preserve">جریان حدعملکرد بر اساس روش تعیین جریان مولفه صفر با یکی از روابط زیر محاسبه می شود. </w:t>
            </w:r>
          </w:p>
          <w:p w14:paraId="52D2BE87" w14:textId="77777777" w:rsidR="006C6E97" w:rsidRDefault="006C6E97" w:rsidP="00B91FCA">
            <w:pPr>
              <w:ind w:left="357" w:firstLine="0"/>
              <w:rPr>
                <w:sz w:val="22"/>
                <w:szCs w:val="24"/>
                <w:rtl/>
              </w:rPr>
            </w:pPr>
            <w:r w:rsidRPr="00B91FCA">
              <w:rPr>
                <w:rFonts w:hint="cs"/>
                <w:sz w:val="22"/>
                <w:szCs w:val="24"/>
                <w:rtl/>
              </w:rPr>
              <w:t xml:space="preserve">اگر جریان مولفه صفر حاصل از جمع مداری جریان سه فاز (اتصال </w:t>
            </w:r>
            <w:r w:rsidRPr="00B91FCA">
              <w:rPr>
                <w:sz w:val="22"/>
                <w:szCs w:val="24"/>
                <w:rtl/>
              </w:rPr>
              <w:t xml:space="preserve">نوع </w:t>
            </w:r>
            <w:r w:rsidRPr="00B91FCA">
              <w:rPr>
                <w:sz w:val="22"/>
                <w:szCs w:val="24"/>
              </w:rPr>
              <w:t>Residually Connection</w:t>
            </w:r>
            <w:r w:rsidRPr="00B91FCA">
              <w:rPr>
                <w:rFonts w:hint="cs"/>
                <w:sz w:val="22"/>
                <w:szCs w:val="24"/>
                <w:rtl/>
              </w:rPr>
              <w:t xml:space="preserve">)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1"/>
              <w:gridCol w:w="4822"/>
            </w:tblGrid>
            <w:tr w:rsidR="00785120" w14:paraId="7EBD62E8" w14:textId="77777777" w:rsidTr="00A944A7">
              <w:trPr>
                <w:trHeight w:val="505"/>
              </w:trPr>
              <w:tc>
                <w:tcPr>
                  <w:tcW w:w="4112" w:type="dxa"/>
                  <w:vAlign w:val="center"/>
                </w:tcPr>
                <w:p w14:paraId="3CAB4826" w14:textId="01E02C5A" w:rsidR="00785120" w:rsidRDefault="00785120" w:rsidP="00785120">
                  <w:pPr>
                    <w:ind w:firstLine="0"/>
                    <w:rPr>
                      <w:sz w:val="22"/>
                      <w:szCs w:val="24"/>
                      <w:rtl/>
                    </w:rPr>
                  </w:pPr>
                  <w:r w:rsidRPr="00762300">
                    <w:rPr>
                      <w:sz w:val="22"/>
                      <w:szCs w:val="24"/>
                      <w:rtl/>
                    </w:rPr>
                    <w:t>(</w:t>
                  </w:r>
                  <w:r>
                    <w:rPr>
                      <w:rFonts w:hint="cs"/>
                      <w:sz w:val="22"/>
                      <w:szCs w:val="24"/>
                      <w:rtl/>
                    </w:rPr>
                    <w:t>28</w:t>
                  </w:r>
                  <w:r w:rsidRPr="00762300">
                    <w:rPr>
                      <w:sz w:val="22"/>
                      <w:szCs w:val="24"/>
                      <w:rtl/>
                    </w:rPr>
                    <w:t>)</w:t>
                  </w:r>
                </w:p>
              </w:tc>
              <w:tc>
                <w:tcPr>
                  <w:tcW w:w="4331" w:type="dxa"/>
                  <w:vAlign w:val="center"/>
                </w:tcPr>
                <w:p w14:paraId="11FBAA35" w14:textId="68A2554C" w:rsidR="00785120" w:rsidRDefault="00785120" w:rsidP="00A944A7">
                  <w:pPr>
                    <w:ind w:firstLine="0"/>
                    <w:jc w:val="right"/>
                    <w:rPr>
                      <w:sz w:val="22"/>
                      <w:szCs w:val="24"/>
                      <w:rtl/>
                    </w:rPr>
                  </w:pPr>
                  <w:r w:rsidRPr="00B91FCA">
                    <w:rPr>
                      <w:sz w:val="22"/>
                      <w:szCs w:val="24"/>
                    </w:rPr>
                    <w:object w:dxaOrig="4520" w:dyaOrig="440" w14:anchorId="3809BCF2">
                      <v:shape id="_x0000_i1065" type="#_x0000_t75" style="width:230.3pt;height:23.05pt" o:ole="">
                        <v:imagedata r:id="rId177" o:title=""/>
                      </v:shape>
                      <o:OLEObject Type="Embed" ProgID="Equation.DSMT4" ShapeID="_x0000_i1065" DrawAspect="Content" ObjectID="_1688012148" r:id="rId178"/>
                    </w:object>
                  </w:r>
                </w:p>
              </w:tc>
            </w:tr>
          </w:tbl>
          <w:p w14:paraId="402CF329" w14:textId="53E8CBCE" w:rsidR="006C6E97" w:rsidRPr="00B91FCA" w:rsidRDefault="002C31D9" w:rsidP="00B91FCA">
            <w:pPr>
              <w:ind w:left="357" w:firstLine="0"/>
              <w:rPr>
                <w:sz w:val="22"/>
                <w:szCs w:val="24"/>
                <w:rtl/>
              </w:rPr>
            </w:pPr>
            <w:r>
              <w:rPr>
                <w:noProof/>
                <w:szCs w:val="24"/>
                <w:rtl/>
              </w:rPr>
              <w:pict w14:anchorId="5B388BAC">
                <v:shape id="_x0000_s1580" type="#_x0000_t75" style="position:absolute;left:0;text-align:left;margin-left:252.8pt;margin-top:-.6pt;width:59.45pt;height:12.55pt;z-index:251824128;mso-position-horizontal:absolute;mso-position-horizontal-relative:text;mso-position-vertical:absolute;mso-position-vertical-relative:text;mso-width-relative:page;mso-height-relative:page" wrapcoords="820 3812 547 12706 1367 16518 3554 16518 10663 16518 17499 16518 20780 12706 20233 3812 820 3812">
                  <v:imagedata r:id="rId179" o:title=""/>
                  <w10:wrap type="tight"/>
                </v:shape>
                <o:OLEObject Type="Embed" ProgID="Equation.DSMT4" ShapeID="_x0000_s1580" DrawAspect="Content" ObjectID="_1688012265" r:id="rId180"/>
              </w:pict>
            </w:r>
            <w:r w:rsidR="006C6E97" w:rsidRPr="00B91FCA">
              <w:rPr>
                <w:rFonts w:hint="cs"/>
                <w:sz w:val="22"/>
                <w:szCs w:val="24"/>
                <w:rtl/>
              </w:rPr>
              <w:t xml:space="preserve">اگر واحد </w:t>
            </w:r>
            <w:r w:rsidR="006C6E97" w:rsidRPr="00B91FCA">
              <w:rPr>
                <w:sz w:val="22"/>
                <w:szCs w:val="24"/>
              </w:rPr>
              <w:t>CLPU</w:t>
            </w:r>
            <w:r w:rsidR="006C6E97" w:rsidRPr="00B91FCA">
              <w:rPr>
                <w:rFonts w:hint="cs"/>
                <w:sz w:val="22"/>
                <w:szCs w:val="24"/>
                <w:rtl/>
              </w:rPr>
              <w:t xml:space="preserve"> فعال باشد، </w:t>
            </w:r>
            <w:r w:rsidR="006C6E97" w:rsidRPr="00B91FCA">
              <w:rPr>
                <w:sz w:val="22"/>
                <w:szCs w:val="24"/>
                <w:rtl/>
              </w:rPr>
              <w:t xml:space="preserve"> </w:t>
            </w:r>
            <w:r w:rsidR="006C6E97" w:rsidRPr="00B91FCA">
              <w:rPr>
                <w:rFonts w:hint="cs"/>
                <w:sz w:val="22"/>
                <w:szCs w:val="24"/>
                <w:rtl/>
              </w:rPr>
              <w:t xml:space="preserve">و اگر غیر فعال باشد، </w:t>
            </w:r>
            <w:r w:rsidR="006C6E97" w:rsidRPr="00B91FCA">
              <w:rPr>
                <w:sz w:val="22"/>
                <w:szCs w:val="24"/>
              </w:rPr>
              <w:object w:dxaOrig="980" w:dyaOrig="300" w14:anchorId="6542AE6A">
                <v:shape id="_x0000_i1066" type="#_x0000_t75" style="width:48.95pt;height:12.65pt" o:ole="">
                  <v:imagedata r:id="rId181" o:title=""/>
                </v:shape>
                <o:OLEObject Type="Embed" ProgID="Equation.DSMT4" ShapeID="_x0000_i1066" DrawAspect="Content" ObjectID="_1688012149" r:id="rId182"/>
              </w:object>
            </w:r>
            <w:r w:rsidR="006C6E97" w:rsidRPr="00B91FCA">
              <w:rPr>
                <w:rFonts w:hint="cs"/>
                <w:sz w:val="22"/>
                <w:szCs w:val="24"/>
                <w:rtl/>
              </w:rPr>
              <w:t xml:space="preserve"> در نظر گرفته می</w:t>
            </w:r>
            <w:r w:rsidR="006C6E97" w:rsidRPr="00B91FCA">
              <w:rPr>
                <w:sz w:val="22"/>
                <w:szCs w:val="24"/>
                <w:rtl/>
              </w:rPr>
              <w:softHyphen/>
            </w:r>
            <w:r w:rsidR="006C6E97" w:rsidRPr="00B91FCA">
              <w:rPr>
                <w:rFonts w:hint="cs"/>
                <w:sz w:val="22"/>
                <w:szCs w:val="24"/>
                <w:rtl/>
              </w:rPr>
              <w:t>شود.</w:t>
            </w:r>
          </w:p>
          <w:p w14:paraId="1779400B" w14:textId="77777777" w:rsidR="006C6E97" w:rsidRDefault="006C6E97" w:rsidP="00B91FCA">
            <w:pPr>
              <w:ind w:left="357" w:firstLine="0"/>
              <w:rPr>
                <w:sz w:val="22"/>
                <w:szCs w:val="24"/>
                <w:rtl/>
              </w:rPr>
            </w:pPr>
            <w:r w:rsidRPr="00B91FCA">
              <w:rPr>
                <w:rFonts w:hint="cs"/>
                <w:sz w:val="22"/>
                <w:szCs w:val="24"/>
                <w:rtl/>
              </w:rPr>
              <w:t xml:space="preserve">اگر جریان مولفه صفر حاصل از جمع ریاضی جریان سه فاز (بصورت محاسباتی)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2"/>
              <w:gridCol w:w="4801"/>
            </w:tblGrid>
            <w:tr w:rsidR="00B05BF1" w14:paraId="5BF52C0D" w14:textId="77777777" w:rsidTr="00A944A7">
              <w:trPr>
                <w:trHeight w:val="505"/>
              </w:trPr>
              <w:tc>
                <w:tcPr>
                  <w:tcW w:w="4112" w:type="dxa"/>
                  <w:vAlign w:val="center"/>
                </w:tcPr>
                <w:p w14:paraId="520083DF" w14:textId="431C3F8A" w:rsidR="00B05BF1" w:rsidRDefault="00B05BF1" w:rsidP="00B05BF1">
                  <w:pPr>
                    <w:ind w:firstLine="0"/>
                    <w:rPr>
                      <w:sz w:val="22"/>
                      <w:szCs w:val="24"/>
                      <w:rtl/>
                    </w:rPr>
                  </w:pPr>
                  <w:r w:rsidRPr="00762300">
                    <w:rPr>
                      <w:sz w:val="22"/>
                      <w:szCs w:val="24"/>
                      <w:rtl/>
                    </w:rPr>
                    <w:t>(</w:t>
                  </w:r>
                  <w:r>
                    <w:rPr>
                      <w:rFonts w:hint="cs"/>
                      <w:sz w:val="22"/>
                      <w:szCs w:val="24"/>
                      <w:rtl/>
                    </w:rPr>
                    <w:t>29</w:t>
                  </w:r>
                  <w:r w:rsidRPr="00762300">
                    <w:rPr>
                      <w:sz w:val="22"/>
                      <w:szCs w:val="24"/>
                      <w:rtl/>
                    </w:rPr>
                    <w:t>)</w:t>
                  </w:r>
                </w:p>
              </w:tc>
              <w:tc>
                <w:tcPr>
                  <w:tcW w:w="4331" w:type="dxa"/>
                  <w:vAlign w:val="center"/>
                </w:tcPr>
                <w:p w14:paraId="78CFEE48" w14:textId="6B3A9B12" w:rsidR="00B05BF1" w:rsidRDefault="00B05BF1" w:rsidP="00A944A7">
                  <w:pPr>
                    <w:ind w:firstLine="0"/>
                    <w:jc w:val="right"/>
                    <w:rPr>
                      <w:sz w:val="22"/>
                      <w:szCs w:val="24"/>
                      <w:rtl/>
                    </w:rPr>
                  </w:pPr>
                  <w:r w:rsidRPr="00B91FCA">
                    <w:rPr>
                      <w:sz w:val="22"/>
                      <w:szCs w:val="24"/>
                    </w:rPr>
                    <w:object w:dxaOrig="4640" w:dyaOrig="440" w14:anchorId="0852CACC">
                      <v:shape id="_x0000_i1067" type="#_x0000_t75" style="width:229.2pt;height:23.05pt" o:ole="">
                        <v:imagedata r:id="rId183" o:title=""/>
                      </v:shape>
                      <o:OLEObject Type="Embed" ProgID="Equation.DSMT4" ShapeID="_x0000_i1067" DrawAspect="Content" ObjectID="_1688012150" r:id="rId184"/>
                    </w:object>
                  </w:r>
                </w:p>
              </w:tc>
            </w:tr>
          </w:tbl>
          <w:p w14:paraId="42E4A9CB" w14:textId="77777777" w:rsidR="006C6E97" w:rsidRDefault="006C6E97" w:rsidP="00B91FCA">
            <w:pPr>
              <w:ind w:left="357" w:firstLine="0"/>
              <w:rPr>
                <w:sz w:val="22"/>
                <w:szCs w:val="24"/>
                <w:rtl/>
              </w:rPr>
            </w:pPr>
            <w:r w:rsidRPr="00B91FCA">
              <w:rPr>
                <w:rFonts w:hint="cs"/>
                <w:sz w:val="22"/>
                <w:szCs w:val="24"/>
                <w:rtl/>
              </w:rPr>
              <w:t xml:space="preserve">اگر جریان زمین از طریق </w:t>
            </w:r>
            <w:r w:rsidRPr="00B91FCA">
              <w:rPr>
                <w:sz w:val="22"/>
                <w:szCs w:val="24"/>
              </w:rPr>
              <w:t>CT</w:t>
            </w:r>
            <w:r w:rsidRPr="00B91FCA">
              <w:rPr>
                <w:rFonts w:hint="cs"/>
                <w:sz w:val="22"/>
                <w:szCs w:val="24"/>
                <w:rtl/>
              </w:rPr>
              <w:t xml:space="preserve"> تعادل شار اندازه گیری شده است</w:t>
            </w:r>
            <w:r w:rsidRPr="00B91FCA">
              <w:rPr>
                <w:sz w:val="22"/>
                <w:szCs w:val="24"/>
              </w:rPr>
              <w:t>:</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B05BF1" w14:paraId="759B0D3B" w14:textId="77777777" w:rsidTr="00A944A7">
              <w:trPr>
                <w:trHeight w:val="505"/>
              </w:trPr>
              <w:tc>
                <w:tcPr>
                  <w:tcW w:w="4112" w:type="dxa"/>
                  <w:vAlign w:val="center"/>
                </w:tcPr>
                <w:p w14:paraId="0F2AA5E5" w14:textId="04A257E1" w:rsidR="00B05BF1" w:rsidRDefault="00B05BF1" w:rsidP="001C6EC9">
                  <w:pPr>
                    <w:ind w:firstLine="0"/>
                    <w:rPr>
                      <w:sz w:val="22"/>
                      <w:szCs w:val="24"/>
                      <w:rtl/>
                    </w:rPr>
                  </w:pPr>
                  <w:r w:rsidRPr="00762300">
                    <w:rPr>
                      <w:sz w:val="22"/>
                      <w:szCs w:val="24"/>
                      <w:rtl/>
                    </w:rPr>
                    <w:t>(</w:t>
                  </w:r>
                  <w:r w:rsidR="001C6EC9">
                    <w:rPr>
                      <w:rFonts w:hint="cs"/>
                      <w:sz w:val="22"/>
                      <w:szCs w:val="24"/>
                      <w:rtl/>
                    </w:rPr>
                    <w:t>30</w:t>
                  </w:r>
                  <w:r w:rsidRPr="00762300">
                    <w:rPr>
                      <w:sz w:val="22"/>
                      <w:szCs w:val="24"/>
                      <w:rtl/>
                    </w:rPr>
                    <w:t>)</w:t>
                  </w:r>
                </w:p>
              </w:tc>
              <w:tc>
                <w:tcPr>
                  <w:tcW w:w="4331" w:type="dxa"/>
                  <w:vAlign w:val="center"/>
                </w:tcPr>
                <w:p w14:paraId="722AF8E3" w14:textId="3BDB3F14" w:rsidR="00B05BF1" w:rsidRDefault="001C6EC9" w:rsidP="00A944A7">
                  <w:pPr>
                    <w:ind w:firstLine="0"/>
                    <w:jc w:val="right"/>
                    <w:rPr>
                      <w:sz w:val="22"/>
                      <w:szCs w:val="24"/>
                      <w:rtl/>
                    </w:rPr>
                  </w:pPr>
                  <w:r w:rsidRPr="00B91FCA">
                    <w:rPr>
                      <w:sz w:val="22"/>
                      <w:szCs w:val="24"/>
                    </w:rPr>
                    <w:object w:dxaOrig="3680" w:dyaOrig="440" w14:anchorId="16CC6F6C">
                      <v:shape id="_x0000_i1068" type="#_x0000_t75" style="width:179.75pt;height:23.05pt" o:ole="">
                        <v:imagedata r:id="rId185" o:title=""/>
                      </v:shape>
                      <o:OLEObject Type="Embed" ProgID="Equation.DSMT4" ShapeID="_x0000_i1068" DrawAspect="Content" ObjectID="_1688012151" r:id="rId186"/>
                    </w:object>
                  </w:r>
                </w:p>
              </w:tc>
            </w:tr>
          </w:tbl>
          <w:p w14:paraId="5324F123" w14:textId="77777777" w:rsidR="006C6E97" w:rsidRPr="00B91FCA" w:rsidRDefault="006C6E97" w:rsidP="00B91FCA">
            <w:pPr>
              <w:ind w:left="357" w:firstLine="0"/>
              <w:rPr>
                <w:sz w:val="22"/>
                <w:szCs w:val="24"/>
                <w:rtl/>
              </w:rPr>
            </w:pPr>
            <w:r w:rsidRPr="00B91FCA">
              <w:rPr>
                <w:rFonts w:hint="cs"/>
                <w:sz w:val="22"/>
                <w:szCs w:val="24"/>
                <w:rtl/>
              </w:rPr>
              <w:t xml:space="preserve">مقدار </w:t>
            </w:r>
            <w:r w:rsidRPr="00B91FCA">
              <w:rPr>
                <w:sz w:val="22"/>
                <w:szCs w:val="24"/>
              </w:rPr>
              <w:t>TMS</w:t>
            </w:r>
            <w:r w:rsidRPr="00B91FCA">
              <w:rPr>
                <w:rFonts w:hint="cs"/>
                <w:sz w:val="22"/>
                <w:szCs w:val="24"/>
                <w:rtl/>
              </w:rPr>
              <w:t xml:space="preserve"> برابر یا بزرگتر از 0.05 تنظیم شود.</w:t>
            </w:r>
          </w:p>
        </w:tc>
      </w:tr>
    </w:tbl>
    <w:p w14:paraId="7FD68BDD" w14:textId="2670D8F0" w:rsidR="006C6E97" w:rsidRPr="00E54AE5" w:rsidRDefault="006C6E97" w:rsidP="00E54AE5">
      <w:pPr>
        <w:shd w:val="clear" w:color="auto" w:fill="FFFFFF" w:themeFill="background1"/>
        <w:rPr>
          <w:sz w:val="20"/>
          <w:szCs w:val="20"/>
          <w:rtl/>
        </w:rPr>
      </w:pPr>
      <w:r w:rsidRPr="00E54AE5">
        <w:rPr>
          <w:rFonts w:hint="cs"/>
          <w:vertAlign w:val="superscript"/>
          <w:rtl/>
        </w:rPr>
        <w:t>*</w:t>
      </w:r>
      <w:r w:rsidRPr="00E54AE5">
        <w:rPr>
          <w:sz w:val="20"/>
          <w:szCs w:val="20"/>
        </w:rPr>
        <w:t>In</w:t>
      </w:r>
      <w:r w:rsidRPr="00E54AE5">
        <w:rPr>
          <w:sz w:val="20"/>
          <w:szCs w:val="20"/>
          <w:vertAlign w:val="subscript"/>
        </w:rPr>
        <w:t>Tr</w:t>
      </w:r>
      <w:r w:rsidRPr="00E54AE5">
        <w:rPr>
          <w:rFonts w:hint="cs"/>
          <w:sz w:val="20"/>
          <w:szCs w:val="20"/>
          <w:rtl/>
        </w:rPr>
        <w:t xml:space="preserve"> جریان نامی سمت </w:t>
      </w:r>
      <w:r w:rsidR="00D3729B" w:rsidRPr="00E54AE5">
        <w:rPr>
          <w:rFonts w:hint="cs"/>
          <w:sz w:val="20"/>
          <w:szCs w:val="20"/>
          <w:rtl/>
        </w:rPr>
        <w:t>فشار متوسط</w:t>
      </w:r>
      <w:r w:rsidRPr="00E54AE5">
        <w:rPr>
          <w:rFonts w:hint="cs"/>
          <w:sz w:val="20"/>
          <w:szCs w:val="20"/>
          <w:rtl/>
        </w:rPr>
        <w:t xml:space="preserve"> ترانسفورماتور قدرت توزیع و </w:t>
      </w:r>
      <w:r w:rsidRPr="00E54AE5">
        <w:rPr>
          <w:sz w:val="20"/>
          <w:szCs w:val="20"/>
        </w:rPr>
        <w:t>I</w:t>
      </w:r>
      <w:r w:rsidRPr="00E54AE5">
        <w:rPr>
          <w:sz w:val="20"/>
          <w:szCs w:val="20"/>
          <w:vertAlign w:val="subscript"/>
        </w:rPr>
        <w:t>pn</w:t>
      </w:r>
      <w:r w:rsidRPr="00E54AE5">
        <w:rPr>
          <w:rFonts w:hint="cs"/>
          <w:sz w:val="20"/>
          <w:szCs w:val="20"/>
          <w:rtl/>
        </w:rPr>
        <w:t xml:space="preserve"> جریان نامی اولیه </w:t>
      </w:r>
      <w:r w:rsidRPr="00E54AE5">
        <w:rPr>
          <w:sz w:val="20"/>
          <w:szCs w:val="20"/>
        </w:rPr>
        <w:t>CT</w:t>
      </w:r>
      <w:r w:rsidRPr="00E54AE5">
        <w:rPr>
          <w:rFonts w:hint="cs"/>
          <w:sz w:val="20"/>
          <w:szCs w:val="20"/>
          <w:rtl/>
        </w:rPr>
        <w:t xml:space="preserve"> است</w:t>
      </w:r>
      <w:r w:rsidRPr="00E54AE5">
        <w:rPr>
          <w:sz w:val="20"/>
          <w:szCs w:val="20"/>
        </w:rPr>
        <w:t>.</w:t>
      </w:r>
      <w:r w:rsidRPr="00E54AE5">
        <w:rPr>
          <w:rFonts w:hint="cs"/>
          <w:sz w:val="20"/>
          <w:szCs w:val="20"/>
          <w:rtl/>
        </w:rPr>
        <w:t xml:space="preserve"> </w:t>
      </w:r>
    </w:p>
    <w:p w14:paraId="4AEE0706" w14:textId="4E16C11D" w:rsidR="006C6E97" w:rsidRPr="00E54AE5" w:rsidRDefault="006C6E97" w:rsidP="000B6DBF">
      <w:pPr>
        <w:pStyle w:val="Heading2"/>
        <w:shd w:val="clear" w:color="auto" w:fill="FFFFFF" w:themeFill="background1"/>
        <w:spacing w:before="0" w:line="240" w:lineRule="auto"/>
        <w:rPr>
          <w:rtl/>
        </w:rPr>
      </w:pPr>
      <w:bookmarkStart w:id="190" w:name="_Toc74910390"/>
      <w:bookmarkStart w:id="191" w:name="_Toc47388683"/>
      <w:bookmarkStart w:id="192" w:name="_Toc54183339"/>
      <w:bookmarkStart w:id="193" w:name="_Toc47388684"/>
      <w:r w:rsidRPr="00E54AE5">
        <w:rPr>
          <w:rFonts w:hint="cs"/>
          <w:rtl/>
        </w:rPr>
        <w:t>تعیین مشخصات فنی فیوز برای حفاظت ترانسفورماتور توزیع</w:t>
      </w:r>
      <w:bookmarkEnd w:id="190"/>
      <w:r w:rsidRPr="00E54AE5">
        <w:rPr>
          <w:rFonts w:hint="cs"/>
          <w:rtl/>
        </w:rPr>
        <w:t xml:space="preserve"> </w:t>
      </w:r>
      <w:bookmarkEnd w:id="191"/>
      <w:bookmarkEnd w:id="192"/>
    </w:p>
    <w:p w14:paraId="28904D58" w14:textId="03819835" w:rsidR="006C6E97" w:rsidRPr="00E54AE5" w:rsidRDefault="006C6E97" w:rsidP="00E54AE5">
      <w:pPr>
        <w:shd w:val="clear" w:color="auto" w:fill="FFFFFF" w:themeFill="background1"/>
        <w:rPr>
          <w:rtl/>
        </w:rPr>
      </w:pPr>
      <w:r w:rsidRPr="00E54AE5">
        <w:rPr>
          <w:rFonts w:hint="cs"/>
          <w:rtl/>
        </w:rPr>
        <w:t xml:space="preserve">الف. روش انتخاب فیوز فشارمتوسط ترانسفورماتور توزیع در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Ref69473075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21</w:t>
      </w:r>
      <w:r w:rsidR="00AF6D92" w:rsidRPr="00E54AE5">
        <w:rPr>
          <w:rtl/>
        </w:rPr>
        <w:fldChar w:fldCharType="end"/>
      </w:r>
      <w:r w:rsidR="00AF6D92" w:rsidRPr="00E54AE5">
        <w:rPr>
          <w:rFonts w:hint="cs"/>
          <w:rtl/>
        </w:rPr>
        <w:t xml:space="preserve">) </w:t>
      </w:r>
      <w:r w:rsidRPr="00E54AE5">
        <w:rPr>
          <w:rFonts w:hint="cs"/>
          <w:rtl/>
        </w:rPr>
        <w:t xml:space="preserve">تبیین شده است. </w:t>
      </w:r>
    </w:p>
    <w:bookmarkEnd w:id="193"/>
    <w:p w14:paraId="42F3EC7B" w14:textId="120ABF03" w:rsidR="006C6E97" w:rsidRPr="00E54AE5" w:rsidRDefault="006C6E97" w:rsidP="009F79F3">
      <w:pPr>
        <w:rPr>
          <w:rtl/>
        </w:rPr>
      </w:pPr>
      <w:r w:rsidRPr="00E54AE5">
        <w:rPr>
          <w:rFonts w:hint="cs"/>
          <w:rtl/>
        </w:rPr>
        <w:t xml:space="preserve">ب. بر اساس روش بیان شده در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Ref69473075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21</w:t>
      </w:r>
      <w:r w:rsidR="00AF6D92" w:rsidRPr="00E54AE5">
        <w:rPr>
          <w:rtl/>
        </w:rPr>
        <w:fldChar w:fldCharType="end"/>
      </w:r>
      <w:r w:rsidR="00AF6D92" w:rsidRPr="00E54AE5">
        <w:rPr>
          <w:rFonts w:hint="cs"/>
          <w:rtl/>
        </w:rPr>
        <w:t xml:space="preserve">) </w:t>
      </w:r>
      <w:r w:rsidRPr="00E54AE5">
        <w:rPr>
          <w:rFonts w:hint="cs"/>
          <w:rtl/>
        </w:rPr>
        <w:t>توصیه می شود از فیوز با مشخصات داده شده در</w:t>
      </w:r>
      <w:r w:rsidR="00C856B8" w:rsidRPr="00E54AE5">
        <w:rPr>
          <w:rFonts w:hint="cs"/>
          <w:rtl/>
        </w:rPr>
        <w:t xml:space="preserve">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Ref74904791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22</w:t>
      </w:r>
      <w:r w:rsidR="00AF6D92" w:rsidRPr="00E54AE5">
        <w:rPr>
          <w:rtl/>
        </w:rPr>
        <w:fldChar w:fldCharType="end"/>
      </w:r>
      <w:r w:rsidR="00AF6D92" w:rsidRPr="00E54AE5">
        <w:rPr>
          <w:rFonts w:hint="cs"/>
          <w:rtl/>
        </w:rPr>
        <w:t xml:space="preserve">) </w:t>
      </w:r>
      <w:r w:rsidR="00C856B8" w:rsidRPr="00E54AE5">
        <w:rPr>
          <w:rFonts w:hint="cs"/>
          <w:rtl/>
        </w:rPr>
        <w:t xml:space="preserve">استفاده شود. لازم است مشخصه </w:t>
      </w:r>
      <w:r w:rsidR="00C856B8" w:rsidRPr="00E54AE5">
        <w:t>MMT</w:t>
      </w:r>
      <w:r w:rsidR="00C856B8" w:rsidRPr="00E54AE5">
        <w:rPr>
          <w:rFonts w:hint="cs"/>
          <w:rtl/>
        </w:rPr>
        <w:t xml:space="preserve"> فیوز توسط سازنده ارایه شود. ضمنا توصیه می</w:t>
      </w:r>
      <w:r w:rsidR="00C856B8" w:rsidRPr="00E54AE5">
        <w:rPr>
          <w:rtl/>
        </w:rPr>
        <w:softHyphen/>
      </w:r>
      <w:r w:rsidR="00C856B8" w:rsidRPr="00E54AE5">
        <w:rPr>
          <w:rFonts w:hint="cs"/>
          <w:rtl/>
        </w:rPr>
        <w:t xml:space="preserve">شود که مشخصه </w:t>
      </w:r>
      <w:r w:rsidR="00C856B8" w:rsidRPr="00E54AE5">
        <w:t>MCT</w:t>
      </w:r>
      <w:r w:rsidR="00C856B8" w:rsidRPr="00E54AE5">
        <w:rPr>
          <w:rFonts w:hint="cs"/>
          <w:rtl/>
        </w:rPr>
        <w:t xml:space="preserve"> این فیوزها نیز براساس تست آزمایشگاهی استخراج گردد. </w:t>
      </w:r>
      <w:r w:rsidRPr="00E54AE5">
        <w:rPr>
          <w:rFonts w:hint="cs"/>
          <w:rtl/>
        </w:rPr>
        <w:t xml:space="preserve">لازم به ذکر است که نتایج این جدول براساس مشخصه </w:t>
      </w:r>
      <w:r w:rsidRPr="00E54AE5">
        <w:t>I-t</w:t>
      </w:r>
      <w:r w:rsidRPr="00E54AE5">
        <w:rPr>
          <w:rFonts w:hint="cs"/>
          <w:rtl/>
        </w:rPr>
        <w:t xml:space="preserve"> شرکت </w:t>
      </w:r>
      <w:r w:rsidRPr="00E54AE5">
        <w:t>S&amp;C</w:t>
      </w:r>
      <w:r w:rsidRPr="00E54AE5">
        <w:rPr>
          <w:rFonts w:hint="cs"/>
          <w:rtl/>
        </w:rPr>
        <w:t xml:space="preserve"> و بر اساس اطلاعات مربوط به منطقه گرمسیر بدست آمده است.</w:t>
      </w:r>
    </w:p>
    <w:p w14:paraId="1B55B04E" w14:textId="14CC2700" w:rsidR="006C6E97" w:rsidRPr="00E54AE5" w:rsidRDefault="006C3134" w:rsidP="00E54AE5">
      <w:pPr>
        <w:pStyle w:val="Caption"/>
        <w:shd w:val="clear" w:color="auto" w:fill="FFFFFF" w:themeFill="background1"/>
        <w:rPr>
          <w:b w:val="0"/>
          <w:bCs w:val="0"/>
          <w:szCs w:val="24"/>
          <w:rtl/>
        </w:rPr>
      </w:pPr>
      <w:bookmarkStart w:id="194" w:name="_Ref69473075"/>
      <w:bookmarkStart w:id="195" w:name="_Toc74914327"/>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21</w:t>
      </w:r>
      <w:r w:rsidRPr="00E54AE5">
        <w:rPr>
          <w:rtl/>
        </w:rPr>
        <w:fldChar w:fldCharType="end"/>
      </w:r>
      <w:bookmarkEnd w:id="194"/>
      <w:r w:rsidRPr="00E54AE5">
        <w:rPr>
          <w:rFonts w:hint="cs"/>
          <w:rtl/>
        </w:rPr>
        <w:t xml:space="preserve">) </w:t>
      </w:r>
      <w:r w:rsidR="006C6E97" w:rsidRPr="00E54AE5">
        <w:rPr>
          <w:rFonts w:hint="cs"/>
          <w:b w:val="0"/>
          <w:bCs w:val="0"/>
          <w:szCs w:val="24"/>
          <w:rtl/>
        </w:rPr>
        <w:t>روش شناسی انتخاب فیوز سمت فشارمتوسط ترانسفورماتور توزیع</w:t>
      </w:r>
      <w:bookmarkEnd w:id="195"/>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6C6E97" w:rsidRPr="002C652E" w14:paraId="05C03881" w14:textId="77777777" w:rsidTr="002C652E">
        <w:trPr>
          <w:trHeight w:val="60"/>
        </w:trPr>
        <w:tc>
          <w:tcPr>
            <w:tcW w:w="9350" w:type="dxa"/>
            <w:tcBorders>
              <w:top w:val="double" w:sz="6" w:space="0" w:color="auto"/>
              <w:left w:val="nil"/>
              <w:bottom w:val="nil"/>
              <w:right w:val="nil"/>
            </w:tcBorders>
            <w:shd w:val="clear" w:color="auto" w:fill="F2F2F2" w:themeFill="background1" w:themeFillShade="F2"/>
          </w:tcPr>
          <w:p w14:paraId="41596831" w14:textId="77777777" w:rsidR="006C6E97" w:rsidRPr="002C652E" w:rsidRDefault="006C6E97" w:rsidP="002C652E">
            <w:pPr>
              <w:ind w:left="357" w:firstLine="0"/>
              <w:rPr>
                <w:sz w:val="22"/>
                <w:szCs w:val="24"/>
              </w:rPr>
            </w:pPr>
            <w:r w:rsidRPr="002C652E">
              <w:rPr>
                <w:rFonts w:hint="cs"/>
                <w:sz w:val="22"/>
                <w:szCs w:val="24"/>
                <w:rtl/>
              </w:rPr>
              <w:t>مشخصه فیوز می</w:t>
            </w:r>
            <w:r w:rsidRPr="002C652E">
              <w:rPr>
                <w:sz w:val="22"/>
                <w:szCs w:val="24"/>
                <w:rtl/>
              </w:rPr>
              <w:softHyphen/>
            </w:r>
            <w:r w:rsidRPr="002C652E">
              <w:rPr>
                <w:rFonts w:hint="cs"/>
                <w:sz w:val="22"/>
                <w:szCs w:val="24"/>
                <w:rtl/>
              </w:rPr>
              <w:t>تواند تندسوز، کندسوز و یا ترکیبی باشد.</w:t>
            </w:r>
          </w:p>
          <w:p w14:paraId="1DFF010F" w14:textId="77777777" w:rsidR="006C6E97" w:rsidRDefault="006C6E97" w:rsidP="002C652E">
            <w:pPr>
              <w:ind w:left="357" w:firstLine="0"/>
              <w:rPr>
                <w:sz w:val="22"/>
                <w:szCs w:val="24"/>
                <w:rtl/>
              </w:rPr>
            </w:pPr>
            <w:r w:rsidRPr="002C652E">
              <w:rPr>
                <w:rFonts w:hint="cs"/>
                <w:sz w:val="22"/>
                <w:szCs w:val="24"/>
                <w:rtl/>
              </w:rPr>
              <w:t xml:space="preserve">لازم است </w:t>
            </w:r>
            <w:r w:rsidRPr="002C652E">
              <w:rPr>
                <w:sz w:val="22"/>
                <w:szCs w:val="24"/>
                <w:rtl/>
              </w:rPr>
              <w:t xml:space="preserve">جریان نامی لینک فیوز بزرگتر از جریان </w:t>
            </w:r>
            <w:r w:rsidRPr="002C652E">
              <w:rPr>
                <w:rFonts w:hint="cs"/>
                <w:sz w:val="22"/>
                <w:szCs w:val="24"/>
                <w:rtl/>
              </w:rPr>
              <w:t>نامی</w:t>
            </w:r>
            <w:r w:rsidRPr="002C652E">
              <w:rPr>
                <w:sz w:val="22"/>
                <w:szCs w:val="24"/>
                <w:rtl/>
              </w:rPr>
              <w:t xml:space="preserve"> ترانسفورماتور انتخاب شود</w:t>
            </w:r>
            <w:r w:rsidRPr="002C652E">
              <w:rPr>
                <w:rFonts w:hint="cs"/>
                <w:sz w:val="22"/>
                <w:szCs w:val="24"/>
                <w:rtl/>
              </w:rPr>
              <w:t xml:space="preserve"> و در شرایط اضافه بار به حد ذوب نرسد، برای این منظور لازم است از رابطه زیر استفاده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1C6EC9" w14:paraId="6C86AD50" w14:textId="77777777" w:rsidTr="00A944A7">
              <w:trPr>
                <w:trHeight w:val="505"/>
              </w:trPr>
              <w:tc>
                <w:tcPr>
                  <w:tcW w:w="4112" w:type="dxa"/>
                  <w:vAlign w:val="center"/>
                </w:tcPr>
                <w:p w14:paraId="2FB075F8" w14:textId="5B83CAAA" w:rsidR="001C6EC9" w:rsidRDefault="001C6EC9" w:rsidP="001C6EC9">
                  <w:pPr>
                    <w:ind w:firstLine="0"/>
                    <w:rPr>
                      <w:sz w:val="22"/>
                      <w:szCs w:val="24"/>
                      <w:rtl/>
                    </w:rPr>
                  </w:pPr>
                  <w:r w:rsidRPr="00762300">
                    <w:rPr>
                      <w:sz w:val="22"/>
                      <w:szCs w:val="24"/>
                      <w:rtl/>
                    </w:rPr>
                    <w:t>(</w:t>
                  </w:r>
                  <w:r>
                    <w:rPr>
                      <w:rFonts w:hint="cs"/>
                      <w:sz w:val="22"/>
                      <w:szCs w:val="24"/>
                      <w:rtl/>
                    </w:rPr>
                    <w:t>31</w:t>
                  </w:r>
                  <w:r w:rsidRPr="00762300">
                    <w:rPr>
                      <w:sz w:val="22"/>
                      <w:szCs w:val="24"/>
                      <w:rtl/>
                    </w:rPr>
                    <w:t>)</w:t>
                  </w:r>
                </w:p>
              </w:tc>
              <w:tc>
                <w:tcPr>
                  <w:tcW w:w="4331" w:type="dxa"/>
                  <w:vAlign w:val="center"/>
                </w:tcPr>
                <w:p w14:paraId="1FAA8A41" w14:textId="1D992BCF" w:rsidR="001C6EC9" w:rsidRDefault="001C6EC9" w:rsidP="00A944A7">
                  <w:pPr>
                    <w:ind w:firstLine="0"/>
                    <w:jc w:val="right"/>
                    <w:rPr>
                      <w:sz w:val="22"/>
                      <w:szCs w:val="24"/>
                      <w:rtl/>
                    </w:rPr>
                  </w:pPr>
                  <w:r w:rsidRPr="002C652E">
                    <w:rPr>
                      <w:sz w:val="22"/>
                      <w:szCs w:val="24"/>
                    </w:rPr>
                    <w:object w:dxaOrig="1939" w:dyaOrig="639" w14:anchorId="4A2EC731">
                      <v:shape id="_x0000_i1069" type="#_x0000_t75" style="width:104.6pt;height:32.1pt" o:ole="">
                        <v:imagedata r:id="rId187" o:title=""/>
                      </v:shape>
                      <o:OLEObject Type="Embed" ProgID="Equation.DSMT4" ShapeID="_x0000_i1069" DrawAspect="Content" ObjectID="_1688012152" r:id="rId188"/>
                    </w:object>
                  </w:r>
                </w:p>
              </w:tc>
            </w:tr>
          </w:tbl>
          <w:p w14:paraId="10262EBA" w14:textId="77777777" w:rsidR="001C6EC9" w:rsidRPr="002C652E" w:rsidRDefault="001C6EC9" w:rsidP="002C652E">
            <w:pPr>
              <w:ind w:left="357" w:firstLine="0"/>
              <w:rPr>
                <w:sz w:val="22"/>
                <w:szCs w:val="24"/>
              </w:rPr>
            </w:pPr>
          </w:p>
          <w:p w14:paraId="3BEB95D1" w14:textId="77777777" w:rsidR="006C6E97" w:rsidRPr="002C652E" w:rsidRDefault="006C6E97" w:rsidP="002C652E">
            <w:pPr>
              <w:ind w:left="357" w:firstLine="0"/>
              <w:rPr>
                <w:sz w:val="22"/>
                <w:szCs w:val="24"/>
                <w:rtl/>
              </w:rPr>
            </w:pPr>
            <w:r w:rsidRPr="002C652E">
              <w:rPr>
                <w:rFonts w:hint="cs"/>
                <w:sz w:val="22"/>
                <w:szCs w:val="24"/>
                <w:rtl/>
              </w:rPr>
              <w:t xml:space="preserve">که </w:t>
            </w:r>
            <w:r w:rsidRPr="002C652E">
              <w:rPr>
                <w:sz w:val="22"/>
                <w:szCs w:val="24"/>
                <w:rtl/>
              </w:rPr>
              <w:t xml:space="preserve">پارامتر </w:t>
            </w:r>
            <w:r w:rsidRPr="002C652E">
              <w:rPr>
                <w:sz w:val="22"/>
                <w:szCs w:val="24"/>
              </w:rPr>
              <w:t>K</w:t>
            </w:r>
            <w:r w:rsidRPr="009F79F3">
              <w:rPr>
                <w:vertAlign w:val="subscript"/>
              </w:rPr>
              <w:t>Derating</w:t>
            </w:r>
            <w:r w:rsidRPr="002C652E">
              <w:rPr>
                <w:sz w:val="22"/>
                <w:szCs w:val="24"/>
                <w:rtl/>
              </w:rPr>
              <w:t xml:space="preserve"> ضریب</w:t>
            </w:r>
            <w:r w:rsidRPr="002C652E">
              <w:rPr>
                <w:rFonts w:hint="cs"/>
                <w:sz w:val="22"/>
                <w:szCs w:val="24"/>
                <w:rtl/>
              </w:rPr>
              <w:t xml:space="preserve"> وابستگی جریان نامی </w:t>
            </w:r>
            <w:r w:rsidRPr="002C652E">
              <w:rPr>
                <w:sz w:val="22"/>
                <w:szCs w:val="24"/>
                <w:rtl/>
              </w:rPr>
              <w:t>فیوز</w:t>
            </w:r>
            <w:r w:rsidRPr="002C652E">
              <w:rPr>
                <w:rFonts w:hint="cs"/>
                <w:sz w:val="22"/>
                <w:szCs w:val="24"/>
                <w:rtl/>
              </w:rPr>
              <w:t xml:space="preserve"> به دما است که در مناطق معمولی و گرمسیر، توصیه می شود این ضریب به ترتیب برابر با 0.95 و 0.85 در نظر گرفته شود. </w:t>
            </w:r>
          </w:p>
          <w:p w14:paraId="57DF3FE0" w14:textId="77777777" w:rsidR="006C6E97" w:rsidRDefault="006C6E97" w:rsidP="002C652E">
            <w:pPr>
              <w:ind w:left="357" w:firstLine="0"/>
              <w:rPr>
                <w:sz w:val="22"/>
                <w:szCs w:val="24"/>
                <w:rtl/>
              </w:rPr>
            </w:pPr>
            <w:r w:rsidRPr="002C652E">
              <w:rPr>
                <w:rFonts w:hint="cs"/>
                <w:sz w:val="22"/>
                <w:szCs w:val="24"/>
                <w:rtl/>
              </w:rPr>
              <w:t xml:space="preserve">لازم است فیوز در شرایط جریان هجومی ترانسفورماتور عملکرد کاذب نداشته باشد که برای این منظور باید رابطه زیر برقرار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1C6EC9" w14:paraId="54D8976C" w14:textId="77777777" w:rsidTr="00A944A7">
              <w:trPr>
                <w:trHeight w:val="505"/>
              </w:trPr>
              <w:tc>
                <w:tcPr>
                  <w:tcW w:w="4112" w:type="dxa"/>
                  <w:vAlign w:val="center"/>
                </w:tcPr>
                <w:p w14:paraId="6891E65C" w14:textId="74A9257B" w:rsidR="001C6EC9" w:rsidRDefault="001C6EC9" w:rsidP="001C6EC9">
                  <w:pPr>
                    <w:ind w:firstLine="0"/>
                    <w:rPr>
                      <w:sz w:val="22"/>
                      <w:szCs w:val="24"/>
                      <w:rtl/>
                    </w:rPr>
                  </w:pPr>
                  <w:r w:rsidRPr="00762300">
                    <w:rPr>
                      <w:sz w:val="22"/>
                      <w:szCs w:val="24"/>
                      <w:rtl/>
                    </w:rPr>
                    <w:t>(</w:t>
                  </w:r>
                  <w:r>
                    <w:rPr>
                      <w:rFonts w:hint="cs"/>
                      <w:sz w:val="22"/>
                      <w:szCs w:val="24"/>
                      <w:rtl/>
                    </w:rPr>
                    <w:t>32</w:t>
                  </w:r>
                  <w:r w:rsidRPr="00762300">
                    <w:rPr>
                      <w:sz w:val="22"/>
                      <w:szCs w:val="24"/>
                      <w:rtl/>
                    </w:rPr>
                    <w:t>)</w:t>
                  </w:r>
                </w:p>
              </w:tc>
              <w:tc>
                <w:tcPr>
                  <w:tcW w:w="4331" w:type="dxa"/>
                  <w:vAlign w:val="center"/>
                </w:tcPr>
                <w:p w14:paraId="403F3B74" w14:textId="778FE1D5" w:rsidR="001C6EC9" w:rsidRDefault="001C6EC9" w:rsidP="00A944A7">
                  <w:pPr>
                    <w:ind w:firstLine="0"/>
                    <w:jc w:val="right"/>
                    <w:rPr>
                      <w:sz w:val="22"/>
                      <w:szCs w:val="24"/>
                      <w:rtl/>
                    </w:rPr>
                  </w:pPr>
                  <w:r w:rsidRPr="002C652E">
                    <w:rPr>
                      <w:sz w:val="22"/>
                      <w:szCs w:val="24"/>
                    </w:rPr>
                    <w:object w:dxaOrig="2040" w:dyaOrig="340" w14:anchorId="20BFA26B">
                      <v:shape id="_x0000_i1070" type="#_x0000_t75" style="width:127pt;height:19pt" o:ole="">
                        <v:imagedata r:id="rId189" o:title=""/>
                      </v:shape>
                      <o:OLEObject Type="Embed" ProgID="Equation.DSMT4" ShapeID="_x0000_i1070" DrawAspect="Content" ObjectID="_1688012153" r:id="rId190"/>
                    </w:object>
                  </w:r>
                </w:p>
              </w:tc>
            </w:tr>
          </w:tbl>
          <w:p w14:paraId="27FBE656" w14:textId="41797345" w:rsidR="006C6E97" w:rsidRPr="002C652E" w:rsidRDefault="006C6E97" w:rsidP="002C652E">
            <w:pPr>
              <w:ind w:left="357"/>
              <w:rPr>
                <w:sz w:val="22"/>
                <w:szCs w:val="24"/>
                <w:rtl/>
              </w:rPr>
            </w:pPr>
            <w:r w:rsidRPr="002C652E">
              <w:rPr>
                <w:rFonts w:hint="cs"/>
                <w:sz w:val="22"/>
                <w:szCs w:val="24"/>
                <w:rtl/>
              </w:rPr>
              <w:lastRenderedPageBreak/>
              <w:t xml:space="preserve">که </w:t>
            </w:r>
            <w:r w:rsidRPr="002C652E">
              <w:rPr>
                <w:sz w:val="22"/>
                <w:szCs w:val="24"/>
              </w:rPr>
              <w:t>I</w:t>
            </w:r>
            <w:r w:rsidRPr="009F79F3">
              <w:rPr>
                <w:sz w:val="36"/>
                <w:szCs w:val="40"/>
                <w:vertAlign w:val="subscript"/>
              </w:rPr>
              <w:t>inrush</w:t>
            </w:r>
            <w:r w:rsidRPr="002C652E">
              <w:rPr>
                <w:rFonts w:hint="cs"/>
                <w:sz w:val="22"/>
                <w:szCs w:val="24"/>
                <w:rtl/>
              </w:rPr>
              <w:t xml:space="preserve"> مقدار</w:t>
            </w:r>
            <w:r w:rsidRPr="002C652E">
              <w:rPr>
                <w:sz w:val="22"/>
                <w:szCs w:val="24"/>
                <w:rtl/>
              </w:rPr>
              <w:t xml:space="preserve"> </w:t>
            </w:r>
            <w:r w:rsidRPr="002C652E">
              <w:rPr>
                <w:rFonts w:hint="cs"/>
                <w:sz w:val="22"/>
                <w:szCs w:val="24"/>
                <w:rtl/>
              </w:rPr>
              <w:t xml:space="preserve">موثر </w:t>
            </w:r>
            <w:r w:rsidRPr="002C652E">
              <w:rPr>
                <w:sz w:val="22"/>
                <w:szCs w:val="24"/>
                <w:rtl/>
              </w:rPr>
              <w:t>جریان هجومی ترانسفورماتور</w:t>
            </w:r>
            <w:r w:rsidRPr="002C652E">
              <w:rPr>
                <w:rFonts w:hint="cs"/>
                <w:sz w:val="22"/>
                <w:szCs w:val="24"/>
                <w:rtl/>
              </w:rPr>
              <w:t xml:space="preserve"> در بازه زمانی 100 میلی ثانیه است که</w:t>
            </w:r>
            <w:r w:rsidRPr="002C652E">
              <w:rPr>
                <w:sz w:val="22"/>
                <w:szCs w:val="24"/>
                <w:rtl/>
              </w:rPr>
              <w:t xml:space="preserve"> </w:t>
            </w:r>
            <w:r w:rsidRPr="002C652E">
              <w:rPr>
                <w:rFonts w:hint="cs"/>
                <w:sz w:val="22"/>
                <w:szCs w:val="24"/>
                <w:rtl/>
              </w:rPr>
              <w:t xml:space="preserve">در ترانسفورماتورهای روغنی و خشک سه فاز متداول به ترتیب، </w:t>
            </w:r>
            <w:r w:rsidRPr="002C652E">
              <w:rPr>
                <w:sz w:val="22"/>
                <w:szCs w:val="24"/>
                <w:rtl/>
              </w:rPr>
              <w:t xml:space="preserve">12 </w:t>
            </w:r>
            <w:r w:rsidRPr="002C652E">
              <w:rPr>
                <w:rFonts w:hint="cs"/>
                <w:sz w:val="22"/>
                <w:szCs w:val="24"/>
                <w:rtl/>
              </w:rPr>
              <w:t xml:space="preserve">و 18 </w:t>
            </w:r>
            <w:r w:rsidRPr="002C652E">
              <w:rPr>
                <w:sz w:val="22"/>
                <w:szCs w:val="24"/>
                <w:rtl/>
              </w:rPr>
              <w:t>برابر جریان نامی ترانس</w:t>
            </w:r>
            <w:r w:rsidRPr="002C652E">
              <w:rPr>
                <w:rFonts w:hint="cs"/>
                <w:sz w:val="22"/>
                <w:szCs w:val="24"/>
                <w:rtl/>
              </w:rPr>
              <w:t>فورماتور در نظر گرفته شود.</w:t>
            </w:r>
          </w:p>
        </w:tc>
      </w:tr>
      <w:tr w:rsidR="002C652E" w:rsidRPr="002C652E" w14:paraId="2F840C27" w14:textId="77777777" w:rsidTr="002C652E">
        <w:trPr>
          <w:trHeight w:val="4710"/>
        </w:trPr>
        <w:tc>
          <w:tcPr>
            <w:tcW w:w="9350" w:type="dxa"/>
            <w:tcBorders>
              <w:top w:val="nil"/>
              <w:left w:val="nil"/>
              <w:bottom w:val="double" w:sz="6" w:space="0" w:color="auto"/>
              <w:right w:val="nil"/>
            </w:tcBorders>
            <w:shd w:val="clear" w:color="auto" w:fill="F2F2F2" w:themeFill="background1" w:themeFillShade="F2"/>
          </w:tcPr>
          <w:p w14:paraId="686FDCB9" w14:textId="77777777" w:rsidR="002C652E" w:rsidRPr="002C652E" w:rsidRDefault="002C652E" w:rsidP="002C652E">
            <w:pPr>
              <w:ind w:left="357" w:firstLine="0"/>
              <w:rPr>
                <w:sz w:val="22"/>
                <w:szCs w:val="24"/>
              </w:rPr>
            </w:pPr>
            <w:r w:rsidRPr="002C652E">
              <w:rPr>
                <w:rFonts w:hint="cs"/>
                <w:sz w:val="22"/>
                <w:szCs w:val="24"/>
                <w:rtl/>
              </w:rPr>
              <w:lastRenderedPageBreak/>
              <w:t xml:space="preserve">تبصره (1): برای ترانسفورماتور خاص توصیه می شود که مقدار موثر جریان هجومی با مدت زمان استمرار معادل 100 میلی ثانیه از سازنده مربوطه استعلام شود. </w:t>
            </w:r>
          </w:p>
          <w:p w14:paraId="2673A3C3" w14:textId="77777777" w:rsidR="002C652E" w:rsidRDefault="002C652E" w:rsidP="002C652E">
            <w:pPr>
              <w:ind w:left="357" w:firstLine="0"/>
              <w:rPr>
                <w:sz w:val="22"/>
                <w:szCs w:val="24"/>
                <w:rtl/>
              </w:rPr>
            </w:pPr>
            <w:r w:rsidRPr="002C652E">
              <w:rPr>
                <w:rFonts w:hint="cs"/>
                <w:sz w:val="22"/>
                <w:szCs w:val="24"/>
                <w:rtl/>
              </w:rPr>
              <w:t>لازم است</w:t>
            </w:r>
            <w:r w:rsidRPr="002C652E">
              <w:rPr>
                <w:sz w:val="22"/>
                <w:szCs w:val="24"/>
                <w:rtl/>
              </w:rPr>
              <w:t xml:space="preserve"> </w:t>
            </w:r>
            <w:r w:rsidRPr="002C652E">
              <w:rPr>
                <w:rFonts w:hint="cs"/>
                <w:sz w:val="22"/>
                <w:szCs w:val="24"/>
                <w:rtl/>
              </w:rPr>
              <w:t xml:space="preserve">زمان ذوب فیوز (بر اساس </w:t>
            </w:r>
            <w:r w:rsidRPr="002C652E">
              <w:rPr>
                <w:sz w:val="22"/>
                <w:szCs w:val="24"/>
                <w:rtl/>
              </w:rPr>
              <w:t xml:space="preserve">منحنی </w:t>
            </w:r>
            <w:r w:rsidRPr="002C652E">
              <w:rPr>
                <w:sz w:val="22"/>
                <w:szCs w:val="24"/>
              </w:rPr>
              <w:t>MMT</w:t>
            </w:r>
            <w:r w:rsidRPr="002C652E">
              <w:rPr>
                <w:rFonts w:hint="cs"/>
                <w:sz w:val="22"/>
                <w:szCs w:val="24"/>
                <w:rtl/>
              </w:rPr>
              <w:t xml:space="preserve">)، به ازای خطای اتصال کوتاه بیشینه در سمت فشارضعیف ترانسفورماتور توزیع، به اندازه </w:t>
            </w:r>
            <w:r w:rsidRPr="002C652E">
              <w:rPr>
                <w:sz w:val="22"/>
                <w:szCs w:val="24"/>
              </w:rPr>
              <w:t>CTI=0.15s</w:t>
            </w:r>
            <w:r w:rsidRPr="002C652E">
              <w:rPr>
                <w:rFonts w:hint="cs"/>
                <w:sz w:val="22"/>
                <w:szCs w:val="24"/>
                <w:rtl/>
              </w:rPr>
              <w:t xml:space="preserve"> بیشتر</w:t>
            </w:r>
            <w:r w:rsidRPr="002C652E">
              <w:rPr>
                <w:sz w:val="22"/>
                <w:szCs w:val="24"/>
                <w:rtl/>
              </w:rPr>
              <w:t xml:space="preserve"> از زمان عملکرد </w:t>
            </w:r>
            <w:r w:rsidRPr="002C652E">
              <w:rPr>
                <w:rFonts w:hint="cs"/>
                <w:sz w:val="22"/>
                <w:szCs w:val="24"/>
                <w:rtl/>
              </w:rPr>
              <w:t xml:space="preserve">واحد جریان زیاد آنی </w:t>
            </w:r>
            <w:r w:rsidRPr="002C652E">
              <w:rPr>
                <w:sz w:val="22"/>
                <w:szCs w:val="24"/>
                <w:rtl/>
              </w:rPr>
              <w:t xml:space="preserve">رله </w:t>
            </w:r>
            <w:r w:rsidRPr="002C652E">
              <w:rPr>
                <w:sz w:val="22"/>
                <w:szCs w:val="24"/>
              </w:rPr>
              <w:t>R1</w:t>
            </w:r>
            <w:r w:rsidRPr="002C652E">
              <w:rPr>
                <w:sz w:val="22"/>
                <w:szCs w:val="24"/>
                <w:rtl/>
              </w:rPr>
              <w:t xml:space="preserve"> </w:t>
            </w:r>
            <w:r w:rsidRPr="002C652E">
              <w:rPr>
                <w:rFonts w:hint="cs"/>
                <w:sz w:val="22"/>
                <w:szCs w:val="24"/>
                <w:rtl/>
              </w:rPr>
              <w:t xml:space="preserve">باشد. برای این منظور باید رابطه زیر برقرار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38"/>
            </w:tblGrid>
            <w:tr w:rsidR="001C6EC9" w14:paraId="358210B3" w14:textId="77777777" w:rsidTr="00A944A7">
              <w:trPr>
                <w:trHeight w:val="505"/>
              </w:trPr>
              <w:tc>
                <w:tcPr>
                  <w:tcW w:w="4112" w:type="dxa"/>
                  <w:vAlign w:val="center"/>
                </w:tcPr>
                <w:p w14:paraId="01F8D6C7" w14:textId="52EBFAE4" w:rsidR="001C6EC9" w:rsidRDefault="001C6EC9" w:rsidP="001C6EC9">
                  <w:pPr>
                    <w:ind w:firstLine="0"/>
                    <w:rPr>
                      <w:sz w:val="22"/>
                      <w:szCs w:val="24"/>
                      <w:rtl/>
                    </w:rPr>
                  </w:pPr>
                  <w:r w:rsidRPr="00762300">
                    <w:rPr>
                      <w:sz w:val="22"/>
                      <w:szCs w:val="24"/>
                      <w:rtl/>
                    </w:rPr>
                    <w:t>(</w:t>
                  </w:r>
                  <w:r>
                    <w:rPr>
                      <w:rFonts w:hint="cs"/>
                      <w:sz w:val="22"/>
                      <w:szCs w:val="24"/>
                      <w:rtl/>
                    </w:rPr>
                    <w:t>33</w:t>
                  </w:r>
                  <w:r w:rsidRPr="00762300">
                    <w:rPr>
                      <w:sz w:val="22"/>
                      <w:szCs w:val="24"/>
                      <w:rtl/>
                    </w:rPr>
                    <w:t>)</w:t>
                  </w:r>
                </w:p>
              </w:tc>
              <w:tc>
                <w:tcPr>
                  <w:tcW w:w="4331" w:type="dxa"/>
                  <w:vAlign w:val="center"/>
                </w:tcPr>
                <w:p w14:paraId="42544258" w14:textId="39DBA482" w:rsidR="001C6EC9" w:rsidRDefault="001C6EC9" w:rsidP="00A944A7">
                  <w:pPr>
                    <w:ind w:firstLine="0"/>
                    <w:jc w:val="right"/>
                    <w:rPr>
                      <w:sz w:val="22"/>
                      <w:szCs w:val="24"/>
                      <w:rtl/>
                    </w:rPr>
                  </w:pPr>
                  <w:r w:rsidRPr="002C652E">
                    <w:rPr>
                      <w:sz w:val="22"/>
                      <w:szCs w:val="24"/>
                    </w:rPr>
                    <w:object w:dxaOrig="4300" w:dyaOrig="560" w14:anchorId="6C19EE66">
                      <v:shape id="_x0000_i1071" type="#_x0000_t75" style="width:216.05pt;height:29.4pt" o:ole="">
                        <v:imagedata r:id="rId191" o:title=""/>
                      </v:shape>
                      <o:OLEObject Type="Embed" ProgID="Equation.DSMT4" ShapeID="_x0000_i1071" DrawAspect="Content" ObjectID="_1688012154" r:id="rId192"/>
                    </w:object>
                  </w:r>
                </w:p>
              </w:tc>
            </w:tr>
          </w:tbl>
          <w:p w14:paraId="6409D7B8" w14:textId="77777777" w:rsidR="002C652E" w:rsidRDefault="002C652E" w:rsidP="002C652E">
            <w:pPr>
              <w:ind w:left="357" w:firstLine="0"/>
              <w:rPr>
                <w:sz w:val="22"/>
                <w:szCs w:val="24"/>
                <w:rtl/>
              </w:rPr>
            </w:pPr>
            <w:r w:rsidRPr="002C652E">
              <w:rPr>
                <w:rFonts w:hint="cs"/>
                <w:sz w:val="22"/>
                <w:szCs w:val="24"/>
                <w:rtl/>
              </w:rPr>
              <w:t>لازم است</w:t>
            </w:r>
            <w:r w:rsidRPr="002C652E">
              <w:rPr>
                <w:sz w:val="22"/>
                <w:szCs w:val="24"/>
                <w:rtl/>
              </w:rPr>
              <w:t xml:space="preserve"> </w:t>
            </w:r>
            <w:r w:rsidRPr="002C652E">
              <w:rPr>
                <w:rFonts w:hint="cs"/>
                <w:sz w:val="22"/>
                <w:szCs w:val="24"/>
                <w:rtl/>
              </w:rPr>
              <w:t>زمان ذوب فیوز (بر اساس منحنی</w:t>
            </w:r>
            <w:r w:rsidRPr="002C652E">
              <w:rPr>
                <w:sz w:val="22"/>
                <w:szCs w:val="24"/>
                <w:rtl/>
              </w:rPr>
              <w:t xml:space="preserve"> </w:t>
            </w:r>
            <w:r w:rsidRPr="002C652E">
              <w:rPr>
                <w:sz w:val="22"/>
                <w:szCs w:val="24"/>
              </w:rPr>
              <w:t>MMT</w:t>
            </w:r>
            <w:r w:rsidRPr="002C652E">
              <w:rPr>
                <w:rFonts w:hint="cs"/>
                <w:sz w:val="22"/>
                <w:szCs w:val="24"/>
                <w:rtl/>
              </w:rPr>
              <w:t xml:space="preserve">)، به ازای جریان حدعملکرد تابع اضافه جریان آنی </w:t>
            </w:r>
            <w:r w:rsidRPr="002C652E">
              <w:rPr>
                <w:sz w:val="22"/>
                <w:szCs w:val="24"/>
              </w:rPr>
              <w:t>R1</w:t>
            </w:r>
            <w:r w:rsidRPr="002C652E">
              <w:rPr>
                <w:rFonts w:hint="cs"/>
                <w:sz w:val="22"/>
                <w:szCs w:val="24"/>
                <w:rtl/>
              </w:rPr>
              <w:t xml:space="preserve">، به اندازه </w:t>
            </w:r>
            <w:r w:rsidRPr="002C652E">
              <w:rPr>
                <w:sz w:val="22"/>
                <w:szCs w:val="24"/>
              </w:rPr>
              <w:t>CTI=0.15s</w:t>
            </w:r>
            <w:r w:rsidRPr="002C652E">
              <w:rPr>
                <w:rFonts w:hint="cs"/>
                <w:sz w:val="22"/>
                <w:szCs w:val="24"/>
                <w:rtl/>
              </w:rPr>
              <w:t xml:space="preserve"> بیش</w:t>
            </w:r>
            <w:r w:rsidRPr="002C652E">
              <w:rPr>
                <w:sz w:val="22"/>
                <w:szCs w:val="24"/>
                <w:rtl/>
              </w:rPr>
              <w:softHyphen/>
            </w:r>
            <w:r w:rsidRPr="002C652E">
              <w:rPr>
                <w:rFonts w:hint="cs"/>
                <w:sz w:val="22"/>
                <w:szCs w:val="24"/>
                <w:rtl/>
              </w:rPr>
              <w:t>تر</w:t>
            </w:r>
            <w:r w:rsidRPr="002C652E">
              <w:rPr>
                <w:sz w:val="22"/>
                <w:szCs w:val="24"/>
                <w:rtl/>
              </w:rPr>
              <w:t xml:space="preserve"> از زمان عملکرد </w:t>
            </w:r>
            <w:r w:rsidRPr="002C652E">
              <w:rPr>
                <w:rFonts w:hint="cs"/>
                <w:sz w:val="22"/>
                <w:szCs w:val="24"/>
                <w:rtl/>
              </w:rPr>
              <w:t xml:space="preserve">تابع جریان زیاد تاخیری </w:t>
            </w:r>
            <w:r w:rsidRPr="002C652E">
              <w:rPr>
                <w:sz w:val="22"/>
                <w:szCs w:val="24"/>
                <w:rtl/>
              </w:rPr>
              <w:t xml:space="preserve">رله </w:t>
            </w:r>
            <w:r w:rsidRPr="002C652E">
              <w:rPr>
                <w:sz w:val="22"/>
                <w:szCs w:val="24"/>
              </w:rPr>
              <w:t>R1</w:t>
            </w:r>
            <w:r w:rsidRPr="002C652E">
              <w:rPr>
                <w:sz w:val="22"/>
                <w:szCs w:val="24"/>
                <w:rtl/>
              </w:rPr>
              <w:t xml:space="preserve"> </w:t>
            </w:r>
            <w:r w:rsidRPr="002C652E">
              <w:rPr>
                <w:rFonts w:hint="cs"/>
                <w:sz w:val="22"/>
                <w:szCs w:val="24"/>
                <w:rtl/>
              </w:rPr>
              <w:t>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5480"/>
            </w:tblGrid>
            <w:tr w:rsidR="001C6EC9" w14:paraId="52772C91" w14:textId="77777777" w:rsidTr="00A944A7">
              <w:trPr>
                <w:trHeight w:val="505"/>
              </w:trPr>
              <w:tc>
                <w:tcPr>
                  <w:tcW w:w="4112" w:type="dxa"/>
                  <w:vAlign w:val="center"/>
                </w:tcPr>
                <w:p w14:paraId="366397A0" w14:textId="2773CC9A" w:rsidR="001C6EC9" w:rsidRDefault="001C6EC9" w:rsidP="001C6EC9">
                  <w:pPr>
                    <w:ind w:firstLine="0"/>
                    <w:rPr>
                      <w:sz w:val="22"/>
                      <w:szCs w:val="24"/>
                      <w:rtl/>
                    </w:rPr>
                  </w:pPr>
                  <w:r w:rsidRPr="00762300">
                    <w:rPr>
                      <w:sz w:val="22"/>
                      <w:szCs w:val="24"/>
                      <w:rtl/>
                    </w:rPr>
                    <w:t>(</w:t>
                  </w:r>
                  <w:r>
                    <w:rPr>
                      <w:rFonts w:hint="cs"/>
                      <w:sz w:val="22"/>
                      <w:szCs w:val="24"/>
                      <w:rtl/>
                    </w:rPr>
                    <w:t>34</w:t>
                  </w:r>
                  <w:r w:rsidRPr="00762300">
                    <w:rPr>
                      <w:sz w:val="22"/>
                      <w:szCs w:val="24"/>
                      <w:rtl/>
                    </w:rPr>
                    <w:t>)</w:t>
                  </w:r>
                </w:p>
              </w:tc>
              <w:tc>
                <w:tcPr>
                  <w:tcW w:w="4331" w:type="dxa"/>
                  <w:vAlign w:val="center"/>
                </w:tcPr>
                <w:p w14:paraId="25BCAE4B" w14:textId="0C630A77" w:rsidR="001C6EC9" w:rsidRDefault="009F79F3" w:rsidP="00A944A7">
                  <w:pPr>
                    <w:ind w:firstLine="0"/>
                    <w:jc w:val="right"/>
                    <w:rPr>
                      <w:sz w:val="22"/>
                      <w:szCs w:val="24"/>
                      <w:rtl/>
                    </w:rPr>
                  </w:pPr>
                  <w:r w:rsidRPr="002C652E">
                    <w:rPr>
                      <w:sz w:val="22"/>
                      <w:szCs w:val="24"/>
                    </w:rPr>
                    <w:object w:dxaOrig="3720" w:dyaOrig="340" w14:anchorId="03F56218">
                      <v:shape id="_x0000_i1072" type="#_x0000_t75" style="width:263.2pt;height:18.7pt" o:ole="">
                        <v:imagedata r:id="rId193" o:title=""/>
                      </v:shape>
                      <o:OLEObject Type="Embed" ProgID="Equation.DSMT4" ShapeID="_x0000_i1072" DrawAspect="Content" ObjectID="_1688012155" r:id="rId194"/>
                    </w:object>
                  </w:r>
                </w:p>
              </w:tc>
            </w:tr>
          </w:tbl>
          <w:p w14:paraId="5771457F" w14:textId="3419164E" w:rsidR="002C652E" w:rsidRPr="002C652E" w:rsidRDefault="002C652E" w:rsidP="002C652E">
            <w:pPr>
              <w:ind w:left="357"/>
              <w:rPr>
                <w:sz w:val="22"/>
                <w:szCs w:val="24"/>
                <w:rtl/>
              </w:rPr>
            </w:pPr>
            <w:r w:rsidRPr="002C652E">
              <w:rPr>
                <w:rFonts w:hint="cs"/>
                <w:sz w:val="22"/>
                <w:szCs w:val="24"/>
                <w:rtl/>
              </w:rPr>
              <w:t xml:space="preserve">که </w:t>
            </w:r>
            <w:r w:rsidRPr="002C652E">
              <w:rPr>
                <w:sz w:val="22"/>
                <w:szCs w:val="24"/>
              </w:rPr>
              <w:t>Top-51(R1)</w:t>
            </w:r>
            <w:r w:rsidRPr="002C652E">
              <w:rPr>
                <w:rFonts w:hint="cs"/>
                <w:sz w:val="22"/>
                <w:szCs w:val="24"/>
                <w:rtl/>
              </w:rPr>
              <w:t xml:space="preserve"> ، زمان عملکرد تابع جریان زیاد تاخیری تجهیز حفاظتی </w:t>
            </w:r>
            <w:r w:rsidRPr="002C652E">
              <w:rPr>
                <w:sz w:val="22"/>
                <w:szCs w:val="24"/>
              </w:rPr>
              <w:t>R1</w:t>
            </w:r>
            <w:r w:rsidRPr="002C652E">
              <w:rPr>
                <w:rFonts w:hint="cs"/>
                <w:sz w:val="22"/>
                <w:szCs w:val="24"/>
                <w:rtl/>
              </w:rPr>
              <w:t xml:space="preserve"> به ازای جریان حد عملکرد آنی آن است.</w:t>
            </w:r>
          </w:p>
        </w:tc>
      </w:tr>
    </w:tbl>
    <w:p w14:paraId="3A445660" w14:textId="77777777" w:rsidR="006C6E97" w:rsidRPr="00E54AE5" w:rsidRDefault="006C6E97" w:rsidP="00E54AE5">
      <w:pPr>
        <w:shd w:val="clear" w:color="auto" w:fill="FFFFFF" w:themeFill="background1"/>
        <w:rPr>
          <w:sz w:val="20"/>
          <w:szCs w:val="20"/>
        </w:rPr>
      </w:pPr>
    </w:p>
    <w:p w14:paraId="06FE0250" w14:textId="49445900" w:rsidR="00555E5C" w:rsidRDefault="00555E5C" w:rsidP="002D4AF1">
      <w:pPr>
        <w:shd w:val="clear" w:color="auto" w:fill="FFFFFF" w:themeFill="background1"/>
        <w:rPr>
          <w:rtl/>
        </w:rPr>
      </w:pPr>
      <w:bookmarkStart w:id="196" w:name="_Ref69473104"/>
      <w:r w:rsidRPr="00E54AE5">
        <w:rPr>
          <w:rFonts w:hint="cs"/>
          <w:rtl/>
        </w:rPr>
        <w:t xml:space="preserve">ج. لازم است مشخصه </w:t>
      </w:r>
      <w:r w:rsidRPr="00E54AE5">
        <w:t>MMT</w:t>
      </w:r>
      <w:r w:rsidRPr="00E54AE5">
        <w:rPr>
          <w:rFonts w:hint="cs"/>
          <w:rtl/>
        </w:rPr>
        <w:t xml:space="preserve"> فیوز (به ازای کلیه مقادیر جریان نامی فیوزهای مورد استفاده برای حفاظت ترانسفورماتور) توسط سازنده ارایه شود. ضمنا توصیه می شود که مشخصه </w:t>
      </w:r>
      <w:r w:rsidRPr="00E54AE5">
        <w:t>MCT</w:t>
      </w:r>
      <w:r w:rsidRPr="00E54AE5">
        <w:rPr>
          <w:rFonts w:hint="cs"/>
          <w:rtl/>
        </w:rPr>
        <w:t xml:space="preserve"> این فیوزها نیز بر اساس تست آزمایشگاهی استخراج شود. </w:t>
      </w:r>
    </w:p>
    <w:p w14:paraId="5E171E6E" w14:textId="77777777" w:rsidR="002D4AF1" w:rsidRPr="002D4AF1" w:rsidRDefault="002D4AF1" w:rsidP="002D4AF1">
      <w:pPr>
        <w:shd w:val="clear" w:color="auto" w:fill="FFFFFF" w:themeFill="background1"/>
        <w:rPr>
          <w:sz w:val="2"/>
          <w:szCs w:val="6"/>
          <w:rtl/>
        </w:rPr>
      </w:pPr>
    </w:p>
    <w:p w14:paraId="59F868B9" w14:textId="6FA66CA3" w:rsidR="006C6E97" w:rsidRPr="00E54AE5" w:rsidRDefault="006C3134" w:rsidP="00E54AE5">
      <w:pPr>
        <w:pStyle w:val="Caption"/>
        <w:shd w:val="clear" w:color="auto" w:fill="FFFFFF" w:themeFill="background1"/>
        <w:rPr>
          <w:b w:val="0"/>
          <w:bCs w:val="0"/>
          <w:szCs w:val="24"/>
          <w:rtl/>
        </w:rPr>
      </w:pPr>
      <w:bookmarkStart w:id="197" w:name="_Ref74904791"/>
      <w:bookmarkStart w:id="198" w:name="_Toc74914328"/>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22</w:t>
      </w:r>
      <w:r w:rsidRPr="00E54AE5">
        <w:rPr>
          <w:rtl/>
        </w:rPr>
        <w:fldChar w:fldCharType="end"/>
      </w:r>
      <w:bookmarkEnd w:id="196"/>
      <w:bookmarkEnd w:id="197"/>
      <w:r w:rsidRPr="00E54AE5">
        <w:rPr>
          <w:rFonts w:hint="cs"/>
          <w:rtl/>
        </w:rPr>
        <w:t xml:space="preserve">) </w:t>
      </w:r>
      <w:r w:rsidR="006C6E97" w:rsidRPr="00E54AE5">
        <w:rPr>
          <w:rFonts w:hint="cs"/>
          <w:b w:val="0"/>
          <w:bCs w:val="0"/>
          <w:szCs w:val="24"/>
          <w:rtl/>
        </w:rPr>
        <w:t>جریان نامی فیوز برای حفاظت ترانسفورماتورهای توزیع</w:t>
      </w:r>
      <w:bookmarkEnd w:id="198"/>
      <w:r w:rsidR="006C6E97" w:rsidRPr="00E54AE5">
        <w:rPr>
          <w:rFonts w:hint="cs"/>
          <w:b w:val="0"/>
          <w:bCs w:val="0"/>
          <w:szCs w:val="24"/>
          <w:rtl/>
        </w:rPr>
        <w:t xml:space="preserve"> </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255"/>
        <w:gridCol w:w="1257"/>
        <w:gridCol w:w="1255"/>
        <w:gridCol w:w="1257"/>
        <w:gridCol w:w="1255"/>
        <w:gridCol w:w="1255"/>
      </w:tblGrid>
      <w:tr w:rsidR="006C6E97" w:rsidRPr="00E54AE5" w14:paraId="56A216C5" w14:textId="77777777" w:rsidTr="004908F8">
        <w:trPr>
          <w:jc w:val="center"/>
        </w:trPr>
        <w:tc>
          <w:tcPr>
            <w:tcW w:w="924" w:type="pct"/>
            <w:vMerge w:val="restart"/>
            <w:tcBorders>
              <w:top w:val="double" w:sz="6" w:space="0" w:color="auto"/>
              <w:left w:val="nil"/>
              <w:right w:val="nil"/>
            </w:tcBorders>
            <w:shd w:val="clear" w:color="auto" w:fill="DAEEF3"/>
          </w:tcPr>
          <w:p w14:paraId="29D66A55" w14:textId="77777777" w:rsidR="006C6E97" w:rsidRPr="007845A6" w:rsidRDefault="006C6E97" w:rsidP="002C652E">
            <w:pPr>
              <w:ind w:left="357" w:firstLine="0"/>
              <w:rPr>
                <w:b/>
                <w:bCs/>
                <w:sz w:val="22"/>
                <w:szCs w:val="24"/>
              </w:rPr>
            </w:pPr>
            <w:r w:rsidRPr="007845A6">
              <w:rPr>
                <w:rFonts w:hint="cs"/>
                <w:b/>
                <w:bCs/>
                <w:sz w:val="22"/>
                <w:szCs w:val="24"/>
                <w:rtl/>
              </w:rPr>
              <w:t xml:space="preserve">ظرفیت نامی </w:t>
            </w:r>
            <w:r w:rsidRPr="007845A6">
              <w:rPr>
                <w:b/>
                <w:bCs/>
                <w:sz w:val="22"/>
                <w:szCs w:val="24"/>
              </w:rPr>
              <w:t>(kVA)</w:t>
            </w:r>
          </w:p>
        </w:tc>
        <w:tc>
          <w:tcPr>
            <w:tcW w:w="1359" w:type="pct"/>
            <w:gridSpan w:val="2"/>
            <w:tcBorders>
              <w:top w:val="double" w:sz="6" w:space="0" w:color="auto"/>
              <w:left w:val="nil"/>
              <w:right w:val="nil"/>
            </w:tcBorders>
            <w:shd w:val="clear" w:color="auto" w:fill="DAEEF3"/>
          </w:tcPr>
          <w:p w14:paraId="21BA12A7" w14:textId="77777777" w:rsidR="006C6E97" w:rsidRPr="007845A6" w:rsidRDefault="006C6E97" w:rsidP="002C652E">
            <w:pPr>
              <w:ind w:left="357" w:firstLine="0"/>
              <w:rPr>
                <w:b/>
                <w:bCs/>
                <w:sz w:val="22"/>
                <w:szCs w:val="24"/>
                <w:rtl/>
              </w:rPr>
            </w:pPr>
            <w:r w:rsidRPr="007845A6">
              <w:rPr>
                <w:rFonts w:hint="cs"/>
                <w:b/>
                <w:bCs/>
                <w:sz w:val="22"/>
                <w:szCs w:val="24"/>
                <w:rtl/>
              </w:rPr>
              <w:t>ولتاژ 11 کیلوولت</w:t>
            </w:r>
          </w:p>
        </w:tc>
        <w:tc>
          <w:tcPr>
            <w:tcW w:w="1359" w:type="pct"/>
            <w:gridSpan w:val="2"/>
            <w:tcBorders>
              <w:top w:val="double" w:sz="6" w:space="0" w:color="auto"/>
              <w:left w:val="nil"/>
              <w:right w:val="nil"/>
            </w:tcBorders>
            <w:shd w:val="clear" w:color="auto" w:fill="DAEEF3"/>
          </w:tcPr>
          <w:p w14:paraId="7A6A46FD" w14:textId="77777777" w:rsidR="006C6E97" w:rsidRPr="007845A6" w:rsidRDefault="006C6E97" w:rsidP="002C652E">
            <w:pPr>
              <w:ind w:left="357" w:firstLine="0"/>
              <w:rPr>
                <w:b/>
                <w:bCs/>
                <w:sz w:val="22"/>
                <w:szCs w:val="24"/>
                <w:rtl/>
              </w:rPr>
            </w:pPr>
            <w:r w:rsidRPr="007845A6">
              <w:rPr>
                <w:rFonts w:hint="cs"/>
                <w:b/>
                <w:bCs/>
                <w:sz w:val="22"/>
                <w:szCs w:val="24"/>
                <w:rtl/>
              </w:rPr>
              <w:t>ولتاژ 20 کیلوولت</w:t>
            </w:r>
          </w:p>
        </w:tc>
        <w:tc>
          <w:tcPr>
            <w:tcW w:w="1359" w:type="pct"/>
            <w:gridSpan w:val="2"/>
            <w:tcBorders>
              <w:top w:val="double" w:sz="6" w:space="0" w:color="auto"/>
              <w:left w:val="nil"/>
              <w:right w:val="nil"/>
            </w:tcBorders>
            <w:shd w:val="clear" w:color="auto" w:fill="DAEEF3"/>
          </w:tcPr>
          <w:p w14:paraId="5A324C33" w14:textId="77777777" w:rsidR="006C6E97" w:rsidRPr="007845A6" w:rsidRDefault="006C6E97" w:rsidP="002C652E">
            <w:pPr>
              <w:ind w:left="357" w:firstLine="0"/>
              <w:rPr>
                <w:b/>
                <w:bCs/>
                <w:sz w:val="22"/>
                <w:szCs w:val="24"/>
                <w:rtl/>
              </w:rPr>
            </w:pPr>
            <w:r w:rsidRPr="007845A6">
              <w:rPr>
                <w:rFonts w:hint="cs"/>
                <w:b/>
                <w:bCs/>
                <w:sz w:val="22"/>
                <w:szCs w:val="24"/>
                <w:rtl/>
              </w:rPr>
              <w:t>ولتاژ 33 کیلوولت</w:t>
            </w:r>
          </w:p>
        </w:tc>
      </w:tr>
      <w:tr w:rsidR="006C6E97" w:rsidRPr="00E54AE5" w14:paraId="2B7F933F" w14:textId="77777777" w:rsidTr="007845A6">
        <w:trPr>
          <w:jc w:val="center"/>
        </w:trPr>
        <w:tc>
          <w:tcPr>
            <w:tcW w:w="924" w:type="pct"/>
            <w:vMerge/>
            <w:tcBorders>
              <w:left w:val="nil"/>
              <w:bottom w:val="single" w:sz="6" w:space="0" w:color="auto"/>
              <w:right w:val="nil"/>
            </w:tcBorders>
            <w:shd w:val="clear" w:color="auto" w:fill="DAEEF3"/>
          </w:tcPr>
          <w:p w14:paraId="23506008" w14:textId="77777777" w:rsidR="006C6E97" w:rsidRPr="007845A6" w:rsidRDefault="006C6E97" w:rsidP="002C652E">
            <w:pPr>
              <w:ind w:left="357" w:firstLine="0"/>
              <w:rPr>
                <w:b/>
                <w:bCs/>
                <w:sz w:val="22"/>
                <w:szCs w:val="24"/>
                <w:rtl/>
              </w:rPr>
            </w:pPr>
          </w:p>
        </w:tc>
        <w:tc>
          <w:tcPr>
            <w:tcW w:w="679" w:type="pct"/>
            <w:tcBorders>
              <w:left w:val="nil"/>
              <w:bottom w:val="single" w:sz="6" w:space="0" w:color="auto"/>
              <w:right w:val="nil"/>
            </w:tcBorders>
            <w:shd w:val="clear" w:color="auto" w:fill="DAEEF3"/>
          </w:tcPr>
          <w:p w14:paraId="5D80CBED" w14:textId="77777777" w:rsidR="006C6E97" w:rsidRPr="007845A6" w:rsidRDefault="006C6E97" w:rsidP="002C652E">
            <w:pPr>
              <w:ind w:left="357" w:firstLine="0"/>
              <w:rPr>
                <w:b/>
                <w:bCs/>
                <w:sz w:val="22"/>
                <w:szCs w:val="24"/>
                <w:rtl/>
              </w:rPr>
            </w:pPr>
            <w:r w:rsidRPr="007845A6">
              <w:rPr>
                <w:rFonts w:hint="cs"/>
                <w:b/>
                <w:bCs/>
                <w:sz w:val="22"/>
                <w:szCs w:val="24"/>
                <w:rtl/>
              </w:rPr>
              <w:t>تندسوز</w:t>
            </w:r>
          </w:p>
        </w:tc>
        <w:tc>
          <w:tcPr>
            <w:tcW w:w="679" w:type="pct"/>
            <w:tcBorders>
              <w:left w:val="nil"/>
              <w:bottom w:val="single" w:sz="6" w:space="0" w:color="auto"/>
              <w:right w:val="nil"/>
            </w:tcBorders>
            <w:shd w:val="clear" w:color="auto" w:fill="DAEEF3"/>
          </w:tcPr>
          <w:p w14:paraId="311C25B4" w14:textId="77777777" w:rsidR="006C6E97" w:rsidRPr="007845A6" w:rsidRDefault="006C6E97" w:rsidP="002C652E">
            <w:pPr>
              <w:ind w:left="357" w:firstLine="0"/>
              <w:rPr>
                <w:b/>
                <w:bCs/>
                <w:sz w:val="22"/>
                <w:szCs w:val="24"/>
                <w:rtl/>
              </w:rPr>
            </w:pPr>
            <w:r w:rsidRPr="007845A6">
              <w:rPr>
                <w:rFonts w:hint="cs"/>
                <w:b/>
                <w:bCs/>
                <w:sz w:val="22"/>
                <w:szCs w:val="24"/>
                <w:rtl/>
              </w:rPr>
              <w:t>کندسوز</w:t>
            </w:r>
          </w:p>
        </w:tc>
        <w:tc>
          <w:tcPr>
            <w:tcW w:w="679" w:type="pct"/>
            <w:tcBorders>
              <w:left w:val="nil"/>
              <w:bottom w:val="single" w:sz="6" w:space="0" w:color="auto"/>
              <w:right w:val="nil"/>
            </w:tcBorders>
            <w:shd w:val="clear" w:color="auto" w:fill="DAEEF3"/>
          </w:tcPr>
          <w:p w14:paraId="1FDF45BB" w14:textId="77777777" w:rsidR="006C6E97" w:rsidRPr="007845A6" w:rsidRDefault="006C6E97" w:rsidP="002C652E">
            <w:pPr>
              <w:ind w:left="357" w:firstLine="0"/>
              <w:rPr>
                <w:b/>
                <w:bCs/>
                <w:sz w:val="22"/>
                <w:szCs w:val="24"/>
                <w:rtl/>
              </w:rPr>
            </w:pPr>
            <w:r w:rsidRPr="007845A6">
              <w:rPr>
                <w:rFonts w:hint="cs"/>
                <w:b/>
                <w:bCs/>
                <w:sz w:val="22"/>
                <w:szCs w:val="24"/>
                <w:rtl/>
              </w:rPr>
              <w:t>تندسوز</w:t>
            </w:r>
          </w:p>
        </w:tc>
        <w:tc>
          <w:tcPr>
            <w:tcW w:w="679" w:type="pct"/>
            <w:tcBorders>
              <w:left w:val="nil"/>
              <w:bottom w:val="single" w:sz="6" w:space="0" w:color="auto"/>
              <w:right w:val="nil"/>
            </w:tcBorders>
            <w:shd w:val="clear" w:color="auto" w:fill="DAEEF3"/>
          </w:tcPr>
          <w:p w14:paraId="5382DA85" w14:textId="77777777" w:rsidR="006C6E97" w:rsidRPr="007845A6" w:rsidRDefault="006C6E97" w:rsidP="002C652E">
            <w:pPr>
              <w:ind w:left="357" w:firstLine="0"/>
              <w:rPr>
                <w:b/>
                <w:bCs/>
                <w:sz w:val="22"/>
                <w:szCs w:val="24"/>
                <w:rtl/>
              </w:rPr>
            </w:pPr>
            <w:r w:rsidRPr="007845A6">
              <w:rPr>
                <w:rFonts w:hint="cs"/>
                <w:b/>
                <w:bCs/>
                <w:sz w:val="22"/>
                <w:szCs w:val="24"/>
                <w:rtl/>
              </w:rPr>
              <w:t>کندسوز</w:t>
            </w:r>
          </w:p>
        </w:tc>
        <w:tc>
          <w:tcPr>
            <w:tcW w:w="679" w:type="pct"/>
            <w:tcBorders>
              <w:left w:val="nil"/>
              <w:bottom w:val="single" w:sz="6" w:space="0" w:color="auto"/>
              <w:right w:val="nil"/>
            </w:tcBorders>
            <w:shd w:val="clear" w:color="auto" w:fill="DAEEF3"/>
          </w:tcPr>
          <w:p w14:paraId="5E05F403" w14:textId="77777777" w:rsidR="006C6E97" w:rsidRPr="007845A6" w:rsidRDefault="006C6E97" w:rsidP="002C652E">
            <w:pPr>
              <w:ind w:left="357" w:firstLine="0"/>
              <w:rPr>
                <w:b/>
                <w:bCs/>
                <w:sz w:val="22"/>
                <w:szCs w:val="24"/>
                <w:rtl/>
              </w:rPr>
            </w:pPr>
            <w:r w:rsidRPr="007845A6">
              <w:rPr>
                <w:rFonts w:hint="cs"/>
                <w:b/>
                <w:bCs/>
                <w:sz w:val="22"/>
                <w:szCs w:val="24"/>
                <w:rtl/>
              </w:rPr>
              <w:t>تندسوز</w:t>
            </w:r>
          </w:p>
        </w:tc>
        <w:tc>
          <w:tcPr>
            <w:tcW w:w="679" w:type="pct"/>
            <w:tcBorders>
              <w:left w:val="nil"/>
              <w:bottom w:val="single" w:sz="6" w:space="0" w:color="auto"/>
              <w:right w:val="nil"/>
            </w:tcBorders>
            <w:shd w:val="clear" w:color="auto" w:fill="DAEEF3"/>
          </w:tcPr>
          <w:p w14:paraId="256EECCF" w14:textId="77777777" w:rsidR="006C6E97" w:rsidRPr="007845A6" w:rsidRDefault="006C6E97" w:rsidP="002C652E">
            <w:pPr>
              <w:ind w:left="357" w:firstLine="0"/>
              <w:rPr>
                <w:b/>
                <w:bCs/>
                <w:sz w:val="22"/>
                <w:szCs w:val="24"/>
                <w:rtl/>
              </w:rPr>
            </w:pPr>
            <w:r w:rsidRPr="007845A6">
              <w:rPr>
                <w:rFonts w:hint="cs"/>
                <w:b/>
                <w:bCs/>
                <w:sz w:val="22"/>
                <w:szCs w:val="24"/>
                <w:rtl/>
              </w:rPr>
              <w:t>کندسوز</w:t>
            </w:r>
          </w:p>
        </w:tc>
      </w:tr>
      <w:tr w:rsidR="006C6E97" w:rsidRPr="00E54AE5" w14:paraId="2AD85ABE" w14:textId="77777777" w:rsidTr="007845A6">
        <w:trPr>
          <w:jc w:val="center"/>
        </w:trPr>
        <w:tc>
          <w:tcPr>
            <w:tcW w:w="924" w:type="pct"/>
            <w:tcBorders>
              <w:top w:val="single" w:sz="6" w:space="0" w:color="auto"/>
              <w:left w:val="nil"/>
              <w:right w:val="nil"/>
            </w:tcBorders>
            <w:shd w:val="clear" w:color="auto" w:fill="DAEEF3"/>
          </w:tcPr>
          <w:p w14:paraId="5840ADC1" w14:textId="77777777" w:rsidR="006C6E97" w:rsidRPr="00563F39" w:rsidRDefault="006C6E97" w:rsidP="001358A6">
            <w:pPr>
              <w:ind w:firstLine="0"/>
              <w:jc w:val="center"/>
              <w:rPr>
                <w:rFonts w:cs="B Nazanin"/>
                <w:sz w:val="22"/>
                <w:szCs w:val="24"/>
                <w:rtl/>
              </w:rPr>
            </w:pPr>
            <w:r w:rsidRPr="00563F39">
              <w:rPr>
                <w:rFonts w:cs="B Nazanin"/>
                <w:sz w:val="22"/>
                <w:szCs w:val="24"/>
              </w:rPr>
              <w:t>25</w:t>
            </w:r>
          </w:p>
        </w:tc>
        <w:tc>
          <w:tcPr>
            <w:tcW w:w="679" w:type="pct"/>
            <w:tcBorders>
              <w:top w:val="single" w:sz="6" w:space="0" w:color="auto"/>
              <w:left w:val="nil"/>
              <w:right w:val="nil"/>
            </w:tcBorders>
          </w:tcPr>
          <w:p w14:paraId="4456A519"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c>
          <w:tcPr>
            <w:tcW w:w="679" w:type="pct"/>
            <w:tcBorders>
              <w:top w:val="single" w:sz="6" w:space="0" w:color="auto"/>
              <w:left w:val="nil"/>
              <w:right w:val="nil"/>
            </w:tcBorders>
          </w:tcPr>
          <w:p w14:paraId="4B087DB5"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c>
          <w:tcPr>
            <w:tcW w:w="679" w:type="pct"/>
            <w:tcBorders>
              <w:top w:val="single" w:sz="6" w:space="0" w:color="auto"/>
              <w:left w:val="nil"/>
              <w:right w:val="nil"/>
            </w:tcBorders>
          </w:tcPr>
          <w:p w14:paraId="1FCB697D"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c>
          <w:tcPr>
            <w:tcW w:w="679" w:type="pct"/>
            <w:tcBorders>
              <w:top w:val="single" w:sz="6" w:space="0" w:color="auto"/>
              <w:left w:val="nil"/>
              <w:right w:val="nil"/>
            </w:tcBorders>
          </w:tcPr>
          <w:p w14:paraId="599AA6FE"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c>
          <w:tcPr>
            <w:tcW w:w="679" w:type="pct"/>
            <w:tcBorders>
              <w:top w:val="single" w:sz="6" w:space="0" w:color="auto"/>
              <w:left w:val="nil"/>
              <w:right w:val="nil"/>
            </w:tcBorders>
          </w:tcPr>
          <w:p w14:paraId="1D053C29" w14:textId="77777777" w:rsidR="006C6E97" w:rsidRPr="00E54AE5" w:rsidRDefault="006C6E97" w:rsidP="00E54AE5">
            <w:pPr>
              <w:shd w:val="clear" w:color="auto" w:fill="FFFFFF" w:themeFill="background1"/>
              <w:rPr>
                <w:rtl/>
              </w:rPr>
            </w:pPr>
            <w:r w:rsidRPr="00E54AE5">
              <w:rPr>
                <w:rFonts w:cs="Times New Roman"/>
                <w:color w:val="000000"/>
                <w:sz w:val="20"/>
                <w:szCs w:val="20"/>
              </w:rPr>
              <w:t>2</w:t>
            </w:r>
          </w:p>
        </w:tc>
        <w:tc>
          <w:tcPr>
            <w:tcW w:w="679" w:type="pct"/>
            <w:tcBorders>
              <w:top w:val="single" w:sz="6" w:space="0" w:color="auto"/>
              <w:left w:val="nil"/>
              <w:right w:val="nil"/>
            </w:tcBorders>
          </w:tcPr>
          <w:p w14:paraId="6CE1BB39" w14:textId="77777777" w:rsidR="006C6E97" w:rsidRPr="00E54AE5" w:rsidRDefault="006C6E97" w:rsidP="00E54AE5">
            <w:pPr>
              <w:shd w:val="clear" w:color="auto" w:fill="FFFFFF" w:themeFill="background1"/>
              <w:rPr>
                <w:rtl/>
              </w:rPr>
            </w:pPr>
            <w:r w:rsidRPr="00E54AE5">
              <w:rPr>
                <w:rFonts w:cs="Times New Roman"/>
                <w:color w:val="000000"/>
                <w:sz w:val="20"/>
                <w:szCs w:val="20"/>
              </w:rPr>
              <w:t>2</w:t>
            </w:r>
          </w:p>
        </w:tc>
      </w:tr>
      <w:tr w:rsidR="006C6E97" w:rsidRPr="00E54AE5" w14:paraId="426DB2E0" w14:textId="77777777" w:rsidTr="004908F8">
        <w:trPr>
          <w:jc w:val="center"/>
        </w:trPr>
        <w:tc>
          <w:tcPr>
            <w:tcW w:w="924" w:type="pct"/>
            <w:tcBorders>
              <w:left w:val="nil"/>
              <w:right w:val="nil"/>
            </w:tcBorders>
            <w:shd w:val="clear" w:color="auto" w:fill="DAEEF3"/>
          </w:tcPr>
          <w:p w14:paraId="491DE731" w14:textId="77777777" w:rsidR="006C6E97" w:rsidRPr="00563F39" w:rsidRDefault="006C6E97" w:rsidP="001358A6">
            <w:pPr>
              <w:ind w:firstLine="0"/>
              <w:jc w:val="center"/>
              <w:rPr>
                <w:rFonts w:cs="B Nazanin"/>
                <w:sz w:val="22"/>
                <w:szCs w:val="24"/>
                <w:rtl/>
              </w:rPr>
            </w:pPr>
            <w:r w:rsidRPr="00563F39">
              <w:rPr>
                <w:rFonts w:cs="B Nazanin"/>
                <w:sz w:val="22"/>
                <w:szCs w:val="24"/>
              </w:rPr>
              <w:t>50</w:t>
            </w:r>
          </w:p>
        </w:tc>
        <w:tc>
          <w:tcPr>
            <w:tcW w:w="679" w:type="pct"/>
            <w:tcBorders>
              <w:left w:val="nil"/>
              <w:right w:val="nil"/>
            </w:tcBorders>
          </w:tcPr>
          <w:p w14:paraId="1B3B172C"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c>
          <w:tcPr>
            <w:tcW w:w="679" w:type="pct"/>
            <w:tcBorders>
              <w:left w:val="nil"/>
              <w:right w:val="nil"/>
            </w:tcBorders>
          </w:tcPr>
          <w:p w14:paraId="44F4BAB1"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c>
          <w:tcPr>
            <w:tcW w:w="679" w:type="pct"/>
            <w:tcBorders>
              <w:left w:val="nil"/>
              <w:right w:val="nil"/>
            </w:tcBorders>
          </w:tcPr>
          <w:p w14:paraId="7BAAEB9E"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c>
          <w:tcPr>
            <w:tcW w:w="679" w:type="pct"/>
            <w:tcBorders>
              <w:left w:val="nil"/>
              <w:right w:val="nil"/>
            </w:tcBorders>
          </w:tcPr>
          <w:p w14:paraId="671E0C00"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c>
          <w:tcPr>
            <w:tcW w:w="679" w:type="pct"/>
            <w:tcBorders>
              <w:left w:val="nil"/>
              <w:right w:val="nil"/>
            </w:tcBorders>
          </w:tcPr>
          <w:p w14:paraId="06BF42BB"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c>
          <w:tcPr>
            <w:tcW w:w="679" w:type="pct"/>
            <w:tcBorders>
              <w:left w:val="nil"/>
              <w:right w:val="nil"/>
            </w:tcBorders>
          </w:tcPr>
          <w:p w14:paraId="726FB488" w14:textId="77777777" w:rsidR="006C6E97" w:rsidRPr="00E54AE5" w:rsidRDefault="006C6E97" w:rsidP="00E54AE5">
            <w:pPr>
              <w:shd w:val="clear" w:color="auto" w:fill="FFFFFF" w:themeFill="background1"/>
              <w:rPr>
                <w:rtl/>
              </w:rPr>
            </w:pPr>
            <w:r w:rsidRPr="00E54AE5">
              <w:rPr>
                <w:rFonts w:cs="Times New Roman"/>
                <w:color w:val="000000"/>
                <w:sz w:val="20"/>
                <w:szCs w:val="20"/>
              </w:rPr>
              <w:t>3</w:t>
            </w:r>
          </w:p>
        </w:tc>
      </w:tr>
      <w:tr w:rsidR="006C6E97" w:rsidRPr="00E54AE5" w14:paraId="6B62EEFF" w14:textId="77777777" w:rsidTr="004908F8">
        <w:trPr>
          <w:jc w:val="center"/>
        </w:trPr>
        <w:tc>
          <w:tcPr>
            <w:tcW w:w="924" w:type="pct"/>
            <w:tcBorders>
              <w:left w:val="nil"/>
              <w:right w:val="nil"/>
            </w:tcBorders>
            <w:shd w:val="clear" w:color="auto" w:fill="DAEEF3"/>
          </w:tcPr>
          <w:p w14:paraId="057423C1" w14:textId="77777777" w:rsidR="006C6E97" w:rsidRPr="00563F39" w:rsidRDefault="006C6E97" w:rsidP="001358A6">
            <w:pPr>
              <w:ind w:firstLine="0"/>
              <w:jc w:val="center"/>
              <w:rPr>
                <w:rFonts w:cs="B Nazanin"/>
                <w:sz w:val="22"/>
                <w:szCs w:val="24"/>
                <w:rtl/>
              </w:rPr>
            </w:pPr>
            <w:r w:rsidRPr="00563F39">
              <w:rPr>
                <w:rFonts w:cs="B Nazanin"/>
                <w:sz w:val="22"/>
                <w:szCs w:val="24"/>
              </w:rPr>
              <w:t>100</w:t>
            </w:r>
          </w:p>
        </w:tc>
        <w:tc>
          <w:tcPr>
            <w:tcW w:w="679" w:type="pct"/>
            <w:tcBorders>
              <w:left w:val="nil"/>
              <w:right w:val="nil"/>
            </w:tcBorders>
          </w:tcPr>
          <w:p w14:paraId="538C5790" w14:textId="77777777" w:rsidR="006C6E97" w:rsidRPr="00E54AE5" w:rsidRDefault="006C6E97" w:rsidP="00E54AE5">
            <w:pPr>
              <w:shd w:val="clear" w:color="auto" w:fill="FFFFFF" w:themeFill="background1"/>
            </w:pPr>
            <w:r w:rsidRPr="00E54AE5">
              <w:rPr>
                <w:rFonts w:cs="Times New Roman"/>
                <w:color w:val="000000"/>
                <w:sz w:val="20"/>
                <w:szCs w:val="20"/>
              </w:rPr>
              <w:t>12</w:t>
            </w:r>
          </w:p>
        </w:tc>
        <w:tc>
          <w:tcPr>
            <w:tcW w:w="679" w:type="pct"/>
            <w:tcBorders>
              <w:left w:val="nil"/>
              <w:right w:val="nil"/>
            </w:tcBorders>
          </w:tcPr>
          <w:p w14:paraId="4A080ED9" w14:textId="77777777" w:rsidR="006C6E97" w:rsidRPr="00E54AE5" w:rsidRDefault="006C6E97" w:rsidP="00E54AE5">
            <w:pPr>
              <w:shd w:val="clear" w:color="auto" w:fill="FFFFFF" w:themeFill="background1"/>
              <w:rPr>
                <w:rtl/>
              </w:rPr>
            </w:pPr>
            <w:r w:rsidRPr="00E54AE5">
              <w:rPr>
                <w:rFonts w:cs="Times New Roman"/>
                <w:color w:val="000000"/>
                <w:sz w:val="20"/>
                <w:szCs w:val="20"/>
              </w:rPr>
              <w:t>10</w:t>
            </w:r>
          </w:p>
        </w:tc>
        <w:tc>
          <w:tcPr>
            <w:tcW w:w="679" w:type="pct"/>
            <w:tcBorders>
              <w:left w:val="nil"/>
              <w:right w:val="nil"/>
            </w:tcBorders>
          </w:tcPr>
          <w:p w14:paraId="322E6503"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c>
          <w:tcPr>
            <w:tcW w:w="679" w:type="pct"/>
            <w:tcBorders>
              <w:left w:val="nil"/>
              <w:right w:val="nil"/>
            </w:tcBorders>
          </w:tcPr>
          <w:p w14:paraId="38E5F730"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c>
          <w:tcPr>
            <w:tcW w:w="679" w:type="pct"/>
            <w:tcBorders>
              <w:left w:val="nil"/>
              <w:right w:val="nil"/>
            </w:tcBorders>
          </w:tcPr>
          <w:p w14:paraId="6948B0C5"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c>
          <w:tcPr>
            <w:tcW w:w="679" w:type="pct"/>
            <w:tcBorders>
              <w:left w:val="nil"/>
              <w:right w:val="nil"/>
            </w:tcBorders>
          </w:tcPr>
          <w:p w14:paraId="24B26895"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r>
      <w:tr w:rsidR="006C6E97" w:rsidRPr="00E54AE5" w14:paraId="17E2289A" w14:textId="77777777" w:rsidTr="004908F8">
        <w:trPr>
          <w:jc w:val="center"/>
        </w:trPr>
        <w:tc>
          <w:tcPr>
            <w:tcW w:w="924" w:type="pct"/>
            <w:tcBorders>
              <w:left w:val="nil"/>
              <w:right w:val="nil"/>
            </w:tcBorders>
            <w:shd w:val="clear" w:color="auto" w:fill="DAEEF3"/>
          </w:tcPr>
          <w:p w14:paraId="4D77A8CB" w14:textId="77777777" w:rsidR="006C6E97" w:rsidRPr="00563F39" w:rsidRDefault="006C6E97" w:rsidP="001358A6">
            <w:pPr>
              <w:ind w:firstLine="0"/>
              <w:jc w:val="center"/>
              <w:rPr>
                <w:rFonts w:cs="B Nazanin"/>
                <w:sz w:val="22"/>
                <w:szCs w:val="24"/>
                <w:rtl/>
              </w:rPr>
            </w:pPr>
            <w:r w:rsidRPr="00563F39">
              <w:rPr>
                <w:rFonts w:cs="B Nazanin"/>
                <w:sz w:val="22"/>
                <w:szCs w:val="24"/>
              </w:rPr>
              <w:t>160</w:t>
            </w:r>
          </w:p>
        </w:tc>
        <w:tc>
          <w:tcPr>
            <w:tcW w:w="679" w:type="pct"/>
            <w:tcBorders>
              <w:left w:val="nil"/>
              <w:right w:val="nil"/>
            </w:tcBorders>
          </w:tcPr>
          <w:p w14:paraId="02934CD7"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c>
          <w:tcPr>
            <w:tcW w:w="679" w:type="pct"/>
            <w:tcBorders>
              <w:left w:val="nil"/>
              <w:right w:val="nil"/>
            </w:tcBorders>
          </w:tcPr>
          <w:p w14:paraId="67F78675"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1DEE12BF" w14:textId="77777777" w:rsidR="006C6E97" w:rsidRPr="00E54AE5" w:rsidRDefault="006C6E97" w:rsidP="00E54AE5">
            <w:pPr>
              <w:shd w:val="clear" w:color="auto" w:fill="FFFFFF" w:themeFill="background1"/>
              <w:rPr>
                <w:rtl/>
              </w:rPr>
            </w:pPr>
            <w:r w:rsidRPr="00E54AE5">
              <w:rPr>
                <w:rFonts w:cs="Times New Roman"/>
                <w:color w:val="000000"/>
                <w:sz w:val="20"/>
                <w:szCs w:val="20"/>
              </w:rPr>
              <w:t>12</w:t>
            </w:r>
          </w:p>
        </w:tc>
        <w:tc>
          <w:tcPr>
            <w:tcW w:w="679" w:type="pct"/>
            <w:tcBorders>
              <w:left w:val="nil"/>
              <w:right w:val="nil"/>
            </w:tcBorders>
          </w:tcPr>
          <w:p w14:paraId="5151E481"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c>
          <w:tcPr>
            <w:tcW w:w="679" w:type="pct"/>
            <w:tcBorders>
              <w:left w:val="nil"/>
              <w:right w:val="nil"/>
            </w:tcBorders>
          </w:tcPr>
          <w:p w14:paraId="4DB80EC4"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c>
          <w:tcPr>
            <w:tcW w:w="679" w:type="pct"/>
            <w:tcBorders>
              <w:left w:val="nil"/>
              <w:right w:val="nil"/>
            </w:tcBorders>
          </w:tcPr>
          <w:p w14:paraId="291B503E" w14:textId="77777777" w:rsidR="006C6E97" w:rsidRPr="00E54AE5" w:rsidRDefault="006C6E97" w:rsidP="00E54AE5">
            <w:pPr>
              <w:shd w:val="clear" w:color="auto" w:fill="FFFFFF" w:themeFill="background1"/>
              <w:rPr>
                <w:rtl/>
              </w:rPr>
            </w:pPr>
            <w:r w:rsidRPr="00E54AE5">
              <w:rPr>
                <w:rFonts w:cs="Times New Roman"/>
                <w:color w:val="000000"/>
                <w:sz w:val="20"/>
                <w:szCs w:val="20"/>
              </w:rPr>
              <w:t>6</w:t>
            </w:r>
          </w:p>
        </w:tc>
      </w:tr>
      <w:tr w:rsidR="006C6E97" w:rsidRPr="00E54AE5" w14:paraId="55D83CA7" w14:textId="77777777" w:rsidTr="004908F8">
        <w:trPr>
          <w:jc w:val="center"/>
        </w:trPr>
        <w:tc>
          <w:tcPr>
            <w:tcW w:w="924" w:type="pct"/>
            <w:tcBorders>
              <w:left w:val="nil"/>
              <w:right w:val="nil"/>
            </w:tcBorders>
            <w:shd w:val="clear" w:color="auto" w:fill="DAEEF3"/>
          </w:tcPr>
          <w:p w14:paraId="5A3C59C3" w14:textId="77777777" w:rsidR="006C6E97" w:rsidRPr="00563F39" w:rsidRDefault="006C6E97" w:rsidP="001358A6">
            <w:pPr>
              <w:ind w:firstLine="0"/>
              <w:jc w:val="center"/>
              <w:rPr>
                <w:rFonts w:cs="B Nazanin"/>
                <w:sz w:val="22"/>
                <w:szCs w:val="24"/>
                <w:rtl/>
              </w:rPr>
            </w:pPr>
            <w:r w:rsidRPr="00563F39">
              <w:rPr>
                <w:rFonts w:cs="B Nazanin"/>
                <w:sz w:val="22"/>
                <w:szCs w:val="24"/>
              </w:rPr>
              <w:t>200</w:t>
            </w:r>
          </w:p>
        </w:tc>
        <w:tc>
          <w:tcPr>
            <w:tcW w:w="679" w:type="pct"/>
            <w:tcBorders>
              <w:left w:val="nil"/>
              <w:right w:val="nil"/>
            </w:tcBorders>
          </w:tcPr>
          <w:p w14:paraId="584C620F"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c>
          <w:tcPr>
            <w:tcW w:w="679" w:type="pct"/>
            <w:tcBorders>
              <w:left w:val="nil"/>
              <w:right w:val="nil"/>
            </w:tcBorders>
          </w:tcPr>
          <w:p w14:paraId="055AB996"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c>
          <w:tcPr>
            <w:tcW w:w="679" w:type="pct"/>
            <w:tcBorders>
              <w:left w:val="nil"/>
              <w:right w:val="nil"/>
            </w:tcBorders>
          </w:tcPr>
          <w:p w14:paraId="048E64B2"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65B9B2CA" w14:textId="77777777" w:rsidR="006C6E97" w:rsidRPr="00E54AE5" w:rsidRDefault="006C6E97" w:rsidP="00E54AE5">
            <w:pPr>
              <w:shd w:val="clear" w:color="auto" w:fill="FFFFFF" w:themeFill="background1"/>
              <w:rPr>
                <w:rtl/>
              </w:rPr>
            </w:pPr>
            <w:r w:rsidRPr="00E54AE5">
              <w:rPr>
                <w:rFonts w:cs="Times New Roman"/>
                <w:color w:val="000000"/>
                <w:sz w:val="20"/>
                <w:szCs w:val="20"/>
              </w:rPr>
              <w:t>10</w:t>
            </w:r>
          </w:p>
        </w:tc>
        <w:tc>
          <w:tcPr>
            <w:tcW w:w="679" w:type="pct"/>
            <w:tcBorders>
              <w:left w:val="nil"/>
              <w:right w:val="nil"/>
            </w:tcBorders>
          </w:tcPr>
          <w:p w14:paraId="200CDD15" w14:textId="77777777" w:rsidR="006C6E97" w:rsidRPr="00E54AE5" w:rsidRDefault="006C6E97" w:rsidP="00E54AE5">
            <w:pPr>
              <w:shd w:val="clear" w:color="auto" w:fill="FFFFFF" w:themeFill="background1"/>
              <w:rPr>
                <w:rtl/>
              </w:rPr>
            </w:pPr>
            <w:r w:rsidRPr="00E54AE5">
              <w:rPr>
                <w:rFonts w:cs="Times New Roman"/>
                <w:color w:val="000000"/>
                <w:sz w:val="20"/>
                <w:szCs w:val="20"/>
              </w:rPr>
              <w:t>10</w:t>
            </w:r>
          </w:p>
        </w:tc>
        <w:tc>
          <w:tcPr>
            <w:tcW w:w="679" w:type="pct"/>
            <w:tcBorders>
              <w:left w:val="nil"/>
              <w:right w:val="nil"/>
            </w:tcBorders>
          </w:tcPr>
          <w:p w14:paraId="288A1F1C"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r>
      <w:tr w:rsidR="006C6E97" w:rsidRPr="00E54AE5" w14:paraId="71E210EA" w14:textId="77777777" w:rsidTr="004908F8">
        <w:trPr>
          <w:jc w:val="center"/>
        </w:trPr>
        <w:tc>
          <w:tcPr>
            <w:tcW w:w="924" w:type="pct"/>
            <w:tcBorders>
              <w:left w:val="nil"/>
              <w:right w:val="nil"/>
            </w:tcBorders>
            <w:shd w:val="clear" w:color="auto" w:fill="DAEEF3"/>
          </w:tcPr>
          <w:p w14:paraId="639BB772" w14:textId="77777777" w:rsidR="006C6E97" w:rsidRPr="00563F39" w:rsidRDefault="006C6E97" w:rsidP="001358A6">
            <w:pPr>
              <w:ind w:firstLine="0"/>
              <w:jc w:val="center"/>
              <w:rPr>
                <w:rFonts w:cs="B Nazanin"/>
                <w:sz w:val="22"/>
                <w:szCs w:val="24"/>
                <w:rtl/>
              </w:rPr>
            </w:pPr>
            <w:r w:rsidRPr="00563F39">
              <w:rPr>
                <w:rFonts w:cs="B Nazanin"/>
                <w:sz w:val="22"/>
                <w:szCs w:val="24"/>
              </w:rPr>
              <w:t>250</w:t>
            </w:r>
          </w:p>
        </w:tc>
        <w:tc>
          <w:tcPr>
            <w:tcW w:w="679" w:type="pct"/>
            <w:tcBorders>
              <w:left w:val="nil"/>
              <w:right w:val="nil"/>
            </w:tcBorders>
          </w:tcPr>
          <w:p w14:paraId="67D97604"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right w:val="nil"/>
            </w:tcBorders>
          </w:tcPr>
          <w:p w14:paraId="1C915CFC"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c>
          <w:tcPr>
            <w:tcW w:w="679" w:type="pct"/>
            <w:tcBorders>
              <w:left w:val="nil"/>
              <w:right w:val="nil"/>
            </w:tcBorders>
          </w:tcPr>
          <w:p w14:paraId="0FA8E7BF"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5DCF46B4" w14:textId="77777777" w:rsidR="006C6E97" w:rsidRPr="00E54AE5" w:rsidRDefault="006C6E97" w:rsidP="00E54AE5">
            <w:pPr>
              <w:shd w:val="clear" w:color="auto" w:fill="FFFFFF" w:themeFill="background1"/>
              <w:rPr>
                <w:rtl/>
              </w:rPr>
            </w:pPr>
            <w:r w:rsidRPr="00E54AE5">
              <w:rPr>
                <w:rFonts w:cs="Times New Roman"/>
                <w:color w:val="000000"/>
                <w:sz w:val="20"/>
                <w:szCs w:val="20"/>
              </w:rPr>
              <w:t>12</w:t>
            </w:r>
          </w:p>
        </w:tc>
        <w:tc>
          <w:tcPr>
            <w:tcW w:w="679" w:type="pct"/>
            <w:tcBorders>
              <w:left w:val="nil"/>
              <w:right w:val="nil"/>
            </w:tcBorders>
          </w:tcPr>
          <w:p w14:paraId="73D849B2" w14:textId="77777777" w:rsidR="006C6E97" w:rsidRPr="00E54AE5" w:rsidRDefault="006C6E97" w:rsidP="00E54AE5">
            <w:pPr>
              <w:shd w:val="clear" w:color="auto" w:fill="FFFFFF" w:themeFill="background1"/>
              <w:rPr>
                <w:rtl/>
              </w:rPr>
            </w:pPr>
            <w:r w:rsidRPr="00E54AE5">
              <w:rPr>
                <w:rFonts w:cs="Times New Roman"/>
                <w:color w:val="000000"/>
                <w:sz w:val="20"/>
                <w:szCs w:val="20"/>
              </w:rPr>
              <w:t>10</w:t>
            </w:r>
          </w:p>
        </w:tc>
        <w:tc>
          <w:tcPr>
            <w:tcW w:w="679" w:type="pct"/>
            <w:tcBorders>
              <w:left w:val="nil"/>
              <w:right w:val="nil"/>
            </w:tcBorders>
          </w:tcPr>
          <w:p w14:paraId="4B90177E" w14:textId="77777777" w:rsidR="006C6E97" w:rsidRPr="00E54AE5" w:rsidRDefault="006C6E97" w:rsidP="00E54AE5">
            <w:pPr>
              <w:shd w:val="clear" w:color="auto" w:fill="FFFFFF" w:themeFill="background1"/>
              <w:rPr>
                <w:rtl/>
              </w:rPr>
            </w:pPr>
            <w:r w:rsidRPr="00E54AE5">
              <w:rPr>
                <w:rFonts w:cs="Times New Roman"/>
                <w:color w:val="000000"/>
                <w:sz w:val="20"/>
                <w:szCs w:val="20"/>
              </w:rPr>
              <w:t>8</w:t>
            </w:r>
          </w:p>
        </w:tc>
      </w:tr>
      <w:tr w:rsidR="006C6E97" w:rsidRPr="00E54AE5" w14:paraId="6A79BCD6" w14:textId="77777777" w:rsidTr="004908F8">
        <w:trPr>
          <w:jc w:val="center"/>
        </w:trPr>
        <w:tc>
          <w:tcPr>
            <w:tcW w:w="924" w:type="pct"/>
            <w:tcBorders>
              <w:left w:val="nil"/>
              <w:right w:val="nil"/>
            </w:tcBorders>
            <w:shd w:val="clear" w:color="auto" w:fill="DAEEF3"/>
          </w:tcPr>
          <w:p w14:paraId="08AFE08A" w14:textId="77777777" w:rsidR="006C6E97" w:rsidRPr="00563F39" w:rsidRDefault="006C6E97" w:rsidP="001358A6">
            <w:pPr>
              <w:ind w:firstLine="0"/>
              <w:jc w:val="center"/>
              <w:rPr>
                <w:rFonts w:cs="B Nazanin"/>
                <w:sz w:val="22"/>
                <w:szCs w:val="24"/>
                <w:rtl/>
              </w:rPr>
            </w:pPr>
            <w:r w:rsidRPr="00563F39">
              <w:rPr>
                <w:rFonts w:cs="B Nazanin"/>
                <w:sz w:val="22"/>
                <w:szCs w:val="24"/>
              </w:rPr>
              <w:t>315</w:t>
            </w:r>
          </w:p>
        </w:tc>
        <w:tc>
          <w:tcPr>
            <w:tcW w:w="679" w:type="pct"/>
            <w:tcBorders>
              <w:left w:val="nil"/>
              <w:right w:val="nil"/>
            </w:tcBorders>
          </w:tcPr>
          <w:p w14:paraId="5E45C79A"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right w:val="nil"/>
            </w:tcBorders>
          </w:tcPr>
          <w:p w14:paraId="36074500"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right w:val="nil"/>
            </w:tcBorders>
          </w:tcPr>
          <w:p w14:paraId="4FEED39C"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1838F3DF"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5BF07093" w14:textId="77777777" w:rsidR="006C6E97" w:rsidRPr="00E54AE5" w:rsidRDefault="006C6E97" w:rsidP="00E54AE5">
            <w:pPr>
              <w:shd w:val="clear" w:color="auto" w:fill="FFFFFF" w:themeFill="background1"/>
              <w:rPr>
                <w:rtl/>
              </w:rPr>
            </w:pPr>
            <w:r w:rsidRPr="00E54AE5">
              <w:rPr>
                <w:rFonts w:cs="Times New Roman"/>
                <w:color w:val="000000"/>
                <w:sz w:val="20"/>
                <w:szCs w:val="20"/>
              </w:rPr>
              <w:t>12</w:t>
            </w:r>
          </w:p>
        </w:tc>
        <w:tc>
          <w:tcPr>
            <w:tcW w:w="679" w:type="pct"/>
            <w:tcBorders>
              <w:left w:val="nil"/>
              <w:right w:val="nil"/>
            </w:tcBorders>
          </w:tcPr>
          <w:p w14:paraId="321BAAF1" w14:textId="77777777" w:rsidR="006C6E97" w:rsidRPr="00E54AE5" w:rsidRDefault="006C6E97" w:rsidP="00E54AE5">
            <w:pPr>
              <w:shd w:val="clear" w:color="auto" w:fill="FFFFFF" w:themeFill="background1"/>
              <w:rPr>
                <w:rtl/>
              </w:rPr>
            </w:pPr>
            <w:r w:rsidRPr="00E54AE5">
              <w:rPr>
                <w:rFonts w:cs="Times New Roman"/>
                <w:color w:val="000000"/>
                <w:sz w:val="20"/>
                <w:szCs w:val="20"/>
              </w:rPr>
              <w:t>10</w:t>
            </w:r>
          </w:p>
        </w:tc>
      </w:tr>
      <w:tr w:rsidR="006C6E97" w:rsidRPr="00E54AE5" w14:paraId="097A0705" w14:textId="77777777" w:rsidTr="004908F8">
        <w:trPr>
          <w:jc w:val="center"/>
        </w:trPr>
        <w:tc>
          <w:tcPr>
            <w:tcW w:w="924" w:type="pct"/>
            <w:tcBorders>
              <w:left w:val="nil"/>
              <w:right w:val="nil"/>
            </w:tcBorders>
            <w:shd w:val="clear" w:color="auto" w:fill="DAEEF3"/>
          </w:tcPr>
          <w:p w14:paraId="5B4E3D0D" w14:textId="77777777" w:rsidR="006C6E97" w:rsidRPr="00563F39" w:rsidRDefault="006C6E97" w:rsidP="001358A6">
            <w:pPr>
              <w:ind w:firstLine="0"/>
              <w:jc w:val="center"/>
              <w:rPr>
                <w:rFonts w:cs="B Nazanin"/>
                <w:sz w:val="22"/>
                <w:szCs w:val="24"/>
                <w:rtl/>
              </w:rPr>
            </w:pPr>
            <w:r w:rsidRPr="00563F39">
              <w:rPr>
                <w:rFonts w:cs="B Nazanin"/>
                <w:sz w:val="22"/>
                <w:szCs w:val="24"/>
              </w:rPr>
              <w:t>400</w:t>
            </w:r>
          </w:p>
        </w:tc>
        <w:tc>
          <w:tcPr>
            <w:tcW w:w="679" w:type="pct"/>
            <w:tcBorders>
              <w:left w:val="nil"/>
              <w:right w:val="nil"/>
            </w:tcBorders>
          </w:tcPr>
          <w:p w14:paraId="6388F75C" w14:textId="77777777" w:rsidR="006C6E97" w:rsidRPr="00E54AE5" w:rsidRDefault="006C6E97" w:rsidP="00E54AE5">
            <w:pPr>
              <w:shd w:val="clear" w:color="auto" w:fill="FFFFFF" w:themeFill="background1"/>
              <w:rPr>
                <w:rtl/>
              </w:rPr>
            </w:pPr>
            <w:r w:rsidRPr="00E54AE5">
              <w:rPr>
                <w:rFonts w:cs="Times New Roman"/>
                <w:color w:val="000000"/>
                <w:sz w:val="20"/>
                <w:szCs w:val="20"/>
              </w:rPr>
              <w:t>40</w:t>
            </w:r>
          </w:p>
        </w:tc>
        <w:tc>
          <w:tcPr>
            <w:tcW w:w="679" w:type="pct"/>
            <w:tcBorders>
              <w:left w:val="nil"/>
              <w:right w:val="nil"/>
            </w:tcBorders>
          </w:tcPr>
          <w:p w14:paraId="188663E2" w14:textId="77777777" w:rsidR="006C6E97" w:rsidRPr="00E54AE5" w:rsidRDefault="006C6E97" w:rsidP="00E54AE5">
            <w:pPr>
              <w:shd w:val="clear" w:color="auto" w:fill="FFFFFF" w:themeFill="background1"/>
              <w:rPr>
                <w:rtl/>
              </w:rPr>
            </w:pPr>
            <w:r w:rsidRPr="00E54AE5">
              <w:rPr>
                <w:rFonts w:cs="Times New Roman"/>
                <w:color w:val="000000"/>
                <w:sz w:val="20"/>
                <w:szCs w:val="20"/>
              </w:rPr>
              <w:t>40</w:t>
            </w:r>
          </w:p>
        </w:tc>
        <w:tc>
          <w:tcPr>
            <w:tcW w:w="679" w:type="pct"/>
            <w:tcBorders>
              <w:left w:val="nil"/>
              <w:right w:val="nil"/>
            </w:tcBorders>
          </w:tcPr>
          <w:p w14:paraId="76B2984F"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c>
          <w:tcPr>
            <w:tcW w:w="679" w:type="pct"/>
            <w:tcBorders>
              <w:left w:val="nil"/>
              <w:right w:val="nil"/>
            </w:tcBorders>
          </w:tcPr>
          <w:p w14:paraId="3C8A0C48"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c>
          <w:tcPr>
            <w:tcW w:w="679" w:type="pct"/>
            <w:tcBorders>
              <w:left w:val="nil"/>
              <w:right w:val="nil"/>
            </w:tcBorders>
          </w:tcPr>
          <w:p w14:paraId="1705EA1E"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58F35112" w14:textId="77777777" w:rsidR="006C6E97" w:rsidRPr="00E54AE5" w:rsidRDefault="006C6E97" w:rsidP="00E54AE5">
            <w:pPr>
              <w:shd w:val="clear" w:color="auto" w:fill="FFFFFF" w:themeFill="background1"/>
              <w:rPr>
                <w:rtl/>
              </w:rPr>
            </w:pPr>
            <w:r w:rsidRPr="00E54AE5">
              <w:rPr>
                <w:rFonts w:cs="Times New Roman"/>
                <w:color w:val="000000"/>
                <w:sz w:val="20"/>
                <w:szCs w:val="20"/>
              </w:rPr>
              <w:t>12</w:t>
            </w:r>
          </w:p>
        </w:tc>
      </w:tr>
      <w:tr w:rsidR="006C6E97" w:rsidRPr="00E54AE5" w14:paraId="11EED1A3" w14:textId="77777777" w:rsidTr="004908F8">
        <w:trPr>
          <w:jc w:val="center"/>
        </w:trPr>
        <w:tc>
          <w:tcPr>
            <w:tcW w:w="924" w:type="pct"/>
            <w:tcBorders>
              <w:left w:val="nil"/>
              <w:right w:val="nil"/>
            </w:tcBorders>
            <w:shd w:val="clear" w:color="auto" w:fill="DAEEF3"/>
          </w:tcPr>
          <w:p w14:paraId="296BF860" w14:textId="77777777" w:rsidR="006C6E97" w:rsidRPr="00563F39" w:rsidRDefault="006C6E97" w:rsidP="001358A6">
            <w:pPr>
              <w:ind w:firstLine="0"/>
              <w:jc w:val="center"/>
              <w:rPr>
                <w:rFonts w:cs="B Nazanin"/>
                <w:sz w:val="22"/>
                <w:szCs w:val="24"/>
                <w:rtl/>
              </w:rPr>
            </w:pPr>
            <w:r w:rsidRPr="00563F39">
              <w:rPr>
                <w:rFonts w:cs="B Nazanin"/>
                <w:sz w:val="22"/>
                <w:szCs w:val="24"/>
              </w:rPr>
              <w:t>500</w:t>
            </w:r>
          </w:p>
        </w:tc>
        <w:tc>
          <w:tcPr>
            <w:tcW w:w="679" w:type="pct"/>
            <w:tcBorders>
              <w:left w:val="nil"/>
              <w:right w:val="nil"/>
            </w:tcBorders>
          </w:tcPr>
          <w:p w14:paraId="2E243F23" w14:textId="77777777" w:rsidR="006C6E97" w:rsidRPr="00E54AE5" w:rsidRDefault="006C6E97" w:rsidP="00E54AE5">
            <w:pPr>
              <w:shd w:val="clear" w:color="auto" w:fill="FFFFFF" w:themeFill="background1"/>
              <w:rPr>
                <w:rtl/>
              </w:rPr>
            </w:pPr>
            <w:r w:rsidRPr="00E54AE5">
              <w:rPr>
                <w:rFonts w:cs="Times New Roman"/>
                <w:color w:val="000000"/>
                <w:sz w:val="20"/>
                <w:szCs w:val="20"/>
              </w:rPr>
              <w:t>50</w:t>
            </w:r>
          </w:p>
        </w:tc>
        <w:tc>
          <w:tcPr>
            <w:tcW w:w="679" w:type="pct"/>
            <w:tcBorders>
              <w:left w:val="nil"/>
              <w:right w:val="nil"/>
            </w:tcBorders>
          </w:tcPr>
          <w:p w14:paraId="3F96E766" w14:textId="77777777" w:rsidR="006C6E97" w:rsidRPr="00E54AE5" w:rsidRDefault="006C6E97" w:rsidP="00E54AE5">
            <w:pPr>
              <w:shd w:val="clear" w:color="auto" w:fill="FFFFFF" w:themeFill="background1"/>
              <w:rPr>
                <w:rtl/>
              </w:rPr>
            </w:pPr>
            <w:r w:rsidRPr="00E54AE5">
              <w:rPr>
                <w:rFonts w:cs="Times New Roman"/>
                <w:color w:val="000000"/>
                <w:sz w:val="20"/>
                <w:szCs w:val="20"/>
              </w:rPr>
              <w:t>50</w:t>
            </w:r>
          </w:p>
        </w:tc>
        <w:tc>
          <w:tcPr>
            <w:tcW w:w="679" w:type="pct"/>
            <w:tcBorders>
              <w:left w:val="nil"/>
              <w:right w:val="nil"/>
            </w:tcBorders>
          </w:tcPr>
          <w:p w14:paraId="1B380B0D"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c>
          <w:tcPr>
            <w:tcW w:w="679" w:type="pct"/>
            <w:tcBorders>
              <w:left w:val="nil"/>
              <w:right w:val="nil"/>
            </w:tcBorders>
          </w:tcPr>
          <w:p w14:paraId="500CA0C7"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c>
          <w:tcPr>
            <w:tcW w:w="679" w:type="pct"/>
            <w:tcBorders>
              <w:left w:val="nil"/>
              <w:right w:val="nil"/>
            </w:tcBorders>
          </w:tcPr>
          <w:p w14:paraId="0F80CED5"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c>
          <w:tcPr>
            <w:tcW w:w="679" w:type="pct"/>
            <w:tcBorders>
              <w:left w:val="nil"/>
              <w:right w:val="nil"/>
            </w:tcBorders>
          </w:tcPr>
          <w:p w14:paraId="5B8B815E" w14:textId="77777777" w:rsidR="006C6E97" w:rsidRPr="00E54AE5" w:rsidRDefault="006C6E97" w:rsidP="00E54AE5">
            <w:pPr>
              <w:shd w:val="clear" w:color="auto" w:fill="FFFFFF" w:themeFill="background1"/>
              <w:rPr>
                <w:rtl/>
              </w:rPr>
            </w:pPr>
            <w:r w:rsidRPr="00E54AE5">
              <w:rPr>
                <w:rFonts w:cs="Times New Roman"/>
                <w:color w:val="000000"/>
                <w:sz w:val="20"/>
                <w:szCs w:val="20"/>
              </w:rPr>
              <w:t>15</w:t>
            </w:r>
          </w:p>
        </w:tc>
      </w:tr>
      <w:tr w:rsidR="006C6E97" w:rsidRPr="00E54AE5" w14:paraId="7FA6AEDF" w14:textId="77777777" w:rsidTr="004908F8">
        <w:trPr>
          <w:jc w:val="center"/>
        </w:trPr>
        <w:tc>
          <w:tcPr>
            <w:tcW w:w="924" w:type="pct"/>
            <w:tcBorders>
              <w:left w:val="nil"/>
              <w:right w:val="nil"/>
            </w:tcBorders>
            <w:shd w:val="clear" w:color="auto" w:fill="DAEEF3"/>
          </w:tcPr>
          <w:p w14:paraId="11ED0F91" w14:textId="77777777" w:rsidR="006C6E97" w:rsidRPr="00563F39" w:rsidRDefault="006C6E97" w:rsidP="001358A6">
            <w:pPr>
              <w:ind w:firstLine="0"/>
              <w:jc w:val="center"/>
              <w:rPr>
                <w:rFonts w:cs="B Nazanin"/>
                <w:sz w:val="22"/>
                <w:szCs w:val="24"/>
                <w:rtl/>
              </w:rPr>
            </w:pPr>
            <w:r w:rsidRPr="00563F39">
              <w:rPr>
                <w:rFonts w:cs="B Nazanin"/>
                <w:sz w:val="22"/>
                <w:szCs w:val="24"/>
              </w:rPr>
              <w:t>630</w:t>
            </w:r>
          </w:p>
        </w:tc>
        <w:tc>
          <w:tcPr>
            <w:tcW w:w="679" w:type="pct"/>
            <w:tcBorders>
              <w:left w:val="nil"/>
              <w:right w:val="nil"/>
            </w:tcBorders>
          </w:tcPr>
          <w:p w14:paraId="4E7AEDBD" w14:textId="77777777" w:rsidR="006C6E97" w:rsidRPr="00E54AE5" w:rsidRDefault="006C6E97" w:rsidP="00E54AE5">
            <w:pPr>
              <w:shd w:val="clear" w:color="auto" w:fill="FFFFFF" w:themeFill="background1"/>
              <w:rPr>
                <w:rtl/>
              </w:rPr>
            </w:pPr>
            <w:r w:rsidRPr="00E54AE5">
              <w:rPr>
                <w:rFonts w:cs="Times New Roman"/>
                <w:color w:val="000000"/>
                <w:sz w:val="20"/>
                <w:szCs w:val="20"/>
              </w:rPr>
              <w:t>65</w:t>
            </w:r>
          </w:p>
        </w:tc>
        <w:tc>
          <w:tcPr>
            <w:tcW w:w="679" w:type="pct"/>
            <w:tcBorders>
              <w:left w:val="nil"/>
              <w:right w:val="nil"/>
            </w:tcBorders>
          </w:tcPr>
          <w:p w14:paraId="5CFF511D" w14:textId="77777777" w:rsidR="006C6E97" w:rsidRPr="00E54AE5" w:rsidRDefault="006C6E97" w:rsidP="00E54AE5">
            <w:pPr>
              <w:shd w:val="clear" w:color="auto" w:fill="FFFFFF" w:themeFill="background1"/>
              <w:rPr>
                <w:rtl/>
              </w:rPr>
            </w:pPr>
            <w:r w:rsidRPr="00E54AE5">
              <w:rPr>
                <w:rFonts w:cs="Times New Roman"/>
                <w:color w:val="000000"/>
                <w:sz w:val="20"/>
                <w:szCs w:val="20"/>
              </w:rPr>
              <w:t>65</w:t>
            </w:r>
          </w:p>
        </w:tc>
        <w:tc>
          <w:tcPr>
            <w:tcW w:w="679" w:type="pct"/>
            <w:tcBorders>
              <w:left w:val="nil"/>
              <w:right w:val="nil"/>
            </w:tcBorders>
          </w:tcPr>
          <w:p w14:paraId="49D79D20"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right w:val="nil"/>
            </w:tcBorders>
          </w:tcPr>
          <w:p w14:paraId="6FB3BB6D"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right w:val="nil"/>
            </w:tcBorders>
          </w:tcPr>
          <w:p w14:paraId="5D2A2687"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c>
          <w:tcPr>
            <w:tcW w:w="679" w:type="pct"/>
            <w:tcBorders>
              <w:left w:val="nil"/>
              <w:right w:val="nil"/>
            </w:tcBorders>
          </w:tcPr>
          <w:p w14:paraId="3514F278" w14:textId="77777777" w:rsidR="006C6E97" w:rsidRPr="00E54AE5" w:rsidRDefault="006C6E97" w:rsidP="00E54AE5">
            <w:pPr>
              <w:shd w:val="clear" w:color="auto" w:fill="FFFFFF" w:themeFill="background1"/>
              <w:rPr>
                <w:rtl/>
              </w:rPr>
            </w:pPr>
            <w:r w:rsidRPr="00E54AE5">
              <w:rPr>
                <w:rFonts w:cs="Times New Roman"/>
                <w:color w:val="000000"/>
                <w:sz w:val="20"/>
                <w:szCs w:val="20"/>
              </w:rPr>
              <w:t>20</w:t>
            </w:r>
          </w:p>
        </w:tc>
      </w:tr>
      <w:tr w:rsidR="006C6E97" w:rsidRPr="00E54AE5" w14:paraId="58E83011" w14:textId="77777777" w:rsidTr="004908F8">
        <w:trPr>
          <w:jc w:val="center"/>
        </w:trPr>
        <w:tc>
          <w:tcPr>
            <w:tcW w:w="924" w:type="pct"/>
            <w:tcBorders>
              <w:left w:val="nil"/>
              <w:right w:val="nil"/>
            </w:tcBorders>
            <w:shd w:val="clear" w:color="auto" w:fill="DAEEF3"/>
          </w:tcPr>
          <w:p w14:paraId="388F9394" w14:textId="77777777" w:rsidR="006C6E97" w:rsidRPr="00563F39" w:rsidRDefault="006C6E97" w:rsidP="001358A6">
            <w:pPr>
              <w:ind w:firstLine="0"/>
              <w:jc w:val="center"/>
              <w:rPr>
                <w:rFonts w:cs="B Nazanin"/>
                <w:sz w:val="22"/>
                <w:szCs w:val="24"/>
                <w:rtl/>
              </w:rPr>
            </w:pPr>
            <w:r w:rsidRPr="00563F39">
              <w:rPr>
                <w:rFonts w:cs="B Nazanin"/>
                <w:sz w:val="22"/>
                <w:szCs w:val="24"/>
              </w:rPr>
              <w:t>800</w:t>
            </w:r>
          </w:p>
        </w:tc>
        <w:tc>
          <w:tcPr>
            <w:tcW w:w="679" w:type="pct"/>
            <w:tcBorders>
              <w:left w:val="nil"/>
              <w:right w:val="nil"/>
            </w:tcBorders>
          </w:tcPr>
          <w:p w14:paraId="771D6443" w14:textId="77777777" w:rsidR="006C6E97" w:rsidRPr="00E54AE5" w:rsidRDefault="006C6E97" w:rsidP="00E54AE5">
            <w:pPr>
              <w:shd w:val="clear" w:color="auto" w:fill="FFFFFF" w:themeFill="background1"/>
              <w:rPr>
                <w:rtl/>
              </w:rPr>
            </w:pPr>
            <w:r w:rsidRPr="00E54AE5">
              <w:rPr>
                <w:rFonts w:cs="Times New Roman"/>
                <w:color w:val="000000"/>
                <w:sz w:val="20"/>
                <w:szCs w:val="20"/>
              </w:rPr>
              <w:t>65</w:t>
            </w:r>
          </w:p>
        </w:tc>
        <w:tc>
          <w:tcPr>
            <w:tcW w:w="679" w:type="pct"/>
            <w:tcBorders>
              <w:left w:val="nil"/>
              <w:right w:val="nil"/>
            </w:tcBorders>
          </w:tcPr>
          <w:p w14:paraId="3D9C53D4" w14:textId="77777777" w:rsidR="006C6E97" w:rsidRPr="00E54AE5" w:rsidRDefault="006C6E97" w:rsidP="00E54AE5">
            <w:pPr>
              <w:shd w:val="clear" w:color="auto" w:fill="FFFFFF" w:themeFill="background1"/>
              <w:rPr>
                <w:rtl/>
              </w:rPr>
            </w:pPr>
            <w:r w:rsidRPr="00E54AE5">
              <w:rPr>
                <w:rFonts w:cs="Times New Roman"/>
                <w:color w:val="000000"/>
                <w:sz w:val="20"/>
                <w:szCs w:val="20"/>
              </w:rPr>
              <w:t>65</w:t>
            </w:r>
          </w:p>
        </w:tc>
        <w:tc>
          <w:tcPr>
            <w:tcW w:w="679" w:type="pct"/>
            <w:tcBorders>
              <w:left w:val="nil"/>
              <w:right w:val="nil"/>
            </w:tcBorders>
          </w:tcPr>
          <w:p w14:paraId="3148BEAA" w14:textId="77777777" w:rsidR="006C6E97" w:rsidRPr="00E54AE5" w:rsidRDefault="006C6E97" w:rsidP="00E54AE5">
            <w:pPr>
              <w:shd w:val="clear" w:color="auto" w:fill="FFFFFF" w:themeFill="background1"/>
              <w:rPr>
                <w:rtl/>
              </w:rPr>
            </w:pPr>
            <w:r w:rsidRPr="00E54AE5">
              <w:rPr>
                <w:rFonts w:cs="Times New Roman"/>
                <w:color w:val="000000"/>
                <w:sz w:val="20"/>
                <w:szCs w:val="20"/>
              </w:rPr>
              <w:t>40</w:t>
            </w:r>
          </w:p>
        </w:tc>
        <w:tc>
          <w:tcPr>
            <w:tcW w:w="679" w:type="pct"/>
            <w:tcBorders>
              <w:left w:val="nil"/>
              <w:right w:val="nil"/>
            </w:tcBorders>
          </w:tcPr>
          <w:p w14:paraId="4EC740A5" w14:textId="77777777" w:rsidR="006C6E97" w:rsidRPr="00E54AE5" w:rsidRDefault="006C6E97" w:rsidP="00E54AE5">
            <w:pPr>
              <w:shd w:val="clear" w:color="auto" w:fill="FFFFFF" w:themeFill="background1"/>
              <w:rPr>
                <w:rtl/>
              </w:rPr>
            </w:pPr>
            <w:r w:rsidRPr="00E54AE5">
              <w:rPr>
                <w:rFonts w:cs="Times New Roman"/>
                <w:color w:val="000000"/>
                <w:sz w:val="20"/>
                <w:szCs w:val="20"/>
              </w:rPr>
              <w:t>40</w:t>
            </w:r>
          </w:p>
        </w:tc>
        <w:tc>
          <w:tcPr>
            <w:tcW w:w="679" w:type="pct"/>
            <w:tcBorders>
              <w:left w:val="nil"/>
              <w:right w:val="nil"/>
            </w:tcBorders>
          </w:tcPr>
          <w:p w14:paraId="4D07DF52"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c>
          <w:tcPr>
            <w:tcW w:w="679" w:type="pct"/>
            <w:tcBorders>
              <w:left w:val="nil"/>
              <w:right w:val="nil"/>
            </w:tcBorders>
          </w:tcPr>
          <w:p w14:paraId="420F1D69" w14:textId="77777777" w:rsidR="006C6E97" w:rsidRPr="00E54AE5" w:rsidRDefault="006C6E97" w:rsidP="00E54AE5">
            <w:pPr>
              <w:shd w:val="clear" w:color="auto" w:fill="FFFFFF" w:themeFill="background1"/>
              <w:rPr>
                <w:rtl/>
              </w:rPr>
            </w:pPr>
            <w:r w:rsidRPr="00E54AE5">
              <w:rPr>
                <w:rFonts w:cs="Times New Roman"/>
                <w:color w:val="000000"/>
                <w:sz w:val="20"/>
                <w:szCs w:val="20"/>
              </w:rPr>
              <w:t>25</w:t>
            </w:r>
          </w:p>
        </w:tc>
      </w:tr>
      <w:tr w:rsidR="006C6E97" w:rsidRPr="00E54AE5" w14:paraId="0B105EC0" w14:textId="77777777" w:rsidTr="004908F8">
        <w:trPr>
          <w:jc w:val="center"/>
        </w:trPr>
        <w:tc>
          <w:tcPr>
            <w:tcW w:w="924" w:type="pct"/>
            <w:tcBorders>
              <w:left w:val="nil"/>
              <w:bottom w:val="double" w:sz="6" w:space="0" w:color="auto"/>
              <w:right w:val="nil"/>
            </w:tcBorders>
            <w:shd w:val="clear" w:color="auto" w:fill="DAEEF3"/>
          </w:tcPr>
          <w:p w14:paraId="5E88DDBB" w14:textId="77777777" w:rsidR="006C6E97" w:rsidRPr="00563F39" w:rsidRDefault="006C6E97" w:rsidP="001358A6">
            <w:pPr>
              <w:ind w:firstLine="0"/>
              <w:jc w:val="center"/>
              <w:rPr>
                <w:rFonts w:cs="B Nazanin"/>
                <w:sz w:val="22"/>
                <w:szCs w:val="24"/>
                <w:rtl/>
              </w:rPr>
            </w:pPr>
            <w:r w:rsidRPr="00563F39">
              <w:rPr>
                <w:rFonts w:cs="B Nazanin"/>
                <w:sz w:val="22"/>
                <w:szCs w:val="24"/>
              </w:rPr>
              <w:t>1000</w:t>
            </w:r>
          </w:p>
        </w:tc>
        <w:tc>
          <w:tcPr>
            <w:tcW w:w="679" w:type="pct"/>
            <w:tcBorders>
              <w:left w:val="nil"/>
              <w:bottom w:val="double" w:sz="6" w:space="0" w:color="auto"/>
              <w:right w:val="nil"/>
            </w:tcBorders>
          </w:tcPr>
          <w:p w14:paraId="43AF3BCE" w14:textId="77777777" w:rsidR="006C6E97" w:rsidRPr="00E54AE5" w:rsidRDefault="006C6E97" w:rsidP="00E54AE5">
            <w:pPr>
              <w:shd w:val="clear" w:color="auto" w:fill="FFFFFF" w:themeFill="background1"/>
              <w:rPr>
                <w:rtl/>
              </w:rPr>
            </w:pPr>
            <w:r w:rsidRPr="00E54AE5">
              <w:rPr>
                <w:rFonts w:cs="Times New Roman"/>
                <w:color w:val="000000"/>
                <w:sz w:val="20"/>
                <w:szCs w:val="20"/>
              </w:rPr>
              <w:t>100</w:t>
            </w:r>
          </w:p>
        </w:tc>
        <w:tc>
          <w:tcPr>
            <w:tcW w:w="679" w:type="pct"/>
            <w:tcBorders>
              <w:left w:val="nil"/>
              <w:bottom w:val="double" w:sz="6" w:space="0" w:color="auto"/>
              <w:right w:val="nil"/>
            </w:tcBorders>
          </w:tcPr>
          <w:p w14:paraId="349624C1" w14:textId="77777777" w:rsidR="006C6E97" w:rsidRPr="00E54AE5" w:rsidRDefault="006C6E97" w:rsidP="00E54AE5">
            <w:pPr>
              <w:shd w:val="clear" w:color="auto" w:fill="FFFFFF" w:themeFill="background1"/>
              <w:rPr>
                <w:rtl/>
              </w:rPr>
            </w:pPr>
            <w:r w:rsidRPr="00E54AE5">
              <w:rPr>
                <w:rFonts w:cs="Times New Roman"/>
                <w:color w:val="000000"/>
                <w:sz w:val="20"/>
                <w:szCs w:val="20"/>
              </w:rPr>
              <w:t>100</w:t>
            </w:r>
          </w:p>
        </w:tc>
        <w:tc>
          <w:tcPr>
            <w:tcW w:w="679" w:type="pct"/>
            <w:tcBorders>
              <w:left w:val="nil"/>
              <w:bottom w:val="double" w:sz="6" w:space="0" w:color="auto"/>
              <w:right w:val="nil"/>
            </w:tcBorders>
          </w:tcPr>
          <w:p w14:paraId="7F0CCE8F" w14:textId="77777777" w:rsidR="006C6E97" w:rsidRPr="00E54AE5" w:rsidRDefault="006C6E97" w:rsidP="00E54AE5">
            <w:pPr>
              <w:shd w:val="clear" w:color="auto" w:fill="FFFFFF" w:themeFill="background1"/>
              <w:rPr>
                <w:rtl/>
              </w:rPr>
            </w:pPr>
            <w:r w:rsidRPr="00E54AE5">
              <w:rPr>
                <w:rFonts w:cs="Times New Roman"/>
                <w:color w:val="000000"/>
                <w:sz w:val="20"/>
                <w:szCs w:val="20"/>
              </w:rPr>
              <w:t>50</w:t>
            </w:r>
          </w:p>
        </w:tc>
        <w:tc>
          <w:tcPr>
            <w:tcW w:w="679" w:type="pct"/>
            <w:tcBorders>
              <w:left w:val="nil"/>
              <w:bottom w:val="double" w:sz="6" w:space="0" w:color="auto"/>
              <w:right w:val="nil"/>
            </w:tcBorders>
          </w:tcPr>
          <w:p w14:paraId="295D4AF9" w14:textId="77777777" w:rsidR="006C6E97" w:rsidRPr="00E54AE5" w:rsidRDefault="006C6E97" w:rsidP="00E54AE5">
            <w:pPr>
              <w:shd w:val="clear" w:color="auto" w:fill="FFFFFF" w:themeFill="background1"/>
              <w:rPr>
                <w:rtl/>
              </w:rPr>
            </w:pPr>
            <w:r w:rsidRPr="00E54AE5">
              <w:rPr>
                <w:rFonts w:cs="Times New Roman"/>
                <w:color w:val="000000"/>
                <w:sz w:val="20"/>
                <w:szCs w:val="20"/>
              </w:rPr>
              <w:t>50</w:t>
            </w:r>
          </w:p>
        </w:tc>
        <w:tc>
          <w:tcPr>
            <w:tcW w:w="679" w:type="pct"/>
            <w:tcBorders>
              <w:left w:val="nil"/>
              <w:bottom w:val="double" w:sz="6" w:space="0" w:color="auto"/>
              <w:right w:val="nil"/>
            </w:tcBorders>
          </w:tcPr>
          <w:p w14:paraId="7B11F238"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c>
          <w:tcPr>
            <w:tcW w:w="679" w:type="pct"/>
            <w:tcBorders>
              <w:left w:val="nil"/>
              <w:bottom w:val="double" w:sz="6" w:space="0" w:color="auto"/>
              <w:right w:val="nil"/>
            </w:tcBorders>
          </w:tcPr>
          <w:p w14:paraId="7A863E49" w14:textId="77777777" w:rsidR="006C6E97" w:rsidRPr="00E54AE5" w:rsidRDefault="006C6E97" w:rsidP="00E54AE5">
            <w:pPr>
              <w:shd w:val="clear" w:color="auto" w:fill="FFFFFF" w:themeFill="background1"/>
              <w:rPr>
                <w:rtl/>
              </w:rPr>
            </w:pPr>
            <w:r w:rsidRPr="00E54AE5">
              <w:rPr>
                <w:rFonts w:cs="Times New Roman"/>
                <w:color w:val="000000"/>
                <w:sz w:val="20"/>
                <w:szCs w:val="20"/>
              </w:rPr>
              <w:t>30</w:t>
            </w:r>
          </w:p>
        </w:tc>
      </w:tr>
    </w:tbl>
    <w:p w14:paraId="3F9D3E38" w14:textId="26898566" w:rsidR="006C6E97" w:rsidRPr="00E54AE5" w:rsidRDefault="006C6E97" w:rsidP="00E54AE5">
      <w:pPr>
        <w:pStyle w:val="Heading2"/>
        <w:shd w:val="clear" w:color="auto" w:fill="FFFFFF" w:themeFill="background1"/>
        <w:spacing w:line="240" w:lineRule="auto"/>
        <w:rPr>
          <w:sz w:val="24"/>
          <w:rtl/>
        </w:rPr>
      </w:pPr>
      <w:bookmarkStart w:id="199" w:name="_Toc54183340"/>
      <w:bookmarkStart w:id="200" w:name="_Toc74910391"/>
      <w:r w:rsidRPr="00E54AE5">
        <w:rPr>
          <w:rFonts w:hint="cs"/>
          <w:sz w:val="24"/>
          <w:rtl/>
        </w:rPr>
        <w:lastRenderedPageBreak/>
        <w:t>روش شناسی تنظیم توابع حفاظتی رله دیجیتال بکاررفته در انشعاب فیدر فشار متوسط (</w:t>
      </w:r>
      <w:r w:rsidRPr="00E54AE5">
        <w:rPr>
          <w:sz w:val="24"/>
        </w:rPr>
        <w:t>R3</w:t>
      </w:r>
      <w:r w:rsidRPr="00E54AE5">
        <w:rPr>
          <w:rFonts w:hint="cs"/>
          <w:sz w:val="24"/>
          <w:rtl/>
        </w:rPr>
        <w:t>)</w:t>
      </w:r>
      <w:bookmarkEnd w:id="199"/>
      <w:bookmarkEnd w:id="200"/>
    </w:p>
    <w:p w14:paraId="0E68C4DC" w14:textId="4017F495" w:rsidR="006C6E97" w:rsidRPr="00E54AE5" w:rsidRDefault="00F163B9" w:rsidP="00563F39">
      <w:pPr>
        <w:pStyle w:val="Heading3"/>
        <w:shd w:val="clear" w:color="auto" w:fill="FFFFFF" w:themeFill="background1"/>
        <w:tabs>
          <w:tab w:val="clear" w:pos="720"/>
          <w:tab w:val="num" w:pos="804"/>
          <w:tab w:val="right" w:pos="946"/>
        </w:tabs>
        <w:ind w:left="237" w:hanging="142"/>
        <w:rPr>
          <w:b w:val="0"/>
          <w:szCs w:val="26"/>
          <w:rtl/>
        </w:rPr>
      </w:pPr>
      <w:r w:rsidRPr="00E54AE5">
        <w:rPr>
          <w:szCs w:val="26"/>
        </w:rPr>
        <w:t xml:space="preserve"> </w:t>
      </w:r>
      <w:bookmarkStart w:id="201" w:name="_Toc74910392"/>
      <w:r w:rsidR="006C6E97" w:rsidRPr="00E54AE5">
        <w:rPr>
          <w:rFonts w:hint="cs"/>
          <w:szCs w:val="26"/>
          <w:rtl/>
        </w:rPr>
        <w:t>روش تنظیم تابع</w:t>
      </w:r>
      <w:r w:rsidR="006C6E97" w:rsidRPr="00E54AE5">
        <w:rPr>
          <w:szCs w:val="26"/>
          <w:rtl/>
        </w:rPr>
        <w:t xml:space="preserve"> </w:t>
      </w:r>
      <w:r w:rsidR="006C6E97" w:rsidRPr="00E54AE5">
        <w:rPr>
          <w:rFonts w:hint="cs"/>
          <w:szCs w:val="26"/>
          <w:rtl/>
        </w:rPr>
        <w:t xml:space="preserve">جریان زیاد آنی </w:t>
      </w:r>
      <w:r w:rsidR="006C6E97" w:rsidRPr="00E54AE5">
        <w:rPr>
          <w:szCs w:val="26"/>
        </w:rPr>
        <w:t>(50)</w:t>
      </w:r>
      <w:bookmarkEnd w:id="201"/>
      <w:r w:rsidR="006C6E97" w:rsidRPr="00E54AE5">
        <w:rPr>
          <w:rFonts w:hint="cs"/>
          <w:szCs w:val="26"/>
          <w:rtl/>
        </w:rPr>
        <w:t xml:space="preserve"> </w:t>
      </w:r>
    </w:p>
    <w:p w14:paraId="6454EF95" w14:textId="01BD1CD5" w:rsidR="006C6E97" w:rsidRPr="00E54AE5" w:rsidRDefault="006C6E97" w:rsidP="00E54AE5">
      <w:pPr>
        <w:shd w:val="clear" w:color="auto" w:fill="FFFFFF" w:themeFill="background1"/>
        <w:rPr>
          <w:rtl/>
        </w:rPr>
      </w:pPr>
      <w:r w:rsidRPr="00E54AE5">
        <w:rPr>
          <w:rFonts w:hint="cs"/>
          <w:rtl/>
        </w:rPr>
        <w:t xml:space="preserve">لازم است تنظیم جریان حد عملکرد تابع جریان زیاد آنی رله حفاظت انشعاب بر اساس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Ref69473127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9F79F3">
        <w:rPr>
          <w:rtl/>
        </w:rPr>
        <w:t>جدول (</w:t>
      </w:r>
      <w:r w:rsidR="00AD3E5C" w:rsidRPr="00AD3E5C">
        <w:rPr>
          <w:noProof/>
          <w:rtl/>
        </w:rPr>
        <w:t>23</w:t>
      </w:r>
      <w:r w:rsidR="00AF6D92" w:rsidRPr="00E54AE5">
        <w:rPr>
          <w:rtl/>
        </w:rPr>
        <w:fldChar w:fldCharType="end"/>
      </w:r>
      <w:r w:rsidR="00AF6D92" w:rsidRPr="00E54AE5">
        <w:rPr>
          <w:rFonts w:hint="cs"/>
          <w:rtl/>
        </w:rPr>
        <w:t xml:space="preserve">) </w:t>
      </w:r>
      <w:r w:rsidRPr="00E54AE5">
        <w:rPr>
          <w:rFonts w:hint="cs"/>
          <w:rtl/>
        </w:rPr>
        <w:t xml:space="preserve">انجام شود. </w:t>
      </w:r>
    </w:p>
    <w:p w14:paraId="2381384A" w14:textId="1CCB586D" w:rsidR="006C6E97" w:rsidRPr="00E54AE5" w:rsidRDefault="006C6E97" w:rsidP="00E54AE5">
      <w:pPr>
        <w:shd w:val="clear" w:color="auto" w:fill="FFFFFF" w:themeFill="background1"/>
        <w:rPr>
          <w:rtl/>
        </w:rPr>
      </w:pPr>
      <w:r w:rsidRPr="00E54AE5">
        <w:rPr>
          <w:rFonts w:hint="cs"/>
          <w:rtl/>
        </w:rPr>
        <w:t xml:space="preserve">تبصره (1): اگر عامل محدود کننده تنظیم واحد آنی </w:t>
      </w:r>
      <w:r w:rsidRPr="00E54AE5">
        <w:t>R3</w:t>
      </w:r>
      <w:r w:rsidRPr="00E54AE5">
        <w:rPr>
          <w:rFonts w:hint="cs"/>
          <w:rtl/>
        </w:rPr>
        <w:t xml:space="preserve">، فیوز فشارمتوسط ترانسفورماتور/انشعاب نزدیک رله </w:t>
      </w:r>
      <w:r w:rsidRPr="00E54AE5">
        <w:t>R3</w:t>
      </w:r>
      <w:r w:rsidRPr="00E54AE5">
        <w:rPr>
          <w:rFonts w:hint="cs"/>
          <w:rtl/>
        </w:rPr>
        <w:t xml:space="preserve"> باشد، برای رعایت هماهنگی حفاظتی نیاز است که جریان حدعملکرد تابع جریان زیاد آنی تنظیمی </w:t>
      </w:r>
      <w:r w:rsidRPr="00E54AE5">
        <w:t>R3</w:t>
      </w:r>
      <w:r w:rsidRPr="00E54AE5">
        <w:rPr>
          <w:rFonts w:hint="cs"/>
          <w:rtl/>
        </w:rPr>
        <w:t xml:space="preserve"> زیاد شود. از آنجا که در این حالت، پوشش حفاظتی این تابع حفاظتی در طول فیدر محدود می گردد، توصیه می</w:t>
      </w:r>
      <w:r w:rsidRPr="00E54AE5">
        <w:rPr>
          <w:rtl/>
        </w:rPr>
        <w:softHyphen/>
      </w:r>
      <w:r w:rsidRPr="00E54AE5">
        <w:rPr>
          <w:rFonts w:hint="cs"/>
          <w:rtl/>
        </w:rPr>
        <w:t xml:space="preserve">شود فیوز مذکور در شروط هماهنگی حفاظتی درنظر گرفته نشود. یعنی رعایت هماهنگی با سایر تجهیزات حفاظتی پایین دست آن بر اساس روش بیان شده در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Ref69473127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9F79F3">
        <w:rPr>
          <w:rtl/>
        </w:rPr>
        <w:t>جدول (</w:t>
      </w:r>
      <w:r w:rsidR="00AD3E5C" w:rsidRPr="00AD3E5C">
        <w:rPr>
          <w:noProof/>
          <w:rtl/>
        </w:rPr>
        <w:t>23</w:t>
      </w:r>
      <w:r w:rsidR="00AF6D92" w:rsidRPr="00E54AE5">
        <w:rPr>
          <w:rtl/>
        </w:rPr>
        <w:fldChar w:fldCharType="end"/>
      </w:r>
      <w:r w:rsidR="00AF6D92" w:rsidRPr="00E54AE5">
        <w:rPr>
          <w:rFonts w:hint="cs"/>
          <w:rtl/>
        </w:rPr>
        <w:t xml:space="preserve">) </w:t>
      </w:r>
      <w:r w:rsidRPr="00E54AE5">
        <w:rPr>
          <w:rFonts w:hint="cs"/>
          <w:rtl/>
        </w:rPr>
        <w:t xml:space="preserve">کفایت می نماید. </w:t>
      </w:r>
    </w:p>
    <w:p w14:paraId="2F592C7A" w14:textId="0088B38E" w:rsidR="009F79F3" w:rsidRDefault="006C6E97" w:rsidP="00E54AE5">
      <w:pPr>
        <w:shd w:val="clear" w:color="auto" w:fill="FFFFFF" w:themeFill="background1"/>
        <w:rPr>
          <w:rtl/>
        </w:rPr>
      </w:pPr>
      <w:r w:rsidRPr="00E54AE5">
        <w:rPr>
          <w:rFonts w:hint="cs"/>
          <w:rtl/>
        </w:rPr>
        <w:t>تبصره (2):</w:t>
      </w:r>
      <w:r w:rsidRPr="00E54AE5">
        <w:rPr>
          <w:rFonts w:hint="cs"/>
          <w:b/>
          <w:bCs/>
          <w:rtl/>
        </w:rPr>
        <w:t xml:space="preserve"> </w:t>
      </w:r>
      <w:r w:rsidRPr="00E54AE5">
        <w:rPr>
          <w:rFonts w:hint="cs"/>
          <w:rtl/>
        </w:rPr>
        <w:t xml:space="preserve">چنانچه دو رله حفاظتی متوالی در طول فیدر استفاده شده است (رله های </w:t>
      </w:r>
      <w:r w:rsidRPr="00E54AE5">
        <w:t>R'3</w:t>
      </w:r>
      <w:r w:rsidRPr="00E54AE5">
        <w:rPr>
          <w:rFonts w:hint="cs"/>
          <w:rtl/>
        </w:rPr>
        <w:t xml:space="preserve"> و </w:t>
      </w:r>
      <w:r w:rsidRPr="00E54AE5">
        <w:t>R3</w:t>
      </w:r>
      <w:r w:rsidRPr="00E54AE5">
        <w:rPr>
          <w:rFonts w:hint="cs"/>
          <w:rtl/>
        </w:rPr>
        <w:t xml:space="preserve">) و امکان ایجاد تمایز در حد عملکرد تابع جریان زیاد آنی آنها وجود ندارد، می توان تابع جریان زیاد آنی رله بالادست را غیر فعال کرد تا از گسترش خاموشی جلوگیری شود. </w:t>
      </w:r>
    </w:p>
    <w:p w14:paraId="50E6B885" w14:textId="2C9D9CE1" w:rsidR="00C81EB3" w:rsidRPr="009F79F3" w:rsidRDefault="00C81EB3" w:rsidP="00E54AE5">
      <w:pPr>
        <w:pStyle w:val="Caption"/>
        <w:shd w:val="clear" w:color="auto" w:fill="FFFFFF" w:themeFill="background1"/>
        <w:rPr>
          <w:b w:val="0"/>
          <w:bCs w:val="0"/>
          <w:szCs w:val="24"/>
        </w:rPr>
      </w:pPr>
      <w:bookmarkStart w:id="202" w:name="_Ref69473127"/>
      <w:bookmarkStart w:id="203" w:name="_Toc74914329"/>
      <w:r w:rsidRPr="009F79F3">
        <w:rPr>
          <w:b w:val="0"/>
          <w:bCs w:val="0"/>
          <w:rtl/>
        </w:rPr>
        <w:t>جدول (</w:t>
      </w:r>
      <w:r w:rsidRPr="009F79F3">
        <w:rPr>
          <w:b w:val="0"/>
          <w:bCs w:val="0"/>
          <w:rtl/>
        </w:rPr>
        <w:fldChar w:fldCharType="begin"/>
      </w:r>
      <w:r w:rsidRPr="009F79F3">
        <w:rPr>
          <w:b w:val="0"/>
          <w:bCs w:val="0"/>
          <w:rtl/>
        </w:rPr>
        <w:instrText xml:space="preserve"> </w:instrText>
      </w:r>
      <w:r w:rsidRPr="009F79F3">
        <w:rPr>
          <w:b w:val="0"/>
          <w:bCs w:val="0"/>
        </w:rPr>
        <w:instrText xml:space="preserve">SEQ </w:instrText>
      </w:r>
      <w:r w:rsidRPr="009F79F3">
        <w:rPr>
          <w:b w:val="0"/>
          <w:bCs w:val="0"/>
          <w:rtl/>
        </w:rPr>
        <w:instrText xml:space="preserve">جدول_( \* </w:instrText>
      </w:r>
      <w:r w:rsidRPr="009F79F3">
        <w:rPr>
          <w:b w:val="0"/>
          <w:bCs w:val="0"/>
        </w:rPr>
        <w:instrText>ARABIC</w:instrText>
      </w:r>
      <w:r w:rsidRPr="009F79F3">
        <w:rPr>
          <w:b w:val="0"/>
          <w:bCs w:val="0"/>
          <w:rtl/>
        </w:rPr>
        <w:instrText xml:space="preserve"> </w:instrText>
      </w:r>
      <w:r w:rsidRPr="009F79F3">
        <w:rPr>
          <w:b w:val="0"/>
          <w:bCs w:val="0"/>
          <w:rtl/>
        </w:rPr>
        <w:fldChar w:fldCharType="separate"/>
      </w:r>
      <w:r w:rsidR="00AD3E5C">
        <w:rPr>
          <w:b w:val="0"/>
          <w:bCs w:val="0"/>
          <w:noProof/>
          <w:rtl/>
        </w:rPr>
        <w:t>23</w:t>
      </w:r>
      <w:r w:rsidRPr="009F79F3">
        <w:rPr>
          <w:b w:val="0"/>
          <w:bCs w:val="0"/>
          <w:rtl/>
        </w:rPr>
        <w:fldChar w:fldCharType="end"/>
      </w:r>
      <w:bookmarkEnd w:id="202"/>
      <w:r w:rsidRPr="009F79F3">
        <w:rPr>
          <w:rFonts w:hint="cs"/>
          <w:b w:val="0"/>
          <w:bCs w:val="0"/>
          <w:rtl/>
        </w:rPr>
        <w:t xml:space="preserve">) </w:t>
      </w:r>
      <w:r w:rsidRPr="009F79F3">
        <w:rPr>
          <w:rFonts w:hint="cs"/>
          <w:b w:val="0"/>
          <w:bCs w:val="0"/>
          <w:szCs w:val="24"/>
          <w:rtl/>
        </w:rPr>
        <w:t>روش شناسی تنظیم تابع جریان زیاد آنی (</w:t>
      </w:r>
      <w:r w:rsidRPr="009F79F3">
        <w:rPr>
          <w:b w:val="0"/>
          <w:bCs w:val="0"/>
          <w:szCs w:val="24"/>
        </w:rPr>
        <w:t>50</w:t>
      </w:r>
      <w:r w:rsidRPr="009F79F3">
        <w:rPr>
          <w:rFonts w:hint="cs"/>
          <w:b w:val="0"/>
          <w:bCs w:val="0"/>
          <w:szCs w:val="24"/>
          <w:rtl/>
        </w:rPr>
        <w:t>)</w:t>
      </w:r>
      <w:r w:rsidRPr="009F79F3">
        <w:rPr>
          <w:b w:val="0"/>
          <w:bCs w:val="0"/>
          <w:szCs w:val="24"/>
        </w:rPr>
        <w:t xml:space="preserve"> </w:t>
      </w:r>
      <w:r w:rsidRPr="009F79F3">
        <w:rPr>
          <w:rFonts w:hint="cs"/>
          <w:b w:val="0"/>
          <w:bCs w:val="0"/>
          <w:szCs w:val="24"/>
          <w:rtl/>
        </w:rPr>
        <w:t xml:space="preserve">رله حفاظت انشعاب </w:t>
      </w:r>
      <w:r w:rsidRPr="009F79F3">
        <w:rPr>
          <w:b w:val="0"/>
          <w:bCs w:val="0"/>
          <w:szCs w:val="24"/>
        </w:rPr>
        <w:t>R3</w:t>
      </w:r>
      <w:bookmarkEnd w:id="203"/>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C81EB3" w:rsidRPr="004908F8" w14:paraId="11321FC5" w14:textId="77777777" w:rsidTr="004908F8">
        <w:tc>
          <w:tcPr>
            <w:tcW w:w="9350" w:type="dxa"/>
            <w:tcBorders>
              <w:top w:val="double" w:sz="6" w:space="0" w:color="auto"/>
              <w:left w:val="nil"/>
              <w:bottom w:val="single" w:sz="4" w:space="0" w:color="auto"/>
              <w:right w:val="nil"/>
            </w:tcBorders>
            <w:shd w:val="clear" w:color="auto" w:fill="F2F2F2" w:themeFill="background1" w:themeFillShade="F2"/>
          </w:tcPr>
          <w:p w14:paraId="3E41B8E2" w14:textId="77777777" w:rsidR="00C81EB3" w:rsidRDefault="00C81EB3" w:rsidP="004908F8">
            <w:pPr>
              <w:ind w:left="357" w:firstLine="0"/>
              <w:rPr>
                <w:sz w:val="22"/>
                <w:szCs w:val="24"/>
                <w:rtl/>
              </w:rPr>
            </w:pPr>
            <w:r w:rsidRPr="004908F8">
              <w:rPr>
                <w:rFonts w:hint="cs"/>
                <w:sz w:val="22"/>
                <w:szCs w:val="24"/>
                <w:rtl/>
              </w:rPr>
              <w:t xml:space="preserve">لازم است جریان </w:t>
            </w:r>
            <w:r w:rsidRPr="004908F8">
              <w:rPr>
                <w:sz w:val="22"/>
                <w:szCs w:val="24"/>
                <w:rtl/>
              </w:rPr>
              <w:t xml:space="preserve">حد عملکرد این </w:t>
            </w:r>
            <w:r w:rsidRPr="004908F8">
              <w:rPr>
                <w:rFonts w:hint="cs"/>
                <w:sz w:val="22"/>
                <w:szCs w:val="24"/>
                <w:rtl/>
              </w:rPr>
              <w:t xml:space="preserve">تابع </w:t>
            </w:r>
            <w:r w:rsidRPr="004908F8">
              <w:rPr>
                <w:sz w:val="22"/>
                <w:szCs w:val="24"/>
                <w:rtl/>
              </w:rPr>
              <w:t xml:space="preserve">بزرگتر از </w:t>
            </w:r>
            <w:r w:rsidRPr="004908F8">
              <w:rPr>
                <w:rFonts w:hint="cs"/>
                <w:sz w:val="22"/>
                <w:szCs w:val="24"/>
                <w:rtl/>
              </w:rPr>
              <w:t xml:space="preserve">جریان حد عملکرد آنی رله های پایین دست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563F39" w14:paraId="7DA08362" w14:textId="77777777" w:rsidTr="00A944A7">
              <w:trPr>
                <w:trHeight w:val="505"/>
              </w:trPr>
              <w:tc>
                <w:tcPr>
                  <w:tcW w:w="4112" w:type="dxa"/>
                  <w:vAlign w:val="center"/>
                </w:tcPr>
                <w:p w14:paraId="282F63BE" w14:textId="6E5FDC1F" w:rsidR="00563F39" w:rsidRDefault="00563F39" w:rsidP="00563F39">
                  <w:pPr>
                    <w:ind w:firstLine="0"/>
                    <w:rPr>
                      <w:sz w:val="22"/>
                      <w:szCs w:val="24"/>
                      <w:rtl/>
                    </w:rPr>
                  </w:pPr>
                  <w:r w:rsidRPr="00762300">
                    <w:rPr>
                      <w:sz w:val="22"/>
                      <w:szCs w:val="24"/>
                      <w:rtl/>
                    </w:rPr>
                    <w:t>(</w:t>
                  </w:r>
                  <w:r>
                    <w:rPr>
                      <w:rFonts w:hint="cs"/>
                      <w:sz w:val="22"/>
                      <w:szCs w:val="24"/>
                      <w:rtl/>
                    </w:rPr>
                    <w:t>35</w:t>
                  </w:r>
                  <w:r w:rsidRPr="00762300">
                    <w:rPr>
                      <w:sz w:val="22"/>
                      <w:szCs w:val="24"/>
                      <w:rtl/>
                    </w:rPr>
                    <w:t>)</w:t>
                  </w:r>
                </w:p>
              </w:tc>
              <w:tc>
                <w:tcPr>
                  <w:tcW w:w="4331" w:type="dxa"/>
                  <w:vAlign w:val="center"/>
                </w:tcPr>
                <w:p w14:paraId="3D122EF7" w14:textId="0156914E" w:rsidR="00563F39" w:rsidRDefault="00563F39" w:rsidP="00A944A7">
                  <w:pPr>
                    <w:ind w:firstLine="0"/>
                    <w:jc w:val="right"/>
                    <w:rPr>
                      <w:sz w:val="22"/>
                      <w:szCs w:val="24"/>
                      <w:rtl/>
                    </w:rPr>
                  </w:pPr>
                  <w:r w:rsidRPr="004908F8">
                    <w:rPr>
                      <w:rFonts w:eastAsia="Calibri"/>
                      <w:sz w:val="22"/>
                      <w:szCs w:val="24"/>
                    </w:rPr>
                    <w:object w:dxaOrig="2360" w:dyaOrig="400" w14:anchorId="291763A6">
                      <v:shape id="_x0000_i1073" type="#_x0000_t75" style="width:130.75pt;height:23.6pt" o:ole="">
                        <v:imagedata r:id="rId195" o:title=""/>
                      </v:shape>
                      <o:OLEObject Type="Embed" ProgID="Equation.DSMT4" ShapeID="_x0000_i1073" DrawAspect="Content" ObjectID="_1688012156" r:id="rId196"/>
                    </w:object>
                  </w:r>
                </w:p>
              </w:tc>
            </w:tr>
          </w:tbl>
          <w:p w14:paraId="17355434" w14:textId="77777777" w:rsidR="00C81EB3" w:rsidRPr="004908F8" w:rsidRDefault="00C81EB3" w:rsidP="004908F8">
            <w:pPr>
              <w:ind w:left="357" w:firstLine="0"/>
              <w:rPr>
                <w:sz w:val="22"/>
                <w:szCs w:val="24"/>
              </w:rPr>
            </w:pPr>
            <w:r w:rsidRPr="004908F8">
              <w:rPr>
                <w:rFonts w:hint="eastAsia"/>
                <w:sz w:val="22"/>
                <w:szCs w:val="24"/>
                <w:rtl/>
              </w:rPr>
              <w:t>لازم</w:t>
            </w:r>
            <w:r w:rsidRPr="004908F8">
              <w:rPr>
                <w:sz w:val="22"/>
                <w:szCs w:val="24"/>
                <w:rtl/>
              </w:rPr>
              <w:t xml:space="preserve"> است جر</w:t>
            </w:r>
            <w:r w:rsidRPr="004908F8">
              <w:rPr>
                <w:rFonts w:hint="cs"/>
                <w:sz w:val="22"/>
                <w:szCs w:val="24"/>
                <w:rtl/>
              </w:rPr>
              <w:t>ی</w:t>
            </w:r>
            <w:r w:rsidRPr="004908F8">
              <w:rPr>
                <w:rFonts w:hint="eastAsia"/>
                <w:sz w:val="22"/>
                <w:szCs w:val="24"/>
                <w:rtl/>
              </w:rPr>
              <w:t>ان</w:t>
            </w:r>
            <w:r w:rsidRPr="004908F8">
              <w:rPr>
                <w:sz w:val="22"/>
                <w:szCs w:val="24"/>
                <w:rtl/>
              </w:rPr>
              <w:t xml:space="preserve"> حد عملکرد ا</w:t>
            </w:r>
            <w:r w:rsidRPr="004908F8">
              <w:rPr>
                <w:rFonts w:hint="cs"/>
                <w:sz w:val="22"/>
                <w:szCs w:val="24"/>
                <w:rtl/>
              </w:rPr>
              <w:t>ی</w:t>
            </w:r>
            <w:r w:rsidRPr="004908F8">
              <w:rPr>
                <w:rFonts w:hint="eastAsia"/>
                <w:sz w:val="22"/>
                <w:szCs w:val="24"/>
                <w:rtl/>
              </w:rPr>
              <w:t>ن</w:t>
            </w:r>
            <w:r w:rsidRPr="004908F8">
              <w:rPr>
                <w:sz w:val="22"/>
                <w:szCs w:val="24"/>
                <w:rtl/>
              </w:rPr>
              <w:t xml:space="preserve"> تابع ب</w:t>
            </w:r>
            <w:r w:rsidRPr="004908F8">
              <w:rPr>
                <w:rFonts w:hint="cs"/>
                <w:sz w:val="22"/>
                <w:szCs w:val="24"/>
                <w:rtl/>
              </w:rPr>
              <w:t>ی</w:t>
            </w:r>
            <w:r w:rsidRPr="004908F8">
              <w:rPr>
                <w:rFonts w:hint="eastAsia"/>
                <w:sz w:val="22"/>
                <w:szCs w:val="24"/>
                <w:rtl/>
              </w:rPr>
              <w:t>شتر</w:t>
            </w:r>
            <w:r w:rsidRPr="004908F8">
              <w:rPr>
                <w:sz w:val="22"/>
                <w:szCs w:val="24"/>
                <w:rtl/>
              </w:rPr>
              <w:t xml:space="preserve"> از جر</w:t>
            </w:r>
            <w:r w:rsidRPr="004908F8">
              <w:rPr>
                <w:rFonts w:hint="cs"/>
                <w:sz w:val="22"/>
                <w:szCs w:val="24"/>
                <w:rtl/>
              </w:rPr>
              <w:t>ی</w:t>
            </w:r>
            <w:r w:rsidRPr="004908F8">
              <w:rPr>
                <w:rFonts w:hint="eastAsia"/>
                <w:sz w:val="22"/>
                <w:szCs w:val="24"/>
                <w:rtl/>
              </w:rPr>
              <w:t>ان</w:t>
            </w:r>
            <w:r w:rsidRPr="004908F8">
              <w:rPr>
                <w:sz w:val="22"/>
                <w:szCs w:val="24"/>
                <w:rtl/>
              </w:rPr>
              <w:t xml:space="preserve"> اتصال کوتاه سه فاز در محل ف</w:t>
            </w:r>
            <w:r w:rsidRPr="004908F8">
              <w:rPr>
                <w:rFonts w:hint="cs"/>
                <w:sz w:val="22"/>
                <w:szCs w:val="24"/>
                <w:rtl/>
              </w:rPr>
              <w:t>ی</w:t>
            </w:r>
            <w:r w:rsidRPr="004908F8">
              <w:rPr>
                <w:rFonts w:hint="eastAsia"/>
                <w:sz w:val="22"/>
                <w:szCs w:val="24"/>
                <w:rtl/>
              </w:rPr>
              <w:t>وزها</w:t>
            </w:r>
            <w:r w:rsidRPr="004908F8">
              <w:rPr>
                <w:rFonts w:hint="cs"/>
                <w:sz w:val="22"/>
                <w:szCs w:val="24"/>
                <w:rtl/>
              </w:rPr>
              <w:t>ی</w:t>
            </w:r>
            <w:r w:rsidRPr="004908F8">
              <w:rPr>
                <w:sz w:val="22"/>
                <w:szCs w:val="24"/>
                <w:rtl/>
              </w:rPr>
              <w:t xml:space="preserve"> پا</w:t>
            </w:r>
            <w:r w:rsidRPr="004908F8">
              <w:rPr>
                <w:rFonts w:hint="cs"/>
                <w:sz w:val="22"/>
                <w:szCs w:val="24"/>
                <w:rtl/>
              </w:rPr>
              <w:t>یی</w:t>
            </w:r>
            <w:r w:rsidRPr="004908F8">
              <w:rPr>
                <w:rFonts w:hint="eastAsia"/>
                <w:sz w:val="22"/>
                <w:szCs w:val="24"/>
                <w:rtl/>
              </w:rPr>
              <w:t>ن</w:t>
            </w:r>
            <w:r w:rsidRPr="004908F8">
              <w:rPr>
                <w:sz w:val="22"/>
                <w:szCs w:val="24"/>
                <w:rtl/>
              </w:rPr>
              <w:t xml:space="preserve"> دست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563F39" w14:paraId="4EBAA023" w14:textId="77777777" w:rsidTr="00A944A7">
              <w:trPr>
                <w:trHeight w:val="505"/>
              </w:trPr>
              <w:tc>
                <w:tcPr>
                  <w:tcW w:w="4112" w:type="dxa"/>
                  <w:vAlign w:val="center"/>
                </w:tcPr>
                <w:p w14:paraId="1ADBD9BA" w14:textId="1BE34F1E" w:rsidR="00563F39" w:rsidRDefault="00563F39" w:rsidP="00563F39">
                  <w:pPr>
                    <w:ind w:firstLine="0"/>
                    <w:rPr>
                      <w:sz w:val="22"/>
                      <w:szCs w:val="24"/>
                      <w:rtl/>
                    </w:rPr>
                  </w:pPr>
                  <w:r w:rsidRPr="00762300">
                    <w:rPr>
                      <w:sz w:val="22"/>
                      <w:szCs w:val="24"/>
                      <w:rtl/>
                    </w:rPr>
                    <w:t>(</w:t>
                  </w:r>
                  <w:r>
                    <w:rPr>
                      <w:rFonts w:hint="cs"/>
                      <w:sz w:val="22"/>
                      <w:szCs w:val="24"/>
                      <w:rtl/>
                    </w:rPr>
                    <w:t>36</w:t>
                  </w:r>
                  <w:r w:rsidRPr="00762300">
                    <w:rPr>
                      <w:sz w:val="22"/>
                      <w:szCs w:val="24"/>
                      <w:rtl/>
                    </w:rPr>
                    <w:t>)</w:t>
                  </w:r>
                </w:p>
              </w:tc>
              <w:tc>
                <w:tcPr>
                  <w:tcW w:w="4331" w:type="dxa"/>
                  <w:vAlign w:val="center"/>
                </w:tcPr>
                <w:p w14:paraId="7F3C7DFF" w14:textId="26391F86" w:rsidR="00563F39" w:rsidRDefault="00563F39" w:rsidP="00A944A7">
                  <w:pPr>
                    <w:ind w:firstLine="0"/>
                    <w:jc w:val="right"/>
                    <w:rPr>
                      <w:sz w:val="22"/>
                      <w:szCs w:val="24"/>
                      <w:rtl/>
                    </w:rPr>
                  </w:pPr>
                  <w:r w:rsidRPr="004908F8">
                    <w:rPr>
                      <w:rFonts w:eastAsia="Calibri"/>
                      <w:sz w:val="22"/>
                      <w:szCs w:val="24"/>
                    </w:rPr>
                    <w:object w:dxaOrig="1939" w:dyaOrig="400" w14:anchorId="346F205B">
                      <v:shape id="_x0000_i1074" type="#_x0000_t75" style="width:100.85pt;height:23.6pt" o:ole="">
                        <v:imagedata r:id="rId197" o:title=""/>
                      </v:shape>
                      <o:OLEObject Type="Embed" ProgID="Equation.DSMT4" ShapeID="_x0000_i1074" DrawAspect="Content" ObjectID="_1688012157" r:id="rId198"/>
                    </w:object>
                  </w:r>
                </w:p>
              </w:tc>
            </w:tr>
          </w:tbl>
          <w:p w14:paraId="3FB0A6FE" w14:textId="77777777" w:rsidR="00C81EB3" w:rsidRPr="004908F8" w:rsidRDefault="00C81EB3" w:rsidP="004908F8">
            <w:pPr>
              <w:ind w:left="357" w:firstLine="0"/>
              <w:rPr>
                <w:rFonts w:eastAsia="Calibri"/>
                <w:sz w:val="22"/>
                <w:szCs w:val="24"/>
                <w:rtl/>
              </w:rPr>
            </w:pPr>
            <w:r w:rsidRPr="004908F8">
              <w:rPr>
                <w:rFonts w:eastAsia="Calibri" w:hint="cs"/>
                <w:sz w:val="22"/>
                <w:szCs w:val="24"/>
                <w:rtl/>
              </w:rPr>
              <w:t xml:space="preserve">که </w:t>
            </w:r>
            <w:r w:rsidRPr="004908F8">
              <w:rPr>
                <w:rFonts w:eastAsia="Calibri"/>
                <w:sz w:val="22"/>
                <w:szCs w:val="24"/>
              </w:rPr>
              <w:t>I</w:t>
            </w:r>
            <w:r w:rsidRPr="00563F39">
              <w:rPr>
                <w:rFonts w:eastAsia="Calibri"/>
                <w:sz w:val="22"/>
                <w:szCs w:val="24"/>
                <w:vertAlign w:val="subscript"/>
              </w:rPr>
              <w:t>FF@F2</w:t>
            </w:r>
            <w:r w:rsidRPr="00563F39">
              <w:rPr>
                <w:rFonts w:eastAsia="Calibri" w:hint="cs"/>
                <w:sz w:val="22"/>
                <w:szCs w:val="24"/>
                <w:vertAlign w:val="subscript"/>
                <w:rtl/>
              </w:rPr>
              <w:t xml:space="preserve"> </w:t>
            </w:r>
            <w:r w:rsidRPr="004908F8">
              <w:rPr>
                <w:rFonts w:eastAsia="Calibri" w:hint="cs"/>
                <w:sz w:val="22"/>
                <w:szCs w:val="24"/>
                <w:rtl/>
              </w:rPr>
              <w:t>برابر با بیشترین جریان خطا در محل نزدیکترین فیوز پایین دست است.</w:t>
            </w:r>
          </w:p>
          <w:p w14:paraId="77034333" w14:textId="77777777" w:rsidR="00C81EB3" w:rsidRPr="004908F8" w:rsidRDefault="00C81EB3" w:rsidP="004908F8">
            <w:pPr>
              <w:ind w:left="357" w:firstLine="0"/>
              <w:rPr>
                <w:sz w:val="22"/>
                <w:szCs w:val="24"/>
              </w:rPr>
            </w:pPr>
            <w:r w:rsidRPr="004908F8">
              <w:rPr>
                <w:rFonts w:hint="cs"/>
                <w:sz w:val="22"/>
                <w:szCs w:val="24"/>
                <w:rtl/>
              </w:rPr>
              <w:t xml:space="preserve"> لازم است جریان حدعملکرد کمتر از 15 برابر جریان نامی ثانویه </w:t>
            </w:r>
            <w:r w:rsidRPr="004908F8">
              <w:rPr>
                <w:sz w:val="22"/>
                <w:szCs w:val="24"/>
              </w:rPr>
              <w:t>CT</w:t>
            </w:r>
            <w:r w:rsidRPr="004908F8">
              <w:rPr>
                <w:sz w:val="22"/>
                <w:szCs w:val="24"/>
                <w:rtl/>
              </w:rPr>
              <w:t xml:space="preserve"> </w:t>
            </w:r>
            <w:r w:rsidRPr="004908F8">
              <w:rPr>
                <w:rFonts w:hint="cs"/>
                <w:sz w:val="22"/>
                <w:szCs w:val="24"/>
                <w:rtl/>
              </w:rPr>
              <w:t>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563F39" w14:paraId="71B52676" w14:textId="77777777" w:rsidTr="00A944A7">
              <w:trPr>
                <w:trHeight w:val="505"/>
              </w:trPr>
              <w:tc>
                <w:tcPr>
                  <w:tcW w:w="4112" w:type="dxa"/>
                  <w:vAlign w:val="center"/>
                </w:tcPr>
                <w:p w14:paraId="2295E0E7" w14:textId="5F6CC4D2" w:rsidR="00563F39" w:rsidRDefault="00563F39" w:rsidP="00563F39">
                  <w:pPr>
                    <w:ind w:firstLine="0"/>
                    <w:rPr>
                      <w:sz w:val="22"/>
                      <w:szCs w:val="24"/>
                      <w:rtl/>
                    </w:rPr>
                  </w:pPr>
                  <w:r w:rsidRPr="00762300">
                    <w:rPr>
                      <w:sz w:val="22"/>
                      <w:szCs w:val="24"/>
                      <w:rtl/>
                    </w:rPr>
                    <w:t>(</w:t>
                  </w:r>
                  <w:r>
                    <w:rPr>
                      <w:rFonts w:hint="cs"/>
                      <w:sz w:val="22"/>
                      <w:szCs w:val="24"/>
                      <w:rtl/>
                    </w:rPr>
                    <w:t>37</w:t>
                  </w:r>
                  <w:r w:rsidRPr="00762300">
                    <w:rPr>
                      <w:sz w:val="22"/>
                      <w:szCs w:val="24"/>
                      <w:rtl/>
                    </w:rPr>
                    <w:t>)</w:t>
                  </w:r>
                </w:p>
              </w:tc>
              <w:tc>
                <w:tcPr>
                  <w:tcW w:w="4331" w:type="dxa"/>
                  <w:vAlign w:val="center"/>
                </w:tcPr>
                <w:p w14:paraId="6AE1C0FA" w14:textId="0230E0A6" w:rsidR="00563F39" w:rsidRDefault="00563F39" w:rsidP="00A944A7">
                  <w:pPr>
                    <w:ind w:firstLine="0"/>
                    <w:jc w:val="right"/>
                    <w:rPr>
                      <w:sz w:val="22"/>
                      <w:szCs w:val="24"/>
                      <w:rtl/>
                    </w:rPr>
                  </w:pPr>
                  <w:r w:rsidRPr="004908F8">
                    <w:rPr>
                      <w:rFonts w:eastAsia="Calibri"/>
                      <w:sz w:val="22"/>
                      <w:szCs w:val="24"/>
                    </w:rPr>
                    <w:object w:dxaOrig="1440" w:dyaOrig="400" w14:anchorId="20F8C1D6">
                      <v:shape id="_x0000_i1075" type="#_x0000_t75" style="width:95.6pt;height:23.6pt" o:ole="">
                        <v:imagedata r:id="rId199" o:title=""/>
                      </v:shape>
                      <o:OLEObject Type="Embed" ProgID="Equation.DSMT4" ShapeID="_x0000_i1075" DrawAspect="Content" ObjectID="_1688012158" r:id="rId200"/>
                    </w:object>
                  </w:r>
                </w:p>
              </w:tc>
            </w:tr>
          </w:tbl>
          <w:p w14:paraId="57213C9C" w14:textId="77777777" w:rsidR="00C81EB3" w:rsidRDefault="00C81EB3" w:rsidP="004908F8">
            <w:pPr>
              <w:ind w:left="357" w:firstLine="0"/>
              <w:rPr>
                <w:sz w:val="22"/>
                <w:szCs w:val="24"/>
                <w:rtl/>
              </w:rPr>
            </w:pPr>
            <w:r w:rsidRPr="004908F8">
              <w:rPr>
                <w:rFonts w:hint="cs"/>
                <w:sz w:val="22"/>
                <w:szCs w:val="24"/>
                <w:rtl/>
              </w:rPr>
              <w:t>لازم است تابع جریان زیاد آنی در حالت رخداد پدیده های راه اندازی بار سرد و گرم عملکرد اشتباه نداشته باشد. برای این منظور باید جریان حدعملکرد واحد آنی در رابطه زیر صدق نماید.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7"/>
              <w:gridCol w:w="5262"/>
            </w:tblGrid>
            <w:tr w:rsidR="00563F39" w14:paraId="05A33F9C" w14:textId="77777777" w:rsidTr="00A944A7">
              <w:trPr>
                <w:trHeight w:val="505"/>
              </w:trPr>
              <w:tc>
                <w:tcPr>
                  <w:tcW w:w="4112" w:type="dxa"/>
                  <w:vAlign w:val="center"/>
                </w:tcPr>
                <w:p w14:paraId="4990B387" w14:textId="4667D7E1" w:rsidR="00563F39" w:rsidRDefault="00563F39" w:rsidP="00563F39">
                  <w:pPr>
                    <w:ind w:firstLine="0"/>
                    <w:rPr>
                      <w:sz w:val="22"/>
                      <w:szCs w:val="24"/>
                      <w:rtl/>
                    </w:rPr>
                  </w:pPr>
                  <w:r w:rsidRPr="00762300">
                    <w:rPr>
                      <w:sz w:val="22"/>
                      <w:szCs w:val="24"/>
                      <w:rtl/>
                    </w:rPr>
                    <w:t>(</w:t>
                  </w:r>
                  <w:r>
                    <w:rPr>
                      <w:rFonts w:hint="cs"/>
                      <w:sz w:val="22"/>
                      <w:szCs w:val="24"/>
                      <w:rtl/>
                    </w:rPr>
                    <w:t>38</w:t>
                  </w:r>
                  <w:r w:rsidRPr="00762300">
                    <w:rPr>
                      <w:sz w:val="22"/>
                      <w:szCs w:val="24"/>
                      <w:rtl/>
                    </w:rPr>
                    <w:t>)</w:t>
                  </w:r>
                </w:p>
              </w:tc>
              <w:tc>
                <w:tcPr>
                  <w:tcW w:w="4331" w:type="dxa"/>
                  <w:vAlign w:val="center"/>
                </w:tcPr>
                <w:p w14:paraId="4F442DF0" w14:textId="1C604E7B" w:rsidR="00563F39" w:rsidRDefault="00563F39" w:rsidP="00A944A7">
                  <w:pPr>
                    <w:ind w:firstLine="0"/>
                    <w:jc w:val="right"/>
                    <w:rPr>
                      <w:sz w:val="22"/>
                      <w:szCs w:val="24"/>
                      <w:rtl/>
                    </w:rPr>
                  </w:pPr>
                  <w:r w:rsidRPr="004908F8">
                    <w:rPr>
                      <w:sz w:val="22"/>
                      <w:szCs w:val="24"/>
                    </w:rPr>
                    <w:object w:dxaOrig="4380" w:dyaOrig="1160" w14:anchorId="09910B04">
                      <v:shape id="_x0000_i1076" type="#_x0000_t75" style="width:252.3pt;height:63.95pt" o:ole="">
                        <v:imagedata r:id="rId201" o:title=""/>
                      </v:shape>
                      <o:OLEObject Type="Embed" ProgID="Equation.DSMT4" ShapeID="_x0000_i1076" DrawAspect="Content" ObjectID="_1688012159" r:id="rId202"/>
                    </w:object>
                  </w:r>
                </w:p>
              </w:tc>
            </w:tr>
          </w:tbl>
          <w:p w14:paraId="311F19EB" w14:textId="7C0C4DC1" w:rsidR="00C81EB3" w:rsidRPr="004908F8" w:rsidRDefault="00C81EB3" w:rsidP="00563F39">
            <w:pPr>
              <w:bidi w:val="0"/>
              <w:ind w:left="357" w:firstLine="0"/>
              <w:rPr>
                <w:rFonts w:eastAsia="Calibri"/>
                <w:sz w:val="22"/>
                <w:szCs w:val="24"/>
                <w:rtl/>
              </w:rPr>
            </w:pPr>
          </w:p>
        </w:tc>
      </w:tr>
      <w:tr w:rsidR="00C81EB3" w:rsidRPr="004908F8" w14:paraId="44E13938" w14:textId="77777777" w:rsidTr="004908F8">
        <w:tc>
          <w:tcPr>
            <w:tcW w:w="9350" w:type="dxa"/>
            <w:tcBorders>
              <w:left w:val="nil"/>
              <w:bottom w:val="double" w:sz="6" w:space="0" w:color="auto"/>
              <w:right w:val="nil"/>
            </w:tcBorders>
            <w:shd w:val="clear" w:color="auto" w:fill="F2F2F2" w:themeFill="background1" w:themeFillShade="F2"/>
          </w:tcPr>
          <w:p w14:paraId="4AF98269" w14:textId="77777777" w:rsidR="00C81EB3" w:rsidRDefault="00C81EB3" w:rsidP="004908F8">
            <w:pPr>
              <w:ind w:left="357" w:firstLine="0"/>
              <w:rPr>
                <w:sz w:val="22"/>
                <w:szCs w:val="24"/>
                <w:rtl/>
              </w:rPr>
            </w:pPr>
            <w:r w:rsidRPr="004908F8">
              <w:rPr>
                <w:rFonts w:hint="cs"/>
                <w:sz w:val="22"/>
                <w:szCs w:val="24"/>
                <w:rtl/>
              </w:rPr>
              <w:t xml:space="preserve">بنابراین جریان حد عملکرد این تابع بصورت زیر محاسبه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0"/>
              <w:gridCol w:w="5119"/>
            </w:tblGrid>
            <w:tr w:rsidR="00563F39" w14:paraId="77A933C5" w14:textId="77777777" w:rsidTr="00A944A7">
              <w:trPr>
                <w:trHeight w:val="505"/>
              </w:trPr>
              <w:tc>
                <w:tcPr>
                  <w:tcW w:w="4112" w:type="dxa"/>
                  <w:vAlign w:val="center"/>
                </w:tcPr>
                <w:p w14:paraId="3A731705" w14:textId="35D1E831" w:rsidR="00563F39" w:rsidRDefault="00563F39" w:rsidP="00563F39">
                  <w:pPr>
                    <w:ind w:firstLine="0"/>
                    <w:rPr>
                      <w:sz w:val="22"/>
                      <w:szCs w:val="24"/>
                      <w:rtl/>
                    </w:rPr>
                  </w:pPr>
                  <w:r w:rsidRPr="00762300">
                    <w:rPr>
                      <w:sz w:val="22"/>
                      <w:szCs w:val="24"/>
                      <w:rtl/>
                    </w:rPr>
                    <w:t>(</w:t>
                  </w:r>
                  <w:r>
                    <w:rPr>
                      <w:rFonts w:hint="cs"/>
                      <w:sz w:val="22"/>
                      <w:szCs w:val="24"/>
                      <w:rtl/>
                    </w:rPr>
                    <w:t>39</w:t>
                  </w:r>
                  <w:r w:rsidRPr="00762300">
                    <w:rPr>
                      <w:sz w:val="22"/>
                      <w:szCs w:val="24"/>
                      <w:rtl/>
                    </w:rPr>
                    <w:t>)</w:t>
                  </w:r>
                </w:p>
              </w:tc>
              <w:tc>
                <w:tcPr>
                  <w:tcW w:w="4331" w:type="dxa"/>
                  <w:vAlign w:val="center"/>
                </w:tcPr>
                <w:p w14:paraId="6C46EAC3" w14:textId="2ABCA0F3" w:rsidR="00563F39" w:rsidRDefault="000C7AE1" w:rsidP="00A944A7">
                  <w:pPr>
                    <w:ind w:firstLine="0"/>
                    <w:jc w:val="right"/>
                    <w:rPr>
                      <w:sz w:val="22"/>
                      <w:szCs w:val="24"/>
                      <w:rtl/>
                    </w:rPr>
                  </w:pPr>
                  <w:r w:rsidRPr="004908F8">
                    <w:rPr>
                      <w:sz w:val="22"/>
                      <w:szCs w:val="24"/>
                    </w:rPr>
                    <w:object w:dxaOrig="5300" w:dyaOrig="440" w14:anchorId="7E954DBE">
                      <v:shape id="_x0000_i1077" type="#_x0000_t75" style="width:245.15pt;height:22.45pt" o:ole="">
                        <v:imagedata r:id="rId203" o:title=""/>
                      </v:shape>
                      <o:OLEObject Type="Embed" ProgID="Equation.DSMT4" ShapeID="_x0000_i1077" DrawAspect="Content" ObjectID="_1688012160" r:id="rId204"/>
                    </w:object>
                  </w:r>
                </w:p>
              </w:tc>
            </w:tr>
          </w:tbl>
          <w:p w14:paraId="610CD8AC" w14:textId="30D01103" w:rsidR="00C81EB3" w:rsidRPr="004908F8" w:rsidRDefault="00C81EB3" w:rsidP="00563F39">
            <w:pPr>
              <w:ind w:left="357" w:firstLine="0"/>
              <w:rPr>
                <w:sz w:val="22"/>
                <w:szCs w:val="24"/>
                <w:rtl/>
              </w:rPr>
            </w:pPr>
          </w:p>
        </w:tc>
      </w:tr>
    </w:tbl>
    <w:p w14:paraId="0F5CE10E" w14:textId="214E4CDB" w:rsidR="00C81EB3" w:rsidRPr="00E54AE5" w:rsidRDefault="00C81EB3" w:rsidP="00E54AE5">
      <w:pPr>
        <w:shd w:val="clear" w:color="auto" w:fill="FFFFFF" w:themeFill="background1"/>
        <w:rPr>
          <w:sz w:val="20"/>
          <w:szCs w:val="20"/>
          <w:rtl/>
        </w:rPr>
      </w:pPr>
      <w:r w:rsidRPr="00E54AE5">
        <w:rPr>
          <w:vertAlign w:val="superscript"/>
        </w:rPr>
        <w:t>*</w:t>
      </w:r>
      <w:r w:rsidRPr="00E54AE5">
        <w:rPr>
          <w:rFonts w:hint="cs"/>
          <w:rtl/>
        </w:rPr>
        <w:t xml:space="preserve"> </w:t>
      </w:r>
      <w:r w:rsidRPr="00E54AE5">
        <w:rPr>
          <w:sz w:val="20"/>
          <w:szCs w:val="20"/>
        </w:rPr>
        <w:t>I</w:t>
      </w:r>
      <w:r w:rsidRPr="00E54AE5">
        <w:rPr>
          <w:sz w:val="20"/>
          <w:szCs w:val="20"/>
          <w:vertAlign w:val="subscript"/>
        </w:rPr>
        <w:t>pn</w:t>
      </w:r>
      <w:r w:rsidRPr="00E54AE5">
        <w:rPr>
          <w:rFonts w:hint="cs"/>
          <w:sz w:val="20"/>
          <w:szCs w:val="20"/>
          <w:rtl/>
        </w:rPr>
        <w:t xml:space="preserve"> جریان نامی اولیه </w:t>
      </w:r>
      <w:r w:rsidRPr="00E54AE5">
        <w:rPr>
          <w:sz w:val="20"/>
          <w:szCs w:val="20"/>
        </w:rPr>
        <w:t>CT</w:t>
      </w:r>
      <w:r w:rsidRPr="00E54AE5">
        <w:rPr>
          <w:rFonts w:hint="cs"/>
          <w:sz w:val="20"/>
          <w:szCs w:val="20"/>
          <w:rtl/>
        </w:rPr>
        <w:t xml:space="preserve"> و </w:t>
      </w:r>
      <w:r w:rsidRPr="00E54AE5">
        <w:rPr>
          <w:sz w:val="20"/>
          <w:szCs w:val="20"/>
        </w:rPr>
        <w:t>I</w:t>
      </w:r>
      <w:r w:rsidRPr="00E54AE5">
        <w:rPr>
          <w:sz w:val="20"/>
          <w:szCs w:val="20"/>
          <w:vertAlign w:val="subscript"/>
        </w:rPr>
        <w:t>LoadMax</w:t>
      </w:r>
      <w:r w:rsidRPr="00E54AE5">
        <w:rPr>
          <w:rFonts w:hint="cs"/>
          <w:sz w:val="20"/>
          <w:szCs w:val="20"/>
          <w:rtl/>
        </w:rPr>
        <w:t xml:space="preserve"> </w:t>
      </w:r>
      <w:r w:rsidRPr="00E54AE5">
        <w:rPr>
          <w:sz w:val="20"/>
          <w:szCs w:val="20"/>
        </w:rPr>
        <w:t xml:space="preserve"> </w:t>
      </w:r>
      <w:r w:rsidRPr="00E54AE5">
        <w:rPr>
          <w:rFonts w:hint="cs"/>
          <w:sz w:val="20"/>
          <w:szCs w:val="20"/>
          <w:rtl/>
        </w:rPr>
        <w:t>بیشینه جریان بار عبوری از فیدر در سال</w:t>
      </w:r>
      <w:r w:rsidR="000C7AE1">
        <w:rPr>
          <w:sz w:val="20"/>
          <w:szCs w:val="20"/>
          <w:rtl/>
        </w:rPr>
        <w:softHyphen/>
      </w:r>
      <w:r w:rsidRPr="00E54AE5">
        <w:rPr>
          <w:rFonts w:hint="cs"/>
          <w:sz w:val="20"/>
          <w:szCs w:val="20"/>
          <w:rtl/>
        </w:rPr>
        <w:t xml:space="preserve">های اخیر است. </w:t>
      </w:r>
    </w:p>
    <w:p w14:paraId="66F44A58" w14:textId="20410648" w:rsidR="006C6E97" w:rsidRPr="00E54AE5" w:rsidRDefault="00F163B9" w:rsidP="00563F39">
      <w:pPr>
        <w:pStyle w:val="Heading3"/>
        <w:shd w:val="clear" w:color="auto" w:fill="FFFFFF" w:themeFill="background1"/>
        <w:tabs>
          <w:tab w:val="clear" w:pos="720"/>
          <w:tab w:val="num" w:pos="521"/>
        </w:tabs>
        <w:ind w:left="521" w:hanging="567"/>
        <w:rPr>
          <w:szCs w:val="26"/>
          <w:rtl/>
        </w:rPr>
      </w:pPr>
      <w:r w:rsidRPr="00E54AE5">
        <w:rPr>
          <w:szCs w:val="26"/>
        </w:rPr>
        <w:lastRenderedPageBreak/>
        <w:t xml:space="preserve"> </w:t>
      </w:r>
      <w:bookmarkStart w:id="204" w:name="_Toc74910393"/>
      <w:r w:rsidR="006C6E97" w:rsidRPr="00E54AE5">
        <w:rPr>
          <w:rFonts w:hint="cs"/>
          <w:szCs w:val="26"/>
          <w:rtl/>
        </w:rPr>
        <w:t xml:space="preserve">روش </w:t>
      </w:r>
      <w:r w:rsidR="006C6E97" w:rsidRPr="00E54AE5">
        <w:rPr>
          <w:szCs w:val="26"/>
          <w:rtl/>
        </w:rPr>
        <w:t xml:space="preserve">تنظیم </w:t>
      </w:r>
      <w:r w:rsidR="006C6E97" w:rsidRPr="00E54AE5">
        <w:rPr>
          <w:rFonts w:hint="cs"/>
          <w:szCs w:val="26"/>
          <w:rtl/>
        </w:rPr>
        <w:t>تابع</w:t>
      </w:r>
      <w:r w:rsidR="006C6E97" w:rsidRPr="00E54AE5">
        <w:rPr>
          <w:szCs w:val="26"/>
          <w:rtl/>
        </w:rPr>
        <w:t xml:space="preserve"> جریان زیاد تاخیری </w:t>
      </w:r>
      <w:r w:rsidR="006C6E97" w:rsidRPr="00E54AE5">
        <w:rPr>
          <w:szCs w:val="26"/>
        </w:rPr>
        <w:t>(51)</w:t>
      </w:r>
      <w:bookmarkEnd w:id="204"/>
      <w:r w:rsidR="006C6E97" w:rsidRPr="00E54AE5">
        <w:rPr>
          <w:szCs w:val="26"/>
          <w:rtl/>
        </w:rPr>
        <w:t xml:space="preserve"> </w:t>
      </w:r>
    </w:p>
    <w:p w14:paraId="44D512C5" w14:textId="77777777" w:rsidR="006C6E97" w:rsidRPr="00E54AE5" w:rsidRDefault="006C6E97" w:rsidP="00E54AE5">
      <w:pPr>
        <w:shd w:val="clear" w:color="auto" w:fill="FFFFFF" w:themeFill="background1"/>
        <w:rPr>
          <w:rFonts w:ascii="Times New Roman Bold" w:hAnsi="Times New Roman Bold" w:cs="B Zar"/>
          <w:b/>
          <w:bCs/>
          <w:sz w:val="20"/>
          <w:szCs w:val="24"/>
          <w:rtl/>
        </w:rPr>
      </w:pPr>
      <w:r w:rsidRPr="00E54AE5">
        <w:rPr>
          <w:rFonts w:ascii="Times New Roman Bold" w:hAnsi="Times New Roman Bold" w:cs="B Zar" w:hint="cs"/>
          <w:b/>
          <w:bCs/>
          <w:sz w:val="20"/>
          <w:szCs w:val="24"/>
          <w:rtl/>
        </w:rPr>
        <w:t xml:space="preserve">الف.تنظیم </w:t>
      </w:r>
      <w:r w:rsidRPr="00E54AE5">
        <w:rPr>
          <w:rFonts w:ascii="Times New Roman Bold" w:hAnsi="Times New Roman Bold" w:cs="B Zar"/>
          <w:b/>
          <w:bCs/>
          <w:sz w:val="20"/>
          <w:szCs w:val="24"/>
          <w:rtl/>
        </w:rPr>
        <w:t>جریان حد عملکرد</w:t>
      </w:r>
      <w:r w:rsidRPr="00E54AE5">
        <w:rPr>
          <w:rFonts w:ascii="Times New Roman Bold" w:hAnsi="Times New Roman Bold" w:cs="B Zar" w:hint="cs"/>
          <w:b/>
          <w:bCs/>
          <w:sz w:val="20"/>
          <w:szCs w:val="24"/>
          <w:rtl/>
        </w:rPr>
        <w:t xml:space="preserve"> </w:t>
      </w:r>
    </w:p>
    <w:p w14:paraId="3E2D9A8E" w14:textId="391E58C6" w:rsidR="00F163B9" w:rsidRPr="00E54AE5" w:rsidRDefault="006C6E97" w:rsidP="00E54AE5">
      <w:pPr>
        <w:shd w:val="clear" w:color="auto" w:fill="FFFFFF" w:themeFill="background1"/>
      </w:pPr>
      <w:r w:rsidRPr="00E54AE5">
        <w:rPr>
          <w:rFonts w:hint="cs"/>
          <w:rtl/>
        </w:rPr>
        <w:t>لازم است حدعملکرد تابع جریان زیاد رله انشعاب مطابق</w:t>
      </w:r>
      <w:r w:rsidR="00AF6D92" w:rsidRPr="00E54AE5">
        <w:rPr>
          <w:rFonts w:hint="cs"/>
          <w:rtl/>
        </w:rPr>
        <w:t xml:space="preserve">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Ref69473163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9F79F3">
        <w:rPr>
          <w:rtl/>
        </w:rPr>
        <w:t>جدول (</w:t>
      </w:r>
      <w:r w:rsidR="00AD3E5C">
        <w:rPr>
          <w:noProof/>
          <w:rtl/>
        </w:rPr>
        <w:t>24</w:t>
      </w:r>
      <w:r w:rsidR="00AF6D92" w:rsidRPr="00E54AE5">
        <w:rPr>
          <w:rtl/>
        </w:rPr>
        <w:fldChar w:fldCharType="end"/>
      </w:r>
      <w:r w:rsidR="00FA24E7" w:rsidRPr="00E54AE5">
        <w:rPr>
          <w:rFonts w:hint="cs"/>
          <w:rtl/>
        </w:rPr>
        <w:t xml:space="preserve">) </w:t>
      </w:r>
      <w:r w:rsidRPr="00E54AE5">
        <w:rPr>
          <w:rFonts w:hint="cs"/>
          <w:rtl/>
        </w:rPr>
        <w:t>تنظیم شود.</w:t>
      </w:r>
    </w:p>
    <w:p w14:paraId="0C919C8D" w14:textId="6A2C7362" w:rsidR="006C6E97" w:rsidRPr="009F79F3" w:rsidRDefault="006C6E97" w:rsidP="00E54AE5">
      <w:pPr>
        <w:shd w:val="clear" w:color="auto" w:fill="FFFFFF" w:themeFill="background1"/>
        <w:rPr>
          <w:szCs w:val="24"/>
        </w:rPr>
      </w:pPr>
      <w:r w:rsidRPr="009F79F3">
        <w:t xml:space="preserve"> </w:t>
      </w:r>
      <w:bookmarkStart w:id="205" w:name="_Ref69473163"/>
      <w:bookmarkStart w:id="206" w:name="_Toc74914330"/>
      <w:r w:rsidR="006C3134" w:rsidRPr="009F79F3">
        <w:rPr>
          <w:rtl/>
        </w:rPr>
        <w:t>جدول (</w:t>
      </w:r>
      <w:r w:rsidR="006C3134" w:rsidRPr="009F79F3">
        <w:rPr>
          <w:rtl/>
        </w:rPr>
        <w:fldChar w:fldCharType="begin"/>
      </w:r>
      <w:r w:rsidR="006C3134" w:rsidRPr="009F79F3">
        <w:rPr>
          <w:rtl/>
        </w:rPr>
        <w:instrText xml:space="preserve"> </w:instrText>
      </w:r>
      <w:r w:rsidR="006C3134" w:rsidRPr="009F79F3">
        <w:instrText xml:space="preserve">SEQ </w:instrText>
      </w:r>
      <w:r w:rsidR="006C3134" w:rsidRPr="009F79F3">
        <w:rPr>
          <w:rtl/>
        </w:rPr>
        <w:instrText xml:space="preserve">جدول_( \* </w:instrText>
      </w:r>
      <w:r w:rsidR="006C3134" w:rsidRPr="009F79F3">
        <w:instrText>ARABIC</w:instrText>
      </w:r>
      <w:r w:rsidR="006C3134" w:rsidRPr="009F79F3">
        <w:rPr>
          <w:rtl/>
        </w:rPr>
        <w:instrText xml:space="preserve"> </w:instrText>
      </w:r>
      <w:r w:rsidR="006C3134" w:rsidRPr="009F79F3">
        <w:rPr>
          <w:rtl/>
        </w:rPr>
        <w:fldChar w:fldCharType="separate"/>
      </w:r>
      <w:r w:rsidR="00AD3E5C">
        <w:rPr>
          <w:noProof/>
          <w:rtl/>
        </w:rPr>
        <w:t>24</w:t>
      </w:r>
      <w:r w:rsidR="006C3134" w:rsidRPr="009F79F3">
        <w:rPr>
          <w:rtl/>
        </w:rPr>
        <w:fldChar w:fldCharType="end"/>
      </w:r>
      <w:bookmarkEnd w:id="205"/>
      <w:r w:rsidR="006C3134" w:rsidRPr="009F79F3">
        <w:rPr>
          <w:rFonts w:hint="cs"/>
          <w:rtl/>
        </w:rPr>
        <w:t xml:space="preserve">) </w:t>
      </w:r>
      <w:r w:rsidRPr="009F79F3">
        <w:rPr>
          <w:rFonts w:hint="cs"/>
          <w:szCs w:val="24"/>
          <w:rtl/>
        </w:rPr>
        <w:t xml:space="preserve">نحوه تنظیم جریان حدعملکرد </w:t>
      </w:r>
      <w:r w:rsidRPr="009F79F3">
        <w:rPr>
          <w:szCs w:val="24"/>
          <w:rtl/>
        </w:rPr>
        <w:t>واحد</w:t>
      </w:r>
      <w:r w:rsidRPr="009F79F3">
        <w:rPr>
          <w:rFonts w:hint="cs"/>
          <w:szCs w:val="24"/>
          <w:rtl/>
        </w:rPr>
        <w:t xml:space="preserve"> اضافه جریان تاخیری فاز</w:t>
      </w:r>
      <w:r w:rsidRPr="009F79F3">
        <w:rPr>
          <w:szCs w:val="24"/>
          <w:rtl/>
        </w:rPr>
        <w:t xml:space="preserve"> </w:t>
      </w:r>
      <w:r w:rsidRPr="009F79F3">
        <w:rPr>
          <w:rFonts w:hint="cs"/>
          <w:szCs w:val="24"/>
          <w:rtl/>
        </w:rPr>
        <w:t>(</w:t>
      </w:r>
      <w:r w:rsidRPr="009F79F3">
        <w:rPr>
          <w:szCs w:val="24"/>
        </w:rPr>
        <w:t>51</w:t>
      </w:r>
      <w:r w:rsidRPr="009F79F3">
        <w:rPr>
          <w:rFonts w:hint="cs"/>
          <w:szCs w:val="24"/>
          <w:rtl/>
        </w:rPr>
        <w:t>)</w:t>
      </w:r>
      <w:r w:rsidRPr="009F79F3">
        <w:rPr>
          <w:szCs w:val="24"/>
        </w:rPr>
        <w:t xml:space="preserve"> </w:t>
      </w:r>
      <w:r w:rsidRPr="009F79F3">
        <w:rPr>
          <w:rFonts w:hint="cs"/>
          <w:szCs w:val="24"/>
          <w:rtl/>
        </w:rPr>
        <w:t>رله حفاظت انشعاب</w:t>
      </w:r>
      <w:bookmarkEnd w:id="206"/>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6C6E97" w:rsidRPr="004908F8" w14:paraId="6793807A" w14:textId="77777777" w:rsidTr="007845A6">
        <w:tc>
          <w:tcPr>
            <w:tcW w:w="9016" w:type="dxa"/>
            <w:tcBorders>
              <w:top w:val="double" w:sz="6" w:space="0" w:color="auto"/>
              <w:left w:val="nil"/>
              <w:bottom w:val="single" w:sz="4" w:space="0" w:color="auto"/>
              <w:right w:val="nil"/>
            </w:tcBorders>
            <w:shd w:val="clear" w:color="auto" w:fill="F2F2F2" w:themeFill="background1" w:themeFillShade="F2"/>
          </w:tcPr>
          <w:p w14:paraId="492F7815" w14:textId="3FCC17F8" w:rsidR="006C6E97" w:rsidRPr="004908F8" w:rsidRDefault="006C6E97" w:rsidP="004908F8">
            <w:pPr>
              <w:ind w:left="357" w:firstLine="0"/>
              <w:rPr>
                <w:sz w:val="22"/>
                <w:szCs w:val="24"/>
              </w:rPr>
            </w:pPr>
            <w:r w:rsidRPr="004908F8">
              <w:rPr>
                <w:rFonts w:hint="cs"/>
                <w:sz w:val="22"/>
                <w:szCs w:val="24"/>
                <w:rtl/>
              </w:rPr>
              <w:t>لازم است</w:t>
            </w:r>
            <w:r w:rsidRPr="004908F8">
              <w:rPr>
                <w:sz w:val="22"/>
                <w:szCs w:val="24"/>
                <w:rtl/>
              </w:rPr>
              <w:t xml:space="preserve"> </w:t>
            </w:r>
            <w:r w:rsidRPr="004908F8">
              <w:rPr>
                <w:rFonts w:hint="cs"/>
                <w:sz w:val="22"/>
                <w:szCs w:val="24"/>
                <w:rtl/>
              </w:rPr>
              <w:t>جریان حد عملکرد</w:t>
            </w:r>
            <w:r w:rsidRPr="004908F8">
              <w:rPr>
                <w:sz w:val="22"/>
                <w:szCs w:val="24"/>
                <w:rtl/>
              </w:rPr>
              <w:t xml:space="preserve"> کمتر از حد اضافه بار قابل</w:t>
            </w:r>
            <w:r w:rsidRPr="004908F8">
              <w:rPr>
                <w:sz w:val="22"/>
                <w:szCs w:val="24"/>
                <w:rtl/>
              </w:rPr>
              <w:softHyphen/>
              <w:t>قبول کوتاه</w:t>
            </w:r>
            <w:r w:rsidRPr="004908F8">
              <w:rPr>
                <w:rFonts w:hint="cs"/>
                <w:sz w:val="22"/>
                <w:szCs w:val="24"/>
                <w:rtl/>
              </w:rPr>
              <w:t xml:space="preserve"> </w:t>
            </w:r>
            <w:r w:rsidRPr="004908F8">
              <w:rPr>
                <w:sz w:val="22"/>
                <w:szCs w:val="24"/>
                <w:rtl/>
              </w:rPr>
              <w:softHyphen/>
              <w:t xml:space="preserve">مدت فیدر </w:t>
            </w:r>
            <w:r w:rsidRPr="004908F8">
              <w:rPr>
                <w:rFonts w:hint="cs"/>
                <w:sz w:val="22"/>
                <w:szCs w:val="24"/>
                <w:rtl/>
              </w:rPr>
              <w:t xml:space="preserve">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563F39" w14:paraId="29475E94" w14:textId="77777777" w:rsidTr="00A944A7">
              <w:trPr>
                <w:trHeight w:val="505"/>
              </w:trPr>
              <w:tc>
                <w:tcPr>
                  <w:tcW w:w="4112" w:type="dxa"/>
                  <w:vAlign w:val="center"/>
                </w:tcPr>
                <w:p w14:paraId="52ECF8A6" w14:textId="64C0EBB4" w:rsidR="00563F39" w:rsidRDefault="00563F39" w:rsidP="00563F39">
                  <w:pPr>
                    <w:ind w:firstLine="0"/>
                    <w:rPr>
                      <w:sz w:val="22"/>
                      <w:szCs w:val="24"/>
                      <w:rtl/>
                    </w:rPr>
                  </w:pPr>
                  <w:r w:rsidRPr="00762300">
                    <w:rPr>
                      <w:sz w:val="22"/>
                      <w:szCs w:val="24"/>
                      <w:rtl/>
                    </w:rPr>
                    <w:t>(</w:t>
                  </w:r>
                  <w:r>
                    <w:rPr>
                      <w:rFonts w:hint="cs"/>
                      <w:sz w:val="22"/>
                      <w:szCs w:val="24"/>
                      <w:rtl/>
                    </w:rPr>
                    <w:t>40</w:t>
                  </w:r>
                  <w:r w:rsidRPr="00762300">
                    <w:rPr>
                      <w:sz w:val="22"/>
                      <w:szCs w:val="24"/>
                      <w:rtl/>
                    </w:rPr>
                    <w:t>)</w:t>
                  </w:r>
                </w:p>
              </w:tc>
              <w:tc>
                <w:tcPr>
                  <w:tcW w:w="4331" w:type="dxa"/>
                  <w:vAlign w:val="center"/>
                </w:tcPr>
                <w:p w14:paraId="680BD716" w14:textId="798018A3" w:rsidR="00563F39" w:rsidRDefault="00563F39" w:rsidP="00A944A7">
                  <w:pPr>
                    <w:ind w:firstLine="0"/>
                    <w:jc w:val="right"/>
                    <w:rPr>
                      <w:sz w:val="22"/>
                      <w:szCs w:val="24"/>
                      <w:rtl/>
                    </w:rPr>
                  </w:pPr>
                  <w:r w:rsidRPr="004908F8">
                    <w:rPr>
                      <w:sz w:val="22"/>
                      <w:szCs w:val="24"/>
                    </w:rPr>
                    <w:object w:dxaOrig="2400" w:dyaOrig="400" w14:anchorId="162A8D6C">
                      <v:shape id="_x0000_i1078" type="#_x0000_t75" style="width:122.75pt;height:23.6pt" o:ole="">
                        <v:imagedata r:id="rId205" o:title=""/>
                      </v:shape>
                      <o:OLEObject Type="Embed" ProgID="Equation.DSMT4" ShapeID="_x0000_i1078" DrawAspect="Content" ObjectID="_1688012161" r:id="rId206"/>
                    </w:object>
                  </w:r>
                </w:p>
              </w:tc>
            </w:tr>
          </w:tbl>
          <w:p w14:paraId="59102EFD" w14:textId="74C7D23D" w:rsidR="006C6E97" w:rsidRDefault="006C6E97" w:rsidP="004908F8">
            <w:pPr>
              <w:ind w:left="357" w:firstLine="0"/>
              <w:rPr>
                <w:sz w:val="22"/>
                <w:szCs w:val="24"/>
                <w:rtl/>
              </w:rPr>
            </w:pPr>
            <w:r w:rsidRPr="004908F8">
              <w:rPr>
                <w:rFonts w:hint="cs"/>
                <w:sz w:val="22"/>
                <w:szCs w:val="24"/>
                <w:rtl/>
              </w:rPr>
              <w:t>لازم است</w:t>
            </w:r>
            <w:r w:rsidRPr="004908F8">
              <w:rPr>
                <w:sz w:val="22"/>
                <w:szCs w:val="24"/>
                <w:rtl/>
              </w:rPr>
              <w:t xml:space="preserve"> </w:t>
            </w:r>
            <w:r w:rsidRPr="004908F8">
              <w:rPr>
                <w:rFonts w:hint="cs"/>
                <w:sz w:val="22"/>
                <w:szCs w:val="24"/>
                <w:rtl/>
              </w:rPr>
              <w:t xml:space="preserve">جریان حد عملکرد </w:t>
            </w:r>
            <w:r w:rsidRPr="004908F8">
              <w:rPr>
                <w:sz w:val="22"/>
                <w:szCs w:val="24"/>
                <w:rtl/>
              </w:rPr>
              <w:t xml:space="preserve">کمتر از جریان حد حرارتی تجهیزات سری (به ویژه </w:t>
            </w:r>
            <w:r w:rsidRPr="004908F8">
              <w:rPr>
                <w:sz w:val="22"/>
                <w:szCs w:val="24"/>
              </w:rPr>
              <w:t>CT</w:t>
            </w:r>
            <w:r w:rsidRPr="004908F8">
              <w:rPr>
                <w:sz w:val="22"/>
                <w:szCs w:val="24"/>
                <w:rtl/>
              </w:rPr>
              <w:t xml:space="preserve">) </w:t>
            </w:r>
            <w:r w:rsidRPr="004908F8">
              <w:rPr>
                <w:rFonts w:hint="cs"/>
                <w:sz w:val="22"/>
                <w:szCs w:val="24"/>
                <w:rtl/>
              </w:rPr>
              <w:t>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0C7AE1" w14:paraId="6C391D9B" w14:textId="77777777" w:rsidTr="00A944A7">
              <w:trPr>
                <w:trHeight w:val="505"/>
              </w:trPr>
              <w:tc>
                <w:tcPr>
                  <w:tcW w:w="4112" w:type="dxa"/>
                  <w:vAlign w:val="center"/>
                </w:tcPr>
                <w:p w14:paraId="011CDE39" w14:textId="1AA292BE" w:rsidR="000C7AE1" w:rsidRDefault="000C7AE1" w:rsidP="000C7AE1">
                  <w:pPr>
                    <w:ind w:firstLine="0"/>
                    <w:rPr>
                      <w:sz w:val="22"/>
                      <w:szCs w:val="24"/>
                      <w:rtl/>
                    </w:rPr>
                  </w:pPr>
                  <w:r w:rsidRPr="00762300">
                    <w:rPr>
                      <w:sz w:val="22"/>
                      <w:szCs w:val="24"/>
                      <w:rtl/>
                    </w:rPr>
                    <w:t>(</w:t>
                  </w:r>
                  <w:r>
                    <w:rPr>
                      <w:rFonts w:hint="cs"/>
                      <w:sz w:val="22"/>
                      <w:szCs w:val="24"/>
                      <w:rtl/>
                    </w:rPr>
                    <w:t>41</w:t>
                  </w:r>
                  <w:r w:rsidRPr="00762300">
                    <w:rPr>
                      <w:sz w:val="22"/>
                      <w:szCs w:val="24"/>
                      <w:rtl/>
                    </w:rPr>
                    <w:t>)</w:t>
                  </w:r>
                </w:p>
              </w:tc>
              <w:tc>
                <w:tcPr>
                  <w:tcW w:w="4331" w:type="dxa"/>
                  <w:vAlign w:val="center"/>
                </w:tcPr>
                <w:p w14:paraId="4B85EF46" w14:textId="7FF0E309" w:rsidR="000C7AE1" w:rsidRDefault="000C7AE1" w:rsidP="00A944A7">
                  <w:pPr>
                    <w:ind w:firstLine="0"/>
                    <w:jc w:val="right"/>
                    <w:rPr>
                      <w:sz w:val="22"/>
                      <w:szCs w:val="24"/>
                      <w:rtl/>
                    </w:rPr>
                  </w:pPr>
                  <w:r w:rsidRPr="004908F8">
                    <w:rPr>
                      <w:sz w:val="22"/>
                      <w:szCs w:val="24"/>
                    </w:rPr>
                    <w:object w:dxaOrig="2100" w:dyaOrig="400" w14:anchorId="2A89B4FC">
                      <v:shape id="_x0000_i1079" type="#_x0000_t75" style="width:100.8pt;height:23.6pt" o:ole="">
                        <v:imagedata r:id="rId207" o:title=""/>
                      </v:shape>
                      <o:OLEObject Type="Embed" ProgID="Equation.DSMT4" ShapeID="_x0000_i1079" DrawAspect="Content" ObjectID="_1688012162" r:id="rId208"/>
                    </w:object>
                  </w:r>
                </w:p>
              </w:tc>
            </w:tr>
          </w:tbl>
          <w:p w14:paraId="3A83A667" w14:textId="37ADB829" w:rsidR="006C6E97" w:rsidRPr="004908F8" w:rsidRDefault="00B9257B" w:rsidP="004908F8">
            <w:pPr>
              <w:ind w:left="357" w:firstLine="0"/>
              <w:rPr>
                <w:sz w:val="22"/>
                <w:szCs w:val="24"/>
              </w:rPr>
            </w:pPr>
            <w:r>
              <w:rPr>
                <w:rFonts w:hint="cs"/>
                <w:sz w:val="22"/>
                <w:szCs w:val="24"/>
                <w:rtl/>
              </w:rPr>
              <w:t>که</w:t>
            </w:r>
            <w:r w:rsidR="006C6E97" w:rsidRPr="004908F8">
              <w:rPr>
                <w:rFonts w:hint="cs"/>
                <w:sz w:val="22"/>
                <w:szCs w:val="24"/>
                <w:rtl/>
              </w:rPr>
              <w:t xml:space="preserve"> در صورت وجود واحد اضافه بار حرارتی </w:t>
            </w:r>
            <w:r w:rsidR="006C6E97" w:rsidRPr="004908F8">
              <w:rPr>
                <w:sz w:val="22"/>
                <w:szCs w:val="24"/>
              </w:rPr>
              <w:t>K</w:t>
            </w:r>
            <w:r w:rsidR="006C6E97" w:rsidRPr="002D4AF1">
              <w:rPr>
                <w:sz w:val="22"/>
                <w:szCs w:val="24"/>
                <w:vertAlign w:val="subscript"/>
              </w:rPr>
              <w:t>OverLoad</w:t>
            </w:r>
            <w:r w:rsidR="006C6E97" w:rsidRPr="004908F8">
              <w:rPr>
                <w:sz w:val="22"/>
                <w:szCs w:val="24"/>
              </w:rPr>
              <w:t xml:space="preserve"> =1.2</w:t>
            </w:r>
            <w:r w:rsidR="006C6E97" w:rsidRPr="004908F8">
              <w:rPr>
                <w:rFonts w:hint="cs"/>
                <w:sz w:val="22"/>
                <w:szCs w:val="24"/>
                <w:rtl/>
              </w:rPr>
              <w:t xml:space="preserve"> و در غیراین صورت برابر 1 درنظر گرفته شود.</w:t>
            </w:r>
          </w:p>
        </w:tc>
      </w:tr>
      <w:tr w:rsidR="006C6E97" w:rsidRPr="004908F8" w14:paraId="03018241" w14:textId="77777777" w:rsidTr="007845A6">
        <w:tc>
          <w:tcPr>
            <w:tcW w:w="9016" w:type="dxa"/>
            <w:tcBorders>
              <w:left w:val="nil"/>
              <w:bottom w:val="double" w:sz="6" w:space="0" w:color="auto"/>
              <w:right w:val="nil"/>
            </w:tcBorders>
            <w:shd w:val="clear" w:color="auto" w:fill="F2F2F2" w:themeFill="background1" w:themeFillShade="F2"/>
          </w:tcPr>
          <w:p w14:paraId="20B4B7F7" w14:textId="77777777" w:rsidR="006C6E97" w:rsidRDefault="006C6E97" w:rsidP="004908F8">
            <w:pPr>
              <w:ind w:left="357" w:firstLine="0"/>
              <w:rPr>
                <w:sz w:val="22"/>
                <w:szCs w:val="24"/>
                <w:rtl/>
              </w:rPr>
            </w:pPr>
            <w:r w:rsidRPr="004908F8">
              <w:rPr>
                <w:rFonts w:hint="cs"/>
                <w:sz w:val="22"/>
                <w:szCs w:val="24"/>
                <w:rtl/>
              </w:rPr>
              <w:t xml:space="preserve">بر این اساس جریان حد عملکرد بصورت زیر محاسبه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0C7AE1" w14:paraId="0710544B" w14:textId="77777777" w:rsidTr="00A944A7">
              <w:trPr>
                <w:trHeight w:val="505"/>
              </w:trPr>
              <w:tc>
                <w:tcPr>
                  <w:tcW w:w="4112" w:type="dxa"/>
                  <w:vAlign w:val="center"/>
                </w:tcPr>
                <w:p w14:paraId="71A146B9" w14:textId="47A0FFBF" w:rsidR="000C7AE1" w:rsidRDefault="000C7AE1" w:rsidP="000C7AE1">
                  <w:pPr>
                    <w:ind w:firstLine="0"/>
                    <w:rPr>
                      <w:sz w:val="22"/>
                      <w:szCs w:val="24"/>
                      <w:rtl/>
                    </w:rPr>
                  </w:pPr>
                  <w:r w:rsidRPr="00762300">
                    <w:rPr>
                      <w:sz w:val="22"/>
                      <w:szCs w:val="24"/>
                      <w:rtl/>
                    </w:rPr>
                    <w:t>(</w:t>
                  </w:r>
                  <w:r>
                    <w:rPr>
                      <w:rFonts w:hint="cs"/>
                      <w:sz w:val="22"/>
                      <w:szCs w:val="24"/>
                      <w:rtl/>
                    </w:rPr>
                    <w:t>42</w:t>
                  </w:r>
                  <w:r w:rsidRPr="00762300">
                    <w:rPr>
                      <w:sz w:val="22"/>
                      <w:szCs w:val="24"/>
                      <w:rtl/>
                    </w:rPr>
                    <w:t>)</w:t>
                  </w:r>
                </w:p>
              </w:tc>
              <w:tc>
                <w:tcPr>
                  <w:tcW w:w="4331" w:type="dxa"/>
                  <w:vAlign w:val="center"/>
                </w:tcPr>
                <w:p w14:paraId="53232A08" w14:textId="5C529EA1" w:rsidR="000C7AE1" w:rsidRDefault="000C7AE1" w:rsidP="00A944A7">
                  <w:pPr>
                    <w:ind w:firstLine="0"/>
                    <w:jc w:val="right"/>
                    <w:rPr>
                      <w:sz w:val="22"/>
                      <w:szCs w:val="24"/>
                      <w:rtl/>
                    </w:rPr>
                  </w:pPr>
                  <w:r w:rsidRPr="004908F8">
                    <w:rPr>
                      <w:sz w:val="22"/>
                      <w:szCs w:val="24"/>
                    </w:rPr>
                    <w:object w:dxaOrig="2740" w:dyaOrig="440" w14:anchorId="25D44B1F">
                      <v:shape id="_x0000_i1080" type="#_x0000_t75" style="width:135.9pt;height:23.6pt" o:ole="">
                        <v:imagedata r:id="rId209" o:title=""/>
                      </v:shape>
                      <o:OLEObject Type="Embed" ProgID="Equation.DSMT4" ShapeID="_x0000_i1080" DrawAspect="Content" ObjectID="_1688012163" r:id="rId210"/>
                    </w:object>
                  </w:r>
                </w:p>
              </w:tc>
            </w:tr>
          </w:tbl>
          <w:p w14:paraId="50024AEF" w14:textId="55054735" w:rsidR="006C6E97" w:rsidRPr="004908F8" w:rsidRDefault="006C6E97" w:rsidP="000C7AE1">
            <w:pPr>
              <w:rPr>
                <w:sz w:val="22"/>
                <w:szCs w:val="24"/>
                <w:rtl/>
              </w:rPr>
            </w:pPr>
          </w:p>
        </w:tc>
      </w:tr>
    </w:tbl>
    <w:p w14:paraId="7CDEF989" w14:textId="77777777" w:rsidR="002D4AF1" w:rsidRPr="00E321F6" w:rsidRDefault="002D4AF1" w:rsidP="00E54AE5">
      <w:pPr>
        <w:shd w:val="clear" w:color="auto" w:fill="FFFFFF" w:themeFill="background1"/>
        <w:rPr>
          <w:sz w:val="6"/>
          <w:szCs w:val="10"/>
          <w:rtl/>
        </w:rPr>
      </w:pPr>
    </w:p>
    <w:p w14:paraId="3B80018D" w14:textId="07E1CF6B" w:rsidR="006C6E97" w:rsidRPr="00E54AE5" w:rsidRDefault="006C6E97" w:rsidP="00E54AE5">
      <w:pPr>
        <w:shd w:val="clear" w:color="auto" w:fill="FFFFFF" w:themeFill="background1"/>
        <w:rPr>
          <w:rtl/>
        </w:rPr>
      </w:pPr>
      <w:r w:rsidRPr="00E54AE5">
        <w:rPr>
          <w:rFonts w:hint="cs"/>
          <w:rtl/>
        </w:rPr>
        <w:t>تبصره (1): در صورتی که همه شرایط زیر برقرار باشد، توصیه می</w:t>
      </w:r>
      <w:r w:rsidRPr="00E54AE5">
        <w:rPr>
          <w:rtl/>
        </w:rPr>
        <w:softHyphen/>
      </w:r>
      <w:r w:rsidRPr="00E54AE5">
        <w:rPr>
          <w:rFonts w:hint="cs"/>
          <w:rtl/>
        </w:rPr>
        <w:t>شود جریان حدعملکرد بیشتر از مقدار</w:t>
      </w:r>
      <w:r w:rsidR="000C7AE1" w:rsidRPr="00E54AE5">
        <w:rPr>
          <w:position w:val="-10"/>
        </w:rPr>
        <w:object w:dxaOrig="1260" w:dyaOrig="300" w14:anchorId="5ACC181B">
          <v:shape id="_x0000_i1081" type="#_x0000_t75" style="width:77.25pt;height:15.3pt" o:ole="">
            <v:imagedata r:id="rId211" o:title=""/>
          </v:shape>
          <o:OLEObject Type="Embed" ProgID="Equation.DSMT4" ShapeID="_x0000_i1081" DrawAspect="Content" ObjectID="_1688012164" r:id="rId212"/>
        </w:object>
      </w:r>
      <w:r w:rsidRPr="00E54AE5">
        <w:rPr>
          <w:rFonts w:hint="cs"/>
          <w:rtl/>
        </w:rPr>
        <w:t xml:space="preserve"> باشد. </w:t>
      </w:r>
    </w:p>
    <w:p w14:paraId="38C855D1" w14:textId="77777777" w:rsidR="006C6E97" w:rsidRPr="00E54AE5" w:rsidRDefault="006C6E97" w:rsidP="00185B07">
      <w:pPr>
        <w:pStyle w:val="ListParagraph"/>
        <w:numPr>
          <w:ilvl w:val="0"/>
          <w:numId w:val="14"/>
        </w:numPr>
        <w:shd w:val="clear" w:color="auto" w:fill="FFFFFF" w:themeFill="background1"/>
        <w:spacing w:after="160" w:line="259" w:lineRule="auto"/>
        <w:rPr>
          <w:bCs/>
          <w:sz w:val="22"/>
        </w:rPr>
      </w:pPr>
      <w:r w:rsidRPr="00E54AE5">
        <w:rPr>
          <w:rFonts w:hint="cs"/>
          <w:sz w:val="22"/>
          <w:rtl/>
        </w:rPr>
        <w:t>فیدر پربار باشد</w:t>
      </w:r>
    </w:p>
    <w:p w14:paraId="7890F35C" w14:textId="77777777" w:rsidR="006C6E97" w:rsidRPr="00E54AE5" w:rsidRDefault="006C6E97" w:rsidP="00185B07">
      <w:pPr>
        <w:pStyle w:val="ListParagraph"/>
        <w:numPr>
          <w:ilvl w:val="0"/>
          <w:numId w:val="14"/>
        </w:numPr>
        <w:shd w:val="clear" w:color="auto" w:fill="FFFFFF" w:themeFill="background1"/>
        <w:spacing w:after="160" w:line="259" w:lineRule="auto"/>
        <w:rPr>
          <w:bCs/>
          <w:sz w:val="22"/>
        </w:rPr>
      </w:pPr>
      <w:r w:rsidRPr="00E54AE5">
        <w:rPr>
          <w:rFonts w:hint="cs"/>
          <w:sz w:val="22"/>
          <w:rtl/>
        </w:rPr>
        <w:t>نفوذ بارهای موتوری در آن زیاد باشد</w:t>
      </w:r>
    </w:p>
    <w:p w14:paraId="6BD518B7" w14:textId="77777777" w:rsidR="006C6E97" w:rsidRPr="00E54AE5" w:rsidRDefault="006C6E97" w:rsidP="00185B07">
      <w:pPr>
        <w:pStyle w:val="ListParagraph"/>
        <w:numPr>
          <w:ilvl w:val="0"/>
          <w:numId w:val="14"/>
        </w:numPr>
        <w:shd w:val="clear" w:color="auto" w:fill="FFFFFF" w:themeFill="background1"/>
        <w:spacing w:after="160" w:line="259" w:lineRule="auto"/>
        <w:rPr>
          <w:bCs/>
          <w:sz w:val="22"/>
        </w:rPr>
      </w:pPr>
      <w:r w:rsidRPr="00E54AE5">
        <w:rPr>
          <w:rFonts w:hint="cs"/>
          <w:sz w:val="22"/>
          <w:rtl/>
        </w:rPr>
        <w:t xml:space="preserve">واحد قفل رله در برابر </w:t>
      </w:r>
      <w:r w:rsidRPr="00E54AE5">
        <w:rPr>
          <w:sz w:val="22"/>
        </w:rPr>
        <w:t>CLPU</w:t>
      </w:r>
      <w:r w:rsidRPr="00E54AE5">
        <w:rPr>
          <w:rFonts w:hint="cs"/>
          <w:sz w:val="22"/>
          <w:rtl/>
        </w:rPr>
        <w:t xml:space="preserve"> استفاده نشده باشد</w:t>
      </w:r>
    </w:p>
    <w:p w14:paraId="69220DE7" w14:textId="77777777" w:rsidR="006C6E97" w:rsidRPr="00E54AE5" w:rsidRDefault="006C6E97" w:rsidP="00185B07">
      <w:pPr>
        <w:pStyle w:val="ListParagraph"/>
        <w:numPr>
          <w:ilvl w:val="0"/>
          <w:numId w:val="14"/>
        </w:numPr>
        <w:shd w:val="clear" w:color="auto" w:fill="FFFFFF" w:themeFill="background1"/>
        <w:spacing w:after="160" w:line="259" w:lineRule="auto"/>
        <w:rPr>
          <w:bCs/>
          <w:sz w:val="22"/>
        </w:rPr>
      </w:pPr>
      <w:r w:rsidRPr="00E54AE5">
        <w:rPr>
          <w:rFonts w:hint="cs"/>
          <w:sz w:val="22"/>
          <w:rtl/>
        </w:rPr>
        <w:t>تجربه عملکرد کاذب رله انشعاب در اثر رخداد پدیده راه اندازی بار سرد وجود دارد.</w:t>
      </w:r>
    </w:p>
    <w:p w14:paraId="6CAEAE62" w14:textId="77777777" w:rsidR="006C6E97" w:rsidRPr="00E54AE5" w:rsidRDefault="006C6E97" w:rsidP="00E54AE5">
      <w:pPr>
        <w:shd w:val="clear" w:color="auto" w:fill="FFFFFF" w:themeFill="background1"/>
        <w:rPr>
          <w:rFonts w:ascii="Times New Roman Bold" w:hAnsi="Times New Roman Bold" w:cs="B Zar"/>
          <w:b/>
          <w:bCs/>
          <w:sz w:val="20"/>
          <w:szCs w:val="24"/>
          <w:rtl/>
        </w:rPr>
      </w:pPr>
      <w:r w:rsidRPr="00E54AE5">
        <w:rPr>
          <w:rFonts w:ascii="Times New Roman Bold" w:hAnsi="Times New Roman Bold" w:cs="B Zar" w:hint="cs"/>
          <w:b/>
          <w:bCs/>
          <w:sz w:val="20"/>
          <w:szCs w:val="24"/>
          <w:rtl/>
        </w:rPr>
        <w:t xml:space="preserve">ب. تنظیم پارامتر </w:t>
      </w:r>
      <w:r w:rsidRPr="00E54AE5">
        <w:rPr>
          <w:rFonts w:ascii="Times New Roman Bold" w:hAnsi="Times New Roman Bold" w:cs="B Zar"/>
          <w:b/>
          <w:bCs/>
          <w:sz w:val="20"/>
          <w:szCs w:val="24"/>
        </w:rPr>
        <w:t>TMS</w:t>
      </w:r>
    </w:p>
    <w:p w14:paraId="4EA3B60F" w14:textId="4D50D9E0" w:rsidR="00E55B79" w:rsidRDefault="006C6E97" w:rsidP="00E54AE5">
      <w:pPr>
        <w:shd w:val="clear" w:color="auto" w:fill="FFFFFF" w:themeFill="background1"/>
      </w:pPr>
      <w:r w:rsidRPr="00E54AE5">
        <w:rPr>
          <w:rFonts w:hint="cs"/>
          <w:rtl/>
        </w:rPr>
        <w:t xml:space="preserve">لازم است پارامتر </w:t>
      </w:r>
      <w:r w:rsidRPr="00E54AE5">
        <w:t>TMS</w:t>
      </w:r>
      <w:r w:rsidRPr="00E54AE5">
        <w:rPr>
          <w:rFonts w:hint="cs"/>
          <w:rtl/>
        </w:rPr>
        <w:t xml:space="preserve"> واحد 51 رله حفاظت انشعاب مطابق</w:t>
      </w:r>
      <w:r w:rsidR="00AF6D92" w:rsidRPr="00E54AE5">
        <w:rPr>
          <w:rFonts w:hint="cs"/>
          <w:rtl/>
        </w:rPr>
        <w:t xml:space="preserve">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Ref74909794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25</w:t>
      </w:r>
      <w:r w:rsidR="00AF6D92" w:rsidRPr="00E54AE5">
        <w:rPr>
          <w:rtl/>
        </w:rPr>
        <w:fldChar w:fldCharType="end"/>
      </w:r>
      <w:r w:rsidR="00FE2618" w:rsidRPr="00E54AE5">
        <w:rPr>
          <w:rFonts w:hint="cs"/>
          <w:rtl/>
        </w:rPr>
        <w:t>) تنظیم شود. ضمنا توصیه می</w:t>
      </w:r>
      <w:r w:rsidR="00FE2618" w:rsidRPr="00E54AE5">
        <w:rPr>
          <w:rtl/>
        </w:rPr>
        <w:softHyphen/>
      </w:r>
      <w:r w:rsidR="00FE2618" w:rsidRPr="00E54AE5">
        <w:rPr>
          <w:rFonts w:hint="cs"/>
          <w:rtl/>
        </w:rPr>
        <w:t xml:space="preserve">شود که بصورت پیش فرض از مشخصه عملکرد </w:t>
      </w:r>
      <w:r w:rsidR="00FE2618" w:rsidRPr="00E54AE5">
        <w:t>VI</w:t>
      </w:r>
      <w:r w:rsidR="00FE2618" w:rsidRPr="00E54AE5">
        <w:rPr>
          <w:rFonts w:hint="cs"/>
          <w:rtl/>
        </w:rPr>
        <w:t xml:space="preserve"> در کلیه رله</w:t>
      </w:r>
      <w:r w:rsidR="00FE2618" w:rsidRPr="00E54AE5">
        <w:rPr>
          <w:rtl/>
        </w:rPr>
        <w:softHyphen/>
      </w:r>
      <w:r w:rsidR="00FE2618" w:rsidRPr="00E54AE5">
        <w:rPr>
          <w:rFonts w:hint="cs"/>
          <w:rtl/>
        </w:rPr>
        <w:t xml:space="preserve">های حفاظتی در سطح فشار متوسط استفاده شود. تبصره (1): در صورتی که رله بکاررفته در پست فوق توزیع فقط دارای مشخصه </w:t>
      </w:r>
      <w:r w:rsidR="00FE2618" w:rsidRPr="00E54AE5">
        <w:t>NI</w:t>
      </w:r>
      <w:r w:rsidR="00FE2618" w:rsidRPr="00E54AE5">
        <w:rPr>
          <w:rFonts w:hint="cs"/>
          <w:rtl/>
        </w:rPr>
        <w:t xml:space="preserve"> باشد، لازم است رله</w:t>
      </w:r>
      <w:r w:rsidR="00FE2618" w:rsidRPr="00E54AE5">
        <w:rPr>
          <w:rtl/>
        </w:rPr>
        <w:softHyphen/>
      </w:r>
      <w:r w:rsidR="00FE2618" w:rsidRPr="00E54AE5">
        <w:rPr>
          <w:rFonts w:hint="cs"/>
          <w:rtl/>
        </w:rPr>
        <w:t xml:space="preserve">های مورد استفاده در سطح شبکه توزیع نیز بصورت مشابه از مشخصه </w:t>
      </w:r>
      <w:r w:rsidR="00FE2618" w:rsidRPr="00E54AE5">
        <w:t>NI</w:t>
      </w:r>
      <w:r w:rsidR="00FE2618" w:rsidRPr="00E54AE5">
        <w:rPr>
          <w:rFonts w:hint="cs"/>
          <w:rtl/>
        </w:rPr>
        <w:t xml:space="preserve"> استفاده نمایند. </w:t>
      </w:r>
      <w:r w:rsidRPr="00E54AE5">
        <w:rPr>
          <w:rFonts w:hint="cs"/>
          <w:rtl/>
        </w:rPr>
        <w:t xml:space="preserve"> </w:t>
      </w:r>
      <w:bookmarkStart w:id="207" w:name="_Ref69473189"/>
    </w:p>
    <w:p w14:paraId="300EB2B3" w14:textId="603AED0D" w:rsidR="006C6E97" w:rsidRPr="00E54AE5" w:rsidRDefault="0014480D" w:rsidP="00E54AE5">
      <w:pPr>
        <w:pStyle w:val="Caption"/>
        <w:shd w:val="clear" w:color="auto" w:fill="FFFFFF" w:themeFill="background1"/>
        <w:rPr>
          <w:szCs w:val="24"/>
          <w:rtl/>
        </w:rPr>
      </w:pPr>
      <w:bookmarkStart w:id="208" w:name="_Ref74909794"/>
      <w:bookmarkStart w:id="209" w:name="_Toc74914331"/>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25</w:t>
      </w:r>
      <w:r w:rsidRPr="00E54AE5">
        <w:rPr>
          <w:rtl/>
        </w:rPr>
        <w:fldChar w:fldCharType="end"/>
      </w:r>
      <w:bookmarkEnd w:id="207"/>
      <w:bookmarkEnd w:id="208"/>
      <w:r w:rsidRPr="00E54AE5">
        <w:rPr>
          <w:rFonts w:hint="cs"/>
          <w:rtl/>
        </w:rPr>
        <w:t xml:space="preserve">) </w:t>
      </w:r>
      <w:r w:rsidR="006C6E97" w:rsidRPr="00E54AE5">
        <w:rPr>
          <w:rFonts w:hint="cs"/>
          <w:b w:val="0"/>
          <w:bCs w:val="0"/>
          <w:szCs w:val="24"/>
          <w:rtl/>
        </w:rPr>
        <w:t xml:space="preserve">روش تنظیم پارامتر </w:t>
      </w:r>
      <w:r w:rsidR="006C6E97" w:rsidRPr="00E54AE5">
        <w:rPr>
          <w:b w:val="0"/>
          <w:bCs w:val="0"/>
          <w:szCs w:val="24"/>
        </w:rPr>
        <w:t>TMS</w:t>
      </w:r>
      <w:r w:rsidR="006C6E97" w:rsidRPr="00E54AE5">
        <w:rPr>
          <w:rFonts w:hint="cs"/>
          <w:b w:val="0"/>
          <w:bCs w:val="0"/>
          <w:szCs w:val="24"/>
          <w:rtl/>
        </w:rPr>
        <w:t xml:space="preserve"> </w:t>
      </w:r>
      <w:r w:rsidR="006C6E97" w:rsidRPr="00E54AE5">
        <w:rPr>
          <w:b w:val="0"/>
          <w:bCs w:val="0"/>
          <w:szCs w:val="24"/>
          <w:rtl/>
        </w:rPr>
        <w:t>واحد</w:t>
      </w:r>
      <w:r w:rsidR="006C6E97" w:rsidRPr="00E54AE5">
        <w:rPr>
          <w:rFonts w:hint="cs"/>
          <w:b w:val="0"/>
          <w:bCs w:val="0"/>
          <w:szCs w:val="24"/>
          <w:rtl/>
        </w:rPr>
        <w:t xml:space="preserve"> اضافه جریان تاخیری فاز</w:t>
      </w:r>
      <w:r w:rsidR="006C6E97" w:rsidRPr="00E54AE5">
        <w:rPr>
          <w:b w:val="0"/>
          <w:bCs w:val="0"/>
          <w:szCs w:val="24"/>
          <w:rtl/>
        </w:rPr>
        <w:t xml:space="preserve"> </w:t>
      </w:r>
      <w:r w:rsidR="006C6E97" w:rsidRPr="00E54AE5">
        <w:rPr>
          <w:rFonts w:hint="cs"/>
          <w:b w:val="0"/>
          <w:bCs w:val="0"/>
          <w:szCs w:val="24"/>
          <w:rtl/>
        </w:rPr>
        <w:t>(</w:t>
      </w:r>
      <w:r w:rsidR="006C6E97" w:rsidRPr="00E54AE5">
        <w:rPr>
          <w:b w:val="0"/>
          <w:bCs w:val="0"/>
          <w:szCs w:val="24"/>
        </w:rPr>
        <w:t>51</w:t>
      </w:r>
      <w:r w:rsidR="006C6E97" w:rsidRPr="00E54AE5">
        <w:rPr>
          <w:rFonts w:hint="cs"/>
          <w:b w:val="0"/>
          <w:bCs w:val="0"/>
          <w:szCs w:val="24"/>
          <w:rtl/>
        </w:rPr>
        <w:t>)</w:t>
      </w:r>
      <w:r w:rsidR="006C6E97" w:rsidRPr="00E54AE5">
        <w:rPr>
          <w:b w:val="0"/>
          <w:bCs w:val="0"/>
          <w:szCs w:val="24"/>
        </w:rPr>
        <w:t xml:space="preserve"> </w:t>
      </w:r>
      <w:r w:rsidR="006C6E97" w:rsidRPr="00E54AE5">
        <w:rPr>
          <w:rFonts w:hint="cs"/>
          <w:b w:val="0"/>
          <w:bCs w:val="0"/>
          <w:szCs w:val="24"/>
          <w:rtl/>
        </w:rPr>
        <w:t>رله حفاظت انشعاب</w:t>
      </w:r>
      <w:bookmarkEnd w:id="209"/>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6C6E97" w:rsidRPr="007845A6" w14:paraId="2F8F30D7" w14:textId="77777777" w:rsidTr="007845A6">
        <w:tc>
          <w:tcPr>
            <w:tcW w:w="9350" w:type="dxa"/>
            <w:tcBorders>
              <w:top w:val="double" w:sz="6" w:space="0" w:color="auto"/>
              <w:left w:val="nil"/>
              <w:bottom w:val="nil"/>
              <w:right w:val="nil"/>
            </w:tcBorders>
            <w:shd w:val="clear" w:color="auto" w:fill="F2F2F2" w:themeFill="background1" w:themeFillShade="F2"/>
          </w:tcPr>
          <w:p w14:paraId="3EEA4B2E" w14:textId="2A39C2ED" w:rsidR="006C6E97" w:rsidRPr="007845A6" w:rsidRDefault="006C6E97" w:rsidP="007845A6">
            <w:pPr>
              <w:ind w:left="357" w:firstLine="0"/>
              <w:rPr>
                <w:sz w:val="22"/>
                <w:szCs w:val="24"/>
              </w:rPr>
            </w:pPr>
            <w:r w:rsidRPr="007845A6">
              <w:rPr>
                <w:rFonts w:hint="cs"/>
                <w:sz w:val="22"/>
                <w:szCs w:val="24"/>
                <w:rtl/>
              </w:rPr>
              <w:t>تمایز زمانی مناسب بین رله</w:t>
            </w:r>
            <w:r w:rsidRPr="007845A6">
              <w:rPr>
                <w:sz w:val="22"/>
                <w:szCs w:val="24"/>
                <w:rtl/>
              </w:rPr>
              <w:softHyphen/>
            </w:r>
            <w:r w:rsidRPr="007845A6">
              <w:rPr>
                <w:rFonts w:hint="cs"/>
                <w:sz w:val="22"/>
                <w:szCs w:val="24"/>
                <w:rtl/>
              </w:rPr>
              <w:t xml:space="preserve">ها برابر یا بزرگتر از </w:t>
            </w:r>
            <w:r w:rsidRPr="007845A6">
              <w:rPr>
                <w:sz w:val="22"/>
                <w:szCs w:val="24"/>
              </w:rPr>
              <w:t>CTI=150 ms</w:t>
            </w:r>
            <w:r w:rsidRPr="007845A6">
              <w:rPr>
                <w:rFonts w:hint="cs"/>
                <w:sz w:val="22"/>
                <w:szCs w:val="24"/>
                <w:rtl/>
              </w:rPr>
              <w:t xml:space="preserve"> در نظر گرفته شود. </w:t>
            </w:r>
          </w:p>
          <w:p w14:paraId="3D52E87F" w14:textId="77777777" w:rsidR="006C6E97" w:rsidRDefault="006C6E97" w:rsidP="007845A6">
            <w:pPr>
              <w:ind w:left="357" w:firstLine="0"/>
              <w:rPr>
                <w:sz w:val="22"/>
                <w:szCs w:val="24"/>
                <w:rtl/>
              </w:rPr>
            </w:pPr>
            <w:r w:rsidRPr="007845A6">
              <w:rPr>
                <w:rFonts w:hint="cs"/>
                <w:sz w:val="22"/>
                <w:szCs w:val="24"/>
                <w:rtl/>
              </w:rPr>
              <w:t xml:space="preserve"> لازم است هماهنگی حفاظتی با </w:t>
            </w:r>
            <w:r w:rsidRPr="007845A6">
              <w:rPr>
                <w:sz w:val="22"/>
                <w:szCs w:val="24"/>
                <w:rtl/>
              </w:rPr>
              <w:t xml:space="preserve">رله پایین دست </w:t>
            </w:r>
            <w:r w:rsidRPr="007845A6">
              <w:rPr>
                <w:rFonts w:hint="cs"/>
                <w:sz w:val="22"/>
                <w:szCs w:val="24"/>
                <w:rtl/>
              </w:rPr>
              <w:t xml:space="preserve">با در نظر گرفتن تمایز زمانی </w:t>
            </w:r>
            <w:r w:rsidRPr="007845A6">
              <w:rPr>
                <w:sz w:val="22"/>
                <w:szCs w:val="24"/>
              </w:rPr>
              <w:t>CTI</w:t>
            </w:r>
            <w:r w:rsidRPr="007845A6">
              <w:rPr>
                <w:rFonts w:hint="cs"/>
                <w:sz w:val="22"/>
                <w:szCs w:val="24"/>
                <w:rtl/>
              </w:rPr>
              <w:t xml:space="preserve"> برقرار باشد که بر اساس روابط زیر مورد بررسی قرار می گیرد.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0C7AE1" w14:paraId="71DA32D1" w14:textId="77777777" w:rsidTr="00A944A7">
              <w:trPr>
                <w:trHeight w:val="505"/>
              </w:trPr>
              <w:tc>
                <w:tcPr>
                  <w:tcW w:w="4112" w:type="dxa"/>
                  <w:vAlign w:val="center"/>
                </w:tcPr>
                <w:p w14:paraId="3C730CA7" w14:textId="5739B3AB" w:rsidR="000C7AE1" w:rsidRDefault="000C7AE1" w:rsidP="000C7AE1">
                  <w:pPr>
                    <w:ind w:firstLine="0"/>
                    <w:rPr>
                      <w:sz w:val="22"/>
                      <w:szCs w:val="24"/>
                      <w:rtl/>
                    </w:rPr>
                  </w:pPr>
                  <w:r w:rsidRPr="00762300">
                    <w:rPr>
                      <w:sz w:val="22"/>
                      <w:szCs w:val="24"/>
                      <w:rtl/>
                    </w:rPr>
                    <w:t>(</w:t>
                  </w:r>
                  <w:r>
                    <w:rPr>
                      <w:rFonts w:hint="cs"/>
                      <w:sz w:val="22"/>
                      <w:szCs w:val="24"/>
                      <w:rtl/>
                    </w:rPr>
                    <w:t>43</w:t>
                  </w:r>
                  <w:r w:rsidRPr="00762300">
                    <w:rPr>
                      <w:sz w:val="22"/>
                      <w:szCs w:val="24"/>
                      <w:rtl/>
                    </w:rPr>
                    <w:t>)</w:t>
                  </w:r>
                </w:p>
              </w:tc>
              <w:tc>
                <w:tcPr>
                  <w:tcW w:w="4331" w:type="dxa"/>
                  <w:vAlign w:val="center"/>
                </w:tcPr>
                <w:p w14:paraId="24B94008" w14:textId="6507C60D" w:rsidR="000C7AE1" w:rsidRDefault="000C7AE1" w:rsidP="00A944A7">
                  <w:pPr>
                    <w:ind w:firstLine="0"/>
                    <w:jc w:val="right"/>
                    <w:rPr>
                      <w:sz w:val="22"/>
                      <w:szCs w:val="24"/>
                      <w:rtl/>
                    </w:rPr>
                  </w:pPr>
                  <w:r w:rsidRPr="007845A6">
                    <w:rPr>
                      <w:sz w:val="22"/>
                      <w:szCs w:val="24"/>
                    </w:rPr>
                    <w:object w:dxaOrig="3860" w:dyaOrig="420" w14:anchorId="4EA9D972">
                      <v:shape id="_x0000_i1082" type="#_x0000_t75" style="width:193.6pt;height:23.6pt" o:ole="">
                        <v:imagedata r:id="rId213" o:title=""/>
                      </v:shape>
                      <o:OLEObject Type="Embed" ProgID="Equation.DSMT4" ShapeID="_x0000_i1082" DrawAspect="Content" ObjectID="_1688012165" r:id="rId214"/>
                    </w:object>
                  </w:r>
                </w:p>
              </w:tc>
            </w:tr>
            <w:tr w:rsidR="000C7AE1" w14:paraId="1656A044" w14:textId="77777777" w:rsidTr="00A944A7">
              <w:trPr>
                <w:trHeight w:val="505"/>
              </w:trPr>
              <w:tc>
                <w:tcPr>
                  <w:tcW w:w="4112" w:type="dxa"/>
                  <w:vAlign w:val="center"/>
                </w:tcPr>
                <w:p w14:paraId="1B58BF91" w14:textId="02B87DC5" w:rsidR="000C7AE1" w:rsidRPr="00762300" w:rsidRDefault="000C7AE1" w:rsidP="000C7AE1">
                  <w:pPr>
                    <w:ind w:firstLine="0"/>
                    <w:rPr>
                      <w:sz w:val="22"/>
                      <w:szCs w:val="24"/>
                      <w:rtl/>
                    </w:rPr>
                  </w:pPr>
                  <w:r w:rsidRPr="00762300">
                    <w:rPr>
                      <w:sz w:val="22"/>
                      <w:szCs w:val="24"/>
                      <w:rtl/>
                    </w:rPr>
                    <w:t>(</w:t>
                  </w:r>
                  <w:r>
                    <w:rPr>
                      <w:rFonts w:hint="cs"/>
                      <w:sz w:val="22"/>
                      <w:szCs w:val="24"/>
                      <w:rtl/>
                    </w:rPr>
                    <w:t>44</w:t>
                  </w:r>
                  <w:r w:rsidRPr="00762300">
                    <w:rPr>
                      <w:sz w:val="22"/>
                      <w:szCs w:val="24"/>
                      <w:rtl/>
                    </w:rPr>
                    <w:t>)</w:t>
                  </w:r>
                </w:p>
              </w:tc>
              <w:tc>
                <w:tcPr>
                  <w:tcW w:w="4331" w:type="dxa"/>
                  <w:vAlign w:val="center"/>
                </w:tcPr>
                <w:p w14:paraId="36B9F0C6" w14:textId="577E9CA3" w:rsidR="000C7AE1" w:rsidRPr="007845A6" w:rsidRDefault="000C7AE1" w:rsidP="00A944A7">
                  <w:pPr>
                    <w:ind w:firstLine="0"/>
                    <w:jc w:val="right"/>
                    <w:rPr>
                      <w:sz w:val="22"/>
                      <w:szCs w:val="24"/>
                    </w:rPr>
                  </w:pPr>
                  <w:r w:rsidRPr="007845A6">
                    <w:rPr>
                      <w:sz w:val="22"/>
                      <w:szCs w:val="24"/>
                    </w:rPr>
                    <w:object w:dxaOrig="3680" w:dyaOrig="440" w14:anchorId="1F31E082">
                      <v:shape id="_x0000_i1083" type="#_x0000_t75" style="width:172.8pt;height:23.6pt" o:ole="">
                        <v:imagedata r:id="rId215" o:title=""/>
                      </v:shape>
                      <o:OLEObject Type="Embed" ProgID="Equation.DSMT4" ShapeID="_x0000_i1083" DrawAspect="Content" ObjectID="_1688012166" r:id="rId216"/>
                    </w:object>
                  </w:r>
                </w:p>
              </w:tc>
            </w:tr>
            <w:tr w:rsidR="000C7AE1" w14:paraId="1F5FE63D" w14:textId="77777777" w:rsidTr="00A944A7">
              <w:trPr>
                <w:trHeight w:val="505"/>
              </w:trPr>
              <w:tc>
                <w:tcPr>
                  <w:tcW w:w="4112" w:type="dxa"/>
                  <w:vAlign w:val="center"/>
                </w:tcPr>
                <w:p w14:paraId="5EB1C641" w14:textId="0559675B" w:rsidR="000C7AE1" w:rsidRPr="00762300" w:rsidRDefault="000C7AE1" w:rsidP="000C7AE1">
                  <w:pPr>
                    <w:ind w:firstLine="0"/>
                    <w:rPr>
                      <w:sz w:val="22"/>
                      <w:szCs w:val="24"/>
                      <w:rtl/>
                    </w:rPr>
                  </w:pPr>
                  <w:r w:rsidRPr="00762300">
                    <w:rPr>
                      <w:sz w:val="22"/>
                      <w:szCs w:val="24"/>
                      <w:rtl/>
                    </w:rPr>
                    <w:lastRenderedPageBreak/>
                    <w:t>(</w:t>
                  </w:r>
                  <w:r>
                    <w:rPr>
                      <w:rFonts w:hint="cs"/>
                      <w:sz w:val="22"/>
                      <w:szCs w:val="24"/>
                      <w:rtl/>
                    </w:rPr>
                    <w:t>45</w:t>
                  </w:r>
                  <w:r w:rsidRPr="00762300">
                    <w:rPr>
                      <w:sz w:val="22"/>
                      <w:szCs w:val="24"/>
                      <w:rtl/>
                    </w:rPr>
                    <w:t>)</w:t>
                  </w:r>
                </w:p>
              </w:tc>
              <w:tc>
                <w:tcPr>
                  <w:tcW w:w="4331" w:type="dxa"/>
                  <w:vAlign w:val="center"/>
                </w:tcPr>
                <w:p w14:paraId="650F84A0" w14:textId="561372FE" w:rsidR="000C7AE1" w:rsidRPr="007845A6" w:rsidRDefault="000C7AE1" w:rsidP="00A944A7">
                  <w:pPr>
                    <w:ind w:firstLine="0"/>
                    <w:jc w:val="right"/>
                    <w:rPr>
                      <w:sz w:val="22"/>
                      <w:szCs w:val="24"/>
                    </w:rPr>
                  </w:pPr>
                  <w:r w:rsidRPr="007845A6">
                    <w:rPr>
                      <w:sz w:val="22"/>
                      <w:szCs w:val="24"/>
                    </w:rPr>
                    <w:object w:dxaOrig="3660" w:dyaOrig="1020" w14:anchorId="591D5A06">
                      <v:shape id="_x0000_i1084" type="#_x0000_t75" style="width:187.2pt;height:48.4pt" o:ole="">
                        <v:imagedata r:id="rId217" o:title=""/>
                      </v:shape>
                      <o:OLEObject Type="Embed" ProgID="Equation.DSMT4" ShapeID="_x0000_i1084" DrawAspect="Content" ObjectID="_1688012167" r:id="rId218"/>
                    </w:object>
                  </w:r>
                </w:p>
              </w:tc>
            </w:tr>
          </w:tbl>
          <w:p w14:paraId="754B8D73" w14:textId="77777777" w:rsidR="006C6E97" w:rsidRPr="007845A6" w:rsidRDefault="006C6E97" w:rsidP="007845A6">
            <w:pPr>
              <w:ind w:left="357" w:firstLine="0"/>
              <w:rPr>
                <w:sz w:val="22"/>
                <w:szCs w:val="24"/>
                <w:rtl/>
              </w:rPr>
            </w:pPr>
            <w:r w:rsidRPr="007845A6">
              <w:rPr>
                <w:rFonts w:hint="cs"/>
                <w:sz w:val="22"/>
                <w:szCs w:val="24"/>
                <w:rtl/>
              </w:rPr>
              <w:t xml:space="preserve">تبصره (1): بر اساس استاندارد </w:t>
            </w:r>
            <w:r w:rsidRPr="007845A6">
              <w:rPr>
                <w:sz w:val="22"/>
                <w:szCs w:val="24"/>
              </w:rPr>
              <w:t>IEC 60255-151</w:t>
            </w:r>
            <w:r w:rsidRPr="007845A6">
              <w:rPr>
                <w:rFonts w:hint="cs"/>
                <w:sz w:val="22"/>
                <w:szCs w:val="24"/>
                <w:rtl/>
              </w:rPr>
              <w:t xml:space="preserve">، مشخصه معکوس تابع جریان زیاد به ازای </w:t>
            </w:r>
            <w:r w:rsidRPr="007845A6">
              <w:rPr>
                <w:sz w:val="22"/>
                <w:szCs w:val="24"/>
              </w:rPr>
              <w:t>GD</w:t>
            </w:r>
            <w:r w:rsidRPr="007845A6">
              <w:rPr>
                <w:rFonts w:hint="cs"/>
                <w:sz w:val="22"/>
                <w:szCs w:val="24"/>
                <w:rtl/>
              </w:rPr>
              <w:t xml:space="preserve"> برابر جریان حد عملکرد، به مشخصه زمان ثابت تبدیل می</w:t>
            </w:r>
            <w:r w:rsidRPr="007845A6">
              <w:rPr>
                <w:sz w:val="22"/>
                <w:szCs w:val="24"/>
                <w:rtl/>
              </w:rPr>
              <w:softHyphen/>
            </w:r>
            <w:r w:rsidRPr="007845A6">
              <w:rPr>
                <w:rFonts w:hint="cs"/>
                <w:sz w:val="22"/>
                <w:szCs w:val="24"/>
                <w:rtl/>
              </w:rPr>
              <w:t>شود که نحوه تاثیر آن در تنظیم رله مطابق رابطه فوق درنظر گرفته می</w:t>
            </w:r>
            <w:r w:rsidRPr="007845A6">
              <w:rPr>
                <w:sz w:val="22"/>
                <w:szCs w:val="24"/>
                <w:rtl/>
              </w:rPr>
              <w:softHyphen/>
            </w:r>
            <w:r w:rsidRPr="007845A6">
              <w:rPr>
                <w:rFonts w:hint="cs"/>
                <w:sz w:val="22"/>
                <w:szCs w:val="24"/>
                <w:rtl/>
              </w:rPr>
              <w:t xml:space="preserve">شود. الزامی است پارامتر </w:t>
            </w:r>
            <w:r w:rsidRPr="007845A6">
              <w:rPr>
                <w:sz w:val="22"/>
                <w:szCs w:val="24"/>
              </w:rPr>
              <w:t>GD</w:t>
            </w:r>
            <w:r w:rsidRPr="007845A6">
              <w:rPr>
                <w:rFonts w:hint="cs"/>
                <w:sz w:val="22"/>
                <w:szCs w:val="24"/>
                <w:rtl/>
              </w:rPr>
              <w:t xml:space="preserve"> از کاتالوگ سازنده رله استخراج شود و به صورت متداول برابر 20 است.</w:t>
            </w:r>
          </w:p>
          <w:p w14:paraId="6E7E5ECC" w14:textId="77777777" w:rsidR="006C6E97" w:rsidRPr="007845A6" w:rsidRDefault="006C6E97" w:rsidP="007845A6">
            <w:pPr>
              <w:ind w:left="357" w:firstLine="0"/>
              <w:rPr>
                <w:sz w:val="22"/>
                <w:szCs w:val="24"/>
              </w:rPr>
            </w:pPr>
          </w:p>
          <w:p w14:paraId="0107B937" w14:textId="77777777" w:rsidR="006C6E97" w:rsidRDefault="006C6E97" w:rsidP="007845A6">
            <w:pPr>
              <w:ind w:left="357" w:firstLine="0"/>
              <w:rPr>
                <w:sz w:val="22"/>
                <w:szCs w:val="24"/>
                <w:rtl/>
              </w:rPr>
            </w:pPr>
            <w:r w:rsidRPr="007845A6">
              <w:rPr>
                <w:rFonts w:hint="cs"/>
                <w:sz w:val="22"/>
                <w:szCs w:val="24"/>
                <w:rtl/>
              </w:rPr>
              <w:t>لازم است</w:t>
            </w:r>
            <w:r w:rsidRPr="007845A6">
              <w:rPr>
                <w:sz w:val="22"/>
                <w:szCs w:val="24"/>
                <w:rtl/>
              </w:rPr>
              <w:t xml:space="preserve"> زمان عملکرد </w:t>
            </w:r>
            <w:r w:rsidRPr="007845A6">
              <w:rPr>
                <w:rFonts w:hint="cs"/>
                <w:sz w:val="22"/>
                <w:szCs w:val="24"/>
                <w:rtl/>
              </w:rPr>
              <w:t>تابع</w:t>
            </w:r>
            <w:r w:rsidRPr="007845A6">
              <w:rPr>
                <w:sz w:val="22"/>
                <w:szCs w:val="24"/>
                <w:rtl/>
              </w:rPr>
              <w:t xml:space="preserve"> 51 رله </w:t>
            </w:r>
            <w:r w:rsidRPr="007845A6">
              <w:rPr>
                <w:sz w:val="22"/>
                <w:szCs w:val="24"/>
              </w:rPr>
              <w:t>R3</w:t>
            </w:r>
            <w:r w:rsidRPr="007845A6">
              <w:rPr>
                <w:sz w:val="22"/>
                <w:szCs w:val="24"/>
                <w:rtl/>
              </w:rPr>
              <w:t xml:space="preserve"> به اندازه </w:t>
            </w:r>
            <w:r w:rsidRPr="007845A6">
              <w:rPr>
                <w:sz w:val="22"/>
                <w:szCs w:val="24"/>
              </w:rPr>
              <w:t>CTI</w:t>
            </w:r>
            <w:r w:rsidRPr="007845A6">
              <w:rPr>
                <w:sz w:val="22"/>
                <w:szCs w:val="24"/>
                <w:rtl/>
              </w:rPr>
              <w:t xml:space="preserve"> از زمان عملکرد </w:t>
            </w:r>
            <w:r w:rsidRPr="007845A6">
              <w:rPr>
                <w:rFonts w:hint="cs"/>
                <w:sz w:val="22"/>
                <w:szCs w:val="24"/>
                <w:rtl/>
              </w:rPr>
              <w:t>تابع</w:t>
            </w:r>
            <w:r w:rsidRPr="007845A6">
              <w:rPr>
                <w:sz w:val="22"/>
                <w:szCs w:val="24"/>
                <w:rtl/>
              </w:rPr>
              <w:t xml:space="preserve"> 51 رله</w:t>
            </w:r>
            <w:r w:rsidRPr="007845A6">
              <w:rPr>
                <w:rFonts w:hint="cs"/>
                <w:sz w:val="22"/>
                <w:szCs w:val="24"/>
                <w:rtl/>
              </w:rPr>
              <w:t xml:space="preserve"> پایین دست (نظیر رله</w:t>
            </w:r>
            <w:r w:rsidRPr="007845A6">
              <w:rPr>
                <w:sz w:val="22"/>
                <w:szCs w:val="24"/>
                <w:rtl/>
              </w:rPr>
              <w:t xml:space="preserve"> </w:t>
            </w:r>
            <w:r w:rsidRPr="007845A6">
              <w:rPr>
                <w:sz w:val="22"/>
                <w:szCs w:val="24"/>
              </w:rPr>
              <w:t>R2</w:t>
            </w:r>
            <w:r w:rsidRPr="007845A6">
              <w:rPr>
                <w:rFonts w:hint="cs"/>
                <w:sz w:val="22"/>
                <w:szCs w:val="24"/>
                <w:rtl/>
              </w:rPr>
              <w:t>)</w:t>
            </w:r>
            <w:r w:rsidRPr="007845A6">
              <w:rPr>
                <w:sz w:val="22"/>
                <w:szCs w:val="24"/>
                <w:rtl/>
              </w:rPr>
              <w:t xml:space="preserve"> به ازای جریان حد عملکرد واحد آنی رله </w:t>
            </w:r>
            <w:r w:rsidRPr="007845A6">
              <w:rPr>
                <w:sz w:val="22"/>
                <w:szCs w:val="24"/>
              </w:rPr>
              <w:t>R2</w:t>
            </w:r>
            <w:r w:rsidRPr="007845A6">
              <w:rPr>
                <w:sz w:val="22"/>
                <w:szCs w:val="24"/>
                <w:rtl/>
              </w:rPr>
              <w:t xml:space="preserve"> بیشتر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331"/>
            </w:tblGrid>
            <w:tr w:rsidR="000C7AE1" w14:paraId="4EB78C74" w14:textId="77777777" w:rsidTr="00A944A7">
              <w:trPr>
                <w:trHeight w:val="505"/>
              </w:trPr>
              <w:tc>
                <w:tcPr>
                  <w:tcW w:w="4112" w:type="dxa"/>
                  <w:vAlign w:val="center"/>
                </w:tcPr>
                <w:p w14:paraId="46437BFE" w14:textId="7F45A065" w:rsidR="000C7AE1" w:rsidRDefault="000C7AE1" w:rsidP="000C7AE1">
                  <w:pPr>
                    <w:ind w:firstLine="0"/>
                    <w:rPr>
                      <w:sz w:val="22"/>
                      <w:szCs w:val="24"/>
                      <w:rtl/>
                    </w:rPr>
                  </w:pPr>
                  <w:r w:rsidRPr="00762300">
                    <w:rPr>
                      <w:sz w:val="22"/>
                      <w:szCs w:val="24"/>
                      <w:rtl/>
                    </w:rPr>
                    <w:t>(</w:t>
                  </w:r>
                  <w:r>
                    <w:rPr>
                      <w:rFonts w:hint="cs"/>
                      <w:sz w:val="22"/>
                      <w:szCs w:val="24"/>
                      <w:rtl/>
                    </w:rPr>
                    <w:t>46</w:t>
                  </w:r>
                  <w:r w:rsidRPr="00762300">
                    <w:rPr>
                      <w:sz w:val="22"/>
                      <w:szCs w:val="24"/>
                      <w:rtl/>
                    </w:rPr>
                    <w:t>)</w:t>
                  </w:r>
                </w:p>
              </w:tc>
              <w:tc>
                <w:tcPr>
                  <w:tcW w:w="4331" w:type="dxa"/>
                  <w:vAlign w:val="center"/>
                </w:tcPr>
                <w:p w14:paraId="25F8A3FB" w14:textId="06084A11" w:rsidR="000C7AE1" w:rsidRDefault="000C7AE1" w:rsidP="00A944A7">
                  <w:pPr>
                    <w:ind w:firstLine="0"/>
                    <w:jc w:val="right"/>
                    <w:rPr>
                      <w:sz w:val="22"/>
                      <w:szCs w:val="24"/>
                      <w:rtl/>
                    </w:rPr>
                  </w:pPr>
                  <w:r w:rsidRPr="007845A6">
                    <w:rPr>
                      <w:sz w:val="22"/>
                      <w:szCs w:val="24"/>
                    </w:rPr>
                    <w:object w:dxaOrig="3379" w:dyaOrig="520" w14:anchorId="4253058A">
                      <v:shape id="_x0000_i1085" type="#_x0000_t75" style="width:182.45pt;height:24.6pt" o:ole="">
                        <v:imagedata r:id="rId219" o:title=""/>
                      </v:shape>
                      <o:OLEObject Type="Embed" ProgID="Equation.DSMT4" ShapeID="_x0000_i1085" DrawAspect="Content" ObjectID="_1688012168" r:id="rId220"/>
                    </w:object>
                  </w:r>
                </w:p>
              </w:tc>
            </w:tr>
            <w:tr w:rsidR="000C7AE1" w14:paraId="511DF6F4" w14:textId="77777777" w:rsidTr="00A944A7">
              <w:trPr>
                <w:trHeight w:val="505"/>
              </w:trPr>
              <w:tc>
                <w:tcPr>
                  <w:tcW w:w="4112" w:type="dxa"/>
                  <w:vAlign w:val="center"/>
                </w:tcPr>
                <w:p w14:paraId="729427C9" w14:textId="56779A5A" w:rsidR="000C7AE1" w:rsidRPr="00762300" w:rsidRDefault="000C7AE1" w:rsidP="000C7AE1">
                  <w:pPr>
                    <w:ind w:firstLine="0"/>
                    <w:rPr>
                      <w:sz w:val="22"/>
                      <w:szCs w:val="24"/>
                      <w:rtl/>
                    </w:rPr>
                  </w:pPr>
                  <w:r w:rsidRPr="00762300">
                    <w:rPr>
                      <w:sz w:val="22"/>
                      <w:szCs w:val="24"/>
                      <w:rtl/>
                    </w:rPr>
                    <w:t>(</w:t>
                  </w:r>
                  <w:r>
                    <w:rPr>
                      <w:rFonts w:hint="cs"/>
                      <w:sz w:val="22"/>
                      <w:szCs w:val="24"/>
                      <w:rtl/>
                    </w:rPr>
                    <w:t>47</w:t>
                  </w:r>
                  <w:r w:rsidRPr="00762300">
                    <w:rPr>
                      <w:sz w:val="22"/>
                      <w:szCs w:val="24"/>
                      <w:rtl/>
                    </w:rPr>
                    <w:t>)</w:t>
                  </w:r>
                </w:p>
              </w:tc>
              <w:tc>
                <w:tcPr>
                  <w:tcW w:w="4331" w:type="dxa"/>
                  <w:vAlign w:val="center"/>
                </w:tcPr>
                <w:p w14:paraId="38C74E92" w14:textId="1FE18C2C" w:rsidR="000C7AE1" w:rsidRPr="007845A6" w:rsidRDefault="000C7AE1" w:rsidP="00A944A7">
                  <w:pPr>
                    <w:ind w:firstLine="0"/>
                    <w:jc w:val="right"/>
                    <w:rPr>
                      <w:sz w:val="22"/>
                      <w:szCs w:val="24"/>
                    </w:rPr>
                  </w:pPr>
                  <w:r w:rsidRPr="007845A6">
                    <w:rPr>
                      <w:sz w:val="22"/>
                      <w:szCs w:val="24"/>
                    </w:rPr>
                    <w:object w:dxaOrig="3580" w:dyaOrig="1140" w14:anchorId="339CC295">
                      <v:shape id="_x0000_i1086" type="#_x0000_t75" style="width:180.25pt;height:59.35pt" o:ole="">
                        <v:imagedata r:id="rId221" o:title=""/>
                      </v:shape>
                      <o:OLEObject Type="Embed" ProgID="Equation.DSMT4" ShapeID="_x0000_i1086" DrawAspect="Content" ObjectID="_1688012169" r:id="rId222"/>
                    </w:object>
                  </w:r>
                </w:p>
              </w:tc>
            </w:tr>
          </w:tbl>
          <w:p w14:paraId="231C8CFD" w14:textId="68FABC2C" w:rsidR="006C6E97" w:rsidRDefault="000C7AE1" w:rsidP="0087285D">
            <w:pPr>
              <w:rPr>
                <w:sz w:val="22"/>
                <w:szCs w:val="24"/>
                <w:rtl/>
              </w:rPr>
            </w:pPr>
            <w:r>
              <w:rPr>
                <w:sz w:val="22"/>
                <w:szCs w:val="24"/>
                <w:rtl/>
              </w:rPr>
              <w:t xml:space="preserve"> </w:t>
            </w:r>
            <w:r w:rsidR="006C6E97" w:rsidRPr="007845A6">
              <w:rPr>
                <w:rFonts w:hint="cs"/>
                <w:sz w:val="22"/>
                <w:szCs w:val="24"/>
                <w:rtl/>
              </w:rPr>
              <w:t>لازم است</w:t>
            </w:r>
            <w:r w:rsidR="006C6E97" w:rsidRPr="007845A6">
              <w:rPr>
                <w:sz w:val="22"/>
                <w:szCs w:val="24"/>
                <w:rtl/>
              </w:rPr>
              <w:t xml:space="preserve"> زمان عملکرد </w:t>
            </w:r>
            <w:r w:rsidR="006C6E97" w:rsidRPr="007845A6">
              <w:rPr>
                <w:rFonts w:hint="cs"/>
                <w:sz w:val="22"/>
                <w:szCs w:val="24"/>
                <w:rtl/>
              </w:rPr>
              <w:t>تابع</w:t>
            </w:r>
            <w:r w:rsidR="006C6E97" w:rsidRPr="007845A6">
              <w:rPr>
                <w:sz w:val="22"/>
                <w:szCs w:val="24"/>
                <w:rtl/>
              </w:rPr>
              <w:t xml:space="preserve"> 51 رله </w:t>
            </w:r>
            <w:r w:rsidR="006C6E97" w:rsidRPr="007845A6">
              <w:rPr>
                <w:sz w:val="22"/>
                <w:szCs w:val="24"/>
              </w:rPr>
              <w:t>R3</w:t>
            </w:r>
            <w:r w:rsidR="006C6E97" w:rsidRPr="007845A6">
              <w:rPr>
                <w:sz w:val="22"/>
                <w:szCs w:val="24"/>
                <w:rtl/>
              </w:rPr>
              <w:t xml:space="preserve"> به اندازه </w:t>
            </w:r>
            <w:r w:rsidR="006C6E97" w:rsidRPr="007845A6">
              <w:rPr>
                <w:sz w:val="22"/>
                <w:szCs w:val="24"/>
              </w:rPr>
              <w:t>CTI</w:t>
            </w:r>
            <w:r w:rsidR="006C6E97" w:rsidRPr="007845A6">
              <w:rPr>
                <w:sz w:val="22"/>
                <w:szCs w:val="24"/>
                <w:rtl/>
              </w:rPr>
              <w:t xml:space="preserve"> از زمان عملکرد </w:t>
            </w:r>
            <w:r w:rsidR="006C6E97" w:rsidRPr="007845A6">
              <w:rPr>
                <w:rFonts w:hint="cs"/>
                <w:sz w:val="22"/>
                <w:szCs w:val="24"/>
                <w:rtl/>
              </w:rPr>
              <w:t>تابع</w:t>
            </w:r>
            <w:r w:rsidR="006C6E97" w:rsidRPr="007845A6">
              <w:rPr>
                <w:sz w:val="22"/>
                <w:szCs w:val="24"/>
                <w:rtl/>
              </w:rPr>
              <w:t xml:space="preserve"> 51 رله</w:t>
            </w:r>
            <w:r w:rsidR="006C6E97" w:rsidRPr="007845A6">
              <w:rPr>
                <w:rFonts w:hint="cs"/>
                <w:sz w:val="22"/>
                <w:szCs w:val="24"/>
                <w:rtl/>
              </w:rPr>
              <w:t xml:space="preserve"> پایین دست (نظیر رله</w:t>
            </w:r>
            <w:r w:rsidR="006C6E97" w:rsidRPr="007845A6">
              <w:rPr>
                <w:sz w:val="22"/>
                <w:szCs w:val="24"/>
                <w:rtl/>
              </w:rPr>
              <w:t xml:space="preserve"> </w:t>
            </w:r>
            <w:r w:rsidR="006C6E97" w:rsidRPr="007845A6">
              <w:rPr>
                <w:sz w:val="22"/>
                <w:szCs w:val="24"/>
              </w:rPr>
              <w:t>R2</w:t>
            </w:r>
            <w:r w:rsidR="006C6E97" w:rsidRPr="007845A6">
              <w:rPr>
                <w:rFonts w:hint="cs"/>
                <w:sz w:val="22"/>
                <w:szCs w:val="24"/>
                <w:rtl/>
              </w:rPr>
              <w:t>)</w:t>
            </w:r>
            <w:r w:rsidR="006C6E97" w:rsidRPr="007845A6">
              <w:rPr>
                <w:sz w:val="22"/>
                <w:szCs w:val="24"/>
                <w:rtl/>
              </w:rPr>
              <w:t xml:space="preserve"> به ازای جریان حد عملکرد واحد آنی رله </w:t>
            </w:r>
            <w:r w:rsidR="006C6E97" w:rsidRPr="007845A6">
              <w:rPr>
                <w:sz w:val="22"/>
                <w:szCs w:val="24"/>
              </w:rPr>
              <w:t>R3</w:t>
            </w:r>
            <w:r w:rsidR="006C6E97" w:rsidRPr="007845A6">
              <w:rPr>
                <w:sz w:val="22"/>
                <w:szCs w:val="24"/>
                <w:rtl/>
              </w:rPr>
              <w:t xml:space="preserve"> بیشتر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406"/>
            </w:tblGrid>
            <w:tr w:rsidR="000C7AE1" w14:paraId="49DD4FF6" w14:textId="77777777" w:rsidTr="00A944A7">
              <w:trPr>
                <w:trHeight w:val="505"/>
              </w:trPr>
              <w:tc>
                <w:tcPr>
                  <w:tcW w:w="4112" w:type="dxa"/>
                  <w:vAlign w:val="center"/>
                </w:tcPr>
                <w:p w14:paraId="517F164C" w14:textId="5EF67B9C" w:rsidR="000C7AE1" w:rsidRDefault="000C7AE1" w:rsidP="000C7AE1">
                  <w:pPr>
                    <w:ind w:firstLine="0"/>
                    <w:rPr>
                      <w:sz w:val="22"/>
                      <w:szCs w:val="24"/>
                      <w:rtl/>
                    </w:rPr>
                  </w:pPr>
                  <w:r w:rsidRPr="00762300">
                    <w:rPr>
                      <w:sz w:val="22"/>
                      <w:szCs w:val="24"/>
                      <w:rtl/>
                    </w:rPr>
                    <w:t>(</w:t>
                  </w:r>
                  <w:r>
                    <w:rPr>
                      <w:rFonts w:hint="cs"/>
                      <w:sz w:val="22"/>
                      <w:szCs w:val="24"/>
                      <w:rtl/>
                    </w:rPr>
                    <w:t>48</w:t>
                  </w:r>
                  <w:r w:rsidRPr="00762300">
                    <w:rPr>
                      <w:sz w:val="22"/>
                      <w:szCs w:val="24"/>
                      <w:rtl/>
                    </w:rPr>
                    <w:t>)</w:t>
                  </w:r>
                </w:p>
              </w:tc>
              <w:tc>
                <w:tcPr>
                  <w:tcW w:w="4331" w:type="dxa"/>
                  <w:vAlign w:val="center"/>
                </w:tcPr>
                <w:p w14:paraId="1387553A" w14:textId="01B68426" w:rsidR="000C7AE1" w:rsidRDefault="009F79F3" w:rsidP="000C7AE1">
                  <w:pPr>
                    <w:ind w:firstLine="0"/>
                    <w:jc w:val="right"/>
                    <w:rPr>
                      <w:sz w:val="22"/>
                      <w:szCs w:val="24"/>
                      <w:rtl/>
                    </w:rPr>
                  </w:pPr>
                  <w:r w:rsidRPr="007845A6">
                    <w:rPr>
                      <w:sz w:val="22"/>
                      <w:szCs w:val="24"/>
                    </w:rPr>
                    <w:object w:dxaOrig="3379" w:dyaOrig="520" w14:anchorId="4948059A">
                      <v:shape id="_x0000_i1087" type="#_x0000_t75" style="width:209.5pt;height:27.9pt" o:ole="">
                        <v:imagedata r:id="rId223" o:title=""/>
                      </v:shape>
                      <o:OLEObject Type="Embed" ProgID="Equation.DSMT4" ShapeID="_x0000_i1087" DrawAspect="Content" ObjectID="_1688012170" r:id="rId224"/>
                    </w:object>
                  </w:r>
                </w:p>
              </w:tc>
            </w:tr>
            <w:tr w:rsidR="000C7AE1" w14:paraId="52A88385" w14:textId="77777777" w:rsidTr="00A944A7">
              <w:trPr>
                <w:trHeight w:val="505"/>
              </w:trPr>
              <w:tc>
                <w:tcPr>
                  <w:tcW w:w="4112" w:type="dxa"/>
                  <w:vAlign w:val="center"/>
                </w:tcPr>
                <w:p w14:paraId="4A516B8E" w14:textId="250FFA34" w:rsidR="000C7AE1" w:rsidRPr="00762300" w:rsidRDefault="000C7AE1" w:rsidP="000C7AE1">
                  <w:pPr>
                    <w:ind w:firstLine="0"/>
                    <w:rPr>
                      <w:sz w:val="22"/>
                      <w:szCs w:val="24"/>
                      <w:rtl/>
                    </w:rPr>
                  </w:pPr>
                  <w:r w:rsidRPr="00762300">
                    <w:rPr>
                      <w:sz w:val="22"/>
                      <w:szCs w:val="24"/>
                      <w:rtl/>
                    </w:rPr>
                    <w:t>(</w:t>
                  </w:r>
                  <w:r>
                    <w:rPr>
                      <w:rFonts w:hint="cs"/>
                      <w:sz w:val="22"/>
                      <w:szCs w:val="24"/>
                      <w:rtl/>
                    </w:rPr>
                    <w:t>49</w:t>
                  </w:r>
                  <w:r w:rsidRPr="00762300">
                    <w:rPr>
                      <w:sz w:val="22"/>
                      <w:szCs w:val="24"/>
                      <w:rtl/>
                    </w:rPr>
                    <w:t>)</w:t>
                  </w:r>
                </w:p>
              </w:tc>
              <w:tc>
                <w:tcPr>
                  <w:tcW w:w="4331" w:type="dxa"/>
                  <w:vAlign w:val="center"/>
                </w:tcPr>
                <w:p w14:paraId="30980299" w14:textId="6E86DC3E" w:rsidR="000C7AE1" w:rsidRPr="007845A6" w:rsidRDefault="009F79F3" w:rsidP="00A944A7">
                  <w:pPr>
                    <w:ind w:firstLine="0"/>
                    <w:jc w:val="right"/>
                    <w:rPr>
                      <w:sz w:val="22"/>
                      <w:szCs w:val="24"/>
                    </w:rPr>
                  </w:pPr>
                  <w:r w:rsidRPr="007845A6">
                    <w:rPr>
                      <w:sz w:val="22"/>
                      <w:szCs w:val="24"/>
                    </w:rPr>
                    <w:object w:dxaOrig="3560" w:dyaOrig="1140" w14:anchorId="1687B33D">
                      <v:shape id="_x0000_i1088" type="#_x0000_t75" style="width:196.15pt;height:64.35pt" o:ole="">
                        <v:imagedata r:id="rId225" o:title=""/>
                      </v:shape>
                      <o:OLEObject Type="Embed" ProgID="Equation.DSMT4" ShapeID="_x0000_i1088" DrawAspect="Content" ObjectID="_1688012171" r:id="rId226"/>
                    </w:object>
                  </w:r>
                </w:p>
              </w:tc>
            </w:tr>
          </w:tbl>
          <w:p w14:paraId="548663F1" w14:textId="77777777" w:rsidR="006C6E97" w:rsidRPr="007845A6" w:rsidRDefault="006C6E97" w:rsidP="007845A6">
            <w:pPr>
              <w:ind w:left="357" w:firstLine="0"/>
              <w:rPr>
                <w:sz w:val="22"/>
                <w:szCs w:val="24"/>
                <w:rtl/>
              </w:rPr>
            </w:pPr>
            <w:r w:rsidRPr="007845A6">
              <w:rPr>
                <w:rFonts w:hint="cs"/>
                <w:sz w:val="22"/>
                <w:szCs w:val="24"/>
                <w:rtl/>
              </w:rPr>
              <w:t>لازم است هماهنگی حفاظتی با فیوز پایین دست</w:t>
            </w:r>
            <w:r w:rsidRPr="007845A6">
              <w:rPr>
                <w:sz w:val="22"/>
                <w:szCs w:val="24"/>
                <w:rtl/>
              </w:rPr>
              <w:t xml:space="preserve"> به ازای جریان اتصال کوتاه در محل</w:t>
            </w:r>
            <w:r w:rsidRPr="007845A6">
              <w:rPr>
                <w:rFonts w:hint="cs"/>
                <w:sz w:val="22"/>
                <w:szCs w:val="24"/>
                <w:rtl/>
              </w:rPr>
              <w:t xml:space="preserve"> فیوز</w:t>
            </w:r>
            <w:r w:rsidRPr="007845A6">
              <w:rPr>
                <w:sz w:val="22"/>
                <w:szCs w:val="24"/>
                <w:rtl/>
              </w:rPr>
              <w:t xml:space="preserve"> (</w:t>
            </w:r>
            <w:r w:rsidRPr="007845A6">
              <w:rPr>
                <w:sz w:val="22"/>
                <w:szCs w:val="24"/>
              </w:rPr>
              <w:t>I</w:t>
            </w:r>
            <w:r w:rsidRPr="00E321F6">
              <w:rPr>
                <w:sz w:val="22"/>
                <w:szCs w:val="24"/>
                <w:vertAlign w:val="subscript"/>
              </w:rPr>
              <w:t>TF-max-F2</w:t>
            </w:r>
            <w:r w:rsidRPr="007845A6">
              <w:rPr>
                <w:sz w:val="22"/>
                <w:szCs w:val="24"/>
                <w:rtl/>
              </w:rPr>
              <w:t xml:space="preserve"> ) </w:t>
            </w:r>
            <w:r w:rsidRPr="007845A6">
              <w:rPr>
                <w:rFonts w:hint="cs"/>
                <w:sz w:val="22"/>
                <w:szCs w:val="24"/>
                <w:rtl/>
              </w:rPr>
              <w:t>برقرار</w:t>
            </w:r>
            <w:r w:rsidRPr="007845A6">
              <w:rPr>
                <w:sz w:val="22"/>
                <w:szCs w:val="24"/>
                <w:rtl/>
              </w:rPr>
              <w:t xml:space="preserve"> باشد.</w:t>
            </w:r>
            <w:r w:rsidRPr="007845A6">
              <w:rPr>
                <w:sz w:val="22"/>
                <w:szCs w:val="24"/>
              </w:rPr>
              <w:t xml:space="preserve"> </w:t>
            </w:r>
            <w:r w:rsidRPr="007845A6">
              <w:rPr>
                <w:rFonts w:hint="cs"/>
                <w:sz w:val="22"/>
                <w:szCs w:val="24"/>
                <w:rtl/>
              </w:rPr>
              <w:t xml:space="preserve">برای این منظور زمان عملکرد رله به ازای حداکثر جریان خطای موثر، به اندازه مقدار </w:t>
            </w:r>
            <w:r w:rsidRPr="007845A6">
              <w:rPr>
                <w:sz w:val="22"/>
                <w:szCs w:val="24"/>
              </w:rPr>
              <w:t xml:space="preserve">CTI </w:t>
            </w:r>
            <w:r w:rsidRPr="007845A6">
              <w:rPr>
                <w:rFonts w:hint="cs"/>
                <w:sz w:val="22"/>
                <w:szCs w:val="24"/>
                <w:rtl/>
              </w:rPr>
              <w:t xml:space="preserve"> بیشتر از زمان عملکرد منحنی </w:t>
            </w:r>
            <w:r w:rsidRPr="007845A6">
              <w:rPr>
                <w:sz w:val="22"/>
                <w:szCs w:val="24"/>
              </w:rPr>
              <w:t>MCT</w:t>
            </w:r>
            <w:r w:rsidRPr="007845A6">
              <w:rPr>
                <w:rFonts w:hint="cs"/>
                <w:sz w:val="22"/>
                <w:szCs w:val="24"/>
                <w:rtl/>
              </w:rPr>
              <w:t xml:space="preserve"> فیوز پایین دست در نظر گرفته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6"/>
              <w:gridCol w:w="4813"/>
            </w:tblGrid>
            <w:tr w:rsidR="0087285D" w14:paraId="341B99F2" w14:textId="77777777" w:rsidTr="00A944A7">
              <w:trPr>
                <w:trHeight w:val="505"/>
              </w:trPr>
              <w:tc>
                <w:tcPr>
                  <w:tcW w:w="4112" w:type="dxa"/>
                  <w:vAlign w:val="center"/>
                </w:tcPr>
                <w:p w14:paraId="4EF5DA09" w14:textId="1095C81C" w:rsidR="0087285D" w:rsidRDefault="0087285D" w:rsidP="0087285D">
                  <w:pPr>
                    <w:ind w:firstLine="0"/>
                    <w:rPr>
                      <w:sz w:val="22"/>
                      <w:szCs w:val="24"/>
                      <w:rtl/>
                    </w:rPr>
                  </w:pPr>
                  <w:r w:rsidRPr="00762300">
                    <w:rPr>
                      <w:sz w:val="22"/>
                      <w:szCs w:val="24"/>
                      <w:rtl/>
                    </w:rPr>
                    <w:t>(</w:t>
                  </w:r>
                  <w:r>
                    <w:rPr>
                      <w:rFonts w:hint="cs"/>
                      <w:sz w:val="22"/>
                      <w:szCs w:val="24"/>
                      <w:rtl/>
                    </w:rPr>
                    <w:t>50</w:t>
                  </w:r>
                  <w:r w:rsidRPr="00762300">
                    <w:rPr>
                      <w:sz w:val="22"/>
                      <w:szCs w:val="24"/>
                      <w:rtl/>
                    </w:rPr>
                    <w:t>)</w:t>
                  </w:r>
                </w:p>
              </w:tc>
              <w:tc>
                <w:tcPr>
                  <w:tcW w:w="4331" w:type="dxa"/>
                  <w:vAlign w:val="center"/>
                </w:tcPr>
                <w:p w14:paraId="48BA74B2" w14:textId="3D727068" w:rsidR="0087285D" w:rsidRDefault="009F79F3" w:rsidP="00A944A7">
                  <w:pPr>
                    <w:ind w:firstLine="0"/>
                    <w:jc w:val="right"/>
                    <w:rPr>
                      <w:sz w:val="22"/>
                      <w:szCs w:val="24"/>
                      <w:rtl/>
                    </w:rPr>
                  </w:pPr>
                  <w:r w:rsidRPr="007845A6">
                    <w:rPr>
                      <w:sz w:val="22"/>
                      <w:szCs w:val="24"/>
                    </w:rPr>
                    <w:object w:dxaOrig="3860" w:dyaOrig="420" w14:anchorId="66F8572F">
                      <v:shape id="_x0000_i1089" type="#_x0000_t75" style="width:203.8pt;height:24.65pt" o:ole="">
                        <v:imagedata r:id="rId227" o:title=""/>
                      </v:shape>
                      <o:OLEObject Type="Embed" ProgID="Equation.DSMT4" ShapeID="_x0000_i1089" DrawAspect="Content" ObjectID="_1688012172" r:id="rId228"/>
                    </w:object>
                  </w:r>
                </w:p>
              </w:tc>
            </w:tr>
            <w:tr w:rsidR="0087285D" w14:paraId="335E1B4F" w14:textId="77777777" w:rsidTr="00A944A7">
              <w:trPr>
                <w:trHeight w:val="505"/>
              </w:trPr>
              <w:tc>
                <w:tcPr>
                  <w:tcW w:w="4112" w:type="dxa"/>
                  <w:vAlign w:val="center"/>
                </w:tcPr>
                <w:p w14:paraId="21EDA51E" w14:textId="46CAB0FB" w:rsidR="0087285D" w:rsidRPr="00762300" w:rsidRDefault="0087285D" w:rsidP="0087285D">
                  <w:pPr>
                    <w:ind w:firstLine="0"/>
                    <w:rPr>
                      <w:sz w:val="22"/>
                      <w:szCs w:val="24"/>
                      <w:rtl/>
                    </w:rPr>
                  </w:pPr>
                  <w:r w:rsidRPr="00762300">
                    <w:rPr>
                      <w:sz w:val="22"/>
                      <w:szCs w:val="24"/>
                      <w:rtl/>
                    </w:rPr>
                    <w:t>(</w:t>
                  </w:r>
                  <w:r>
                    <w:rPr>
                      <w:rFonts w:hint="cs"/>
                      <w:sz w:val="22"/>
                      <w:szCs w:val="24"/>
                      <w:rtl/>
                    </w:rPr>
                    <w:t>51</w:t>
                  </w:r>
                  <w:r w:rsidRPr="00762300">
                    <w:rPr>
                      <w:sz w:val="22"/>
                      <w:szCs w:val="24"/>
                      <w:rtl/>
                    </w:rPr>
                    <w:t>)</w:t>
                  </w:r>
                </w:p>
              </w:tc>
              <w:tc>
                <w:tcPr>
                  <w:tcW w:w="4331" w:type="dxa"/>
                  <w:vAlign w:val="center"/>
                </w:tcPr>
                <w:p w14:paraId="34E43F53" w14:textId="0D2C7E41" w:rsidR="0087285D" w:rsidRPr="007845A6" w:rsidRDefault="0087285D" w:rsidP="00A944A7">
                  <w:pPr>
                    <w:ind w:firstLine="0"/>
                    <w:jc w:val="right"/>
                    <w:rPr>
                      <w:sz w:val="22"/>
                      <w:szCs w:val="24"/>
                    </w:rPr>
                  </w:pPr>
                  <w:r w:rsidRPr="007845A6">
                    <w:rPr>
                      <w:sz w:val="22"/>
                      <w:szCs w:val="24"/>
                    </w:rPr>
                    <w:object w:dxaOrig="4520" w:dyaOrig="1020" w14:anchorId="35DA2790">
                      <v:shape id="_x0000_i1090" type="#_x0000_t75" style="width:229.85pt;height:48.4pt" o:ole="">
                        <v:imagedata r:id="rId229" o:title=""/>
                      </v:shape>
                      <o:OLEObject Type="Embed" ProgID="Equation.DSMT4" ShapeID="_x0000_i1090" DrawAspect="Content" ObjectID="_1688012173" r:id="rId230"/>
                    </w:object>
                  </w:r>
                </w:p>
              </w:tc>
            </w:tr>
          </w:tbl>
          <w:p w14:paraId="4F5FF6E3" w14:textId="7EF44D44" w:rsidR="006C6E97" w:rsidRPr="007845A6" w:rsidRDefault="006C6E97" w:rsidP="0087285D">
            <w:pPr>
              <w:bidi w:val="0"/>
              <w:ind w:left="357" w:firstLine="0"/>
              <w:jc w:val="left"/>
              <w:rPr>
                <w:sz w:val="22"/>
                <w:szCs w:val="24"/>
                <w:rtl/>
              </w:rPr>
            </w:pPr>
          </w:p>
        </w:tc>
      </w:tr>
      <w:tr w:rsidR="006C6E97" w:rsidRPr="007845A6" w14:paraId="202734EC" w14:textId="77777777" w:rsidTr="007845A6">
        <w:tc>
          <w:tcPr>
            <w:tcW w:w="9350" w:type="dxa"/>
            <w:tcBorders>
              <w:top w:val="nil"/>
              <w:left w:val="nil"/>
              <w:bottom w:val="double" w:sz="6" w:space="0" w:color="auto"/>
              <w:right w:val="nil"/>
            </w:tcBorders>
            <w:shd w:val="clear" w:color="auto" w:fill="F2F2F2" w:themeFill="background1" w:themeFillShade="F2"/>
          </w:tcPr>
          <w:p w14:paraId="235181CC" w14:textId="77777777" w:rsidR="006C6E97" w:rsidRDefault="006C6E97" w:rsidP="007845A6">
            <w:pPr>
              <w:ind w:left="357" w:firstLine="0"/>
              <w:rPr>
                <w:sz w:val="22"/>
                <w:szCs w:val="24"/>
                <w:rtl/>
              </w:rPr>
            </w:pPr>
            <w:r w:rsidRPr="007845A6">
              <w:rPr>
                <w:rFonts w:hint="cs"/>
                <w:sz w:val="22"/>
                <w:szCs w:val="24"/>
                <w:rtl/>
              </w:rPr>
              <w:lastRenderedPageBreak/>
              <w:t xml:space="preserve">بنابراین مقدار </w:t>
            </w:r>
            <w:r w:rsidRPr="007845A6">
              <w:rPr>
                <w:sz w:val="22"/>
                <w:szCs w:val="24"/>
              </w:rPr>
              <w:t>TMS</w:t>
            </w:r>
            <w:r w:rsidRPr="007845A6">
              <w:rPr>
                <w:rFonts w:hint="cs"/>
                <w:sz w:val="22"/>
                <w:szCs w:val="24"/>
                <w:rtl/>
              </w:rPr>
              <w:t xml:space="preserve"> بر اساس رابطه زیر محاسبه شده و نزدیکترین مقدار قابل تنظیم در رله، پیاده سازی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57"/>
            </w:tblGrid>
            <w:tr w:rsidR="0087285D" w14:paraId="5B2E5543" w14:textId="77777777" w:rsidTr="0087285D">
              <w:trPr>
                <w:trHeight w:val="505"/>
              </w:trPr>
              <w:tc>
                <w:tcPr>
                  <w:tcW w:w="4112" w:type="dxa"/>
                  <w:vAlign w:val="center"/>
                </w:tcPr>
                <w:p w14:paraId="310CFC3F" w14:textId="26597300" w:rsidR="0087285D" w:rsidRDefault="0087285D" w:rsidP="0087285D">
                  <w:pPr>
                    <w:ind w:firstLine="0"/>
                    <w:rPr>
                      <w:sz w:val="22"/>
                      <w:szCs w:val="24"/>
                      <w:rtl/>
                    </w:rPr>
                  </w:pPr>
                  <w:r w:rsidRPr="00762300">
                    <w:rPr>
                      <w:sz w:val="22"/>
                      <w:szCs w:val="24"/>
                      <w:rtl/>
                    </w:rPr>
                    <w:t>(</w:t>
                  </w:r>
                  <w:r>
                    <w:rPr>
                      <w:rFonts w:hint="cs"/>
                      <w:sz w:val="22"/>
                      <w:szCs w:val="24"/>
                      <w:rtl/>
                    </w:rPr>
                    <w:t>52</w:t>
                  </w:r>
                  <w:r w:rsidRPr="00762300">
                    <w:rPr>
                      <w:sz w:val="22"/>
                      <w:szCs w:val="24"/>
                      <w:rtl/>
                    </w:rPr>
                    <w:t>)</w:t>
                  </w:r>
                </w:p>
              </w:tc>
              <w:tc>
                <w:tcPr>
                  <w:tcW w:w="4557" w:type="dxa"/>
                  <w:vAlign w:val="center"/>
                </w:tcPr>
                <w:p w14:paraId="5A35C0B2" w14:textId="0A36A61E" w:rsidR="0087285D" w:rsidRDefault="0087285D" w:rsidP="00A944A7">
                  <w:pPr>
                    <w:ind w:firstLine="0"/>
                    <w:jc w:val="right"/>
                    <w:rPr>
                      <w:sz w:val="22"/>
                      <w:szCs w:val="24"/>
                      <w:rtl/>
                    </w:rPr>
                  </w:pPr>
                  <w:r w:rsidRPr="007845A6">
                    <w:rPr>
                      <w:sz w:val="22"/>
                      <w:szCs w:val="24"/>
                    </w:rPr>
                    <w:object w:dxaOrig="3320" w:dyaOrig="340" w14:anchorId="10578FDC">
                      <v:shape id="_x0000_i1091" type="#_x0000_t75" style="width:191.75pt;height:14.8pt" o:ole="">
                        <v:imagedata r:id="rId231" o:title=""/>
                      </v:shape>
                      <o:OLEObject Type="Embed" ProgID="Equation.DSMT4" ShapeID="_x0000_i1091" DrawAspect="Content" ObjectID="_1688012174" r:id="rId232"/>
                    </w:object>
                  </w:r>
                </w:p>
              </w:tc>
            </w:tr>
          </w:tbl>
          <w:p w14:paraId="0EC46A1B" w14:textId="5EC4487A" w:rsidR="006C6E97" w:rsidRPr="007845A6" w:rsidRDefault="006C6E97" w:rsidP="0087285D">
            <w:pPr>
              <w:ind w:left="357" w:firstLine="0"/>
              <w:jc w:val="right"/>
              <w:rPr>
                <w:sz w:val="22"/>
                <w:szCs w:val="24"/>
                <w:rtl/>
              </w:rPr>
            </w:pPr>
          </w:p>
        </w:tc>
      </w:tr>
    </w:tbl>
    <w:p w14:paraId="1B261488" w14:textId="56210E89" w:rsidR="006C6E97" w:rsidRDefault="006C6E97" w:rsidP="00E54AE5">
      <w:pPr>
        <w:shd w:val="clear" w:color="auto" w:fill="FFFFFF" w:themeFill="background1"/>
        <w:rPr>
          <w:b/>
          <w:bCs/>
          <w:sz w:val="2"/>
          <w:szCs w:val="4"/>
          <w:rtl/>
        </w:rPr>
      </w:pPr>
    </w:p>
    <w:p w14:paraId="4D3774FC" w14:textId="638FD1DE" w:rsidR="00E321F6" w:rsidRDefault="00E321F6" w:rsidP="00E54AE5">
      <w:pPr>
        <w:shd w:val="clear" w:color="auto" w:fill="FFFFFF" w:themeFill="background1"/>
        <w:rPr>
          <w:b/>
          <w:bCs/>
          <w:sz w:val="2"/>
          <w:szCs w:val="4"/>
          <w:rtl/>
        </w:rPr>
      </w:pPr>
    </w:p>
    <w:p w14:paraId="1F732830" w14:textId="77777777" w:rsidR="00E321F6" w:rsidRPr="00D44C54" w:rsidRDefault="00E321F6" w:rsidP="00E54AE5">
      <w:pPr>
        <w:shd w:val="clear" w:color="auto" w:fill="FFFFFF" w:themeFill="background1"/>
        <w:rPr>
          <w:b/>
          <w:bCs/>
          <w:sz w:val="2"/>
          <w:szCs w:val="4"/>
          <w:rtl/>
        </w:rPr>
      </w:pPr>
    </w:p>
    <w:p w14:paraId="1EEE743C" w14:textId="0921C677" w:rsidR="006C6E97" w:rsidRPr="00E54AE5" w:rsidRDefault="006C6E97" w:rsidP="00E54AE5">
      <w:pPr>
        <w:shd w:val="clear" w:color="auto" w:fill="FFFFFF" w:themeFill="background1"/>
        <w:rPr>
          <w:rtl/>
        </w:rPr>
      </w:pPr>
      <w:r w:rsidRPr="00E54AE5">
        <w:rPr>
          <w:rtl/>
        </w:rPr>
        <w:t xml:space="preserve">تبصره </w:t>
      </w:r>
      <w:r w:rsidRPr="00E54AE5">
        <w:rPr>
          <w:rFonts w:hint="cs"/>
          <w:rtl/>
        </w:rPr>
        <w:t>(1):</w:t>
      </w:r>
      <w:r w:rsidRPr="00E54AE5">
        <w:rPr>
          <w:rtl/>
        </w:rPr>
        <w:t xml:space="preserve"> اگر چندین رله</w:t>
      </w:r>
      <w:r w:rsidRPr="00E54AE5">
        <w:rPr>
          <w:rFonts w:hint="cs"/>
          <w:rtl/>
        </w:rPr>
        <w:t xml:space="preserve"> یا فیوز</w:t>
      </w:r>
      <w:r w:rsidRPr="00E54AE5">
        <w:rPr>
          <w:rtl/>
        </w:rPr>
        <w:t xml:space="preserve"> پایین دست وجود دارد، </w:t>
      </w:r>
      <w:r w:rsidRPr="00E54AE5">
        <w:rPr>
          <w:rFonts w:hint="cs"/>
          <w:rtl/>
        </w:rPr>
        <w:t>لازم است</w:t>
      </w:r>
      <w:r w:rsidRPr="00E54AE5">
        <w:rPr>
          <w:rtl/>
        </w:rPr>
        <w:t xml:space="preserve"> </w:t>
      </w:r>
      <w:r w:rsidRPr="00E54AE5">
        <w:rPr>
          <w:rFonts w:hint="cs"/>
          <w:rtl/>
        </w:rPr>
        <w:t>مقدار</w:t>
      </w:r>
      <w:r w:rsidRPr="00E54AE5">
        <w:t xml:space="preserve">TMS </w:t>
      </w:r>
      <w:r w:rsidRPr="00E54AE5">
        <w:rPr>
          <w:rFonts w:hint="cs"/>
          <w:rtl/>
        </w:rPr>
        <w:t xml:space="preserve"> بر اساس روش بیان شده در</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Ref74909794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25</w:t>
      </w:r>
      <w:r w:rsidR="00AF6D92" w:rsidRPr="00E54AE5">
        <w:rPr>
          <w:rtl/>
        </w:rPr>
        <w:fldChar w:fldCharType="end"/>
      </w:r>
      <w:r w:rsidR="007A633E" w:rsidRPr="00E54AE5">
        <w:rPr>
          <w:rFonts w:hint="cs"/>
          <w:rtl/>
        </w:rPr>
        <w:t>)</w:t>
      </w:r>
      <w:r w:rsidR="00FA2AC6" w:rsidRPr="00E54AE5">
        <w:rPr>
          <w:rFonts w:hint="cs"/>
          <w:rtl/>
        </w:rPr>
        <w:t xml:space="preserve"> </w:t>
      </w:r>
      <w:r w:rsidRPr="00E54AE5">
        <w:rPr>
          <w:rtl/>
        </w:rPr>
        <w:t xml:space="preserve">با در نظر گرفتن هر یک از رله های پایین دست بصورت مجزا </w:t>
      </w:r>
      <w:r w:rsidRPr="00E54AE5">
        <w:rPr>
          <w:rFonts w:hint="cs"/>
          <w:rtl/>
        </w:rPr>
        <w:t xml:space="preserve">محاسبه شود. سپس حداکثر مقدار </w:t>
      </w:r>
      <w:r w:rsidRPr="00E54AE5">
        <w:t>TMS</w:t>
      </w:r>
      <w:r w:rsidRPr="00E54AE5">
        <w:rPr>
          <w:rFonts w:hint="cs"/>
          <w:rtl/>
        </w:rPr>
        <w:t xml:space="preserve"> از بین کلیه حالت های مورد بررسی انتخاب شود. </w:t>
      </w:r>
    </w:p>
    <w:p w14:paraId="3CEDD892" w14:textId="77777777" w:rsidR="006C6E97" w:rsidRPr="00E54AE5" w:rsidRDefault="006C6E97" w:rsidP="00E54AE5">
      <w:pPr>
        <w:shd w:val="clear" w:color="auto" w:fill="FFFFFF" w:themeFill="background1"/>
        <w:rPr>
          <w:bCs/>
          <w:rtl/>
        </w:rPr>
      </w:pPr>
      <w:r w:rsidRPr="00E54AE5">
        <w:rPr>
          <w:rtl/>
        </w:rPr>
        <w:t>تبصره</w:t>
      </w:r>
      <w:r w:rsidRPr="00E54AE5">
        <w:rPr>
          <w:rFonts w:hint="cs"/>
          <w:rtl/>
        </w:rPr>
        <w:t xml:space="preserve"> (2): در شرایط زیر ممکن است تابع حفاظتی 51 با عملکرد نابجا مواجه شود.</w:t>
      </w:r>
    </w:p>
    <w:p w14:paraId="0B9A2A6A" w14:textId="77777777" w:rsidR="006C6E97" w:rsidRPr="00E54AE5" w:rsidRDefault="006C6E97" w:rsidP="00E54AE5">
      <w:pPr>
        <w:pStyle w:val="ListParagraph"/>
        <w:numPr>
          <w:ilvl w:val="0"/>
          <w:numId w:val="6"/>
        </w:numPr>
        <w:shd w:val="clear" w:color="auto" w:fill="FFFFFF" w:themeFill="background1"/>
      </w:pPr>
      <w:r w:rsidRPr="00E54AE5">
        <w:rPr>
          <w:rFonts w:hint="cs"/>
          <w:rtl/>
        </w:rPr>
        <w:lastRenderedPageBreak/>
        <w:t xml:space="preserve">اگر تعداد زیادی ترانسفورماتور به انشعاب یا فیدر تحت حفاظت متصل باشد و رله </w:t>
      </w:r>
      <w:r w:rsidRPr="00E54AE5">
        <w:t>R3</w:t>
      </w:r>
      <w:r w:rsidRPr="00E54AE5">
        <w:rPr>
          <w:rFonts w:hint="cs"/>
          <w:rtl/>
        </w:rPr>
        <w:t xml:space="preserve"> فاقد قفل در برابر جریان هجومی باشد. </w:t>
      </w:r>
    </w:p>
    <w:p w14:paraId="3459E206" w14:textId="77777777" w:rsidR="006C6E97" w:rsidRPr="00E54AE5" w:rsidRDefault="006C6E97" w:rsidP="00E54AE5">
      <w:pPr>
        <w:pStyle w:val="ListParagraph"/>
        <w:numPr>
          <w:ilvl w:val="0"/>
          <w:numId w:val="6"/>
        </w:numPr>
        <w:shd w:val="clear" w:color="auto" w:fill="FFFFFF" w:themeFill="background1"/>
        <w:spacing w:after="160" w:line="259" w:lineRule="auto"/>
        <w:rPr>
          <w:bCs/>
        </w:rPr>
      </w:pPr>
      <w:r w:rsidRPr="00E54AE5">
        <w:rPr>
          <w:rFonts w:hint="cs"/>
          <w:rtl/>
        </w:rPr>
        <w:t xml:space="preserve">اگر برای مانور در شبکه از روش "وصل قبل از قطع" استفاده شود (یعنی پس از بستن کلید و ایجاد حلقه در فیدر فشار متوسط) </w:t>
      </w:r>
    </w:p>
    <w:p w14:paraId="7740DEE3" w14:textId="77777777" w:rsidR="006C6E97" w:rsidRPr="00E54AE5" w:rsidRDefault="006C6E97" w:rsidP="0087285D">
      <w:pPr>
        <w:pStyle w:val="ListParagraph"/>
        <w:numPr>
          <w:ilvl w:val="0"/>
          <w:numId w:val="6"/>
        </w:numPr>
        <w:shd w:val="clear" w:color="auto" w:fill="FFFFFF" w:themeFill="background1"/>
        <w:spacing w:line="259" w:lineRule="auto"/>
        <w:rPr>
          <w:bCs/>
        </w:rPr>
      </w:pPr>
      <w:r w:rsidRPr="00E54AE5">
        <w:rPr>
          <w:rFonts w:hint="cs"/>
          <w:rtl/>
        </w:rPr>
        <w:t xml:space="preserve">در صورت رخداد پدیده </w:t>
      </w:r>
      <w:r w:rsidRPr="00E54AE5">
        <w:t>FIDVR</w:t>
      </w:r>
      <w:r w:rsidRPr="00E54AE5">
        <w:rPr>
          <w:rStyle w:val="FootnoteReference"/>
          <w:bCs/>
        </w:rPr>
        <w:footnoteReference w:id="53"/>
      </w:r>
      <w:r w:rsidRPr="00E54AE5">
        <w:rPr>
          <w:rFonts w:hint="cs"/>
          <w:rtl/>
        </w:rPr>
        <w:t xml:space="preserve"> </w:t>
      </w:r>
    </w:p>
    <w:p w14:paraId="0EB39B16" w14:textId="77777777" w:rsidR="006C6E97" w:rsidRPr="00E54AE5" w:rsidRDefault="006C6E97" w:rsidP="00E54AE5">
      <w:pPr>
        <w:shd w:val="clear" w:color="auto" w:fill="FFFFFF" w:themeFill="background1"/>
        <w:rPr>
          <w:rtl/>
        </w:rPr>
      </w:pPr>
      <w:r w:rsidRPr="00E54AE5">
        <w:rPr>
          <w:rFonts w:hint="cs"/>
          <w:rtl/>
        </w:rPr>
        <w:t>در شرایط فوق توصیه می</w:t>
      </w:r>
      <w:r w:rsidRPr="00E54AE5">
        <w:rPr>
          <w:rtl/>
        </w:rPr>
        <w:softHyphen/>
      </w:r>
      <w:r w:rsidRPr="00E54AE5">
        <w:rPr>
          <w:rFonts w:hint="cs"/>
          <w:rtl/>
        </w:rPr>
        <w:t>شود که:</w:t>
      </w:r>
    </w:p>
    <w:p w14:paraId="1B514EC5"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جریان حد عملکرد این تابع حفاظتی افزایش نیابد.</w:t>
      </w:r>
    </w:p>
    <w:p w14:paraId="1947A2C0" w14:textId="26B59693" w:rsidR="006C6E97" w:rsidRPr="00E54AE5" w:rsidRDefault="006C6E97" w:rsidP="00E54AE5">
      <w:pPr>
        <w:pStyle w:val="ListParagraph"/>
        <w:numPr>
          <w:ilvl w:val="0"/>
          <w:numId w:val="6"/>
        </w:numPr>
        <w:shd w:val="clear" w:color="auto" w:fill="FFFFFF" w:themeFill="background1"/>
        <w:rPr>
          <w:bCs/>
        </w:rPr>
      </w:pPr>
      <w:r w:rsidRPr="00E54AE5">
        <w:rPr>
          <w:rFonts w:hint="cs"/>
          <w:rtl/>
        </w:rPr>
        <w:t>در صورت وجود تمایز زمانی کافی با رله بالادست، می</w:t>
      </w:r>
      <w:r w:rsidRPr="00E54AE5">
        <w:rPr>
          <w:rtl/>
        </w:rPr>
        <w:softHyphen/>
      </w:r>
      <w:r w:rsidRPr="00E54AE5">
        <w:rPr>
          <w:rFonts w:hint="cs"/>
          <w:rtl/>
        </w:rPr>
        <w:t xml:space="preserve">توان پارامتر </w:t>
      </w:r>
      <w:r w:rsidRPr="00E54AE5">
        <w:t>TMS</w:t>
      </w:r>
      <w:r w:rsidRPr="00E54AE5">
        <w:rPr>
          <w:rFonts w:hint="cs"/>
          <w:rtl/>
        </w:rPr>
        <w:t xml:space="preserve"> را برای بهبود پایداری رله کمی افزایش داد.</w:t>
      </w:r>
      <w:r w:rsidRPr="00E54AE5">
        <w:t xml:space="preserve"> </w:t>
      </w:r>
      <w:r w:rsidRPr="00E54AE5">
        <w:rPr>
          <w:rFonts w:hint="cs"/>
          <w:rtl/>
        </w:rPr>
        <w:t>در غیر اینصورت توصیه می شود با اقدامات اصلاحی مبتنی بر بهره برداری این مشکل برطرف شود.</w:t>
      </w:r>
    </w:p>
    <w:p w14:paraId="3E2AC4C1" w14:textId="2629071F" w:rsidR="006C6E97" w:rsidRPr="00E54AE5" w:rsidRDefault="006C6E97" w:rsidP="00E54AE5">
      <w:pPr>
        <w:pStyle w:val="Heading3"/>
        <w:shd w:val="clear" w:color="auto" w:fill="FFFFFF" w:themeFill="background1"/>
        <w:rPr>
          <w:rtl/>
        </w:rPr>
      </w:pPr>
      <w:bookmarkStart w:id="210" w:name="_Toc74910394"/>
      <w:r w:rsidRPr="00E54AE5">
        <w:rPr>
          <w:rtl/>
        </w:rPr>
        <w:t xml:space="preserve">روش هماهنگی </w:t>
      </w:r>
      <w:r w:rsidRPr="00E54AE5">
        <w:rPr>
          <w:rFonts w:hint="cs"/>
          <w:rtl/>
        </w:rPr>
        <w:t>توابع حفاظتی خطای زمین انشعاب (</w:t>
      </w:r>
      <w:r w:rsidRPr="007845A6">
        <w:rPr>
          <w:rFonts w:asciiTheme="majorBidi" w:hAnsiTheme="majorBidi" w:cstheme="majorBidi"/>
        </w:rPr>
        <w:t>R3</w:t>
      </w:r>
      <w:r w:rsidRPr="00E54AE5">
        <w:rPr>
          <w:rFonts w:hint="cs"/>
          <w:rtl/>
        </w:rPr>
        <w:t>)</w:t>
      </w:r>
      <w:bookmarkEnd w:id="210"/>
      <w:r w:rsidRPr="00E54AE5">
        <w:rPr>
          <w:rtl/>
        </w:rPr>
        <w:t xml:space="preserve"> </w:t>
      </w:r>
    </w:p>
    <w:p w14:paraId="09CB0425" w14:textId="42A5A983" w:rsidR="006C6E97" w:rsidRPr="00E54AE5" w:rsidRDefault="006C6E97" w:rsidP="00E54AE5">
      <w:pPr>
        <w:shd w:val="clear" w:color="auto" w:fill="FFFFFF" w:themeFill="background1"/>
        <w:rPr>
          <w:rtl/>
        </w:rPr>
      </w:pPr>
      <w:r w:rsidRPr="00E54AE5">
        <w:rPr>
          <w:rFonts w:hint="cs"/>
          <w:rtl/>
        </w:rPr>
        <w:t>از آنجا که دامنه جریان خطای فاز به زمین در شبکه</w:t>
      </w:r>
      <w:r w:rsidRPr="00E54AE5">
        <w:rPr>
          <w:rtl/>
        </w:rPr>
        <w:softHyphen/>
      </w:r>
      <w:r w:rsidRPr="00E54AE5">
        <w:rPr>
          <w:rFonts w:hint="cs"/>
          <w:rtl/>
        </w:rPr>
        <w:t xml:space="preserve"> فشارمتوسط 20 کیلوولت به دلیل استفاده از ترانسفورماتور زمین در پست فوق توزیع محدود شده است، مدت زمان تحمل جریان خطای زمین افزایش می یابد. از این رو توصیه می</w:t>
      </w:r>
      <w:r w:rsidRPr="00E54AE5">
        <w:rPr>
          <w:rtl/>
        </w:rPr>
        <w:softHyphen/>
      </w:r>
      <w:r w:rsidRPr="00E54AE5">
        <w:rPr>
          <w:rFonts w:hint="cs"/>
          <w:rtl/>
        </w:rPr>
        <w:t xml:space="preserve">شود به منظور بهبود هماهنگی حفاظتی واحدهای حفاظتی تشخیص خطای زمین از </w:t>
      </w:r>
      <w:r w:rsidRPr="00E54AE5">
        <w:t>CTI=300 ms</w:t>
      </w:r>
      <w:r w:rsidRPr="00E54AE5">
        <w:rPr>
          <w:rFonts w:hint="cs"/>
          <w:rtl/>
        </w:rPr>
        <w:t xml:space="preserve"> استفاده شود. ضمنا در شبکه های 33 کیلوولت که نوترال سمت ثانویه ترانسفورماتور در پست بالادست بصورت مستقیم زمین شده است، </w:t>
      </w:r>
      <w:r w:rsidRPr="00E54AE5">
        <w:t>CTI</w:t>
      </w:r>
      <w:r w:rsidRPr="00E54AE5">
        <w:rPr>
          <w:rFonts w:hint="cs"/>
          <w:rtl/>
        </w:rPr>
        <w:t xml:space="preserve"> بصورت پیش فرض برابر با 150 میلی ثانیه در نظر گرفته می شود تا تاخیر در رفع خطا باعث آسیب به تجهیزات پست فوق توزیع نشود. </w:t>
      </w:r>
      <w:r w:rsidR="00601204" w:rsidRPr="00E54AE5">
        <w:rPr>
          <w:rFonts w:hint="cs"/>
          <w:rtl/>
        </w:rPr>
        <w:t xml:space="preserve">در مورد شبکه های 11 کیلوولت، با توجه به اینکه مستقیما زمین شده است یا با ترانسفورماتور زمین، یکی از روشهای فوق بکار می رود. </w:t>
      </w:r>
    </w:p>
    <w:p w14:paraId="37303295" w14:textId="77777777" w:rsidR="006C6E97" w:rsidRPr="00E54AE5" w:rsidRDefault="006C6E97" w:rsidP="00E54AE5">
      <w:pPr>
        <w:shd w:val="clear" w:color="auto" w:fill="FFFFFF" w:themeFill="background1"/>
        <w:rPr>
          <w:rFonts w:ascii="Times New Roman Bold" w:hAnsi="Times New Roman Bold" w:cs="B Zar"/>
          <w:b/>
          <w:bCs/>
          <w:sz w:val="20"/>
          <w:szCs w:val="24"/>
        </w:rPr>
      </w:pPr>
      <w:r w:rsidRPr="00E54AE5">
        <w:rPr>
          <w:rFonts w:ascii="Times New Roman Bold" w:hAnsi="Times New Roman Bold" w:cs="B Zar" w:hint="cs"/>
          <w:b/>
          <w:bCs/>
          <w:sz w:val="20"/>
          <w:szCs w:val="24"/>
          <w:rtl/>
        </w:rPr>
        <w:t>الف</w:t>
      </w:r>
      <w:r w:rsidRPr="00E54AE5">
        <w:rPr>
          <w:rFonts w:ascii="Times New Roman Bold" w:hAnsi="Times New Roman Bold" w:cs="B Zar"/>
          <w:b/>
          <w:bCs/>
          <w:sz w:val="20"/>
          <w:szCs w:val="24"/>
        </w:rPr>
        <w:t>.</w:t>
      </w:r>
      <w:r w:rsidRPr="00E54AE5">
        <w:rPr>
          <w:rFonts w:ascii="Times New Roman Bold" w:hAnsi="Times New Roman Bold" w:cs="B Zar" w:hint="cs"/>
          <w:b/>
          <w:bCs/>
          <w:sz w:val="20"/>
          <w:szCs w:val="24"/>
          <w:rtl/>
        </w:rPr>
        <w:t xml:space="preserve"> روش تنظیم جریان حدعملکرد تابع خطای زمین تاخیری (</w:t>
      </w:r>
      <w:r w:rsidRPr="00E54AE5">
        <w:rPr>
          <w:rFonts w:ascii="Times New Roman Bold" w:hAnsi="Times New Roman Bold" w:cs="B Zar"/>
          <w:b/>
          <w:bCs/>
          <w:sz w:val="20"/>
          <w:szCs w:val="24"/>
        </w:rPr>
        <w:t>51N</w:t>
      </w:r>
      <w:r w:rsidRPr="00E54AE5">
        <w:rPr>
          <w:rFonts w:ascii="Times New Roman Bold" w:hAnsi="Times New Roman Bold" w:cs="B Zar" w:hint="cs"/>
          <w:b/>
          <w:bCs/>
          <w:sz w:val="20"/>
          <w:szCs w:val="24"/>
          <w:rtl/>
        </w:rPr>
        <w:t>)</w:t>
      </w:r>
    </w:p>
    <w:p w14:paraId="6DD36D1C" w14:textId="75505030" w:rsidR="0072043E" w:rsidRPr="00E54AE5" w:rsidRDefault="006C6E97" w:rsidP="00E54AE5">
      <w:pPr>
        <w:pStyle w:val="Caption"/>
        <w:shd w:val="clear" w:color="auto" w:fill="FFFFFF" w:themeFill="background1"/>
        <w:jc w:val="both"/>
        <w:rPr>
          <w:rtl/>
        </w:rPr>
      </w:pPr>
      <w:r w:rsidRPr="00E54AE5">
        <w:rPr>
          <w:rFonts w:ascii="Times New Roman" w:hAnsi="Times New Roman" w:hint="cs"/>
          <w:b w:val="0"/>
          <w:bCs w:val="0"/>
          <w:sz w:val="24"/>
          <w:szCs w:val="28"/>
          <w:rtl/>
        </w:rPr>
        <w:t>جریان حدعملکرد تابع خطای زمین تاخیری (</w:t>
      </w:r>
      <w:r w:rsidRPr="00E54AE5">
        <w:rPr>
          <w:rFonts w:ascii="Times New Roman" w:hAnsi="Times New Roman"/>
          <w:b w:val="0"/>
          <w:bCs w:val="0"/>
          <w:sz w:val="24"/>
          <w:szCs w:val="28"/>
        </w:rPr>
        <w:t>51N</w:t>
      </w:r>
      <w:r w:rsidRPr="00E54AE5">
        <w:rPr>
          <w:rFonts w:ascii="Times New Roman" w:hAnsi="Times New Roman" w:hint="cs"/>
          <w:b w:val="0"/>
          <w:bCs w:val="0"/>
          <w:sz w:val="24"/>
          <w:szCs w:val="28"/>
          <w:rtl/>
        </w:rPr>
        <w:t xml:space="preserve">) مطابق </w:t>
      </w:r>
      <w:r w:rsidR="00AF6D92" w:rsidRPr="00E54AE5">
        <w:rPr>
          <w:rFonts w:ascii="Times New Roman" w:hAnsi="Times New Roman"/>
          <w:b w:val="0"/>
          <w:bCs w:val="0"/>
          <w:sz w:val="24"/>
          <w:szCs w:val="28"/>
          <w:rtl/>
        </w:rPr>
        <w:fldChar w:fldCharType="begin"/>
      </w:r>
      <w:r w:rsidR="00AF6D92" w:rsidRPr="00E54AE5">
        <w:rPr>
          <w:rFonts w:ascii="Times New Roman" w:hAnsi="Times New Roman"/>
          <w:b w:val="0"/>
          <w:bCs w:val="0"/>
          <w:sz w:val="24"/>
          <w:szCs w:val="28"/>
          <w:rtl/>
        </w:rPr>
        <w:instrText xml:space="preserve"> </w:instrText>
      </w:r>
      <w:r w:rsidR="00AF6D92" w:rsidRPr="00E54AE5">
        <w:rPr>
          <w:rFonts w:ascii="Times New Roman" w:hAnsi="Times New Roman" w:hint="cs"/>
          <w:b w:val="0"/>
          <w:bCs w:val="0"/>
          <w:sz w:val="24"/>
          <w:szCs w:val="28"/>
        </w:rPr>
        <w:instrText xml:space="preserve">REF </w:instrText>
      </w:r>
      <w:r w:rsidR="00AF6D92" w:rsidRPr="00E54AE5">
        <w:rPr>
          <w:rFonts w:ascii="Times New Roman" w:hAnsi="Times New Roman" w:hint="cs"/>
          <w:b w:val="0"/>
          <w:bCs w:val="0"/>
          <w:sz w:val="24"/>
          <w:szCs w:val="28"/>
          <w:rtl/>
        </w:rPr>
        <w:instrText>_</w:instrText>
      </w:r>
      <w:r w:rsidR="00AF6D92" w:rsidRPr="00E54AE5">
        <w:rPr>
          <w:rFonts w:ascii="Times New Roman" w:hAnsi="Times New Roman" w:hint="cs"/>
          <w:b w:val="0"/>
          <w:bCs w:val="0"/>
          <w:sz w:val="24"/>
          <w:szCs w:val="28"/>
        </w:rPr>
        <w:instrText>Ref74909830 \h</w:instrText>
      </w:r>
      <w:r w:rsidR="00AF6D92" w:rsidRPr="00E54AE5">
        <w:rPr>
          <w:rFonts w:ascii="Times New Roman" w:hAnsi="Times New Roman"/>
          <w:b w:val="0"/>
          <w:bCs w:val="0"/>
          <w:sz w:val="24"/>
          <w:szCs w:val="28"/>
          <w:rtl/>
        </w:rPr>
        <w:instrText xml:space="preserve"> </w:instrText>
      </w:r>
      <w:r w:rsidR="00E54AE5" w:rsidRPr="00E54AE5">
        <w:rPr>
          <w:rFonts w:ascii="Times New Roman" w:hAnsi="Times New Roman"/>
          <w:b w:val="0"/>
          <w:bCs w:val="0"/>
          <w:sz w:val="24"/>
          <w:szCs w:val="28"/>
          <w:rtl/>
        </w:rPr>
        <w:instrText xml:space="preserve"> \* </w:instrText>
      </w:r>
      <w:r w:rsidR="00E54AE5" w:rsidRPr="00E54AE5">
        <w:rPr>
          <w:rFonts w:ascii="Times New Roman" w:hAnsi="Times New Roman"/>
          <w:b w:val="0"/>
          <w:bCs w:val="0"/>
          <w:sz w:val="24"/>
          <w:szCs w:val="28"/>
        </w:rPr>
        <w:instrText xml:space="preserve">MERGEFORMAT </w:instrText>
      </w:r>
      <w:r w:rsidR="00AF6D92" w:rsidRPr="00E54AE5">
        <w:rPr>
          <w:rFonts w:ascii="Times New Roman" w:hAnsi="Times New Roman"/>
          <w:b w:val="0"/>
          <w:bCs w:val="0"/>
          <w:sz w:val="24"/>
          <w:szCs w:val="28"/>
          <w:rtl/>
        </w:rPr>
      </w:r>
      <w:r w:rsidR="00AF6D92" w:rsidRPr="00E54AE5">
        <w:rPr>
          <w:rFonts w:ascii="Times New Roman" w:hAnsi="Times New Roman"/>
          <w:b w:val="0"/>
          <w:bCs w:val="0"/>
          <w:sz w:val="24"/>
          <w:szCs w:val="28"/>
          <w:rtl/>
        </w:rPr>
        <w:fldChar w:fldCharType="separate"/>
      </w:r>
      <w:r w:rsidR="00AD3E5C" w:rsidRPr="00E54AE5">
        <w:rPr>
          <w:rtl/>
        </w:rPr>
        <w:t>جدول (</w:t>
      </w:r>
      <w:r w:rsidR="00AD3E5C">
        <w:rPr>
          <w:noProof/>
          <w:rtl/>
        </w:rPr>
        <w:t>26</w:t>
      </w:r>
      <w:r w:rsidR="00AF6D92" w:rsidRPr="00E54AE5">
        <w:rPr>
          <w:rFonts w:ascii="Times New Roman" w:hAnsi="Times New Roman"/>
          <w:b w:val="0"/>
          <w:bCs w:val="0"/>
          <w:sz w:val="24"/>
          <w:szCs w:val="28"/>
          <w:rtl/>
        </w:rPr>
        <w:fldChar w:fldCharType="end"/>
      </w:r>
      <w:r w:rsidR="00AF6D92" w:rsidRPr="00E54AE5">
        <w:rPr>
          <w:rFonts w:ascii="Times New Roman" w:hAnsi="Times New Roman" w:hint="cs"/>
          <w:b w:val="0"/>
          <w:bCs w:val="0"/>
          <w:sz w:val="24"/>
          <w:szCs w:val="28"/>
          <w:rtl/>
        </w:rPr>
        <w:t xml:space="preserve">) </w:t>
      </w:r>
      <w:r w:rsidR="007203BF" w:rsidRPr="00E54AE5">
        <w:rPr>
          <w:rFonts w:ascii="Times New Roman" w:hAnsi="Times New Roman" w:hint="cs"/>
          <w:b w:val="0"/>
          <w:bCs w:val="0"/>
          <w:sz w:val="24"/>
          <w:szCs w:val="28"/>
          <w:rtl/>
        </w:rPr>
        <w:t>تعیین شود.</w:t>
      </w:r>
      <w:r w:rsidR="007203BF" w:rsidRPr="00E54AE5" w:rsidDel="007203BF">
        <w:rPr>
          <w:rFonts w:ascii="Times New Roman" w:hAnsi="Times New Roman"/>
          <w:b w:val="0"/>
          <w:bCs w:val="0"/>
          <w:sz w:val="24"/>
          <w:szCs w:val="28"/>
          <w:rtl/>
        </w:rPr>
        <w:t xml:space="preserve"> </w:t>
      </w:r>
      <w:bookmarkStart w:id="211" w:name="_Ref69473231"/>
    </w:p>
    <w:p w14:paraId="4C00172C" w14:textId="2EFC04BA" w:rsidR="006C6E97" w:rsidRPr="00E54AE5" w:rsidRDefault="0014480D" w:rsidP="00E54AE5">
      <w:pPr>
        <w:pStyle w:val="Caption"/>
        <w:shd w:val="clear" w:color="auto" w:fill="FFFFFF" w:themeFill="background1"/>
        <w:rPr>
          <w:b w:val="0"/>
          <w:bCs w:val="0"/>
          <w:szCs w:val="24"/>
        </w:rPr>
      </w:pPr>
      <w:bookmarkStart w:id="212" w:name="_Ref74909830"/>
      <w:bookmarkStart w:id="213" w:name="_Toc74914332"/>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26</w:t>
      </w:r>
      <w:r w:rsidRPr="00E54AE5">
        <w:rPr>
          <w:rtl/>
        </w:rPr>
        <w:fldChar w:fldCharType="end"/>
      </w:r>
      <w:bookmarkEnd w:id="211"/>
      <w:bookmarkEnd w:id="212"/>
      <w:r w:rsidRPr="00E54AE5">
        <w:rPr>
          <w:rFonts w:hint="cs"/>
          <w:rtl/>
        </w:rPr>
        <w:t xml:space="preserve">) </w:t>
      </w:r>
      <w:r w:rsidR="006C6E97" w:rsidRPr="00E54AE5">
        <w:rPr>
          <w:rFonts w:hint="cs"/>
          <w:b w:val="0"/>
          <w:bCs w:val="0"/>
          <w:szCs w:val="24"/>
          <w:rtl/>
        </w:rPr>
        <w:t>تنظیم جریان حدعملکرد تابع خطای زمین تاخیری (</w:t>
      </w:r>
      <w:r w:rsidR="006C6E97" w:rsidRPr="00E54AE5">
        <w:rPr>
          <w:b w:val="0"/>
          <w:bCs w:val="0"/>
          <w:szCs w:val="24"/>
        </w:rPr>
        <w:t>51N</w:t>
      </w:r>
      <w:r w:rsidR="006C6E97" w:rsidRPr="00E54AE5">
        <w:rPr>
          <w:rFonts w:hint="cs"/>
          <w:b w:val="0"/>
          <w:bCs w:val="0"/>
          <w:szCs w:val="24"/>
          <w:rtl/>
        </w:rPr>
        <w:t>)</w:t>
      </w:r>
      <w:r w:rsidR="006C6E97" w:rsidRPr="00E54AE5">
        <w:rPr>
          <w:b w:val="0"/>
          <w:bCs w:val="0"/>
          <w:szCs w:val="24"/>
        </w:rPr>
        <w:t xml:space="preserve"> </w:t>
      </w:r>
      <w:r w:rsidR="006C6E97" w:rsidRPr="00E54AE5">
        <w:rPr>
          <w:rFonts w:hint="cs"/>
          <w:b w:val="0"/>
          <w:bCs w:val="0"/>
          <w:szCs w:val="24"/>
          <w:rtl/>
        </w:rPr>
        <w:t>حفاظت انشعاب</w:t>
      </w:r>
      <w:bookmarkEnd w:id="213"/>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6C6E97" w:rsidRPr="007845A6" w14:paraId="421C4CA3" w14:textId="77777777" w:rsidTr="007845A6">
        <w:tc>
          <w:tcPr>
            <w:tcW w:w="9016" w:type="dxa"/>
            <w:tcBorders>
              <w:top w:val="double" w:sz="6" w:space="0" w:color="auto"/>
              <w:left w:val="nil"/>
              <w:bottom w:val="double" w:sz="6" w:space="0" w:color="auto"/>
              <w:right w:val="nil"/>
            </w:tcBorders>
            <w:shd w:val="clear" w:color="auto" w:fill="F2F2F2" w:themeFill="background1" w:themeFillShade="F2"/>
          </w:tcPr>
          <w:p w14:paraId="3A85C615" w14:textId="18335741" w:rsidR="006C6E97" w:rsidRDefault="006C6E97" w:rsidP="007845A6">
            <w:pPr>
              <w:ind w:left="357" w:firstLine="0"/>
              <w:rPr>
                <w:sz w:val="22"/>
                <w:szCs w:val="24"/>
                <w:rtl/>
              </w:rPr>
            </w:pPr>
            <w:r w:rsidRPr="007845A6">
              <w:rPr>
                <w:rFonts w:hint="cs"/>
                <w:sz w:val="22"/>
                <w:szCs w:val="24"/>
                <w:rtl/>
              </w:rPr>
              <w:t xml:space="preserve">اگر جریان مولفه صفر بر اساس جمع مداری (اتصال </w:t>
            </w:r>
            <w:r w:rsidRPr="007845A6">
              <w:rPr>
                <w:sz w:val="22"/>
                <w:szCs w:val="24"/>
              </w:rPr>
              <w:t>Residually Connection</w:t>
            </w:r>
            <w:r w:rsidRPr="007845A6">
              <w:rPr>
                <w:rFonts w:hint="cs"/>
                <w:sz w:val="22"/>
                <w:szCs w:val="24"/>
                <w:rtl/>
              </w:rPr>
              <w:t>) بدست آید، آنگاه:</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7"/>
              <w:gridCol w:w="4986"/>
            </w:tblGrid>
            <w:tr w:rsidR="0087285D" w14:paraId="1F63829A" w14:textId="77777777" w:rsidTr="00A944A7">
              <w:trPr>
                <w:trHeight w:val="505"/>
              </w:trPr>
              <w:tc>
                <w:tcPr>
                  <w:tcW w:w="4112" w:type="dxa"/>
                  <w:vAlign w:val="center"/>
                </w:tcPr>
                <w:p w14:paraId="446145C0" w14:textId="645EF443" w:rsidR="0087285D" w:rsidRDefault="0087285D" w:rsidP="0087285D">
                  <w:pPr>
                    <w:ind w:firstLine="0"/>
                    <w:rPr>
                      <w:sz w:val="22"/>
                      <w:szCs w:val="24"/>
                      <w:rtl/>
                    </w:rPr>
                  </w:pPr>
                  <w:r w:rsidRPr="00762300">
                    <w:rPr>
                      <w:sz w:val="22"/>
                      <w:szCs w:val="24"/>
                      <w:rtl/>
                    </w:rPr>
                    <w:t>(</w:t>
                  </w:r>
                  <w:r>
                    <w:rPr>
                      <w:rFonts w:hint="cs"/>
                      <w:sz w:val="22"/>
                      <w:szCs w:val="24"/>
                      <w:rtl/>
                    </w:rPr>
                    <w:t>53</w:t>
                  </w:r>
                  <w:r w:rsidRPr="00762300">
                    <w:rPr>
                      <w:sz w:val="22"/>
                      <w:szCs w:val="24"/>
                      <w:rtl/>
                    </w:rPr>
                    <w:t>)</w:t>
                  </w:r>
                </w:p>
              </w:tc>
              <w:tc>
                <w:tcPr>
                  <w:tcW w:w="4557" w:type="dxa"/>
                  <w:vAlign w:val="center"/>
                </w:tcPr>
                <w:p w14:paraId="62BD9E01" w14:textId="7A505790" w:rsidR="0087285D" w:rsidRDefault="0087285D" w:rsidP="00A944A7">
                  <w:pPr>
                    <w:ind w:firstLine="0"/>
                    <w:jc w:val="right"/>
                    <w:rPr>
                      <w:sz w:val="22"/>
                      <w:szCs w:val="24"/>
                      <w:rtl/>
                    </w:rPr>
                  </w:pPr>
                  <w:r w:rsidRPr="007845A6">
                    <w:rPr>
                      <w:sz w:val="22"/>
                      <w:szCs w:val="24"/>
                    </w:rPr>
                    <w:object w:dxaOrig="4760" w:dyaOrig="440" w14:anchorId="3BF9D43F">
                      <v:shape id="_x0000_i1092" type="#_x0000_t75" style="width:238.5pt;height:23.6pt" o:ole="">
                        <v:imagedata r:id="rId233" o:title=""/>
                      </v:shape>
                      <o:OLEObject Type="Embed" ProgID="Equation.DSMT4" ShapeID="_x0000_i1092" DrawAspect="Content" ObjectID="_1688012175" r:id="rId234"/>
                    </w:object>
                  </w:r>
                </w:p>
              </w:tc>
            </w:tr>
          </w:tbl>
          <w:p w14:paraId="3CC5EB62" w14:textId="617BBBFA" w:rsidR="006C6E97" w:rsidRDefault="006C6E97" w:rsidP="007845A6">
            <w:pPr>
              <w:ind w:left="357" w:firstLine="0"/>
              <w:rPr>
                <w:sz w:val="22"/>
                <w:szCs w:val="24"/>
                <w:rtl/>
              </w:rPr>
            </w:pPr>
            <w:r w:rsidRPr="007845A6">
              <w:rPr>
                <w:rFonts w:hint="cs"/>
                <w:sz w:val="22"/>
                <w:szCs w:val="24"/>
                <w:rtl/>
              </w:rPr>
              <w:t>اگر جریان مولفه صفر بر اساس جمع ریاضی جریان سه فاز بدست آید (یعنی رله دارای سه ورودی جریانی باشد)، آنگاه:</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1"/>
              <w:gridCol w:w="5112"/>
            </w:tblGrid>
            <w:tr w:rsidR="00833E6A" w14:paraId="354FF3EA" w14:textId="77777777" w:rsidTr="00A944A7">
              <w:trPr>
                <w:trHeight w:val="505"/>
              </w:trPr>
              <w:tc>
                <w:tcPr>
                  <w:tcW w:w="4112" w:type="dxa"/>
                  <w:vAlign w:val="center"/>
                </w:tcPr>
                <w:p w14:paraId="710EE137" w14:textId="4473268D" w:rsidR="00833E6A" w:rsidRDefault="00833E6A" w:rsidP="00833E6A">
                  <w:pPr>
                    <w:ind w:firstLine="0"/>
                    <w:rPr>
                      <w:sz w:val="22"/>
                      <w:szCs w:val="24"/>
                      <w:rtl/>
                    </w:rPr>
                  </w:pPr>
                  <w:r w:rsidRPr="00762300">
                    <w:rPr>
                      <w:sz w:val="22"/>
                      <w:szCs w:val="24"/>
                      <w:rtl/>
                    </w:rPr>
                    <w:lastRenderedPageBreak/>
                    <w:t>(</w:t>
                  </w:r>
                  <w:r>
                    <w:rPr>
                      <w:rFonts w:hint="cs"/>
                      <w:sz w:val="22"/>
                      <w:szCs w:val="24"/>
                      <w:rtl/>
                    </w:rPr>
                    <w:t>54</w:t>
                  </w:r>
                  <w:r w:rsidRPr="00762300">
                    <w:rPr>
                      <w:sz w:val="22"/>
                      <w:szCs w:val="24"/>
                      <w:rtl/>
                    </w:rPr>
                    <w:t>)</w:t>
                  </w:r>
                </w:p>
              </w:tc>
              <w:tc>
                <w:tcPr>
                  <w:tcW w:w="4557" w:type="dxa"/>
                  <w:vAlign w:val="center"/>
                </w:tcPr>
                <w:p w14:paraId="62E2E3F4" w14:textId="0A1A5F01" w:rsidR="00833E6A" w:rsidRDefault="00833E6A" w:rsidP="00A944A7">
                  <w:pPr>
                    <w:ind w:firstLine="0"/>
                    <w:jc w:val="right"/>
                    <w:rPr>
                      <w:sz w:val="22"/>
                      <w:szCs w:val="24"/>
                      <w:rtl/>
                    </w:rPr>
                  </w:pPr>
                  <w:r w:rsidRPr="007845A6">
                    <w:rPr>
                      <w:sz w:val="22"/>
                      <w:szCs w:val="24"/>
                    </w:rPr>
                    <w:object w:dxaOrig="4900" w:dyaOrig="440" w14:anchorId="37065C94">
                      <v:shape id="_x0000_i1093" type="#_x0000_t75" style="width:244.75pt;height:23.6pt" o:ole="">
                        <v:imagedata r:id="rId235" o:title=""/>
                      </v:shape>
                      <o:OLEObject Type="Embed" ProgID="Equation.DSMT4" ShapeID="_x0000_i1093" DrawAspect="Content" ObjectID="_1688012176" r:id="rId236"/>
                    </w:object>
                  </w:r>
                </w:p>
              </w:tc>
            </w:tr>
          </w:tbl>
          <w:p w14:paraId="344DB4C0" w14:textId="6A040512" w:rsidR="006C6E97" w:rsidRDefault="006C6E97" w:rsidP="007845A6">
            <w:pPr>
              <w:ind w:left="357" w:firstLine="0"/>
              <w:rPr>
                <w:sz w:val="22"/>
                <w:szCs w:val="24"/>
                <w:rtl/>
              </w:rPr>
            </w:pPr>
            <w:r w:rsidRPr="007845A6">
              <w:rPr>
                <w:rFonts w:hint="cs"/>
                <w:sz w:val="22"/>
                <w:szCs w:val="24"/>
                <w:rtl/>
              </w:rPr>
              <w:t xml:space="preserve">اگر جریان مولفه صفر به کمک </w:t>
            </w:r>
            <w:r w:rsidRPr="007845A6">
              <w:rPr>
                <w:sz w:val="22"/>
                <w:szCs w:val="24"/>
              </w:rPr>
              <w:t>CT</w:t>
            </w:r>
            <w:r w:rsidRPr="007845A6">
              <w:rPr>
                <w:rFonts w:hint="cs"/>
                <w:sz w:val="22"/>
                <w:szCs w:val="24"/>
                <w:rtl/>
              </w:rPr>
              <w:t xml:space="preserve"> تعادل شار (</w:t>
            </w:r>
            <w:r w:rsidRPr="007845A6">
              <w:rPr>
                <w:sz w:val="22"/>
                <w:szCs w:val="24"/>
              </w:rPr>
              <w:t>Core Balance CT</w:t>
            </w:r>
            <w:r w:rsidRPr="007845A6">
              <w:rPr>
                <w:rFonts w:hint="cs"/>
                <w:sz w:val="22"/>
                <w:szCs w:val="24"/>
                <w:rtl/>
              </w:rPr>
              <w:t>) بدست آید، آنگاه:</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1"/>
              <w:gridCol w:w="4512"/>
            </w:tblGrid>
            <w:tr w:rsidR="00833E6A" w14:paraId="64DC3C03" w14:textId="77777777" w:rsidTr="00A944A7">
              <w:trPr>
                <w:trHeight w:val="505"/>
              </w:trPr>
              <w:tc>
                <w:tcPr>
                  <w:tcW w:w="4112" w:type="dxa"/>
                  <w:vAlign w:val="center"/>
                </w:tcPr>
                <w:p w14:paraId="7B793F9F" w14:textId="770562CD" w:rsidR="00833E6A" w:rsidRDefault="00833E6A" w:rsidP="00833E6A">
                  <w:pPr>
                    <w:ind w:firstLine="0"/>
                    <w:rPr>
                      <w:sz w:val="22"/>
                      <w:szCs w:val="24"/>
                      <w:rtl/>
                    </w:rPr>
                  </w:pPr>
                  <w:r w:rsidRPr="00762300">
                    <w:rPr>
                      <w:sz w:val="22"/>
                      <w:szCs w:val="24"/>
                      <w:rtl/>
                    </w:rPr>
                    <w:t>(</w:t>
                  </w:r>
                  <w:r>
                    <w:rPr>
                      <w:rFonts w:hint="cs"/>
                      <w:sz w:val="22"/>
                      <w:szCs w:val="24"/>
                      <w:rtl/>
                    </w:rPr>
                    <w:t>55</w:t>
                  </w:r>
                  <w:r w:rsidRPr="00762300">
                    <w:rPr>
                      <w:sz w:val="22"/>
                      <w:szCs w:val="24"/>
                      <w:rtl/>
                    </w:rPr>
                    <w:t>)</w:t>
                  </w:r>
                </w:p>
              </w:tc>
              <w:tc>
                <w:tcPr>
                  <w:tcW w:w="4557" w:type="dxa"/>
                  <w:vAlign w:val="center"/>
                </w:tcPr>
                <w:p w14:paraId="758AB204" w14:textId="1371789F" w:rsidR="00833E6A" w:rsidRDefault="00833E6A" w:rsidP="00A944A7">
                  <w:pPr>
                    <w:ind w:firstLine="0"/>
                    <w:jc w:val="right"/>
                    <w:rPr>
                      <w:sz w:val="22"/>
                      <w:szCs w:val="24"/>
                      <w:rtl/>
                    </w:rPr>
                  </w:pPr>
                  <w:r w:rsidRPr="007845A6">
                    <w:rPr>
                      <w:sz w:val="22"/>
                      <w:szCs w:val="24"/>
                    </w:rPr>
                    <w:object w:dxaOrig="3500" w:dyaOrig="440" w14:anchorId="5B3ECDFE">
                      <v:shape id="_x0000_i1094" type="#_x0000_t75" style="width:172.7pt;height:23.6pt" o:ole="">
                        <v:imagedata r:id="rId237" o:title=""/>
                      </v:shape>
                      <o:OLEObject Type="Embed" ProgID="Equation.DSMT4" ShapeID="_x0000_i1094" DrawAspect="Content" ObjectID="_1688012177" r:id="rId238"/>
                    </w:object>
                  </w:r>
                </w:p>
              </w:tc>
            </w:tr>
          </w:tbl>
          <w:p w14:paraId="61A2EAF3" w14:textId="4E8CA2A7" w:rsidR="006C6E97" w:rsidRPr="007845A6" w:rsidRDefault="006C6E97" w:rsidP="007845A6">
            <w:pPr>
              <w:ind w:left="357" w:firstLine="0"/>
              <w:rPr>
                <w:sz w:val="22"/>
                <w:szCs w:val="24"/>
                <w:rtl/>
              </w:rPr>
            </w:pPr>
            <w:r w:rsidRPr="007845A6">
              <w:rPr>
                <w:rFonts w:hint="cs"/>
                <w:sz w:val="22"/>
                <w:szCs w:val="24"/>
                <w:rtl/>
              </w:rPr>
              <w:t xml:space="preserve">لازم به ذکر است که اگر واحد </w:t>
            </w:r>
            <w:r w:rsidRPr="007845A6">
              <w:rPr>
                <w:sz w:val="22"/>
                <w:szCs w:val="24"/>
              </w:rPr>
              <w:t>CLPU</w:t>
            </w:r>
            <w:r w:rsidRPr="007845A6">
              <w:rPr>
                <w:rFonts w:hint="cs"/>
                <w:sz w:val="22"/>
                <w:szCs w:val="24"/>
                <w:rtl/>
              </w:rPr>
              <w:t xml:space="preserve"> فعال باشد</w:t>
            </w:r>
            <w:r w:rsidR="00E321F6">
              <w:rPr>
                <w:rFonts w:hint="cs"/>
                <w:sz w:val="22"/>
                <w:szCs w:val="24"/>
                <w:rtl/>
              </w:rPr>
              <w:t xml:space="preserve">، </w:t>
            </w:r>
            <w:r w:rsidR="00E321F6">
              <w:rPr>
                <w:sz w:val="22"/>
                <w:szCs w:val="24"/>
              </w:rPr>
              <w:t>K</w:t>
            </w:r>
            <w:r w:rsidR="00E321F6" w:rsidRPr="00E321F6">
              <w:rPr>
                <w:sz w:val="22"/>
                <w:szCs w:val="24"/>
                <w:vertAlign w:val="subscript"/>
              </w:rPr>
              <w:t>CLPU</w:t>
            </w:r>
            <w:r w:rsidR="00E321F6">
              <w:rPr>
                <w:sz w:val="22"/>
                <w:szCs w:val="24"/>
              </w:rPr>
              <w:t>=1.5</w:t>
            </w:r>
            <w:r w:rsidR="00E321F6">
              <w:rPr>
                <w:rFonts w:hint="cs"/>
                <w:sz w:val="22"/>
                <w:szCs w:val="24"/>
                <w:rtl/>
              </w:rPr>
              <w:t xml:space="preserve"> </w:t>
            </w:r>
            <w:r w:rsidRPr="007845A6">
              <w:rPr>
                <w:rFonts w:hint="cs"/>
                <w:sz w:val="22"/>
                <w:szCs w:val="24"/>
                <w:rtl/>
              </w:rPr>
              <w:t>و اگر غیر فعال باشد</w:t>
            </w:r>
            <w:r w:rsidR="00E321F6">
              <w:rPr>
                <w:rFonts w:hint="cs"/>
                <w:sz w:val="22"/>
                <w:szCs w:val="24"/>
                <w:rtl/>
              </w:rPr>
              <w:t xml:space="preserve">، </w:t>
            </w:r>
            <w:r w:rsidR="00E321F6">
              <w:rPr>
                <w:sz w:val="22"/>
                <w:szCs w:val="24"/>
              </w:rPr>
              <w:t>K</w:t>
            </w:r>
            <w:r w:rsidR="00E321F6" w:rsidRPr="00E321F6">
              <w:rPr>
                <w:sz w:val="22"/>
                <w:szCs w:val="24"/>
                <w:vertAlign w:val="subscript"/>
              </w:rPr>
              <w:t>CLPU</w:t>
            </w:r>
            <w:r w:rsidR="00E321F6">
              <w:rPr>
                <w:sz w:val="22"/>
                <w:szCs w:val="24"/>
              </w:rPr>
              <w:t>=2</w:t>
            </w:r>
            <w:r w:rsidR="00E321F6">
              <w:rPr>
                <w:rFonts w:hint="cs"/>
                <w:sz w:val="22"/>
                <w:szCs w:val="24"/>
                <w:rtl/>
              </w:rPr>
              <w:t xml:space="preserve"> </w:t>
            </w:r>
            <w:r w:rsidRPr="007845A6">
              <w:rPr>
                <w:rFonts w:hint="cs"/>
                <w:sz w:val="22"/>
                <w:szCs w:val="24"/>
                <w:rtl/>
              </w:rPr>
              <w:t>است</w:t>
            </w:r>
            <w:r w:rsidRPr="007845A6">
              <w:rPr>
                <w:sz w:val="22"/>
                <w:szCs w:val="24"/>
              </w:rPr>
              <w:t>.</w:t>
            </w:r>
          </w:p>
        </w:tc>
      </w:tr>
    </w:tbl>
    <w:p w14:paraId="52B4D351" w14:textId="22F8017C" w:rsidR="006C6E97" w:rsidRDefault="006C6E97" w:rsidP="00E54AE5">
      <w:pPr>
        <w:shd w:val="clear" w:color="auto" w:fill="FFFFFF" w:themeFill="background1"/>
        <w:rPr>
          <w:sz w:val="22"/>
          <w:szCs w:val="22"/>
          <w:rtl/>
        </w:rPr>
      </w:pPr>
      <w:r w:rsidRPr="005A2408">
        <w:rPr>
          <w:rFonts w:hint="cs"/>
          <w:sz w:val="28"/>
          <w:szCs w:val="32"/>
          <w:vertAlign w:val="superscript"/>
          <w:rtl/>
        </w:rPr>
        <w:lastRenderedPageBreak/>
        <w:t>*</w:t>
      </w:r>
      <w:r w:rsidRPr="005A2408">
        <w:rPr>
          <w:rFonts w:hint="cs"/>
          <w:sz w:val="28"/>
          <w:szCs w:val="32"/>
          <w:rtl/>
        </w:rPr>
        <w:t xml:space="preserve"> </w:t>
      </w:r>
      <w:r w:rsidRPr="005A2408">
        <w:rPr>
          <w:sz w:val="22"/>
          <w:szCs w:val="22"/>
        </w:rPr>
        <w:t>I</w:t>
      </w:r>
      <w:r w:rsidRPr="005A2408">
        <w:rPr>
          <w:sz w:val="22"/>
          <w:szCs w:val="22"/>
          <w:vertAlign w:val="subscript"/>
        </w:rPr>
        <w:t>pn</w:t>
      </w:r>
      <w:r w:rsidRPr="005A2408">
        <w:rPr>
          <w:rFonts w:hint="cs"/>
          <w:sz w:val="22"/>
          <w:szCs w:val="22"/>
          <w:rtl/>
        </w:rPr>
        <w:t xml:space="preserve"> جریان نامی اولیه </w:t>
      </w:r>
      <w:r w:rsidRPr="005A2408">
        <w:rPr>
          <w:sz w:val="22"/>
          <w:szCs w:val="22"/>
        </w:rPr>
        <w:t>CT</w:t>
      </w:r>
      <w:r w:rsidRPr="005A2408">
        <w:rPr>
          <w:rFonts w:hint="cs"/>
          <w:sz w:val="22"/>
          <w:szCs w:val="22"/>
          <w:rtl/>
        </w:rPr>
        <w:t xml:space="preserve"> است.</w:t>
      </w:r>
    </w:p>
    <w:p w14:paraId="7E1BBCEA" w14:textId="43149994" w:rsidR="006C6E97" w:rsidRPr="00E54AE5" w:rsidRDefault="006C6E97" w:rsidP="00E54AE5">
      <w:pPr>
        <w:shd w:val="clear" w:color="auto" w:fill="FFFFFF" w:themeFill="background1"/>
        <w:rPr>
          <w:sz w:val="4"/>
          <w:szCs w:val="4"/>
        </w:rPr>
      </w:pPr>
    </w:p>
    <w:p w14:paraId="08549976" w14:textId="30900B0D" w:rsidR="00E13544" w:rsidRPr="00E54AE5" w:rsidRDefault="00E13544" w:rsidP="00E54AE5">
      <w:pPr>
        <w:shd w:val="clear" w:color="auto" w:fill="FFFFFF" w:themeFill="background1"/>
        <w:rPr>
          <w:sz w:val="4"/>
          <w:szCs w:val="4"/>
        </w:rPr>
      </w:pPr>
    </w:p>
    <w:p w14:paraId="2104BAA1" w14:textId="4D788236" w:rsidR="00E13544" w:rsidRPr="00E54AE5" w:rsidRDefault="00E13544" w:rsidP="00E54AE5">
      <w:pPr>
        <w:shd w:val="clear" w:color="auto" w:fill="FFFFFF" w:themeFill="background1"/>
        <w:rPr>
          <w:sz w:val="4"/>
          <w:szCs w:val="4"/>
        </w:rPr>
      </w:pPr>
    </w:p>
    <w:p w14:paraId="092B4BD5" w14:textId="77777777" w:rsidR="006C6E97" w:rsidRPr="00E54AE5" w:rsidRDefault="006C6E97" w:rsidP="00E54AE5">
      <w:pPr>
        <w:shd w:val="clear" w:color="auto" w:fill="FFFFFF" w:themeFill="background1"/>
        <w:rPr>
          <w:rFonts w:ascii="Times New Roman Bold" w:hAnsi="Times New Roman Bold" w:cs="B Zar"/>
          <w:b/>
          <w:bCs/>
          <w:sz w:val="20"/>
          <w:szCs w:val="24"/>
          <w:rtl/>
        </w:rPr>
      </w:pPr>
      <w:r w:rsidRPr="00E54AE5">
        <w:rPr>
          <w:rFonts w:ascii="Times New Roman Bold" w:hAnsi="Times New Roman Bold" w:cs="B Zar" w:hint="cs"/>
          <w:b/>
          <w:bCs/>
          <w:sz w:val="20"/>
          <w:szCs w:val="24"/>
          <w:rtl/>
        </w:rPr>
        <w:t>ب. تنظیم واحد خطای زمین آنی (</w:t>
      </w:r>
      <w:r w:rsidRPr="00E54AE5">
        <w:rPr>
          <w:rFonts w:ascii="Times New Roman Bold" w:hAnsi="Times New Roman Bold" w:cs="B Zar"/>
          <w:b/>
          <w:bCs/>
          <w:sz w:val="20"/>
          <w:szCs w:val="24"/>
        </w:rPr>
        <w:t>50N</w:t>
      </w:r>
      <w:r w:rsidRPr="00E54AE5">
        <w:rPr>
          <w:rFonts w:ascii="Times New Roman Bold" w:hAnsi="Times New Roman Bold" w:cs="B Zar" w:hint="cs"/>
          <w:b/>
          <w:bCs/>
          <w:sz w:val="20"/>
          <w:szCs w:val="24"/>
          <w:rtl/>
        </w:rPr>
        <w:t xml:space="preserve">) </w:t>
      </w:r>
    </w:p>
    <w:p w14:paraId="5D08D05E" w14:textId="039D0DFD" w:rsidR="006C6E97" w:rsidRDefault="006C6E97" w:rsidP="003E67D6">
      <w:pPr>
        <w:shd w:val="clear" w:color="auto" w:fill="FFFFFF" w:themeFill="background1"/>
      </w:pPr>
      <w:r w:rsidRPr="00E54AE5">
        <w:rPr>
          <w:rFonts w:hint="cs"/>
          <w:rtl/>
        </w:rPr>
        <w:t xml:space="preserve">استفاده از واحد تشخیص خطای زمین آنی </w:t>
      </w:r>
      <w:r w:rsidRPr="00E54AE5">
        <w:t>(50N)</w:t>
      </w:r>
      <w:r w:rsidRPr="00E54AE5">
        <w:rPr>
          <w:rFonts w:hint="cs"/>
          <w:rtl/>
        </w:rPr>
        <w:t xml:space="preserve"> برای رله</w:t>
      </w:r>
      <w:r w:rsidRPr="00E54AE5">
        <w:rPr>
          <w:rtl/>
        </w:rPr>
        <w:softHyphen/>
      </w:r>
      <w:r w:rsidRPr="00E54AE5">
        <w:rPr>
          <w:rFonts w:hint="cs"/>
          <w:rtl/>
        </w:rPr>
        <w:t xml:space="preserve">های حفاظتی مورد استفاده در طول فیدر فشارمتوسط در شبکه با جریان خطای محدود شده ضرورتی ندارد، مگر آنکه رله </w:t>
      </w:r>
      <w:r w:rsidRPr="00E54AE5">
        <w:t>R3</w:t>
      </w:r>
      <w:r w:rsidRPr="00E54AE5">
        <w:rPr>
          <w:rFonts w:hint="cs"/>
          <w:rtl/>
        </w:rPr>
        <w:t xml:space="preserve"> در یک پست توزیع زمینی به منظور حفاظت فیدر کابلی استفاده شود. در این حالت با هدف جلوگیری از گسترش خطای فاز به زمین در سرکابل داخل تابلوی فشار متوسط به خطای چند فاز به زمین، استفاده از تابع خطای زمین آنی توصیه می</w:t>
      </w:r>
      <w:r w:rsidRPr="00E54AE5">
        <w:rPr>
          <w:vertAlign w:val="subscript"/>
          <w:rtl/>
        </w:rPr>
        <w:softHyphen/>
      </w:r>
      <w:r w:rsidRPr="00E54AE5">
        <w:rPr>
          <w:rFonts w:hint="cs"/>
          <w:rtl/>
        </w:rPr>
        <w:t>شود که برای این منظور از روش بیان شده در</w:t>
      </w:r>
      <w:r w:rsidR="00AF6D92" w:rsidRPr="00E54AE5">
        <w:rPr>
          <w:rFonts w:hint="cs"/>
          <w:rtl/>
        </w:rPr>
        <w:t xml:space="preserve"> </w:t>
      </w:r>
      <w:r w:rsidR="003E67D6">
        <w:rPr>
          <w:rFonts w:hint="cs"/>
          <w:rtl/>
        </w:rPr>
        <w:t>جدول (27)</w:t>
      </w:r>
      <w:r w:rsidRPr="00E54AE5">
        <w:rPr>
          <w:rFonts w:hint="cs"/>
          <w:rtl/>
        </w:rPr>
        <w:t xml:space="preserve"> استفاده می شود.</w:t>
      </w:r>
    </w:p>
    <w:p w14:paraId="3177F881" w14:textId="25501975" w:rsidR="006C6E97" w:rsidRPr="00E54AE5" w:rsidRDefault="0014480D" w:rsidP="00E54AE5">
      <w:pPr>
        <w:pStyle w:val="Caption"/>
        <w:shd w:val="clear" w:color="auto" w:fill="FFFFFF" w:themeFill="background1"/>
        <w:rPr>
          <w:rFonts w:ascii="Times New Roman Bold" w:hAnsi="Times New Roman Bold"/>
          <w:szCs w:val="24"/>
          <w:rtl/>
        </w:rPr>
      </w:pPr>
      <w:bookmarkStart w:id="214" w:name="_Ref69473247"/>
      <w:bookmarkStart w:id="215" w:name="_Toc74914333"/>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27</w:t>
      </w:r>
      <w:r w:rsidRPr="00E54AE5">
        <w:rPr>
          <w:rtl/>
        </w:rPr>
        <w:fldChar w:fldCharType="end"/>
      </w:r>
      <w:bookmarkEnd w:id="214"/>
      <w:r w:rsidRPr="00E54AE5">
        <w:rPr>
          <w:rFonts w:hint="cs"/>
          <w:rtl/>
        </w:rPr>
        <w:t xml:space="preserve">) </w:t>
      </w:r>
      <w:r w:rsidR="006C6E97" w:rsidRPr="00E54AE5">
        <w:rPr>
          <w:rFonts w:ascii="Times New Roman Bold" w:hAnsi="Times New Roman Bold" w:hint="cs"/>
          <w:b w:val="0"/>
          <w:bCs w:val="0"/>
          <w:szCs w:val="24"/>
          <w:rtl/>
        </w:rPr>
        <w:t xml:space="preserve">روش تنظیم </w:t>
      </w:r>
      <w:r w:rsidR="006C6E97" w:rsidRPr="00E54AE5">
        <w:rPr>
          <w:rFonts w:ascii="Times New Roman Bold" w:hAnsi="Times New Roman Bold"/>
          <w:b w:val="0"/>
          <w:bCs w:val="0"/>
          <w:szCs w:val="24"/>
          <w:rtl/>
        </w:rPr>
        <w:t>واحد</w:t>
      </w:r>
      <w:r w:rsidR="006C6E97" w:rsidRPr="00E54AE5">
        <w:rPr>
          <w:rFonts w:ascii="Times New Roman Bold" w:hAnsi="Times New Roman Bold" w:hint="cs"/>
          <w:b w:val="0"/>
          <w:bCs w:val="0"/>
          <w:szCs w:val="24"/>
          <w:rtl/>
        </w:rPr>
        <w:t xml:space="preserve"> </w:t>
      </w:r>
      <w:r w:rsidR="006C6E97" w:rsidRPr="00E54AE5">
        <w:rPr>
          <w:rFonts w:ascii="Times New Roman Bold" w:hAnsi="Times New Roman Bold"/>
          <w:b w:val="0"/>
          <w:bCs w:val="0"/>
          <w:szCs w:val="24"/>
        </w:rPr>
        <w:t>50N</w:t>
      </w:r>
      <w:r w:rsidR="006C6E97" w:rsidRPr="00E54AE5">
        <w:rPr>
          <w:rFonts w:ascii="Times New Roman Bold" w:hAnsi="Times New Roman Bold" w:hint="cs"/>
          <w:b w:val="0"/>
          <w:bCs w:val="0"/>
          <w:szCs w:val="24"/>
          <w:rtl/>
        </w:rPr>
        <w:t xml:space="preserve"> رله انشعاب </w:t>
      </w:r>
      <w:r w:rsidR="006C6E97" w:rsidRPr="00E54AE5">
        <w:rPr>
          <w:rFonts w:ascii="Times New Roman Bold" w:hAnsi="Times New Roman Bold"/>
          <w:b w:val="0"/>
          <w:bCs w:val="0"/>
          <w:szCs w:val="24"/>
        </w:rPr>
        <w:t>R3</w:t>
      </w:r>
      <w:r w:rsidR="006C6E97" w:rsidRPr="00E54AE5">
        <w:rPr>
          <w:rFonts w:ascii="Times New Roman Bold" w:hAnsi="Times New Roman Bold" w:hint="cs"/>
          <w:b w:val="0"/>
          <w:bCs w:val="0"/>
          <w:szCs w:val="24"/>
          <w:rtl/>
        </w:rPr>
        <w:t xml:space="preserve"> فشار متوسط</w:t>
      </w:r>
      <w:bookmarkEnd w:id="215"/>
      <w:r w:rsidR="006C6E97" w:rsidRPr="00E54AE5">
        <w:rPr>
          <w:rFonts w:ascii="Times New Roman Bold" w:hAnsi="Times New Roman Bold" w:hint="cs"/>
          <w:b w:val="0"/>
          <w:bCs w:val="0"/>
          <w:szCs w:val="24"/>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6C6E97" w:rsidRPr="007845A6" w14:paraId="469054ED" w14:textId="77777777" w:rsidTr="007A4CB4">
        <w:tc>
          <w:tcPr>
            <w:tcW w:w="9016" w:type="dxa"/>
            <w:tcBorders>
              <w:top w:val="double" w:sz="6" w:space="0" w:color="auto"/>
              <w:left w:val="nil"/>
              <w:bottom w:val="single" w:sz="4" w:space="0" w:color="auto"/>
              <w:right w:val="nil"/>
            </w:tcBorders>
            <w:shd w:val="clear" w:color="auto" w:fill="F2F2F2" w:themeFill="background1" w:themeFillShade="F2"/>
          </w:tcPr>
          <w:p w14:paraId="62854461" w14:textId="4877CEEE" w:rsidR="006C6E97" w:rsidRPr="007845A6" w:rsidRDefault="006C6E97" w:rsidP="007845A6">
            <w:pPr>
              <w:ind w:left="357" w:firstLine="0"/>
              <w:rPr>
                <w:sz w:val="22"/>
                <w:szCs w:val="24"/>
                <w:rtl/>
              </w:rPr>
            </w:pPr>
            <w:r w:rsidRPr="007845A6">
              <w:rPr>
                <w:rFonts w:eastAsia="Calibri" w:hint="cs"/>
                <w:sz w:val="22"/>
                <w:szCs w:val="24"/>
                <w:rtl/>
              </w:rPr>
              <w:t xml:space="preserve">لازم است جریان </w:t>
            </w:r>
            <w:r w:rsidRPr="007845A6">
              <w:rPr>
                <w:rFonts w:eastAsia="Calibri"/>
                <w:sz w:val="22"/>
                <w:szCs w:val="24"/>
                <w:rtl/>
              </w:rPr>
              <w:t xml:space="preserve">حد عملکرد این </w:t>
            </w:r>
            <w:r w:rsidRPr="007845A6">
              <w:rPr>
                <w:rFonts w:eastAsia="Calibri" w:hint="cs"/>
                <w:sz w:val="22"/>
                <w:szCs w:val="24"/>
                <w:rtl/>
              </w:rPr>
              <w:t xml:space="preserve">تابع </w:t>
            </w:r>
            <w:r w:rsidRPr="007845A6">
              <w:rPr>
                <w:rFonts w:eastAsia="Calibri"/>
                <w:sz w:val="22"/>
                <w:szCs w:val="24"/>
                <w:rtl/>
              </w:rPr>
              <w:t xml:space="preserve">بزرگتر از </w:t>
            </w:r>
            <w:r w:rsidRPr="007845A6">
              <w:rPr>
                <w:rFonts w:eastAsia="Calibri" w:hint="cs"/>
                <w:sz w:val="22"/>
                <w:szCs w:val="24"/>
                <w:rtl/>
              </w:rPr>
              <w:t>جریان حد عملکرد تابع خطای زمین آنی رله پایین دست باشد.</w:t>
            </w:r>
            <w:r w:rsidRPr="007845A6">
              <w:rPr>
                <w:rFonts w:hint="cs"/>
                <w:sz w:val="22"/>
                <w:szCs w:val="24"/>
                <w:rtl/>
              </w:rPr>
              <w:t xml:space="preserve">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7"/>
              <w:gridCol w:w="4496"/>
            </w:tblGrid>
            <w:tr w:rsidR="00833E6A" w14:paraId="3B63C6FE" w14:textId="77777777" w:rsidTr="00A944A7">
              <w:trPr>
                <w:trHeight w:val="505"/>
              </w:trPr>
              <w:tc>
                <w:tcPr>
                  <w:tcW w:w="4112" w:type="dxa"/>
                  <w:vAlign w:val="center"/>
                </w:tcPr>
                <w:p w14:paraId="12606A8F" w14:textId="0DD0F93B" w:rsidR="00833E6A" w:rsidRDefault="00833E6A" w:rsidP="00833E6A">
                  <w:pPr>
                    <w:ind w:firstLine="0"/>
                    <w:rPr>
                      <w:sz w:val="22"/>
                      <w:szCs w:val="24"/>
                      <w:rtl/>
                    </w:rPr>
                  </w:pPr>
                  <w:r w:rsidRPr="00762300">
                    <w:rPr>
                      <w:sz w:val="22"/>
                      <w:szCs w:val="24"/>
                      <w:rtl/>
                    </w:rPr>
                    <w:t>(</w:t>
                  </w:r>
                  <w:r>
                    <w:rPr>
                      <w:rFonts w:hint="cs"/>
                      <w:sz w:val="22"/>
                      <w:szCs w:val="24"/>
                      <w:rtl/>
                    </w:rPr>
                    <w:t>56</w:t>
                  </w:r>
                  <w:r w:rsidRPr="00762300">
                    <w:rPr>
                      <w:sz w:val="22"/>
                      <w:szCs w:val="24"/>
                      <w:rtl/>
                    </w:rPr>
                    <w:t>)</w:t>
                  </w:r>
                </w:p>
              </w:tc>
              <w:tc>
                <w:tcPr>
                  <w:tcW w:w="4557" w:type="dxa"/>
                  <w:vAlign w:val="center"/>
                </w:tcPr>
                <w:p w14:paraId="17E4B0EA" w14:textId="7D04E636" w:rsidR="00833E6A" w:rsidRDefault="00833E6A" w:rsidP="00A944A7">
                  <w:pPr>
                    <w:ind w:firstLine="0"/>
                    <w:jc w:val="right"/>
                    <w:rPr>
                      <w:sz w:val="22"/>
                      <w:szCs w:val="24"/>
                      <w:rtl/>
                    </w:rPr>
                  </w:pPr>
                  <w:r w:rsidRPr="007845A6">
                    <w:rPr>
                      <w:rFonts w:eastAsia="Calibri"/>
                      <w:sz w:val="22"/>
                      <w:szCs w:val="24"/>
                    </w:rPr>
                    <w:object w:dxaOrig="3200" w:dyaOrig="400" w14:anchorId="345D5EA6">
                      <v:shape id="_x0000_i1095" type="#_x0000_t75" style="width:152pt;height:23.6pt" o:ole="">
                        <v:imagedata r:id="rId239" o:title=""/>
                      </v:shape>
                      <o:OLEObject Type="Embed" ProgID="Equation.DSMT4" ShapeID="_x0000_i1095" DrawAspect="Content" ObjectID="_1688012178" r:id="rId240"/>
                    </w:object>
                  </w:r>
                </w:p>
              </w:tc>
            </w:tr>
          </w:tbl>
          <w:p w14:paraId="7F712196" w14:textId="15F4D9C8" w:rsidR="006C6E97" w:rsidRPr="007845A6" w:rsidRDefault="006C6E97" w:rsidP="007845A6">
            <w:pPr>
              <w:ind w:left="357" w:firstLine="0"/>
              <w:rPr>
                <w:sz w:val="22"/>
                <w:szCs w:val="24"/>
              </w:rPr>
            </w:pPr>
            <w:r w:rsidRPr="007845A6">
              <w:rPr>
                <w:rFonts w:hint="cs"/>
                <w:sz w:val="22"/>
                <w:szCs w:val="24"/>
                <w:rtl/>
              </w:rPr>
              <w:t xml:space="preserve">لازم است جریان حد </w:t>
            </w:r>
            <w:r w:rsidRPr="007845A6">
              <w:rPr>
                <w:rFonts w:eastAsia="Calibri" w:hint="cs"/>
                <w:sz w:val="22"/>
                <w:szCs w:val="24"/>
                <w:rtl/>
              </w:rPr>
              <w:t>عملکرد</w:t>
            </w:r>
            <w:r w:rsidRPr="007845A6">
              <w:rPr>
                <w:rFonts w:hint="cs"/>
                <w:sz w:val="22"/>
                <w:szCs w:val="24"/>
                <w:rtl/>
              </w:rPr>
              <w:t xml:space="preserve"> بیشتر از جریان اتصال کوتاه فاز به زمین در محل فیوزهای پایین دست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7"/>
              <w:gridCol w:w="4486"/>
            </w:tblGrid>
            <w:tr w:rsidR="00833E6A" w14:paraId="032A487E" w14:textId="77777777" w:rsidTr="00A944A7">
              <w:trPr>
                <w:trHeight w:val="505"/>
              </w:trPr>
              <w:tc>
                <w:tcPr>
                  <w:tcW w:w="4112" w:type="dxa"/>
                  <w:vAlign w:val="center"/>
                </w:tcPr>
                <w:p w14:paraId="4CFA684F" w14:textId="1024FC25" w:rsidR="00833E6A" w:rsidRDefault="00833E6A" w:rsidP="00833E6A">
                  <w:pPr>
                    <w:ind w:firstLine="0"/>
                    <w:rPr>
                      <w:sz w:val="22"/>
                      <w:szCs w:val="24"/>
                      <w:rtl/>
                    </w:rPr>
                  </w:pPr>
                  <w:r w:rsidRPr="00762300">
                    <w:rPr>
                      <w:sz w:val="22"/>
                      <w:szCs w:val="24"/>
                      <w:rtl/>
                    </w:rPr>
                    <w:t>(</w:t>
                  </w:r>
                  <w:r>
                    <w:rPr>
                      <w:rFonts w:hint="cs"/>
                      <w:sz w:val="22"/>
                      <w:szCs w:val="24"/>
                      <w:rtl/>
                    </w:rPr>
                    <w:t>57</w:t>
                  </w:r>
                  <w:r w:rsidRPr="00762300">
                    <w:rPr>
                      <w:sz w:val="22"/>
                      <w:szCs w:val="24"/>
                      <w:rtl/>
                    </w:rPr>
                    <w:t>)</w:t>
                  </w:r>
                </w:p>
              </w:tc>
              <w:tc>
                <w:tcPr>
                  <w:tcW w:w="4557" w:type="dxa"/>
                  <w:vAlign w:val="center"/>
                </w:tcPr>
                <w:p w14:paraId="3D806EDF" w14:textId="1A5D83B7" w:rsidR="00833E6A" w:rsidRDefault="00833E6A" w:rsidP="00A944A7">
                  <w:pPr>
                    <w:ind w:firstLine="0"/>
                    <w:jc w:val="right"/>
                    <w:rPr>
                      <w:sz w:val="22"/>
                      <w:szCs w:val="24"/>
                      <w:rtl/>
                    </w:rPr>
                  </w:pPr>
                  <w:r w:rsidRPr="007845A6">
                    <w:rPr>
                      <w:rFonts w:eastAsia="Calibri"/>
                      <w:sz w:val="22"/>
                      <w:szCs w:val="24"/>
                    </w:rPr>
                    <w:object w:dxaOrig="2740" w:dyaOrig="400" w14:anchorId="700C13B9">
                      <v:shape id="_x0000_i1096" type="#_x0000_t75" style="width:135.9pt;height:23.6pt" o:ole="">
                        <v:imagedata r:id="rId241" o:title=""/>
                      </v:shape>
                      <o:OLEObject Type="Embed" ProgID="Equation.DSMT4" ShapeID="_x0000_i1096" DrawAspect="Content" ObjectID="_1688012179" r:id="rId242"/>
                    </w:object>
                  </w:r>
                </w:p>
              </w:tc>
            </w:tr>
          </w:tbl>
          <w:p w14:paraId="719B5F49" w14:textId="022CD2C1" w:rsidR="006C6E97" w:rsidRPr="007845A6" w:rsidRDefault="006C6E97" w:rsidP="007845A6">
            <w:pPr>
              <w:ind w:left="357" w:firstLine="0"/>
              <w:rPr>
                <w:sz w:val="22"/>
                <w:szCs w:val="24"/>
              </w:rPr>
            </w:pPr>
            <w:r w:rsidRPr="007845A6">
              <w:rPr>
                <w:rFonts w:hint="cs"/>
                <w:sz w:val="22"/>
                <w:szCs w:val="24"/>
                <w:rtl/>
              </w:rPr>
              <w:t xml:space="preserve">لازم است </w:t>
            </w:r>
            <w:r w:rsidRPr="007845A6">
              <w:rPr>
                <w:rFonts w:eastAsia="Calibri" w:hint="cs"/>
                <w:sz w:val="22"/>
                <w:szCs w:val="24"/>
                <w:rtl/>
              </w:rPr>
              <w:t>جریان</w:t>
            </w:r>
            <w:r w:rsidRPr="007845A6">
              <w:rPr>
                <w:rFonts w:hint="cs"/>
                <w:sz w:val="22"/>
                <w:szCs w:val="24"/>
                <w:rtl/>
              </w:rPr>
              <w:t xml:space="preserve"> حدعملکرد کمتر از حداکثر مقدار قابل تنظیم در رله باشد. </w:t>
            </w:r>
          </w:p>
          <w:p w14:paraId="1092BF5A" w14:textId="77777777" w:rsidR="00833E6A" w:rsidRDefault="00833E6A" w:rsidP="007845A6">
            <w:pPr>
              <w:bidi w:val="0"/>
              <w:ind w:left="357" w:firstLine="0"/>
              <w:rPr>
                <w:sz w:val="22"/>
                <w:szCs w:val="24"/>
                <w:rtl/>
              </w:rPr>
            </w:pP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2"/>
              <w:gridCol w:w="4511"/>
            </w:tblGrid>
            <w:tr w:rsidR="00833E6A" w14:paraId="573E93DA" w14:textId="77777777" w:rsidTr="00A944A7">
              <w:trPr>
                <w:trHeight w:val="505"/>
              </w:trPr>
              <w:tc>
                <w:tcPr>
                  <w:tcW w:w="4112" w:type="dxa"/>
                  <w:vAlign w:val="center"/>
                </w:tcPr>
                <w:p w14:paraId="2C6F8693" w14:textId="1B293084" w:rsidR="00833E6A" w:rsidRDefault="00833E6A" w:rsidP="00833E6A">
                  <w:pPr>
                    <w:ind w:firstLine="0"/>
                    <w:rPr>
                      <w:sz w:val="22"/>
                      <w:szCs w:val="24"/>
                      <w:rtl/>
                    </w:rPr>
                  </w:pPr>
                  <w:r w:rsidRPr="00762300">
                    <w:rPr>
                      <w:sz w:val="22"/>
                      <w:szCs w:val="24"/>
                      <w:rtl/>
                    </w:rPr>
                    <w:t>(</w:t>
                  </w:r>
                  <w:r>
                    <w:rPr>
                      <w:rFonts w:hint="cs"/>
                      <w:sz w:val="22"/>
                      <w:szCs w:val="24"/>
                      <w:rtl/>
                    </w:rPr>
                    <w:t>58</w:t>
                  </w:r>
                  <w:r w:rsidRPr="00762300">
                    <w:rPr>
                      <w:sz w:val="22"/>
                      <w:szCs w:val="24"/>
                      <w:rtl/>
                    </w:rPr>
                    <w:t>)</w:t>
                  </w:r>
                </w:p>
              </w:tc>
              <w:tc>
                <w:tcPr>
                  <w:tcW w:w="4557" w:type="dxa"/>
                  <w:vAlign w:val="center"/>
                </w:tcPr>
                <w:p w14:paraId="4D8A8C8B" w14:textId="006C1BA8" w:rsidR="00833E6A" w:rsidRDefault="00833E6A" w:rsidP="00A944A7">
                  <w:pPr>
                    <w:ind w:firstLine="0"/>
                    <w:jc w:val="right"/>
                    <w:rPr>
                      <w:sz w:val="22"/>
                      <w:szCs w:val="24"/>
                      <w:rtl/>
                    </w:rPr>
                  </w:pPr>
                  <w:r w:rsidRPr="007845A6">
                    <w:rPr>
                      <w:sz w:val="22"/>
                      <w:szCs w:val="24"/>
                    </w:rPr>
                    <w:object w:dxaOrig="2900" w:dyaOrig="400" w14:anchorId="0C0A40FF">
                      <v:shape id="_x0000_i1097" type="#_x0000_t75" style="width:172.25pt;height:23.6pt" o:ole="">
                        <v:imagedata r:id="rId243" o:title=""/>
                      </v:shape>
                      <o:OLEObject Type="Embed" ProgID="Equation.DSMT4" ShapeID="_x0000_i1097" DrawAspect="Content" ObjectID="_1688012180" r:id="rId244"/>
                    </w:object>
                  </w:r>
                </w:p>
              </w:tc>
            </w:tr>
          </w:tbl>
          <w:p w14:paraId="70A35F6A" w14:textId="4E6DA52B" w:rsidR="006C6E97" w:rsidRPr="007845A6" w:rsidRDefault="006C6E97" w:rsidP="00833E6A">
            <w:pPr>
              <w:rPr>
                <w:sz w:val="22"/>
                <w:szCs w:val="24"/>
                <w:rtl/>
              </w:rPr>
            </w:pPr>
          </w:p>
        </w:tc>
      </w:tr>
      <w:tr w:rsidR="006C6E97" w:rsidRPr="007845A6" w14:paraId="6EF7A4A0" w14:textId="77777777" w:rsidTr="007A4CB4">
        <w:tc>
          <w:tcPr>
            <w:tcW w:w="9016" w:type="dxa"/>
            <w:tcBorders>
              <w:left w:val="nil"/>
              <w:bottom w:val="double" w:sz="6" w:space="0" w:color="auto"/>
              <w:right w:val="nil"/>
            </w:tcBorders>
            <w:shd w:val="clear" w:color="auto" w:fill="F2F2F2" w:themeFill="background1" w:themeFillShade="F2"/>
          </w:tcPr>
          <w:p w14:paraId="5045A89E" w14:textId="77777777" w:rsidR="006C6E97" w:rsidRDefault="006C6E97" w:rsidP="007845A6">
            <w:pPr>
              <w:ind w:left="357" w:firstLine="0"/>
              <w:rPr>
                <w:sz w:val="22"/>
                <w:szCs w:val="24"/>
                <w:rtl/>
              </w:rPr>
            </w:pPr>
            <w:r w:rsidRPr="007845A6">
              <w:rPr>
                <w:rFonts w:hint="cs"/>
                <w:sz w:val="22"/>
                <w:szCs w:val="24"/>
                <w:rtl/>
              </w:rPr>
              <w:t xml:space="preserve">بنابراین جریان حد عملکرد این واحد در صورتی که استفاده از آن ضرورت داشته باشد به صورت زیر محاسبه می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30"/>
            </w:tblGrid>
            <w:tr w:rsidR="00833E6A" w14:paraId="1565C9DE" w14:textId="77777777" w:rsidTr="00A944A7">
              <w:trPr>
                <w:trHeight w:val="505"/>
              </w:trPr>
              <w:tc>
                <w:tcPr>
                  <w:tcW w:w="4112" w:type="dxa"/>
                  <w:vAlign w:val="center"/>
                </w:tcPr>
                <w:p w14:paraId="3D1004B2" w14:textId="3917ECF3" w:rsidR="00833E6A" w:rsidRDefault="00833E6A" w:rsidP="00833E6A">
                  <w:pPr>
                    <w:ind w:firstLine="0"/>
                    <w:rPr>
                      <w:sz w:val="22"/>
                      <w:szCs w:val="24"/>
                      <w:rtl/>
                    </w:rPr>
                  </w:pPr>
                  <w:r w:rsidRPr="00762300">
                    <w:rPr>
                      <w:sz w:val="22"/>
                      <w:szCs w:val="24"/>
                      <w:rtl/>
                    </w:rPr>
                    <w:t>(</w:t>
                  </w:r>
                  <w:r>
                    <w:rPr>
                      <w:rFonts w:hint="cs"/>
                      <w:sz w:val="22"/>
                      <w:szCs w:val="24"/>
                      <w:rtl/>
                    </w:rPr>
                    <w:t>59</w:t>
                  </w:r>
                  <w:r w:rsidRPr="00762300">
                    <w:rPr>
                      <w:sz w:val="22"/>
                      <w:szCs w:val="24"/>
                      <w:rtl/>
                    </w:rPr>
                    <w:t>)</w:t>
                  </w:r>
                </w:p>
              </w:tc>
              <w:tc>
                <w:tcPr>
                  <w:tcW w:w="4557" w:type="dxa"/>
                  <w:vAlign w:val="center"/>
                </w:tcPr>
                <w:p w14:paraId="2A90F077" w14:textId="2BBBE4E7" w:rsidR="00833E6A" w:rsidRDefault="00833E6A" w:rsidP="00A944A7">
                  <w:pPr>
                    <w:ind w:firstLine="0"/>
                    <w:jc w:val="right"/>
                    <w:rPr>
                      <w:sz w:val="22"/>
                      <w:szCs w:val="24"/>
                      <w:rtl/>
                    </w:rPr>
                  </w:pPr>
                  <w:r w:rsidRPr="007845A6">
                    <w:rPr>
                      <w:sz w:val="22"/>
                      <w:szCs w:val="24"/>
                    </w:rPr>
                    <w:object w:dxaOrig="6780" w:dyaOrig="480" w14:anchorId="6665A22A">
                      <v:shape id="_x0000_i1098" type="#_x0000_t75" style="width:340.7pt;height:27.1pt" o:ole="">
                        <v:imagedata r:id="rId245" o:title=""/>
                      </v:shape>
                      <o:OLEObject Type="Embed" ProgID="Equation.DSMT4" ShapeID="_x0000_i1098" DrawAspect="Content" ObjectID="_1688012181" r:id="rId246"/>
                    </w:object>
                  </w:r>
                </w:p>
              </w:tc>
            </w:tr>
          </w:tbl>
          <w:p w14:paraId="4B7BFF22" w14:textId="13D09650" w:rsidR="00CC00B6" w:rsidRPr="007845A6" w:rsidRDefault="00CC00B6" w:rsidP="00833E6A">
            <w:pPr>
              <w:tabs>
                <w:tab w:val="left" w:pos="7590"/>
                <w:tab w:val="right" w:pos="8800"/>
              </w:tabs>
              <w:bidi w:val="0"/>
              <w:jc w:val="left"/>
              <w:rPr>
                <w:sz w:val="22"/>
                <w:szCs w:val="24"/>
                <w:rtl/>
              </w:rPr>
            </w:pPr>
          </w:p>
        </w:tc>
      </w:tr>
    </w:tbl>
    <w:p w14:paraId="2D736FD5" w14:textId="77777777" w:rsidR="006C6E97" w:rsidRPr="00E54AE5" w:rsidRDefault="006C6E97" w:rsidP="00E54AE5">
      <w:pPr>
        <w:shd w:val="clear" w:color="auto" w:fill="FFFFFF" w:themeFill="background1"/>
        <w:rPr>
          <w:rFonts w:ascii="Times New Roman Bold" w:hAnsi="Times New Roman Bold" w:cs="B Zar"/>
          <w:b/>
          <w:bCs/>
          <w:sz w:val="20"/>
          <w:szCs w:val="24"/>
        </w:rPr>
      </w:pPr>
      <w:r w:rsidRPr="00E54AE5">
        <w:rPr>
          <w:rFonts w:eastAsia="Calibri"/>
          <w:sz w:val="20"/>
          <w:szCs w:val="24"/>
        </w:rPr>
        <w:t>IF</w:t>
      </w:r>
      <w:r w:rsidRPr="00E54AE5">
        <w:rPr>
          <w:rFonts w:eastAsia="Calibri"/>
          <w:sz w:val="20"/>
          <w:szCs w:val="24"/>
          <w:vertAlign w:val="subscript"/>
        </w:rPr>
        <w:t>LG@F2</w:t>
      </w:r>
      <w:r w:rsidRPr="00E54AE5">
        <w:rPr>
          <w:rFonts w:eastAsia="Calibri" w:hint="cs"/>
          <w:sz w:val="20"/>
          <w:szCs w:val="24"/>
          <w:rtl/>
        </w:rPr>
        <w:t xml:space="preserve"> برابر با بیشترین جریان خطای تکفاز در محل نزدیکترین فیوز پایین دست است.</w:t>
      </w:r>
    </w:p>
    <w:p w14:paraId="585CF753" w14:textId="77777777" w:rsidR="006C6E97" w:rsidRPr="00E54AE5" w:rsidRDefault="006C6E97" w:rsidP="00E54AE5">
      <w:pPr>
        <w:shd w:val="clear" w:color="auto" w:fill="FFFFFF" w:themeFill="background1"/>
        <w:rPr>
          <w:rFonts w:ascii="Times New Roman Bold" w:hAnsi="Times New Roman Bold" w:cs="B Zar"/>
          <w:b/>
          <w:bCs/>
          <w:sz w:val="20"/>
          <w:szCs w:val="24"/>
        </w:rPr>
      </w:pPr>
      <w:r w:rsidRPr="00E54AE5">
        <w:rPr>
          <w:rFonts w:ascii="Times New Roman Bold" w:hAnsi="Times New Roman Bold" w:cs="B Zar" w:hint="cs"/>
          <w:b/>
          <w:bCs/>
          <w:sz w:val="20"/>
          <w:szCs w:val="24"/>
          <w:rtl/>
        </w:rPr>
        <w:t xml:space="preserve">ج. تنظیم </w:t>
      </w:r>
      <w:r w:rsidRPr="00E54AE5">
        <w:rPr>
          <w:rFonts w:asciiTheme="majorBidi" w:hAnsiTheme="majorBidi" w:cstheme="majorBidi"/>
          <w:b/>
          <w:bCs/>
          <w:sz w:val="20"/>
          <w:szCs w:val="24"/>
        </w:rPr>
        <w:t>TMS</w:t>
      </w:r>
      <w:r w:rsidRPr="00E54AE5">
        <w:rPr>
          <w:rFonts w:ascii="Times New Roman Bold" w:hAnsi="Times New Roman Bold" w:cs="B Zar" w:hint="cs"/>
          <w:b/>
          <w:bCs/>
          <w:sz w:val="20"/>
          <w:szCs w:val="24"/>
          <w:rtl/>
        </w:rPr>
        <w:t xml:space="preserve"> واحد </w:t>
      </w:r>
      <w:r w:rsidRPr="00E54AE5">
        <w:rPr>
          <w:rFonts w:ascii="Times New Roman Bold" w:hAnsi="Times New Roman Bold" w:cs="B Zar"/>
          <w:b/>
          <w:bCs/>
          <w:sz w:val="20"/>
          <w:szCs w:val="24"/>
        </w:rPr>
        <w:t>51N</w:t>
      </w:r>
    </w:p>
    <w:p w14:paraId="018920B8" w14:textId="34A51874" w:rsidR="006C6E97" w:rsidRPr="00E54AE5" w:rsidRDefault="006C6E97" w:rsidP="00E54AE5">
      <w:pPr>
        <w:shd w:val="clear" w:color="auto" w:fill="FFFFFF" w:themeFill="background1"/>
        <w:rPr>
          <w:rFonts w:asciiTheme="majorBidi" w:hAnsiTheme="majorBidi"/>
          <w:rtl/>
        </w:rPr>
      </w:pPr>
      <w:r w:rsidRPr="00E54AE5">
        <w:rPr>
          <w:rFonts w:hint="cs"/>
          <w:rtl/>
        </w:rPr>
        <w:t xml:space="preserve">لازم است پارامتر </w:t>
      </w:r>
      <w:r w:rsidRPr="00E54AE5">
        <w:t>TMS</w:t>
      </w:r>
      <w:r w:rsidRPr="00E54AE5">
        <w:rPr>
          <w:rFonts w:hint="cs"/>
          <w:rtl/>
        </w:rPr>
        <w:t xml:space="preserve"> واحد </w:t>
      </w:r>
      <w:r w:rsidRPr="00E54AE5">
        <w:t>51N</w:t>
      </w:r>
      <w:r w:rsidRPr="00E54AE5">
        <w:rPr>
          <w:rFonts w:hint="cs"/>
          <w:rtl/>
        </w:rPr>
        <w:t xml:space="preserve"> رله حفاظت انشعاب مطابق</w:t>
      </w:r>
      <w:r w:rsidR="00AF6D92" w:rsidRPr="00E54AE5">
        <w:rPr>
          <w:rFonts w:hint="cs"/>
          <w:rtl/>
        </w:rPr>
        <w:t xml:space="preserve">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Ref69473263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Pr>
          <w:rFonts w:hint="cs"/>
          <w:rtl/>
        </w:rPr>
        <w:t>ج</w:t>
      </w:r>
      <w:r w:rsidR="00AD3E5C" w:rsidRPr="00E54AE5">
        <w:rPr>
          <w:rtl/>
        </w:rPr>
        <w:t>دول (</w:t>
      </w:r>
      <w:r w:rsidR="00AD3E5C">
        <w:rPr>
          <w:noProof/>
          <w:rtl/>
        </w:rPr>
        <w:t>28</w:t>
      </w:r>
      <w:r w:rsidR="00AF6D92" w:rsidRPr="00E54AE5">
        <w:rPr>
          <w:rtl/>
        </w:rPr>
        <w:fldChar w:fldCharType="end"/>
      </w:r>
      <w:r w:rsidR="00FA2AC6" w:rsidRPr="00E54AE5">
        <w:rPr>
          <w:rFonts w:hint="cs"/>
          <w:rtl/>
        </w:rPr>
        <w:t>)</w:t>
      </w:r>
      <w:r w:rsidRPr="00E54AE5">
        <w:rPr>
          <w:rFonts w:hint="cs"/>
          <w:rtl/>
        </w:rPr>
        <w:t xml:space="preserve"> تنظیم شود. بعلاوه مشروط به اینکه امکان تنظیم مشخصه </w:t>
      </w:r>
      <w:r w:rsidRPr="00E54AE5">
        <w:t>VI</w:t>
      </w:r>
      <w:r w:rsidRPr="00E54AE5">
        <w:rPr>
          <w:rFonts w:hint="cs"/>
          <w:rtl/>
        </w:rPr>
        <w:t xml:space="preserve"> در رله های پست فوق توزیع نیز برقرار باشد، لازم است مشخصه عملکرد این تابع حفاظتی نیز بصورت </w:t>
      </w:r>
      <w:r w:rsidRPr="00E54AE5">
        <w:t>VI</w:t>
      </w:r>
      <w:r w:rsidRPr="00E54AE5">
        <w:rPr>
          <w:rFonts w:hint="cs"/>
          <w:rtl/>
        </w:rPr>
        <w:t xml:space="preserve"> باشد. </w:t>
      </w:r>
    </w:p>
    <w:p w14:paraId="04B8E619" w14:textId="77777777" w:rsidR="006C6E97" w:rsidRPr="00E54AE5" w:rsidRDefault="006C6E97" w:rsidP="00E54AE5">
      <w:pPr>
        <w:shd w:val="clear" w:color="auto" w:fill="FFFFFF" w:themeFill="background1"/>
        <w:jc w:val="left"/>
        <w:rPr>
          <w:sz w:val="6"/>
          <w:szCs w:val="8"/>
          <w:rtl/>
        </w:rPr>
      </w:pPr>
    </w:p>
    <w:p w14:paraId="75A9ACF1" w14:textId="13F76502" w:rsidR="006C6E97" w:rsidRDefault="006C6E97" w:rsidP="00E54AE5">
      <w:pPr>
        <w:shd w:val="clear" w:color="auto" w:fill="FFFFFF" w:themeFill="background1"/>
      </w:pPr>
      <w:r w:rsidRPr="00E54AE5">
        <w:rPr>
          <w:rFonts w:hint="cs"/>
          <w:rtl/>
        </w:rPr>
        <w:t xml:space="preserve">تبصره (1): در صورتی که </w:t>
      </w:r>
      <w:r w:rsidRPr="00E54AE5">
        <w:t>CT</w:t>
      </w:r>
      <w:r w:rsidRPr="00E54AE5">
        <w:rPr>
          <w:rFonts w:hint="cs"/>
          <w:rtl/>
        </w:rPr>
        <w:t xml:space="preserve"> بکاررفته به همراه رله </w:t>
      </w:r>
      <w:r w:rsidRPr="00E54AE5">
        <w:t>R3</w:t>
      </w:r>
      <w:r w:rsidRPr="00E54AE5">
        <w:rPr>
          <w:rFonts w:hint="cs"/>
          <w:rtl/>
        </w:rPr>
        <w:t xml:space="preserve"> مشخصات فنی نامناسبی داشته باشد، ممکن است تابع خطای زمین تاخیری، در اثر اشباع ناشی از </w:t>
      </w:r>
      <w:r w:rsidRPr="00E54AE5">
        <w:rPr>
          <w:rtl/>
        </w:rPr>
        <w:t xml:space="preserve">مولفه </w:t>
      </w:r>
      <w:r w:rsidRPr="00E54AE5">
        <w:t>DC</w:t>
      </w:r>
      <w:r w:rsidRPr="00E54AE5">
        <w:rPr>
          <w:rtl/>
        </w:rPr>
        <w:t xml:space="preserve"> جریان خطا</w:t>
      </w:r>
      <w:r w:rsidRPr="00E54AE5">
        <w:rPr>
          <w:rFonts w:hint="cs"/>
          <w:rtl/>
        </w:rPr>
        <w:t xml:space="preserve"> به اشتباه تریپ دهد. در این </w:t>
      </w:r>
      <w:r w:rsidRPr="00E54AE5">
        <w:rPr>
          <w:rFonts w:hint="cs"/>
          <w:rtl/>
        </w:rPr>
        <w:lastRenderedPageBreak/>
        <w:t>حالت توصیه می</w:t>
      </w:r>
      <w:r w:rsidRPr="00E54AE5">
        <w:softHyphen/>
      </w:r>
      <w:r w:rsidRPr="00E54AE5">
        <w:rPr>
          <w:rFonts w:hint="cs"/>
          <w:rtl/>
        </w:rPr>
        <w:t xml:space="preserve">شود بجای </w:t>
      </w:r>
      <w:r w:rsidRPr="00E54AE5">
        <w:rPr>
          <w:rtl/>
        </w:rPr>
        <w:t xml:space="preserve">افزایش </w:t>
      </w:r>
      <w:r w:rsidRPr="00E54AE5">
        <w:t>I</w:t>
      </w:r>
      <w:r w:rsidRPr="00E54AE5">
        <w:rPr>
          <w:vertAlign w:val="subscript"/>
        </w:rPr>
        <w:t>pickup</w:t>
      </w:r>
      <w:r w:rsidRPr="00E54AE5">
        <w:rPr>
          <w:rFonts w:hint="cs"/>
          <w:rtl/>
        </w:rPr>
        <w:t xml:space="preserve">، برای اینکه کاهش حساسیت رله ایجاد نشود، </w:t>
      </w:r>
      <w:r w:rsidRPr="00E54AE5">
        <w:t>TMS</w:t>
      </w:r>
      <w:bookmarkStart w:id="216" w:name="_Toc54183345"/>
      <w:r w:rsidRPr="00E54AE5">
        <w:rPr>
          <w:rFonts w:hint="cs"/>
          <w:rtl/>
        </w:rPr>
        <w:t xml:space="preserve"> کمی بزرگتر شود.</w:t>
      </w:r>
    </w:p>
    <w:p w14:paraId="62DB0EAD" w14:textId="77777777" w:rsidR="00E321F6" w:rsidRPr="00E54AE5" w:rsidRDefault="00E321F6" w:rsidP="00E321F6">
      <w:pPr>
        <w:pStyle w:val="Heading1"/>
        <w:shd w:val="clear" w:color="auto" w:fill="FFFFFF" w:themeFill="background1"/>
        <w:spacing w:before="100" w:beforeAutospacing="1"/>
        <w:rPr>
          <w:b w:val="0"/>
          <w:bCs w:val="0"/>
        </w:rPr>
      </w:pPr>
      <w:bookmarkStart w:id="217" w:name="_Toc74910395"/>
      <w:r w:rsidRPr="00E54AE5">
        <w:rPr>
          <w:rtl/>
        </w:rPr>
        <w:t>تنظیم واحدهای حفاظتی</w:t>
      </w:r>
      <w:r w:rsidRPr="00E54AE5">
        <w:rPr>
          <w:rFonts w:hint="cs"/>
          <w:rtl/>
        </w:rPr>
        <w:t xml:space="preserve">، </w:t>
      </w:r>
      <w:r w:rsidRPr="00E54AE5">
        <w:rPr>
          <w:rtl/>
        </w:rPr>
        <w:t>نظارتی</w:t>
      </w:r>
      <w:r w:rsidRPr="00E54AE5">
        <w:rPr>
          <w:rFonts w:hint="cs"/>
          <w:rtl/>
        </w:rPr>
        <w:t xml:space="preserve"> و کنترلی</w:t>
      </w:r>
      <w:r w:rsidRPr="00E54AE5">
        <w:rPr>
          <w:rtl/>
        </w:rPr>
        <w:t xml:space="preserve"> تکمیلی</w:t>
      </w:r>
      <w:bookmarkEnd w:id="217"/>
    </w:p>
    <w:p w14:paraId="08CEDFFD" w14:textId="77777777" w:rsidR="00E321F6" w:rsidRPr="00E54AE5" w:rsidRDefault="00E321F6" w:rsidP="00E321F6">
      <w:pPr>
        <w:pStyle w:val="Heading2"/>
        <w:shd w:val="clear" w:color="auto" w:fill="FFFFFF" w:themeFill="background1"/>
        <w:spacing w:before="100" w:beforeAutospacing="1" w:line="240" w:lineRule="auto"/>
        <w:rPr>
          <w:rFonts w:eastAsiaTheme="minorEastAsia"/>
          <w:rtl/>
        </w:rPr>
      </w:pPr>
      <w:bookmarkStart w:id="218" w:name="_Toc74910396"/>
      <w:bookmarkStart w:id="219" w:name="_Ref74913104"/>
      <w:bookmarkStart w:id="220" w:name="_Toc54183346"/>
      <w:r w:rsidRPr="00E54AE5">
        <w:rPr>
          <w:rFonts w:hint="cs"/>
          <w:rtl/>
        </w:rPr>
        <w:t xml:space="preserve">تنظیم تابع </w:t>
      </w:r>
      <w:r w:rsidRPr="00E54AE5">
        <w:rPr>
          <w:rFonts w:eastAsiaTheme="minorEastAsia"/>
          <w:rtl/>
        </w:rPr>
        <w:t>تشخیص قطع یک فاز</w:t>
      </w:r>
      <w:bookmarkEnd w:id="218"/>
      <w:bookmarkEnd w:id="219"/>
      <w:r w:rsidRPr="00E54AE5">
        <w:rPr>
          <w:rFonts w:eastAsiaTheme="minorEastAsia"/>
          <w:rtl/>
        </w:rPr>
        <w:t xml:space="preserve"> </w:t>
      </w:r>
      <w:bookmarkEnd w:id="220"/>
    </w:p>
    <w:p w14:paraId="037397EC" w14:textId="77777777" w:rsidR="00E321F6" w:rsidRPr="00E54AE5" w:rsidRDefault="00E321F6" w:rsidP="00E321F6">
      <w:pPr>
        <w:shd w:val="clear" w:color="auto" w:fill="FFFFFF" w:themeFill="background1"/>
        <w:rPr>
          <w:rFonts w:asciiTheme="majorBidi" w:hAnsiTheme="majorBidi"/>
          <w:rtl/>
        </w:rPr>
      </w:pPr>
      <w:r w:rsidRPr="00E54AE5">
        <w:rPr>
          <w:rFonts w:asciiTheme="majorBidi" w:hAnsiTheme="majorBidi" w:hint="cs"/>
          <w:rtl/>
        </w:rPr>
        <w:t xml:space="preserve">الزامی است </w:t>
      </w:r>
      <w:r w:rsidRPr="00E54AE5">
        <w:rPr>
          <w:rFonts w:asciiTheme="majorBidi" w:hAnsiTheme="majorBidi"/>
          <w:rtl/>
        </w:rPr>
        <w:t>این تابع حفاظتی بر اساس نسبت جریان مولفه منفی</w:t>
      </w:r>
      <w:r w:rsidRPr="00E54AE5">
        <w:rPr>
          <w:rFonts w:asciiTheme="majorBidi" w:hAnsiTheme="majorBidi" w:hint="cs"/>
          <w:rtl/>
        </w:rPr>
        <w:t xml:space="preserve"> (</w:t>
      </w:r>
      <w:r w:rsidRPr="00E54AE5">
        <w:rPr>
          <w:rFonts w:asciiTheme="majorBidi" w:hAnsiTheme="majorBidi"/>
        </w:rPr>
        <w:t>I2</w:t>
      </w:r>
      <w:r w:rsidRPr="00E54AE5">
        <w:rPr>
          <w:rFonts w:asciiTheme="majorBidi" w:hAnsiTheme="majorBidi" w:hint="cs"/>
          <w:rtl/>
        </w:rPr>
        <w:t>)</w:t>
      </w:r>
      <w:r w:rsidRPr="00E54AE5">
        <w:rPr>
          <w:rFonts w:asciiTheme="majorBidi" w:hAnsiTheme="majorBidi"/>
          <w:rtl/>
        </w:rPr>
        <w:t xml:space="preserve"> به جریان مولفه مثبت </w:t>
      </w:r>
      <w:r w:rsidRPr="00E54AE5">
        <w:rPr>
          <w:rFonts w:asciiTheme="majorBidi" w:hAnsiTheme="majorBidi" w:hint="cs"/>
          <w:rtl/>
        </w:rPr>
        <w:t>(</w:t>
      </w:r>
      <w:r w:rsidRPr="00E54AE5">
        <w:rPr>
          <w:rFonts w:asciiTheme="majorBidi" w:hAnsiTheme="majorBidi"/>
        </w:rPr>
        <w:t>I1</w:t>
      </w:r>
      <w:r w:rsidRPr="00E54AE5">
        <w:rPr>
          <w:rFonts w:asciiTheme="majorBidi" w:hAnsiTheme="majorBidi" w:hint="cs"/>
          <w:rtl/>
        </w:rPr>
        <w:t xml:space="preserve">) </w:t>
      </w:r>
      <w:r w:rsidRPr="00E54AE5">
        <w:rPr>
          <w:rFonts w:asciiTheme="majorBidi" w:hAnsiTheme="majorBidi"/>
          <w:rtl/>
        </w:rPr>
        <w:t>کار کند</w:t>
      </w:r>
      <w:r w:rsidRPr="00E54AE5">
        <w:rPr>
          <w:rFonts w:asciiTheme="majorBidi" w:hAnsiTheme="majorBidi" w:hint="cs"/>
          <w:rtl/>
        </w:rPr>
        <w:t xml:space="preserve">. لذا </w:t>
      </w:r>
      <w:r w:rsidRPr="00E54AE5">
        <w:rPr>
          <w:rFonts w:asciiTheme="majorBidi" w:hAnsiTheme="majorBidi"/>
          <w:rtl/>
        </w:rPr>
        <w:t xml:space="preserve">تنظیم این تابع حفاظتی بصورت زیر </w:t>
      </w:r>
      <w:r w:rsidRPr="00E54AE5">
        <w:rPr>
          <w:rFonts w:asciiTheme="majorBidi" w:hAnsiTheme="majorBidi" w:hint="cs"/>
          <w:rtl/>
        </w:rPr>
        <w:t>است</w:t>
      </w:r>
      <w:r w:rsidRPr="00E54AE5">
        <w:rPr>
          <w:rFonts w:asciiTheme="majorBidi" w:hAnsiTheme="majorBidi"/>
          <w:rtl/>
        </w:rPr>
        <w:t>:</w:t>
      </w:r>
    </w:p>
    <w:p w14:paraId="0497F641" w14:textId="77777777" w:rsidR="00E321F6" w:rsidRPr="00E54AE5" w:rsidRDefault="00E321F6" w:rsidP="00E321F6">
      <w:pPr>
        <w:shd w:val="clear" w:color="auto" w:fill="FFFFFF" w:themeFill="background1"/>
        <w:ind w:left="360"/>
        <w:rPr>
          <w:rtl/>
        </w:rPr>
      </w:pPr>
      <w:r w:rsidRPr="00E54AE5">
        <w:rPr>
          <w:rFonts w:hint="cs"/>
          <w:rtl/>
        </w:rPr>
        <w:t xml:space="preserve">الف. </w:t>
      </w:r>
      <w:r w:rsidRPr="00E54AE5">
        <w:rPr>
          <w:rtl/>
        </w:rPr>
        <w:t xml:space="preserve">برای نسبت </w:t>
      </w:r>
      <w:r w:rsidRPr="00E54AE5">
        <w:t>I2/I1</w:t>
      </w:r>
      <w:r w:rsidRPr="00E54AE5">
        <w:rPr>
          <w:rtl/>
        </w:rPr>
        <w:t xml:space="preserve"> از تنظیم 0.2 استفاده شود. </w:t>
      </w:r>
    </w:p>
    <w:p w14:paraId="54CED3F5" w14:textId="77777777" w:rsidR="00E321F6" w:rsidRPr="00E54AE5" w:rsidRDefault="00E321F6" w:rsidP="00E321F6">
      <w:pPr>
        <w:shd w:val="clear" w:color="auto" w:fill="FFFFFF" w:themeFill="background1"/>
        <w:ind w:left="360"/>
        <w:rPr>
          <w:rtl/>
        </w:rPr>
      </w:pPr>
      <w:r w:rsidRPr="00E54AE5">
        <w:rPr>
          <w:rFonts w:hint="cs"/>
          <w:rtl/>
        </w:rPr>
        <w:t xml:space="preserve">ب. </w:t>
      </w:r>
      <w:r w:rsidRPr="00E54AE5">
        <w:rPr>
          <w:rtl/>
        </w:rPr>
        <w:t xml:space="preserve">زمان عملکرد </w:t>
      </w:r>
      <w:r w:rsidRPr="00E54AE5">
        <w:rPr>
          <w:rFonts w:hint="cs"/>
          <w:rtl/>
        </w:rPr>
        <w:t>تابع تشخیص قطع یک فاز در رله</w:t>
      </w:r>
      <w:r w:rsidRPr="00E54AE5">
        <w:rPr>
          <w:rtl/>
        </w:rPr>
        <w:t xml:space="preserve"> حفاظت ترانسفورماتور توزیع</w:t>
      </w:r>
      <w:r w:rsidRPr="00E54AE5">
        <w:rPr>
          <w:rFonts w:hint="cs"/>
          <w:rtl/>
        </w:rPr>
        <w:t xml:space="preserve"> (</w:t>
      </w:r>
      <w:r w:rsidRPr="00E54AE5">
        <w:t>R2</w:t>
      </w:r>
      <w:r w:rsidRPr="00E54AE5">
        <w:rPr>
          <w:rFonts w:hint="cs"/>
          <w:rtl/>
        </w:rPr>
        <w:t>)</w:t>
      </w:r>
      <w:r w:rsidRPr="00E54AE5">
        <w:rPr>
          <w:rtl/>
        </w:rPr>
        <w:t>، رله بکار رفته در طول فیدر فشار متوسط</w:t>
      </w:r>
      <w:r w:rsidRPr="00E54AE5">
        <w:rPr>
          <w:rFonts w:hint="cs"/>
          <w:rtl/>
        </w:rPr>
        <w:t xml:space="preserve"> (</w:t>
      </w:r>
      <w:r w:rsidRPr="00E54AE5">
        <w:t>R3</w:t>
      </w:r>
      <w:r w:rsidRPr="00E54AE5">
        <w:rPr>
          <w:rFonts w:hint="cs"/>
          <w:rtl/>
        </w:rPr>
        <w:t>)</w:t>
      </w:r>
      <w:r w:rsidRPr="00E54AE5">
        <w:rPr>
          <w:rtl/>
        </w:rPr>
        <w:t xml:space="preserve"> و رله ابتدای فیدر فشار متوسط </w:t>
      </w:r>
      <w:r w:rsidRPr="00E54AE5">
        <w:rPr>
          <w:rFonts w:hint="cs"/>
          <w:rtl/>
        </w:rPr>
        <w:t>(</w:t>
      </w:r>
      <w:r w:rsidRPr="00E54AE5">
        <w:t>R4</w:t>
      </w:r>
      <w:r w:rsidRPr="00E54AE5">
        <w:rPr>
          <w:rFonts w:hint="cs"/>
          <w:rtl/>
        </w:rPr>
        <w:t xml:space="preserve">) </w:t>
      </w:r>
      <w:r w:rsidRPr="00E54AE5">
        <w:rPr>
          <w:rtl/>
        </w:rPr>
        <w:t xml:space="preserve">به ترتیب </w:t>
      </w:r>
      <w:r w:rsidRPr="00E54AE5">
        <w:rPr>
          <w:rFonts w:hint="eastAsia"/>
          <w:rtl/>
        </w:rPr>
        <w:t>برابر</w:t>
      </w:r>
      <w:r w:rsidRPr="00E54AE5">
        <w:rPr>
          <w:rtl/>
        </w:rPr>
        <w:t xml:space="preserve"> </w:t>
      </w:r>
      <w:r w:rsidRPr="00E54AE5">
        <w:rPr>
          <w:rFonts w:hint="eastAsia"/>
          <w:rtl/>
        </w:rPr>
        <w:t>با</w:t>
      </w:r>
      <w:r w:rsidRPr="00E54AE5">
        <w:rPr>
          <w:rtl/>
        </w:rPr>
        <w:t xml:space="preserve"> 51</w:t>
      </w:r>
      <w:r w:rsidRPr="00E54AE5">
        <w:rPr>
          <w:rFonts w:hint="eastAsia"/>
          <w:rtl/>
        </w:rPr>
        <w:t>،</w:t>
      </w:r>
      <w:r w:rsidRPr="00E54AE5">
        <w:rPr>
          <w:rtl/>
        </w:rPr>
        <w:t xml:space="preserve"> 50 </w:t>
      </w:r>
      <w:r w:rsidRPr="00E54AE5">
        <w:rPr>
          <w:rFonts w:hint="eastAsia"/>
          <w:rtl/>
        </w:rPr>
        <w:t>و</w:t>
      </w:r>
      <w:r w:rsidRPr="00E54AE5">
        <w:rPr>
          <w:rtl/>
        </w:rPr>
        <w:t xml:space="preserve"> 52 </w:t>
      </w:r>
      <w:r w:rsidRPr="00E54AE5">
        <w:rPr>
          <w:rFonts w:hint="eastAsia"/>
          <w:rtl/>
        </w:rPr>
        <w:t>ثان</w:t>
      </w:r>
      <w:r w:rsidRPr="00E54AE5">
        <w:rPr>
          <w:rFonts w:hint="cs"/>
          <w:rtl/>
        </w:rPr>
        <w:t>ی</w:t>
      </w:r>
      <w:r w:rsidRPr="00E54AE5">
        <w:rPr>
          <w:rFonts w:hint="eastAsia"/>
          <w:rtl/>
        </w:rPr>
        <w:t>ه</w:t>
      </w:r>
      <w:r w:rsidRPr="00E54AE5">
        <w:rPr>
          <w:rtl/>
        </w:rPr>
        <w:t xml:space="preserve"> در نظر گرفته شود. بایستی توجه شود که فاصله زمانی بین بازکردن اولین و دومین فاز کات اوت فیوز یا هر نوع سوئیچ تکفاز (یا فاصله زمانی بین بستن دومین و سومین فاز) در طول فیدر فشار متوسط باید کمتر از زمان 50 ثانیه باشد. </w:t>
      </w:r>
    </w:p>
    <w:p w14:paraId="54FB246B" w14:textId="3CA954A4" w:rsidR="00C81EB3" w:rsidRPr="00E54AE5" w:rsidRDefault="007A4CB4" w:rsidP="00E54AE5">
      <w:pPr>
        <w:pStyle w:val="Caption"/>
        <w:shd w:val="clear" w:color="auto" w:fill="FFFFFF" w:themeFill="background1"/>
        <w:rPr>
          <w:szCs w:val="24"/>
          <w:rtl/>
        </w:rPr>
      </w:pPr>
      <w:bookmarkStart w:id="221" w:name="_Ref69473263"/>
      <w:bookmarkStart w:id="222" w:name="_Toc74914334"/>
      <w:r>
        <w:rPr>
          <w:rFonts w:hint="cs"/>
          <w:rtl/>
        </w:rPr>
        <w:t>ج</w:t>
      </w:r>
      <w:r w:rsidR="00C81EB3" w:rsidRPr="00E54AE5">
        <w:rPr>
          <w:rtl/>
        </w:rPr>
        <w:t>دول (</w:t>
      </w:r>
      <w:r w:rsidR="00C81EB3" w:rsidRPr="00E54AE5">
        <w:rPr>
          <w:rtl/>
        </w:rPr>
        <w:fldChar w:fldCharType="begin"/>
      </w:r>
      <w:r w:rsidR="00C81EB3" w:rsidRPr="00E54AE5">
        <w:rPr>
          <w:rtl/>
        </w:rPr>
        <w:instrText xml:space="preserve"> </w:instrText>
      </w:r>
      <w:r w:rsidR="00C81EB3" w:rsidRPr="00E54AE5">
        <w:instrText xml:space="preserve">SEQ </w:instrText>
      </w:r>
      <w:r w:rsidR="00C81EB3" w:rsidRPr="00E54AE5">
        <w:rPr>
          <w:rtl/>
        </w:rPr>
        <w:instrText xml:space="preserve">جدول_( \* </w:instrText>
      </w:r>
      <w:r w:rsidR="00C81EB3" w:rsidRPr="00E54AE5">
        <w:instrText>ARABIC</w:instrText>
      </w:r>
      <w:r w:rsidR="00C81EB3" w:rsidRPr="00E54AE5">
        <w:rPr>
          <w:rtl/>
        </w:rPr>
        <w:instrText xml:space="preserve"> </w:instrText>
      </w:r>
      <w:r w:rsidR="00C81EB3" w:rsidRPr="00E54AE5">
        <w:rPr>
          <w:rtl/>
        </w:rPr>
        <w:fldChar w:fldCharType="separate"/>
      </w:r>
      <w:r w:rsidR="00AD3E5C">
        <w:rPr>
          <w:noProof/>
          <w:rtl/>
        </w:rPr>
        <w:t>28</w:t>
      </w:r>
      <w:r w:rsidR="00C81EB3" w:rsidRPr="00E54AE5">
        <w:rPr>
          <w:rtl/>
        </w:rPr>
        <w:fldChar w:fldCharType="end"/>
      </w:r>
      <w:bookmarkEnd w:id="221"/>
      <w:r w:rsidR="00C81EB3" w:rsidRPr="00E54AE5">
        <w:rPr>
          <w:rFonts w:hint="cs"/>
          <w:rtl/>
        </w:rPr>
        <w:t xml:space="preserve">) </w:t>
      </w:r>
      <w:r w:rsidR="00C81EB3" w:rsidRPr="00E54AE5">
        <w:rPr>
          <w:rFonts w:hint="cs"/>
          <w:b w:val="0"/>
          <w:bCs w:val="0"/>
          <w:szCs w:val="24"/>
          <w:rtl/>
        </w:rPr>
        <w:t xml:space="preserve">تنظیم </w:t>
      </w:r>
      <w:r w:rsidR="00C81EB3" w:rsidRPr="00E54AE5">
        <w:rPr>
          <w:b w:val="0"/>
          <w:bCs w:val="0"/>
          <w:szCs w:val="24"/>
        </w:rPr>
        <w:t>TMS</w:t>
      </w:r>
      <w:r w:rsidR="00C81EB3" w:rsidRPr="00E54AE5">
        <w:rPr>
          <w:rFonts w:hint="cs"/>
          <w:b w:val="0"/>
          <w:bCs w:val="0"/>
          <w:szCs w:val="24"/>
          <w:rtl/>
        </w:rPr>
        <w:t xml:space="preserve"> تابع خطای زمین تاخیری (</w:t>
      </w:r>
      <w:r w:rsidR="00C81EB3" w:rsidRPr="00E54AE5">
        <w:rPr>
          <w:b w:val="0"/>
          <w:bCs w:val="0"/>
          <w:szCs w:val="24"/>
        </w:rPr>
        <w:t>51N</w:t>
      </w:r>
      <w:r w:rsidR="00C81EB3" w:rsidRPr="00E54AE5">
        <w:rPr>
          <w:rFonts w:hint="cs"/>
          <w:b w:val="0"/>
          <w:bCs w:val="0"/>
          <w:szCs w:val="24"/>
          <w:rtl/>
        </w:rPr>
        <w:t>)</w:t>
      </w:r>
      <w:r w:rsidR="00C81EB3" w:rsidRPr="00E54AE5">
        <w:rPr>
          <w:b w:val="0"/>
          <w:bCs w:val="0"/>
          <w:szCs w:val="24"/>
        </w:rPr>
        <w:t xml:space="preserve"> </w:t>
      </w:r>
      <w:r w:rsidR="00C81EB3" w:rsidRPr="00E54AE5">
        <w:rPr>
          <w:rFonts w:hint="cs"/>
          <w:b w:val="0"/>
          <w:bCs w:val="0"/>
          <w:szCs w:val="24"/>
          <w:rtl/>
        </w:rPr>
        <w:t>حفاظت انشعاب</w:t>
      </w:r>
      <w:bookmarkEnd w:id="222"/>
      <w:r w:rsidR="00C81EB3" w:rsidRPr="00E54AE5">
        <w:rPr>
          <w:b w:val="0"/>
          <w:bCs w:val="0"/>
          <w:szCs w:val="24"/>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C81EB3" w:rsidRPr="00A672A5" w14:paraId="0A1DE3B8" w14:textId="77777777" w:rsidTr="00833E6A">
        <w:trPr>
          <w:trHeight w:val="440"/>
        </w:trPr>
        <w:tc>
          <w:tcPr>
            <w:tcW w:w="9242" w:type="dxa"/>
            <w:tcBorders>
              <w:top w:val="double" w:sz="4" w:space="0" w:color="auto"/>
              <w:left w:val="nil"/>
              <w:bottom w:val="single" w:sz="4" w:space="0" w:color="auto"/>
              <w:right w:val="nil"/>
            </w:tcBorders>
            <w:shd w:val="clear" w:color="auto" w:fill="F2F2F2" w:themeFill="background1" w:themeFillShade="F2"/>
          </w:tcPr>
          <w:p w14:paraId="41B0F3A3" w14:textId="60A37355" w:rsidR="00C81EB3" w:rsidRPr="00A672A5" w:rsidRDefault="00A672A5" w:rsidP="00A672A5">
            <w:pPr>
              <w:ind w:left="357" w:firstLine="0"/>
              <w:rPr>
                <w:rFonts w:eastAsia="Calibri"/>
                <w:sz w:val="22"/>
                <w:szCs w:val="24"/>
              </w:rPr>
            </w:pPr>
            <w:r w:rsidRPr="00A672A5">
              <w:rPr>
                <w:rFonts w:eastAsia="Calibri" w:hint="cs"/>
                <w:sz w:val="22"/>
                <w:szCs w:val="24"/>
                <w:rtl/>
              </w:rPr>
              <w:t xml:space="preserve">1) </w:t>
            </w:r>
            <w:r w:rsidR="00C81EB3" w:rsidRPr="00A672A5">
              <w:rPr>
                <w:rFonts w:eastAsia="Calibri" w:hint="cs"/>
                <w:sz w:val="22"/>
                <w:szCs w:val="24"/>
                <w:rtl/>
              </w:rPr>
              <w:t xml:space="preserve">مشخصه از نوع </w:t>
            </w:r>
            <w:r w:rsidR="00C81EB3" w:rsidRPr="00A672A5">
              <w:rPr>
                <w:rFonts w:eastAsia="Calibri"/>
                <w:sz w:val="22"/>
                <w:szCs w:val="24"/>
              </w:rPr>
              <w:t>VI</w:t>
            </w:r>
            <w:r w:rsidR="00C81EB3" w:rsidRPr="00A672A5">
              <w:rPr>
                <w:rFonts w:eastAsia="Calibri" w:hint="cs"/>
                <w:sz w:val="22"/>
                <w:szCs w:val="24"/>
                <w:rtl/>
              </w:rPr>
              <w:t xml:space="preserve"> باشد.</w:t>
            </w:r>
          </w:p>
          <w:p w14:paraId="3C7F9B18" w14:textId="7858AAB1" w:rsidR="00C81EB3" w:rsidRPr="00A672A5" w:rsidRDefault="00A672A5" w:rsidP="00A672A5">
            <w:pPr>
              <w:ind w:left="357" w:firstLine="0"/>
              <w:rPr>
                <w:rFonts w:eastAsia="Calibri"/>
                <w:sz w:val="22"/>
                <w:szCs w:val="24"/>
              </w:rPr>
            </w:pPr>
            <w:r w:rsidRPr="00A672A5">
              <w:rPr>
                <w:rFonts w:eastAsia="Calibri" w:hint="cs"/>
                <w:sz w:val="22"/>
                <w:szCs w:val="24"/>
                <w:rtl/>
              </w:rPr>
              <w:t xml:space="preserve">2) </w:t>
            </w:r>
            <w:r w:rsidR="00C81EB3" w:rsidRPr="00A672A5">
              <w:rPr>
                <w:rFonts w:eastAsia="Calibri" w:hint="cs"/>
                <w:sz w:val="22"/>
                <w:szCs w:val="24"/>
                <w:rtl/>
              </w:rPr>
              <w:t>زمان تمایز زمانی مناسب بین رله</w:t>
            </w:r>
            <w:r w:rsidR="00C81EB3" w:rsidRPr="00A672A5">
              <w:rPr>
                <w:rFonts w:eastAsia="Calibri"/>
                <w:sz w:val="22"/>
                <w:szCs w:val="24"/>
                <w:rtl/>
              </w:rPr>
              <w:softHyphen/>
            </w:r>
            <w:r w:rsidR="00C81EB3" w:rsidRPr="00A672A5">
              <w:rPr>
                <w:rFonts w:eastAsia="Calibri" w:hint="cs"/>
                <w:sz w:val="22"/>
                <w:szCs w:val="24"/>
                <w:rtl/>
              </w:rPr>
              <w:t xml:space="preserve">ها برابر یا بزرگتر از </w:t>
            </w:r>
            <w:r w:rsidR="00C81EB3" w:rsidRPr="00A672A5">
              <w:rPr>
                <w:rFonts w:eastAsia="Calibri"/>
                <w:sz w:val="22"/>
                <w:szCs w:val="24"/>
              </w:rPr>
              <w:t>CTI</w:t>
            </w:r>
            <w:r w:rsidR="00C81EB3" w:rsidRPr="00A672A5">
              <w:rPr>
                <w:rFonts w:eastAsia="Calibri" w:hint="cs"/>
                <w:sz w:val="22"/>
                <w:szCs w:val="24"/>
                <w:rtl/>
              </w:rPr>
              <w:t xml:space="preserve"> در نظر گرفته شود.</w:t>
            </w:r>
          </w:p>
          <w:p w14:paraId="066DAA42" w14:textId="72329876" w:rsidR="00C81EB3" w:rsidRDefault="00A672A5" w:rsidP="00A672A5">
            <w:pPr>
              <w:ind w:left="357" w:firstLine="0"/>
              <w:rPr>
                <w:rFonts w:eastAsia="Calibri"/>
                <w:sz w:val="22"/>
                <w:szCs w:val="24"/>
                <w:rtl/>
              </w:rPr>
            </w:pPr>
            <w:r w:rsidRPr="00A672A5">
              <w:rPr>
                <w:rFonts w:eastAsia="Calibri" w:hint="cs"/>
                <w:sz w:val="22"/>
                <w:szCs w:val="24"/>
                <w:rtl/>
              </w:rPr>
              <w:t xml:space="preserve">3) </w:t>
            </w:r>
            <w:r w:rsidR="00C81EB3" w:rsidRPr="00A672A5">
              <w:rPr>
                <w:rFonts w:eastAsia="Calibri" w:hint="cs"/>
                <w:sz w:val="22"/>
                <w:szCs w:val="24"/>
                <w:rtl/>
              </w:rPr>
              <w:t>هماهنگی حفاظتی با رله پایین</w:t>
            </w:r>
            <w:r w:rsidR="00A31D33" w:rsidRPr="00A672A5">
              <w:rPr>
                <w:rFonts w:eastAsia="Calibri"/>
                <w:sz w:val="22"/>
                <w:szCs w:val="24"/>
                <w:rtl/>
              </w:rPr>
              <w:softHyphen/>
            </w:r>
            <w:r w:rsidR="00C81EB3" w:rsidRPr="00A672A5">
              <w:rPr>
                <w:rFonts w:eastAsia="Calibri" w:hint="cs"/>
                <w:sz w:val="22"/>
                <w:szCs w:val="24"/>
                <w:rtl/>
              </w:rPr>
              <w:t xml:space="preserve">دست به ازای حداکثر جریان خطای فاز به زمین در محل رله پایین دست برقرار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57"/>
            </w:tblGrid>
            <w:tr w:rsidR="00833E6A" w14:paraId="4E744DC2" w14:textId="77777777" w:rsidTr="00A944A7">
              <w:trPr>
                <w:trHeight w:val="505"/>
              </w:trPr>
              <w:tc>
                <w:tcPr>
                  <w:tcW w:w="4112" w:type="dxa"/>
                  <w:vAlign w:val="center"/>
                </w:tcPr>
                <w:p w14:paraId="74FEB4A7" w14:textId="1F259C54" w:rsidR="00833E6A" w:rsidRDefault="00833E6A" w:rsidP="00833E6A">
                  <w:pPr>
                    <w:ind w:firstLine="0"/>
                    <w:rPr>
                      <w:sz w:val="22"/>
                      <w:szCs w:val="24"/>
                      <w:rtl/>
                    </w:rPr>
                  </w:pPr>
                  <w:r w:rsidRPr="00762300">
                    <w:rPr>
                      <w:sz w:val="22"/>
                      <w:szCs w:val="24"/>
                      <w:rtl/>
                    </w:rPr>
                    <w:t>(</w:t>
                  </w:r>
                  <w:r>
                    <w:rPr>
                      <w:rFonts w:hint="cs"/>
                      <w:sz w:val="22"/>
                      <w:szCs w:val="24"/>
                      <w:rtl/>
                    </w:rPr>
                    <w:t>60</w:t>
                  </w:r>
                  <w:r w:rsidRPr="00762300">
                    <w:rPr>
                      <w:sz w:val="22"/>
                      <w:szCs w:val="24"/>
                      <w:rtl/>
                    </w:rPr>
                    <w:t>)</w:t>
                  </w:r>
                </w:p>
              </w:tc>
              <w:tc>
                <w:tcPr>
                  <w:tcW w:w="4557" w:type="dxa"/>
                  <w:vAlign w:val="center"/>
                </w:tcPr>
                <w:p w14:paraId="6A65622D" w14:textId="30A68422" w:rsidR="00833E6A" w:rsidRDefault="00833E6A" w:rsidP="00A944A7">
                  <w:pPr>
                    <w:ind w:firstLine="0"/>
                    <w:jc w:val="right"/>
                    <w:rPr>
                      <w:sz w:val="22"/>
                      <w:szCs w:val="24"/>
                      <w:rtl/>
                    </w:rPr>
                  </w:pPr>
                  <w:r w:rsidRPr="00A672A5">
                    <w:rPr>
                      <w:rFonts w:eastAsia="Calibri"/>
                      <w:sz w:val="22"/>
                      <w:szCs w:val="24"/>
                    </w:rPr>
                    <w:object w:dxaOrig="4000" w:dyaOrig="420" w14:anchorId="7B4C13F4">
                      <v:shape id="_x0000_i1099" type="#_x0000_t75" style="width:203.4pt;height:23.6pt" o:ole="">
                        <v:imagedata r:id="rId247" o:title=""/>
                      </v:shape>
                      <o:OLEObject Type="Embed" ProgID="Equation.DSMT4" ShapeID="_x0000_i1099" DrawAspect="Content" ObjectID="_1688012182" r:id="rId248"/>
                    </w:object>
                  </w:r>
                </w:p>
              </w:tc>
            </w:tr>
            <w:tr w:rsidR="00833E6A" w14:paraId="5C6F3BFF" w14:textId="77777777" w:rsidTr="00A944A7">
              <w:trPr>
                <w:trHeight w:val="505"/>
              </w:trPr>
              <w:tc>
                <w:tcPr>
                  <w:tcW w:w="4112" w:type="dxa"/>
                  <w:vAlign w:val="center"/>
                </w:tcPr>
                <w:p w14:paraId="49401DF7" w14:textId="046F0D83" w:rsidR="00833E6A" w:rsidRPr="00762300" w:rsidRDefault="001E722D" w:rsidP="001E722D">
                  <w:pPr>
                    <w:ind w:firstLine="0"/>
                    <w:rPr>
                      <w:sz w:val="22"/>
                      <w:szCs w:val="24"/>
                      <w:rtl/>
                    </w:rPr>
                  </w:pPr>
                  <w:r w:rsidRPr="00762300">
                    <w:rPr>
                      <w:sz w:val="22"/>
                      <w:szCs w:val="24"/>
                      <w:rtl/>
                    </w:rPr>
                    <w:t>(</w:t>
                  </w:r>
                  <w:r>
                    <w:rPr>
                      <w:rFonts w:hint="cs"/>
                      <w:sz w:val="22"/>
                      <w:szCs w:val="24"/>
                      <w:rtl/>
                    </w:rPr>
                    <w:t>61</w:t>
                  </w:r>
                  <w:r w:rsidRPr="00762300">
                    <w:rPr>
                      <w:sz w:val="22"/>
                      <w:szCs w:val="24"/>
                      <w:rtl/>
                    </w:rPr>
                    <w:t>)</w:t>
                  </w:r>
                </w:p>
              </w:tc>
              <w:tc>
                <w:tcPr>
                  <w:tcW w:w="4557" w:type="dxa"/>
                  <w:vAlign w:val="center"/>
                </w:tcPr>
                <w:p w14:paraId="3BCA56C3" w14:textId="3B9811C1" w:rsidR="00833E6A" w:rsidRPr="00A672A5" w:rsidRDefault="001E722D" w:rsidP="00A944A7">
                  <w:pPr>
                    <w:ind w:firstLine="0"/>
                    <w:jc w:val="right"/>
                    <w:rPr>
                      <w:rFonts w:eastAsia="Calibri"/>
                      <w:sz w:val="22"/>
                      <w:szCs w:val="24"/>
                    </w:rPr>
                  </w:pPr>
                  <w:r w:rsidRPr="00A672A5">
                    <w:rPr>
                      <w:rFonts w:eastAsia="Calibri"/>
                      <w:sz w:val="22"/>
                      <w:szCs w:val="24"/>
                    </w:rPr>
                    <w:object w:dxaOrig="4220" w:dyaOrig="420" w14:anchorId="0418844C">
                      <v:shape id="_x0000_i1100" type="#_x0000_t75" style="width:209.75pt;height:23.6pt" o:ole="">
                        <v:imagedata r:id="rId249" o:title=""/>
                      </v:shape>
                      <o:OLEObject Type="Embed" ProgID="Equation.DSMT4" ShapeID="_x0000_i1100" DrawAspect="Content" ObjectID="_1688012183" r:id="rId250"/>
                    </w:object>
                  </w:r>
                </w:p>
              </w:tc>
            </w:tr>
            <w:tr w:rsidR="00833E6A" w14:paraId="25AD4BEA" w14:textId="77777777" w:rsidTr="00A944A7">
              <w:trPr>
                <w:trHeight w:val="505"/>
              </w:trPr>
              <w:tc>
                <w:tcPr>
                  <w:tcW w:w="4112" w:type="dxa"/>
                  <w:vAlign w:val="center"/>
                </w:tcPr>
                <w:p w14:paraId="34854709" w14:textId="01DCFEE3" w:rsidR="00833E6A" w:rsidRPr="00762300" w:rsidRDefault="001E722D" w:rsidP="001E722D">
                  <w:pPr>
                    <w:ind w:firstLine="0"/>
                    <w:rPr>
                      <w:sz w:val="22"/>
                      <w:szCs w:val="24"/>
                      <w:rtl/>
                    </w:rPr>
                  </w:pPr>
                  <w:r w:rsidRPr="00762300">
                    <w:rPr>
                      <w:sz w:val="22"/>
                      <w:szCs w:val="24"/>
                      <w:rtl/>
                    </w:rPr>
                    <w:t>(</w:t>
                  </w:r>
                  <w:r>
                    <w:rPr>
                      <w:rFonts w:hint="cs"/>
                      <w:sz w:val="22"/>
                      <w:szCs w:val="24"/>
                      <w:rtl/>
                    </w:rPr>
                    <w:t>62</w:t>
                  </w:r>
                  <w:r w:rsidRPr="00762300">
                    <w:rPr>
                      <w:sz w:val="22"/>
                      <w:szCs w:val="24"/>
                      <w:rtl/>
                    </w:rPr>
                    <w:t>)</w:t>
                  </w:r>
                </w:p>
              </w:tc>
              <w:tc>
                <w:tcPr>
                  <w:tcW w:w="4557" w:type="dxa"/>
                  <w:vAlign w:val="center"/>
                </w:tcPr>
                <w:p w14:paraId="7802FCE8" w14:textId="35CCE4BB" w:rsidR="00833E6A" w:rsidRPr="00A672A5" w:rsidRDefault="001E722D" w:rsidP="00A944A7">
                  <w:pPr>
                    <w:ind w:firstLine="0"/>
                    <w:jc w:val="right"/>
                    <w:rPr>
                      <w:rFonts w:eastAsia="Calibri"/>
                      <w:sz w:val="22"/>
                      <w:szCs w:val="24"/>
                    </w:rPr>
                  </w:pPr>
                  <w:r w:rsidRPr="00A672A5">
                    <w:rPr>
                      <w:rFonts w:eastAsia="Calibri"/>
                      <w:sz w:val="22"/>
                      <w:szCs w:val="24"/>
                    </w:rPr>
                    <w:object w:dxaOrig="3860" w:dyaOrig="1140" w14:anchorId="2EF63145">
                      <v:shape id="_x0000_i1101" type="#_x0000_t75" style="width:193.6pt;height:59.35pt" o:ole="">
                        <v:imagedata r:id="rId251" o:title=""/>
                      </v:shape>
                      <o:OLEObject Type="Embed" ProgID="Equation.DSMT4" ShapeID="_x0000_i1101" DrawAspect="Content" ObjectID="_1688012184" r:id="rId252"/>
                    </w:object>
                  </w:r>
                </w:p>
              </w:tc>
            </w:tr>
          </w:tbl>
          <w:p w14:paraId="5CCA39AF" w14:textId="74F3CB7F" w:rsidR="00C81EB3" w:rsidRDefault="00A672A5" w:rsidP="00A672A5">
            <w:pPr>
              <w:ind w:left="357" w:firstLine="0"/>
              <w:rPr>
                <w:rFonts w:eastAsia="Calibri"/>
                <w:sz w:val="22"/>
                <w:szCs w:val="24"/>
                <w:rtl/>
              </w:rPr>
            </w:pPr>
            <w:r w:rsidRPr="00A672A5">
              <w:rPr>
                <w:rFonts w:eastAsia="Calibri" w:hint="cs"/>
                <w:sz w:val="22"/>
                <w:szCs w:val="24"/>
                <w:rtl/>
              </w:rPr>
              <w:t xml:space="preserve">4) </w:t>
            </w:r>
            <w:r w:rsidR="00C81EB3" w:rsidRPr="00A672A5">
              <w:rPr>
                <w:rFonts w:eastAsia="Calibri" w:hint="cs"/>
                <w:sz w:val="22"/>
                <w:szCs w:val="24"/>
                <w:rtl/>
              </w:rPr>
              <w:t xml:space="preserve"> لازم است هماهنگی حفاظتی با تابع خطای زمین تاخیری رله پایین دست به ازای جریان حد عملکرد تابع خطای زمین آنی رله پایین دست برقرار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57"/>
            </w:tblGrid>
            <w:tr w:rsidR="001E722D" w14:paraId="7C1EBE28" w14:textId="77777777" w:rsidTr="00A944A7">
              <w:trPr>
                <w:trHeight w:val="505"/>
              </w:trPr>
              <w:tc>
                <w:tcPr>
                  <w:tcW w:w="4112" w:type="dxa"/>
                  <w:vAlign w:val="center"/>
                </w:tcPr>
                <w:p w14:paraId="10CD27C5" w14:textId="1EC620D0" w:rsidR="001E722D" w:rsidRDefault="001E722D" w:rsidP="001E722D">
                  <w:pPr>
                    <w:ind w:firstLine="0"/>
                    <w:rPr>
                      <w:sz w:val="22"/>
                      <w:szCs w:val="24"/>
                      <w:rtl/>
                    </w:rPr>
                  </w:pPr>
                  <w:r w:rsidRPr="00762300">
                    <w:rPr>
                      <w:sz w:val="22"/>
                      <w:szCs w:val="24"/>
                      <w:rtl/>
                    </w:rPr>
                    <w:t>(</w:t>
                  </w:r>
                  <w:r>
                    <w:rPr>
                      <w:rFonts w:hint="cs"/>
                      <w:sz w:val="22"/>
                      <w:szCs w:val="24"/>
                      <w:rtl/>
                    </w:rPr>
                    <w:t>63</w:t>
                  </w:r>
                  <w:r w:rsidRPr="00762300">
                    <w:rPr>
                      <w:sz w:val="22"/>
                      <w:szCs w:val="24"/>
                      <w:rtl/>
                    </w:rPr>
                    <w:t>)</w:t>
                  </w:r>
                </w:p>
              </w:tc>
              <w:tc>
                <w:tcPr>
                  <w:tcW w:w="4557" w:type="dxa"/>
                  <w:vAlign w:val="center"/>
                </w:tcPr>
                <w:p w14:paraId="297B5954" w14:textId="52C6128C" w:rsidR="001E722D" w:rsidRDefault="001E722D" w:rsidP="00A944A7">
                  <w:pPr>
                    <w:ind w:firstLine="0"/>
                    <w:jc w:val="right"/>
                    <w:rPr>
                      <w:sz w:val="22"/>
                      <w:szCs w:val="24"/>
                      <w:rtl/>
                    </w:rPr>
                  </w:pPr>
                  <w:r w:rsidRPr="00A672A5">
                    <w:rPr>
                      <w:rFonts w:eastAsia="Calibri"/>
                      <w:sz w:val="22"/>
                      <w:szCs w:val="24"/>
                    </w:rPr>
                    <w:object w:dxaOrig="3720" w:dyaOrig="520" w14:anchorId="18857429">
                      <v:shape id="_x0000_i1102" type="#_x0000_t75" style="width:186pt;height:23.6pt" o:ole="">
                        <v:imagedata r:id="rId253" o:title=""/>
                      </v:shape>
                      <o:OLEObject Type="Embed" ProgID="Equation.DSMT4" ShapeID="_x0000_i1102" DrawAspect="Content" ObjectID="_1688012185" r:id="rId254"/>
                    </w:object>
                  </w:r>
                </w:p>
              </w:tc>
            </w:tr>
            <w:tr w:rsidR="001E722D" w14:paraId="7E591AE9" w14:textId="77777777" w:rsidTr="00A944A7">
              <w:trPr>
                <w:trHeight w:val="505"/>
              </w:trPr>
              <w:tc>
                <w:tcPr>
                  <w:tcW w:w="4112" w:type="dxa"/>
                  <w:vAlign w:val="center"/>
                </w:tcPr>
                <w:p w14:paraId="42721225" w14:textId="503B46C8" w:rsidR="001E722D" w:rsidRPr="00762300" w:rsidRDefault="001E722D" w:rsidP="001E722D">
                  <w:pPr>
                    <w:ind w:firstLine="0"/>
                    <w:rPr>
                      <w:sz w:val="22"/>
                      <w:szCs w:val="24"/>
                      <w:rtl/>
                    </w:rPr>
                  </w:pPr>
                  <w:r w:rsidRPr="00762300">
                    <w:rPr>
                      <w:sz w:val="22"/>
                      <w:szCs w:val="24"/>
                      <w:rtl/>
                    </w:rPr>
                    <w:t>(</w:t>
                  </w:r>
                  <w:r>
                    <w:rPr>
                      <w:rFonts w:hint="cs"/>
                      <w:sz w:val="22"/>
                      <w:szCs w:val="24"/>
                      <w:rtl/>
                    </w:rPr>
                    <w:t>64</w:t>
                  </w:r>
                  <w:r w:rsidRPr="00762300">
                    <w:rPr>
                      <w:sz w:val="22"/>
                      <w:szCs w:val="24"/>
                      <w:rtl/>
                    </w:rPr>
                    <w:t>)</w:t>
                  </w:r>
                </w:p>
              </w:tc>
              <w:tc>
                <w:tcPr>
                  <w:tcW w:w="4557" w:type="dxa"/>
                  <w:vAlign w:val="center"/>
                </w:tcPr>
                <w:p w14:paraId="2D2EFAD2" w14:textId="631C63DB" w:rsidR="001E722D" w:rsidRPr="00A672A5" w:rsidRDefault="001E722D" w:rsidP="00A944A7">
                  <w:pPr>
                    <w:ind w:firstLine="0"/>
                    <w:jc w:val="right"/>
                    <w:rPr>
                      <w:rFonts w:eastAsia="Calibri"/>
                      <w:sz w:val="22"/>
                      <w:szCs w:val="24"/>
                    </w:rPr>
                  </w:pPr>
                  <w:r w:rsidRPr="00A672A5">
                    <w:rPr>
                      <w:rFonts w:eastAsia="Calibri"/>
                      <w:sz w:val="22"/>
                      <w:szCs w:val="24"/>
                    </w:rPr>
                    <w:object w:dxaOrig="3900" w:dyaOrig="1140" w14:anchorId="72EF5853">
                      <v:shape id="_x0000_i1103" type="#_x0000_t75" style="width:192.45pt;height:59.35pt" o:ole="">
                        <v:imagedata r:id="rId255" o:title=""/>
                      </v:shape>
                      <o:OLEObject Type="Embed" ProgID="Equation.DSMT4" ShapeID="_x0000_i1103" DrawAspect="Content" ObjectID="_1688012186" r:id="rId256"/>
                    </w:object>
                  </w:r>
                </w:p>
              </w:tc>
            </w:tr>
          </w:tbl>
          <w:p w14:paraId="173DFC50" w14:textId="3C98C987" w:rsidR="00C81EB3" w:rsidRPr="00A672A5" w:rsidRDefault="00A672A5" w:rsidP="00A672A5">
            <w:pPr>
              <w:ind w:left="357" w:firstLine="0"/>
              <w:rPr>
                <w:rFonts w:eastAsia="Calibri"/>
                <w:sz w:val="22"/>
                <w:szCs w:val="24"/>
              </w:rPr>
            </w:pPr>
            <w:r w:rsidRPr="00A672A5">
              <w:rPr>
                <w:rFonts w:eastAsia="Calibri" w:hint="cs"/>
                <w:sz w:val="22"/>
                <w:szCs w:val="24"/>
                <w:rtl/>
              </w:rPr>
              <w:t>5)</w:t>
            </w:r>
            <w:r w:rsidR="00C81EB3" w:rsidRPr="00A672A5">
              <w:rPr>
                <w:rFonts w:eastAsia="Calibri" w:hint="cs"/>
                <w:sz w:val="22"/>
                <w:szCs w:val="24"/>
                <w:rtl/>
              </w:rPr>
              <w:t xml:space="preserve"> لازم است تمایز زمانی با واحد تاخیری رله پایین دست به ازای جریان حد عملکرد واحد آنی رله </w:t>
            </w:r>
            <w:r w:rsidR="00C81EB3" w:rsidRPr="00A672A5">
              <w:rPr>
                <w:rFonts w:eastAsia="Calibri"/>
                <w:sz w:val="22"/>
                <w:szCs w:val="24"/>
              </w:rPr>
              <w:t>R3</w:t>
            </w:r>
            <w:r w:rsidR="00C81EB3" w:rsidRPr="00A672A5">
              <w:rPr>
                <w:rFonts w:eastAsia="Calibri" w:hint="cs"/>
                <w:sz w:val="22"/>
                <w:szCs w:val="24"/>
                <w:rtl/>
              </w:rPr>
              <w:t xml:space="preserve"> برقرار باشد.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57"/>
            </w:tblGrid>
            <w:tr w:rsidR="001E722D" w14:paraId="1A6F88E4" w14:textId="77777777" w:rsidTr="00A944A7">
              <w:trPr>
                <w:trHeight w:val="505"/>
              </w:trPr>
              <w:tc>
                <w:tcPr>
                  <w:tcW w:w="4112" w:type="dxa"/>
                  <w:vAlign w:val="center"/>
                </w:tcPr>
                <w:p w14:paraId="74622488" w14:textId="4C2BD094" w:rsidR="001E722D" w:rsidRDefault="001E722D" w:rsidP="001E722D">
                  <w:pPr>
                    <w:ind w:firstLine="0"/>
                    <w:rPr>
                      <w:sz w:val="22"/>
                      <w:szCs w:val="24"/>
                      <w:rtl/>
                    </w:rPr>
                  </w:pPr>
                  <w:r w:rsidRPr="00762300">
                    <w:rPr>
                      <w:sz w:val="22"/>
                      <w:szCs w:val="24"/>
                      <w:rtl/>
                    </w:rPr>
                    <w:t>(</w:t>
                  </w:r>
                  <w:r>
                    <w:rPr>
                      <w:rFonts w:hint="cs"/>
                      <w:sz w:val="22"/>
                      <w:szCs w:val="24"/>
                      <w:rtl/>
                    </w:rPr>
                    <w:t>65</w:t>
                  </w:r>
                  <w:r w:rsidRPr="00762300">
                    <w:rPr>
                      <w:sz w:val="22"/>
                      <w:szCs w:val="24"/>
                      <w:rtl/>
                    </w:rPr>
                    <w:t>)</w:t>
                  </w:r>
                </w:p>
              </w:tc>
              <w:tc>
                <w:tcPr>
                  <w:tcW w:w="4557" w:type="dxa"/>
                  <w:vAlign w:val="center"/>
                </w:tcPr>
                <w:p w14:paraId="7420692B" w14:textId="6E404E5D" w:rsidR="001E722D" w:rsidRDefault="001E722D" w:rsidP="00A944A7">
                  <w:pPr>
                    <w:ind w:firstLine="0"/>
                    <w:jc w:val="right"/>
                    <w:rPr>
                      <w:sz w:val="22"/>
                      <w:szCs w:val="24"/>
                      <w:rtl/>
                    </w:rPr>
                  </w:pPr>
                  <w:r w:rsidRPr="00A672A5">
                    <w:rPr>
                      <w:rFonts w:eastAsia="Calibri"/>
                      <w:sz w:val="22"/>
                      <w:szCs w:val="24"/>
                    </w:rPr>
                    <w:object w:dxaOrig="3720" w:dyaOrig="520" w14:anchorId="4F78F448">
                      <v:shape id="_x0000_i1104" type="#_x0000_t75" style="width:186pt;height:23.6pt" o:ole="">
                        <v:imagedata r:id="rId257" o:title=""/>
                      </v:shape>
                      <o:OLEObject Type="Embed" ProgID="Equation.DSMT4" ShapeID="_x0000_i1104" DrawAspect="Content" ObjectID="_1688012187" r:id="rId258"/>
                    </w:object>
                  </w:r>
                </w:p>
              </w:tc>
            </w:tr>
            <w:tr w:rsidR="001E722D" w14:paraId="44ED29E6" w14:textId="77777777" w:rsidTr="00A944A7">
              <w:trPr>
                <w:trHeight w:val="505"/>
              </w:trPr>
              <w:tc>
                <w:tcPr>
                  <w:tcW w:w="4112" w:type="dxa"/>
                  <w:vAlign w:val="center"/>
                </w:tcPr>
                <w:p w14:paraId="43E34674" w14:textId="02E90F72" w:rsidR="001E722D" w:rsidRPr="00762300" w:rsidRDefault="001E722D" w:rsidP="001E722D">
                  <w:pPr>
                    <w:ind w:firstLine="0"/>
                    <w:rPr>
                      <w:sz w:val="22"/>
                      <w:szCs w:val="24"/>
                      <w:rtl/>
                    </w:rPr>
                  </w:pPr>
                  <w:r w:rsidRPr="00762300">
                    <w:rPr>
                      <w:sz w:val="22"/>
                      <w:szCs w:val="24"/>
                      <w:rtl/>
                    </w:rPr>
                    <w:lastRenderedPageBreak/>
                    <w:t>(</w:t>
                  </w:r>
                  <w:r>
                    <w:rPr>
                      <w:rFonts w:hint="cs"/>
                      <w:sz w:val="22"/>
                      <w:szCs w:val="24"/>
                      <w:rtl/>
                    </w:rPr>
                    <w:t>66</w:t>
                  </w:r>
                  <w:r w:rsidRPr="00762300">
                    <w:rPr>
                      <w:sz w:val="22"/>
                      <w:szCs w:val="24"/>
                      <w:rtl/>
                    </w:rPr>
                    <w:t>)</w:t>
                  </w:r>
                </w:p>
              </w:tc>
              <w:tc>
                <w:tcPr>
                  <w:tcW w:w="4557" w:type="dxa"/>
                  <w:vAlign w:val="center"/>
                </w:tcPr>
                <w:p w14:paraId="0112AFC1" w14:textId="7BCB40C3" w:rsidR="001E722D" w:rsidRPr="00A672A5" w:rsidRDefault="001E722D" w:rsidP="00A944A7">
                  <w:pPr>
                    <w:ind w:firstLine="0"/>
                    <w:jc w:val="right"/>
                    <w:rPr>
                      <w:rFonts w:eastAsia="Calibri"/>
                      <w:sz w:val="22"/>
                      <w:szCs w:val="24"/>
                    </w:rPr>
                  </w:pPr>
                  <w:r w:rsidRPr="00A672A5">
                    <w:rPr>
                      <w:rFonts w:eastAsia="Calibri"/>
                      <w:sz w:val="22"/>
                      <w:szCs w:val="24"/>
                    </w:rPr>
                    <w:object w:dxaOrig="3879" w:dyaOrig="1140" w14:anchorId="468873B2">
                      <v:shape id="_x0000_i1105" type="#_x0000_t75" style="width:195.9pt;height:59.35pt" o:ole="">
                        <v:imagedata r:id="rId259" o:title=""/>
                      </v:shape>
                      <o:OLEObject Type="Embed" ProgID="Equation.DSMT4" ShapeID="_x0000_i1105" DrawAspect="Content" ObjectID="_1688012188" r:id="rId260"/>
                    </w:object>
                  </w:r>
                </w:p>
              </w:tc>
            </w:tr>
          </w:tbl>
          <w:p w14:paraId="782B408C" w14:textId="3F807585" w:rsidR="00C81EB3" w:rsidRDefault="00A672A5" w:rsidP="00A672A5">
            <w:pPr>
              <w:ind w:left="357" w:firstLine="0"/>
              <w:rPr>
                <w:rFonts w:eastAsia="Calibri"/>
                <w:sz w:val="22"/>
                <w:szCs w:val="24"/>
                <w:rtl/>
              </w:rPr>
            </w:pPr>
            <w:r w:rsidRPr="00A672A5">
              <w:rPr>
                <w:rFonts w:eastAsia="Calibri" w:hint="cs"/>
                <w:sz w:val="22"/>
                <w:szCs w:val="24"/>
                <w:rtl/>
              </w:rPr>
              <w:t xml:space="preserve">6) </w:t>
            </w:r>
            <w:r w:rsidR="00C81EB3" w:rsidRPr="00A672A5">
              <w:rPr>
                <w:rFonts w:eastAsia="Calibri" w:hint="cs"/>
                <w:sz w:val="22"/>
                <w:szCs w:val="24"/>
                <w:rtl/>
              </w:rPr>
              <w:t>لازم است هماهنگی رله و فیوز به ازای جریان خطای اتصال کوتاه فاز به زمین بیشینه در محل فیوز پایین دست (</w:t>
            </w:r>
            <w:r w:rsidR="00C81EB3" w:rsidRPr="00A672A5">
              <w:rPr>
                <w:rFonts w:eastAsia="Calibri"/>
                <w:sz w:val="22"/>
                <w:szCs w:val="24"/>
              </w:rPr>
              <w:t>IF2</w:t>
            </w:r>
            <w:r w:rsidR="00C81EB3" w:rsidRPr="00A672A5">
              <w:rPr>
                <w:rFonts w:eastAsia="Calibri" w:hint="cs"/>
                <w:sz w:val="22"/>
                <w:szCs w:val="24"/>
                <w:rtl/>
              </w:rPr>
              <w:t>) نیز برقرار باشد. ضمنا در شبکه مستقیم زمین شده (33 کیلوولت)، هماهنگی حفاظتی مذکور به ازای جریان خطای اتصال کوتاه 1500 آمپر بررسی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7"/>
              <w:gridCol w:w="5002"/>
            </w:tblGrid>
            <w:tr w:rsidR="001E722D" w14:paraId="5590AA59" w14:textId="77777777" w:rsidTr="00A944A7">
              <w:trPr>
                <w:trHeight w:val="505"/>
              </w:trPr>
              <w:tc>
                <w:tcPr>
                  <w:tcW w:w="4112" w:type="dxa"/>
                  <w:vAlign w:val="center"/>
                </w:tcPr>
                <w:p w14:paraId="066C6E69" w14:textId="2E1C2375" w:rsidR="001E722D" w:rsidRDefault="001E722D" w:rsidP="001E722D">
                  <w:pPr>
                    <w:ind w:firstLine="0"/>
                    <w:rPr>
                      <w:sz w:val="22"/>
                      <w:szCs w:val="24"/>
                      <w:rtl/>
                    </w:rPr>
                  </w:pPr>
                  <w:r w:rsidRPr="00762300">
                    <w:rPr>
                      <w:sz w:val="22"/>
                      <w:szCs w:val="24"/>
                      <w:rtl/>
                    </w:rPr>
                    <w:t>(</w:t>
                  </w:r>
                  <w:r>
                    <w:rPr>
                      <w:rFonts w:hint="cs"/>
                      <w:sz w:val="22"/>
                      <w:szCs w:val="24"/>
                      <w:rtl/>
                    </w:rPr>
                    <w:t>67</w:t>
                  </w:r>
                  <w:r w:rsidRPr="00762300">
                    <w:rPr>
                      <w:sz w:val="22"/>
                      <w:szCs w:val="24"/>
                      <w:rtl/>
                    </w:rPr>
                    <w:t>)</w:t>
                  </w:r>
                </w:p>
              </w:tc>
              <w:tc>
                <w:tcPr>
                  <w:tcW w:w="4557" w:type="dxa"/>
                  <w:vAlign w:val="center"/>
                </w:tcPr>
                <w:p w14:paraId="08D45A16" w14:textId="5B099555" w:rsidR="001E722D" w:rsidRDefault="009F79F3" w:rsidP="00A944A7">
                  <w:pPr>
                    <w:ind w:firstLine="0"/>
                    <w:jc w:val="right"/>
                    <w:rPr>
                      <w:sz w:val="22"/>
                      <w:szCs w:val="24"/>
                      <w:rtl/>
                    </w:rPr>
                  </w:pPr>
                  <w:r w:rsidRPr="00A672A5">
                    <w:rPr>
                      <w:rFonts w:eastAsia="Calibri"/>
                      <w:sz w:val="22"/>
                      <w:szCs w:val="24"/>
                    </w:rPr>
                    <w:object w:dxaOrig="4540" w:dyaOrig="1020" w14:anchorId="4F45D502">
                      <v:shape id="_x0000_i1106" type="#_x0000_t75" style="width:239.25pt;height:50.95pt" o:ole="">
                        <v:imagedata r:id="rId261" o:title=""/>
                      </v:shape>
                      <o:OLEObject Type="Embed" ProgID="Equation.DSMT4" ShapeID="_x0000_i1106" DrawAspect="Content" ObjectID="_1688012189" r:id="rId262"/>
                    </w:object>
                  </w:r>
                </w:p>
              </w:tc>
            </w:tr>
          </w:tbl>
          <w:p w14:paraId="2E583CB6" w14:textId="679F68E7" w:rsidR="00C81EB3" w:rsidRPr="00A672A5" w:rsidRDefault="00C81EB3" w:rsidP="001E722D">
            <w:pPr>
              <w:ind w:firstLine="0"/>
              <w:rPr>
                <w:rFonts w:eastAsia="Calibri"/>
                <w:sz w:val="22"/>
                <w:szCs w:val="24"/>
                <w:rtl/>
              </w:rPr>
            </w:pPr>
          </w:p>
        </w:tc>
      </w:tr>
      <w:tr w:rsidR="00C81EB3" w:rsidRPr="00A672A5" w14:paraId="753EC914" w14:textId="77777777" w:rsidTr="00833E6A">
        <w:trPr>
          <w:trHeight w:val="170"/>
        </w:trPr>
        <w:tc>
          <w:tcPr>
            <w:tcW w:w="9242" w:type="dxa"/>
            <w:tcBorders>
              <w:left w:val="nil"/>
              <w:bottom w:val="double" w:sz="4" w:space="0" w:color="auto"/>
              <w:right w:val="nil"/>
            </w:tcBorders>
            <w:shd w:val="clear" w:color="auto" w:fill="F2F2F2" w:themeFill="background1" w:themeFillShade="F2"/>
          </w:tcPr>
          <w:p w14:paraId="37B5B5E7" w14:textId="77777777" w:rsidR="00C81EB3" w:rsidRDefault="00C81EB3" w:rsidP="00A672A5">
            <w:pPr>
              <w:ind w:left="357" w:firstLine="0"/>
              <w:rPr>
                <w:rFonts w:eastAsia="Calibri"/>
                <w:sz w:val="22"/>
                <w:szCs w:val="24"/>
                <w:rtl/>
              </w:rPr>
            </w:pPr>
            <w:r w:rsidRPr="00A672A5">
              <w:rPr>
                <w:rFonts w:eastAsia="Calibri" w:hint="cs"/>
                <w:sz w:val="22"/>
                <w:szCs w:val="24"/>
                <w:rtl/>
              </w:rPr>
              <w:lastRenderedPageBreak/>
              <w:t>بنابراین جریان حد عملکرد این واحد به صورت زیر محاسبه می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2"/>
              <w:gridCol w:w="4837"/>
            </w:tblGrid>
            <w:tr w:rsidR="001E722D" w14:paraId="6FDE7F33" w14:textId="77777777" w:rsidTr="00A944A7">
              <w:trPr>
                <w:trHeight w:val="505"/>
              </w:trPr>
              <w:tc>
                <w:tcPr>
                  <w:tcW w:w="4112" w:type="dxa"/>
                  <w:vAlign w:val="center"/>
                </w:tcPr>
                <w:p w14:paraId="06F665DA" w14:textId="5A615A88" w:rsidR="001E722D" w:rsidRDefault="001E722D" w:rsidP="001E722D">
                  <w:pPr>
                    <w:ind w:firstLine="0"/>
                    <w:rPr>
                      <w:sz w:val="22"/>
                      <w:szCs w:val="24"/>
                      <w:rtl/>
                    </w:rPr>
                  </w:pPr>
                  <w:r w:rsidRPr="00762300">
                    <w:rPr>
                      <w:sz w:val="22"/>
                      <w:szCs w:val="24"/>
                      <w:rtl/>
                    </w:rPr>
                    <w:t>(</w:t>
                  </w:r>
                  <w:r>
                    <w:rPr>
                      <w:rFonts w:hint="cs"/>
                      <w:sz w:val="22"/>
                      <w:szCs w:val="24"/>
                      <w:rtl/>
                    </w:rPr>
                    <w:t>68</w:t>
                  </w:r>
                  <w:r w:rsidRPr="00762300">
                    <w:rPr>
                      <w:sz w:val="22"/>
                      <w:szCs w:val="24"/>
                      <w:rtl/>
                    </w:rPr>
                    <w:t>)</w:t>
                  </w:r>
                </w:p>
              </w:tc>
              <w:tc>
                <w:tcPr>
                  <w:tcW w:w="4557" w:type="dxa"/>
                  <w:vAlign w:val="center"/>
                </w:tcPr>
                <w:p w14:paraId="35AE040F" w14:textId="7F431F08" w:rsidR="001E722D" w:rsidRDefault="001E722D" w:rsidP="00A944A7">
                  <w:pPr>
                    <w:ind w:firstLine="0"/>
                    <w:jc w:val="right"/>
                    <w:rPr>
                      <w:sz w:val="22"/>
                      <w:szCs w:val="24"/>
                      <w:rtl/>
                    </w:rPr>
                  </w:pPr>
                  <w:r w:rsidRPr="00A672A5">
                    <w:rPr>
                      <w:rFonts w:eastAsia="Calibri"/>
                      <w:sz w:val="22"/>
                      <w:szCs w:val="24"/>
                    </w:rPr>
                    <w:object w:dxaOrig="3400" w:dyaOrig="340" w14:anchorId="1FF1186F">
                      <v:shape id="_x0000_i1107" type="#_x0000_t75" style="width:231.05pt;height:19.6pt" o:ole="">
                        <v:imagedata r:id="rId263" o:title=""/>
                      </v:shape>
                      <o:OLEObject Type="Embed" ProgID="Equation.DSMT4" ShapeID="_x0000_i1107" DrawAspect="Content" ObjectID="_1688012190" r:id="rId264"/>
                    </w:object>
                  </w:r>
                </w:p>
              </w:tc>
            </w:tr>
          </w:tbl>
          <w:p w14:paraId="51103143" w14:textId="2A178255" w:rsidR="00C81EB3" w:rsidRPr="00A672A5" w:rsidRDefault="00C81EB3" w:rsidP="001E722D">
            <w:pPr>
              <w:ind w:left="357" w:firstLine="0"/>
              <w:rPr>
                <w:rFonts w:eastAsia="Calibri"/>
                <w:sz w:val="22"/>
                <w:szCs w:val="24"/>
                <w:rtl/>
              </w:rPr>
            </w:pPr>
          </w:p>
        </w:tc>
      </w:tr>
    </w:tbl>
    <w:bookmarkEnd w:id="216"/>
    <w:p w14:paraId="0D668A79" w14:textId="77777777" w:rsidR="006C6E97" w:rsidRPr="00E54AE5" w:rsidRDefault="006C6E97" w:rsidP="00E54AE5">
      <w:pPr>
        <w:shd w:val="clear" w:color="auto" w:fill="FFFFFF" w:themeFill="background1"/>
        <w:ind w:left="360"/>
        <w:rPr>
          <w:rtl/>
        </w:rPr>
      </w:pPr>
      <w:r w:rsidRPr="00E54AE5">
        <w:rPr>
          <w:rFonts w:hint="cs"/>
          <w:rtl/>
        </w:rPr>
        <w:t xml:space="preserve">ج . </w:t>
      </w:r>
      <w:r w:rsidRPr="00E54AE5">
        <w:rPr>
          <w:rtl/>
        </w:rPr>
        <w:t xml:space="preserve">اگر هر دو شرط زیر </w:t>
      </w:r>
      <w:r w:rsidRPr="00E54AE5">
        <w:rPr>
          <w:rFonts w:hint="cs"/>
          <w:rtl/>
        </w:rPr>
        <w:t>برقرار</w:t>
      </w:r>
      <w:r w:rsidRPr="00E54AE5">
        <w:rPr>
          <w:rtl/>
        </w:rPr>
        <w:t xml:space="preserve"> باشد، توصیه می شود زمان عملکرد </w:t>
      </w:r>
      <w:r w:rsidRPr="00E54AE5">
        <w:rPr>
          <w:rFonts w:hint="cs"/>
          <w:rtl/>
        </w:rPr>
        <w:t>تابع تشخیص قطع یک فاز در رله</w:t>
      </w:r>
      <w:r w:rsidRPr="00E54AE5">
        <w:rPr>
          <w:rtl/>
        </w:rPr>
        <w:softHyphen/>
      </w:r>
      <w:r w:rsidRPr="00E54AE5">
        <w:rPr>
          <w:rFonts w:hint="cs"/>
          <w:rtl/>
        </w:rPr>
        <w:t xml:space="preserve">های </w:t>
      </w:r>
      <w:r w:rsidRPr="00E54AE5">
        <w:t>R2</w:t>
      </w:r>
      <w:r w:rsidRPr="00E54AE5">
        <w:rPr>
          <w:rFonts w:hint="cs"/>
          <w:rtl/>
        </w:rPr>
        <w:t xml:space="preserve">، </w:t>
      </w:r>
      <w:r w:rsidRPr="00E54AE5">
        <w:t>R3</w:t>
      </w:r>
      <w:r w:rsidRPr="00E54AE5">
        <w:rPr>
          <w:rFonts w:hint="cs"/>
          <w:rtl/>
        </w:rPr>
        <w:t xml:space="preserve"> و </w:t>
      </w:r>
      <w:r w:rsidRPr="00E54AE5">
        <w:t>R4</w:t>
      </w:r>
      <w:r w:rsidRPr="00E54AE5">
        <w:rPr>
          <w:rFonts w:hint="cs"/>
          <w:rtl/>
        </w:rPr>
        <w:t xml:space="preserve"> </w:t>
      </w:r>
      <w:r w:rsidRPr="00E54AE5">
        <w:rPr>
          <w:rtl/>
        </w:rPr>
        <w:t>به ترتیب برابر با 5، 4 و 6 ثانیه در نظر گرفته شود.</w:t>
      </w:r>
    </w:p>
    <w:p w14:paraId="31DAFD94" w14:textId="77777777" w:rsidR="006C6E97" w:rsidRPr="00E54AE5" w:rsidRDefault="006C6E97" w:rsidP="00E54AE5">
      <w:pPr>
        <w:pStyle w:val="ListParagraph"/>
        <w:numPr>
          <w:ilvl w:val="0"/>
          <w:numId w:val="4"/>
        </w:numPr>
        <w:shd w:val="clear" w:color="auto" w:fill="FFFFFF" w:themeFill="background1"/>
        <w:ind w:left="1151" w:hanging="357"/>
        <w:rPr>
          <w:rFonts w:eastAsiaTheme="minorEastAsia"/>
          <w:bCs/>
        </w:rPr>
      </w:pPr>
      <w:r w:rsidRPr="00E54AE5">
        <w:rPr>
          <w:rFonts w:eastAsiaTheme="minorEastAsia"/>
          <w:rtl/>
        </w:rPr>
        <w:t>هیچ قطع کننده تکفازی در بالا</w:t>
      </w:r>
      <w:r w:rsidRPr="00E54AE5">
        <w:rPr>
          <w:rFonts w:eastAsiaTheme="minorEastAsia" w:hint="cs"/>
          <w:rtl/>
        </w:rPr>
        <w:t>دست</w:t>
      </w:r>
      <w:r w:rsidRPr="00E54AE5">
        <w:rPr>
          <w:rFonts w:eastAsiaTheme="minorEastAsia"/>
          <w:rtl/>
        </w:rPr>
        <w:t xml:space="preserve"> از محل نصب رله </w:t>
      </w:r>
      <w:r w:rsidRPr="00E54AE5">
        <w:rPr>
          <w:rFonts w:eastAsiaTheme="minorEastAsia"/>
        </w:rPr>
        <w:t>46BC</w:t>
      </w:r>
      <w:r w:rsidRPr="00E54AE5">
        <w:rPr>
          <w:rFonts w:eastAsiaTheme="minorEastAsia"/>
          <w:rtl/>
        </w:rPr>
        <w:t xml:space="preserve"> بکار نرفته باشد. </w:t>
      </w:r>
    </w:p>
    <w:p w14:paraId="393EE464" w14:textId="77777777" w:rsidR="006C6E97" w:rsidRPr="00E54AE5" w:rsidRDefault="006C6E97" w:rsidP="00E54AE5">
      <w:pPr>
        <w:pStyle w:val="ListParagraph"/>
        <w:numPr>
          <w:ilvl w:val="0"/>
          <w:numId w:val="4"/>
        </w:numPr>
        <w:shd w:val="clear" w:color="auto" w:fill="FFFFFF" w:themeFill="background1"/>
        <w:ind w:left="1151" w:hanging="357"/>
        <w:rPr>
          <w:rFonts w:eastAsiaTheme="minorEastAsia"/>
          <w:bCs/>
        </w:rPr>
      </w:pPr>
      <w:r w:rsidRPr="00E54AE5">
        <w:rPr>
          <w:rFonts w:eastAsiaTheme="minorEastAsia"/>
          <w:rtl/>
        </w:rPr>
        <w:t xml:space="preserve">قطع کننده تکفاز در پایین دست وجود نداشته باشد یا اینکه اگر وجود دارد، کمتر از 10 درصد بارهای شبکه (نسبت به بار عبوری از محل نصب رله </w:t>
      </w:r>
      <w:r w:rsidRPr="00E54AE5">
        <w:rPr>
          <w:rFonts w:eastAsiaTheme="minorEastAsia"/>
        </w:rPr>
        <w:t>46BC</w:t>
      </w:r>
      <w:r w:rsidRPr="00E54AE5">
        <w:rPr>
          <w:rFonts w:eastAsiaTheme="minorEastAsia"/>
          <w:rtl/>
        </w:rPr>
        <w:t xml:space="preserve">) </w:t>
      </w:r>
      <w:r w:rsidRPr="00E54AE5">
        <w:rPr>
          <w:rFonts w:eastAsiaTheme="minorEastAsia" w:hint="cs"/>
          <w:rtl/>
        </w:rPr>
        <w:t>از آن عبور نماید.</w:t>
      </w:r>
      <w:r w:rsidRPr="00E54AE5">
        <w:rPr>
          <w:rFonts w:eastAsiaTheme="minorEastAsia"/>
          <w:rtl/>
        </w:rPr>
        <w:t xml:space="preserve"> </w:t>
      </w:r>
    </w:p>
    <w:p w14:paraId="3CCCB110" w14:textId="77777777" w:rsidR="006C6E97" w:rsidRPr="00E54AE5" w:rsidRDefault="006C6E97" w:rsidP="00E54AE5">
      <w:pPr>
        <w:shd w:val="clear" w:color="auto" w:fill="FFFFFF" w:themeFill="background1"/>
        <w:ind w:left="360"/>
        <w:rPr>
          <w:rtl/>
        </w:rPr>
      </w:pPr>
      <w:r w:rsidRPr="00E54AE5">
        <w:rPr>
          <w:rFonts w:hint="cs"/>
          <w:rtl/>
        </w:rPr>
        <w:t xml:space="preserve">د. </w:t>
      </w:r>
      <w:r w:rsidRPr="00E54AE5">
        <w:rPr>
          <w:rtl/>
        </w:rPr>
        <w:t>در صورت</w:t>
      </w:r>
      <w:r w:rsidRPr="00E54AE5">
        <w:rPr>
          <w:rFonts w:hint="cs"/>
          <w:rtl/>
        </w:rPr>
        <w:t>ی که</w:t>
      </w:r>
      <w:r w:rsidRPr="00E54AE5">
        <w:rPr>
          <w:rtl/>
        </w:rPr>
        <w:t xml:space="preserve"> امکان تنظیم جریان مولفه مثبت به عنوان شرط عملکرد این تابع حفاظتی</w:t>
      </w:r>
      <w:r w:rsidRPr="00E54AE5">
        <w:rPr>
          <w:rFonts w:hint="cs"/>
          <w:rtl/>
        </w:rPr>
        <w:t xml:space="preserve"> وجود داشته باشد</w:t>
      </w:r>
      <w:r w:rsidRPr="00E54AE5">
        <w:rPr>
          <w:rtl/>
        </w:rPr>
        <w:t xml:space="preserve">، تنظیم آن برابر با 0.05 پریونیت (در مبنای جریان نامی </w:t>
      </w:r>
      <w:r w:rsidRPr="00E54AE5">
        <w:t>CT</w:t>
      </w:r>
      <w:r w:rsidRPr="00E54AE5">
        <w:rPr>
          <w:rtl/>
        </w:rPr>
        <w:t xml:space="preserve">) در نظر گرفته شود. </w:t>
      </w:r>
      <w:r w:rsidRPr="00E54AE5">
        <w:rPr>
          <w:rFonts w:hint="cs"/>
          <w:rtl/>
        </w:rPr>
        <w:t>توصیه می</w:t>
      </w:r>
      <w:r w:rsidRPr="00E54AE5">
        <w:rPr>
          <w:rtl/>
        </w:rPr>
        <w:softHyphen/>
      </w:r>
      <w:r w:rsidRPr="00E54AE5">
        <w:rPr>
          <w:rFonts w:hint="cs"/>
          <w:rtl/>
        </w:rPr>
        <w:t>شود این قابلیت توسط سازندگان رله رعایت شود.</w:t>
      </w:r>
    </w:p>
    <w:p w14:paraId="13B17966" w14:textId="77777777" w:rsidR="006C6E97" w:rsidRPr="00E54AE5" w:rsidRDefault="006C6E97" w:rsidP="00E54AE5">
      <w:pPr>
        <w:shd w:val="clear" w:color="auto" w:fill="FFFFFF" w:themeFill="background1"/>
        <w:ind w:left="360"/>
        <w:rPr>
          <w:rFonts w:asciiTheme="majorBidi" w:hAnsiTheme="majorBidi"/>
          <w:rtl/>
        </w:rPr>
      </w:pPr>
      <w:r w:rsidRPr="00E54AE5">
        <w:rPr>
          <w:rFonts w:asciiTheme="majorBidi" w:hAnsiTheme="majorBidi" w:hint="cs"/>
          <w:rtl/>
        </w:rPr>
        <w:t xml:space="preserve">ه. در صورتی که واحد </w:t>
      </w:r>
      <w:r w:rsidRPr="00E54AE5">
        <w:rPr>
          <w:rFonts w:asciiTheme="majorBidi" w:hAnsiTheme="majorBidi"/>
        </w:rPr>
        <w:t>46BC</w:t>
      </w:r>
      <w:r w:rsidRPr="00E54AE5">
        <w:rPr>
          <w:rFonts w:asciiTheme="majorBidi" w:hAnsiTheme="majorBidi" w:hint="cs"/>
          <w:rtl/>
        </w:rPr>
        <w:t xml:space="preserve"> در رله </w:t>
      </w:r>
      <w:r w:rsidRPr="00E54AE5">
        <w:rPr>
          <w:rFonts w:hint="cs"/>
          <w:rtl/>
        </w:rPr>
        <w:t>حفاظتی</w:t>
      </w:r>
      <w:r w:rsidRPr="00E54AE5">
        <w:rPr>
          <w:rFonts w:asciiTheme="majorBidi" w:hAnsiTheme="majorBidi" w:hint="cs"/>
          <w:rtl/>
        </w:rPr>
        <w:t xml:space="preserve"> وجود نداشته باشد، توصیه</w:t>
      </w:r>
      <w:r w:rsidRPr="00E54AE5">
        <w:rPr>
          <w:rFonts w:asciiTheme="majorBidi" w:hAnsiTheme="majorBidi"/>
          <w:rtl/>
        </w:rPr>
        <w:t xml:space="preserve"> </w:t>
      </w:r>
      <w:r w:rsidRPr="00E54AE5">
        <w:rPr>
          <w:rFonts w:asciiTheme="majorBidi" w:hAnsiTheme="majorBidi" w:hint="cs"/>
          <w:rtl/>
        </w:rPr>
        <w:t>می</w:t>
      </w:r>
      <w:r w:rsidRPr="00E54AE5">
        <w:rPr>
          <w:rFonts w:asciiTheme="majorBidi" w:hAnsiTheme="majorBidi"/>
          <w:rtl/>
        </w:rPr>
        <w:softHyphen/>
      </w:r>
      <w:r w:rsidRPr="00E54AE5">
        <w:rPr>
          <w:rFonts w:asciiTheme="majorBidi" w:hAnsiTheme="majorBidi" w:hint="cs"/>
          <w:rtl/>
        </w:rPr>
        <w:t xml:space="preserve">شود از واحد تشخیص جریان مولفه منفی (با کد </w:t>
      </w:r>
      <w:r w:rsidRPr="00E54AE5">
        <w:rPr>
          <w:rFonts w:asciiTheme="majorBidi" w:hAnsiTheme="majorBidi"/>
        </w:rPr>
        <w:t>ANSI</w:t>
      </w:r>
      <w:r w:rsidRPr="00E54AE5">
        <w:rPr>
          <w:rFonts w:asciiTheme="majorBidi" w:hAnsiTheme="majorBidi" w:hint="cs"/>
          <w:rtl/>
        </w:rPr>
        <w:t xml:space="preserve"> برابر با 46) استفاده شود. در این حالت جریان حد عملکرد مولفه منفی، برابر با 0.2 پریونیت (در مبنای جریان نامی </w:t>
      </w:r>
      <w:r w:rsidRPr="00E54AE5">
        <w:rPr>
          <w:rFonts w:asciiTheme="majorBidi" w:hAnsiTheme="majorBidi"/>
        </w:rPr>
        <w:t>CT</w:t>
      </w:r>
      <w:r w:rsidRPr="00E54AE5">
        <w:rPr>
          <w:rFonts w:asciiTheme="majorBidi" w:hAnsiTheme="majorBidi" w:hint="cs"/>
          <w:rtl/>
        </w:rPr>
        <w:t xml:space="preserve">) باشد. </w:t>
      </w:r>
    </w:p>
    <w:p w14:paraId="5FFBF918" w14:textId="3C148116" w:rsidR="006C6E97" w:rsidRPr="00E54AE5" w:rsidRDefault="006C6E97" w:rsidP="00F13473">
      <w:pPr>
        <w:pStyle w:val="Heading2"/>
        <w:shd w:val="clear" w:color="auto" w:fill="FFFFFF" w:themeFill="background1"/>
        <w:spacing w:before="0" w:line="240" w:lineRule="auto"/>
        <w:rPr>
          <w:rFonts w:eastAsiaTheme="minorEastAsia"/>
          <w:rtl/>
        </w:rPr>
      </w:pPr>
      <w:bookmarkStart w:id="223" w:name="_Toc54183347"/>
      <w:bookmarkStart w:id="224" w:name="_Toc74910397"/>
      <w:r w:rsidRPr="00E54AE5">
        <w:rPr>
          <w:rFonts w:hint="cs"/>
          <w:rtl/>
        </w:rPr>
        <w:t xml:space="preserve">تنظیم تابع </w:t>
      </w:r>
      <w:r w:rsidRPr="00E54AE5">
        <w:rPr>
          <w:rFonts w:eastAsiaTheme="minorEastAsia"/>
          <w:rtl/>
        </w:rPr>
        <w:t>حفاظت اضافه بار حرارتی</w:t>
      </w:r>
      <w:bookmarkEnd w:id="223"/>
      <w:bookmarkEnd w:id="224"/>
      <w:r w:rsidRPr="00E54AE5">
        <w:rPr>
          <w:rFonts w:eastAsiaTheme="minorEastAsia"/>
          <w:rtl/>
        </w:rPr>
        <w:t xml:space="preserve"> </w:t>
      </w:r>
    </w:p>
    <w:p w14:paraId="608FEEC0" w14:textId="561D5CB3" w:rsidR="006C6E97" w:rsidRPr="00E54AE5" w:rsidRDefault="006C6E97" w:rsidP="00F13473">
      <w:pPr>
        <w:pStyle w:val="Heading3"/>
        <w:shd w:val="clear" w:color="auto" w:fill="FFFFFF" w:themeFill="background1"/>
        <w:spacing w:before="0"/>
        <w:rPr>
          <w:sz w:val="24"/>
          <w:rtl/>
        </w:rPr>
      </w:pPr>
      <w:bookmarkStart w:id="225" w:name="_Toc54183348"/>
      <w:bookmarkStart w:id="226" w:name="_Toc74910398"/>
      <w:r w:rsidRPr="00E54AE5">
        <w:rPr>
          <w:sz w:val="24"/>
          <w:rtl/>
        </w:rPr>
        <w:t>حفاظت فیدر</w:t>
      </w:r>
      <w:bookmarkEnd w:id="225"/>
      <w:bookmarkEnd w:id="226"/>
    </w:p>
    <w:p w14:paraId="0CC71E36" w14:textId="026B5E76" w:rsidR="006C6E97" w:rsidRPr="00E54AE5" w:rsidRDefault="006C6E97" w:rsidP="003A4FDC">
      <w:pPr>
        <w:shd w:val="clear" w:color="auto" w:fill="FFFFFF" w:themeFill="background1"/>
        <w:ind w:left="360"/>
        <w:rPr>
          <w:rtl/>
        </w:rPr>
      </w:pPr>
      <w:r w:rsidRPr="00E54AE5">
        <w:rPr>
          <w:rFonts w:asciiTheme="majorBidi" w:hAnsiTheme="majorBidi" w:hint="cs"/>
          <w:rtl/>
        </w:rPr>
        <w:t>لازم است تنظیم تابع حفاظت اضافه بار حرارتی فیدر مطابق</w:t>
      </w:r>
      <w:r w:rsidR="00AF6D92" w:rsidRPr="00E54AE5">
        <w:rPr>
          <w:rFonts w:asciiTheme="majorBidi" w:hAnsiTheme="majorBidi" w:hint="cs"/>
          <w:rtl/>
        </w:rPr>
        <w:t xml:space="preserve"> </w:t>
      </w:r>
      <w:r w:rsidR="003A4FDC">
        <w:rPr>
          <w:rFonts w:asciiTheme="majorBidi" w:hAnsiTheme="majorBidi" w:hint="cs"/>
          <w:rtl/>
        </w:rPr>
        <w:t xml:space="preserve">جدول (29) </w:t>
      </w:r>
      <w:r w:rsidRPr="00E54AE5">
        <w:rPr>
          <w:rFonts w:asciiTheme="majorBidi" w:hAnsiTheme="majorBidi" w:hint="cs"/>
          <w:rtl/>
        </w:rPr>
        <w:t xml:space="preserve">انجام شود. </w:t>
      </w:r>
    </w:p>
    <w:p w14:paraId="79ABA6DD" w14:textId="543401ED" w:rsidR="006C6E97" w:rsidRPr="00E54AE5" w:rsidRDefault="0014480D" w:rsidP="00E54AE5">
      <w:pPr>
        <w:pStyle w:val="Caption"/>
        <w:shd w:val="clear" w:color="auto" w:fill="FFFFFF" w:themeFill="background1"/>
        <w:rPr>
          <w:rtl/>
        </w:rPr>
      </w:pPr>
      <w:bookmarkStart w:id="227" w:name="_Ref69473282"/>
      <w:bookmarkStart w:id="228" w:name="_Toc74914335"/>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29</w:t>
      </w:r>
      <w:r w:rsidRPr="00E54AE5">
        <w:rPr>
          <w:rtl/>
        </w:rPr>
        <w:fldChar w:fldCharType="end"/>
      </w:r>
      <w:bookmarkEnd w:id="227"/>
      <w:r w:rsidRPr="00E54AE5">
        <w:rPr>
          <w:rFonts w:hint="cs"/>
          <w:rtl/>
        </w:rPr>
        <w:t xml:space="preserve">) </w:t>
      </w:r>
      <w:r w:rsidR="006C6E97" w:rsidRPr="00E54AE5">
        <w:rPr>
          <w:b w:val="0"/>
          <w:bCs w:val="0"/>
          <w:szCs w:val="24"/>
          <w:rtl/>
        </w:rPr>
        <w:t xml:space="preserve">تنظیم </w:t>
      </w:r>
      <w:r w:rsidR="006C6E97" w:rsidRPr="00E54AE5">
        <w:rPr>
          <w:rFonts w:hint="cs"/>
          <w:b w:val="0"/>
          <w:bCs w:val="0"/>
          <w:szCs w:val="24"/>
          <w:rtl/>
        </w:rPr>
        <w:t>تابع</w:t>
      </w:r>
      <w:r w:rsidR="006C6E97" w:rsidRPr="00E54AE5">
        <w:rPr>
          <w:b w:val="0"/>
          <w:bCs w:val="0"/>
          <w:szCs w:val="24"/>
          <w:rtl/>
        </w:rPr>
        <w:t xml:space="preserve"> اضافه بار حرارتی </w:t>
      </w:r>
      <w:r w:rsidR="006C6E97" w:rsidRPr="00E54AE5">
        <w:rPr>
          <w:rFonts w:hint="cs"/>
          <w:b w:val="0"/>
          <w:bCs w:val="0"/>
          <w:szCs w:val="24"/>
          <w:rtl/>
        </w:rPr>
        <w:t>فیدر</w:t>
      </w:r>
      <w:bookmarkEnd w:id="228"/>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6C6E97" w:rsidRPr="00E54AE5" w14:paraId="7A0BF431" w14:textId="77777777" w:rsidTr="001E722D">
        <w:tc>
          <w:tcPr>
            <w:tcW w:w="9350" w:type="dxa"/>
            <w:tcBorders>
              <w:top w:val="double" w:sz="6" w:space="0" w:color="auto"/>
              <w:left w:val="nil"/>
              <w:bottom w:val="double" w:sz="6" w:space="0" w:color="auto"/>
              <w:right w:val="nil"/>
            </w:tcBorders>
            <w:shd w:val="clear" w:color="auto" w:fill="F2F2F2" w:themeFill="background1" w:themeFillShade="F2"/>
          </w:tcPr>
          <w:p w14:paraId="49EAB96B" w14:textId="77777777" w:rsidR="001E722D" w:rsidRDefault="00E0668D" w:rsidP="001E722D">
            <w:pPr>
              <w:ind w:left="357" w:firstLine="0"/>
              <w:rPr>
                <w:rFonts w:eastAsia="Calibri"/>
                <w:sz w:val="22"/>
                <w:szCs w:val="24"/>
                <w:rtl/>
              </w:rPr>
            </w:pPr>
            <w:r>
              <w:rPr>
                <w:rFonts w:hint="cs"/>
                <w:szCs w:val="24"/>
                <w:rtl/>
              </w:rPr>
              <w:t>1</w:t>
            </w:r>
            <w:r w:rsidRPr="00E0668D">
              <w:rPr>
                <w:rFonts w:eastAsia="Calibri" w:hint="cs"/>
                <w:sz w:val="22"/>
                <w:szCs w:val="24"/>
                <w:rtl/>
              </w:rPr>
              <w:t>)</w:t>
            </w:r>
            <w:r w:rsidR="006C6E97" w:rsidRPr="00E0668D">
              <w:rPr>
                <w:rFonts w:eastAsia="Calibri" w:hint="cs"/>
                <w:sz w:val="22"/>
                <w:szCs w:val="24"/>
                <w:rtl/>
              </w:rPr>
              <w:t xml:space="preserve"> </w:t>
            </w:r>
            <w:r w:rsidR="006C6E97" w:rsidRPr="00E0668D">
              <w:rPr>
                <w:rFonts w:eastAsia="Calibri"/>
                <w:sz w:val="22"/>
                <w:szCs w:val="24"/>
                <w:rtl/>
              </w:rPr>
              <w:t xml:space="preserve">جریان حد عملکرد از رابطه زیر محاسبه شود که </w:t>
            </w:r>
            <w:r w:rsidR="006C6E97" w:rsidRPr="00E0668D">
              <w:rPr>
                <w:rFonts w:eastAsia="Calibri"/>
                <w:sz w:val="22"/>
                <w:szCs w:val="24"/>
              </w:rPr>
              <w:t>Ipn</w:t>
            </w:r>
            <w:r w:rsidR="006C6E97" w:rsidRPr="00E0668D">
              <w:rPr>
                <w:rFonts w:eastAsia="Calibri"/>
                <w:sz w:val="22"/>
                <w:szCs w:val="24"/>
                <w:rtl/>
              </w:rPr>
              <w:t xml:space="preserve"> جریان نامی اولیه </w:t>
            </w:r>
            <w:r w:rsidR="006C6E97" w:rsidRPr="00E0668D">
              <w:rPr>
                <w:rFonts w:eastAsia="Calibri"/>
                <w:sz w:val="22"/>
                <w:szCs w:val="24"/>
              </w:rPr>
              <w:t>CT</w:t>
            </w:r>
            <w:r w:rsidR="006C6E97" w:rsidRPr="00E0668D">
              <w:rPr>
                <w:rFonts w:eastAsia="Calibri"/>
                <w:sz w:val="22"/>
                <w:szCs w:val="24"/>
                <w:rtl/>
              </w:rPr>
              <w:t xml:space="preserve"> نصب شده برای حفاظت فیدر و </w:t>
            </w:r>
            <w:r w:rsidR="006C6E97" w:rsidRPr="00E0668D">
              <w:rPr>
                <w:rFonts w:eastAsia="Calibri"/>
                <w:sz w:val="22"/>
                <w:szCs w:val="24"/>
              </w:rPr>
              <w:t>ITh</w:t>
            </w:r>
            <w:r w:rsidR="006C6E97" w:rsidRPr="00E0668D">
              <w:rPr>
                <w:rFonts w:eastAsia="Calibri"/>
                <w:sz w:val="22"/>
                <w:szCs w:val="24"/>
                <w:rtl/>
              </w:rPr>
              <w:t xml:space="preserve"> جریان حد حرارتی هادی است</w:t>
            </w:r>
            <w:r w:rsidR="006C6E97" w:rsidRPr="00E0668D">
              <w:rPr>
                <w:rFonts w:eastAsia="Calibri" w:hint="cs"/>
                <w:sz w:val="22"/>
                <w:szCs w:val="24"/>
                <w:rtl/>
              </w:rPr>
              <w:t>.</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557"/>
            </w:tblGrid>
            <w:tr w:rsidR="001E722D" w14:paraId="326E303D" w14:textId="77777777" w:rsidTr="00A944A7">
              <w:trPr>
                <w:trHeight w:val="505"/>
              </w:trPr>
              <w:tc>
                <w:tcPr>
                  <w:tcW w:w="4112" w:type="dxa"/>
                  <w:vAlign w:val="center"/>
                </w:tcPr>
                <w:p w14:paraId="4A7EF874" w14:textId="3672B2E9" w:rsidR="001E722D" w:rsidRDefault="001E722D" w:rsidP="001E722D">
                  <w:pPr>
                    <w:ind w:firstLine="0"/>
                    <w:rPr>
                      <w:sz w:val="22"/>
                      <w:szCs w:val="24"/>
                      <w:rtl/>
                    </w:rPr>
                  </w:pPr>
                  <w:r w:rsidRPr="00762300">
                    <w:rPr>
                      <w:sz w:val="22"/>
                      <w:szCs w:val="24"/>
                      <w:rtl/>
                    </w:rPr>
                    <w:t>(</w:t>
                  </w:r>
                  <w:r>
                    <w:rPr>
                      <w:rFonts w:hint="cs"/>
                      <w:sz w:val="22"/>
                      <w:szCs w:val="24"/>
                      <w:rtl/>
                    </w:rPr>
                    <w:t>69</w:t>
                  </w:r>
                  <w:r w:rsidRPr="00762300">
                    <w:rPr>
                      <w:sz w:val="22"/>
                      <w:szCs w:val="24"/>
                      <w:rtl/>
                    </w:rPr>
                    <w:t>)</w:t>
                  </w:r>
                </w:p>
              </w:tc>
              <w:tc>
                <w:tcPr>
                  <w:tcW w:w="4557" w:type="dxa"/>
                  <w:vAlign w:val="center"/>
                </w:tcPr>
                <w:p w14:paraId="040E44B3" w14:textId="08C496DC" w:rsidR="001E722D" w:rsidRDefault="00C6594F" w:rsidP="00A944A7">
                  <w:pPr>
                    <w:ind w:firstLine="0"/>
                    <w:jc w:val="right"/>
                    <w:rPr>
                      <w:sz w:val="22"/>
                      <w:szCs w:val="24"/>
                      <w:rtl/>
                    </w:rPr>
                  </w:pPr>
                  <w:r w:rsidRPr="00E0668D">
                    <w:rPr>
                      <w:rFonts w:eastAsia="Calibri"/>
                      <w:sz w:val="22"/>
                      <w:szCs w:val="24"/>
                    </w:rPr>
                    <w:object w:dxaOrig="2380" w:dyaOrig="440" w14:anchorId="30B7F89E">
                      <v:shape id="_x0000_i1108" type="#_x0000_t75" style="width:126.25pt;height:25.7pt" o:ole="">
                        <v:imagedata r:id="rId265" o:title=""/>
                      </v:shape>
                      <o:OLEObject Type="Embed" ProgID="Equation.DSMT4" ShapeID="_x0000_i1108" DrawAspect="Content" ObjectID="_1688012191" r:id="rId266"/>
                    </w:object>
                  </w:r>
                </w:p>
              </w:tc>
            </w:tr>
          </w:tbl>
          <w:p w14:paraId="70DD6F83" w14:textId="51447312" w:rsidR="006C6E97" w:rsidRPr="00E0668D" w:rsidRDefault="00E0668D" w:rsidP="00E0668D">
            <w:pPr>
              <w:ind w:left="357" w:firstLine="0"/>
              <w:rPr>
                <w:rFonts w:asciiTheme="majorBidi" w:hAnsiTheme="majorBidi"/>
                <w:szCs w:val="24"/>
                <w:rtl/>
              </w:rPr>
            </w:pPr>
            <w:r w:rsidRPr="00E0668D">
              <w:rPr>
                <w:rFonts w:eastAsia="Calibri" w:hint="cs"/>
                <w:sz w:val="22"/>
                <w:szCs w:val="24"/>
                <w:rtl/>
              </w:rPr>
              <w:t xml:space="preserve">2)‌ </w:t>
            </w:r>
            <w:r w:rsidR="006C6E97" w:rsidRPr="00E0668D">
              <w:rPr>
                <w:rFonts w:eastAsia="Calibri"/>
                <w:sz w:val="22"/>
                <w:szCs w:val="24"/>
                <w:rtl/>
              </w:rPr>
              <w:t>ثابت زمانی حرارتی در فیدر هوایی و کابل زمینی به ترتیب برابر با 10 و 20 دقیقه در نظر گرفته شود.</w:t>
            </w:r>
            <w:r w:rsidR="006C6E97" w:rsidRPr="00E0668D">
              <w:rPr>
                <w:szCs w:val="24"/>
                <w:rtl/>
              </w:rPr>
              <w:t xml:space="preserve"> </w:t>
            </w:r>
          </w:p>
        </w:tc>
      </w:tr>
    </w:tbl>
    <w:p w14:paraId="25363015" w14:textId="7DBFF640" w:rsidR="006C6E97" w:rsidRPr="00E54AE5" w:rsidRDefault="006C6E97" w:rsidP="00E54AE5">
      <w:pPr>
        <w:pStyle w:val="Heading3"/>
        <w:shd w:val="clear" w:color="auto" w:fill="FFFFFF" w:themeFill="background1"/>
        <w:rPr>
          <w:sz w:val="24"/>
          <w:rtl/>
        </w:rPr>
      </w:pPr>
      <w:bookmarkStart w:id="229" w:name="_Toc47388685"/>
      <w:bookmarkStart w:id="230" w:name="_Toc54183349"/>
      <w:bookmarkStart w:id="231" w:name="_Toc74910399"/>
      <w:r w:rsidRPr="00E54AE5">
        <w:rPr>
          <w:rFonts w:hint="cs"/>
          <w:sz w:val="24"/>
          <w:rtl/>
        </w:rPr>
        <w:lastRenderedPageBreak/>
        <w:t>حفاظت</w:t>
      </w:r>
      <w:r w:rsidRPr="00E54AE5">
        <w:rPr>
          <w:sz w:val="24"/>
          <w:rtl/>
        </w:rPr>
        <w:t xml:space="preserve"> ترانسفورماتور</w:t>
      </w:r>
      <w:bookmarkEnd w:id="229"/>
      <w:bookmarkEnd w:id="230"/>
      <w:bookmarkEnd w:id="231"/>
      <w:r w:rsidRPr="00E54AE5">
        <w:rPr>
          <w:sz w:val="24"/>
          <w:rtl/>
        </w:rPr>
        <w:t xml:space="preserve"> </w:t>
      </w:r>
    </w:p>
    <w:p w14:paraId="2ADF63B5" w14:textId="0321FB0E"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الف. در صورت وجود رله دیجیتال مجهز به تابع حفاظتی اضافه بار در سمت فشارضعیف ترانسفورماتور، فعال</w:t>
      </w:r>
      <w:r w:rsidRPr="00E54AE5">
        <w:rPr>
          <w:rFonts w:asciiTheme="majorBidi" w:hAnsiTheme="majorBidi"/>
          <w:rtl/>
        </w:rPr>
        <w:softHyphen/>
      </w:r>
      <w:r w:rsidRPr="00E54AE5">
        <w:rPr>
          <w:rFonts w:asciiTheme="majorBidi" w:hAnsiTheme="majorBidi" w:hint="cs"/>
          <w:rtl/>
        </w:rPr>
        <w:t xml:space="preserve">سازی تابع اضافه بار در رله سمت </w:t>
      </w:r>
      <w:r w:rsidR="00D3729B" w:rsidRPr="00E54AE5">
        <w:rPr>
          <w:rFonts w:asciiTheme="majorBidi" w:hAnsiTheme="majorBidi" w:hint="cs"/>
          <w:rtl/>
        </w:rPr>
        <w:t>فشار متوسط</w:t>
      </w:r>
      <w:r w:rsidRPr="00E54AE5">
        <w:rPr>
          <w:rFonts w:asciiTheme="majorBidi" w:hAnsiTheme="majorBidi" w:hint="cs"/>
          <w:rtl/>
        </w:rPr>
        <w:t xml:space="preserve"> قابل قبول نمی</w:t>
      </w:r>
      <w:r w:rsidRPr="00E54AE5">
        <w:rPr>
          <w:rFonts w:asciiTheme="majorBidi" w:hAnsiTheme="majorBidi"/>
          <w:rtl/>
        </w:rPr>
        <w:softHyphen/>
      </w:r>
      <w:r w:rsidRPr="00E54AE5">
        <w:rPr>
          <w:rFonts w:asciiTheme="majorBidi" w:hAnsiTheme="majorBidi" w:hint="cs"/>
          <w:rtl/>
        </w:rPr>
        <w:t>باشد؛ درغیراین صورت، توصیه می</w:t>
      </w:r>
      <w:r w:rsidRPr="00E54AE5">
        <w:rPr>
          <w:rFonts w:asciiTheme="majorBidi" w:hAnsiTheme="majorBidi"/>
          <w:rtl/>
        </w:rPr>
        <w:softHyphen/>
      </w:r>
      <w:r w:rsidRPr="00E54AE5">
        <w:rPr>
          <w:rFonts w:asciiTheme="majorBidi" w:hAnsiTheme="majorBidi" w:hint="cs"/>
          <w:rtl/>
        </w:rPr>
        <w:t xml:space="preserve">شود از تابع اضافه بار در سمت </w:t>
      </w:r>
      <w:r w:rsidR="00D3729B" w:rsidRPr="00E54AE5">
        <w:rPr>
          <w:rFonts w:asciiTheme="majorBidi" w:hAnsiTheme="majorBidi" w:hint="cs"/>
          <w:rtl/>
        </w:rPr>
        <w:t>فشار متوسط</w:t>
      </w:r>
      <w:r w:rsidRPr="00E54AE5">
        <w:rPr>
          <w:rFonts w:asciiTheme="majorBidi" w:hAnsiTheme="majorBidi" w:hint="cs"/>
          <w:rtl/>
        </w:rPr>
        <w:t xml:space="preserve"> استفاده شود.</w:t>
      </w:r>
    </w:p>
    <w:p w14:paraId="5700D492" w14:textId="16DBD1FC" w:rsidR="006C6E97" w:rsidRDefault="006C6E97" w:rsidP="003A4FDC">
      <w:pPr>
        <w:shd w:val="clear" w:color="auto" w:fill="FFFFFF" w:themeFill="background1"/>
        <w:rPr>
          <w:rFonts w:asciiTheme="majorBidi" w:hAnsiTheme="majorBidi"/>
        </w:rPr>
      </w:pPr>
      <w:r w:rsidRPr="00E54AE5">
        <w:rPr>
          <w:rFonts w:asciiTheme="majorBidi" w:hAnsiTheme="majorBidi" w:hint="cs"/>
          <w:rtl/>
        </w:rPr>
        <w:t>ب. لازم است تابع</w:t>
      </w:r>
      <w:r w:rsidRPr="00E54AE5">
        <w:rPr>
          <w:rFonts w:asciiTheme="majorBidi" w:hAnsiTheme="majorBidi"/>
          <w:rtl/>
        </w:rPr>
        <w:t xml:space="preserve"> حفاظتی اضافه بار حرارتی ترانسفورماتور مطابق</w:t>
      </w:r>
      <w:r w:rsidR="003B6A15" w:rsidRPr="00E54AE5">
        <w:rPr>
          <w:rFonts w:asciiTheme="majorBidi" w:hAnsiTheme="majorBidi" w:hint="cs"/>
          <w:rtl/>
        </w:rPr>
        <w:t xml:space="preserve"> </w:t>
      </w:r>
      <w:r w:rsidR="00F13473">
        <w:rPr>
          <w:rFonts w:asciiTheme="majorBidi" w:hAnsiTheme="majorBidi" w:hint="cs"/>
          <w:rtl/>
        </w:rPr>
        <w:t>جدول (30)</w:t>
      </w:r>
      <w:r w:rsidR="003A4FDC" w:rsidRPr="00E54AE5">
        <w:rPr>
          <w:rFonts w:asciiTheme="majorBidi" w:hAnsiTheme="majorBidi"/>
          <w:rtl/>
        </w:rPr>
        <w:t xml:space="preserve"> </w:t>
      </w:r>
      <w:r w:rsidRPr="00E54AE5">
        <w:rPr>
          <w:rFonts w:asciiTheme="majorBidi" w:hAnsiTheme="majorBidi"/>
          <w:rtl/>
        </w:rPr>
        <w:t>تنظیم شود.</w:t>
      </w:r>
      <w:r w:rsidRPr="00E54AE5">
        <w:rPr>
          <w:rFonts w:asciiTheme="majorBidi" w:hAnsiTheme="majorBidi" w:hint="cs"/>
          <w:rtl/>
        </w:rPr>
        <w:t xml:space="preserve"> </w:t>
      </w:r>
      <w:r w:rsidR="00BE3D15" w:rsidRPr="00E54AE5">
        <w:rPr>
          <w:rFonts w:asciiTheme="majorBidi" w:hAnsiTheme="majorBidi" w:hint="cs"/>
          <w:rtl/>
        </w:rPr>
        <w:t>از آنجا که عموما مقدار هر یک از مولفه های</w:t>
      </w:r>
      <w:r w:rsidR="00E34E90" w:rsidRPr="00E54AE5">
        <w:rPr>
          <w:rFonts w:asciiTheme="majorBidi" w:hAnsiTheme="majorBidi" w:hint="cs"/>
          <w:rtl/>
        </w:rPr>
        <w:t xml:space="preserve"> هارمونیک</w:t>
      </w:r>
      <w:r w:rsidR="00BE3D15" w:rsidRPr="00E54AE5">
        <w:rPr>
          <w:rFonts w:asciiTheme="majorBidi" w:hAnsiTheme="majorBidi" w:hint="cs"/>
          <w:rtl/>
        </w:rPr>
        <w:t xml:space="preserve">ی جریان ترانسفورماتور معلوم نمی باشد، از اثر هارمونیکها </w:t>
      </w:r>
      <w:r w:rsidR="00E34E90" w:rsidRPr="00E54AE5">
        <w:rPr>
          <w:rFonts w:asciiTheme="majorBidi" w:hAnsiTheme="majorBidi" w:hint="cs"/>
          <w:rtl/>
        </w:rPr>
        <w:t xml:space="preserve">بر کاهش جریان مجاز ترانسفورماتور صرف نظر شده است. لیکن اگر </w:t>
      </w:r>
      <w:r w:rsidR="00E34E90" w:rsidRPr="00E54AE5">
        <w:rPr>
          <w:rFonts w:asciiTheme="majorBidi" w:hAnsiTheme="majorBidi"/>
        </w:rPr>
        <w:t>THD</w:t>
      </w:r>
      <w:r w:rsidR="00E34E90" w:rsidRPr="00E54AE5">
        <w:rPr>
          <w:rFonts w:asciiTheme="majorBidi" w:hAnsiTheme="majorBidi" w:hint="cs"/>
          <w:rtl/>
        </w:rPr>
        <w:t xml:space="preserve"> جریان عبوری از آن بیش از 20 درصد باشد، توصیه می شود که دامنه هر یک از مولفه های هارمونیکی استخراج شده و بر اساس روش مندرج در راهنمای دستورالعمل حفاظت شبکه توزیع برق، ضریب </w:t>
      </w:r>
      <w:r w:rsidR="00BE3D15" w:rsidRPr="00E54AE5">
        <w:rPr>
          <w:rFonts w:asciiTheme="majorBidi" w:hAnsiTheme="majorBidi" w:hint="cs"/>
          <w:rtl/>
        </w:rPr>
        <w:t xml:space="preserve">تاثیر آن بر جریان مجاز ترانسفورماتور </w:t>
      </w:r>
      <w:r w:rsidR="00E34E90" w:rsidRPr="00E54AE5">
        <w:rPr>
          <w:rFonts w:asciiTheme="majorBidi" w:hAnsiTheme="majorBidi" w:hint="cs"/>
          <w:rtl/>
        </w:rPr>
        <w:t xml:space="preserve">محاسبه شود. </w:t>
      </w:r>
    </w:p>
    <w:p w14:paraId="51255AF0" w14:textId="0B026ECD" w:rsidR="00E321F6" w:rsidRPr="006B709A" w:rsidRDefault="00E321F6" w:rsidP="00E321F6">
      <w:pPr>
        <w:pStyle w:val="Caption"/>
        <w:shd w:val="clear" w:color="auto" w:fill="FFFFFF" w:themeFill="background1"/>
      </w:pPr>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30</w:t>
      </w:r>
      <w:r w:rsidRPr="00E54AE5">
        <w:rPr>
          <w:rtl/>
        </w:rPr>
        <w:fldChar w:fldCharType="end"/>
      </w:r>
      <w:r w:rsidRPr="00E54AE5">
        <w:rPr>
          <w:rFonts w:hint="cs"/>
          <w:rtl/>
        </w:rPr>
        <w:t xml:space="preserve">) </w:t>
      </w:r>
      <w:r w:rsidRPr="006B709A">
        <w:rPr>
          <w:rtl/>
        </w:rPr>
        <w:t xml:space="preserve"> تنظیم </w:t>
      </w:r>
      <w:r w:rsidRPr="006B709A">
        <w:rPr>
          <w:rFonts w:hint="cs"/>
          <w:rtl/>
        </w:rPr>
        <w:t>تابع</w:t>
      </w:r>
      <w:r w:rsidRPr="006B709A">
        <w:rPr>
          <w:rtl/>
        </w:rPr>
        <w:t xml:space="preserve"> اضافه بار حرارتی ترانسفورماتور</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F13473" w:rsidRPr="0061050A" w14:paraId="2F33ECC0" w14:textId="77777777" w:rsidTr="00F13473">
        <w:trPr>
          <w:trHeight w:val="5415"/>
        </w:trPr>
        <w:tc>
          <w:tcPr>
            <w:tcW w:w="9016" w:type="dxa"/>
            <w:tcBorders>
              <w:top w:val="double" w:sz="6" w:space="0" w:color="auto"/>
              <w:left w:val="nil"/>
              <w:bottom w:val="nil"/>
              <w:right w:val="nil"/>
            </w:tcBorders>
            <w:shd w:val="clear" w:color="auto" w:fill="F2F2F2" w:themeFill="background1" w:themeFillShade="F2"/>
          </w:tcPr>
          <w:p w14:paraId="1B256C82" w14:textId="77777777" w:rsidR="00F13473" w:rsidRPr="001E722D" w:rsidRDefault="00F13473" w:rsidP="00F13473">
            <w:pPr>
              <w:pStyle w:val="ListParagraph"/>
              <w:numPr>
                <w:ilvl w:val="0"/>
                <w:numId w:val="47"/>
              </w:numPr>
              <w:rPr>
                <w:szCs w:val="24"/>
                <w:rtl/>
              </w:rPr>
            </w:pPr>
            <w:r w:rsidRPr="001E722D">
              <w:rPr>
                <w:szCs w:val="24"/>
                <w:rtl/>
              </w:rPr>
              <w:t>جریان حدعملکرد مطابق رابطه زیر تعریف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6"/>
              <w:gridCol w:w="4777"/>
            </w:tblGrid>
            <w:tr w:rsidR="00F13473" w14:paraId="676EF00C" w14:textId="77777777" w:rsidTr="00F13473">
              <w:trPr>
                <w:trHeight w:val="505"/>
              </w:trPr>
              <w:tc>
                <w:tcPr>
                  <w:tcW w:w="4112" w:type="dxa"/>
                  <w:vAlign w:val="center"/>
                </w:tcPr>
                <w:p w14:paraId="05C06D8E" w14:textId="77777777" w:rsidR="00F13473" w:rsidRDefault="00F13473" w:rsidP="00F13473">
                  <w:pPr>
                    <w:ind w:firstLine="0"/>
                    <w:rPr>
                      <w:sz w:val="22"/>
                      <w:szCs w:val="24"/>
                      <w:rtl/>
                    </w:rPr>
                  </w:pPr>
                  <w:r w:rsidRPr="00762300">
                    <w:rPr>
                      <w:sz w:val="22"/>
                      <w:szCs w:val="24"/>
                      <w:rtl/>
                    </w:rPr>
                    <w:t>(</w:t>
                  </w:r>
                  <w:r>
                    <w:rPr>
                      <w:rFonts w:hint="cs"/>
                      <w:sz w:val="22"/>
                      <w:szCs w:val="24"/>
                      <w:rtl/>
                    </w:rPr>
                    <w:t>70</w:t>
                  </w:r>
                  <w:r w:rsidRPr="00762300">
                    <w:rPr>
                      <w:sz w:val="22"/>
                      <w:szCs w:val="24"/>
                      <w:rtl/>
                    </w:rPr>
                    <w:t>)</w:t>
                  </w:r>
                </w:p>
              </w:tc>
              <w:tc>
                <w:tcPr>
                  <w:tcW w:w="4557" w:type="dxa"/>
                  <w:vAlign w:val="center"/>
                </w:tcPr>
                <w:p w14:paraId="42378826" w14:textId="77777777" w:rsidR="00F13473" w:rsidRDefault="00F13473" w:rsidP="00F13473">
                  <w:pPr>
                    <w:ind w:firstLine="0"/>
                    <w:jc w:val="right"/>
                    <w:rPr>
                      <w:sz w:val="22"/>
                      <w:szCs w:val="24"/>
                      <w:rtl/>
                    </w:rPr>
                  </w:pPr>
                  <w:r w:rsidRPr="0061050A">
                    <w:rPr>
                      <w:szCs w:val="24"/>
                    </w:rPr>
                    <w:object w:dxaOrig="3100" w:dyaOrig="340" w14:anchorId="6ADCA619">
                      <v:shape id="_x0000_i1109" type="#_x0000_t75" style="width:228pt;height:18.25pt" o:ole="">
                        <v:imagedata r:id="rId267" o:title=""/>
                      </v:shape>
                      <o:OLEObject Type="Embed" ProgID="Equation.DSMT4" ShapeID="_x0000_i1109" DrawAspect="Content" ObjectID="_1688012192" r:id="rId268"/>
                    </w:object>
                  </w:r>
                </w:p>
              </w:tc>
            </w:tr>
          </w:tbl>
          <w:p w14:paraId="25FBD8D3" w14:textId="77777777" w:rsidR="00F13473" w:rsidRPr="0061050A" w:rsidRDefault="00F13473" w:rsidP="00F13473">
            <w:pPr>
              <w:ind w:left="357" w:firstLine="0"/>
              <w:rPr>
                <w:szCs w:val="24"/>
                <w:rtl/>
              </w:rPr>
            </w:pPr>
            <w:r w:rsidRPr="0061050A">
              <w:rPr>
                <w:rFonts w:hint="cs"/>
                <w:szCs w:val="24"/>
                <w:rtl/>
              </w:rPr>
              <w:t xml:space="preserve">که </w:t>
            </w:r>
            <w:r w:rsidRPr="0061050A">
              <w:rPr>
                <w:szCs w:val="24"/>
              </w:rPr>
              <w:t>K</w:t>
            </w:r>
            <w:r w:rsidRPr="00D045A5">
              <w:rPr>
                <w:szCs w:val="24"/>
                <w:vertAlign w:val="subscript"/>
              </w:rPr>
              <w:t>Zero</w:t>
            </w:r>
            <w:r w:rsidRPr="0061050A">
              <w:rPr>
                <w:rFonts w:hint="cs"/>
                <w:szCs w:val="24"/>
                <w:rtl/>
              </w:rPr>
              <w:t xml:space="preserve"> ضریب جبران سازی جریان مولفه صفر چرخشی در سیم پیچ مثلث ترانسفورماتور توزیع و </w:t>
            </w:r>
            <w:r w:rsidRPr="0061050A">
              <w:rPr>
                <w:szCs w:val="24"/>
              </w:rPr>
              <w:t>In-Tr</w:t>
            </w:r>
            <w:r w:rsidRPr="0061050A">
              <w:rPr>
                <w:rFonts w:hint="cs"/>
                <w:szCs w:val="24"/>
                <w:rtl/>
              </w:rPr>
              <w:t xml:space="preserve"> جریان نامی معادل ترانسفورماتور است که بصورت زیر بدست می آیند:</w:t>
            </w:r>
          </w:p>
          <w:p w14:paraId="49B9CFAC" w14:textId="77777777" w:rsidR="00F13473" w:rsidRDefault="00F13473" w:rsidP="00F13473">
            <w:pPr>
              <w:ind w:left="357" w:firstLine="0"/>
              <w:rPr>
                <w:szCs w:val="24"/>
                <w:rtl/>
              </w:rPr>
            </w:pPr>
            <w:r w:rsidRPr="0061050A">
              <w:rPr>
                <w:szCs w:val="24"/>
                <w:rtl/>
              </w:rPr>
              <w:t>الف) اگر اندازه گیری جریان از سمت فشارضعیف ترانسفورماتور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7"/>
              <w:gridCol w:w="4456"/>
            </w:tblGrid>
            <w:tr w:rsidR="00F13473" w14:paraId="05FA2554" w14:textId="77777777" w:rsidTr="00F13473">
              <w:trPr>
                <w:trHeight w:val="505"/>
              </w:trPr>
              <w:tc>
                <w:tcPr>
                  <w:tcW w:w="4112" w:type="dxa"/>
                  <w:vAlign w:val="center"/>
                </w:tcPr>
                <w:p w14:paraId="7860DC16" w14:textId="77777777" w:rsidR="00F13473" w:rsidRDefault="00F13473" w:rsidP="00F13473">
                  <w:pPr>
                    <w:ind w:firstLine="0"/>
                    <w:rPr>
                      <w:sz w:val="22"/>
                      <w:szCs w:val="24"/>
                      <w:rtl/>
                    </w:rPr>
                  </w:pPr>
                  <w:r w:rsidRPr="00762300">
                    <w:rPr>
                      <w:sz w:val="22"/>
                      <w:szCs w:val="24"/>
                      <w:rtl/>
                    </w:rPr>
                    <w:t>(</w:t>
                  </w:r>
                  <w:r>
                    <w:rPr>
                      <w:rFonts w:hint="cs"/>
                      <w:sz w:val="22"/>
                      <w:szCs w:val="24"/>
                      <w:rtl/>
                    </w:rPr>
                    <w:t>71</w:t>
                  </w:r>
                  <w:r w:rsidRPr="00762300">
                    <w:rPr>
                      <w:sz w:val="22"/>
                      <w:szCs w:val="24"/>
                      <w:rtl/>
                    </w:rPr>
                    <w:t>)</w:t>
                  </w:r>
                </w:p>
              </w:tc>
              <w:tc>
                <w:tcPr>
                  <w:tcW w:w="4557" w:type="dxa"/>
                  <w:vAlign w:val="center"/>
                </w:tcPr>
                <w:p w14:paraId="36E839B2" w14:textId="77777777" w:rsidR="00F13473" w:rsidRDefault="00F13473" w:rsidP="00F13473">
                  <w:pPr>
                    <w:bidi w:val="0"/>
                    <w:ind w:firstLine="0"/>
                    <w:jc w:val="left"/>
                    <w:rPr>
                      <w:sz w:val="22"/>
                      <w:szCs w:val="24"/>
                      <w:rtl/>
                    </w:rPr>
                  </w:pPr>
                  <w:r w:rsidRPr="0061050A">
                    <w:rPr>
                      <w:szCs w:val="24"/>
                    </w:rPr>
                    <w:object w:dxaOrig="1500" w:dyaOrig="620" w14:anchorId="2DDD0E69">
                      <v:shape id="_x0000_i1110" type="#_x0000_t75" style="width:1in;height:28.8pt" o:ole="">
                        <v:imagedata r:id="rId269" o:title=""/>
                      </v:shape>
                      <o:OLEObject Type="Embed" ProgID="Equation.DSMT4" ShapeID="_x0000_i1110" DrawAspect="Content" ObjectID="_1688012193" r:id="rId270"/>
                    </w:object>
                  </w:r>
                  <w:r w:rsidRPr="0061050A">
                    <w:rPr>
                      <w:szCs w:val="24"/>
                      <w:rtl/>
                    </w:rPr>
                    <w:t xml:space="preserve">  </w:t>
                  </w:r>
                  <w:r w:rsidRPr="0061050A">
                    <w:rPr>
                      <w:szCs w:val="24"/>
                    </w:rPr>
                    <w:t xml:space="preserve">       </w:t>
                  </w:r>
                  <w:r w:rsidRPr="0061050A">
                    <w:rPr>
                      <w:szCs w:val="24"/>
                    </w:rPr>
                    <w:object w:dxaOrig="820" w:dyaOrig="300" w14:anchorId="147E9968">
                      <v:shape id="_x0000_i1111" type="#_x0000_t75" style="width:56.25pt;height:16.55pt" o:ole="">
                        <v:imagedata r:id="rId271" o:title=""/>
                      </v:shape>
                      <o:OLEObject Type="Embed" ProgID="Equation.DSMT4" ShapeID="_x0000_i1111" DrawAspect="Content" ObjectID="_1688012194" r:id="rId272"/>
                    </w:object>
                  </w:r>
                </w:p>
              </w:tc>
            </w:tr>
          </w:tbl>
          <w:p w14:paraId="6876BBD0" w14:textId="77777777" w:rsidR="00F13473" w:rsidRDefault="00F13473" w:rsidP="00F13473">
            <w:pPr>
              <w:ind w:left="357" w:firstLine="0"/>
              <w:rPr>
                <w:szCs w:val="24"/>
                <w:rtl/>
              </w:rPr>
            </w:pPr>
            <w:r w:rsidRPr="0061050A">
              <w:rPr>
                <w:szCs w:val="24"/>
                <w:rtl/>
              </w:rPr>
              <w:t xml:space="preserve"> ب) اگر اندازه گیری جریان از سمت فشار متوسط ترانسفورماتور باشد: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4471"/>
            </w:tblGrid>
            <w:tr w:rsidR="00F13473" w14:paraId="4E36C4CA" w14:textId="77777777" w:rsidTr="00F13473">
              <w:trPr>
                <w:trHeight w:val="505"/>
              </w:trPr>
              <w:tc>
                <w:tcPr>
                  <w:tcW w:w="4112" w:type="dxa"/>
                  <w:vAlign w:val="center"/>
                </w:tcPr>
                <w:p w14:paraId="2E101286" w14:textId="77777777" w:rsidR="00F13473" w:rsidRDefault="00F13473" w:rsidP="00F13473">
                  <w:pPr>
                    <w:ind w:firstLine="0"/>
                    <w:rPr>
                      <w:sz w:val="22"/>
                      <w:szCs w:val="24"/>
                      <w:rtl/>
                    </w:rPr>
                  </w:pPr>
                  <w:r w:rsidRPr="00762300">
                    <w:rPr>
                      <w:sz w:val="22"/>
                      <w:szCs w:val="24"/>
                      <w:rtl/>
                    </w:rPr>
                    <w:t>(</w:t>
                  </w:r>
                  <w:r>
                    <w:rPr>
                      <w:rFonts w:hint="cs"/>
                      <w:sz w:val="22"/>
                      <w:szCs w:val="24"/>
                      <w:rtl/>
                    </w:rPr>
                    <w:t>72</w:t>
                  </w:r>
                  <w:r w:rsidRPr="00762300">
                    <w:rPr>
                      <w:sz w:val="22"/>
                      <w:szCs w:val="24"/>
                      <w:rtl/>
                    </w:rPr>
                    <w:t>)</w:t>
                  </w:r>
                </w:p>
              </w:tc>
              <w:tc>
                <w:tcPr>
                  <w:tcW w:w="4557" w:type="dxa"/>
                  <w:vAlign w:val="center"/>
                </w:tcPr>
                <w:p w14:paraId="39A3711A" w14:textId="77777777" w:rsidR="00F13473" w:rsidRDefault="00F13473" w:rsidP="00F13473">
                  <w:pPr>
                    <w:bidi w:val="0"/>
                    <w:ind w:firstLine="0"/>
                    <w:jc w:val="left"/>
                    <w:rPr>
                      <w:sz w:val="22"/>
                      <w:szCs w:val="24"/>
                      <w:rtl/>
                    </w:rPr>
                  </w:pPr>
                  <w:r w:rsidRPr="0061050A">
                    <w:rPr>
                      <w:szCs w:val="24"/>
                    </w:rPr>
                    <w:object w:dxaOrig="2180" w:dyaOrig="620" w14:anchorId="57CFD44A">
                      <v:shape id="_x0000_i1112" type="#_x0000_t75" style="width:108.35pt;height:28.8pt" o:ole="">
                        <v:imagedata r:id="rId273" o:title=""/>
                      </v:shape>
                      <o:OLEObject Type="Embed" ProgID="Equation.DSMT4" ShapeID="_x0000_i1112" DrawAspect="Content" ObjectID="_1688012195" r:id="rId274"/>
                    </w:object>
                  </w:r>
                  <w:r w:rsidRPr="0061050A">
                    <w:rPr>
                      <w:szCs w:val="24"/>
                    </w:rPr>
                    <w:t xml:space="preserve">  </w:t>
                  </w:r>
                  <w:r w:rsidRPr="0061050A">
                    <w:rPr>
                      <w:szCs w:val="24"/>
                    </w:rPr>
                    <w:object w:dxaOrig="980" w:dyaOrig="300" w14:anchorId="5B100CD9">
                      <v:shape id="_x0000_i1113" type="#_x0000_t75" style="width:67.05pt;height:17.25pt" o:ole="">
                        <v:imagedata r:id="rId275" o:title=""/>
                      </v:shape>
                      <o:OLEObject Type="Embed" ProgID="Equation.DSMT4" ShapeID="_x0000_i1113" DrawAspect="Content" ObjectID="_1688012196" r:id="rId276"/>
                    </w:object>
                  </w:r>
                </w:p>
              </w:tc>
            </w:tr>
          </w:tbl>
          <w:p w14:paraId="26286B20" w14:textId="77777777" w:rsidR="00F13473" w:rsidRDefault="00F13473" w:rsidP="00F13473">
            <w:pPr>
              <w:rPr>
                <w:szCs w:val="24"/>
                <w:rtl/>
              </w:rPr>
            </w:pPr>
            <w:r w:rsidRPr="0061050A">
              <w:rPr>
                <w:szCs w:val="24"/>
                <w:rtl/>
              </w:rPr>
              <w:t xml:space="preserve">در روابط فوق </w:t>
            </w:r>
            <w:r w:rsidRPr="0061050A">
              <w:rPr>
                <w:szCs w:val="24"/>
              </w:rPr>
              <w:t>S</w:t>
            </w:r>
            <w:r w:rsidRPr="00E321F6">
              <w:rPr>
                <w:szCs w:val="24"/>
                <w:vertAlign w:val="subscript"/>
              </w:rPr>
              <w:t>N</w:t>
            </w:r>
            <w:r w:rsidRPr="0061050A">
              <w:rPr>
                <w:szCs w:val="24"/>
                <w:rtl/>
              </w:rPr>
              <w:t xml:space="preserve"> </w:t>
            </w:r>
            <w:r w:rsidRPr="0061050A">
              <w:rPr>
                <w:rFonts w:hint="cs"/>
                <w:szCs w:val="24"/>
                <w:rtl/>
              </w:rPr>
              <w:t>،</w:t>
            </w:r>
            <w:r w:rsidRPr="0061050A">
              <w:rPr>
                <w:szCs w:val="24"/>
              </w:rPr>
              <w:t>V</w:t>
            </w:r>
            <w:r w:rsidRPr="00E321F6">
              <w:rPr>
                <w:szCs w:val="24"/>
                <w:vertAlign w:val="subscript"/>
              </w:rPr>
              <w:t>HV</w:t>
            </w:r>
            <w:r w:rsidRPr="0061050A">
              <w:rPr>
                <w:rFonts w:hint="cs"/>
                <w:szCs w:val="24"/>
                <w:rtl/>
              </w:rPr>
              <w:t xml:space="preserve"> و </w:t>
            </w:r>
            <w:r w:rsidRPr="0061050A">
              <w:rPr>
                <w:szCs w:val="24"/>
              </w:rPr>
              <w:t>V</w:t>
            </w:r>
            <w:r w:rsidRPr="00E321F6">
              <w:rPr>
                <w:szCs w:val="24"/>
                <w:vertAlign w:val="subscript"/>
              </w:rPr>
              <w:t>LV</w:t>
            </w:r>
            <w:r w:rsidRPr="0061050A">
              <w:rPr>
                <w:szCs w:val="24"/>
                <w:rtl/>
              </w:rPr>
              <w:t xml:space="preserve"> به ترتیب ظرفیت ترانسفورماتور</w:t>
            </w:r>
            <w:r w:rsidRPr="0061050A">
              <w:rPr>
                <w:rFonts w:hint="cs"/>
                <w:szCs w:val="24"/>
                <w:rtl/>
              </w:rPr>
              <w:t xml:space="preserve">، </w:t>
            </w:r>
            <w:r w:rsidRPr="0061050A">
              <w:rPr>
                <w:szCs w:val="24"/>
                <w:rtl/>
              </w:rPr>
              <w:t>ولتاژ نامی ترانسفورماتور</w:t>
            </w:r>
            <w:r w:rsidRPr="0061050A">
              <w:rPr>
                <w:rFonts w:hint="cs"/>
                <w:szCs w:val="24"/>
                <w:rtl/>
              </w:rPr>
              <w:t xml:space="preserve"> در سمت فشار متوسط و فشارضعیف</w:t>
            </w:r>
            <w:r w:rsidRPr="0061050A">
              <w:rPr>
                <w:szCs w:val="24"/>
                <w:rtl/>
              </w:rPr>
              <w:t xml:space="preserve"> است.</w:t>
            </w:r>
            <w:r w:rsidRPr="0061050A">
              <w:rPr>
                <w:rFonts w:hint="cs"/>
                <w:szCs w:val="24"/>
                <w:rtl/>
              </w:rPr>
              <w:t xml:space="preserve"> ضمنا پارامتر </w:t>
            </w:r>
            <w:r w:rsidRPr="0061050A">
              <w:rPr>
                <w:szCs w:val="24"/>
              </w:rPr>
              <w:t>x</w:t>
            </w:r>
            <w:r w:rsidRPr="0061050A">
              <w:rPr>
                <w:rFonts w:hint="cs"/>
                <w:szCs w:val="24"/>
                <w:rtl/>
              </w:rPr>
              <w:t xml:space="preserve"> برابر با حداکثر درصد تغییر تپ چنجر است که به صورت متداول برابر 0.05 می باشد. ضمنا ضریب </w:t>
            </w:r>
            <w:r w:rsidRPr="00D045A5">
              <w:rPr>
                <w:i/>
                <w:iCs/>
                <w:szCs w:val="24"/>
              </w:rPr>
              <w:t>K</w:t>
            </w:r>
            <w:r w:rsidRPr="00D045A5">
              <w:rPr>
                <w:i/>
                <w:iCs/>
                <w:sz w:val="28"/>
                <w:vertAlign w:val="subscript"/>
              </w:rPr>
              <w:t>Derating</w:t>
            </w:r>
            <w:r w:rsidRPr="0061050A">
              <w:rPr>
                <w:rFonts w:hint="cs"/>
                <w:szCs w:val="24"/>
                <w:rtl/>
              </w:rPr>
              <w:t xml:space="preserve"> بصورت زیر محاسبه می شود. </w:t>
            </w:r>
          </w:p>
          <w:p w14:paraId="77A27A1F" w14:textId="77777777" w:rsidR="00F13473" w:rsidRPr="00D045A5" w:rsidRDefault="00F13473" w:rsidP="00F13473">
            <w:pPr>
              <w:rPr>
                <w:szCs w:val="24"/>
                <w:rtl/>
              </w:rPr>
            </w:pPr>
          </w:p>
        </w:tc>
      </w:tr>
      <w:tr w:rsidR="00F13473" w:rsidRPr="0061050A" w14:paraId="39979BC7" w14:textId="77777777" w:rsidTr="00F13473">
        <w:trPr>
          <w:trHeight w:val="15"/>
        </w:trPr>
        <w:tc>
          <w:tcPr>
            <w:tcW w:w="9016" w:type="dxa"/>
            <w:tcBorders>
              <w:top w:val="nil"/>
              <w:left w:val="nil"/>
              <w:bottom w:val="double" w:sz="6" w:space="0" w:color="auto"/>
              <w:right w:val="nil"/>
            </w:tcBorders>
            <w:shd w:val="clear" w:color="auto" w:fill="F2F2F2" w:themeFill="background1" w:themeFillShade="F2"/>
          </w:tcPr>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6"/>
              <w:gridCol w:w="5097"/>
            </w:tblGrid>
            <w:tr w:rsidR="00F13473" w14:paraId="0EFA3C15" w14:textId="77777777" w:rsidTr="00F13473">
              <w:trPr>
                <w:trHeight w:val="505"/>
              </w:trPr>
              <w:tc>
                <w:tcPr>
                  <w:tcW w:w="4112" w:type="dxa"/>
                  <w:vAlign w:val="center"/>
                </w:tcPr>
                <w:p w14:paraId="760E5465" w14:textId="77777777" w:rsidR="00F13473" w:rsidRDefault="00F13473" w:rsidP="00F13473">
                  <w:pPr>
                    <w:ind w:firstLine="0"/>
                    <w:rPr>
                      <w:sz w:val="22"/>
                      <w:szCs w:val="24"/>
                      <w:rtl/>
                    </w:rPr>
                  </w:pPr>
                  <w:r w:rsidRPr="00762300">
                    <w:rPr>
                      <w:sz w:val="22"/>
                      <w:szCs w:val="24"/>
                      <w:rtl/>
                    </w:rPr>
                    <w:t>(</w:t>
                  </w:r>
                  <w:r>
                    <w:rPr>
                      <w:rFonts w:hint="cs"/>
                      <w:sz w:val="22"/>
                      <w:szCs w:val="24"/>
                      <w:rtl/>
                    </w:rPr>
                    <w:t>73</w:t>
                  </w:r>
                  <w:r w:rsidRPr="00762300">
                    <w:rPr>
                      <w:sz w:val="22"/>
                      <w:szCs w:val="24"/>
                      <w:rtl/>
                    </w:rPr>
                    <w:t>)</w:t>
                  </w:r>
                </w:p>
              </w:tc>
              <w:tc>
                <w:tcPr>
                  <w:tcW w:w="4557" w:type="dxa"/>
                  <w:vAlign w:val="center"/>
                </w:tcPr>
                <w:p w14:paraId="1EC88DF2" w14:textId="77777777" w:rsidR="00F13473" w:rsidRDefault="00F13473" w:rsidP="00F13473">
                  <w:pPr>
                    <w:bidi w:val="0"/>
                    <w:ind w:firstLine="0"/>
                    <w:jc w:val="left"/>
                    <w:rPr>
                      <w:sz w:val="22"/>
                      <w:szCs w:val="24"/>
                      <w:rtl/>
                    </w:rPr>
                  </w:pPr>
                  <w:r w:rsidRPr="0061050A">
                    <w:rPr>
                      <w:szCs w:val="24"/>
                    </w:rPr>
                    <w:object w:dxaOrig="2140" w:dyaOrig="340" w14:anchorId="11C9C53D">
                      <v:shape id="_x0000_i1114" type="#_x0000_t75" style="width:156pt;height:18.05pt" o:ole="">
                        <v:imagedata r:id="rId277" o:title=""/>
                      </v:shape>
                      <o:OLEObject Type="Embed" ProgID="Equation.DSMT4" ShapeID="_x0000_i1114" DrawAspect="Content" ObjectID="_1688012197" r:id="rId278"/>
                    </w:object>
                  </w:r>
                </w:p>
              </w:tc>
            </w:tr>
            <w:tr w:rsidR="00F13473" w14:paraId="2BCB2D30" w14:textId="77777777" w:rsidTr="00F13473">
              <w:trPr>
                <w:trHeight w:val="505"/>
              </w:trPr>
              <w:tc>
                <w:tcPr>
                  <w:tcW w:w="4112" w:type="dxa"/>
                  <w:vAlign w:val="center"/>
                </w:tcPr>
                <w:p w14:paraId="30DFA9D4" w14:textId="77777777" w:rsidR="00F13473" w:rsidRPr="00762300" w:rsidRDefault="00F13473" w:rsidP="00F13473">
                  <w:pPr>
                    <w:ind w:firstLine="0"/>
                    <w:rPr>
                      <w:sz w:val="22"/>
                      <w:szCs w:val="24"/>
                      <w:rtl/>
                    </w:rPr>
                  </w:pPr>
                  <w:r w:rsidRPr="00762300">
                    <w:rPr>
                      <w:sz w:val="22"/>
                      <w:szCs w:val="24"/>
                      <w:rtl/>
                    </w:rPr>
                    <w:t>(</w:t>
                  </w:r>
                  <w:r>
                    <w:rPr>
                      <w:rFonts w:hint="cs"/>
                      <w:sz w:val="22"/>
                      <w:szCs w:val="24"/>
                      <w:rtl/>
                    </w:rPr>
                    <w:t>74</w:t>
                  </w:r>
                  <w:r w:rsidRPr="00762300">
                    <w:rPr>
                      <w:sz w:val="22"/>
                      <w:szCs w:val="24"/>
                      <w:rtl/>
                    </w:rPr>
                    <w:t>)</w:t>
                  </w:r>
                </w:p>
              </w:tc>
              <w:tc>
                <w:tcPr>
                  <w:tcW w:w="4557" w:type="dxa"/>
                  <w:vAlign w:val="center"/>
                </w:tcPr>
                <w:p w14:paraId="0F82E656" w14:textId="77777777" w:rsidR="00F13473" w:rsidRPr="0061050A" w:rsidRDefault="00F13473" w:rsidP="00F13473">
                  <w:pPr>
                    <w:bidi w:val="0"/>
                    <w:ind w:firstLine="0"/>
                    <w:jc w:val="left"/>
                    <w:rPr>
                      <w:szCs w:val="24"/>
                    </w:rPr>
                  </w:pPr>
                  <w:r w:rsidRPr="0061050A">
                    <w:rPr>
                      <w:szCs w:val="24"/>
                    </w:rPr>
                    <w:object w:dxaOrig="4540" w:dyaOrig="600" w14:anchorId="04A077ED">
                      <v:shape id="_x0000_i1115" type="#_x0000_t75" style="width:244pt;height:30.4pt" o:ole="">
                        <v:imagedata r:id="rId279" o:title=""/>
                      </v:shape>
                      <o:OLEObject Type="Embed" ProgID="Equation.DSMT4" ShapeID="_x0000_i1115" DrawAspect="Content" ObjectID="_1688012198" r:id="rId280"/>
                    </w:object>
                  </w:r>
                </w:p>
              </w:tc>
            </w:tr>
          </w:tbl>
          <w:p w14:paraId="2C9149E7" w14:textId="77777777" w:rsidR="00F13473" w:rsidRPr="0061050A" w:rsidRDefault="00F13473" w:rsidP="00F13473">
            <w:pPr>
              <w:ind w:left="357" w:firstLine="0"/>
              <w:rPr>
                <w:szCs w:val="24"/>
                <w:rtl/>
              </w:rPr>
            </w:pPr>
            <w:r w:rsidRPr="00E54AE5">
              <w:rPr>
                <w:szCs w:val="24"/>
                <w:rtl/>
              </w:rPr>
              <w:t>در ترانسفورماتورهایی که بر روی پایه نصب می</w:t>
            </w:r>
            <w:r w:rsidRPr="00E54AE5">
              <w:rPr>
                <w:szCs w:val="24"/>
                <w:rtl/>
              </w:rPr>
              <w:softHyphen/>
              <w:t>شوند و فاقد سایه</w:t>
            </w:r>
            <w:r w:rsidRPr="00E54AE5">
              <w:rPr>
                <w:szCs w:val="24"/>
                <w:rtl/>
              </w:rPr>
              <w:softHyphen/>
              <w:t>بان هستند</w:t>
            </w:r>
            <w:r w:rsidRPr="00E54AE5">
              <w:rPr>
                <w:rFonts w:hint="cs"/>
                <w:szCs w:val="24"/>
                <w:rtl/>
              </w:rPr>
              <w:t xml:space="preserve">، </w:t>
            </w:r>
            <w:r w:rsidRPr="00E54AE5">
              <w:rPr>
                <w:szCs w:val="24"/>
              </w:rPr>
              <w:t>K</w:t>
            </w:r>
            <w:r w:rsidRPr="00216F33">
              <w:rPr>
                <w:sz w:val="28"/>
                <w:vertAlign w:val="subscript"/>
              </w:rPr>
              <w:t>Sun</w:t>
            </w:r>
            <w:r w:rsidRPr="00E54AE5">
              <w:rPr>
                <w:szCs w:val="24"/>
              </w:rPr>
              <w:t xml:space="preserve"> =5</w:t>
            </w:r>
            <w:r w:rsidRPr="00E54AE5">
              <w:rPr>
                <w:szCs w:val="24"/>
                <w:rtl/>
              </w:rPr>
              <w:t xml:space="preserve"> </w:t>
            </w:r>
            <w:r w:rsidRPr="00E54AE5">
              <w:rPr>
                <w:rFonts w:hint="cs"/>
                <w:szCs w:val="24"/>
                <w:rtl/>
              </w:rPr>
              <w:t xml:space="preserve">در نظر گرفته می شود. یعنی فرض شده است که </w:t>
            </w:r>
            <w:r w:rsidRPr="00E54AE5">
              <w:rPr>
                <w:szCs w:val="24"/>
                <w:rtl/>
              </w:rPr>
              <w:t>تابش مستقیم خورشید</w:t>
            </w:r>
            <w:r w:rsidRPr="00E54AE5">
              <w:rPr>
                <w:rFonts w:hint="cs"/>
                <w:szCs w:val="24"/>
                <w:rtl/>
              </w:rPr>
              <w:t xml:space="preserve"> به سطح ترانسفورماتور باعث افزایش دمای روغن عایقی</w:t>
            </w:r>
            <w:r w:rsidRPr="00E54AE5">
              <w:rPr>
                <w:szCs w:val="24"/>
                <w:rtl/>
              </w:rPr>
              <w:t xml:space="preserve"> به میزان 5 درجه سانتیگراد </w:t>
            </w:r>
            <w:r w:rsidRPr="00E54AE5">
              <w:rPr>
                <w:rFonts w:hint="cs"/>
                <w:szCs w:val="24"/>
                <w:rtl/>
              </w:rPr>
              <w:t xml:space="preserve">شده است. </w:t>
            </w:r>
          </w:p>
          <w:p w14:paraId="5CCCF6FC" w14:textId="77777777" w:rsidR="00F13473" w:rsidRPr="0061050A" w:rsidRDefault="00F13473" w:rsidP="00F13473">
            <w:pPr>
              <w:ind w:left="357" w:firstLine="0"/>
              <w:rPr>
                <w:szCs w:val="24"/>
              </w:rPr>
            </w:pPr>
            <w:r w:rsidRPr="00E54AE5">
              <w:rPr>
                <w:szCs w:val="24"/>
                <w:rtl/>
              </w:rPr>
              <w:t xml:space="preserve">اگر ترانسفورماتور داخل اتاقک نصب شود، تابش مستقیم نور خورشید وجود ندارد </w:t>
            </w:r>
            <w:r w:rsidRPr="00E54AE5">
              <w:rPr>
                <w:rFonts w:hint="cs"/>
                <w:szCs w:val="24"/>
                <w:rtl/>
              </w:rPr>
              <w:t xml:space="preserve">و لذا </w:t>
            </w:r>
            <w:r w:rsidRPr="00E54AE5">
              <w:rPr>
                <w:szCs w:val="24"/>
              </w:rPr>
              <w:t>K</w:t>
            </w:r>
            <w:r w:rsidRPr="000D1342">
              <w:rPr>
                <w:sz w:val="22"/>
                <w:szCs w:val="22"/>
                <w:vertAlign w:val="subscript"/>
              </w:rPr>
              <w:t>Sun</w:t>
            </w:r>
            <w:r w:rsidRPr="00E54AE5">
              <w:rPr>
                <w:szCs w:val="24"/>
              </w:rPr>
              <w:t xml:space="preserve"> =0</w:t>
            </w:r>
            <w:r w:rsidRPr="00E54AE5">
              <w:rPr>
                <w:rFonts w:hint="cs"/>
                <w:szCs w:val="24"/>
                <w:rtl/>
              </w:rPr>
              <w:t xml:space="preserve"> است</w:t>
            </w:r>
            <w:r w:rsidRPr="00E54AE5">
              <w:rPr>
                <w:szCs w:val="24"/>
                <w:rtl/>
              </w:rPr>
              <w:t xml:space="preserve">. </w:t>
            </w:r>
          </w:p>
          <w:p w14:paraId="3E2C1A1B" w14:textId="77777777" w:rsidR="00F13473" w:rsidRPr="0061050A" w:rsidRDefault="00F13473" w:rsidP="00F13473">
            <w:pPr>
              <w:ind w:left="357" w:firstLine="0"/>
              <w:rPr>
                <w:szCs w:val="24"/>
              </w:rPr>
            </w:pPr>
            <w:r w:rsidRPr="00E54AE5">
              <w:rPr>
                <w:szCs w:val="24"/>
                <w:rtl/>
              </w:rPr>
              <w:lastRenderedPageBreak/>
              <w:t>اگر ترانسفورماتور داخل اتاقک</w:t>
            </w:r>
            <w:r w:rsidRPr="00E54AE5">
              <w:rPr>
                <w:rFonts w:hint="cs"/>
                <w:szCs w:val="24"/>
                <w:rtl/>
              </w:rPr>
              <w:t>ی</w:t>
            </w:r>
            <w:r w:rsidRPr="00E54AE5">
              <w:rPr>
                <w:szCs w:val="24"/>
                <w:rtl/>
              </w:rPr>
              <w:t xml:space="preserve"> نصب شود </w:t>
            </w:r>
            <w:r w:rsidRPr="00E54AE5">
              <w:rPr>
                <w:rFonts w:hint="cs"/>
                <w:szCs w:val="24"/>
                <w:rtl/>
              </w:rPr>
              <w:t>که</w:t>
            </w:r>
            <w:r w:rsidRPr="00E54AE5">
              <w:rPr>
                <w:szCs w:val="24"/>
                <w:rtl/>
              </w:rPr>
              <w:t xml:space="preserve"> دارای تهویه مناسبی </w:t>
            </w:r>
            <w:r w:rsidRPr="00E54AE5">
              <w:rPr>
                <w:rFonts w:hint="cs"/>
                <w:szCs w:val="24"/>
                <w:rtl/>
              </w:rPr>
              <w:t>نیست</w:t>
            </w:r>
            <w:r w:rsidRPr="00E54AE5">
              <w:rPr>
                <w:szCs w:val="24"/>
                <w:rtl/>
              </w:rPr>
              <w:t>، باید اثر آن را در افزایش دمای محیط در نظر گرفت</w:t>
            </w:r>
            <w:r w:rsidRPr="00E54AE5">
              <w:rPr>
                <w:rFonts w:hint="cs"/>
                <w:szCs w:val="24"/>
                <w:rtl/>
              </w:rPr>
              <w:t xml:space="preserve"> و در این حالت</w:t>
            </w:r>
            <w:r w:rsidRPr="00E54AE5">
              <w:rPr>
                <w:szCs w:val="24"/>
              </w:rPr>
              <w:t>K</w:t>
            </w:r>
            <w:r w:rsidRPr="00216F33">
              <w:rPr>
                <w:szCs w:val="24"/>
                <w:vertAlign w:val="subscript"/>
              </w:rPr>
              <w:t>Sun</w:t>
            </w:r>
            <w:r w:rsidRPr="00E54AE5">
              <w:rPr>
                <w:szCs w:val="24"/>
              </w:rPr>
              <w:t xml:space="preserve"> </w:t>
            </w:r>
            <w:r w:rsidRPr="00E54AE5">
              <w:rPr>
                <w:rFonts w:hint="cs"/>
                <w:szCs w:val="24"/>
                <w:rtl/>
              </w:rPr>
              <w:t xml:space="preserve"> بر اساس تجربه بهره برداری تعیین شده و لااقل برابر با 3 فرض شود. </w:t>
            </w:r>
          </w:p>
          <w:p w14:paraId="3CF2619D" w14:textId="77777777" w:rsidR="00F13473" w:rsidRPr="001E722D" w:rsidRDefault="00F13473" w:rsidP="00F13473">
            <w:pPr>
              <w:ind w:left="357"/>
              <w:rPr>
                <w:szCs w:val="24"/>
                <w:rtl/>
              </w:rPr>
            </w:pPr>
            <w:r w:rsidRPr="0061050A">
              <w:rPr>
                <w:rFonts w:hint="cs"/>
                <w:szCs w:val="24"/>
                <w:rtl/>
              </w:rPr>
              <w:t xml:space="preserve">2) </w:t>
            </w:r>
            <w:r w:rsidRPr="0061050A">
              <w:rPr>
                <w:szCs w:val="24"/>
                <w:rtl/>
              </w:rPr>
              <w:t xml:space="preserve">ثابت زمانی حرارتی </w:t>
            </w:r>
            <w:r w:rsidRPr="0061050A">
              <w:rPr>
                <w:rFonts w:hint="cs"/>
                <w:szCs w:val="24"/>
                <w:rtl/>
              </w:rPr>
              <w:t xml:space="preserve">در این تابع حفاظتی، </w:t>
            </w:r>
            <w:r w:rsidRPr="0061050A">
              <w:rPr>
                <w:szCs w:val="24"/>
                <w:rtl/>
              </w:rPr>
              <w:t>برابر</w:t>
            </w:r>
            <w:r w:rsidRPr="0061050A">
              <w:rPr>
                <w:rFonts w:hint="cs"/>
                <w:szCs w:val="24"/>
                <w:rtl/>
              </w:rPr>
              <w:t xml:space="preserve"> با</w:t>
            </w:r>
            <w:r w:rsidRPr="0061050A">
              <w:rPr>
                <w:szCs w:val="24"/>
                <w:rtl/>
              </w:rPr>
              <w:t xml:space="preserve"> </w:t>
            </w:r>
            <w:r w:rsidRPr="0061050A">
              <w:rPr>
                <w:rFonts w:hint="cs"/>
                <w:szCs w:val="24"/>
                <w:rtl/>
              </w:rPr>
              <w:t>35</w:t>
            </w:r>
            <w:r w:rsidRPr="0061050A">
              <w:rPr>
                <w:szCs w:val="24"/>
                <w:rtl/>
              </w:rPr>
              <w:t xml:space="preserve"> دقیقه تنظیم شود.</w:t>
            </w:r>
          </w:p>
        </w:tc>
      </w:tr>
    </w:tbl>
    <w:p w14:paraId="43989408" w14:textId="403B9366" w:rsidR="00E321F6" w:rsidRDefault="00E321F6" w:rsidP="00E321F6">
      <w:pPr>
        <w:shd w:val="clear" w:color="auto" w:fill="FFFFFF" w:themeFill="background1"/>
        <w:rPr>
          <w:rFonts w:asciiTheme="majorBidi" w:hAnsiTheme="majorBidi"/>
          <w:sz w:val="20"/>
          <w:szCs w:val="20"/>
        </w:rPr>
      </w:pPr>
      <w:r w:rsidRPr="00E54AE5">
        <w:rPr>
          <w:rFonts w:asciiTheme="majorBidi" w:hAnsiTheme="majorBidi"/>
          <w:vertAlign w:val="superscript"/>
          <w:rtl/>
        </w:rPr>
        <w:lastRenderedPageBreak/>
        <w:t>*</w:t>
      </w:r>
      <w:r w:rsidRPr="00E54AE5">
        <w:rPr>
          <w:rFonts w:asciiTheme="majorBidi" w:hAnsiTheme="majorBidi"/>
          <w:position w:val="-10"/>
          <w:sz w:val="20"/>
          <w:szCs w:val="20"/>
        </w:rPr>
        <w:object w:dxaOrig="780" w:dyaOrig="300" w14:anchorId="082B011A">
          <v:shape id="_x0000_i1116" type="#_x0000_t75" style="width:43.2pt;height:12.65pt" o:ole="">
            <v:imagedata r:id="rId281" o:title=""/>
          </v:shape>
          <o:OLEObject Type="Embed" ProgID="Equation.DSMT4" ShapeID="_x0000_i1116" DrawAspect="Content" ObjectID="_1688012199" r:id="rId282"/>
        </w:object>
      </w:r>
      <w:r w:rsidRPr="00E54AE5">
        <w:rPr>
          <w:rFonts w:asciiTheme="majorBidi" w:hAnsiTheme="majorBidi"/>
          <w:sz w:val="20"/>
          <w:szCs w:val="20"/>
          <w:rtl/>
        </w:rPr>
        <w:t xml:space="preserve"> بیانگر </w:t>
      </w:r>
      <w:r w:rsidRPr="00E54AE5">
        <w:rPr>
          <w:rFonts w:asciiTheme="majorBidi" w:hAnsiTheme="majorBidi" w:hint="cs"/>
          <w:sz w:val="20"/>
          <w:szCs w:val="20"/>
          <w:rtl/>
        </w:rPr>
        <w:t xml:space="preserve">بیشینه </w:t>
      </w:r>
      <w:r w:rsidRPr="00E54AE5">
        <w:rPr>
          <w:rFonts w:asciiTheme="majorBidi" w:hAnsiTheme="majorBidi"/>
          <w:sz w:val="20"/>
          <w:szCs w:val="20"/>
          <w:rtl/>
        </w:rPr>
        <w:t>دما</w:t>
      </w:r>
      <w:r w:rsidRPr="00E54AE5">
        <w:rPr>
          <w:rFonts w:asciiTheme="majorBidi" w:hAnsiTheme="majorBidi" w:hint="cs"/>
          <w:sz w:val="20"/>
          <w:szCs w:val="20"/>
          <w:rtl/>
        </w:rPr>
        <w:t xml:space="preserve">ی محیط (در سایه) در محل نصب ترانسفورماتور و </w:t>
      </w:r>
      <w:r w:rsidRPr="00E54AE5">
        <w:rPr>
          <w:rFonts w:asciiTheme="majorBidi" w:hAnsiTheme="majorBidi"/>
          <w:position w:val="-14"/>
          <w:sz w:val="20"/>
          <w:szCs w:val="20"/>
        </w:rPr>
        <w:object w:dxaOrig="980" w:dyaOrig="340" w14:anchorId="74D6025B">
          <v:shape id="_x0000_i1117" type="#_x0000_t75" style="width:48.4pt;height:12.65pt" o:ole="">
            <v:imagedata r:id="rId283" o:title=""/>
          </v:shape>
          <o:OLEObject Type="Embed" ProgID="Equation.DSMT4" ShapeID="_x0000_i1117" DrawAspect="Content" ObjectID="_1688012200" r:id="rId284"/>
        </w:object>
      </w:r>
      <w:r w:rsidRPr="00E54AE5">
        <w:rPr>
          <w:rFonts w:asciiTheme="majorBidi" w:hAnsiTheme="majorBidi"/>
          <w:sz w:val="20"/>
          <w:szCs w:val="20"/>
          <w:rtl/>
        </w:rPr>
        <w:t xml:space="preserve"> </w:t>
      </w:r>
      <w:r w:rsidRPr="00E54AE5">
        <w:rPr>
          <w:rFonts w:asciiTheme="majorBidi" w:hAnsiTheme="majorBidi" w:hint="cs"/>
          <w:sz w:val="20"/>
          <w:szCs w:val="20"/>
          <w:rtl/>
        </w:rPr>
        <w:t>مقدار مفروض بیشینه دمای محیط در طراحی ترانسفورماتور است.</w:t>
      </w:r>
      <w:r w:rsidRPr="00E54AE5">
        <w:rPr>
          <w:rFonts w:asciiTheme="majorBidi" w:hAnsiTheme="majorBidi"/>
          <w:sz w:val="20"/>
          <w:szCs w:val="20"/>
          <w:rtl/>
        </w:rPr>
        <w:t xml:space="preserve"> </w:t>
      </w:r>
      <w:r w:rsidRPr="00E54AE5">
        <w:rPr>
          <w:rFonts w:asciiTheme="majorBidi" w:hAnsiTheme="majorBidi"/>
          <w:sz w:val="20"/>
          <w:szCs w:val="20"/>
        </w:rPr>
        <w:t>H</w:t>
      </w:r>
      <w:r w:rsidRPr="00E54AE5">
        <w:rPr>
          <w:rFonts w:asciiTheme="majorBidi" w:hAnsiTheme="majorBidi"/>
          <w:sz w:val="20"/>
          <w:szCs w:val="20"/>
          <w:rtl/>
        </w:rPr>
        <w:t xml:space="preserve"> بیانگر ارتفاع</w:t>
      </w:r>
      <w:r w:rsidRPr="00E54AE5">
        <w:rPr>
          <w:rFonts w:asciiTheme="majorBidi" w:hAnsiTheme="majorBidi" w:hint="cs"/>
          <w:sz w:val="20"/>
          <w:szCs w:val="20"/>
          <w:rtl/>
        </w:rPr>
        <w:t xml:space="preserve"> از سطح دریا</w:t>
      </w:r>
      <w:r w:rsidRPr="00E54AE5">
        <w:rPr>
          <w:rFonts w:asciiTheme="majorBidi" w:hAnsiTheme="majorBidi"/>
          <w:sz w:val="20"/>
          <w:szCs w:val="20"/>
          <w:rtl/>
        </w:rPr>
        <w:t xml:space="preserve"> است</w:t>
      </w:r>
      <w:r w:rsidRPr="00E54AE5">
        <w:rPr>
          <w:rFonts w:asciiTheme="majorBidi" w:hAnsiTheme="majorBidi" w:hint="cs"/>
          <w:sz w:val="20"/>
          <w:szCs w:val="20"/>
          <w:rtl/>
        </w:rPr>
        <w:t xml:space="preserve"> که در مقدار کمتر از 1000 متر برابر 1000 متر فرض می</w:t>
      </w:r>
      <w:r w:rsidRPr="00E54AE5">
        <w:rPr>
          <w:rFonts w:asciiTheme="majorBidi" w:hAnsiTheme="majorBidi"/>
          <w:sz w:val="20"/>
          <w:szCs w:val="20"/>
          <w:rtl/>
        </w:rPr>
        <w:softHyphen/>
      </w:r>
      <w:r w:rsidRPr="00E54AE5">
        <w:rPr>
          <w:rFonts w:asciiTheme="majorBidi" w:hAnsiTheme="majorBidi" w:hint="cs"/>
          <w:sz w:val="20"/>
          <w:szCs w:val="20"/>
          <w:rtl/>
        </w:rPr>
        <w:t>شود.</w:t>
      </w:r>
    </w:p>
    <w:p w14:paraId="48928818" w14:textId="387BEAF8" w:rsidR="000D1342" w:rsidRDefault="000D1342" w:rsidP="000D1342">
      <w:pPr>
        <w:shd w:val="clear" w:color="auto" w:fill="FFFFFF" w:themeFill="background1"/>
        <w:ind w:firstLine="0"/>
        <w:rPr>
          <w:rFonts w:asciiTheme="majorBidi" w:hAnsiTheme="majorBidi"/>
          <w:sz w:val="20"/>
          <w:szCs w:val="20"/>
        </w:rPr>
      </w:pPr>
    </w:p>
    <w:p w14:paraId="7BFC3E5C" w14:textId="70BE17CB" w:rsidR="006C6E97" w:rsidRPr="00E54AE5" w:rsidRDefault="006C6E97" w:rsidP="00216F33">
      <w:pPr>
        <w:pStyle w:val="Heading2"/>
        <w:shd w:val="clear" w:color="auto" w:fill="FFFFFF" w:themeFill="background1"/>
        <w:spacing w:before="0" w:line="240" w:lineRule="auto"/>
        <w:rPr>
          <w:rtl/>
        </w:rPr>
      </w:pPr>
      <w:bookmarkStart w:id="232" w:name="_Toc47388686"/>
      <w:bookmarkStart w:id="233" w:name="_Toc54183350"/>
      <w:bookmarkStart w:id="234" w:name="_Toc74910400"/>
      <w:r w:rsidRPr="00E54AE5">
        <w:rPr>
          <w:rFonts w:hint="cs"/>
          <w:rtl/>
        </w:rPr>
        <w:t>روش تنظیم واحدهای نظارتی</w:t>
      </w:r>
      <w:bookmarkEnd w:id="232"/>
      <w:bookmarkEnd w:id="233"/>
      <w:bookmarkEnd w:id="234"/>
    </w:p>
    <w:p w14:paraId="16F13B2C" w14:textId="373899BC" w:rsidR="006C6E97" w:rsidRPr="00E54AE5" w:rsidRDefault="006C6E97" w:rsidP="00216F33">
      <w:pPr>
        <w:pStyle w:val="Heading3"/>
        <w:shd w:val="clear" w:color="auto" w:fill="FFFFFF" w:themeFill="background1"/>
        <w:spacing w:before="0"/>
        <w:rPr>
          <w:rtl/>
        </w:rPr>
      </w:pPr>
      <w:bookmarkStart w:id="235" w:name="_Toc54183351"/>
      <w:bookmarkStart w:id="236" w:name="_Toc74910401"/>
      <w:bookmarkStart w:id="237" w:name="_Ref74912634"/>
      <w:bookmarkStart w:id="238" w:name="_Toc47388687"/>
      <w:r w:rsidRPr="00E54AE5">
        <w:rPr>
          <w:rFonts w:hint="cs"/>
          <w:rtl/>
        </w:rPr>
        <w:t>واحد تشخیص جریان هجومی</w:t>
      </w:r>
      <w:bookmarkEnd w:id="235"/>
      <w:bookmarkEnd w:id="236"/>
      <w:bookmarkEnd w:id="237"/>
      <w:r w:rsidRPr="00E54AE5">
        <w:rPr>
          <w:rFonts w:hint="cs"/>
          <w:rtl/>
        </w:rPr>
        <w:t xml:space="preserve"> </w:t>
      </w:r>
      <w:bookmarkEnd w:id="238"/>
    </w:p>
    <w:p w14:paraId="3F77C241" w14:textId="77777777" w:rsidR="006C6E97" w:rsidRPr="00E54AE5" w:rsidRDefault="006C6E97" w:rsidP="00E54AE5">
      <w:pPr>
        <w:shd w:val="clear" w:color="auto" w:fill="FFFFFF" w:themeFill="background1"/>
        <w:rPr>
          <w:rtl/>
        </w:rPr>
      </w:pPr>
      <w:r w:rsidRPr="00E54AE5">
        <w:rPr>
          <w:rFonts w:hint="cs"/>
          <w:rtl/>
        </w:rPr>
        <w:t>الف. روش متداول برای تشخیص جریان هجومی ترانسفورماتور، استفاده از نسبت هارمونیک دوم به هارمونیک اول جریان است که تنظیم نمونه برای آن برابر با 0.2 می باشد. ضمنا در صورتی که حداقل مقدار قابل تنظیم در رله بیشتر از مقدار فوق باشد، این پارامتر برابر با حداقل مقدار، تنظیم می</w:t>
      </w:r>
      <w:r w:rsidRPr="00E54AE5">
        <w:rPr>
          <w:rtl/>
        </w:rPr>
        <w:softHyphen/>
      </w:r>
      <w:r w:rsidRPr="00E54AE5">
        <w:rPr>
          <w:rFonts w:hint="cs"/>
          <w:rtl/>
        </w:rPr>
        <w:t xml:space="preserve">شود. </w:t>
      </w:r>
    </w:p>
    <w:p w14:paraId="70640516" w14:textId="719A773F" w:rsidR="006C6E97" w:rsidRPr="00E54AE5" w:rsidRDefault="006C6E97" w:rsidP="00E54AE5">
      <w:pPr>
        <w:shd w:val="clear" w:color="auto" w:fill="FFFFFF" w:themeFill="background1"/>
        <w:rPr>
          <w:rtl/>
        </w:rPr>
      </w:pPr>
      <w:r w:rsidRPr="00E54AE5">
        <w:rPr>
          <w:rFonts w:hint="cs"/>
          <w:rtl/>
        </w:rPr>
        <w:t xml:space="preserve">ب. در برخی رله های حفاظتی، پارامتر قابل تنظیم با نام </w:t>
      </w:r>
      <w:r w:rsidRPr="00E54AE5">
        <w:t>Cross blocking</w:t>
      </w:r>
      <w:r w:rsidRPr="00E54AE5">
        <w:rPr>
          <w:rFonts w:hint="cs"/>
          <w:rtl/>
        </w:rPr>
        <w:t xml:space="preserve"> در نظر گرفته شده است که بصورت پیش فرض برای افزایش حساسیت رله در تشخیص خطا، </w:t>
      </w:r>
      <w:r w:rsidRPr="00E54AE5">
        <w:t>OFF</w:t>
      </w:r>
      <w:r w:rsidRPr="00E54AE5">
        <w:rPr>
          <w:rFonts w:hint="cs"/>
          <w:rtl/>
        </w:rPr>
        <w:t xml:space="preserve"> (یا </w:t>
      </w:r>
      <w:r w:rsidRPr="00E54AE5">
        <w:t>Disable</w:t>
      </w:r>
      <w:r w:rsidRPr="00E54AE5">
        <w:rPr>
          <w:rFonts w:hint="cs"/>
          <w:rtl/>
        </w:rPr>
        <w:t>) می</w:t>
      </w:r>
      <w:r w:rsidRPr="00E54AE5">
        <w:rPr>
          <w:rtl/>
        </w:rPr>
        <w:softHyphen/>
      </w:r>
      <w:r w:rsidRPr="00E54AE5">
        <w:rPr>
          <w:rFonts w:hint="cs"/>
          <w:rtl/>
        </w:rPr>
        <w:t xml:space="preserve">شود. البته در صورتی که ولتاژ زانوی اشباع </w:t>
      </w:r>
      <w:r w:rsidRPr="00E54AE5">
        <w:t>CT</w:t>
      </w:r>
      <w:r w:rsidRPr="00E54AE5">
        <w:rPr>
          <w:rFonts w:hint="cs"/>
          <w:rtl/>
        </w:rPr>
        <w:t xml:space="preserve"> به اندازه</w:t>
      </w:r>
      <w:r w:rsidRPr="00E54AE5">
        <w:rPr>
          <w:rtl/>
        </w:rPr>
        <w:softHyphen/>
      </w:r>
      <w:r w:rsidRPr="00E54AE5">
        <w:rPr>
          <w:rFonts w:hint="cs"/>
          <w:rtl/>
        </w:rPr>
        <w:t>ای کم باشد که در عمل به هنگام برقدار کردن ترانسفورماتور توزیع یا فیدر تحت حفاظت، رله با عملکرد نابجا مواجه شود، توصیه</w:t>
      </w:r>
      <w:r w:rsidRPr="00E54AE5">
        <w:rPr>
          <w:rtl/>
        </w:rPr>
        <w:t xml:space="preserve"> </w:t>
      </w:r>
      <w:r w:rsidRPr="00E54AE5">
        <w:rPr>
          <w:rFonts w:hint="cs"/>
          <w:rtl/>
        </w:rPr>
        <w:t>می</w:t>
      </w:r>
      <w:r w:rsidRPr="00E54AE5">
        <w:rPr>
          <w:rtl/>
        </w:rPr>
        <w:softHyphen/>
      </w:r>
      <w:r w:rsidRPr="00E54AE5">
        <w:rPr>
          <w:rFonts w:hint="cs"/>
          <w:rtl/>
        </w:rPr>
        <w:t xml:space="preserve">گردد که تنظیم واحد </w:t>
      </w:r>
      <w:r w:rsidRPr="00E54AE5">
        <w:t>Cross blocking</w:t>
      </w:r>
      <w:r w:rsidRPr="00E54AE5">
        <w:rPr>
          <w:rFonts w:hint="cs"/>
          <w:rtl/>
        </w:rPr>
        <w:t xml:space="preserve"> در رله </w:t>
      </w:r>
      <w:r w:rsidRPr="00E54AE5">
        <w:t>ON</w:t>
      </w:r>
      <w:r w:rsidRPr="00E54AE5">
        <w:rPr>
          <w:rFonts w:hint="cs"/>
          <w:rtl/>
        </w:rPr>
        <w:t xml:space="preserve"> (یا </w:t>
      </w:r>
      <w:r w:rsidRPr="00E54AE5">
        <w:t>Enable</w:t>
      </w:r>
      <w:r w:rsidRPr="00E54AE5">
        <w:rPr>
          <w:rFonts w:hint="cs"/>
          <w:rtl/>
        </w:rPr>
        <w:t>) گردد. این حالت عموما زمانی پیش می</w:t>
      </w:r>
      <w:r w:rsidRPr="00E54AE5">
        <w:rPr>
          <w:rtl/>
        </w:rPr>
        <w:softHyphen/>
      </w:r>
      <w:r w:rsidRPr="00E54AE5">
        <w:rPr>
          <w:rFonts w:hint="cs"/>
          <w:rtl/>
        </w:rPr>
        <w:t xml:space="preserve">آید که از </w:t>
      </w:r>
      <w:r w:rsidRPr="00E54AE5">
        <w:t>CT</w:t>
      </w:r>
      <w:r w:rsidRPr="00E54AE5">
        <w:rPr>
          <w:rFonts w:hint="cs"/>
          <w:rtl/>
        </w:rPr>
        <w:t xml:space="preserve"> پنجره</w:t>
      </w:r>
      <w:r w:rsidRPr="00E54AE5">
        <w:softHyphen/>
      </w:r>
      <w:r w:rsidRPr="00E54AE5">
        <w:rPr>
          <w:rFonts w:hint="cs"/>
          <w:rtl/>
        </w:rPr>
        <w:t>ای با ولتاژ زانوی اشباع کمتر از حد مورد نیاز، استفاده شده باشد.</w:t>
      </w:r>
    </w:p>
    <w:p w14:paraId="48241627" w14:textId="63F95A7E" w:rsidR="006C6E97" w:rsidRDefault="006C6E97" w:rsidP="00E54AE5">
      <w:pPr>
        <w:shd w:val="clear" w:color="auto" w:fill="FFFFFF" w:themeFill="background1"/>
        <w:rPr>
          <w:rtl/>
        </w:rPr>
      </w:pPr>
      <w:r w:rsidRPr="00E54AE5">
        <w:rPr>
          <w:rFonts w:hint="cs"/>
          <w:rtl/>
        </w:rPr>
        <w:t xml:space="preserve">ج. در صورت تنظیم پذیر بودن، واحد تشخیص جریان هجومی برای قفل کردن یا کاهش حساسیت موقتی در تابع جریان زیاد تاخیری </w:t>
      </w:r>
      <w:r w:rsidRPr="00E54AE5">
        <w:t>(51)</w:t>
      </w:r>
      <w:r w:rsidRPr="00E54AE5">
        <w:rPr>
          <w:rFonts w:hint="cs"/>
          <w:rtl/>
        </w:rPr>
        <w:t xml:space="preserve"> استفاده شود. البته در برخی از رله</w:t>
      </w:r>
      <w:r w:rsidRPr="00E54AE5">
        <w:rPr>
          <w:rtl/>
        </w:rPr>
        <w:softHyphen/>
      </w:r>
      <w:r w:rsidRPr="00E54AE5">
        <w:rPr>
          <w:rFonts w:hint="cs"/>
          <w:rtl/>
        </w:rPr>
        <w:t xml:space="preserve">ها، امکان انتخاب واحدهای حفاظتی برای قفل رله به هنگام تشخیص جریان هجومی وجود ندارد و معمولا در این حالت، همه واحدهای حفاظتی قفل می شوند (یا حساسیت آنها کاهش می یابد). </w:t>
      </w:r>
    </w:p>
    <w:p w14:paraId="70117A1F" w14:textId="19776AAC" w:rsidR="00A31D33" w:rsidRPr="00E54AE5" w:rsidRDefault="00A31D33" w:rsidP="00E54AE5">
      <w:pPr>
        <w:shd w:val="clear" w:color="auto" w:fill="FFFFFF" w:themeFill="background1"/>
        <w:rPr>
          <w:rtl/>
        </w:rPr>
      </w:pPr>
      <w:r w:rsidRPr="00E54AE5">
        <w:rPr>
          <w:rFonts w:hint="cs"/>
          <w:rtl/>
        </w:rPr>
        <w:t xml:space="preserve">تبصره (1) : در صورتی که به دلیل مشخصات فنی نه چندان مطلوب </w:t>
      </w:r>
      <w:r w:rsidRPr="00E54AE5">
        <w:t>CT</w:t>
      </w:r>
      <w:r w:rsidRPr="00E54AE5">
        <w:rPr>
          <w:rFonts w:hint="cs"/>
          <w:rtl/>
        </w:rPr>
        <w:t xml:space="preserve">، عملا مشاهده شود که پس از عبور جریان هجومی که حاوی مقدار زیادی مولفه </w:t>
      </w:r>
      <w:r w:rsidRPr="00E54AE5">
        <w:t>DC</w:t>
      </w:r>
      <w:r w:rsidRPr="00E54AE5">
        <w:rPr>
          <w:rFonts w:hint="cs"/>
          <w:rtl/>
        </w:rPr>
        <w:t xml:space="preserve"> است، </w:t>
      </w:r>
      <w:r w:rsidRPr="00E54AE5">
        <w:t>CT</w:t>
      </w:r>
      <w:r w:rsidRPr="00E54AE5">
        <w:rPr>
          <w:rFonts w:hint="cs"/>
          <w:rtl/>
        </w:rPr>
        <w:t xml:space="preserve"> ها به شدت اشباع شده و در نتیجه تابع خطای زمین تاخیری </w:t>
      </w:r>
      <w:r w:rsidRPr="00E54AE5">
        <w:t>(51N)</w:t>
      </w:r>
      <w:r w:rsidRPr="00E54AE5">
        <w:rPr>
          <w:rFonts w:hint="cs"/>
          <w:rtl/>
        </w:rPr>
        <w:t xml:space="preserve"> و یا تابع جریان زیاد مولفه منفی </w:t>
      </w:r>
      <w:r w:rsidRPr="00E54AE5">
        <w:t>(46)</w:t>
      </w:r>
      <w:r w:rsidRPr="00E54AE5">
        <w:rPr>
          <w:rFonts w:hint="cs"/>
          <w:rtl/>
        </w:rPr>
        <w:t xml:space="preserve"> به اشتباه تریپ می دهند، می توان این توابع را نیز توسط تابع تشخیص جریان هجومی قفل کرد (در صورت تنظیم پذیر بودن رله).</w:t>
      </w:r>
    </w:p>
    <w:p w14:paraId="1627D469" w14:textId="450CFF4D" w:rsidR="006C6E97" w:rsidRPr="00E54AE5" w:rsidRDefault="006C6E97" w:rsidP="00E54AE5">
      <w:pPr>
        <w:pStyle w:val="Heading3"/>
        <w:shd w:val="clear" w:color="auto" w:fill="FFFFFF" w:themeFill="background1"/>
        <w:rPr>
          <w:sz w:val="24"/>
          <w:rtl/>
        </w:rPr>
      </w:pPr>
      <w:bookmarkStart w:id="239" w:name="_Toc54183352"/>
      <w:bookmarkStart w:id="240" w:name="_Toc74910402"/>
      <w:bookmarkStart w:id="241" w:name="_Ref74912606"/>
      <w:bookmarkStart w:id="242" w:name="_Ref74913047"/>
      <w:r w:rsidRPr="00E54AE5">
        <w:rPr>
          <w:rFonts w:hint="cs"/>
          <w:sz w:val="24"/>
          <w:rtl/>
        </w:rPr>
        <w:lastRenderedPageBreak/>
        <w:t>تنظیم تابع</w:t>
      </w:r>
      <w:r w:rsidRPr="00E54AE5">
        <w:rPr>
          <w:sz w:val="24"/>
          <w:rtl/>
        </w:rPr>
        <w:t xml:space="preserve"> تشخیص </w:t>
      </w:r>
      <w:r w:rsidRPr="00E54AE5">
        <w:rPr>
          <w:rFonts w:hint="cs"/>
          <w:sz w:val="24"/>
          <w:rtl/>
        </w:rPr>
        <w:t xml:space="preserve">اضافه </w:t>
      </w:r>
      <w:r w:rsidRPr="00E54AE5">
        <w:rPr>
          <w:sz w:val="24"/>
          <w:rtl/>
        </w:rPr>
        <w:t>جریان راه اندازی بار سرد</w:t>
      </w:r>
      <w:r w:rsidRPr="00E54AE5">
        <w:rPr>
          <w:rStyle w:val="FootnoteReference"/>
          <w:b w:val="0"/>
          <w:rtl/>
        </w:rPr>
        <w:footnoteReference w:id="54"/>
      </w:r>
      <w:bookmarkEnd w:id="239"/>
      <w:bookmarkEnd w:id="240"/>
      <w:bookmarkEnd w:id="241"/>
      <w:bookmarkEnd w:id="242"/>
    </w:p>
    <w:p w14:paraId="110C7E0A" w14:textId="72D49C22" w:rsidR="006C6E97" w:rsidRPr="00E54AE5" w:rsidRDefault="006C6E97" w:rsidP="00E54AE5">
      <w:pPr>
        <w:shd w:val="clear" w:color="auto" w:fill="FFFFFF" w:themeFill="background1"/>
        <w:rPr>
          <w:rtl/>
        </w:rPr>
      </w:pPr>
      <w:r w:rsidRPr="00E54AE5">
        <w:rPr>
          <w:rFonts w:hint="cs"/>
          <w:rtl/>
        </w:rPr>
        <w:t xml:space="preserve">الف. اگر بار پایین دست محل نصب رله (در ترانسفورماتور، طول فیدر یا ابتدای فیدر فشار متوسط) بیش از زمان تنظیمی </w:t>
      </w:r>
      <w:r w:rsidRPr="00E54AE5">
        <w:t>T</w:t>
      </w:r>
      <w:r w:rsidRPr="00E54AE5">
        <w:rPr>
          <w:vertAlign w:val="subscript"/>
        </w:rPr>
        <w:t>1</w:t>
      </w:r>
      <w:r w:rsidRPr="00E54AE5">
        <w:rPr>
          <w:rFonts w:hint="cs"/>
          <w:rtl/>
        </w:rPr>
        <w:t xml:space="preserve"> از مدار خارج شود، برای جلوگیری از عملکرد نابجای توابع حفاظتی تاخیری ناشی از اضافه</w:t>
      </w:r>
      <w:r w:rsidR="004873D5">
        <w:rPr>
          <w:rtl/>
        </w:rPr>
        <w:softHyphen/>
      </w:r>
      <w:r w:rsidRPr="00E54AE5">
        <w:rPr>
          <w:rFonts w:hint="cs"/>
          <w:rtl/>
        </w:rPr>
        <w:t>جریان بارهای موتوری کنترل</w:t>
      </w:r>
      <w:r w:rsidR="004873D5">
        <w:rPr>
          <w:rtl/>
        </w:rPr>
        <w:softHyphen/>
      </w:r>
      <w:r w:rsidRPr="00E54AE5">
        <w:rPr>
          <w:rFonts w:hint="cs"/>
          <w:rtl/>
        </w:rPr>
        <w:t xml:space="preserve">شونده با ترموستات، واحد تشخیص </w:t>
      </w:r>
      <w:r w:rsidRPr="00E54AE5">
        <w:t>CLPU</w:t>
      </w:r>
      <w:r w:rsidRPr="00E54AE5">
        <w:rPr>
          <w:rFonts w:hint="cs"/>
          <w:rtl/>
        </w:rPr>
        <w:t xml:space="preserve"> پس از برق</w:t>
      </w:r>
      <w:r w:rsidRPr="00E54AE5">
        <w:rPr>
          <w:rtl/>
        </w:rPr>
        <w:softHyphen/>
      </w:r>
      <w:r w:rsidRPr="00E54AE5">
        <w:rPr>
          <w:rFonts w:hint="cs"/>
          <w:rtl/>
        </w:rPr>
        <w:t xml:space="preserve">دار شدن بار به صورت موقتی فعال شده و تا مدت زمان </w:t>
      </w:r>
      <w:r w:rsidRPr="00E54AE5">
        <w:t>T</w:t>
      </w:r>
      <w:r w:rsidRPr="00E54AE5">
        <w:rPr>
          <w:vertAlign w:val="subscript"/>
        </w:rPr>
        <w:t>2</w:t>
      </w:r>
      <w:r w:rsidRPr="00E54AE5">
        <w:rPr>
          <w:rFonts w:hint="cs"/>
          <w:rtl/>
        </w:rPr>
        <w:t xml:space="preserve"> تنظیم برخی واحدهای حفاظتی (به ویژه جریان زیاد تاخیری) را افزایش می</w:t>
      </w:r>
      <w:r w:rsidR="004873D5">
        <w:rPr>
          <w:rtl/>
        </w:rPr>
        <w:softHyphen/>
      </w:r>
      <w:r w:rsidRPr="00E54AE5">
        <w:rPr>
          <w:rFonts w:hint="cs"/>
          <w:rtl/>
        </w:rPr>
        <w:t xml:space="preserve">دهد. پس از زمان </w:t>
      </w:r>
      <w:r w:rsidRPr="00E54AE5">
        <w:t>T</w:t>
      </w:r>
      <w:r w:rsidRPr="00E54AE5">
        <w:rPr>
          <w:vertAlign w:val="subscript"/>
        </w:rPr>
        <w:t>2</w:t>
      </w:r>
      <w:r w:rsidRPr="00E54AE5">
        <w:rPr>
          <w:rFonts w:hint="cs"/>
          <w:rtl/>
        </w:rPr>
        <w:t>، تنظیم این واحدهای حفاظتی به مقدار اولیه باز می</w:t>
      </w:r>
      <w:r w:rsidR="004873D5">
        <w:rPr>
          <w:rtl/>
        </w:rPr>
        <w:softHyphen/>
      </w:r>
      <w:r w:rsidRPr="00E54AE5">
        <w:rPr>
          <w:rFonts w:hint="cs"/>
          <w:rtl/>
        </w:rPr>
        <w:t xml:space="preserve">گردد. </w:t>
      </w:r>
    </w:p>
    <w:p w14:paraId="274BFA76" w14:textId="77777777" w:rsidR="006C6E97" w:rsidRPr="00E54AE5" w:rsidRDefault="006C6E97" w:rsidP="00E54AE5">
      <w:pPr>
        <w:shd w:val="clear" w:color="auto" w:fill="FFFFFF" w:themeFill="background1"/>
        <w:rPr>
          <w:rtl/>
        </w:rPr>
      </w:pPr>
      <w:r w:rsidRPr="00E54AE5">
        <w:rPr>
          <w:rFonts w:hint="cs"/>
          <w:rtl/>
        </w:rPr>
        <w:t xml:space="preserve">ب. لازم است تنظیم نمونه زمان های </w:t>
      </w:r>
      <w:r w:rsidRPr="00E54AE5">
        <w:t>T</w:t>
      </w:r>
      <w:r w:rsidRPr="00E54AE5">
        <w:rPr>
          <w:vertAlign w:val="subscript"/>
        </w:rPr>
        <w:t>1</w:t>
      </w:r>
      <w:r w:rsidRPr="00E54AE5">
        <w:rPr>
          <w:rFonts w:hint="cs"/>
          <w:rtl/>
        </w:rPr>
        <w:t xml:space="preserve"> و </w:t>
      </w:r>
      <w:r w:rsidRPr="00E54AE5">
        <w:t>T</w:t>
      </w:r>
      <w:r w:rsidRPr="00E54AE5">
        <w:rPr>
          <w:vertAlign w:val="subscript"/>
        </w:rPr>
        <w:t>2</w:t>
      </w:r>
      <w:r w:rsidRPr="00E54AE5">
        <w:rPr>
          <w:rFonts w:hint="cs"/>
          <w:rtl/>
        </w:rPr>
        <w:t xml:space="preserve"> به ترتیب برابر با 30 دقیقه و 10 دقیقه باشد. بعلاوه توصیه</w:t>
      </w:r>
      <w:r w:rsidRPr="00E54AE5">
        <w:rPr>
          <w:rtl/>
        </w:rPr>
        <w:t xml:space="preserve"> </w:t>
      </w:r>
      <w:r w:rsidRPr="00E54AE5">
        <w:rPr>
          <w:rFonts w:hint="cs"/>
          <w:rtl/>
        </w:rPr>
        <w:t>می</w:t>
      </w:r>
      <w:r w:rsidRPr="00E54AE5">
        <w:rPr>
          <w:rtl/>
        </w:rPr>
        <w:softHyphen/>
      </w:r>
      <w:r w:rsidRPr="00E54AE5">
        <w:rPr>
          <w:rFonts w:hint="cs"/>
          <w:rtl/>
        </w:rPr>
        <w:t xml:space="preserve">شود که تنظیم جریان حد عملکرد واحد </w:t>
      </w:r>
      <w:r w:rsidRPr="00E54AE5">
        <w:t>51</w:t>
      </w:r>
      <w:r w:rsidRPr="00E54AE5">
        <w:rPr>
          <w:rFonts w:hint="cs"/>
          <w:rtl/>
        </w:rPr>
        <w:t xml:space="preserve"> (حفاظت جریان زیاد تاخیری) در مدت زمان </w:t>
      </w:r>
      <w:r w:rsidRPr="00E54AE5">
        <w:t>T</w:t>
      </w:r>
      <w:r w:rsidRPr="00E54AE5">
        <w:rPr>
          <w:vertAlign w:val="subscript"/>
        </w:rPr>
        <w:t>2</w:t>
      </w:r>
      <w:r w:rsidRPr="00E54AE5">
        <w:rPr>
          <w:rFonts w:hint="cs"/>
          <w:rtl/>
        </w:rPr>
        <w:t xml:space="preserve">، حدود 2 برابر مقدار حالت عادی در نظر گرفته شود. </w:t>
      </w:r>
    </w:p>
    <w:p w14:paraId="28D43685" w14:textId="1875D5C1" w:rsidR="00216F33" w:rsidRDefault="006C6E97" w:rsidP="00E54AE5">
      <w:pPr>
        <w:shd w:val="clear" w:color="auto" w:fill="FFFFFF" w:themeFill="background1"/>
        <w:rPr>
          <w:rtl/>
        </w:rPr>
      </w:pPr>
      <w:r w:rsidRPr="00E54AE5">
        <w:rPr>
          <w:rFonts w:hint="cs"/>
          <w:rtl/>
        </w:rPr>
        <w:t xml:space="preserve">ج. چنانچه به دلیل اشباع </w:t>
      </w:r>
      <w:r w:rsidRPr="00E54AE5">
        <w:t>CT</w:t>
      </w:r>
      <w:r w:rsidRPr="00E54AE5">
        <w:rPr>
          <w:rFonts w:hint="cs"/>
          <w:rtl/>
        </w:rPr>
        <w:t xml:space="preserve"> ناشی از مولفه </w:t>
      </w:r>
      <w:r w:rsidRPr="00E54AE5">
        <w:t>DC</w:t>
      </w:r>
      <w:r w:rsidRPr="00E54AE5">
        <w:rPr>
          <w:rFonts w:hint="cs"/>
          <w:rtl/>
        </w:rPr>
        <w:t xml:space="preserve"> میراشونده و همچنین افزایش دامنه جریان راه</w:t>
      </w:r>
      <w:r w:rsidRPr="00E54AE5">
        <w:rPr>
          <w:rtl/>
        </w:rPr>
        <w:softHyphen/>
      </w:r>
      <w:r w:rsidRPr="00E54AE5">
        <w:rPr>
          <w:rFonts w:hint="cs"/>
          <w:rtl/>
        </w:rPr>
        <w:t>اندازی بارهای موتوری، واحدهای تشخیص خطای زمین یا نامتعادلی جریان (که بر اساس جریان مولفه صفر یا منفی کار می</w:t>
      </w:r>
      <w:r w:rsidRPr="00E54AE5">
        <w:rPr>
          <w:rtl/>
        </w:rPr>
        <w:softHyphen/>
      </w:r>
      <w:r w:rsidRPr="00E54AE5">
        <w:rPr>
          <w:rFonts w:hint="cs"/>
          <w:rtl/>
        </w:rPr>
        <w:t xml:space="preserve">کنند) به اشتباه تریپ دهند، توصیه می شود تنظیم واحدهای مذکور نیز در مدت زمان </w:t>
      </w:r>
      <w:r w:rsidRPr="00E54AE5">
        <w:t>T2</w:t>
      </w:r>
      <w:r w:rsidRPr="00E54AE5">
        <w:rPr>
          <w:rFonts w:hint="cs"/>
          <w:rtl/>
        </w:rPr>
        <w:t xml:space="preserve"> بصورت موقت تا دو برابر جریان حد عملکرد افزایش یابد.</w:t>
      </w:r>
    </w:p>
    <w:p w14:paraId="52B89CCC" w14:textId="1D501A0B" w:rsidR="006C6E97" w:rsidRPr="00E54AE5" w:rsidRDefault="006C6E97" w:rsidP="00E54AE5">
      <w:pPr>
        <w:pStyle w:val="Heading2"/>
        <w:shd w:val="clear" w:color="auto" w:fill="FFFFFF" w:themeFill="background1"/>
        <w:spacing w:line="240" w:lineRule="auto"/>
        <w:rPr>
          <w:b w:val="0"/>
          <w:bCs w:val="0"/>
        </w:rPr>
      </w:pPr>
      <w:bookmarkStart w:id="243" w:name="_Toc54183353"/>
      <w:bookmarkStart w:id="244" w:name="_Toc74910403"/>
      <w:bookmarkStart w:id="245" w:name="_Ref74912581"/>
      <w:r w:rsidRPr="00E54AE5">
        <w:rPr>
          <w:rFonts w:hint="cs"/>
          <w:rtl/>
        </w:rPr>
        <w:t>تنظیم تابع</w:t>
      </w:r>
      <w:r w:rsidRPr="00E54AE5">
        <w:rPr>
          <w:rFonts w:ascii="Times New Roman" w:hAnsi="Times New Roman" w:hint="cs"/>
          <w:rtl/>
        </w:rPr>
        <w:t xml:space="preserve"> نظارت بر میزان فرسودگی کلید</w:t>
      </w:r>
      <w:bookmarkEnd w:id="243"/>
      <w:bookmarkEnd w:id="244"/>
      <w:bookmarkEnd w:id="245"/>
      <w:r w:rsidRPr="00E54AE5">
        <w:rPr>
          <w:rFonts w:ascii="Times New Roman" w:hAnsi="Times New Roman" w:hint="cs"/>
          <w:rtl/>
        </w:rPr>
        <w:t xml:space="preserve"> </w:t>
      </w:r>
    </w:p>
    <w:p w14:paraId="0F64175A" w14:textId="77777777" w:rsidR="006C6E97" w:rsidRPr="00E54AE5" w:rsidRDefault="006C6E97" w:rsidP="00E54AE5">
      <w:pPr>
        <w:shd w:val="clear" w:color="auto" w:fill="FFFFFF" w:themeFill="background1"/>
        <w:rPr>
          <w:rtl/>
        </w:rPr>
      </w:pPr>
      <w:r w:rsidRPr="00E54AE5">
        <w:rPr>
          <w:rFonts w:hint="cs"/>
          <w:rtl/>
        </w:rPr>
        <w:t>الف. توصیه</w:t>
      </w:r>
      <w:r w:rsidRPr="00E54AE5">
        <w:rPr>
          <w:rtl/>
        </w:rPr>
        <w:t xml:space="preserve"> </w:t>
      </w:r>
      <w:r w:rsidRPr="00E54AE5">
        <w:rPr>
          <w:rFonts w:hint="cs"/>
          <w:rtl/>
        </w:rPr>
        <w:t>می</w:t>
      </w:r>
      <w:r w:rsidRPr="00E54AE5">
        <w:rPr>
          <w:rtl/>
        </w:rPr>
        <w:softHyphen/>
      </w:r>
      <w:r w:rsidRPr="00E54AE5">
        <w:rPr>
          <w:rFonts w:hint="cs"/>
          <w:rtl/>
        </w:rPr>
        <w:t xml:space="preserve">شود از واحد نظارتی برای پایش محفظه قطع و مکانیزم فرمان کلید قدرت و همچنین به منظور </w:t>
      </w:r>
      <w:r w:rsidRPr="00E54AE5">
        <w:rPr>
          <w:rtl/>
        </w:rPr>
        <w:t xml:space="preserve">صدور آلارم </w:t>
      </w:r>
      <w:r w:rsidRPr="00E54AE5">
        <w:rPr>
          <w:rFonts w:hint="cs"/>
          <w:rtl/>
        </w:rPr>
        <w:t>به هنگام</w:t>
      </w:r>
      <w:r w:rsidRPr="00E54AE5">
        <w:rPr>
          <w:rtl/>
        </w:rPr>
        <w:t xml:space="preserve"> فرا</w:t>
      </w:r>
      <w:r w:rsidRPr="00E54AE5">
        <w:rPr>
          <w:rFonts w:hint="cs"/>
          <w:rtl/>
        </w:rPr>
        <w:t xml:space="preserve"> </w:t>
      </w:r>
      <w:r w:rsidRPr="00E54AE5">
        <w:rPr>
          <w:rtl/>
        </w:rPr>
        <w:t xml:space="preserve">رسیدن </w:t>
      </w:r>
      <w:r w:rsidRPr="00E54AE5">
        <w:rPr>
          <w:rFonts w:hint="cs"/>
          <w:rtl/>
        </w:rPr>
        <w:t xml:space="preserve">زمان </w:t>
      </w:r>
      <w:r w:rsidRPr="00E54AE5">
        <w:rPr>
          <w:rtl/>
        </w:rPr>
        <w:t xml:space="preserve">سرویس کلید قدرت </w:t>
      </w:r>
      <w:r w:rsidRPr="00E54AE5">
        <w:rPr>
          <w:rFonts w:hint="cs"/>
          <w:rtl/>
        </w:rPr>
        <w:t xml:space="preserve">استفاده شود. این واحد </w:t>
      </w:r>
      <w:r w:rsidRPr="00E54AE5">
        <w:rPr>
          <w:rtl/>
        </w:rPr>
        <w:t xml:space="preserve">دارای </w:t>
      </w:r>
      <w:r w:rsidRPr="00E54AE5">
        <w:rPr>
          <w:rFonts w:hint="cs"/>
          <w:rtl/>
        </w:rPr>
        <w:t xml:space="preserve">دو تابع نظارتی برای تعیین میزان فرسودگی محفظه قطع (کنتاکت قوس) و مکانیزم عملکرد است. </w:t>
      </w:r>
    </w:p>
    <w:p w14:paraId="0DE097FD" w14:textId="77777777" w:rsidR="006C6E97" w:rsidRPr="00E54AE5" w:rsidRDefault="006C6E97" w:rsidP="00E54AE5">
      <w:pPr>
        <w:shd w:val="clear" w:color="auto" w:fill="FFFFFF" w:themeFill="background1"/>
        <w:rPr>
          <w:rtl/>
        </w:rPr>
      </w:pPr>
      <w:r w:rsidRPr="00E54AE5">
        <w:rPr>
          <w:rFonts w:hint="cs"/>
          <w:rtl/>
        </w:rPr>
        <w:t>ب. به منظور تعیین تعداد دفعات مجاز قطع جریان، از منحنی فرسودگی کلید</w:t>
      </w:r>
      <w:r w:rsidRPr="00E54AE5">
        <w:rPr>
          <w:rStyle w:val="FootnoteReference"/>
          <w:rtl/>
        </w:rPr>
        <w:footnoteReference w:id="55"/>
      </w:r>
      <w:r w:rsidRPr="00E54AE5">
        <w:rPr>
          <w:rFonts w:hint="cs"/>
          <w:rtl/>
        </w:rPr>
        <w:t xml:space="preserve"> استفاده می</w:t>
      </w:r>
      <w:r w:rsidRPr="00E54AE5">
        <w:rPr>
          <w:rtl/>
        </w:rPr>
        <w:softHyphen/>
      </w:r>
      <w:r w:rsidRPr="00E54AE5">
        <w:rPr>
          <w:rFonts w:hint="cs"/>
          <w:rtl/>
        </w:rPr>
        <w:t>شود که توسط شرکت سازنده کلید قدرت داده می</w:t>
      </w:r>
      <w:r w:rsidRPr="00E54AE5">
        <w:rPr>
          <w:rtl/>
        </w:rPr>
        <w:softHyphen/>
      </w:r>
      <w:r w:rsidRPr="00E54AE5">
        <w:rPr>
          <w:rFonts w:hint="cs"/>
          <w:rtl/>
        </w:rPr>
        <w:t>شود و از اطلاعات آن برای تنظیم این واحد استفاده می</w:t>
      </w:r>
      <w:r w:rsidRPr="00E54AE5">
        <w:rPr>
          <w:rtl/>
        </w:rPr>
        <w:softHyphen/>
      </w:r>
      <w:r w:rsidRPr="00E54AE5">
        <w:rPr>
          <w:rFonts w:hint="cs"/>
          <w:rtl/>
        </w:rPr>
        <w:t>گردد. از این منحتی چهار عدد استخراج می</w:t>
      </w:r>
      <w:r w:rsidRPr="00E54AE5">
        <w:rPr>
          <w:rtl/>
        </w:rPr>
        <w:softHyphen/>
      </w:r>
      <w:r w:rsidRPr="00E54AE5">
        <w:rPr>
          <w:rFonts w:hint="cs"/>
          <w:rtl/>
        </w:rPr>
        <w:t>شود که برای تنظیم رله بکار می</w:t>
      </w:r>
      <w:r w:rsidRPr="00E54AE5">
        <w:rPr>
          <w:rtl/>
        </w:rPr>
        <w:softHyphen/>
      </w:r>
      <w:r w:rsidRPr="00E54AE5">
        <w:rPr>
          <w:rFonts w:hint="cs"/>
          <w:rtl/>
        </w:rPr>
        <w:t>رود. این پارامترها به همراه مقادیر نسبتا بدبینانه، شامل موارد زیر است:</w:t>
      </w:r>
    </w:p>
    <w:p w14:paraId="7C33728A" w14:textId="77777777" w:rsidR="006C6E97" w:rsidRPr="00E54AE5" w:rsidRDefault="006C6E97" w:rsidP="00216F33">
      <w:pPr>
        <w:pStyle w:val="ListParagraph"/>
        <w:numPr>
          <w:ilvl w:val="0"/>
          <w:numId w:val="24"/>
        </w:numPr>
        <w:shd w:val="clear" w:color="auto" w:fill="FFFFFF" w:themeFill="background1"/>
        <w:spacing w:line="259" w:lineRule="auto"/>
        <w:rPr>
          <w:b/>
          <w:bCs/>
          <w:sz w:val="22"/>
          <w:rtl/>
        </w:rPr>
      </w:pPr>
      <w:r w:rsidRPr="00E54AE5">
        <w:rPr>
          <w:rFonts w:hint="cs"/>
          <w:b/>
          <w:sz w:val="22"/>
          <w:rtl/>
        </w:rPr>
        <w:t xml:space="preserve">جریان نامی کلید (630 آمپر) </w:t>
      </w:r>
    </w:p>
    <w:p w14:paraId="5CBE09B9" w14:textId="77777777" w:rsidR="006C6E97" w:rsidRPr="00E54AE5" w:rsidRDefault="006C6E97" w:rsidP="00216F33">
      <w:pPr>
        <w:pStyle w:val="ListParagraph"/>
        <w:numPr>
          <w:ilvl w:val="0"/>
          <w:numId w:val="24"/>
        </w:numPr>
        <w:shd w:val="clear" w:color="auto" w:fill="FFFFFF" w:themeFill="background1"/>
        <w:spacing w:line="259" w:lineRule="auto"/>
        <w:rPr>
          <w:b/>
          <w:bCs/>
          <w:sz w:val="22"/>
          <w:rtl/>
        </w:rPr>
      </w:pPr>
      <w:r w:rsidRPr="00E54AE5">
        <w:rPr>
          <w:rFonts w:hint="cs"/>
          <w:b/>
          <w:sz w:val="22"/>
          <w:rtl/>
        </w:rPr>
        <w:t>تعداد دفعات مجاز قطع کلید در جریان نامی (10000 بار)</w:t>
      </w:r>
    </w:p>
    <w:p w14:paraId="0187E623" w14:textId="77777777" w:rsidR="006C6E97" w:rsidRPr="00E54AE5" w:rsidRDefault="006C6E97" w:rsidP="00216F33">
      <w:pPr>
        <w:pStyle w:val="ListParagraph"/>
        <w:numPr>
          <w:ilvl w:val="0"/>
          <w:numId w:val="24"/>
        </w:numPr>
        <w:shd w:val="clear" w:color="auto" w:fill="FFFFFF" w:themeFill="background1"/>
        <w:spacing w:line="259" w:lineRule="auto"/>
        <w:rPr>
          <w:b/>
          <w:bCs/>
          <w:sz w:val="22"/>
          <w:rtl/>
        </w:rPr>
      </w:pPr>
      <w:r w:rsidRPr="00E54AE5">
        <w:rPr>
          <w:rFonts w:hint="cs"/>
          <w:b/>
          <w:sz w:val="22"/>
          <w:rtl/>
        </w:rPr>
        <w:t>جریان نامی اتصال کوتاه (12500 آمپر)</w:t>
      </w:r>
    </w:p>
    <w:p w14:paraId="55947DB8" w14:textId="77777777" w:rsidR="006C6E97" w:rsidRPr="00E54AE5" w:rsidRDefault="006C6E97" w:rsidP="00216F33">
      <w:pPr>
        <w:pStyle w:val="ListParagraph"/>
        <w:numPr>
          <w:ilvl w:val="0"/>
          <w:numId w:val="24"/>
        </w:numPr>
        <w:shd w:val="clear" w:color="auto" w:fill="FFFFFF" w:themeFill="background1"/>
        <w:spacing w:line="259" w:lineRule="auto"/>
        <w:rPr>
          <w:b/>
          <w:bCs/>
          <w:sz w:val="22"/>
          <w:rtl/>
        </w:rPr>
      </w:pPr>
      <w:r w:rsidRPr="00E54AE5">
        <w:rPr>
          <w:rFonts w:hint="cs"/>
          <w:b/>
          <w:sz w:val="22"/>
          <w:rtl/>
        </w:rPr>
        <w:t>تعداد دفعات مجاز قطع کلید در جریان نامی اتصال کوتاه (20 بار)</w:t>
      </w:r>
    </w:p>
    <w:p w14:paraId="3CA7CDBE" w14:textId="77777777" w:rsidR="006C6E97" w:rsidRPr="00E54AE5" w:rsidRDefault="006C6E97" w:rsidP="00E54AE5">
      <w:pPr>
        <w:shd w:val="clear" w:color="auto" w:fill="FFFFFF" w:themeFill="background1"/>
        <w:rPr>
          <w:rtl/>
        </w:rPr>
      </w:pPr>
      <w:r w:rsidRPr="00E54AE5">
        <w:rPr>
          <w:rFonts w:hint="cs"/>
          <w:rtl/>
        </w:rPr>
        <w:lastRenderedPageBreak/>
        <w:t>ج. به کمک این تابع حفاظتی می</w:t>
      </w:r>
      <w:r w:rsidRPr="00E54AE5">
        <w:rPr>
          <w:rtl/>
        </w:rPr>
        <w:softHyphen/>
      </w:r>
      <w:r w:rsidRPr="00E54AE5">
        <w:rPr>
          <w:rFonts w:hint="cs"/>
          <w:rtl/>
        </w:rPr>
        <w:t>توان عمر سپری شده محفظه قطع کلید را متناظر با جریان عبوری در لحظه قطع جریان بصورت تجمعی محاسبه نمود. توصیه</w:t>
      </w:r>
      <w:r w:rsidRPr="00E54AE5">
        <w:rPr>
          <w:rtl/>
        </w:rPr>
        <w:t xml:space="preserve"> </w:t>
      </w:r>
      <w:r w:rsidRPr="00E54AE5">
        <w:rPr>
          <w:rFonts w:hint="cs"/>
          <w:rtl/>
        </w:rPr>
        <w:t>می</w:t>
      </w:r>
      <w:r w:rsidRPr="00E54AE5">
        <w:rPr>
          <w:rtl/>
        </w:rPr>
        <w:softHyphen/>
      </w:r>
      <w:r w:rsidRPr="00E54AE5">
        <w:rPr>
          <w:rFonts w:hint="cs"/>
          <w:rtl/>
        </w:rPr>
        <w:t>شود که چنانچه مجموع عمر سپری شده</w:t>
      </w:r>
      <w:r w:rsidRPr="00E54AE5">
        <w:rPr>
          <w:rtl/>
        </w:rPr>
        <w:softHyphen/>
      </w:r>
      <w:r w:rsidRPr="00E54AE5">
        <w:rPr>
          <w:rFonts w:hint="cs"/>
          <w:rtl/>
        </w:rPr>
        <w:t xml:space="preserve">ی محفظه قطع به مقدار 0.9 پریونیت برسد، پیغام آلارم برای سرویس کلید قدرت صادر </w:t>
      </w:r>
      <w:r w:rsidRPr="00E54AE5">
        <w:rPr>
          <w:rtl/>
        </w:rPr>
        <w:softHyphen/>
      </w:r>
      <w:r w:rsidRPr="00E54AE5">
        <w:rPr>
          <w:rFonts w:hint="cs"/>
          <w:rtl/>
        </w:rPr>
        <w:t xml:space="preserve">شود. </w:t>
      </w:r>
    </w:p>
    <w:p w14:paraId="0C8CC56C" w14:textId="77777777" w:rsidR="006C6E97" w:rsidRPr="00E54AE5" w:rsidRDefault="006C6E97" w:rsidP="00E54AE5">
      <w:pPr>
        <w:shd w:val="clear" w:color="auto" w:fill="FFFFFF" w:themeFill="background1"/>
        <w:rPr>
          <w:rtl/>
        </w:rPr>
      </w:pPr>
      <w:r w:rsidRPr="00E54AE5">
        <w:rPr>
          <w:rFonts w:hint="cs"/>
          <w:rtl/>
        </w:rPr>
        <w:t xml:space="preserve">د. بایستی توجه نمود که چنانچه </w:t>
      </w:r>
      <w:r w:rsidRPr="00E54AE5">
        <w:rPr>
          <w:rtl/>
        </w:rPr>
        <w:t>جریان خطا فقط از کلید قدرت عبور نماید و</w:t>
      </w:r>
      <w:r w:rsidRPr="00E54AE5">
        <w:rPr>
          <w:rFonts w:hint="cs"/>
          <w:rtl/>
        </w:rPr>
        <w:t>لی</w:t>
      </w:r>
      <w:r w:rsidRPr="00E54AE5">
        <w:rPr>
          <w:rtl/>
        </w:rPr>
        <w:t xml:space="preserve"> توسط کلید دیگری قطع شود، تاثیری بر </w:t>
      </w:r>
      <w:r w:rsidRPr="00E54AE5">
        <w:rPr>
          <w:rFonts w:hint="cs"/>
          <w:rtl/>
        </w:rPr>
        <w:t xml:space="preserve">کاهش </w:t>
      </w:r>
      <w:r w:rsidRPr="00E54AE5">
        <w:rPr>
          <w:rtl/>
        </w:rPr>
        <w:t xml:space="preserve">عمر کلید ندارد. </w:t>
      </w:r>
      <w:r w:rsidRPr="00E54AE5">
        <w:rPr>
          <w:rFonts w:hint="cs"/>
          <w:rtl/>
        </w:rPr>
        <w:t xml:space="preserve">بنابراین به منظور عملکرد صحیح این واحد لازم است یک ورودی دیجیتال رله برای تعیین وضعیت </w:t>
      </w:r>
      <w:r w:rsidRPr="00E54AE5">
        <w:rPr>
          <w:rtl/>
        </w:rPr>
        <w:t xml:space="preserve">کنتاکت کمکی </w:t>
      </w:r>
      <w:r w:rsidRPr="00E54AE5">
        <w:rPr>
          <w:rFonts w:hint="cs"/>
          <w:rtl/>
        </w:rPr>
        <w:t xml:space="preserve">کلید قدرت اختصاص یابد. </w:t>
      </w:r>
    </w:p>
    <w:p w14:paraId="021E33CD" w14:textId="239DCCA9" w:rsidR="006C6E97" w:rsidRPr="00E54AE5" w:rsidRDefault="006C6E97" w:rsidP="00E54AE5">
      <w:pPr>
        <w:shd w:val="clear" w:color="auto" w:fill="FFFFFF" w:themeFill="background1"/>
        <w:rPr>
          <w:rtl/>
        </w:rPr>
      </w:pPr>
      <w:r w:rsidRPr="00E54AE5">
        <w:rPr>
          <w:rFonts w:hint="cs"/>
          <w:rtl/>
        </w:rPr>
        <w:t xml:space="preserve">ه. چنانچه </w:t>
      </w:r>
      <w:r w:rsidRPr="00E54AE5">
        <w:rPr>
          <w:rtl/>
        </w:rPr>
        <w:t xml:space="preserve">تعداد دفعات عملکرد کلید قدرت </w:t>
      </w:r>
      <w:r w:rsidRPr="00E54AE5">
        <w:rPr>
          <w:rFonts w:hint="cs"/>
          <w:rtl/>
        </w:rPr>
        <w:t>(</w:t>
      </w:r>
      <w:r w:rsidRPr="00E54AE5">
        <w:rPr>
          <w:rtl/>
        </w:rPr>
        <w:t>بر اساس وضعیت</w:t>
      </w:r>
      <w:r w:rsidRPr="00E54AE5">
        <w:rPr>
          <w:rFonts w:hint="cs"/>
          <w:rtl/>
        </w:rPr>
        <w:t xml:space="preserve"> کنتاکت کمکی کلید که بصورت ورودی دیجیتال وارد رله می شود) بیش از 0.9 برابر مقدار گارانتی شده توسط سازنده کلید باشد (در بند قبل مقدار پیش فرض برابر 10000 درنظر گرفته شد)، پیغام آلارم صادر می</w:t>
      </w:r>
      <w:r w:rsidRPr="00E54AE5">
        <w:rPr>
          <w:rtl/>
        </w:rPr>
        <w:softHyphen/>
      </w:r>
      <w:r w:rsidRPr="00E54AE5">
        <w:rPr>
          <w:rFonts w:hint="cs"/>
          <w:rtl/>
        </w:rPr>
        <w:t>شود که به معنای لزوم سرویس مکانیزم فرمان کلید و سایر بخش</w:t>
      </w:r>
      <w:r w:rsidRPr="00E54AE5">
        <w:rPr>
          <w:rtl/>
        </w:rPr>
        <w:softHyphen/>
      </w:r>
      <w:r w:rsidRPr="00E54AE5">
        <w:rPr>
          <w:rFonts w:hint="cs"/>
          <w:rtl/>
        </w:rPr>
        <w:t>های متحرک است.</w:t>
      </w:r>
    </w:p>
    <w:p w14:paraId="5BB5ED7A" w14:textId="2A2FACB5" w:rsidR="006C6E97" w:rsidRPr="00E54AE5" w:rsidRDefault="006C6E97" w:rsidP="00E54AE5">
      <w:pPr>
        <w:pStyle w:val="Heading2"/>
        <w:shd w:val="clear" w:color="auto" w:fill="FFFFFF" w:themeFill="background1"/>
        <w:spacing w:line="240" w:lineRule="auto"/>
        <w:rPr>
          <w:b w:val="0"/>
          <w:bCs w:val="0"/>
        </w:rPr>
      </w:pPr>
      <w:bookmarkStart w:id="246" w:name="_Toc74910404"/>
      <w:bookmarkStart w:id="247" w:name="_Ref74912559"/>
      <w:r w:rsidRPr="00E54AE5">
        <w:rPr>
          <w:rFonts w:hint="cs"/>
          <w:rtl/>
        </w:rPr>
        <w:t xml:space="preserve">تنظیم تابع </w:t>
      </w:r>
      <w:r w:rsidRPr="00E54AE5">
        <w:rPr>
          <w:rFonts w:ascii="Times New Roman" w:hAnsi="Times New Roman" w:hint="cs"/>
          <w:rtl/>
        </w:rPr>
        <w:t>کنترل دیماند</w:t>
      </w:r>
      <w:r w:rsidRPr="00E54AE5">
        <w:rPr>
          <w:vertAlign w:val="superscript"/>
          <w:rtl/>
        </w:rPr>
        <w:footnoteReference w:id="56"/>
      </w:r>
      <w:bookmarkEnd w:id="246"/>
      <w:bookmarkEnd w:id="247"/>
      <w:r w:rsidRPr="00E54AE5">
        <w:rPr>
          <w:rFonts w:ascii="Times New Roman" w:hAnsi="Times New Roman" w:hint="cs"/>
          <w:rtl/>
        </w:rPr>
        <w:t xml:space="preserve"> </w:t>
      </w:r>
    </w:p>
    <w:p w14:paraId="6D644F64" w14:textId="77777777" w:rsidR="006C6E97" w:rsidRPr="00E54AE5" w:rsidRDefault="006C6E97" w:rsidP="00E54AE5">
      <w:pPr>
        <w:shd w:val="clear" w:color="auto" w:fill="FFFFFF" w:themeFill="background1"/>
        <w:rPr>
          <w:rtl/>
        </w:rPr>
      </w:pPr>
      <w:r w:rsidRPr="00E54AE5">
        <w:rPr>
          <w:rFonts w:hint="cs"/>
          <w:rtl/>
        </w:rPr>
        <w:t>مشترکین خصوصی بایستی دقت نمایند که دیماند مصرفی آنها بیش از مقدار قراردادی نباشد. زیرا علاوه بر اینکه ممکن است باعث ایجاد اضافه بار در فیدر یا ترانسفورماتور شبکه توزیع یا افت ولتاژ در شبکه شوند، به دلیل عدول از توافق با شبکه توزیع، با جریمه قابل توجهی نیز مواجه خواهند شد. برای این منظور می</w:t>
      </w:r>
      <w:r w:rsidRPr="00E54AE5">
        <w:rPr>
          <w:rtl/>
        </w:rPr>
        <w:softHyphen/>
      </w:r>
      <w:r w:rsidRPr="00E54AE5">
        <w:rPr>
          <w:rFonts w:hint="cs"/>
          <w:rtl/>
        </w:rPr>
        <w:t>توان از یک واحد حفاظتی به نام کنترل دیماند با درنظر گرفتن نکات زیر</w:t>
      </w:r>
      <w:r w:rsidRPr="00E54AE5">
        <w:rPr>
          <w:rFonts w:hint="cs"/>
          <w:vertAlign w:val="superscript"/>
          <w:rtl/>
        </w:rPr>
        <w:t xml:space="preserve"> </w:t>
      </w:r>
      <w:r w:rsidRPr="00E54AE5">
        <w:rPr>
          <w:rFonts w:hint="cs"/>
          <w:rtl/>
        </w:rPr>
        <w:t>استفاده کرد.</w:t>
      </w:r>
    </w:p>
    <w:p w14:paraId="3C4699A7" w14:textId="77777777" w:rsidR="006C6E97" w:rsidRPr="00E54AE5" w:rsidRDefault="006C6E97" w:rsidP="00E54AE5">
      <w:pPr>
        <w:shd w:val="clear" w:color="auto" w:fill="FFFFFF" w:themeFill="background1"/>
        <w:rPr>
          <w:rtl/>
        </w:rPr>
      </w:pPr>
      <w:r w:rsidRPr="00E54AE5">
        <w:rPr>
          <w:rFonts w:hint="cs"/>
          <w:rtl/>
        </w:rPr>
        <w:t xml:space="preserve">الف. توصیه می شود که مشترک خصوصی برق از این واحد حفاظتی استفاده نماید تا جریمه مربوط به دیماند به وی تعلق نگیرد. ضمنا شرکت توزیع نیز می تواند از این تابع برای حذف بار یا خروج کل بار دیماندی از مدار استفاده نماید. </w:t>
      </w:r>
    </w:p>
    <w:p w14:paraId="7B816BEA" w14:textId="77777777" w:rsidR="006C6E97" w:rsidRPr="00E54AE5" w:rsidRDefault="006C6E97" w:rsidP="00E54AE5">
      <w:pPr>
        <w:shd w:val="clear" w:color="auto" w:fill="FFFFFF" w:themeFill="background1"/>
      </w:pPr>
      <w:r w:rsidRPr="00E54AE5">
        <w:rPr>
          <w:rFonts w:hint="cs"/>
          <w:rtl/>
        </w:rPr>
        <w:t xml:space="preserve">ب. توصیه می شود در این تابع از تنظیمات زیر استفاده شود. </w:t>
      </w:r>
    </w:p>
    <w:p w14:paraId="2F15DE74" w14:textId="77777777" w:rsidR="006C6E97" w:rsidRPr="00E54AE5" w:rsidRDefault="006C6E97" w:rsidP="00185B07">
      <w:pPr>
        <w:pStyle w:val="ListParagraph"/>
        <w:numPr>
          <w:ilvl w:val="0"/>
          <w:numId w:val="25"/>
        </w:numPr>
        <w:shd w:val="clear" w:color="auto" w:fill="FFFFFF" w:themeFill="background1"/>
        <w:spacing w:after="160" w:line="259" w:lineRule="auto"/>
        <w:rPr>
          <w:b/>
          <w:bCs/>
          <w:sz w:val="22"/>
          <w:rtl/>
        </w:rPr>
      </w:pPr>
      <w:r w:rsidRPr="00E54AE5">
        <w:rPr>
          <w:rFonts w:hint="cs"/>
          <w:b/>
          <w:sz w:val="22"/>
          <w:rtl/>
        </w:rPr>
        <w:t xml:space="preserve">در مرحله اول در صورت امکان، چنانچه مقدار دیماند مصرفی بیشتر از 105% دیماند قراردادی آن مشترک باشد فرمان حذف بار به فیدر(های) از پیش تعیین شده (فیدرهای با اولویت کم) صادر می شود. به عبارت دیگر فرمان تریپ این رله بایستی به فیدر بار منتقل شود تا با کاهش جریان مصرفی، دیماند را تا حد کمتر از مقدار توافقی با شرکت توزیع محدود نماید. </w:t>
      </w:r>
    </w:p>
    <w:p w14:paraId="7503D816" w14:textId="77777777" w:rsidR="006C6E97" w:rsidRPr="00E54AE5" w:rsidRDefault="006C6E97" w:rsidP="00185B07">
      <w:pPr>
        <w:pStyle w:val="ListParagraph"/>
        <w:numPr>
          <w:ilvl w:val="0"/>
          <w:numId w:val="25"/>
        </w:numPr>
        <w:shd w:val="clear" w:color="auto" w:fill="FFFFFF" w:themeFill="background1"/>
        <w:spacing w:after="160" w:line="259" w:lineRule="auto"/>
        <w:rPr>
          <w:rtl/>
        </w:rPr>
      </w:pPr>
      <w:r w:rsidRPr="00E54AE5">
        <w:rPr>
          <w:rFonts w:hint="cs"/>
          <w:b/>
          <w:sz w:val="22"/>
          <w:rtl/>
        </w:rPr>
        <w:lastRenderedPageBreak/>
        <w:t>در مرحله دوم چنانچه مقدار دیماند مصرفی بیشتر از 120% دیماند قراردادی آن مشترک باشد از این تابع حفاظتی برای قطع کلید اصلی مشترک اختصاصی (در محل نصب رله) با تاخیر زمانی یک ثانیه نسبت به مرحله اول استفاده شود</w:t>
      </w:r>
      <w:r w:rsidRPr="00E54AE5">
        <w:rPr>
          <w:rFonts w:hint="cs"/>
          <w:rtl/>
        </w:rPr>
        <w:t xml:space="preserve">. </w:t>
      </w:r>
    </w:p>
    <w:p w14:paraId="2F85BCEE" w14:textId="5724C0CA" w:rsidR="006C6E97" w:rsidRPr="00E54AE5" w:rsidRDefault="006C6E97" w:rsidP="00E54AE5">
      <w:pPr>
        <w:shd w:val="clear" w:color="auto" w:fill="FFFFFF" w:themeFill="background1"/>
      </w:pPr>
      <w:r w:rsidRPr="00E54AE5">
        <w:rPr>
          <w:rFonts w:hint="cs"/>
          <w:rtl/>
        </w:rPr>
        <w:t>تبصره (1): اگر مشترک اختصاصی مطابق دسته بندی پدافند غیرعامل، یکی از مراکز حیاتی، حساس و مهم را تغذیه می</w:t>
      </w:r>
      <w:r w:rsidRPr="00E54AE5">
        <w:rPr>
          <w:rtl/>
        </w:rPr>
        <w:softHyphen/>
      </w:r>
      <w:r w:rsidRPr="00E54AE5">
        <w:rPr>
          <w:rFonts w:hint="cs"/>
          <w:rtl/>
        </w:rPr>
        <w:t xml:space="preserve">نماید، فعال سازی تابع حفاظتی کنترل دیماند قابل قبول نمی باشد. </w:t>
      </w:r>
    </w:p>
    <w:p w14:paraId="7A5A227A" w14:textId="1F5F7DE8" w:rsidR="006C6E97" w:rsidRPr="00E54AE5" w:rsidRDefault="006C6E97" w:rsidP="00E54AE5">
      <w:pPr>
        <w:pStyle w:val="Heading2"/>
        <w:shd w:val="clear" w:color="auto" w:fill="FFFFFF" w:themeFill="background1"/>
        <w:rPr>
          <w:rFonts w:eastAsiaTheme="minorEastAsia"/>
          <w:rtl/>
        </w:rPr>
      </w:pPr>
      <w:bookmarkStart w:id="248" w:name="_Toc74910405"/>
      <w:bookmarkStart w:id="249" w:name="_Ref74912533"/>
      <w:r w:rsidRPr="00E54AE5">
        <w:rPr>
          <w:rFonts w:eastAsiaTheme="minorEastAsia" w:hint="cs"/>
          <w:rtl/>
        </w:rPr>
        <w:t xml:space="preserve">روش تنظیم </w:t>
      </w:r>
      <w:r w:rsidRPr="00E54AE5">
        <w:rPr>
          <w:rFonts w:eastAsiaTheme="minorEastAsia"/>
          <w:rtl/>
        </w:rPr>
        <w:t>وصل مجدد در طول فیدر هوایی</w:t>
      </w:r>
      <w:r w:rsidRPr="00E54AE5">
        <w:rPr>
          <w:rFonts w:eastAsiaTheme="minorEastAsia" w:hint="cs"/>
          <w:rtl/>
        </w:rPr>
        <w:t xml:space="preserve"> فاقد سکشنالایزر</w:t>
      </w:r>
      <w:bookmarkEnd w:id="248"/>
      <w:bookmarkEnd w:id="249"/>
    </w:p>
    <w:p w14:paraId="6EE990B0" w14:textId="77777777" w:rsidR="006C6E97" w:rsidRPr="00E54AE5" w:rsidRDefault="006C6E97" w:rsidP="00E54AE5">
      <w:pPr>
        <w:shd w:val="clear" w:color="auto" w:fill="FFFFFF" w:themeFill="background1"/>
        <w:spacing w:after="120"/>
        <w:rPr>
          <w:rtl/>
        </w:rPr>
      </w:pPr>
      <w:r w:rsidRPr="00E54AE5">
        <w:rPr>
          <w:rFonts w:hint="cs"/>
          <w:rtl/>
        </w:rPr>
        <w:t xml:space="preserve">الف. در صورتی که </w:t>
      </w:r>
      <w:r w:rsidRPr="00E54AE5">
        <w:rPr>
          <w:rtl/>
        </w:rPr>
        <w:t>رله حفاظتی ریکلوزر قادر به ت</w:t>
      </w:r>
      <w:r w:rsidRPr="00E54AE5">
        <w:rPr>
          <w:rFonts w:hint="cs"/>
          <w:rtl/>
        </w:rPr>
        <w:t>مایز اتصال کوتاه فاز به زمین از انواع دیگر خطا ن</w:t>
      </w:r>
      <w:r w:rsidRPr="00E54AE5">
        <w:rPr>
          <w:rtl/>
        </w:rPr>
        <w:t>باشد</w:t>
      </w:r>
      <w:r w:rsidRPr="00E54AE5">
        <w:rPr>
          <w:rFonts w:hint="cs"/>
          <w:rtl/>
        </w:rPr>
        <w:t xml:space="preserve">، توصیه می شود که </w:t>
      </w:r>
      <w:r w:rsidRPr="00E54AE5">
        <w:rPr>
          <w:rtl/>
        </w:rPr>
        <w:t>یک مرحله</w:t>
      </w:r>
      <w:r w:rsidRPr="00E54AE5">
        <w:rPr>
          <w:vertAlign w:val="superscript"/>
          <w:rtl/>
        </w:rPr>
        <w:footnoteReference w:id="57"/>
      </w:r>
      <w:r w:rsidRPr="00E54AE5">
        <w:rPr>
          <w:rtl/>
        </w:rPr>
        <w:t xml:space="preserve"> برای وصل مجدد در نظر گرفته </w:t>
      </w:r>
      <w:r w:rsidRPr="00E54AE5">
        <w:rPr>
          <w:rFonts w:hint="cs"/>
          <w:rtl/>
        </w:rPr>
        <w:t xml:space="preserve">شود. تنظیم پیشنهادی برای زمان مرده در این حالت برابر با 5 ثانیه است. </w:t>
      </w:r>
    </w:p>
    <w:p w14:paraId="11609F36" w14:textId="15DA05AD" w:rsidR="006C6E97" w:rsidRPr="00E54AE5" w:rsidRDefault="006C6E97" w:rsidP="00E54AE5">
      <w:pPr>
        <w:shd w:val="clear" w:color="auto" w:fill="FFFFFF" w:themeFill="background1"/>
        <w:spacing w:after="120"/>
        <w:rPr>
          <w:b/>
          <w:sz w:val="22"/>
          <w:rtl/>
        </w:rPr>
      </w:pPr>
      <w:r w:rsidRPr="00E54AE5">
        <w:rPr>
          <w:rFonts w:hint="cs"/>
          <w:rtl/>
        </w:rPr>
        <w:t xml:space="preserve">تبصره (1) : </w:t>
      </w:r>
      <w:r w:rsidR="00793916" w:rsidRPr="00E54AE5">
        <w:rPr>
          <w:rFonts w:hint="cs"/>
          <w:rtl/>
        </w:rPr>
        <w:t>توصیه می</w:t>
      </w:r>
      <w:r w:rsidR="00793916" w:rsidRPr="00E54AE5">
        <w:rPr>
          <w:rtl/>
        </w:rPr>
        <w:softHyphen/>
      </w:r>
      <w:r w:rsidR="00793916" w:rsidRPr="00E54AE5">
        <w:rPr>
          <w:rFonts w:hint="cs"/>
          <w:rtl/>
        </w:rPr>
        <w:t xml:space="preserve">شود </w:t>
      </w:r>
      <w:r w:rsidRPr="00E54AE5">
        <w:rPr>
          <w:rFonts w:hint="cs"/>
          <w:rtl/>
        </w:rPr>
        <w:t xml:space="preserve">در صورتی که مشخص شود، </w:t>
      </w:r>
      <w:r w:rsidRPr="00E54AE5">
        <w:rPr>
          <w:b/>
          <w:sz w:val="22"/>
          <w:rtl/>
        </w:rPr>
        <w:t>وصل مجدد سر</w:t>
      </w:r>
      <w:r w:rsidRPr="00E54AE5">
        <w:rPr>
          <w:rFonts w:hint="cs"/>
          <w:b/>
          <w:sz w:val="22"/>
          <w:rtl/>
        </w:rPr>
        <w:t>ی</w:t>
      </w:r>
      <w:r w:rsidRPr="00E54AE5">
        <w:rPr>
          <w:rFonts w:hint="eastAsia"/>
          <w:b/>
          <w:sz w:val="22"/>
          <w:rtl/>
        </w:rPr>
        <w:t>ع</w:t>
      </w:r>
      <w:r w:rsidRPr="00E54AE5">
        <w:rPr>
          <w:b/>
          <w:sz w:val="22"/>
          <w:rtl/>
        </w:rPr>
        <w:t xml:space="preserve"> به </w:t>
      </w:r>
      <w:r w:rsidRPr="00E54AE5">
        <w:rPr>
          <w:rFonts w:hint="cs"/>
          <w:b/>
          <w:sz w:val="22"/>
          <w:rtl/>
        </w:rPr>
        <w:t xml:space="preserve">بخش زیادی از </w:t>
      </w:r>
      <w:r w:rsidRPr="00E54AE5">
        <w:rPr>
          <w:b/>
          <w:sz w:val="22"/>
          <w:rtl/>
        </w:rPr>
        <w:t>بارها</w:t>
      </w:r>
      <w:r w:rsidRPr="00E54AE5">
        <w:rPr>
          <w:rFonts w:hint="cs"/>
          <w:b/>
          <w:sz w:val="22"/>
          <w:rtl/>
        </w:rPr>
        <w:t>ی</w:t>
      </w:r>
      <w:r w:rsidRPr="00E54AE5">
        <w:rPr>
          <w:b/>
          <w:sz w:val="22"/>
          <w:rtl/>
        </w:rPr>
        <w:t xml:space="preserve"> سرما</w:t>
      </w:r>
      <w:r w:rsidRPr="00E54AE5">
        <w:rPr>
          <w:rFonts w:hint="cs"/>
          <w:b/>
          <w:sz w:val="22"/>
          <w:rtl/>
        </w:rPr>
        <w:t>ی</w:t>
      </w:r>
      <w:r w:rsidRPr="00E54AE5">
        <w:rPr>
          <w:rFonts w:hint="eastAsia"/>
          <w:b/>
          <w:sz w:val="22"/>
          <w:rtl/>
        </w:rPr>
        <w:t>ش</w:t>
      </w:r>
      <w:r w:rsidRPr="00E54AE5">
        <w:rPr>
          <w:rFonts w:hint="cs"/>
          <w:b/>
          <w:sz w:val="22"/>
          <w:rtl/>
        </w:rPr>
        <w:t>ی</w:t>
      </w:r>
      <w:r w:rsidRPr="00E54AE5">
        <w:rPr>
          <w:b/>
          <w:sz w:val="22"/>
          <w:rtl/>
        </w:rPr>
        <w:t xml:space="preserve"> کمپرسور</w:t>
      </w:r>
      <w:r w:rsidRPr="00E54AE5">
        <w:rPr>
          <w:rFonts w:hint="cs"/>
          <w:b/>
          <w:sz w:val="22"/>
          <w:rtl/>
        </w:rPr>
        <w:t>ی</w:t>
      </w:r>
      <w:r w:rsidRPr="00E54AE5">
        <w:rPr>
          <w:b/>
          <w:sz w:val="22"/>
          <w:rtl/>
        </w:rPr>
        <w:t xml:space="preserve"> (به و</w:t>
      </w:r>
      <w:r w:rsidRPr="00E54AE5">
        <w:rPr>
          <w:rFonts w:hint="cs"/>
          <w:b/>
          <w:sz w:val="22"/>
          <w:rtl/>
        </w:rPr>
        <w:t>ی</w:t>
      </w:r>
      <w:r w:rsidRPr="00E54AE5">
        <w:rPr>
          <w:rFonts w:hint="eastAsia"/>
          <w:b/>
          <w:sz w:val="22"/>
          <w:rtl/>
        </w:rPr>
        <w:t>ژه</w:t>
      </w:r>
      <w:r w:rsidRPr="00E54AE5">
        <w:rPr>
          <w:b/>
          <w:sz w:val="22"/>
          <w:rtl/>
        </w:rPr>
        <w:t xml:space="preserve"> </w:t>
      </w:r>
      <w:r w:rsidRPr="00E54AE5">
        <w:rPr>
          <w:rFonts w:hint="cs"/>
          <w:b/>
          <w:sz w:val="22"/>
          <w:rtl/>
        </w:rPr>
        <w:t>ی</w:t>
      </w:r>
      <w:r w:rsidRPr="00E54AE5">
        <w:rPr>
          <w:rFonts w:hint="eastAsia"/>
          <w:b/>
          <w:sz w:val="22"/>
          <w:rtl/>
        </w:rPr>
        <w:t>خچال</w:t>
      </w:r>
      <w:r w:rsidRPr="00E54AE5">
        <w:rPr>
          <w:b/>
          <w:sz w:val="22"/>
          <w:rtl/>
        </w:rPr>
        <w:t xml:space="preserve"> و کولرگاز</w:t>
      </w:r>
      <w:r w:rsidRPr="00E54AE5">
        <w:rPr>
          <w:rFonts w:hint="cs"/>
          <w:b/>
          <w:sz w:val="22"/>
          <w:rtl/>
        </w:rPr>
        <w:t>ی</w:t>
      </w:r>
      <w:r w:rsidRPr="00E54AE5">
        <w:rPr>
          <w:b/>
          <w:sz w:val="22"/>
          <w:rtl/>
        </w:rPr>
        <w:t xml:space="preserve"> نسبتا قد</w:t>
      </w:r>
      <w:r w:rsidRPr="00E54AE5">
        <w:rPr>
          <w:rFonts w:hint="cs"/>
          <w:b/>
          <w:sz w:val="22"/>
          <w:rtl/>
        </w:rPr>
        <w:t>ی</w:t>
      </w:r>
      <w:r w:rsidRPr="00E54AE5">
        <w:rPr>
          <w:rFonts w:hint="eastAsia"/>
          <w:b/>
          <w:sz w:val="22"/>
          <w:rtl/>
        </w:rPr>
        <w:t>م</w:t>
      </w:r>
      <w:r w:rsidRPr="00E54AE5">
        <w:rPr>
          <w:rFonts w:hint="cs"/>
          <w:b/>
          <w:sz w:val="22"/>
          <w:rtl/>
        </w:rPr>
        <w:t>ی</w:t>
      </w:r>
      <w:r w:rsidRPr="00E54AE5">
        <w:rPr>
          <w:b/>
          <w:sz w:val="22"/>
          <w:rtl/>
        </w:rPr>
        <w:t xml:space="preserve">) </w:t>
      </w:r>
      <w:r w:rsidRPr="00E54AE5">
        <w:rPr>
          <w:rFonts w:hint="cs"/>
          <w:b/>
          <w:sz w:val="22"/>
          <w:rtl/>
        </w:rPr>
        <w:t xml:space="preserve">موجود در شبکه توزیع </w:t>
      </w:r>
      <w:r w:rsidRPr="00E54AE5">
        <w:rPr>
          <w:b/>
          <w:sz w:val="22"/>
          <w:rtl/>
        </w:rPr>
        <w:t>آس</w:t>
      </w:r>
      <w:r w:rsidRPr="00E54AE5">
        <w:rPr>
          <w:rFonts w:hint="cs"/>
          <w:b/>
          <w:sz w:val="22"/>
          <w:rtl/>
        </w:rPr>
        <w:t>ی</w:t>
      </w:r>
      <w:r w:rsidRPr="00E54AE5">
        <w:rPr>
          <w:rFonts w:hint="eastAsia"/>
          <w:b/>
          <w:sz w:val="22"/>
          <w:rtl/>
        </w:rPr>
        <w:t>ب</w:t>
      </w:r>
      <w:r w:rsidRPr="00E54AE5">
        <w:rPr>
          <w:b/>
          <w:sz w:val="22"/>
          <w:rtl/>
        </w:rPr>
        <w:t xml:space="preserve"> </w:t>
      </w:r>
      <w:r w:rsidRPr="00E54AE5">
        <w:rPr>
          <w:rFonts w:hint="cs"/>
          <w:b/>
          <w:sz w:val="22"/>
          <w:rtl/>
        </w:rPr>
        <w:t>می</w:t>
      </w:r>
      <w:r w:rsidR="00793916" w:rsidRPr="00E54AE5">
        <w:rPr>
          <w:b/>
          <w:sz w:val="22"/>
          <w:rtl/>
        </w:rPr>
        <w:softHyphen/>
      </w:r>
      <w:r w:rsidRPr="00E54AE5">
        <w:rPr>
          <w:rFonts w:hint="cs"/>
          <w:b/>
          <w:sz w:val="22"/>
          <w:rtl/>
        </w:rPr>
        <w:t>زند</w:t>
      </w:r>
      <w:r w:rsidRPr="00E54AE5">
        <w:rPr>
          <w:b/>
          <w:sz w:val="22"/>
          <w:rtl/>
        </w:rPr>
        <w:t>، افزا</w:t>
      </w:r>
      <w:r w:rsidRPr="00E54AE5">
        <w:rPr>
          <w:rFonts w:hint="cs"/>
          <w:b/>
          <w:sz w:val="22"/>
          <w:rtl/>
        </w:rPr>
        <w:t>ی</w:t>
      </w:r>
      <w:r w:rsidRPr="00E54AE5">
        <w:rPr>
          <w:rFonts w:hint="eastAsia"/>
          <w:b/>
          <w:sz w:val="22"/>
          <w:rtl/>
        </w:rPr>
        <w:t>ش</w:t>
      </w:r>
      <w:r w:rsidRPr="00E54AE5">
        <w:rPr>
          <w:b/>
          <w:sz w:val="22"/>
          <w:rtl/>
        </w:rPr>
        <w:t xml:space="preserve"> هر </w:t>
      </w:r>
      <w:r w:rsidRPr="00E54AE5">
        <w:rPr>
          <w:rFonts w:hint="cs"/>
          <w:b/>
          <w:sz w:val="22"/>
          <w:rtl/>
        </w:rPr>
        <w:t>ی</w:t>
      </w:r>
      <w:r w:rsidRPr="00E54AE5">
        <w:rPr>
          <w:rFonts w:hint="eastAsia"/>
          <w:b/>
          <w:sz w:val="22"/>
          <w:rtl/>
        </w:rPr>
        <w:t>ک</w:t>
      </w:r>
      <w:r w:rsidRPr="00E54AE5">
        <w:rPr>
          <w:b/>
          <w:sz w:val="22"/>
          <w:rtl/>
        </w:rPr>
        <w:t xml:space="preserve"> از زمان</w:t>
      </w:r>
      <w:r w:rsidRPr="00E54AE5">
        <w:rPr>
          <w:b/>
          <w:sz w:val="22"/>
          <w:rtl/>
        </w:rPr>
        <w:softHyphen/>
        <w:t>ها</w:t>
      </w:r>
      <w:r w:rsidRPr="00E54AE5">
        <w:rPr>
          <w:rFonts w:hint="cs"/>
          <w:b/>
          <w:sz w:val="22"/>
          <w:rtl/>
        </w:rPr>
        <w:t>ی</w:t>
      </w:r>
      <w:r w:rsidRPr="00E54AE5">
        <w:rPr>
          <w:b/>
          <w:sz w:val="22"/>
          <w:rtl/>
        </w:rPr>
        <w:t xml:space="preserve"> مرده تا 60 ثان</w:t>
      </w:r>
      <w:r w:rsidRPr="00E54AE5">
        <w:rPr>
          <w:rFonts w:hint="cs"/>
          <w:b/>
          <w:sz w:val="22"/>
          <w:rtl/>
        </w:rPr>
        <w:t>ی</w:t>
      </w:r>
      <w:r w:rsidRPr="00E54AE5">
        <w:rPr>
          <w:rFonts w:hint="eastAsia"/>
          <w:b/>
          <w:sz w:val="22"/>
          <w:rtl/>
        </w:rPr>
        <w:t>ه</w:t>
      </w:r>
      <w:r w:rsidRPr="00E54AE5">
        <w:rPr>
          <w:b/>
          <w:sz w:val="22"/>
          <w:rtl/>
        </w:rPr>
        <w:t xml:space="preserve"> بلامانع است.</w:t>
      </w:r>
    </w:p>
    <w:p w14:paraId="42C8840D" w14:textId="77777777" w:rsidR="006C6E97" w:rsidRPr="00E54AE5" w:rsidRDefault="006C6E97" w:rsidP="00E54AE5">
      <w:pPr>
        <w:shd w:val="clear" w:color="auto" w:fill="FFFFFF" w:themeFill="background1"/>
        <w:spacing w:after="120"/>
        <w:rPr>
          <w:b/>
          <w:sz w:val="22"/>
        </w:rPr>
      </w:pPr>
      <w:r w:rsidRPr="00E54AE5">
        <w:rPr>
          <w:rFonts w:hint="cs"/>
          <w:b/>
          <w:sz w:val="22"/>
          <w:rtl/>
        </w:rPr>
        <w:t>تبصره (2) : در صورتی که بر اساس اطلاعات آماری مشخص شود که احتمال وصل مجدد موفق در مرحله دوم بیش از 20 درصد است (یعنی بر اساس اطلاعات آماری در شرکت توزیع مربوطه، بصورت متوسط، بیش از 20 درصد از خطاهای اتصال کوتاه در فیدر با عملکرد مرحله دوم ریکلوزر رفع شده است)، توصیه می شود که مرحله دوم نیز فعال شود. ضمنا زمان مرده آن بصورت پیش فرض برابر با 30 ثانیه در نظر گرفته می شود (مگر اینکه شرایط تبصره (1) برقرار باشد که در این حالت برابر با 60 ثانیه توصیه می شود.)</w:t>
      </w:r>
    </w:p>
    <w:p w14:paraId="217ED1B9" w14:textId="7EA1B41E" w:rsidR="006C6E97" w:rsidRPr="00E54AE5" w:rsidRDefault="006C6E97" w:rsidP="00E54AE5">
      <w:pPr>
        <w:shd w:val="clear" w:color="auto" w:fill="FFFFFF" w:themeFill="background1"/>
        <w:spacing w:after="120"/>
        <w:rPr>
          <w:b/>
          <w:sz w:val="22"/>
          <w:rtl/>
        </w:rPr>
      </w:pPr>
      <w:r w:rsidRPr="00E54AE5">
        <w:rPr>
          <w:rFonts w:hint="cs"/>
          <w:b/>
          <w:sz w:val="22"/>
          <w:rtl/>
        </w:rPr>
        <w:t>ب. در صورتی که رله حفاظتی ریکلوزر مورد استفاده در سیستم های مستقیم زمین نشده</w:t>
      </w:r>
      <w:r w:rsidR="004108EF" w:rsidRPr="00E54AE5">
        <w:rPr>
          <w:rFonts w:hint="cs"/>
          <w:b/>
          <w:sz w:val="22"/>
          <w:rtl/>
        </w:rPr>
        <w:t xml:space="preserve"> (نظیر 20 کیلوولت</w:t>
      </w:r>
      <w:r w:rsidRPr="00E54AE5">
        <w:rPr>
          <w:rFonts w:hint="cs"/>
          <w:b/>
          <w:sz w:val="22"/>
          <w:rtl/>
        </w:rPr>
        <w:t xml:space="preserve">) قادر به تمایز اتصال کوتاه فاز به زمین از انواع دیگر خطا باشد، توصیه می شود که برای خطای فاز به زمین، دو مرحله وصل مجدد در نظر گرفته شود که زمان مرده آنها به ترتیب برابر با 2 و 30 ثانیه است. ضمنا سایر موارد بیان شده در بند الف نیز در این حالت در نظر گرفته می شود. </w:t>
      </w:r>
    </w:p>
    <w:p w14:paraId="1940685F" w14:textId="77777777" w:rsidR="006C6E97" w:rsidRPr="00E54AE5" w:rsidRDefault="006C6E97" w:rsidP="00E54AE5">
      <w:pPr>
        <w:shd w:val="clear" w:color="auto" w:fill="FFFFFF" w:themeFill="background1"/>
        <w:rPr>
          <w:rFonts w:eastAsiaTheme="minorEastAsia"/>
          <w:szCs w:val="24"/>
          <w:rtl/>
        </w:rPr>
      </w:pPr>
      <w:r w:rsidRPr="00E54AE5">
        <w:rPr>
          <w:rFonts w:eastAsiaTheme="minorEastAsia" w:hint="cs"/>
          <w:rtl/>
        </w:rPr>
        <w:lastRenderedPageBreak/>
        <w:t xml:space="preserve">ج. با توجه به اینکه </w:t>
      </w:r>
      <w:r w:rsidRPr="00E54AE5">
        <w:rPr>
          <w:rFonts w:eastAsiaTheme="minorEastAsia"/>
          <w:rtl/>
        </w:rPr>
        <w:t xml:space="preserve">اتصال کوتاه سه فاز </w:t>
      </w:r>
      <w:r w:rsidRPr="00E54AE5">
        <w:rPr>
          <w:rFonts w:eastAsiaTheme="minorEastAsia" w:hint="cs"/>
          <w:rtl/>
        </w:rPr>
        <w:t>ی</w:t>
      </w:r>
      <w:r w:rsidRPr="00E54AE5">
        <w:rPr>
          <w:rFonts w:eastAsiaTheme="minorEastAsia" w:hint="eastAsia"/>
          <w:rtl/>
        </w:rPr>
        <w:t>ا</w:t>
      </w:r>
      <w:r w:rsidRPr="00E54AE5">
        <w:rPr>
          <w:rFonts w:eastAsiaTheme="minorEastAsia"/>
          <w:rtl/>
        </w:rPr>
        <w:t xml:space="preserve"> دو فاز به زم</w:t>
      </w:r>
      <w:r w:rsidRPr="00E54AE5">
        <w:rPr>
          <w:rFonts w:eastAsiaTheme="minorEastAsia" w:hint="cs"/>
          <w:rtl/>
        </w:rPr>
        <w:t>ی</w:t>
      </w:r>
      <w:r w:rsidRPr="00E54AE5">
        <w:rPr>
          <w:rFonts w:eastAsiaTheme="minorEastAsia" w:hint="eastAsia"/>
          <w:rtl/>
        </w:rPr>
        <w:t>ن</w:t>
      </w:r>
      <w:r w:rsidRPr="00E54AE5">
        <w:rPr>
          <w:rFonts w:eastAsiaTheme="minorEastAsia"/>
          <w:rtl/>
        </w:rPr>
        <w:t xml:space="preserve"> </w:t>
      </w:r>
      <w:r w:rsidRPr="00E54AE5">
        <w:rPr>
          <w:rFonts w:eastAsiaTheme="minorEastAsia" w:hint="cs"/>
          <w:rtl/>
        </w:rPr>
        <w:t xml:space="preserve">عموما از نوع گذرا نیست، چنانچه رله حفاظتی ریکلوزر قادر به تمایز این نوع خطاها باشد، توصیه می شود وصل مجدد را در شرایط رخداد چنین اتصال کوتاهی قفل نمود </w:t>
      </w:r>
      <w:r w:rsidRPr="00E54AE5">
        <w:rPr>
          <w:rFonts w:eastAsiaTheme="minorEastAsia"/>
          <w:rtl/>
        </w:rPr>
        <w:t xml:space="preserve">تا </w:t>
      </w:r>
      <w:r w:rsidRPr="00E54AE5">
        <w:rPr>
          <w:rFonts w:eastAsiaTheme="minorEastAsia" w:hint="cs"/>
          <w:rtl/>
        </w:rPr>
        <w:t xml:space="preserve">پس از بازدید از </w:t>
      </w:r>
      <w:r w:rsidRPr="00E54AE5">
        <w:rPr>
          <w:rFonts w:eastAsiaTheme="minorEastAsia"/>
          <w:rtl/>
        </w:rPr>
        <w:t>محل خطا</w:t>
      </w:r>
      <w:r w:rsidRPr="00E54AE5">
        <w:rPr>
          <w:rFonts w:eastAsiaTheme="minorEastAsia" w:hint="cs"/>
          <w:rtl/>
        </w:rPr>
        <w:t xml:space="preserve">، وصل مجدد بصورت دستی انجام شود. </w:t>
      </w:r>
    </w:p>
    <w:p w14:paraId="56F0C6E6" w14:textId="77777777" w:rsidR="006C6E97" w:rsidRPr="00E54AE5" w:rsidRDefault="006C6E97" w:rsidP="00E54AE5">
      <w:pPr>
        <w:shd w:val="clear" w:color="auto" w:fill="FFFFFF" w:themeFill="background1"/>
        <w:spacing w:after="120"/>
        <w:rPr>
          <w:b/>
          <w:sz w:val="22"/>
          <w:rtl/>
        </w:rPr>
      </w:pPr>
      <w:r w:rsidRPr="00E54AE5">
        <w:rPr>
          <w:rFonts w:hint="cs"/>
          <w:b/>
          <w:sz w:val="22"/>
          <w:rtl/>
        </w:rPr>
        <w:t xml:space="preserve">د. زمان </w:t>
      </w:r>
      <w:r w:rsidRPr="00E54AE5">
        <w:rPr>
          <w:bCs/>
          <w:szCs w:val="32"/>
        </w:rPr>
        <w:t>Reclaim</w:t>
      </w:r>
      <w:r w:rsidRPr="00E54AE5">
        <w:rPr>
          <w:b/>
          <w:szCs w:val="32"/>
        </w:rPr>
        <w:t xml:space="preserve"> </w:t>
      </w:r>
      <w:r w:rsidRPr="00E54AE5">
        <w:rPr>
          <w:bCs/>
          <w:szCs w:val="32"/>
        </w:rPr>
        <w:t>time</w:t>
      </w:r>
      <w:r w:rsidRPr="00E54AE5">
        <w:rPr>
          <w:rFonts w:hint="cs"/>
          <w:b/>
          <w:szCs w:val="32"/>
          <w:rtl/>
        </w:rPr>
        <w:t xml:space="preserve"> </w:t>
      </w:r>
      <w:r w:rsidRPr="00E54AE5">
        <w:rPr>
          <w:rFonts w:hint="cs"/>
          <w:b/>
          <w:sz w:val="22"/>
          <w:rtl/>
        </w:rPr>
        <w:t xml:space="preserve">برابر یا بزرگتر از 300 ثانیه درنظر </w:t>
      </w:r>
      <w:r w:rsidRPr="00E54AE5">
        <w:rPr>
          <w:rFonts w:hint="cs"/>
          <w:b/>
          <w:sz w:val="28"/>
          <w:szCs w:val="32"/>
          <w:rtl/>
        </w:rPr>
        <w:t>گرفته</w:t>
      </w:r>
      <w:r w:rsidRPr="00E54AE5">
        <w:rPr>
          <w:rFonts w:hint="cs"/>
          <w:b/>
          <w:sz w:val="22"/>
          <w:rtl/>
        </w:rPr>
        <w:t xml:space="preserve"> شود.</w:t>
      </w:r>
    </w:p>
    <w:p w14:paraId="6E0B3CD8" w14:textId="39334952" w:rsidR="006C6E97" w:rsidRPr="00E54AE5" w:rsidRDefault="006C6E97" w:rsidP="00E54AE5">
      <w:pPr>
        <w:shd w:val="clear" w:color="auto" w:fill="FFFFFF" w:themeFill="background1"/>
        <w:spacing w:after="120"/>
        <w:rPr>
          <w:rtl/>
        </w:rPr>
      </w:pPr>
      <w:r w:rsidRPr="00E54AE5">
        <w:rPr>
          <w:rFonts w:hint="cs"/>
          <w:rtl/>
        </w:rPr>
        <w:t xml:space="preserve">ه. تنظیم واحدهای حفاظتی ریکلوزر شامل </w:t>
      </w:r>
      <w:r w:rsidRPr="00E54AE5">
        <w:t>50/51</w:t>
      </w:r>
      <w:r w:rsidRPr="00E54AE5">
        <w:rPr>
          <w:rFonts w:hint="cs"/>
          <w:rtl/>
        </w:rPr>
        <w:t xml:space="preserve">، </w:t>
      </w:r>
      <w:r w:rsidRPr="00E54AE5">
        <w:t>50N/</w:t>
      </w:r>
      <w:r w:rsidR="00D3729B" w:rsidRPr="00E54AE5">
        <w:t>51N</w:t>
      </w:r>
      <w:r w:rsidRPr="00E54AE5">
        <w:rPr>
          <w:rFonts w:hint="cs"/>
          <w:rtl/>
        </w:rPr>
        <w:t xml:space="preserve"> درحالت کلی مشابه روش شناسی رله حفاظت انشعاب </w:t>
      </w:r>
      <w:r w:rsidRPr="00E54AE5">
        <w:t>(R3)</w:t>
      </w:r>
      <w:r w:rsidRPr="00E54AE5">
        <w:rPr>
          <w:rFonts w:hint="cs"/>
          <w:rtl/>
        </w:rPr>
        <w:t xml:space="preserve"> می باشد و الزامی است ریکلوزر با تجهیزات حفاظتی پایین دست هماهنگ باشد.</w:t>
      </w:r>
    </w:p>
    <w:p w14:paraId="402A1BC3" w14:textId="77777777" w:rsidR="006C6E97" w:rsidRPr="00E54AE5" w:rsidRDefault="006C6E97" w:rsidP="00E54AE5">
      <w:pPr>
        <w:shd w:val="clear" w:color="auto" w:fill="FFFFFF" w:themeFill="background1"/>
        <w:spacing w:after="120"/>
        <w:rPr>
          <w:rtl/>
        </w:rPr>
      </w:pPr>
      <w:r w:rsidRPr="00E54AE5">
        <w:rPr>
          <w:rFonts w:hint="cs"/>
          <w:rtl/>
        </w:rPr>
        <w:t>تبصره (1) : اگر فاصله نزدیکترین تجهیز حفاظتی پایین دست ریکلوزر کم باشد، رعایت هماهنگی کامل حفاظتی بین ریکلوزر و نزدیکترین تجهیز حفاظتی، باعث محدود شدن زون توابع حفاظتی با مشخصه آنی و یا افزایش زمان عملکرد توابع تاخیری در رله ریکلوزر می شود. برای حل این مشکل، توصیه می شود، اقدامات زیر صورت گیرد :</w:t>
      </w:r>
    </w:p>
    <w:p w14:paraId="2A77D3E5" w14:textId="77777777" w:rsidR="006C6E97" w:rsidRPr="00E54AE5" w:rsidRDefault="006C6E97" w:rsidP="00E54AE5">
      <w:pPr>
        <w:shd w:val="clear" w:color="auto" w:fill="FFFFFF" w:themeFill="background1"/>
        <w:spacing w:after="120"/>
        <w:rPr>
          <w:rtl/>
        </w:rPr>
      </w:pPr>
      <w:r w:rsidRPr="00E54AE5">
        <w:rPr>
          <w:rFonts w:hint="cs"/>
          <w:rtl/>
        </w:rPr>
        <w:t xml:space="preserve">-  شرط برقراری هماهنگی حفاظتی رله ریکلوزر با تجهیزات حفاظتی که بعد از 30% طول بلندترین انشعاب پایین دست نصب شده اند (برای حفاظت ترانسفورماتور یا فیدر)، برقرار باشد. </w:t>
      </w:r>
    </w:p>
    <w:p w14:paraId="5208B9AE" w14:textId="77777777" w:rsidR="006C6E97" w:rsidRPr="00E54AE5" w:rsidRDefault="006C6E97" w:rsidP="00E54AE5">
      <w:pPr>
        <w:shd w:val="clear" w:color="auto" w:fill="FFFFFF" w:themeFill="background1"/>
        <w:spacing w:after="120"/>
        <w:rPr>
          <w:rtl/>
        </w:rPr>
      </w:pPr>
      <w:r w:rsidRPr="00E54AE5">
        <w:rPr>
          <w:rFonts w:hint="cs"/>
          <w:rtl/>
        </w:rPr>
        <w:t xml:space="preserve">- لازم است توابع حفاظتی ریکلوزر با رله حفاظتی سمت فشار ضعیف کلیه ترانسفورماتورهای پایین دست برقرار باشد. </w:t>
      </w:r>
    </w:p>
    <w:p w14:paraId="33C8189C" w14:textId="77777777" w:rsidR="006C6E97" w:rsidRPr="00E54AE5" w:rsidRDefault="006C6E97" w:rsidP="00E54AE5">
      <w:pPr>
        <w:shd w:val="clear" w:color="auto" w:fill="FFFFFF" w:themeFill="background1"/>
        <w:spacing w:after="120"/>
      </w:pPr>
      <w:r w:rsidRPr="00E54AE5">
        <w:rPr>
          <w:rFonts w:hint="cs"/>
          <w:rtl/>
        </w:rPr>
        <w:t>و. به منظور افزایش عمر مفید ریکلوزر توصیه می</w:t>
      </w:r>
      <w:r w:rsidRPr="00E54AE5">
        <w:rPr>
          <w:rtl/>
        </w:rPr>
        <w:softHyphen/>
      </w:r>
      <w:r w:rsidRPr="00E54AE5">
        <w:rPr>
          <w:rFonts w:hint="cs"/>
          <w:rtl/>
        </w:rPr>
        <w:t xml:space="preserve">شود، در صورتی که رله حفاظتی مربوطه قادر به قفل واحد وصل مجدد در جریان بالاتر از مقدار تنظیمی </w:t>
      </w:r>
      <w:r w:rsidRPr="00E54AE5">
        <w:t>I</w:t>
      </w:r>
      <w:r w:rsidRPr="00E54AE5">
        <w:rPr>
          <w:vertAlign w:val="subscript"/>
        </w:rPr>
        <w:t>Lockout-Close</w:t>
      </w:r>
      <w:r w:rsidRPr="00E54AE5">
        <w:rPr>
          <w:rFonts w:hint="cs"/>
          <w:rtl/>
        </w:rPr>
        <w:t xml:space="preserve"> باشد، از این قابلیت استفاده شده و تنظیم آن برابر با جریان حد عملکرد واحد آنی رله ابتدای فیدر خروجی (در پست فوق توزیع) در نظر گرفته شود. لازم به ذکر است که در این حالت، رله در جریان عبوری بالاتر از مقدار تنظیمی فوق الذکر فرمان تریپ را صادر می</w:t>
      </w:r>
      <w:r w:rsidRPr="00E54AE5">
        <w:rPr>
          <w:rtl/>
        </w:rPr>
        <w:softHyphen/>
      </w:r>
      <w:r w:rsidRPr="00E54AE5">
        <w:rPr>
          <w:rFonts w:hint="cs"/>
          <w:rtl/>
        </w:rPr>
        <w:t xml:space="preserve">نماید، ولی وصل مجدد انجام نمی شود. </w:t>
      </w:r>
    </w:p>
    <w:p w14:paraId="1E64EEB1" w14:textId="35702A53" w:rsidR="006C6E97" w:rsidRDefault="006C6E97" w:rsidP="00E54AE5">
      <w:pPr>
        <w:shd w:val="clear" w:color="auto" w:fill="FFFFFF" w:themeFill="background1"/>
        <w:spacing w:after="120"/>
        <w:rPr>
          <w:rtl/>
        </w:rPr>
      </w:pPr>
      <w:r w:rsidRPr="00E54AE5">
        <w:rPr>
          <w:rFonts w:hint="cs"/>
          <w:rtl/>
        </w:rPr>
        <w:t xml:space="preserve">تبصره (1): در صورتی که رله حفاظتی قابلیت قفل فرمان تریپ در جریان بالاتر از مقدار </w:t>
      </w:r>
      <w:r w:rsidRPr="00E54AE5">
        <w:t>I</w:t>
      </w:r>
      <w:r w:rsidRPr="00DB06B1">
        <w:rPr>
          <w:i/>
          <w:iCs/>
          <w:vertAlign w:val="subscript"/>
        </w:rPr>
        <w:t>Lockout-Trip</w:t>
      </w:r>
      <w:r w:rsidRPr="00DB06B1">
        <w:rPr>
          <w:rFonts w:hint="cs"/>
          <w:i/>
          <w:iCs/>
          <w:rtl/>
        </w:rPr>
        <w:t xml:space="preserve"> </w:t>
      </w:r>
      <w:r w:rsidRPr="00E54AE5">
        <w:rPr>
          <w:rFonts w:hint="cs"/>
          <w:rtl/>
        </w:rPr>
        <w:t>را داشته باشد، می توان از این ویژگی برای افزایش عمر مفید محفظه قطع ریکلوزر استفاده نمود. ضمنا توصیه می</w:t>
      </w:r>
      <w:r w:rsidRPr="00E54AE5">
        <w:rPr>
          <w:rtl/>
        </w:rPr>
        <w:softHyphen/>
      </w:r>
      <w:r w:rsidRPr="00E54AE5">
        <w:rPr>
          <w:rFonts w:hint="cs"/>
          <w:rtl/>
        </w:rPr>
        <w:t xml:space="preserve">شود که در صورت بکارگیری این قابلیت، پارامتر تنظیمی مذکور بصورت زیر در نظر گرفته شود. </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7161"/>
      </w:tblGrid>
      <w:tr w:rsidR="00DB06B1" w14:paraId="31FAD731" w14:textId="77777777" w:rsidTr="00DB06B1">
        <w:trPr>
          <w:trHeight w:val="505"/>
        </w:trPr>
        <w:tc>
          <w:tcPr>
            <w:tcW w:w="2960" w:type="dxa"/>
            <w:vAlign w:val="center"/>
          </w:tcPr>
          <w:p w14:paraId="6B9C50A7" w14:textId="78FB787C" w:rsidR="00DB06B1" w:rsidRDefault="00DB06B1" w:rsidP="00D045A5">
            <w:pPr>
              <w:ind w:firstLine="0"/>
              <w:rPr>
                <w:sz w:val="22"/>
                <w:szCs w:val="24"/>
                <w:rtl/>
              </w:rPr>
            </w:pPr>
            <w:r w:rsidRPr="00762300">
              <w:rPr>
                <w:sz w:val="22"/>
                <w:szCs w:val="24"/>
                <w:rtl/>
              </w:rPr>
              <w:t>(</w:t>
            </w:r>
            <w:r w:rsidR="00D045A5">
              <w:rPr>
                <w:rFonts w:hint="cs"/>
                <w:sz w:val="22"/>
                <w:szCs w:val="24"/>
                <w:rtl/>
              </w:rPr>
              <w:t>75</w:t>
            </w:r>
            <w:r w:rsidRPr="00762300">
              <w:rPr>
                <w:sz w:val="22"/>
                <w:szCs w:val="24"/>
                <w:rtl/>
              </w:rPr>
              <w:t>)</w:t>
            </w:r>
          </w:p>
        </w:tc>
        <w:tc>
          <w:tcPr>
            <w:tcW w:w="5925" w:type="dxa"/>
            <w:vAlign w:val="center"/>
          </w:tcPr>
          <w:p w14:paraId="66CF18E4" w14:textId="3FAF390B" w:rsidR="00DB06B1" w:rsidRDefault="00DB06B1" w:rsidP="00A944A7">
            <w:pPr>
              <w:bidi w:val="0"/>
              <w:ind w:firstLine="0"/>
              <w:jc w:val="left"/>
              <w:rPr>
                <w:sz w:val="22"/>
                <w:szCs w:val="24"/>
                <w:rtl/>
              </w:rPr>
            </w:pPr>
            <w:r w:rsidRPr="00E54AE5">
              <w:rPr>
                <w:bCs/>
                <w:noProof/>
                <w:rtl/>
                <w:lang w:bidi="ar-SA"/>
              </w:rPr>
              <w:drawing>
                <wp:inline distT="0" distB="0" distL="0" distR="0" wp14:anchorId="055241FD" wp14:editId="339E795F">
                  <wp:extent cx="4410075" cy="264960"/>
                  <wp:effectExtent l="0" t="0" r="0" b="0"/>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4408352" cy="264856"/>
                          </a:xfrm>
                          <a:prstGeom prst="rect">
                            <a:avLst/>
                          </a:prstGeom>
                          <a:noFill/>
                        </pic:spPr>
                      </pic:pic>
                    </a:graphicData>
                  </a:graphic>
                </wp:inline>
              </w:drawing>
            </w:r>
          </w:p>
        </w:tc>
      </w:tr>
    </w:tbl>
    <w:p w14:paraId="40D7944E" w14:textId="7A6B2888" w:rsidR="006C6E97" w:rsidRPr="00E54AE5" w:rsidRDefault="00CC00B6" w:rsidP="00DB06B1">
      <w:pPr>
        <w:pStyle w:val="ListParagraph"/>
        <w:shd w:val="clear" w:color="auto" w:fill="FFFFFF" w:themeFill="background1"/>
        <w:spacing w:after="120"/>
        <w:ind w:firstLine="0"/>
        <w:rPr>
          <w:bCs/>
          <w:rtl/>
        </w:rPr>
      </w:pPr>
      <w:r w:rsidRPr="00E54AE5">
        <w:rPr>
          <w:rFonts w:hint="cs"/>
          <w:rtl/>
        </w:rPr>
        <w:t xml:space="preserve">                       </w:t>
      </w:r>
      <w:r w:rsidRPr="00E54AE5">
        <w:br w:type="textWrapping" w:clear="all"/>
      </w:r>
      <w:r w:rsidR="006C6E97" w:rsidRPr="00E54AE5">
        <w:t>I</w:t>
      </w:r>
      <w:r w:rsidR="006C6E97" w:rsidRPr="00E54AE5">
        <w:rPr>
          <w:vertAlign w:val="subscript"/>
        </w:rPr>
        <w:t>pn</w:t>
      </w:r>
      <w:r w:rsidRPr="00E54AE5">
        <w:rPr>
          <w:vertAlign w:val="subscript"/>
        </w:rPr>
        <w:t xml:space="preserve">         </w:t>
      </w:r>
      <w:r w:rsidR="006C6E97" w:rsidRPr="00E54AE5">
        <w:rPr>
          <w:rFonts w:hint="cs"/>
          <w:rtl/>
        </w:rPr>
        <w:t xml:space="preserve">: جریان نامی اولیه </w:t>
      </w:r>
      <w:r w:rsidR="006C6E97" w:rsidRPr="00E54AE5">
        <w:t>CT</w:t>
      </w:r>
      <w:r w:rsidR="006C6E97" w:rsidRPr="00E54AE5">
        <w:rPr>
          <w:rFonts w:hint="cs"/>
          <w:rtl/>
        </w:rPr>
        <w:t xml:space="preserve"> ریکلوزر </w:t>
      </w:r>
    </w:p>
    <w:p w14:paraId="296155D2" w14:textId="77777777" w:rsidR="006C6E97" w:rsidRPr="00E54AE5" w:rsidRDefault="006C6E97" w:rsidP="00E54AE5">
      <w:pPr>
        <w:pStyle w:val="ListParagraph"/>
        <w:shd w:val="clear" w:color="auto" w:fill="FFFFFF" w:themeFill="background1"/>
        <w:spacing w:after="120"/>
        <w:rPr>
          <w:bCs/>
          <w:rtl/>
        </w:rPr>
      </w:pPr>
      <w:r w:rsidRPr="00E54AE5">
        <w:t>I</w:t>
      </w:r>
      <w:r w:rsidRPr="00E54AE5">
        <w:rPr>
          <w:vertAlign w:val="subscript"/>
        </w:rPr>
        <w:t>SC-Recloser-Rated</w:t>
      </w:r>
      <w:r w:rsidRPr="00E54AE5">
        <w:rPr>
          <w:rFonts w:hint="cs"/>
          <w:rtl/>
        </w:rPr>
        <w:t>: جریان اتصال کوتاه نامی کلید ریکلوزر</w:t>
      </w:r>
    </w:p>
    <w:p w14:paraId="162618D5" w14:textId="77777777" w:rsidR="006C6E97" w:rsidRPr="00E54AE5" w:rsidRDefault="006C6E97" w:rsidP="00E54AE5">
      <w:pPr>
        <w:pStyle w:val="ListParagraph"/>
        <w:shd w:val="clear" w:color="auto" w:fill="FFFFFF" w:themeFill="background1"/>
        <w:spacing w:after="120"/>
        <w:rPr>
          <w:bCs/>
        </w:rPr>
      </w:pPr>
      <w:r w:rsidRPr="00E54AE5">
        <w:t>I</w:t>
      </w:r>
      <w:r w:rsidRPr="00E54AE5">
        <w:rPr>
          <w:vertAlign w:val="subscript"/>
        </w:rPr>
        <w:t>Pickup-50-R4</w:t>
      </w:r>
      <w:r w:rsidRPr="00E54AE5">
        <w:rPr>
          <w:rFonts w:hint="cs"/>
          <w:rtl/>
        </w:rPr>
        <w:t>: جریان حدعملکرد واحد آنی رله فیدر فشارمتوسط خروجی پست فوق توزیع</w:t>
      </w:r>
    </w:p>
    <w:p w14:paraId="4E93580E" w14:textId="77777777" w:rsidR="006C6E97" w:rsidRPr="00E54AE5" w:rsidRDefault="006C6E97" w:rsidP="00E54AE5">
      <w:pPr>
        <w:shd w:val="clear" w:color="auto" w:fill="FFFFFF" w:themeFill="background1"/>
        <w:spacing w:after="120"/>
        <w:rPr>
          <w:rtl/>
        </w:rPr>
      </w:pPr>
      <w:r w:rsidRPr="00E54AE5">
        <w:rPr>
          <w:rFonts w:hint="cs"/>
          <w:rtl/>
        </w:rPr>
        <w:lastRenderedPageBreak/>
        <w:t xml:space="preserve">ز. در صورت استفاده از منطق حفظ فیوز، لازم است </w:t>
      </w:r>
      <w:r w:rsidRPr="00E54AE5">
        <w:rPr>
          <w:rtl/>
        </w:rPr>
        <w:t xml:space="preserve">یک تابع حفاظتی خطای زمین </w:t>
      </w:r>
      <w:r w:rsidRPr="00E54AE5">
        <w:rPr>
          <w:rFonts w:hint="cs"/>
          <w:rtl/>
        </w:rPr>
        <w:t xml:space="preserve">و در صورت نیاز، یک تابع حفاظتی جریان زیاد (با نام توابع سریع) </w:t>
      </w:r>
      <w:r w:rsidRPr="00E54AE5">
        <w:rPr>
          <w:rtl/>
        </w:rPr>
        <w:t xml:space="preserve">در </w:t>
      </w:r>
      <w:r w:rsidRPr="00E54AE5">
        <w:rPr>
          <w:rFonts w:hint="cs"/>
          <w:rtl/>
        </w:rPr>
        <w:t xml:space="preserve">رله حفاظتی </w:t>
      </w:r>
      <w:r w:rsidRPr="00E54AE5">
        <w:rPr>
          <w:rtl/>
        </w:rPr>
        <w:t xml:space="preserve">ریکلوزر استفاده شود. این توابع </w:t>
      </w:r>
      <w:r w:rsidRPr="00E54AE5">
        <w:rPr>
          <w:rFonts w:hint="cs"/>
          <w:rtl/>
        </w:rPr>
        <w:t xml:space="preserve">که تاخیر زمانی نسبتا کمی دارند، </w:t>
      </w:r>
      <w:r w:rsidRPr="00E54AE5">
        <w:rPr>
          <w:rtl/>
        </w:rPr>
        <w:t>در حالت عادی</w:t>
      </w:r>
      <w:r w:rsidRPr="00E54AE5">
        <w:rPr>
          <w:rFonts w:hint="cs"/>
          <w:rtl/>
        </w:rPr>
        <w:t>، فعال بوده،</w:t>
      </w:r>
      <w:r w:rsidRPr="00E54AE5">
        <w:rPr>
          <w:rtl/>
        </w:rPr>
        <w:t xml:space="preserve"> ولی بعد از </w:t>
      </w:r>
      <w:r w:rsidRPr="00E54AE5">
        <w:rPr>
          <w:rFonts w:hint="cs"/>
          <w:rtl/>
        </w:rPr>
        <w:t>رسیدن به مرحله اول</w:t>
      </w:r>
      <w:r w:rsidRPr="00E54AE5">
        <w:rPr>
          <w:rtl/>
        </w:rPr>
        <w:t xml:space="preserve"> </w:t>
      </w:r>
      <w:r w:rsidRPr="00E54AE5">
        <w:rPr>
          <w:rFonts w:hint="cs"/>
          <w:rtl/>
        </w:rPr>
        <w:t xml:space="preserve">ریکلوز، </w:t>
      </w:r>
      <w:r w:rsidRPr="00E54AE5">
        <w:rPr>
          <w:rtl/>
        </w:rPr>
        <w:t xml:space="preserve">تا زمان پایان </w:t>
      </w:r>
      <w:r w:rsidRPr="00E54AE5">
        <w:t>Reclaim time</w:t>
      </w:r>
      <w:r w:rsidRPr="00E54AE5">
        <w:rPr>
          <w:rFonts w:hint="cs"/>
          <w:rtl/>
        </w:rPr>
        <w:t>،</w:t>
      </w:r>
      <w:r w:rsidRPr="00E54AE5">
        <w:rPr>
          <w:rtl/>
        </w:rPr>
        <w:t xml:space="preserve"> غیر فعال می</w:t>
      </w:r>
      <w:r w:rsidRPr="00E54AE5">
        <w:rPr>
          <w:rtl/>
        </w:rPr>
        <w:softHyphen/>
        <w:t>شوند.</w:t>
      </w:r>
    </w:p>
    <w:p w14:paraId="05A5DF2A" w14:textId="77777777" w:rsidR="006C6E97" w:rsidRPr="00E54AE5" w:rsidRDefault="006C6E97" w:rsidP="00E54AE5">
      <w:pPr>
        <w:shd w:val="clear" w:color="auto" w:fill="FFFFFF" w:themeFill="background1"/>
        <w:spacing w:after="120"/>
        <w:rPr>
          <w:rtl/>
        </w:rPr>
      </w:pPr>
      <w:r w:rsidRPr="00E54AE5">
        <w:rPr>
          <w:rFonts w:hint="cs"/>
          <w:rtl/>
        </w:rPr>
        <w:t>ح. تنظیم توابع سریع ریکلوزر به نحوی انجام می شود که شرایط زیر برقرار باشد :</w:t>
      </w:r>
    </w:p>
    <w:p w14:paraId="476F0C13" w14:textId="77777777" w:rsidR="006C6E97" w:rsidRDefault="006C6E97" w:rsidP="00E54AE5">
      <w:pPr>
        <w:shd w:val="clear" w:color="auto" w:fill="FFFFFF" w:themeFill="background1"/>
        <w:spacing w:after="120"/>
        <w:ind w:left="360"/>
        <w:rPr>
          <w:rtl/>
        </w:rPr>
      </w:pPr>
      <w:r w:rsidRPr="00E54AE5">
        <w:rPr>
          <w:rFonts w:hint="cs"/>
          <w:rtl/>
        </w:rPr>
        <w:t xml:space="preserve">- مشخصه عملکرد تابع سریع پایین تر از مشخصه عملکرد فیوز نصب شده در طول فیدر باشد. برای این منظور باید رابطه زیر برقرار باشد که در آن </w:t>
      </w:r>
      <w:r w:rsidRPr="00E54AE5">
        <w:t>I</w:t>
      </w:r>
      <w:r w:rsidRPr="00E54AE5">
        <w:rPr>
          <w:vertAlign w:val="subscript"/>
        </w:rPr>
        <w:t>F</w:t>
      </w:r>
      <w:r w:rsidRPr="00E54AE5">
        <w:rPr>
          <w:rFonts w:hint="cs"/>
          <w:rtl/>
        </w:rPr>
        <w:t xml:space="preserve"> بیشینه جریان خطای فاز به زمین در محل فیوز در شبکه زمین شده غیرمستقیم است. این جریان در شبکه مستقیم زمین شده، برابر با 1500 آمپر در نظر گرفته می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0"/>
        <w:gridCol w:w="5925"/>
      </w:tblGrid>
      <w:tr w:rsidR="00D045A5" w14:paraId="1F2A6F3C" w14:textId="77777777" w:rsidTr="00A944A7">
        <w:trPr>
          <w:trHeight w:val="505"/>
        </w:trPr>
        <w:tc>
          <w:tcPr>
            <w:tcW w:w="2960" w:type="dxa"/>
            <w:vAlign w:val="center"/>
          </w:tcPr>
          <w:p w14:paraId="691D18C2" w14:textId="6C00D547" w:rsidR="00D045A5" w:rsidRDefault="00D045A5" w:rsidP="00D045A5">
            <w:pPr>
              <w:ind w:firstLine="0"/>
              <w:rPr>
                <w:sz w:val="22"/>
                <w:szCs w:val="24"/>
                <w:rtl/>
              </w:rPr>
            </w:pPr>
            <w:r w:rsidRPr="00762300">
              <w:rPr>
                <w:sz w:val="22"/>
                <w:szCs w:val="24"/>
                <w:rtl/>
              </w:rPr>
              <w:t>(</w:t>
            </w:r>
            <w:r>
              <w:rPr>
                <w:rFonts w:hint="cs"/>
                <w:sz w:val="22"/>
                <w:szCs w:val="24"/>
                <w:rtl/>
              </w:rPr>
              <w:t>76</w:t>
            </w:r>
            <w:r w:rsidRPr="00762300">
              <w:rPr>
                <w:sz w:val="22"/>
                <w:szCs w:val="24"/>
                <w:rtl/>
              </w:rPr>
              <w:t>)</w:t>
            </w:r>
          </w:p>
        </w:tc>
        <w:tc>
          <w:tcPr>
            <w:tcW w:w="5925" w:type="dxa"/>
            <w:vAlign w:val="center"/>
          </w:tcPr>
          <w:p w14:paraId="1C4BB34E" w14:textId="16AF3516" w:rsidR="00D045A5" w:rsidRDefault="00D045A5" w:rsidP="00A944A7">
            <w:pPr>
              <w:bidi w:val="0"/>
              <w:ind w:firstLine="0"/>
              <w:jc w:val="left"/>
              <w:rPr>
                <w:sz w:val="22"/>
                <w:szCs w:val="24"/>
                <w:rtl/>
              </w:rPr>
            </w:pPr>
            <w:r w:rsidRPr="00E54AE5">
              <w:rPr>
                <w:noProof/>
                <w:rtl/>
                <w:lang w:bidi="ar-SA"/>
              </w:rPr>
              <w:drawing>
                <wp:inline distT="0" distB="0" distL="0" distR="0" wp14:anchorId="0C080C8B" wp14:editId="16B5CA2A">
                  <wp:extent cx="2105748" cy="296883"/>
                  <wp:effectExtent l="0" t="0" r="0" b="825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2126345" cy="299787"/>
                          </a:xfrm>
                          <a:prstGeom prst="rect">
                            <a:avLst/>
                          </a:prstGeom>
                          <a:noFill/>
                        </pic:spPr>
                      </pic:pic>
                    </a:graphicData>
                  </a:graphic>
                </wp:inline>
              </w:drawing>
            </w:r>
          </w:p>
        </w:tc>
      </w:tr>
    </w:tbl>
    <w:p w14:paraId="497DCA65" w14:textId="77777777" w:rsidR="006C6E97" w:rsidRPr="00E54AE5" w:rsidRDefault="006C6E97" w:rsidP="00E54AE5">
      <w:pPr>
        <w:shd w:val="clear" w:color="auto" w:fill="FFFFFF" w:themeFill="background1"/>
        <w:spacing w:after="120"/>
        <w:ind w:left="360"/>
        <w:rPr>
          <w:rtl/>
        </w:rPr>
      </w:pPr>
      <w:r w:rsidRPr="00E54AE5">
        <w:rPr>
          <w:rFonts w:hint="cs"/>
          <w:rtl/>
        </w:rPr>
        <w:t>- در صورت بکارگیری تابع جریان زیاد سریع لازم است علاوه بر شرط فوق الذکر، دو شرط زیر نیز برقرار باشد :</w:t>
      </w:r>
    </w:p>
    <w:p w14:paraId="79CA6040" w14:textId="77777777" w:rsidR="006C6E97" w:rsidRPr="00E54AE5" w:rsidRDefault="006C6E97" w:rsidP="00185B07">
      <w:pPr>
        <w:pStyle w:val="ListParagraph"/>
        <w:numPr>
          <w:ilvl w:val="0"/>
          <w:numId w:val="26"/>
        </w:numPr>
        <w:shd w:val="clear" w:color="auto" w:fill="FFFFFF" w:themeFill="background1"/>
        <w:spacing w:after="120" w:line="259" w:lineRule="auto"/>
        <w:rPr>
          <w:b/>
          <w:bCs/>
          <w:sz w:val="22"/>
        </w:rPr>
      </w:pPr>
      <w:r w:rsidRPr="00E54AE5">
        <w:rPr>
          <w:b/>
          <w:sz w:val="22"/>
          <w:rtl/>
        </w:rPr>
        <w:t xml:space="preserve">تنظیم تابع سریع به نحوی باشد که </w:t>
      </w:r>
      <w:r w:rsidRPr="00E54AE5">
        <w:rPr>
          <w:rFonts w:hint="cs"/>
          <w:b/>
          <w:sz w:val="22"/>
          <w:rtl/>
        </w:rPr>
        <w:t>به هنگام رخداد</w:t>
      </w:r>
      <w:r w:rsidRPr="00E54AE5">
        <w:rPr>
          <w:b/>
          <w:sz w:val="22"/>
          <w:rtl/>
        </w:rPr>
        <w:t xml:space="preserve"> اتصال کوتاه سه فاز سمت ثانویه </w:t>
      </w:r>
      <w:r w:rsidRPr="00E54AE5">
        <w:rPr>
          <w:rFonts w:hint="cs"/>
          <w:b/>
          <w:sz w:val="22"/>
          <w:rtl/>
        </w:rPr>
        <w:t xml:space="preserve">در </w:t>
      </w:r>
      <w:r w:rsidRPr="00E54AE5">
        <w:rPr>
          <w:b/>
          <w:sz w:val="22"/>
          <w:rtl/>
        </w:rPr>
        <w:t>هر یک از ترانسفورماتورهای پایین دست</w:t>
      </w:r>
      <w:r w:rsidRPr="00E54AE5">
        <w:rPr>
          <w:rFonts w:hint="cs"/>
          <w:b/>
          <w:sz w:val="22"/>
          <w:rtl/>
        </w:rPr>
        <w:t>، تریپ ندهد یا زمان عملکرد بیش از 150 میلی ثانیه داشته باشد.</w:t>
      </w:r>
      <w:r w:rsidRPr="00E54AE5">
        <w:rPr>
          <w:b/>
          <w:sz w:val="22"/>
          <w:rtl/>
        </w:rPr>
        <w:t xml:space="preserve"> </w:t>
      </w:r>
    </w:p>
    <w:p w14:paraId="63DB761A" w14:textId="77777777" w:rsidR="006C6E97" w:rsidRPr="00E54AE5" w:rsidRDefault="006C6E97" w:rsidP="00185B07">
      <w:pPr>
        <w:pStyle w:val="ListParagraph"/>
        <w:numPr>
          <w:ilvl w:val="0"/>
          <w:numId w:val="26"/>
        </w:numPr>
        <w:shd w:val="clear" w:color="auto" w:fill="FFFFFF" w:themeFill="background1"/>
        <w:spacing w:after="120" w:line="259" w:lineRule="auto"/>
        <w:rPr>
          <w:b/>
          <w:bCs/>
          <w:sz w:val="22"/>
          <w:rtl/>
        </w:rPr>
      </w:pPr>
      <w:r w:rsidRPr="00E54AE5">
        <w:rPr>
          <w:b/>
          <w:sz w:val="22"/>
          <w:rtl/>
        </w:rPr>
        <w:t xml:space="preserve">تنظیم تابع سریع به نحوی باشد که در حضور جریان </w:t>
      </w:r>
      <w:r w:rsidRPr="00E54AE5">
        <w:rPr>
          <w:szCs w:val="32"/>
        </w:rPr>
        <w:t>CLPU</w:t>
      </w:r>
      <w:r w:rsidRPr="00E54AE5">
        <w:rPr>
          <w:b/>
          <w:sz w:val="22"/>
          <w:rtl/>
        </w:rPr>
        <w:t xml:space="preserve"> عملکرد نابجا نداشته باشد. </w:t>
      </w:r>
    </w:p>
    <w:p w14:paraId="754EB136" w14:textId="77777777" w:rsidR="006C6E97" w:rsidRPr="00E54AE5" w:rsidRDefault="006C6E97" w:rsidP="00E54AE5">
      <w:pPr>
        <w:shd w:val="clear" w:color="auto" w:fill="FFFFFF" w:themeFill="background1"/>
        <w:spacing w:after="120"/>
        <w:rPr>
          <w:rtl/>
        </w:rPr>
      </w:pPr>
      <w:r w:rsidRPr="00E54AE5">
        <w:rPr>
          <w:rFonts w:hint="cs"/>
          <w:rtl/>
        </w:rPr>
        <w:t xml:space="preserve">تبصره (1) : می توان بجای تابع سریع با مشخصه تاخیری، از مشخصه آنی نیز استفاده کرد که در این حالت نیز باید شرایط بیان شده در این بند برقرار باشد. </w:t>
      </w:r>
    </w:p>
    <w:p w14:paraId="564DF71B" w14:textId="5889D51A" w:rsidR="006C6E97" w:rsidRPr="00E54AE5" w:rsidRDefault="006C6E97" w:rsidP="00E54AE5">
      <w:pPr>
        <w:pStyle w:val="Heading2"/>
        <w:shd w:val="clear" w:color="auto" w:fill="FFFFFF" w:themeFill="background1"/>
        <w:rPr>
          <w:rFonts w:eastAsiaTheme="minorEastAsia"/>
          <w:rtl/>
        </w:rPr>
      </w:pPr>
      <w:bookmarkStart w:id="250" w:name="_Toc74910406"/>
      <w:bookmarkStart w:id="251" w:name="_Ref74912503"/>
      <w:r w:rsidRPr="00E54AE5">
        <w:rPr>
          <w:rFonts w:eastAsiaTheme="minorEastAsia" w:hint="cs"/>
          <w:rtl/>
        </w:rPr>
        <w:t>فیدر</w:t>
      </w:r>
      <w:r w:rsidRPr="00E54AE5">
        <w:rPr>
          <w:rFonts w:eastAsiaTheme="minorEastAsia"/>
          <w:rtl/>
        </w:rPr>
        <w:t xml:space="preserve"> </w:t>
      </w:r>
      <w:r w:rsidRPr="00E54AE5">
        <w:rPr>
          <w:rFonts w:eastAsiaTheme="minorEastAsia" w:hint="cs"/>
          <w:rtl/>
        </w:rPr>
        <w:t>فشار</w:t>
      </w:r>
      <w:r w:rsidR="00E02663" w:rsidRPr="00E54AE5">
        <w:rPr>
          <w:rFonts w:eastAsiaTheme="minorEastAsia" w:hint="cs"/>
          <w:rtl/>
        </w:rPr>
        <w:t xml:space="preserve"> </w:t>
      </w:r>
      <w:r w:rsidRPr="00E54AE5">
        <w:rPr>
          <w:rFonts w:eastAsiaTheme="minorEastAsia" w:hint="cs"/>
          <w:rtl/>
        </w:rPr>
        <w:t>متوسط</w:t>
      </w:r>
      <w:r w:rsidRPr="00E54AE5">
        <w:rPr>
          <w:rFonts w:eastAsiaTheme="minorEastAsia"/>
          <w:rtl/>
        </w:rPr>
        <w:t xml:space="preserve"> </w:t>
      </w:r>
      <w:r w:rsidRPr="00E54AE5">
        <w:rPr>
          <w:rFonts w:eastAsiaTheme="minorEastAsia" w:hint="cs"/>
          <w:rtl/>
        </w:rPr>
        <w:t>مجهز به سکشنالایزر</w:t>
      </w:r>
      <w:r w:rsidRPr="00E54AE5">
        <w:rPr>
          <w:rFonts w:eastAsiaTheme="minorEastAsia"/>
          <w:rtl/>
        </w:rPr>
        <w:t xml:space="preserve"> </w:t>
      </w:r>
      <w:r w:rsidRPr="00E54AE5">
        <w:rPr>
          <w:rFonts w:eastAsiaTheme="minorEastAsia" w:hint="cs"/>
          <w:rtl/>
        </w:rPr>
        <w:t>و ریکلوزر</w:t>
      </w:r>
      <w:bookmarkEnd w:id="250"/>
      <w:bookmarkEnd w:id="251"/>
    </w:p>
    <w:p w14:paraId="080DABF7" w14:textId="77777777" w:rsidR="006C6E97" w:rsidRPr="00E54AE5" w:rsidRDefault="006C6E97" w:rsidP="00E54AE5">
      <w:pPr>
        <w:shd w:val="clear" w:color="auto" w:fill="FFFFFF" w:themeFill="background1"/>
        <w:spacing w:after="120"/>
        <w:rPr>
          <w:rtl/>
        </w:rPr>
      </w:pPr>
      <w:r w:rsidRPr="00E54AE5">
        <w:rPr>
          <w:rFonts w:hint="cs"/>
          <w:rtl/>
        </w:rPr>
        <w:t>الف. در بخش</w:t>
      </w:r>
      <w:r w:rsidRPr="00E54AE5">
        <w:rPr>
          <w:rtl/>
        </w:rPr>
        <w:softHyphen/>
      </w:r>
      <w:r w:rsidRPr="00E54AE5">
        <w:rPr>
          <w:rFonts w:hint="cs"/>
          <w:rtl/>
        </w:rPr>
        <w:t>هایی از فیدر فشارمتوسط که نرخ رخداد خطای اتصال کوتاه زیاد است به منظور کاهش زمان خاموشی مشترکین و همچنین تسریع در روند برق</w:t>
      </w:r>
      <w:r w:rsidRPr="00E54AE5">
        <w:rPr>
          <w:rtl/>
        </w:rPr>
        <w:softHyphen/>
      </w:r>
      <w:r w:rsidRPr="00E54AE5">
        <w:rPr>
          <w:rFonts w:hint="cs"/>
          <w:rtl/>
        </w:rPr>
        <w:t>رسانی می</w:t>
      </w:r>
      <w:r w:rsidRPr="00E54AE5">
        <w:rPr>
          <w:rtl/>
        </w:rPr>
        <w:softHyphen/>
      </w:r>
      <w:r w:rsidRPr="00E54AE5">
        <w:rPr>
          <w:rFonts w:hint="cs"/>
          <w:rtl/>
        </w:rPr>
        <w:t>توان از ترکیب ریکلوزر و یک یا چند سکشنالایزر در پایین دست آن بهره برد. در ادامه به نحوه هماهنگی این دو تجهیز پرداخته می شود.</w:t>
      </w:r>
    </w:p>
    <w:p w14:paraId="0F8ADE74" w14:textId="01E415A9" w:rsidR="006C6E97" w:rsidRPr="00E54AE5" w:rsidRDefault="006C6E97" w:rsidP="00E54AE5">
      <w:pPr>
        <w:shd w:val="clear" w:color="auto" w:fill="FFFFFF" w:themeFill="background1"/>
        <w:spacing w:after="120"/>
        <w:rPr>
          <w:rtl/>
        </w:rPr>
      </w:pPr>
      <w:r w:rsidRPr="00E54AE5">
        <w:rPr>
          <w:rFonts w:hint="cs"/>
          <w:rtl/>
        </w:rPr>
        <w:t>تبصره (1) : منظور از شمارنده سکشنالایزر، شمارش تعداد دفعات شرایط</w:t>
      </w:r>
      <w:r w:rsidR="00E02663" w:rsidRPr="00E54AE5">
        <w:rPr>
          <w:rFonts w:hint="cs"/>
          <w:rtl/>
        </w:rPr>
        <w:t xml:space="preserve"> رخداد خطا و</w:t>
      </w:r>
      <w:r w:rsidRPr="00E54AE5">
        <w:rPr>
          <w:rFonts w:hint="cs"/>
          <w:rtl/>
        </w:rPr>
        <w:t xml:space="preserve"> بی برقی (یعنی عبور جریان بالا و سپس باز شدن ریکلوزر بالادست) است (مطابق</w:t>
      </w:r>
      <w:r w:rsidR="00370A09" w:rsidRPr="00E54AE5">
        <w:rPr>
          <w:rFonts w:hint="cs"/>
          <w:rtl/>
        </w:rPr>
        <w:t xml:space="preserve">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Ref74906269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27</w:t>
      </w:r>
      <w:r w:rsidR="00370A09" w:rsidRPr="00E54AE5">
        <w:rPr>
          <w:rtl/>
        </w:rPr>
        <w:fldChar w:fldCharType="end"/>
      </w:r>
      <w:r w:rsidR="00370A09" w:rsidRPr="00E54AE5">
        <w:rPr>
          <w:rFonts w:hint="cs"/>
          <w:rtl/>
        </w:rPr>
        <w:t>)</w:t>
      </w:r>
      <w:r w:rsidRPr="00E54AE5">
        <w:rPr>
          <w:rFonts w:hint="cs"/>
          <w:rtl/>
        </w:rPr>
        <w:t>. همچنین منظور از مراحل ریکلوزر، تعداد دفعات انجام وصل مجدد است.</w:t>
      </w:r>
    </w:p>
    <w:bookmarkStart w:id="252" w:name="_Ref69472174"/>
    <w:p w14:paraId="5D84B2B3" w14:textId="1ED3F33C" w:rsidR="006C6E97" w:rsidRPr="00E54AE5" w:rsidRDefault="007C1599" w:rsidP="005A2408">
      <w:pPr>
        <w:pStyle w:val="Caption"/>
        <w:shd w:val="clear" w:color="auto" w:fill="FFFFFF" w:themeFill="background1"/>
        <w:rPr>
          <w:b w:val="0"/>
          <w:bCs w:val="0"/>
          <w:szCs w:val="24"/>
          <w:rtl/>
        </w:rPr>
      </w:pPr>
      <w:r w:rsidRPr="00E54AE5">
        <w:object w:dxaOrig="11424" w:dyaOrig="4110" w14:anchorId="01021F70">
          <v:shape id="_x0000_i1118" type="#_x0000_t75" style="width:435.85pt;height:152.05pt" o:ole="">
            <v:imagedata r:id="rId287" o:title=""/>
          </v:shape>
          <o:OLEObject Type="Embed" ProgID="Visio.Drawing.11" ShapeID="_x0000_i1118" DrawAspect="Content" ObjectID="_1688012201" r:id="rId288"/>
        </w:object>
      </w:r>
      <w:bookmarkEnd w:id="252"/>
      <w:r w:rsidR="00E63136" w:rsidRPr="00E54AE5">
        <w:rPr>
          <w:rFonts w:hint="cs"/>
          <w:rtl/>
        </w:rPr>
        <w:t xml:space="preserve"> </w:t>
      </w:r>
      <w:bookmarkStart w:id="253" w:name="_Ref74906269"/>
      <w:bookmarkStart w:id="254" w:name="_Toc74911508"/>
      <w:r w:rsidR="00370A09" w:rsidRPr="00E54AE5">
        <w:rPr>
          <w:rtl/>
        </w:rPr>
        <w:t>شکل (</w:t>
      </w:r>
      <w:r w:rsidR="00370A09" w:rsidRPr="00E54AE5">
        <w:rPr>
          <w:rtl/>
        </w:rPr>
        <w:fldChar w:fldCharType="begin"/>
      </w:r>
      <w:r w:rsidR="00370A09" w:rsidRPr="00E54AE5">
        <w:rPr>
          <w:rtl/>
        </w:rPr>
        <w:instrText xml:space="preserve"> </w:instrText>
      </w:r>
      <w:r w:rsidR="00370A09" w:rsidRPr="00E54AE5">
        <w:instrText xml:space="preserve">SEQ </w:instrText>
      </w:r>
      <w:r w:rsidR="00370A09" w:rsidRPr="00E54AE5">
        <w:rPr>
          <w:rtl/>
        </w:rPr>
        <w:instrText xml:space="preserve">شکل_( \* </w:instrText>
      </w:r>
      <w:r w:rsidR="00370A09" w:rsidRPr="00E54AE5">
        <w:instrText>ARABIC</w:instrText>
      </w:r>
      <w:r w:rsidR="00370A09" w:rsidRPr="00E54AE5">
        <w:rPr>
          <w:rtl/>
        </w:rPr>
        <w:instrText xml:space="preserve"> </w:instrText>
      </w:r>
      <w:r w:rsidR="00370A09" w:rsidRPr="00E54AE5">
        <w:rPr>
          <w:rtl/>
        </w:rPr>
        <w:fldChar w:fldCharType="separate"/>
      </w:r>
      <w:r w:rsidR="00AD3E5C">
        <w:rPr>
          <w:noProof/>
          <w:rtl/>
        </w:rPr>
        <w:t>27</w:t>
      </w:r>
      <w:r w:rsidR="00370A09" w:rsidRPr="00E54AE5">
        <w:rPr>
          <w:rtl/>
        </w:rPr>
        <w:fldChar w:fldCharType="end"/>
      </w:r>
      <w:bookmarkEnd w:id="253"/>
      <w:r w:rsidR="00370A09" w:rsidRPr="00E54AE5">
        <w:rPr>
          <w:rFonts w:hint="cs"/>
          <w:rtl/>
        </w:rPr>
        <w:t xml:space="preserve">) </w:t>
      </w:r>
      <w:r w:rsidR="006C6E97" w:rsidRPr="00E54AE5">
        <w:rPr>
          <w:rFonts w:hint="cs"/>
          <w:b w:val="0"/>
          <w:bCs w:val="0"/>
          <w:szCs w:val="24"/>
          <w:rtl/>
        </w:rPr>
        <w:t>تشریح مفهوم شمارنده سکشنالایزر</w:t>
      </w:r>
      <w:bookmarkEnd w:id="254"/>
    </w:p>
    <w:p w14:paraId="034850B1" w14:textId="77777777" w:rsidR="000E3300" w:rsidRPr="00E54AE5" w:rsidRDefault="000E3300" w:rsidP="00E54AE5">
      <w:pPr>
        <w:shd w:val="clear" w:color="auto" w:fill="FFFFFF" w:themeFill="background1"/>
        <w:spacing w:after="120"/>
        <w:rPr>
          <w:sz w:val="6"/>
          <w:szCs w:val="10"/>
        </w:rPr>
      </w:pPr>
    </w:p>
    <w:p w14:paraId="0FB648F1" w14:textId="2DA3E300" w:rsidR="006C6E97" w:rsidRPr="00E54AE5" w:rsidRDefault="006C6E97" w:rsidP="00E54AE5">
      <w:pPr>
        <w:shd w:val="clear" w:color="auto" w:fill="FFFFFF" w:themeFill="background1"/>
        <w:spacing w:after="120"/>
        <w:rPr>
          <w:rtl/>
        </w:rPr>
      </w:pPr>
      <w:r w:rsidRPr="00E54AE5">
        <w:rPr>
          <w:rFonts w:hint="cs"/>
          <w:rtl/>
        </w:rPr>
        <w:t>ب. شمارنده سکشنالایزرهای غیر متوالی پایین دست ریکلوزر، برابر با 2 در نظر گرفته می</w:t>
      </w:r>
      <w:r w:rsidRPr="00E54AE5">
        <w:rPr>
          <w:rtl/>
        </w:rPr>
        <w:softHyphen/>
      </w:r>
      <w:r w:rsidRPr="00E54AE5">
        <w:rPr>
          <w:rFonts w:hint="cs"/>
          <w:rtl/>
        </w:rPr>
        <w:t xml:space="preserve">شود. </w:t>
      </w:r>
    </w:p>
    <w:p w14:paraId="5F190D8E" w14:textId="77777777" w:rsidR="006C6E97" w:rsidRPr="00E54AE5" w:rsidRDefault="006C6E97" w:rsidP="00E54AE5">
      <w:pPr>
        <w:shd w:val="clear" w:color="auto" w:fill="FFFFFF" w:themeFill="background1"/>
        <w:spacing w:after="120"/>
        <w:rPr>
          <w:rtl/>
        </w:rPr>
      </w:pPr>
      <w:r w:rsidRPr="00E54AE5">
        <w:rPr>
          <w:rFonts w:hint="cs"/>
          <w:rtl/>
        </w:rPr>
        <w:t>تبصره (1) : در صورتی که بیش از یک سکشنالایزر متوالی در پایین دست ریکلوزر استفاده شود، شمارنده پایین ترین سکشنالایزر در هر مسیر (تا محل ریکلوزر) برابر با 2 در نظر گرفته می</w:t>
      </w:r>
      <w:r w:rsidRPr="00E54AE5">
        <w:rPr>
          <w:rtl/>
        </w:rPr>
        <w:softHyphen/>
      </w:r>
      <w:r w:rsidRPr="00E54AE5">
        <w:rPr>
          <w:rFonts w:hint="cs"/>
          <w:rtl/>
        </w:rPr>
        <w:t>شود و به تنظیم مقدار شمارنده در سکشنالایزرهای بالادست آن، یک واحد افزوده می</w:t>
      </w:r>
      <w:r w:rsidRPr="00E54AE5">
        <w:rPr>
          <w:rtl/>
        </w:rPr>
        <w:softHyphen/>
      </w:r>
      <w:r w:rsidRPr="00E54AE5">
        <w:rPr>
          <w:rFonts w:hint="cs"/>
          <w:rtl/>
        </w:rPr>
        <w:t xml:space="preserve">شود. </w:t>
      </w:r>
    </w:p>
    <w:p w14:paraId="5F29EFC7" w14:textId="705F1CD9" w:rsidR="006C6E97" w:rsidRPr="00E54AE5" w:rsidRDefault="006C6E97" w:rsidP="00E54AE5">
      <w:pPr>
        <w:shd w:val="clear" w:color="auto" w:fill="FFFFFF" w:themeFill="background1"/>
        <w:spacing w:after="120"/>
        <w:rPr>
          <w:rtl/>
        </w:rPr>
      </w:pPr>
      <w:r w:rsidRPr="00E54AE5">
        <w:rPr>
          <w:rFonts w:hint="cs"/>
          <w:rtl/>
        </w:rPr>
        <w:t>ج. تعداد مراحل ریکلوزر برابر با بیشترین مقدار شمارنده تنظیمی سکشنالایزر باشد (مطابق</w:t>
      </w:r>
      <w:r w:rsidR="00370A09" w:rsidRPr="00E54AE5">
        <w:rPr>
          <w:rFonts w:hint="cs"/>
          <w:rtl/>
        </w:rPr>
        <w:t xml:space="preserve">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Ref74906310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28</w:t>
      </w:r>
      <w:r w:rsidR="00370A09" w:rsidRPr="00E54AE5">
        <w:rPr>
          <w:rtl/>
        </w:rPr>
        <w:fldChar w:fldCharType="end"/>
      </w:r>
      <w:r w:rsidR="00370A09" w:rsidRPr="00E54AE5">
        <w:rPr>
          <w:rFonts w:hint="cs"/>
          <w:rtl/>
        </w:rPr>
        <w:t>)</w:t>
      </w:r>
      <w:r w:rsidR="00D73A12" w:rsidRPr="00E54AE5">
        <w:rPr>
          <w:rFonts w:hint="cs"/>
          <w:rtl/>
        </w:rPr>
        <w:t>).</w:t>
      </w:r>
    </w:p>
    <w:p w14:paraId="66E09469" w14:textId="43C642D3" w:rsidR="006C6E97" w:rsidRPr="00E54AE5" w:rsidRDefault="00004900" w:rsidP="00E54AE5">
      <w:pPr>
        <w:shd w:val="clear" w:color="auto" w:fill="FFFFFF" w:themeFill="background1"/>
        <w:jc w:val="center"/>
        <w:rPr>
          <w:rtl/>
        </w:rPr>
      </w:pPr>
      <w:r w:rsidRPr="00E54AE5">
        <w:object w:dxaOrig="8772" w:dyaOrig="4668" w14:anchorId="01DEBA8B">
          <v:shape id="_x0000_i1119" type="#_x0000_t75" style="width:257.9pt;height:135.85pt" o:ole="">
            <v:imagedata r:id="rId289" o:title=""/>
          </v:shape>
          <o:OLEObject Type="Embed" ProgID="Visio.Drawing.11" ShapeID="_x0000_i1119" DrawAspect="Content" ObjectID="_1688012202" r:id="rId290"/>
        </w:object>
      </w:r>
    </w:p>
    <w:p w14:paraId="50AA684B" w14:textId="04A1B9B5" w:rsidR="006C6E97" w:rsidRPr="00E54AE5" w:rsidRDefault="00370A09" w:rsidP="00E54AE5">
      <w:pPr>
        <w:pStyle w:val="Caption"/>
        <w:shd w:val="clear" w:color="auto" w:fill="FFFFFF" w:themeFill="background1"/>
        <w:rPr>
          <w:b w:val="0"/>
          <w:bCs w:val="0"/>
          <w:szCs w:val="24"/>
          <w:rtl/>
        </w:rPr>
      </w:pPr>
      <w:bookmarkStart w:id="255" w:name="_Ref74906310"/>
      <w:bookmarkStart w:id="256" w:name="_Toc74911509"/>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28</w:t>
      </w:r>
      <w:r w:rsidRPr="00E54AE5">
        <w:rPr>
          <w:rtl/>
        </w:rPr>
        <w:fldChar w:fldCharType="end"/>
      </w:r>
      <w:bookmarkEnd w:id="255"/>
      <w:r w:rsidRPr="00E54AE5">
        <w:rPr>
          <w:rFonts w:hint="cs"/>
          <w:rtl/>
        </w:rPr>
        <w:t xml:space="preserve">) </w:t>
      </w:r>
      <w:r w:rsidR="006C6E97" w:rsidRPr="00E54AE5">
        <w:rPr>
          <w:rFonts w:hint="cs"/>
          <w:b w:val="0"/>
          <w:bCs w:val="0"/>
          <w:szCs w:val="24"/>
          <w:rtl/>
        </w:rPr>
        <w:t>نمونه ای از تنظیم مراحل</w:t>
      </w:r>
      <w:r w:rsidR="00B35D6D" w:rsidRPr="00E54AE5">
        <w:rPr>
          <w:rFonts w:hint="cs"/>
          <w:b w:val="0"/>
          <w:bCs w:val="0"/>
          <w:szCs w:val="24"/>
          <w:rtl/>
        </w:rPr>
        <w:t xml:space="preserve"> (</w:t>
      </w:r>
      <w:r w:rsidR="00B35D6D" w:rsidRPr="00E54AE5">
        <w:rPr>
          <w:rFonts w:asciiTheme="minorHAnsi" w:hAnsiTheme="minorHAnsi"/>
          <w:b w:val="0"/>
          <w:bCs w:val="0"/>
          <w:szCs w:val="24"/>
        </w:rPr>
        <w:t>(Shot</w:t>
      </w:r>
      <w:r w:rsidR="006C6E97" w:rsidRPr="00E54AE5">
        <w:rPr>
          <w:rFonts w:hint="cs"/>
          <w:b w:val="0"/>
          <w:bCs w:val="0"/>
          <w:szCs w:val="24"/>
          <w:rtl/>
        </w:rPr>
        <w:t xml:space="preserve"> ریکلوزر و شمارنده</w:t>
      </w:r>
      <w:r w:rsidR="00B35D6D" w:rsidRPr="00E54AE5">
        <w:rPr>
          <w:rFonts w:hint="cs"/>
          <w:b w:val="0"/>
          <w:bCs w:val="0"/>
          <w:szCs w:val="24"/>
          <w:rtl/>
        </w:rPr>
        <w:t xml:space="preserve"> (</w:t>
      </w:r>
      <w:r w:rsidR="00B35D6D" w:rsidRPr="00E54AE5">
        <w:rPr>
          <w:rFonts w:asciiTheme="minorHAnsi" w:hAnsiTheme="minorHAnsi"/>
          <w:b w:val="0"/>
          <w:bCs w:val="0"/>
          <w:szCs w:val="24"/>
        </w:rPr>
        <w:t>Counter</w:t>
      </w:r>
      <w:r w:rsidR="00B35D6D" w:rsidRPr="00E54AE5">
        <w:rPr>
          <w:rFonts w:asciiTheme="minorHAnsi" w:hAnsiTheme="minorHAnsi" w:hint="cs"/>
          <w:b w:val="0"/>
          <w:bCs w:val="0"/>
          <w:szCs w:val="24"/>
          <w:rtl/>
        </w:rPr>
        <w:t>)</w:t>
      </w:r>
      <w:r w:rsidR="006C6E97" w:rsidRPr="00E54AE5">
        <w:rPr>
          <w:rFonts w:hint="cs"/>
          <w:b w:val="0"/>
          <w:bCs w:val="0"/>
          <w:szCs w:val="24"/>
          <w:rtl/>
        </w:rPr>
        <w:t xml:space="preserve"> سکشنالایزرهای پایین دست</w:t>
      </w:r>
      <w:bookmarkEnd w:id="256"/>
    </w:p>
    <w:p w14:paraId="346FF185" w14:textId="77777777" w:rsidR="006C6E97" w:rsidRPr="00E54AE5" w:rsidRDefault="006C6E97" w:rsidP="00E54AE5">
      <w:pPr>
        <w:shd w:val="clear" w:color="auto" w:fill="FFFFFF" w:themeFill="background1"/>
        <w:spacing w:after="120"/>
        <w:rPr>
          <w:sz w:val="2"/>
          <w:szCs w:val="2"/>
          <w:rtl/>
        </w:rPr>
      </w:pPr>
    </w:p>
    <w:p w14:paraId="7426ECE7" w14:textId="77777777" w:rsidR="000E3300" w:rsidRPr="00E54AE5" w:rsidRDefault="000E3300" w:rsidP="00E54AE5">
      <w:pPr>
        <w:shd w:val="clear" w:color="auto" w:fill="FFFFFF" w:themeFill="background1"/>
        <w:spacing w:after="120"/>
        <w:rPr>
          <w:sz w:val="4"/>
          <w:szCs w:val="8"/>
        </w:rPr>
      </w:pPr>
    </w:p>
    <w:p w14:paraId="459140DA" w14:textId="084C5A0A" w:rsidR="006C6E97" w:rsidRPr="00E54AE5" w:rsidRDefault="006C6E97" w:rsidP="00E54AE5">
      <w:pPr>
        <w:shd w:val="clear" w:color="auto" w:fill="FFFFFF" w:themeFill="background1"/>
        <w:spacing w:after="120"/>
        <w:rPr>
          <w:rtl/>
        </w:rPr>
      </w:pPr>
      <w:r w:rsidRPr="00E54AE5">
        <w:rPr>
          <w:rFonts w:hint="cs"/>
          <w:rtl/>
        </w:rPr>
        <w:t>د. زمان مرده وصل مجدد مرحله اول ریکلوزر</w:t>
      </w:r>
      <w:r w:rsidRPr="00E54AE5">
        <w:t xml:space="preserve"> </w:t>
      </w:r>
      <w:r w:rsidRPr="00E54AE5">
        <w:rPr>
          <w:rFonts w:hint="cs"/>
          <w:rtl/>
        </w:rPr>
        <w:t xml:space="preserve">مطابق بخش 11-6-الف درنظر گرفته شود. زمان مرده سایر مراحل، مطابق تبصره (2) بند 11-6-الف، برابر 30 یا 60 ثانیه تنظیم شود. </w:t>
      </w:r>
    </w:p>
    <w:p w14:paraId="7071B43F" w14:textId="77777777" w:rsidR="006C6E97" w:rsidRPr="00E54AE5" w:rsidRDefault="006C6E97" w:rsidP="00E54AE5">
      <w:pPr>
        <w:shd w:val="clear" w:color="auto" w:fill="FFFFFF" w:themeFill="background1"/>
        <w:spacing w:after="120"/>
        <w:rPr>
          <w:rtl/>
        </w:rPr>
      </w:pPr>
      <w:r w:rsidRPr="00E54AE5">
        <w:rPr>
          <w:rFonts w:hint="cs"/>
          <w:rtl/>
        </w:rPr>
        <w:t>ه. از آنجا که هماهنگی سکشنالایزرهای یک فیدر از طریق شمارنده آنها تامین می</w:t>
      </w:r>
      <w:r w:rsidRPr="00E54AE5">
        <w:rPr>
          <w:rtl/>
        </w:rPr>
        <w:softHyphen/>
      </w:r>
      <w:r w:rsidRPr="00E54AE5">
        <w:rPr>
          <w:rFonts w:hint="cs"/>
          <w:rtl/>
        </w:rPr>
        <w:t xml:space="preserve">شود، توصیه می شود </w:t>
      </w:r>
      <w:r w:rsidRPr="00E54AE5">
        <w:rPr>
          <w:rFonts w:eastAsiaTheme="minorEastAsia" w:hint="cs"/>
          <w:b/>
          <w:rtl/>
        </w:rPr>
        <w:t xml:space="preserve">تنظیم واحدهای جریانی همه سکشنالایزرهای یک فیدر با یکدیگر مشابه باشد. ضمنا برای هماهنگی توابع حفاظتی سکشنالایزر با ریکلوزر بالادست از قواعد زیر استفاده می شود. </w:t>
      </w:r>
    </w:p>
    <w:p w14:paraId="551CD8E9" w14:textId="77777777" w:rsidR="006C6E97" w:rsidRDefault="006C6E97" w:rsidP="00E54AE5">
      <w:pPr>
        <w:shd w:val="clear" w:color="auto" w:fill="FFFFFF" w:themeFill="background1"/>
        <w:rPr>
          <w:rFonts w:eastAsiaTheme="minorEastAsia"/>
          <w:b/>
          <w:rtl/>
        </w:rPr>
      </w:pPr>
      <w:r w:rsidRPr="00E54AE5">
        <w:rPr>
          <w:rFonts w:eastAsiaTheme="minorEastAsia" w:hint="cs"/>
          <w:b/>
          <w:rtl/>
        </w:rPr>
        <w:lastRenderedPageBreak/>
        <w:t>-ه-1. جریان حدعملکرد توابع جریان زیاد و خطای زمین تاخیری در سکشنالایزر، مطابق رابطه زیر تعیین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8147"/>
      </w:tblGrid>
      <w:tr w:rsidR="00D045A5" w14:paraId="758EBA6B" w14:textId="77777777" w:rsidTr="00A944A7">
        <w:trPr>
          <w:trHeight w:val="505"/>
        </w:trPr>
        <w:tc>
          <w:tcPr>
            <w:tcW w:w="2960" w:type="dxa"/>
            <w:vAlign w:val="center"/>
          </w:tcPr>
          <w:p w14:paraId="217BAB41" w14:textId="25364789" w:rsidR="00D045A5" w:rsidRDefault="00D045A5" w:rsidP="00D045A5">
            <w:pPr>
              <w:ind w:firstLine="0"/>
              <w:rPr>
                <w:sz w:val="22"/>
                <w:szCs w:val="24"/>
                <w:rtl/>
              </w:rPr>
            </w:pPr>
            <w:r w:rsidRPr="00762300">
              <w:rPr>
                <w:sz w:val="22"/>
                <w:szCs w:val="24"/>
                <w:rtl/>
              </w:rPr>
              <w:t>(</w:t>
            </w:r>
            <w:r>
              <w:rPr>
                <w:rFonts w:hint="cs"/>
                <w:sz w:val="22"/>
                <w:szCs w:val="24"/>
                <w:rtl/>
              </w:rPr>
              <w:t>77</w:t>
            </w:r>
            <w:r w:rsidRPr="00762300">
              <w:rPr>
                <w:sz w:val="22"/>
                <w:szCs w:val="24"/>
                <w:rtl/>
              </w:rPr>
              <w:t>)</w:t>
            </w:r>
          </w:p>
        </w:tc>
        <w:tc>
          <w:tcPr>
            <w:tcW w:w="5925" w:type="dxa"/>
            <w:vAlign w:val="center"/>
          </w:tcPr>
          <w:p w14:paraId="20659EED" w14:textId="090B1D68" w:rsidR="00D045A5" w:rsidRDefault="002041D7" w:rsidP="00A944A7">
            <w:pPr>
              <w:bidi w:val="0"/>
              <w:ind w:firstLine="0"/>
              <w:jc w:val="left"/>
              <w:rPr>
                <w:sz w:val="22"/>
                <w:szCs w:val="24"/>
                <w:rtl/>
              </w:rPr>
            </w:pPr>
            <w:r w:rsidRPr="00E54AE5">
              <w:rPr>
                <w:rFonts w:eastAsiaTheme="minorEastAsia"/>
                <w:b/>
                <w:position w:val="-16"/>
              </w:rPr>
              <w:object w:dxaOrig="7860" w:dyaOrig="400" w14:anchorId="7F6428CB">
                <v:shape id="_x0000_i1120" type="#_x0000_t75" style="width:396.55pt;height:19.65pt;mso-position-horizontal:absolute;mso-position-horizontal-relative:text;mso-position-vertical:absolute;mso-position-vertical-relative:text;mso-width-relative:page;mso-height-relative:page" o:ole="">
                  <v:imagedata r:id="rId291" o:title=""/>
                </v:shape>
                <o:OLEObject Type="Embed" ProgID="Equation.DSMT4" ShapeID="_x0000_i1120" DrawAspect="Content" ObjectID="_1688012203" r:id="rId292"/>
              </w:object>
            </w:r>
          </w:p>
        </w:tc>
      </w:tr>
      <w:tr w:rsidR="00D045A5" w14:paraId="6FA1E336" w14:textId="77777777" w:rsidTr="00A944A7">
        <w:trPr>
          <w:trHeight w:val="505"/>
        </w:trPr>
        <w:tc>
          <w:tcPr>
            <w:tcW w:w="2960" w:type="dxa"/>
            <w:vAlign w:val="center"/>
          </w:tcPr>
          <w:p w14:paraId="2DFB811A" w14:textId="08E66D08" w:rsidR="00D045A5" w:rsidRPr="00762300" w:rsidRDefault="00D045A5" w:rsidP="00D045A5">
            <w:pPr>
              <w:ind w:firstLine="0"/>
              <w:rPr>
                <w:sz w:val="22"/>
                <w:szCs w:val="24"/>
                <w:rtl/>
              </w:rPr>
            </w:pPr>
            <w:r w:rsidRPr="00D045A5">
              <w:rPr>
                <w:sz w:val="22"/>
                <w:szCs w:val="24"/>
                <w:rtl/>
              </w:rPr>
              <w:t>(</w:t>
            </w:r>
            <w:r>
              <w:rPr>
                <w:rFonts w:hint="cs"/>
                <w:sz w:val="22"/>
                <w:szCs w:val="24"/>
                <w:rtl/>
              </w:rPr>
              <w:t>78</w:t>
            </w:r>
            <w:r w:rsidRPr="00D045A5">
              <w:rPr>
                <w:sz w:val="22"/>
                <w:szCs w:val="24"/>
                <w:rtl/>
              </w:rPr>
              <w:t>)</w:t>
            </w:r>
          </w:p>
        </w:tc>
        <w:tc>
          <w:tcPr>
            <w:tcW w:w="5925" w:type="dxa"/>
            <w:vAlign w:val="center"/>
          </w:tcPr>
          <w:p w14:paraId="24947D91" w14:textId="06F480AF" w:rsidR="00D045A5" w:rsidRDefault="0087688D" w:rsidP="00A944A7">
            <w:pPr>
              <w:bidi w:val="0"/>
              <w:ind w:firstLine="0"/>
              <w:jc w:val="left"/>
              <w:rPr>
                <w:sz w:val="22"/>
                <w:szCs w:val="24"/>
                <w:rtl/>
              </w:rPr>
            </w:pPr>
            <w:r w:rsidRPr="00E54AE5">
              <w:rPr>
                <w:rFonts w:eastAsiaTheme="minorEastAsia"/>
                <w:b/>
                <w:position w:val="-16"/>
              </w:rPr>
              <w:object w:dxaOrig="5340" w:dyaOrig="400" w14:anchorId="1FDEA675">
                <v:shape id="_x0000_i1121" type="#_x0000_t75" style="width:268.35pt;height:24.25pt" o:ole="">
                  <v:imagedata r:id="rId293" o:title=""/>
                </v:shape>
                <o:OLEObject Type="Embed" ProgID="Equation.DSMT4" ShapeID="_x0000_i1121" DrawAspect="Content" ObjectID="_1688012204" r:id="rId294"/>
              </w:object>
            </w:r>
          </w:p>
        </w:tc>
      </w:tr>
    </w:tbl>
    <w:p w14:paraId="40ED2B2C" w14:textId="77777777" w:rsidR="006C6E97" w:rsidRPr="00E54AE5" w:rsidRDefault="006C6E97" w:rsidP="00E54AE5">
      <w:pPr>
        <w:shd w:val="clear" w:color="auto" w:fill="FFFFFF" w:themeFill="background1"/>
        <w:rPr>
          <w:rFonts w:eastAsiaTheme="minorEastAsia"/>
          <w:b/>
          <w:rtl/>
        </w:rPr>
      </w:pPr>
      <w:r w:rsidRPr="00E54AE5">
        <w:rPr>
          <w:rFonts w:eastAsiaTheme="minorEastAsia" w:hint="cs"/>
          <w:b/>
          <w:rtl/>
        </w:rPr>
        <w:t>تبصره (1): اگر سکشنالایزر دارای مشخصه عملکردی زمان ثابت باشد، تاخیر آن برابر مقدار 40 میلی ثانیه تنظیم شود.</w:t>
      </w:r>
    </w:p>
    <w:p w14:paraId="7BCD2243" w14:textId="5DCE614E" w:rsidR="006C6E97" w:rsidRPr="00E54AE5" w:rsidRDefault="006C6E97" w:rsidP="00E54AE5">
      <w:pPr>
        <w:shd w:val="clear" w:color="auto" w:fill="FFFFFF" w:themeFill="background1"/>
        <w:rPr>
          <w:rFonts w:eastAsiaTheme="minorEastAsia"/>
          <w:b/>
        </w:rPr>
      </w:pPr>
      <w:r w:rsidRPr="00E54AE5">
        <w:rPr>
          <w:rFonts w:eastAsiaTheme="minorEastAsia"/>
          <w:b/>
        </w:rPr>
        <w:t>-</w:t>
      </w:r>
      <w:r w:rsidRPr="00E54AE5">
        <w:rPr>
          <w:rFonts w:eastAsiaTheme="minorEastAsia" w:hint="cs"/>
          <w:b/>
          <w:rtl/>
        </w:rPr>
        <w:t xml:space="preserve"> ه-2. در صورت تنظیم پذیر بودن مشخصه عملکرد جریان- زمان معکوس سکشنالایزر، مقادیر </w:t>
      </w:r>
      <w:r w:rsidRPr="00E54AE5">
        <w:rPr>
          <w:rFonts w:eastAsiaTheme="minorEastAsia"/>
          <w:b/>
        </w:rPr>
        <w:t>TMS</w:t>
      </w:r>
      <w:r w:rsidRPr="00E54AE5">
        <w:rPr>
          <w:rFonts w:eastAsiaTheme="minorEastAsia" w:hint="cs"/>
          <w:b/>
          <w:rtl/>
        </w:rPr>
        <w:t xml:space="preserve"> مربوط به توابع جریان زیاد و تشخیص خطای زمین، کمی کمتر از مقدار آن در ریکلوزر تنظیم می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0"/>
        <w:gridCol w:w="5925"/>
      </w:tblGrid>
      <w:tr w:rsidR="00F85C85" w14:paraId="7E785E3B" w14:textId="77777777" w:rsidTr="00A944A7">
        <w:trPr>
          <w:trHeight w:val="505"/>
        </w:trPr>
        <w:tc>
          <w:tcPr>
            <w:tcW w:w="2960" w:type="dxa"/>
            <w:vAlign w:val="center"/>
          </w:tcPr>
          <w:p w14:paraId="5C471D72" w14:textId="6BAA719B" w:rsidR="00F85C85" w:rsidRDefault="00F85C85" w:rsidP="00F85C85">
            <w:pPr>
              <w:ind w:firstLine="0"/>
              <w:rPr>
                <w:sz w:val="22"/>
                <w:szCs w:val="24"/>
                <w:rtl/>
              </w:rPr>
            </w:pPr>
            <w:r w:rsidRPr="00762300">
              <w:rPr>
                <w:sz w:val="22"/>
                <w:szCs w:val="24"/>
                <w:rtl/>
              </w:rPr>
              <w:t>(</w:t>
            </w:r>
            <w:r>
              <w:rPr>
                <w:rFonts w:hint="cs"/>
                <w:sz w:val="22"/>
                <w:szCs w:val="24"/>
                <w:rtl/>
              </w:rPr>
              <w:t>79</w:t>
            </w:r>
            <w:r w:rsidRPr="00762300">
              <w:rPr>
                <w:sz w:val="22"/>
                <w:szCs w:val="24"/>
                <w:rtl/>
              </w:rPr>
              <w:t>)</w:t>
            </w:r>
          </w:p>
        </w:tc>
        <w:tc>
          <w:tcPr>
            <w:tcW w:w="5925" w:type="dxa"/>
            <w:vAlign w:val="center"/>
          </w:tcPr>
          <w:p w14:paraId="2F417D80" w14:textId="09BD96F6" w:rsidR="00F85C85" w:rsidRDefault="00F85C85" w:rsidP="00A944A7">
            <w:pPr>
              <w:bidi w:val="0"/>
              <w:ind w:firstLine="0"/>
              <w:jc w:val="left"/>
              <w:rPr>
                <w:sz w:val="22"/>
                <w:szCs w:val="24"/>
                <w:rtl/>
              </w:rPr>
            </w:pPr>
            <w:r w:rsidRPr="00E54AE5">
              <w:rPr>
                <w:b/>
                <w:noProof/>
                <w:lang w:bidi="ar-SA"/>
              </w:rPr>
              <w:drawing>
                <wp:inline distT="0" distB="0" distL="0" distR="0" wp14:anchorId="08F9F84F" wp14:editId="5C7B03FF">
                  <wp:extent cx="2260853" cy="261258"/>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2260612" cy="261230"/>
                          </a:xfrm>
                          <a:prstGeom prst="rect">
                            <a:avLst/>
                          </a:prstGeom>
                          <a:noFill/>
                        </pic:spPr>
                      </pic:pic>
                    </a:graphicData>
                  </a:graphic>
                </wp:inline>
              </w:drawing>
            </w:r>
          </w:p>
        </w:tc>
      </w:tr>
    </w:tbl>
    <w:p w14:paraId="5FD8B4D4" w14:textId="77777777" w:rsidR="006C6E97" w:rsidRDefault="006C6E97" w:rsidP="00E54AE5">
      <w:pPr>
        <w:shd w:val="clear" w:color="auto" w:fill="FFFFFF" w:themeFill="background1"/>
        <w:rPr>
          <w:rFonts w:eastAsiaTheme="minorEastAsia"/>
          <w:b/>
          <w:rtl/>
        </w:rPr>
      </w:pPr>
      <w:r w:rsidRPr="00E54AE5">
        <w:rPr>
          <w:rFonts w:eastAsiaTheme="minorEastAsia" w:hint="cs"/>
          <w:b/>
          <w:rtl/>
        </w:rPr>
        <w:t>- ه-3. در صورت تنظیم پذیر بودن مشخصه آنی، جریان حدعملکرد تابع جریان زیاد و خطای زمین آنی مطابق رابطه زیر تعیین شود:</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
        <w:gridCol w:w="7900"/>
      </w:tblGrid>
      <w:tr w:rsidR="00F85C85" w14:paraId="14B23328" w14:textId="77777777" w:rsidTr="00A944A7">
        <w:trPr>
          <w:trHeight w:val="505"/>
        </w:trPr>
        <w:tc>
          <w:tcPr>
            <w:tcW w:w="2960" w:type="dxa"/>
            <w:vAlign w:val="center"/>
          </w:tcPr>
          <w:p w14:paraId="71D0666B" w14:textId="0419D46C" w:rsidR="00F85C85" w:rsidRDefault="00F85C85" w:rsidP="00F85C85">
            <w:pPr>
              <w:ind w:firstLine="0"/>
              <w:rPr>
                <w:sz w:val="22"/>
                <w:szCs w:val="24"/>
                <w:rtl/>
              </w:rPr>
            </w:pPr>
            <w:r w:rsidRPr="00762300">
              <w:rPr>
                <w:sz w:val="22"/>
                <w:szCs w:val="24"/>
                <w:rtl/>
              </w:rPr>
              <w:t>(</w:t>
            </w:r>
            <w:r>
              <w:rPr>
                <w:rFonts w:hint="cs"/>
                <w:sz w:val="22"/>
                <w:szCs w:val="24"/>
                <w:rtl/>
              </w:rPr>
              <w:t>80</w:t>
            </w:r>
            <w:r w:rsidRPr="00762300">
              <w:rPr>
                <w:sz w:val="22"/>
                <w:szCs w:val="24"/>
                <w:rtl/>
              </w:rPr>
              <w:t>)</w:t>
            </w:r>
          </w:p>
        </w:tc>
        <w:tc>
          <w:tcPr>
            <w:tcW w:w="5925" w:type="dxa"/>
            <w:vAlign w:val="center"/>
          </w:tcPr>
          <w:p w14:paraId="62F60F34" w14:textId="38A6D3F2" w:rsidR="00F85C85" w:rsidRDefault="002041D7" w:rsidP="00A944A7">
            <w:pPr>
              <w:bidi w:val="0"/>
              <w:ind w:firstLine="0"/>
              <w:jc w:val="left"/>
              <w:rPr>
                <w:sz w:val="22"/>
                <w:szCs w:val="24"/>
                <w:rtl/>
              </w:rPr>
            </w:pPr>
            <w:r w:rsidRPr="00E54AE5">
              <w:rPr>
                <w:rFonts w:eastAsiaTheme="minorEastAsia"/>
                <w:b/>
                <w:position w:val="-16"/>
              </w:rPr>
              <w:object w:dxaOrig="7600" w:dyaOrig="400" w14:anchorId="60EEEBBC">
                <v:shape id="_x0000_i1122" type="#_x0000_t75" style="width:384.2pt;height:22.35pt" o:ole="">
                  <v:imagedata r:id="rId296" o:title=""/>
                </v:shape>
                <o:OLEObject Type="Embed" ProgID="Equation.DSMT4" ShapeID="_x0000_i1122" DrawAspect="Content" ObjectID="_1688012205" r:id="rId297"/>
              </w:object>
            </w:r>
          </w:p>
        </w:tc>
      </w:tr>
    </w:tbl>
    <w:p w14:paraId="37EE7AF1" w14:textId="77777777" w:rsidR="006C6E97" w:rsidRPr="00E54AE5" w:rsidRDefault="006C6E97" w:rsidP="00E54AE5">
      <w:pPr>
        <w:shd w:val="clear" w:color="auto" w:fill="FFFFFF" w:themeFill="background1"/>
        <w:rPr>
          <w:rFonts w:eastAsiaTheme="minorEastAsia"/>
          <w:b/>
          <w:rtl/>
        </w:rPr>
      </w:pPr>
      <w:r w:rsidRPr="00E54AE5">
        <w:rPr>
          <w:rFonts w:eastAsiaTheme="minorEastAsia" w:hint="cs"/>
          <w:b/>
          <w:rtl/>
        </w:rPr>
        <w:t xml:space="preserve">که پارامترهای بکاررفته در این روابط بصورت زیر تعریف شده اند. </w:t>
      </w:r>
    </w:p>
    <w:p w14:paraId="52EF389B" w14:textId="77777777" w:rsidR="006C6E97" w:rsidRPr="00E54AE5" w:rsidRDefault="006C6E97" w:rsidP="00E54AE5">
      <w:pPr>
        <w:shd w:val="clear" w:color="auto" w:fill="FFFFFF" w:themeFill="background1"/>
        <w:rPr>
          <w:rFonts w:eastAsiaTheme="minorEastAsia"/>
          <w:b/>
          <w:rtl/>
        </w:rPr>
      </w:pPr>
      <w:r w:rsidRPr="00E54AE5">
        <w:rPr>
          <w:rFonts w:eastAsiaTheme="minorEastAsia"/>
          <w:b/>
        </w:rPr>
        <w:t>I</w:t>
      </w:r>
      <w:r w:rsidRPr="00E54AE5">
        <w:rPr>
          <w:rFonts w:eastAsiaTheme="minorEastAsia"/>
          <w:b/>
          <w:vertAlign w:val="subscript"/>
        </w:rPr>
        <w:t>Pn-CT-Section</w:t>
      </w:r>
      <w:r w:rsidRPr="00E54AE5">
        <w:rPr>
          <w:rFonts w:eastAsiaTheme="minorEastAsia" w:hint="cs"/>
          <w:b/>
          <w:rtl/>
        </w:rPr>
        <w:t xml:space="preserve">: جریان نامی اولیه </w:t>
      </w:r>
      <w:r w:rsidRPr="00E54AE5">
        <w:rPr>
          <w:rFonts w:eastAsiaTheme="minorEastAsia"/>
          <w:bCs/>
        </w:rPr>
        <w:t>CT</w:t>
      </w:r>
      <w:r w:rsidRPr="00E54AE5">
        <w:rPr>
          <w:rFonts w:eastAsiaTheme="minorEastAsia" w:hint="cs"/>
          <w:b/>
          <w:rtl/>
        </w:rPr>
        <w:t xml:space="preserve"> سکشنالایزر</w:t>
      </w:r>
    </w:p>
    <w:p w14:paraId="3E5B6FF8" w14:textId="77777777" w:rsidR="006C6E97" w:rsidRPr="00E54AE5" w:rsidRDefault="006C6E97" w:rsidP="00E54AE5">
      <w:pPr>
        <w:shd w:val="clear" w:color="auto" w:fill="FFFFFF" w:themeFill="background1"/>
        <w:rPr>
          <w:rFonts w:eastAsiaTheme="minorEastAsia"/>
          <w:b/>
        </w:rPr>
      </w:pPr>
      <w:r w:rsidRPr="00E54AE5">
        <w:rPr>
          <w:rFonts w:eastAsiaTheme="minorEastAsia"/>
          <w:b/>
        </w:rPr>
        <w:t>I</w:t>
      </w:r>
      <w:r w:rsidRPr="00E54AE5">
        <w:rPr>
          <w:rFonts w:eastAsiaTheme="minorEastAsia"/>
          <w:b/>
          <w:vertAlign w:val="subscript"/>
        </w:rPr>
        <w:t>Pickup-Rec-50</w:t>
      </w:r>
      <w:r w:rsidRPr="00E54AE5">
        <w:rPr>
          <w:rFonts w:eastAsiaTheme="minorEastAsia" w:hint="cs"/>
          <w:b/>
          <w:rtl/>
        </w:rPr>
        <w:t xml:space="preserve">: جریان حدعملکرد واحد آنی فاز ریکلوزر (در مبنای اولیه </w:t>
      </w:r>
      <w:r w:rsidRPr="00E54AE5">
        <w:rPr>
          <w:rFonts w:eastAsiaTheme="minorEastAsia"/>
          <w:bCs/>
        </w:rPr>
        <w:t>CT</w:t>
      </w:r>
      <w:r w:rsidRPr="00E54AE5">
        <w:rPr>
          <w:rFonts w:eastAsiaTheme="minorEastAsia" w:hint="cs"/>
          <w:b/>
          <w:rtl/>
        </w:rPr>
        <w:t xml:space="preserve"> ریکلوزر)</w:t>
      </w:r>
    </w:p>
    <w:tbl>
      <w:tblPr>
        <w:tblStyle w:val="TableGrid"/>
        <w:bidiVisual/>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7"/>
        <w:gridCol w:w="7998"/>
      </w:tblGrid>
      <w:tr w:rsidR="00F85C85" w14:paraId="178CCBBB" w14:textId="77777777" w:rsidTr="00A944A7">
        <w:trPr>
          <w:trHeight w:val="505"/>
        </w:trPr>
        <w:tc>
          <w:tcPr>
            <w:tcW w:w="2960" w:type="dxa"/>
            <w:vAlign w:val="center"/>
          </w:tcPr>
          <w:p w14:paraId="150CDD7F" w14:textId="6C34DE5F" w:rsidR="00F85C85" w:rsidRDefault="00F85C85" w:rsidP="00F85C85">
            <w:pPr>
              <w:ind w:firstLine="0"/>
              <w:rPr>
                <w:sz w:val="22"/>
                <w:szCs w:val="24"/>
                <w:rtl/>
              </w:rPr>
            </w:pPr>
            <w:r w:rsidRPr="00762300">
              <w:rPr>
                <w:sz w:val="22"/>
                <w:szCs w:val="24"/>
                <w:rtl/>
              </w:rPr>
              <w:t>(</w:t>
            </w:r>
            <w:r>
              <w:rPr>
                <w:rFonts w:hint="cs"/>
                <w:sz w:val="22"/>
                <w:szCs w:val="24"/>
                <w:rtl/>
              </w:rPr>
              <w:t>81</w:t>
            </w:r>
            <w:r w:rsidRPr="00762300">
              <w:rPr>
                <w:sz w:val="22"/>
                <w:szCs w:val="24"/>
                <w:rtl/>
              </w:rPr>
              <w:t>)</w:t>
            </w:r>
          </w:p>
        </w:tc>
        <w:tc>
          <w:tcPr>
            <w:tcW w:w="5925" w:type="dxa"/>
            <w:vAlign w:val="center"/>
          </w:tcPr>
          <w:p w14:paraId="299A17B9" w14:textId="78BFB83E" w:rsidR="00F85C85" w:rsidRDefault="00F85C85" w:rsidP="00A944A7">
            <w:pPr>
              <w:bidi w:val="0"/>
              <w:ind w:firstLine="0"/>
              <w:jc w:val="left"/>
              <w:rPr>
                <w:sz w:val="22"/>
                <w:szCs w:val="24"/>
                <w:rtl/>
              </w:rPr>
            </w:pPr>
            <w:r w:rsidRPr="00E54AE5">
              <w:rPr>
                <w:rFonts w:eastAsiaTheme="minorEastAsia"/>
                <w:b/>
                <w:position w:val="-14"/>
              </w:rPr>
              <w:object w:dxaOrig="7540" w:dyaOrig="340" w14:anchorId="11D45F9E">
                <v:shape id="_x0000_i1123" type="#_x0000_t75" style="width:389.05pt;height:15.4pt" o:ole="">
                  <v:imagedata r:id="rId298" o:title=""/>
                </v:shape>
                <o:OLEObject Type="Embed" ProgID="Equation.DSMT4" ShapeID="_x0000_i1123" DrawAspect="Content" ObjectID="_1688012206" r:id="rId299"/>
              </w:object>
            </w:r>
          </w:p>
        </w:tc>
      </w:tr>
    </w:tbl>
    <w:p w14:paraId="30D59D23" w14:textId="77777777" w:rsidR="006C6E97" w:rsidRPr="00E54AE5" w:rsidRDefault="006C6E97" w:rsidP="00E54AE5">
      <w:pPr>
        <w:shd w:val="clear" w:color="auto" w:fill="FFFFFF" w:themeFill="background1"/>
        <w:rPr>
          <w:rFonts w:eastAsiaTheme="minorEastAsia"/>
          <w:b/>
        </w:rPr>
      </w:pPr>
      <w:r w:rsidRPr="00E54AE5">
        <w:rPr>
          <w:rFonts w:eastAsiaTheme="minorEastAsia"/>
          <w:b/>
        </w:rPr>
        <w:t>I</w:t>
      </w:r>
      <w:r w:rsidRPr="00E54AE5">
        <w:rPr>
          <w:rFonts w:eastAsiaTheme="minorEastAsia"/>
          <w:b/>
          <w:vertAlign w:val="subscript"/>
        </w:rPr>
        <w:t>Pickup-Rec-50N</w:t>
      </w:r>
      <w:r w:rsidRPr="00E54AE5">
        <w:rPr>
          <w:rFonts w:eastAsiaTheme="minorEastAsia" w:hint="cs"/>
          <w:b/>
          <w:rtl/>
        </w:rPr>
        <w:t xml:space="preserve">: جریان حدعملکرد واحد آنی زمین ریکلوزر (در مبنای اولیه </w:t>
      </w:r>
      <w:r w:rsidRPr="00E54AE5">
        <w:rPr>
          <w:rFonts w:eastAsiaTheme="minorEastAsia"/>
          <w:bCs/>
        </w:rPr>
        <w:t>CT</w:t>
      </w:r>
      <w:r w:rsidRPr="00E54AE5">
        <w:rPr>
          <w:rFonts w:eastAsiaTheme="minorEastAsia" w:hint="cs"/>
          <w:b/>
          <w:rtl/>
        </w:rPr>
        <w:t xml:space="preserve"> ریکلوزر)</w:t>
      </w:r>
    </w:p>
    <w:p w14:paraId="0DFA02B0" w14:textId="77777777" w:rsidR="006C6E97" w:rsidRPr="00E54AE5" w:rsidRDefault="006C6E97" w:rsidP="00E54AE5">
      <w:pPr>
        <w:shd w:val="clear" w:color="auto" w:fill="FFFFFF" w:themeFill="background1"/>
        <w:rPr>
          <w:rFonts w:eastAsiaTheme="minorEastAsia"/>
          <w:b/>
          <w:rtl/>
        </w:rPr>
      </w:pPr>
      <w:r w:rsidRPr="00E54AE5">
        <w:rPr>
          <w:rFonts w:eastAsiaTheme="minorEastAsia"/>
          <w:b/>
        </w:rPr>
        <w:t>I</w:t>
      </w:r>
      <w:r w:rsidRPr="00E54AE5">
        <w:rPr>
          <w:rFonts w:eastAsiaTheme="minorEastAsia"/>
          <w:b/>
          <w:vertAlign w:val="subscript"/>
        </w:rPr>
        <w:t>Max-Set</w:t>
      </w:r>
      <w:r w:rsidRPr="00E54AE5">
        <w:rPr>
          <w:rFonts w:eastAsiaTheme="minorEastAsia" w:hint="cs"/>
          <w:b/>
          <w:rtl/>
        </w:rPr>
        <w:t>: حداکثر جریان قابل تنظیم واحد آنی زمین سکشنالایزر</w:t>
      </w:r>
    </w:p>
    <w:p w14:paraId="4B45CB8A" w14:textId="77777777" w:rsidR="006C6E97" w:rsidRPr="00E54AE5" w:rsidRDefault="006C6E97" w:rsidP="00E54AE5">
      <w:pPr>
        <w:shd w:val="clear" w:color="auto" w:fill="FFFFFF" w:themeFill="background1"/>
        <w:spacing w:after="120"/>
        <w:rPr>
          <w:rFonts w:eastAsiaTheme="minorEastAsia"/>
          <w:b/>
          <w:rtl/>
        </w:rPr>
      </w:pPr>
      <w:r w:rsidRPr="00E54AE5">
        <w:rPr>
          <w:rFonts w:eastAsiaTheme="minorEastAsia" w:hint="cs"/>
          <w:b/>
          <w:rtl/>
        </w:rPr>
        <w:t xml:space="preserve">تبصره (1): لازم است پارامترهای توابع حفاظتی (نظیر جریان حد عملکرد و </w:t>
      </w:r>
      <w:r w:rsidRPr="00E54AE5">
        <w:rPr>
          <w:rFonts w:eastAsiaTheme="minorEastAsia"/>
          <w:b/>
        </w:rPr>
        <w:t>TMS</w:t>
      </w:r>
      <w:r w:rsidRPr="00E54AE5">
        <w:rPr>
          <w:rFonts w:eastAsiaTheme="minorEastAsia" w:hint="cs"/>
          <w:b/>
          <w:rtl/>
        </w:rPr>
        <w:t xml:space="preserve">) مربوط به تجهیزات حفاظتی موجود در طول فیدر شامل کات اوت فیوز، رله و ریکلوزر، با صرف نظر از وجود سکشنالایزرها تنظیم </w:t>
      </w:r>
      <w:r w:rsidRPr="00E54AE5">
        <w:rPr>
          <w:rFonts w:eastAsiaTheme="minorEastAsia"/>
          <w:b/>
          <w:rtl/>
        </w:rPr>
        <w:softHyphen/>
      </w:r>
      <w:r w:rsidRPr="00E54AE5">
        <w:rPr>
          <w:rFonts w:eastAsiaTheme="minorEastAsia" w:hint="cs"/>
          <w:b/>
          <w:rtl/>
        </w:rPr>
        <w:t>شوند.</w:t>
      </w:r>
    </w:p>
    <w:p w14:paraId="4F9E506A" w14:textId="77777777" w:rsidR="006C6E97" w:rsidRPr="00E54AE5" w:rsidRDefault="006C6E97" w:rsidP="00E54AE5">
      <w:pPr>
        <w:shd w:val="clear" w:color="auto" w:fill="FFFFFF" w:themeFill="background1"/>
        <w:spacing w:after="120"/>
        <w:rPr>
          <w:rFonts w:eastAsiaTheme="minorEastAsia"/>
          <w:b/>
          <w:rtl/>
        </w:rPr>
      </w:pPr>
      <w:r w:rsidRPr="00E54AE5">
        <w:rPr>
          <w:rFonts w:eastAsiaTheme="minorEastAsia" w:hint="cs"/>
          <w:b/>
          <w:rtl/>
        </w:rPr>
        <w:t>و. تشخیص شرایط بی</w:t>
      </w:r>
      <w:r w:rsidRPr="00E54AE5">
        <w:rPr>
          <w:rFonts w:eastAsiaTheme="minorEastAsia"/>
          <w:b/>
          <w:rtl/>
        </w:rPr>
        <w:softHyphen/>
      </w:r>
      <w:r w:rsidRPr="00E54AE5">
        <w:rPr>
          <w:rFonts w:eastAsiaTheme="minorEastAsia" w:hint="cs"/>
          <w:b/>
          <w:rtl/>
        </w:rPr>
        <w:t>برقی</w:t>
      </w:r>
      <w:r w:rsidRPr="00E54AE5">
        <w:rPr>
          <w:rStyle w:val="FootnoteReference"/>
          <w:rFonts w:eastAsiaTheme="minorEastAsia"/>
          <w:rtl/>
        </w:rPr>
        <w:footnoteReference w:id="58"/>
      </w:r>
      <w:r w:rsidRPr="00E54AE5">
        <w:rPr>
          <w:rFonts w:eastAsiaTheme="minorEastAsia" w:hint="cs"/>
          <w:b/>
          <w:rtl/>
        </w:rPr>
        <w:t xml:space="preserve"> در کنترلر سکشنالایزر می</w:t>
      </w:r>
      <w:r w:rsidRPr="00E54AE5">
        <w:rPr>
          <w:rFonts w:eastAsiaTheme="minorEastAsia"/>
          <w:b/>
          <w:rtl/>
        </w:rPr>
        <w:softHyphen/>
      </w:r>
      <w:r w:rsidRPr="00E54AE5">
        <w:rPr>
          <w:rFonts w:eastAsiaTheme="minorEastAsia" w:hint="cs"/>
          <w:b/>
          <w:rtl/>
        </w:rPr>
        <w:t>تواند براساس یکی از منطق</w:t>
      </w:r>
      <w:r w:rsidRPr="00E54AE5">
        <w:rPr>
          <w:rFonts w:eastAsiaTheme="minorEastAsia"/>
          <w:b/>
          <w:rtl/>
        </w:rPr>
        <w:softHyphen/>
      </w:r>
      <w:r w:rsidRPr="00E54AE5">
        <w:rPr>
          <w:rFonts w:eastAsiaTheme="minorEastAsia" w:hint="cs"/>
          <w:b/>
          <w:rtl/>
        </w:rPr>
        <w:t>های زیر باشد:</w:t>
      </w:r>
    </w:p>
    <w:p w14:paraId="077FBFD6" w14:textId="77777777" w:rsidR="006C6E97" w:rsidRPr="00E54AE5" w:rsidRDefault="006C6E97" w:rsidP="00E54AE5">
      <w:pPr>
        <w:shd w:val="clear" w:color="auto" w:fill="FFFFFF" w:themeFill="background1"/>
        <w:spacing w:after="120"/>
        <w:rPr>
          <w:rFonts w:eastAsiaTheme="minorEastAsia"/>
          <w:b/>
          <w:rtl/>
        </w:rPr>
      </w:pPr>
      <w:r w:rsidRPr="00E54AE5">
        <w:rPr>
          <w:rFonts w:eastAsiaTheme="minorEastAsia" w:hint="cs"/>
          <w:b/>
          <w:rtl/>
        </w:rPr>
        <w:t xml:space="preserve">- فقط دامنه جریان: جریان حدعملکرد برابر 10% جریان نامی </w:t>
      </w:r>
      <w:r w:rsidRPr="00E54AE5">
        <w:rPr>
          <w:rFonts w:eastAsiaTheme="minorEastAsia"/>
          <w:bCs/>
        </w:rPr>
        <w:t>CT</w:t>
      </w:r>
      <w:r w:rsidRPr="00E54AE5">
        <w:rPr>
          <w:rFonts w:eastAsiaTheme="minorEastAsia" w:hint="cs"/>
          <w:b/>
          <w:rtl/>
        </w:rPr>
        <w:t xml:space="preserve"> سکشنالایزر تنظیم شود.</w:t>
      </w:r>
    </w:p>
    <w:p w14:paraId="4AEF399A" w14:textId="77777777" w:rsidR="006C6E97" w:rsidRPr="00E54AE5" w:rsidRDefault="006C6E97" w:rsidP="00E54AE5">
      <w:pPr>
        <w:shd w:val="clear" w:color="auto" w:fill="FFFFFF" w:themeFill="background1"/>
        <w:spacing w:after="120"/>
        <w:rPr>
          <w:rFonts w:eastAsiaTheme="minorEastAsia"/>
          <w:b/>
          <w:rtl/>
        </w:rPr>
      </w:pPr>
      <w:r w:rsidRPr="00E54AE5">
        <w:rPr>
          <w:rFonts w:eastAsiaTheme="minorEastAsia" w:hint="cs"/>
          <w:b/>
          <w:rtl/>
        </w:rPr>
        <w:t>- فقط دامنه ولتاژ: ولتاژ حدعملکرد برابر 20% ولتاژ نامی شبکه باشد.</w:t>
      </w:r>
    </w:p>
    <w:p w14:paraId="5681A003" w14:textId="77777777" w:rsidR="006C6E97" w:rsidRPr="00E54AE5" w:rsidRDefault="006C6E97" w:rsidP="00E54AE5">
      <w:pPr>
        <w:shd w:val="clear" w:color="auto" w:fill="FFFFFF" w:themeFill="background1"/>
        <w:spacing w:after="120"/>
        <w:rPr>
          <w:rFonts w:eastAsiaTheme="minorEastAsia"/>
          <w:b/>
          <w:rtl/>
        </w:rPr>
      </w:pPr>
      <w:r w:rsidRPr="00E54AE5">
        <w:rPr>
          <w:rFonts w:eastAsiaTheme="minorEastAsia" w:hint="cs"/>
          <w:b/>
          <w:rtl/>
        </w:rPr>
        <w:lastRenderedPageBreak/>
        <w:t xml:space="preserve">- ترکیب ولتاژ و جریان: تنظیم جریان و ولتاژ حدعملکرد برابر 10% جریان نامی </w:t>
      </w:r>
      <w:r w:rsidRPr="00E54AE5">
        <w:rPr>
          <w:rFonts w:eastAsiaTheme="minorEastAsia"/>
          <w:bCs/>
        </w:rPr>
        <w:t>CT</w:t>
      </w:r>
      <w:r w:rsidRPr="00E54AE5">
        <w:rPr>
          <w:rFonts w:eastAsiaTheme="minorEastAsia" w:hint="cs"/>
          <w:b/>
          <w:rtl/>
        </w:rPr>
        <w:t xml:space="preserve"> سکشنالایزر و 20% ولتاژ نامی شبکه باشد.</w:t>
      </w:r>
    </w:p>
    <w:p w14:paraId="45E46F7A" w14:textId="77777777" w:rsidR="006C6E97" w:rsidRPr="00E54AE5" w:rsidRDefault="006C6E97" w:rsidP="00E54AE5">
      <w:pPr>
        <w:shd w:val="clear" w:color="auto" w:fill="FFFFFF" w:themeFill="background1"/>
        <w:spacing w:after="120"/>
        <w:rPr>
          <w:rtl/>
        </w:rPr>
      </w:pPr>
      <w:r w:rsidRPr="00E54AE5">
        <w:rPr>
          <w:rFonts w:hint="cs"/>
          <w:rtl/>
        </w:rPr>
        <w:t xml:space="preserve">تبصره (1): توصیه می شود در صورت امکان تنظیم در کنترل کننده سکشنالایزر از منطق ترکیب ولتاژ و جریان استفاده شود. </w:t>
      </w:r>
    </w:p>
    <w:p w14:paraId="679573BC" w14:textId="77777777" w:rsidR="006C6E97" w:rsidRPr="00E54AE5" w:rsidRDefault="006C6E97" w:rsidP="00E54AE5">
      <w:pPr>
        <w:shd w:val="clear" w:color="auto" w:fill="FFFFFF" w:themeFill="background1"/>
        <w:rPr>
          <w:rFonts w:eastAsiaTheme="minorEastAsia"/>
          <w:sz w:val="22"/>
          <w:rtl/>
        </w:rPr>
      </w:pPr>
      <w:r w:rsidRPr="00E54AE5">
        <w:rPr>
          <w:rFonts w:eastAsiaTheme="minorEastAsia" w:hint="cs"/>
          <w:sz w:val="22"/>
          <w:rtl/>
        </w:rPr>
        <w:t>ز. الزامی است زمان</w:t>
      </w:r>
      <w:r w:rsidRPr="00E54AE5">
        <w:rPr>
          <w:rFonts w:eastAsiaTheme="minorEastAsia"/>
          <w:sz w:val="22"/>
        </w:rPr>
        <w:t xml:space="preserve"> </w:t>
      </w:r>
      <w:r w:rsidRPr="00E54AE5">
        <w:rPr>
          <w:rFonts w:eastAsiaTheme="minorEastAsia" w:hint="cs"/>
          <w:sz w:val="22"/>
          <w:rtl/>
        </w:rPr>
        <w:t>ریست شدن شمارنده سکشنالایزر با رعایت یک حاشیه زمانی مطلوب با ریکلوزر بالادست هماهنگ باشد. لذا:</w:t>
      </w:r>
    </w:p>
    <w:p w14:paraId="6B85DA05" w14:textId="77777777" w:rsidR="006C6E97" w:rsidRPr="00E54AE5" w:rsidRDefault="006C6E97" w:rsidP="00E54AE5">
      <w:pPr>
        <w:shd w:val="clear" w:color="auto" w:fill="FFFFFF" w:themeFill="background1"/>
        <w:rPr>
          <w:rFonts w:eastAsiaTheme="minorEastAsia"/>
          <w:sz w:val="22"/>
        </w:rPr>
      </w:pPr>
      <w:r w:rsidRPr="00E54AE5">
        <w:rPr>
          <w:rFonts w:eastAsiaTheme="minorEastAsia" w:hint="cs"/>
          <w:sz w:val="22"/>
          <w:rtl/>
        </w:rPr>
        <w:t xml:space="preserve"> - ز-1. اگر زمان ریست شدن شمارنده سکشنالایزر در شرایط برقدار و بی برق به صورت مجزا قابل تنظیم است، در شرایط برقدار یک ثانیه بزرگتر از </w:t>
      </w:r>
      <w:r w:rsidRPr="00E54AE5">
        <w:rPr>
          <w:rFonts w:eastAsiaTheme="minorEastAsia"/>
          <w:sz w:val="22"/>
        </w:rPr>
        <w:t>Reclaim Time</w:t>
      </w:r>
      <w:r w:rsidRPr="00E54AE5">
        <w:rPr>
          <w:rFonts w:eastAsiaTheme="minorEastAsia" w:hint="cs"/>
          <w:sz w:val="22"/>
          <w:rtl/>
        </w:rPr>
        <w:t xml:space="preserve"> ریکلوزر بالادست و در شرایط بی برق یک ثانیه بزرگتر از بیشترین زمان مرده وصل مجدد ریکلوزر بالادست تنظیم شود. </w:t>
      </w:r>
    </w:p>
    <w:p w14:paraId="0909F325" w14:textId="77777777" w:rsidR="006C6E97" w:rsidRPr="00E54AE5" w:rsidRDefault="006C6E97" w:rsidP="00E54AE5">
      <w:pPr>
        <w:shd w:val="clear" w:color="auto" w:fill="FFFFFF" w:themeFill="background1"/>
        <w:rPr>
          <w:rFonts w:eastAsiaTheme="minorEastAsia"/>
          <w:sz w:val="22"/>
        </w:rPr>
      </w:pPr>
      <w:r w:rsidRPr="00E54AE5">
        <w:rPr>
          <w:rFonts w:eastAsiaTheme="minorEastAsia" w:hint="cs"/>
          <w:sz w:val="22"/>
          <w:rtl/>
        </w:rPr>
        <w:t>- ز-2. اگر فقط یک زمان ریست شدن شمارنده سکشنالایزر قابل تنظیم است، مقدار آن، یک ثانیه بیشتر از حداکثر مقدار</w:t>
      </w:r>
      <w:r w:rsidRPr="00E54AE5">
        <w:rPr>
          <w:rFonts w:eastAsiaTheme="minorEastAsia"/>
          <w:sz w:val="22"/>
        </w:rPr>
        <w:t>Reclaim Time</w:t>
      </w:r>
      <w:r w:rsidRPr="00E54AE5">
        <w:rPr>
          <w:rFonts w:eastAsiaTheme="minorEastAsia" w:hint="cs"/>
          <w:sz w:val="22"/>
          <w:rtl/>
        </w:rPr>
        <w:t xml:space="preserve"> و زمان مرده وصل مجدد ریکلوزر بالادست درنظر گرفته شود. </w:t>
      </w:r>
    </w:p>
    <w:p w14:paraId="0BFDEE4C" w14:textId="244BA395" w:rsidR="00A31D33" w:rsidRDefault="006C6E97" w:rsidP="00A31D33">
      <w:pPr>
        <w:shd w:val="clear" w:color="auto" w:fill="FFFFFF" w:themeFill="background1"/>
        <w:spacing w:after="120"/>
        <w:rPr>
          <w:rtl/>
        </w:rPr>
      </w:pPr>
      <w:r w:rsidRPr="00E54AE5">
        <w:rPr>
          <w:rFonts w:hint="cs"/>
          <w:rtl/>
        </w:rPr>
        <w:t>ح. اگر سیستم اتوماسیون شرکت توزیع این امکان را دارد که فرمان باز شدن به سکشنالایزر را در طول زمان مرده وصل مجدد صادر نماید، جهت کاهش تعداد مراحل ریکلوزر می</w:t>
      </w:r>
      <w:r w:rsidRPr="00E54AE5">
        <w:rPr>
          <w:rtl/>
        </w:rPr>
        <w:softHyphen/>
      </w:r>
      <w:r w:rsidRPr="00E54AE5">
        <w:rPr>
          <w:rFonts w:hint="cs"/>
          <w:rtl/>
        </w:rPr>
        <w:t>توان از این قابلیت در مرکز کنترل استفاده نمود.</w:t>
      </w:r>
    </w:p>
    <w:p w14:paraId="04CF5D41" w14:textId="77777777" w:rsidR="000D1342" w:rsidRDefault="000D1342" w:rsidP="00A31D33">
      <w:pPr>
        <w:shd w:val="clear" w:color="auto" w:fill="FFFFFF" w:themeFill="background1"/>
        <w:spacing w:after="120"/>
        <w:rPr>
          <w:rtl/>
        </w:rPr>
      </w:pPr>
    </w:p>
    <w:p w14:paraId="0C976486" w14:textId="789CFC0D" w:rsidR="006C6E97" w:rsidRPr="00E54AE5" w:rsidRDefault="006C6E97" w:rsidP="007C1599">
      <w:pPr>
        <w:pStyle w:val="Heading1"/>
        <w:shd w:val="clear" w:color="auto" w:fill="FFFFFF" w:themeFill="background1"/>
        <w:spacing w:before="0"/>
        <w:rPr>
          <w:b w:val="0"/>
          <w:bCs w:val="0"/>
          <w:rtl/>
        </w:rPr>
      </w:pPr>
      <w:bookmarkStart w:id="257" w:name="_Toc54183357"/>
      <w:bookmarkStart w:id="258" w:name="_Toc74910407"/>
      <w:r w:rsidRPr="00E54AE5">
        <w:rPr>
          <w:rtl/>
        </w:rPr>
        <w:t xml:space="preserve">آماده سازی و تست </w:t>
      </w:r>
      <w:bookmarkEnd w:id="257"/>
      <w:r w:rsidRPr="00E54AE5">
        <w:rPr>
          <w:rFonts w:hint="cs"/>
          <w:rtl/>
        </w:rPr>
        <w:t>سیستم حفاظتی</w:t>
      </w:r>
      <w:bookmarkStart w:id="259" w:name="_Toc54183358"/>
      <w:bookmarkEnd w:id="258"/>
    </w:p>
    <w:p w14:paraId="26F826B9" w14:textId="011B2E40" w:rsidR="006C6E97" w:rsidRPr="00E54AE5" w:rsidRDefault="006C6E97" w:rsidP="007C1599">
      <w:pPr>
        <w:pStyle w:val="Heading2"/>
        <w:shd w:val="clear" w:color="auto" w:fill="FFFFFF" w:themeFill="background1"/>
        <w:spacing w:before="0" w:line="240" w:lineRule="auto"/>
        <w:rPr>
          <w:rtl/>
        </w:rPr>
      </w:pPr>
      <w:bookmarkStart w:id="260" w:name="_Toc74910408"/>
      <w:r w:rsidRPr="00E54AE5">
        <w:rPr>
          <w:rtl/>
        </w:rPr>
        <w:t xml:space="preserve">آزمون های </w:t>
      </w:r>
      <w:r w:rsidRPr="00E54AE5">
        <w:rPr>
          <w:rFonts w:hint="cs"/>
          <w:rtl/>
        </w:rPr>
        <w:t>ارزیابی سیستم حفاظتی پس از نصب اجزای آن در تابلو</w:t>
      </w:r>
      <w:bookmarkEnd w:id="260"/>
      <w:r w:rsidRPr="00E54AE5">
        <w:rPr>
          <w:rFonts w:hint="cs"/>
          <w:rtl/>
        </w:rPr>
        <w:t xml:space="preserve"> </w:t>
      </w:r>
      <w:bookmarkEnd w:id="259"/>
    </w:p>
    <w:p w14:paraId="18F249F9"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الف. آزمون های مورد بررسی در این بخش بر روی مجموعه سیستم حفاظتی نصب شده در تابلو انجام می</w:t>
      </w:r>
      <w:r w:rsidRPr="00E54AE5">
        <w:rPr>
          <w:rFonts w:asciiTheme="majorBidi" w:hAnsiTheme="majorBidi"/>
          <w:rtl/>
        </w:rPr>
        <w:softHyphen/>
      </w:r>
      <w:r w:rsidRPr="00E54AE5">
        <w:rPr>
          <w:rFonts w:asciiTheme="majorBidi" w:hAnsiTheme="majorBidi" w:hint="cs"/>
          <w:rtl/>
        </w:rPr>
        <w:t>شود تا اطمینان حاصل گردد که هر یک از اجزای سیستم حفاظتی اعم از رله، ترانسفورماتورهای اندازه</w:t>
      </w:r>
      <w:r w:rsidRPr="00E54AE5">
        <w:rPr>
          <w:rFonts w:asciiTheme="majorBidi" w:hAnsiTheme="majorBidi"/>
          <w:rtl/>
        </w:rPr>
        <w:softHyphen/>
      </w:r>
      <w:r w:rsidRPr="00E54AE5">
        <w:rPr>
          <w:rFonts w:asciiTheme="majorBidi" w:hAnsiTheme="majorBidi" w:hint="cs"/>
          <w:rtl/>
        </w:rPr>
        <w:t>گیری، کلید قدرت و غیره به نحو مطلوبی انتخاب، تولید و نصب شده</w:t>
      </w:r>
      <w:r w:rsidRPr="00E54AE5">
        <w:rPr>
          <w:rFonts w:asciiTheme="majorBidi" w:hAnsiTheme="majorBidi"/>
          <w:rtl/>
        </w:rPr>
        <w:softHyphen/>
      </w:r>
      <w:r w:rsidRPr="00E54AE5">
        <w:rPr>
          <w:rFonts w:asciiTheme="majorBidi" w:hAnsiTheme="majorBidi" w:hint="cs"/>
          <w:rtl/>
        </w:rPr>
        <w:t xml:space="preserve">اند. لازم به ذکر است که منظور از تابلو در این بند، انواع تابلوهایی است که بر روی آنها تجهیزات حفاظتی نصب می شود که عبارتند از: </w:t>
      </w:r>
    </w:p>
    <w:p w14:paraId="220C82DE" w14:textId="41455EA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تابلوی فشار متوسط که شامل تجهیزات با ولتاژ بالا نظیر کلید قدرت (یا </w:t>
      </w:r>
      <w:r w:rsidRPr="00E54AE5">
        <w:t>LBS</w:t>
      </w:r>
      <w:r w:rsidRPr="00E54AE5">
        <w:rPr>
          <w:rFonts w:hint="cs"/>
          <w:rtl/>
        </w:rPr>
        <w:t>) و ترانسفورماتور اندازه</w:t>
      </w:r>
      <w:r w:rsidRPr="00E54AE5">
        <w:rPr>
          <w:rtl/>
        </w:rPr>
        <w:softHyphen/>
      </w:r>
      <w:r w:rsidRPr="00E54AE5">
        <w:rPr>
          <w:rFonts w:hint="cs"/>
          <w:rtl/>
        </w:rPr>
        <w:t xml:space="preserve">گیری و همچنین تجهیزات با ولتاژ پایین نظیر رله حفاظتی </w:t>
      </w:r>
      <w:r w:rsidR="00D93FEC" w:rsidRPr="00E54AE5">
        <w:rPr>
          <w:rFonts w:hint="cs"/>
          <w:rtl/>
        </w:rPr>
        <w:t xml:space="preserve">(یا </w:t>
      </w:r>
      <w:r w:rsidR="00D93FEC" w:rsidRPr="00E54AE5">
        <w:t>IED</w:t>
      </w:r>
      <w:r w:rsidR="00D93FEC" w:rsidRPr="00E54AE5">
        <w:rPr>
          <w:rFonts w:hint="cs"/>
          <w:rtl/>
        </w:rPr>
        <w:t>)</w:t>
      </w:r>
      <w:r w:rsidRPr="00E54AE5">
        <w:rPr>
          <w:rFonts w:hint="cs"/>
          <w:rtl/>
        </w:rPr>
        <w:t xml:space="preserve"> و بعضا سیستم تغذیه </w:t>
      </w:r>
      <w:r w:rsidRPr="00E54AE5">
        <w:t>DC</w:t>
      </w:r>
      <w:r w:rsidRPr="00E54AE5">
        <w:rPr>
          <w:rFonts w:hint="cs"/>
          <w:rtl/>
        </w:rPr>
        <w:t xml:space="preserve"> است. </w:t>
      </w:r>
    </w:p>
    <w:p w14:paraId="550534F8"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تابلوی کنترل/حفاظت که در آن فقط تجهیزات با ولتاژ پایین قرار می گیرد. این تابلو می تواند در بالای هر یک از تابلویهای فشار متوسط پست توزیع زمینی، در زیر تجهیزات کلیدزنی (نظیر </w:t>
      </w:r>
      <w:r w:rsidRPr="00E54AE5">
        <w:rPr>
          <w:rFonts w:hint="cs"/>
          <w:rtl/>
        </w:rPr>
        <w:lastRenderedPageBreak/>
        <w:t xml:space="preserve">ریکلوزر و </w:t>
      </w:r>
      <w:r w:rsidRPr="00E54AE5">
        <w:t>LBS</w:t>
      </w:r>
      <w:r w:rsidRPr="00E54AE5">
        <w:rPr>
          <w:rFonts w:hint="cs"/>
          <w:rtl/>
        </w:rPr>
        <w:t xml:space="preserve">) در طول شبکه هوایی یا بصورت متمرکز در پست توزیع زمینی (مشتمل بر چندین رله حفاظتی در یک تابلو) نصب شود. </w:t>
      </w:r>
    </w:p>
    <w:p w14:paraId="43CE0262"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ب. در انواع تابلوی فوق الذکر که از این به بعد ساخته می شود، لازم است کلیه آزمون های مربوط به رله و سایر اجزای سیستم حفاظتی توسط سازنده تابلو و در محل کارخانه (در صورت نیاز با نظارت نماینده شرکت توزیع برق) انجام شود.</w:t>
      </w:r>
    </w:p>
    <w:p w14:paraId="513E3FD8"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(1) : در صورتی که تابلو در پست توزیع زمینی یا در مجاور ریکلوزر (یا </w:t>
      </w:r>
      <w:r w:rsidRPr="00E54AE5">
        <w:rPr>
          <w:rFonts w:asciiTheme="majorBidi" w:hAnsiTheme="majorBidi"/>
        </w:rPr>
        <w:t>LBS</w:t>
      </w:r>
      <w:r w:rsidRPr="00E54AE5">
        <w:rPr>
          <w:rFonts w:asciiTheme="majorBidi" w:hAnsiTheme="majorBidi" w:hint="cs"/>
          <w:rtl/>
        </w:rPr>
        <w:t>) هوایی موجود است و فقط برخی از اجزای سیستم حفاظتی به این تابلو اضافه می</w:t>
      </w:r>
      <w:r w:rsidRPr="00E54AE5">
        <w:rPr>
          <w:rFonts w:asciiTheme="majorBidi" w:hAnsiTheme="majorBidi"/>
          <w:rtl/>
        </w:rPr>
        <w:softHyphen/>
      </w:r>
      <w:r w:rsidRPr="00E54AE5">
        <w:rPr>
          <w:rFonts w:asciiTheme="majorBidi" w:hAnsiTheme="majorBidi" w:hint="cs"/>
          <w:rtl/>
        </w:rPr>
        <w:t xml:space="preserve">شود، تست های مورد نیاز بر اساس این دستورالعمل توسط پیمانکار نصب و راه اندازی انجام می شود. </w:t>
      </w:r>
    </w:p>
    <w:p w14:paraId="5C241DEE" w14:textId="2CC59298"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ج. در صورتیکه نتیجه یکی از آزمونهای انجام</w:t>
      </w:r>
      <w:r w:rsidR="00A31D33">
        <w:rPr>
          <w:rFonts w:asciiTheme="majorBidi" w:hAnsiTheme="majorBidi"/>
          <w:rtl/>
        </w:rPr>
        <w:softHyphen/>
      </w:r>
      <w:r w:rsidRPr="00E54AE5">
        <w:rPr>
          <w:rFonts w:asciiTheme="majorBidi" w:hAnsiTheme="majorBidi" w:hint="cs"/>
          <w:rtl/>
        </w:rPr>
        <w:t>شده بر روی هر یک از تجهیزات سیستم حفاظتی مطلوب نباشد، شرکت سازنده تابلو یا پیمانکار نصب و راه اندازی (هر کدام که مطابق بند ب، مسئولیت نصب و راه</w:t>
      </w:r>
      <w:r w:rsidRPr="00E54AE5">
        <w:rPr>
          <w:rFonts w:asciiTheme="majorBidi" w:hAnsiTheme="majorBidi"/>
          <w:rtl/>
        </w:rPr>
        <w:softHyphen/>
      </w:r>
      <w:r w:rsidRPr="00E54AE5">
        <w:rPr>
          <w:rFonts w:asciiTheme="majorBidi" w:hAnsiTheme="majorBidi" w:hint="cs"/>
          <w:rtl/>
        </w:rPr>
        <w:t>اندازی سیستم حفاظتی را بر عهده دارد) باید نسبت به تعویض یا رفع عیب آن اقدام نماید. بنابراین لازم است که در قرارداد شرکت توزیع با سازنده تابلو یا پیمانکار نصب نیز به این موضوع اشاره شود.</w:t>
      </w:r>
    </w:p>
    <w:p w14:paraId="709D12D8" w14:textId="7C9A4628"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د. شرکت توزیع می تواند در دوره های زمانی مورد نظر (مثلا هر دو سال یکبار)، یا در صورت رخداد حادثه</w:t>
      </w:r>
      <w:r w:rsidRPr="00E54AE5">
        <w:rPr>
          <w:rFonts w:asciiTheme="majorBidi" w:hAnsiTheme="majorBidi"/>
          <w:rtl/>
        </w:rPr>
        <w:softHyphen/>
      </w:r>
      <w:r w:rsidRPr="00E54AE5">
        <w:rPr>
          <w:rFonts w:asciiTheme="majorBidi" w:hAnsiTheme="majorBidi" w:hint="cs"/>
          <w:rtl/>
        </w:rPr>
        <w:t xml:space="preserve">ای که منجر به عملکرد نابجای رله حفاظتی شده باشد، رله دیجیتال مورد نظر را برای انجام تست های کامل عملکردی (مربوط به کلیه توابع حفاظتی و نظارتی) به آزمایشگاه مورد تائید در داخل کشور ارسال نماید. در صورت رضایت بخش بودن نتایج تست، هزینه آن بر عهده شرکت توزیع و در غیر اینصورت بر عهده سازنده رله است. </w:t>
      </w:r>
    </w:p>
    <w:p w14:paraId="54E8CB13"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sz w:val="28"/>
          <w:rtl/>
        </w:rPr>
        <w:t xml:space="preserve">ه. شرکت توزیع می تواند </w:t>
      </w:r>
      <w:r w:rsidRPr="00E54AE5">
        <w:rPr>
          <w:rFonts w:asciiTheme="majorBidi" w:hAnsiTheme="majorBidi" w:hint="cs"/>
          <w:rtl/>
        </w:rPr>
        <w:t>در دوره های زمانی مورد نظر، یا در صورت رخداد حادثه</w:t>
      </w:r>
      <w:r w:rsidRPr="00E54AE5">
        <w:rPr>
          <w:rFonts w:asciiTheme="majorBidi" w:hAnsiTheme="majorBidi"/>
          <w:rtl/>
        </w:rPr>
        <w:softHyphen/>
      </w:r>
      <w:r w:rsidRPr="00E54AE5">
        <w:rPr>
          <w:rFonts w:asciiTheme="majorBidi" w:hAnsiTheme="majorBidi" w:hint="cs"/>
          <w:rtl/>
        </w:rPr>
        <w:t xml:space="preserve">ای که ممکن است ناشی از خرابی یا عملکرد نامطلوب یکی از اجزای سیستم حفاظتی (نظیر ترانسفورماتورهای اندازه گیری، کلید، شارژر و غیره) باشد، درخواست انجام </w:t>
      </w:r>
      <w:r w:rsidRPr="00E54AE5">
        <w:rPr>
          <w:rFonts w:asciiTheme="majorBidi" w:hAnsiTheme="majorBidi" w:hint="cs"/>
          <w:sz w:val="28"/>
          <w:rtl/>
        </w:rPr>
        <w:t>تست</w:t>
      </w:r>
      <w:r w:rsidRPr="00E54AE5">
        <w:rPr>
          <w:rFonts w:asciiTheme="majorBidi" w:hAnsiTheme="majorBidi"/>
          <w:sz w:val="28"/>
          <w:rtl/>
        </w:rPr>
        <w:softHyphen/>
      </w:r>
      <w:r w:rsidRPr="00E54AE5">
        <w:rPr>
          <w:rFonts w:asciiTheme="majorBidi" w:hAnsiTheme="majorBidi" w:hint="cs"/>
          <w:sz w:val="28"/>
          <w:rtl/>
        </w:rPr>
        <w:t>های نوعی یا تست</w:t>
      </w:r>
      <w:r w:rsidRPr="00E54AE5">
        <w:rPr>
          <w:rFonts w:asciiTheme="majorBidi" w:hAnsiTheme="majorBidi"/>
          <w:sz w:val="28"/>
          <w:rtl/>
        </w:rPr>
        <w:softHyphen/>
      </w:r>
      <w:r w:rsidRPr="00E54AE5">
        <w:rPr>
          <w:rFonts w:asciiTheme="majorBidi" w:hAnsiTheme="majorBidi" w:hint="cs"/>
          <w:sz w:val="28"/>
          <w:rtl/>
        </w:rPr>
        <w:t xml:space="preserve">های نمونه را بر روی آن تجهیز در یک آزمایشگاه معتبر داخل کشور نماید. </w:t>
      </w:r>
      <w:r w:rsidRPr="00E54AE5">
        <w:rPr>
          <w:rFonts w:asciiTheme="majorBidi" w:hAnsiTheme="majorBidi" w:hint="cs"/>
          <w:rtl/>
        </w:rPr>
        <w:t>در صورت رضایت بخش بودن نتایج تست، هزینه آن بر عهده شرکت توزیع و در غیر اینصورت بر عهده سازنده رله است.</w:t>
      </w:r>
    </w:p>
    <w:p w14:paraId="4228D51C" w14:textId="396DD724" w:rsidR="006C6E97" w:rsidRPr="00E54AE5" w:rsidRDefault="006C6E97" w:rsidP="00E54AE5">
      <w:pPr>
        <w:pStyle w:val="Heading3"/>
        <w:shd w:val="clear" w:color="auto" w:fill="FFFFFF" w:themeFill="background1"/>
        <w:rPr>
          <w:sz w:val="24"/>
          <w:rtl/>
        </w:rPr>
      </w:pPr>
      <w:bookmarkStart w:id="261" w:name="_Toc54183359"/>
      <w:bookmarkStart w:id="262" w:name="_Toc74910409"/>
      <w:r w:rsidRPr="00E54AE5">
        <w:rPr>
          <w:rFonts w:hint="cs"/>
          <w:sz w:val="24"/>
          <w:rtl/>
        </w:rPr>
        <w:t>آزمون های مربوط به رله حفاظتی دیجیتال</w:t>
      </w:r>
      <w:bookmarkEnd w:id="261"/>
      <w:bookmarkEnd w:id="262"/>
      <w:r w:rsidRPr="00E54AE5">
        <w:rPr>
          <w:rFonts w:hint="cs"/>
          <w:sz w:val="24"/>
          <w:rtl/>
        </w:rPr>
        <w:t xml:space="preserve"> </w:t>
      </w:r>
    </w:p>
    <w:p w14:paraId="338466DF"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الف. آزمون سیستم حفاظتی می تواند به دو صورت زیر انجام شود :</w:t>
      </w:r>
    </w:p>
    <w:p w14:paraId="796B3F5E"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تزریق از اولیه</w:t>
      </w:r>
      <w:r w:rsidRPr="00E54AE5">
        <w:rPr>
          <w:vertAlign w:val="superscript"/>
          <w:rtl/>
        </w:rPr>
        <w:footnoteReference w:id="59"/>
      </w:r>
      <w:r w:rsidRPr="00E54AE5">
        <w:rPr>
          <w:rFonts w:hint="cs"/>
          <w:rtl/>
        </w:rPr>
        <w:t xml:space="preserve"> : در این روش تزریق جریان توسط دستگاه تست از سمت اولیه ترانسفورماتور جریان انجام شده و در نتیجه سیستم حفاظتی بصورت کامل تست می</w:t>
      </w:r>
      <w:r w:rsidRPr="00E54AE5">
        <w:rPr>
          <w:rtl/>
        </w:rPr>
        <w:softHyphen/>
      </w:r>
      <w:r w:rsidRPr="00E54AE5">
        <w:rPr>
          <w:rFonts w:hint="cs"/>
          <w:rtl/>
        </w:rPr>
        <w:t xml:space="preserve">شود. به عبارت دیگر با این </w:t>
      </w:r>
      <w:r w:rsidRPr="00E54AE5">
        <w:rPr>
          <w:rFonts w:hint="cs"/>
          <w:rtl/>
        </w:rPr>
        <w:lastRenderedPageBreak/>
        <w:t xml:space="preserve">روش، مواردی نظیر عملکرد مطلوب ترانسفورماتور جریان (تنظیم صحیح نسبت تبدیل </w:t>
      </w:r>
      <w:r w:rsidRPr="00E54AE5">
        <w:t>CT</w:t>
      </w:r>
      <w:r w:rsidRPr="00E54AE5">
        <w:rPr>
          <w:rFonts w:hint="cs"/>
          <w:rtl/>
        </w:rPr>
        <w:t xml:space="preserve"> در رله و عدم وجود مقاومت بزرگ در مدار ثانویه </w:t>
      </w:r>
      <w:r w:rsidRPr="00E54AE5">
        <w:t>CT</w:t>
      </w:r>
      <w:r w:rsidRPr="00E54AE5">
        <w:rPr>
          <w:rFonts w:hint="cs"/>
          <w:rtl/>
        </w:rPr>
        <w:t xml:space="preserve">) و صحت پلاریته </w:t>
      </w:r>
      <w:r w:rsidRPr="00E54AE5">
        <w:t>CT</w:t>
      </w:r>
      <w:r w:rsidRPr="00E54AE5">
        <w:rPr>
          <w:rFonts w:hint="cs"/>
          <w:rtl/>
        </w:rPr>
        <w:t xml:space="preserve"> (در رله های جهتی) نیز تست می</w:t>
      </w:r>
      <w:r w:rsidRPr="00E54AE5">
        <w:rPr>
          <w:rtl/>
        </w:rPr>
        <w:softHyphen/>
      </w:r>
      <w:r w:rsidRPr="00E54AE5">
        <w:rPr>
          <w:rFonts w:hint="cs"/>
          <w:rtl/>
        </w:rPr>
        <w:t xml:space="preserve">شود. بعلاوه در صورتی که تریپ رله به کلید قدرت منتقل شده باشد، می توان مدار تریپ را نیز عملا تست نمود. </w:t>
      </w:r>
    </w:p>
    <w:p w14:paraId="226AE87E"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تزریق از ثانویه</w:t>
      </w:r>
      <w:r w:rsidRPr="00E54AE5">
        <w:rPr>
          <w:vertAlign w:val="superscript"/>
          <w:rtl/>
        </w:rPr>
        <w:footnoteReference w:id="60"/>
      </w:r>
      <w:r w:rsidRPr="00E54AE5">
        <w:rPr>
          <w:rFonts w:hint="cs"/>
          <w:rtl/>
        </w:rPr>
        <w:t xml:space="preserve"> : در این روش سیگنال های جریان/ولتاژ خروجی دستگاه تست دامنه کمتری داشته و در نتیجه این سیگنال ها مستقیما به ترمینال های رله تزریق می شود. لازم به ذکر است که اگر رله حفاظتی مجهز به دو ورودی جریان با مقدار نامی 1 و 5 آمپر باشد، لازم است تست رله از ترمینالهایی که در حال بهره برداری است، انجام شود. </w:t>
      </w:r>
    </w:p>
    <w:p w14:paraId="7A66009D"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(1) : کلیه آزمونهایی که توسط سازنده تابلو یا در محل بهره برداری بر روی رله های حفاظتی متداول شبکه توزیع انجام می</w:t>
      </w:r>
      <w:r w:rsidRPr="00E54AE5">
        <w:rPr>
          <w:rFonts w:asciiTheme="majorBidi" w:hAnsiTheme="majorBidi"/>
          <w:rtl/>
        </w:rPr>
        <w:softHyphen/>
      </w:r>
      <w:r w:rsidRPr="00E54AE5">
        <w:rPr>
          <w:rFonts w:asciiTheme="majorBidi" w:hAnsiTheme="majorBidi" w:hint="cs"/>
          <w:rtl/>
        </w:rPr>
        <w:t>شود، با تزریق جریان یا اعمال ولتاژ بصورت تکفاز صورت می گیرد. لازم به ذکر است که برخی آزمونهای نوعی که در آزمایشگاه مرجع بر روی رله های حفاظتی انجام می</w:t>
      </w:r>
      <w:r w:rsidRPr="00E54AE5">
        <w:rPr>
          <w:rFonts w:asciiTheme="majorBidi" w:hAnsiTheme="majorBidi"/>
          <w:rtl/>
        </w:rPr>
        <w:softHyphen/>
      </w:r>
      <w:r w:rsidRPr="00E54AE5">
        <w:rPr>
          <w:rFonts w:asciiTheme="majorBidi" w:hAnsiTheme="majorBidi" w:hint="cs"/>
          <w:rtl/>
        </w:rPr>
        <w:t>شود یا برخی آزمونهای خاص (نظیر تست رله دیفرانسیل ترانسفورماتور سه فاز) باید با تزریق جریان به صورت سه فاز انجام شود که در کاربردهای این دستورالعمل موضوعیت ندارد.</w:t>
      </w:r>
    </w:p>
    <w:p w14:paraId="363274E2" w14:textId="2C3850D9" w:rsidR="006C6E97" w:rsidRDefault="006C6E97" w:rsidP="00E54AE5">
      <w:pPr>
        <w:shd w:val="clear" w:color="auto" w:fill="FFFFFF" w:themeFill="background1"/>
        <w:rPr>
          <w:rFonts w:asciiTheme="majorBidi" w:hAnsiTheme="majorBidi"/>
          <w:rtl/>
        </w:rPr>
      </w:pPr>
      <w:r w:rsidRPr="00E54AE5">
        <w:rPr>
          <w:rFonts w:asciiTheme="majorBidi" w:hAnsiTheme="majorBidi" w:hint="cs"/>
          <w:rtl/>
        </w:rPr>
        <w:t>ب. لازم</w:t>
      </w:r>
      <w:r w:rsidRPr="00E54AE5">
        <w:rPr>
          <w:rFonts w:asciiTheme="majorBidi" w:hAnsiTheme="majorBidi"/>
          <w:rtl/>
        </w:rPr>
        <w:t xml:space="preserve"> </w:t>
      </w:r>
      <w:r w:rsidRPr="00E54AE5">
        <w:rPr>
          <w:rFonts w:asciiTheme="majorBidi" w:hAnsiTheme="majorBidi" w:hint="eastAsia"/>
          <w:rtl/>
        </w:rPr>
        <w:t>است</w:t>
      </w:r>
      <w:r w:rsidRPr="00E54AE5">
        <w:rPr>
          <w:rFonts w:asciiTheme="majorBidi" w:hAnsiTheme="majorBidi" w:hint="cs"/>
          <w:rtl/>
        </w:rPr>
        <w:t xml:space="preserve"> پس از ساخت تابلوی فشار متوسط یا تابلوی حفاظتی، آزمون های بیان شده در</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Ref69473348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31</w:t>
      </w:r>
      <w:r w:rsidR="00AF6D92" w:rsidRPr="00E54AE5">
        <w:rPr>
          <w:rFonts w:asciiTheme="majorBidi" w:hAnsiTheme="majorBidi"/>
          <w:rtl/>
        </w:rPr>
        <w:fldChar w:fldCharType="end"/>
      </w:r>
      <w:r w:rsidR="00FA2AC6" w:rsidRPr="00E54AE5">
        <w:rPr>
          <w:rFonts w:asciiTheme="majorBidi" w:hAnsiTheme="majorBidi" w:hint="cs"/>
          <w:rtl/>
        </w:rPr>
        <w:t xml:space="preserve">) </w:t>
      </w:r>
      <w:r w:rsidRPr="00E54AE5">
        <w:rPr>
          <w:rFonts w:asciiTheme="majorBidi" w:hAnsiTheme="majorBidi" w:hint="cs"/>
          <w:rtl/>
        </w:rPr>
        <w:t>بر روی کلیه رله های حفاظتی دیجیتال انجام شود.</w:t>
      </w:r>
    </w:p>
    <w:p w14:paraId="3F7E2D4C" w14:textId="7EEE50EE" w:rsidR="006C6E97" w:rsidRPr="00E54AE5" w:rsidRDefault="0014480D" w:rsidP="00E54AE5">
      <w:pPr>
        <w:pStyle w:val="Caption"/>
        <w:shd w:val="clear" w:color="auto" w:fill="FFFFFF" w:themeFill="background1"/>
        <w:rPr>
          <w:b w:val="0"/>
          <w:bCs w:val="0"/>
          <w:szCs w:val="24"/>
        </w:rPr>
      </w:pPr>
      <w:bookmarkStart w:id="263" w:name="_Ref69473348"/>
      <w:bookmarkStart w:id="264" w:name="_Toc74914337"/>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31</w:t>
      </w:r>
      <w:r w:rsidRPr="00E54AE5">
        <w:rPr>
          <w:rtl/>
        </w:rPr>
        <w:fldChar w:fldCharType="end"/>
      </w:r>
      <w:bookmarkEnd w:id="263"/>
      <w:r w:rsidRPr="00E54AE5">
        <w:rPr>
          <w:rFonts w:hint="cs"/>
          <w:rtl/>
        </w:rPr>
        <w:t xml:space="preserve">) </w:t>
      </w:r>
      <w:r w:rsidR="006C6E97" w:rsidRPr="00E54AE5">
        <w:rPr>
          <w:rFonts w:hint="cs"/>
          <w:b w:val="0"/>
          <w:bCs w:val="0"/>
          <w:szCs w:val="24"/>
          <w:rtl/>
        </w:rPr>
        <w:t>آزمون های راه اندازی رله حفاظتی دیجیتال (در کارخانه سازنده تابلو)</w:t>
      </w:r>
      <w:bookmarkEnd w:id="264"/>
    </w:p>
    <w:tbl>
      <w:tblPr>
        <w:bidiVisual/>
        <w:tblW w:w="0" w:type="auto"/>
        <w:tblBorders>
          <w:top w:val="double" w:sz="6" w:space="0" w:color="auto"/>
          <w:bottom w:val="double" w:sz="6" w:space="0" w:color="auto"/>
        </w:tblBorders>
        <w:tblLayout w:type="fixed"/>
        <w:tblLook w:val="04A0" w:firstRow="1" w:lastRow="0" w:firstColumn="1" w:lastColumn="0" w:noHBand="0" w:noVBand="1"/>
      </w:tblPr>
      <w:tblGrid>
        <w:gridCol w:w="675"/>
        <w:gridCol w:w="1515"/>
        <w:gridCol w:w="4281"/>
        <w:gridCol w:w="2545"/>
      </w:tblGrid>
      <w:tr w:rsidR="00F16E05" w:rsidRPr="00E54AE5" w14:paraId="4C9ACD36" w14:textId="77777777" w:rsidTr="00F85C85">
        <w:trPr>
          <w:tblHeader/>
        </w:trPr>
        <w:tc>
          <w:tcPr>
            <w:tcW w:w="675" w:type="dxa"/>
            <w:tcBorders>
              <w:top w:val="double" w:sz="6" w:space="0" w:color="auto"/>
              <w:bottom w:val="single" w:sz="4" w:space="0" w:color="auto"/>
            </w:tcBorders>
            <w:shd w:val="clear" w:color="auto" w:fill="DAEEF3"/>
          </w:tcPr>
          <w:p w14:paraId="2C3241CC" w14:textId="77777777" w:rsidR="00F16E05" w:rsidRPr="0061161D" w:rsidRDefault="00F16E05" w:rsidP="0061161D">
            <w:pPr>
              <w:ind w:firstLine="0"/>
              <w:jc w:val="center"/>
              <w:rPr>
                <w:b/>
                <w:bCs/>
                <w:sz w:val="22"/>
                <w:szCs w:val="24"/>
                <w:rtl/>
              </w:rPr>
            </w:pPr>
            <w:r w:rsidRPr="0061161D">
              <w:rPr>
                <w:rFonts w:hint="cs"/>
                <w:b/>
                <w:bCs/>
                <w:sz w:val="22"/>
                <w:szCs w:val="24"/>
                <w:rtl/>
              </w:rPr>
              <w:t>ردیف</w:t>
            </w:r>
          </w:p>
        </w:tc>
        <w:tc>
          <w:tcPr>
            <w:tcW w:w="1515" w:type="dxa"/>
            <w:tcBorders>
              <w:top w:val="double" w:sz="6" w:space="0" w:color="auto"/>
              <w:bottom w:val="single" w:sz="4" w:space="0" w:color="auto"/>
            </w:tcBorders>
            <w:shd w:val="clear" w:color="auto" w:fill="DAEEF3"/>
          </w:tcPr>
          <w:p w14:paraId="1F12EA3B" w14:textId="77777777" w:rsidR="00F16E05" w:rsidRPr="0061161D" w:rsidRDefault="00F16E05" w:rsidP="0061161D">
            <w:pPr>
              <w:ind w:firstLine="0"/>
              <w:jc w:val="center"/>
              <w:rPr>
                <w:b/>
                <w:bCs/>
                <w:sz w:val="22"/>
                <w:szCs w:val="24"/>
                <w:rtl/>
              </w:rPr>
            </w:pPr>
            <w:r w:rsidRPr="0061161D">
              <w:rPr>
                <w:rFonts w:hint="cs"/>
                <w:b/>
                <w:bCs/>
                <w:sz w:val="22"/>
                <w:szCs w:val="24"/>
                <w:rtl/>
              </w:rPr>
              <w:t>نام آزمون</w:t>
            </w:r>
          </w:p>
        </w:tc>
        <w:tc>
          <w:tcPr>
            <w:tcW w:w="4281" w:type="dxa"/>
            <w:tcBorders>
              <w:top w:val="double" w:sz="6" w:space="0" w:color="auto"/>
              <w:bottom w:val="single" w:sz="4" w:space="0" w:color="auto"/>
            </w:tcBorders>
            <w:shd w:val="clear" w:color="auto" w:fill="DAEEF3"/>
          </w:tcPr>
          <w:p w14:paraId="33B098F9" w14:textId="77777777" w:rsidR="00F16E05" w:rsidRPr="0061161D" w:rsidRDefault="00F16E05" w:rsidP="0061161D">
            <w:pPr>
              <w:ind w:firstLine="0"/>
              <w:jc w:val="center"/>
              <w:rPr>
                <w:b/>
                <w:bCs/>
                <w:sz w:val="22"/>
                <w:szCs w:val="24"/>
                <w:rtl/>
              </w:rPr>
            </w:pPr>
            <w:r w:rsidRPr="0061161D">
              <w:rPr>
                <w:rFonts w:hint="cs"/>
                <w:b/>
                <w:bCs/>
                <w:sz w:val="22"/>
                <w:szCs w:val="24"/>
                <w:rtl/>
              </w:rPr>
              <w:t>روش آزمون</w:t>
            </w:r>
          </w:p>
        </w:tc>
        <w:tc>
          <w:tcPr>
            <w:tcW w:w="2545" w:type="dxa"/>
            <w:tcBorders>
              <w:top w:val="double" w:sz="6" w:space="0" w:color="auto"/>
              <w:bottom w:val="single" w:sz="4" w:space="0" w:color="auto"/>
            </w:tcBorders>
            <w:shd w:val="clear" w:color="auto" w:fill="DAEEF3"/>
          </w:tcPr>
          <w:p w14:paraId="18E9637F" w14:textId="77777777" w:rsidR="00F16E05" w:rsidRPr="0061161D" w:rsidRDefault="00F16E05" w:rsidP="0061161D">
            <w:pPr>
              <w:ind w:firstLine="0"/>
              <w:jc w:val="center"/>
              <w:rPr>
                <w:b/>
                <w:bCs/>
                <w:sz w:val="22"/>
                <w:szCs w:val="24"/>
                <w:rtl/>
              </w:rPr>
            </w:pPr>
            <w:r w:rsidRPr="0061161D">
              <w:rPr>
                <w:rFonts w:hint="cs"/>
                <w:b/>
                <w:bCs/>
                <w:sz w:val="22"/>
                <w:szCs w:val="24"/>
                <w:rtl/>
              </w:rPr>
              <w:t>توضیحات</w:t>
            </w:r>
          </w:p>
        </w:tc>
      </w:tr>
      <w:tr w:rsidR="00F16E05" w:rsidRPr="00E54AE5" w14:paraId="5BABEA73" w14:textId="77777777" w:rsidTr="00F85C85">
        <w:tc>
          <w:tcPr>
            <w:tcW w:w="675" w:type="dxa"/>
            <w:tcBorders>
              <w:top w:val="single" w:sz="4" w:space="0" w:color="auto"/>
              <w:bottom w:val="single" w:sz="4" w:space="0" w:color="auto"/>
            </w:tcBorders>
            <w:shd w:val="clear" w:color="auto" w:fill="DAEEF3"/>
            <w:vAlign w:val="center"/>
          </w:tcPr>
          <w:p w14:paraId="69BF74CB" w14:textId="77777777" w:rsidR="00F16E05" w:rsidRPr="0061161D" w:rsidRDefault="00F16E05" w:rsidP="0061161D">
            <w:pPr>
              <w:ind w:firstLine="0"/>
              <w:jc w:val="center"/>
              <w:rPr>
                <w:rFonts w:asciiTheme="majorBidi" w:hAnsiTheme="majorBidi"/>
                <w:sz w:val="22"/>
                <w:szCs w:val="22"/>
                <w:rtl/>
              </w:rPr>
            </w:pPr>
            <w:r w:rsidRPr="0061161D">
              <w:rPr>
                <w:rFonts w:hint="cs"/>
                <w:b/>
                <w:bCs/>
                <w:sz w:val="22"/>
                <w:szCs w:val="24"/>
                <w:rtl/>
              </w:rPr>
              <w:t>1</w:t>
            </w:r>
          </w:p>
        </w:tc>
        <w:tc>
          <w:tcPr>
            <w:tcW w:w="1515" w:type="dxa"/>
            <w:tcBorders>
              <w:top w:val="single" w:sz="4" w:space="0" w:color="auto"/>
              <w:bottom w:val="single" w:sz="4" w:space="0" w:color="auto"/>
            </w:tcBorders>
            <w:vAlign w:val="center"/>
          </w:tcPr>
          <w:p w14:paraId="70F08A53" w14:textId="7D095543"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تعیین جریان حد عملکرد توابع جریان زیاد (تاخیری و آنی در هر فاز بصورت مستقل)</w:t>
            </w:r>
          </w:p>
        </w:tc>
        <w:tc>
          <w:tcPr>
            <w:tcW w:w="4281" w:type="dxa"/>
            <w:tcBorders>
              <w:top w:val="single" w:sz="4" w:space="0" w:color="auto"/>
              <w:bottom w:val="single" w:sz="4" w:space="0" w:color="auto"/>
            </w:tcBorders>
            <w:vAlign w:val="center"/>
          </w:tcPr>
          <w:p w14:paraId="73A7F3F0" w14:textId="5CCA4CAB" w:rsidR="00F16E05" w:rsidRPr="00E54AE5" w:rsidRDefault="00F16E05" w:rsidP="00F85C85">
            <w:pPr>
              <w:shd w:val="clear" w:color="auto" w:fill="FFFFFF" w:themeFill="background1"/>
              <w:ind w:firstLine="0"/>
              <w:rPr>
                <w:sz w:val="22"/>
                <w:szCs w:val="22"/>
                <w:rtl/>
              </w:rPr>
            </w:pPr>
            <w:r w:rsidRPr="00E54AE5">
              <w:rPr>
                <w:rFonts w:hint="cs"/>
                <w:sz w:val="22"/>
                <w:szCs w:val="22"/>
                <w:rtl/>
              </w:rPr>
              <w:t xml:space="preserve">جریان تزریقی از 0.8 تا 1.2 برابر جریان تنظیمی حد عملکرد تابع حفاظتی مورد نظر (تاخیری یا آنی) بصورت </w:t>
            </w:r>
            <w:r w:rsidRPr="00E54AE5">
              <w:rPr>
                <w:sz w:val="22"/>
                <w:szCs w:val="22"/>
              </w:rPr>
              <w:t>Ramp</w:t>
            </w:r>
            <w:r w:rsidRPr="00E54AE5">
              <w:rPr>
                <w:rFonts w:hint="cs"/>
                <w:sz w:val="22"/>
                <w:szCs w:val="22"/>
                <w:rtl/>
              </w:rPr>
              <w:t xml:space="preserve"> در مدت زمان 10 ثانیه افزایش می</w:t>
            </w:r>
            <w:r w:rsidRPr="00E54AE5">
              <w:rPr>
                <w:sz w:val="22"/>
                <w:szCs w:val="22"/>
                <w:rtl/>
              </w:rPr>
              <w:softHyphen/>
            </w:r>
            <w:r w:rsidRPr="00E54AE5">
              <w:rPr>
                <w:rFonts w:hint="cs"/>
                <w:sz w:val="22"/>
                <w:szCs w:val="22"/>
                <w:rtl/>
              </w:rPr>
              <w:t>شود و جریان در لحظه استارت شدن تابع حفاظتی بصورت خودکار تعیین می شود (بر اساس خروجی دیجیتال رله).</w:t>
            </w:r>
          </w:p>
        </w:tc>
        <w:tc>
          <w:tcPr>
            <w:tcW w:w="2545" w:type="dxa"/>
            <w:tcBorders>
              <w:top w:val="single" w:sz="4" w:space="0" w:color="auto"/>
              <w:bottom w:val="single" w:sz="4" w:space="0" w:color="auto"/>
            </w:tcBorders>
            <w:vAlign w:val="center"/>
          </w:tcPr>
          <w:p w14:paraId="6F5847FB" w14:textId="57EC313C"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لازم است سایر توابعی که تداخل عملکرد دارند، غیر فعال شوند (توابع تشخیص خطای زمین، مولفه منفی، تشخیص قطع یک فاز و اضافه بار)</w:t>
            </w:r>
          </w:p>
          <w:p w14:paraId="0D464403" w14:textId="1B29A0F8"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شرط پذیرش: برقراری رابطه (79)</w:t>
            </w:r>
          </w:p>
        </w:tc>
      </w:tr>
      <w:tr w:rsidR="00F16E05" w:rsidRPr="00E54AE5" w14:paraId="4B01A15A" w14:textId="77777777" w:rsidTr="00F85C85">
        <w:tc>
          <w:tcPr>
            <w:tcW w:w="675" w:type="dxa"/>
            <w:tcBorders>
              <w:top w:val="single" w:sz="4" w:space="0" w:color="auto"/>
              <w:bottom w:val="single" w:sz="4" w:space="0" w:color="auto"/>
            </w:tcBorders>
            <w:shd w:val="clear" w:color="auto" w:fill="DAEEF3"/>
            <w:vAlign w:val="center"/>
          </w:tcPr>
          <w:p w14:paraId="6D4E22EE" w14:textId="77777777" w:rsidR="00F16E05" w:rsidRPr="0061161D" w:rsidRDefault="00F16E05" w:rsidP="0061161D">
            <w:pPr>
              <w:ind w:firstLine="0"/>
              <w:jc w:val="center"/>
              <w:rPr>
                <w:sz w:val="22"/>
                <w:szCs w:val="22"/>
                <w:rtl/>
              </w:rPr>
            </w:pPr>
            <w:r w:rsidRPr="0061161D">
              <w:rPr>
                <w:rFonts w:hint="cs"/>
                <w:b/>
                <w:bCs/>
                <w:sz w:val="22"/>
                <w:szCs w:val="24"/>
                <w:rtl/>
              </w:rPr>
              <w:t>2</w:t>
            </w:r>
          </w:p>
        </w:tc>
        <w:tc>
          <w:tcPr>
            <w:tcW w:w="1515" w:type="dxa"/>
            <w:tcBorders>
              <w:top w:val="single" w:sz="4" w:space="0" w:color="auto"/>
              <w:bottom w:val="single" w:sz="4" w:space="0" w:color="auto"/>
            </w:tcBorders>
            <w:vAlign w:val="center"/>
          </w:tcPr>
          <w:p w14:paraId="699EE68A" w14:textId="111A34A1"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تعیین جریان حد عملکرد توابع خطای زمین (تاخیری یا آنی)</w:t>
            </w:r>
          </w:p>
        </w:tc>
        <w:tc>
          <w:tcPr>
            <w:tcW w:w="4281" w:type="dxa"/>
            <w:tcBorders>
              <w:top w:val="single" w:sz="4" w:space="0" w:color="auto"/>
              <w:bottom w:val="single" w:sz="4" w:space="0" w:color="auto"/>
            </w:tcBorders>
            <w:vAlign w:val="center"/>
          </w:tcPr>
          <w:p w14:paraId="0FFF337F" w14:textId="2710F93A" w:rsidR="00F16E05" w:rsidRPr="00E54AE5" w:rsidRDefault="00F16E05" w:rsidP="00F85C85">
            <w:pPr>
              <w:shd w:val="clear" w:color="auto" w:fill="FFFFFF" w:themeFill="background1"/>
              <w:ind w:firstLine="0"/>
              <w:rPr>
                <w:sz w:val="22"/>
                <w:szCs w:val="22"/>
                <w:rtl/>
              </w:rPr>
            </w:pPr>
            <w:r w:rsidRPr="00E54AE5">
              <w:rPr>
                <w:rFonts w:hint="cs"/>
                <w:sz w:val="22"/>
                <w:szCs w:val="22"/>
                <w:rtl/>
              </w:rPr>
              <w:t>مشابه روش آزمون ردیف (1) در هر فاز و برای هر تابع بصورت مستقل انجام شود.</w:t>
            </w:r>
          </w:p>
        </w:tc>
        <w:tc>
          <w:tcPr>
            <w:tcW w:w="2545" w:type="dxa"/>
            <w:tcBorders>
              <w:top w:val="single" w:sz="4" w:space="0" w:color="auto"/>
              <w:bottom w:val="single" w:sz="4" w:space="0" w:color="auto"/>
            </w:tcBorders>
            <w:vAlign w:val="center"/>
          </w:tcPr>
          <w:p w14:paraId="024E1FB9" w14:textId="5135E336"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در این آزمایش توابع جریان زیاد، مولفه منفی، تشخیص قطع یک فاز و اضافه بار غیر فعال می شوند.</w:t>
            </w:r>
          </w:p>
          <w:p w14:paraId="327B9B4D" w14:textId="351CB64B"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 xml:space="preserve">شرط پذیرش : مشابه آزمون ردیف </w:t>
            </w:r>
            <w:r w:rsidR="00D93FEC" w:rsidRPr="00E54AE5">
              <w:rPr>
                <w:rFonts w:hint="cs"/>
                <w:sz w:val="22"/>
                <w:szCs w:val="22"/>
                <w:rtl/>
              </w:rPr>
              <w:t>1</w:t>
            </w:r>
          </w:p>
        </w:tc>
      </w:tr>
      <w:tr w:rsidR="00F16E05" w:rsidRPr="00E54AE5" w14:paraId="00739A93" w14:textId="77777777" w:rsidTr="00F85C85">
        <w:tc>
          <w:tcPr>
            <w:tcW w:w="675" w:type="dxa"/>
            <w:tcBorders>
              <w:top w:val="single" w:sz="4" w:space="0" w:color="auto"/>
            </w:tcBorders>
            <w:shd w:val="clear" w:color="auto" w:fill="DAEEF3"/>
            <w:vAlign w:val="center"/>
          </w:tcPr>
          <w:p w14:paraId="1897E55F" w14:textId="77777777" w:rsidR="00F16E05" w:rsidRPr="0061161D" w:rsidRDefault="00F16E05" w:rsidP="0061161D">
            <w:pPr>
              <w:ind w:firstLine="0"/>
              <w:jc w:val="center"/>
              <w:rPr>
                <w:sz w:val="22"/>
                <w:szCs w:val="22"/>
                <w:rtl/>
              </w:rPr>
            </w:pPr>
            <w:r w:rsidRPr="0061161D">
              <w:rPr>
                <w:rFonts w:hint="cs"/>
                <w:b/>
                <w:bCs/>
                <w:sz w:val="22"/>
                <w:szCs w:val="24"/>
                <w:rtl/>
              </w:rPr>
              <w:t>3</w:t>
            </w:r>
          </w:p>
        </w:tc>
        <w:tc>
          <w:tcPr>
            <w:tcW w:w="1515" w:type="dxa"/>
            <w:tcBorders>
              <w:top w:val="single" w:sz="4" w:space="0" w:color="auto"/>
            </w:tcBorders>
            <w:vAlign w:val="center"/>
          </w:tcPr>
          <w:p w14:paraId="164721AA" w14:textId="16D83596"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t xml:space="preserve">تعیین جریان حد </w:t>
            </w:r>
            <w:r w:rsidRPr="00E54AE5">
              <w:rPr>
                <w:rFonts w:hint="cs"/>
                <w:sz w:val="22"/>
                <w:szCs w:val="22"/>
                <w:rtl/>
              </w:rPr>
              <w:lastRenderedPageBreak/>
              <w:t>عملکرد تابع خطای زمین حساس</w:t>
            </w:r>
          </w:p>
        </w:tc>
        <w:tc>
          <w:tcPr>
            <w:tcW w:w="4281" w:type="dxa"/>
            <w:tcBorders>
              <w:top w:val="single" w:sz="4" w:space="0" w:color="auto"/>
              <w:right w:val="single" w:sz="4" w:space="0" w:color="FFFFFF" w:themeColor="background1"/>
            </w:tcBorders>
            <w:vAlign w:val="center"/>
          </w:tcPr>
          <w:p w14:paraId="41E33A6B" w14:textId="7F8C7DF1" w:rsidR="00F16E05" w:rsidRPr="00E54AE5" w:rsidRDefault="00F16E05" w:rsidP="00F85C85">
            <w:pPr>
              <w:shd w:val="clear" w:color="auto" w:fill="FFFFFF" w:themeFill="background1"/>
              <w:ind w:firstLine="0"/>
              <w:rPr>
                <w:sz w:val="22"/>
                <w:szCs w:val="22"/>
              </w:rPr>
            </w:pPr>
            <w:r w:rsidRPr="00E54AE5">
              <w:rPr>
                <w:rFonts w:hint="cs"/>
                <w:sz w:val="22"/>
                <w:szCs w:val="22"/>
                <w:rtl/>
              </w:rPr>
              <w:lastRenderedPageBreak/>
              <w:t xml:space="preserve">در صورتی که رله مجهز به ورودی پنجم برای تابع حفاطتی </w:t>
            </w:r>
            <w:r w:rsidRPr="00E54AE5">
              <w:rPr>
                <w:sz w:val="22"/>
                <w:szCs w:val="22"/>
              </w:rPr>
              <w:lastRenderedPageBreak/>
              <w:t>SEF</w:t>
            </w:r>
            <w:r w:rsidRPr="00E54AE5">
              <w:rPr>
                <w:rFonts w:hint="cs"/>
                <w:sz w:val="22"/>
                <w:szCs w:val="22"/>
                <w:rtl/>
              </w:rPr>
              <w:t xml:space="preserve"> است، این آزمون با روش مشابه ردیف (2) انجام می شود</w:t>
            </w:r>
          </w:p>
        </w:tc>
        <w:tc>
          <w:tcPr>
            <w:tcW w:w="2545" w:type="dxa"/>
            <w:tcBorders>
              <w:top w:val="single" w:sz="4" w:space="0" w:color="auto"/>
              <w:left w:val="single" w:sz="4" w:space="0" w:color="FFFFFF" w:themeColor="background1"/>
            </w:tcBorders>
            <w:vAlign w:val="center"/>
          </w:tcPr>
          <w:p w14:paraId="018C5A5F" w14:textId="33579EDE" w:rsidR="00F16E05" w:rsidRPr="00E54AE5" w:rsidRDefault="00F16E05" w:rsidP="0030745C">
            <w:pPr>
              <w:shd w:val="clear" w:color="auto" w:fill="FFFFFF" w:themeFill="background1"/>
              <w:ind w:firstLine="0"/>
              <w:jc w:val="center"/>
              <w:rPr>
                <w:sz w:val="22"/>
                <w:szCs w:val="22"/>
                <w:rtl/>
              </w:rPr>
            </w:pPr>
            <w:r w:rsidRPr="00E54AE5">
              <w:rPr>
                <w:rFonts w:hint="cs"/>
                <w:sz w:val="22"/>
                <w:szCs w:val="22"/>
                <w:rtl/>
              </w:rPr>
              <w:lastRenderedPageBreak/>
              <w:t xml:space="preserve">شرط پذیرش : مشابه آزمون ردیف </w:t>
            </w:r>
            <w:r w:rsidR="00D93FEC" w:rsidRPr="00E54AE5">
              <w:rPr>
                <w:rFonts w:hint="cs"/>
                <w:sz w:val="22"/>
                <w:szCs w:val="22"/>
                <w:rtl/>
              </w:rPr>
              <w:lastRenderedPageBreak/>
              <w:t>1</w:t>
            </w:r>
          </w:p>
        </w:tc>
      </w:tr>
      <w:tr w:rsidR="00A4212B" w:rsidRPr="00E54AE5" w14:paraId="2C039205" w14:textId="77777777" w:rsidTr="00F85C85">
        <w:tc>
          <w:tcPr>
            <w:tcW w:w="675" w:type="dxa"/>
            <w:tcBorders>
              <w:top w:val="single" w:sz="4" w:space="0" w:color="auto"/>
              <w:bottom w:val="single" w:sz="4" w:space="0" w:color="auto"/>
            </w:tcBorders>
            <w:shd w:val="clear" w:color="auto" w:fill="DAEEF3"/>
            <w:vAlign w:val="center"/>
          </w:tcPr>
          <w:p w14:paraId="6DFDA562" w14:textId="77777777" w:rsidR="00A4212B" w:rsidRPr="0061161D" w:rsidRDefault="00A4212B" w:rsidP="00A4212B">
            <w:pPr>
              <w:ind w:firstLine="0"/>
              <w:jc w:val="center"/>
              <w:rPr>
                <w:sz w:val="22"/>
                <w:szCs w:val="22"/>
                <w:rtl/>
              </w:rPr>
            </w:pPr>
            <w:r w:rsidRPr="0061161D">
              <w:rPr>
                <w:rFonts w:hint="cs"/>
                <w:b/>
                <w:bCs/>
                <w:sz w:val="22"/>
                <w:szCs w:val="24"/>
                <w:rtl/>
              </w:rPr>
              <w:lastRenderedPageBreak/>
              <w:t>4</w:t>
            </w:r>
          </w:p>
        </w:tc>
        <w:tc>
          <w:tcPr>
            <w:tcW w:w="1515" w:type="dxa"/>
            <w:tcBorders>
              <w:top w:val="single" w:sz="4" w:space="0" w:color="auto"/>
              <w:bottom w:val="single" w:sz="4" w:space="0" w:color="auto"/>
            </w:tcBorders>
            <w:vAlign w:val="center"/>
          </w:tcPr>
          <w:p w14:paraId="36BE9DD8" w14:textId="65470E95"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تعیین جریان حد ریست شدن توابع جریان زیاد و خطای زمین</w:t>
            </w:r>
          </w:p>
        </w:tc>
        <w:tc>
          <w:tcPr>
            <w:tcW w:w="4281" w:type="dxa"/>
            <w:tcBorders>
              <w:top w:val="single" w:sz="4" w:space="0" w:color="auto"/>
              <w:bottom w:val="single" w:sz="4" w:space="0" w:color="auto"/>
              <w:right w:val="single" w:sz="4" w:space="0" w:color="FFFFFF" w:themeColor="background1"/>
            </w:tcBorders>
            <w:vAlign w:val="center"/>
          </w:tcPr>
          <w:p w14:paraId="49BA2EBA" w14:textId="1B5A70DA" w:rsidR="00A4212B" w:rsidRPr="00E54AE5" w:rsidRDefault="00A4212B" w:rsidP="00F85C85">
            <w:pPr>
              <w:shd w:val="clear" w:color="auto" w:fill="FFFFFF" w:themeFill="background1"/>
              <w:ind w:firstLine="0"/>
              <w:rPr>
                <w:sz w:val="22"/>
                <w:szCs w:val="22"/>
                <w:rtl/>
              </w:rPr>
            </w:pPr>
            <w:r w:rsidRPr="00E54AE5">
              <w:rPr>
                <w:rFonts w:hint="cs"/>
                <w:sz w:val="22"/>
                <w:szCs w:val="22"/>
                <w:rtl/>
              </w:rPr>
              <w:t xml:space="preserve">جریان از 1.2 تا 0.8 برابر جریان تنظیمی بصورت </w:t>
            </w:r>
            <w:r w:rsidRPr="00E54AE5">
              <w:rPr>
                <w:sz w:val="22"/>
                <w:szCs w:val="22"/>
              </w:rPr>
              <w:t>Ramp</w:t>
            </w:r>
            <w:r w:rsidRPr="00E54AE5">
              <w:rPr>
                <w:rFonts w:hint="cs"/>
                <w:sz w:val="22"/>
                <w:szCs w:val="22"/>
                <w:rtl/>
              </w:rPr>
              <w:t xml:space="preserve"> در مدت زمان 10 ثانیه کاهش می یابد تا استارت تابع حفاظتی رله ریست  شود.</w:t>
            </w:r>
          </w:p>
        </w:tc>
        <w:tc>
          <w:tcPr>
            <w:tcW w:w="2545" w:type="dxa"/>
            <w:tcBorders>
              <w:top w:val="single" w:sz="4" w:space="0" w:color="auto"/>
              <w:left w:val="single" w:sz="4" w:space="0" w:color="FFFFFF" w:themeColor="background1"/>
              <w:bottom w:val="single" w:sz="4" w:space="0" w:color="auto"/>
            </w:tcBorders>
            <w:vAlign w:val="center"/>
          </w:tcPr>
          <w:p w14:paraId="2047FEE8" w14:textId="77777777"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در تست هر تابع، باید سایر توابع حفاظتی مرتبط غیر فعال باشد.</w:t>
            </w:r>
          </w:p>
          <w:p w14:paraId="069F6573" w14:textId="050AE0D4"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 xml:space="preserve">شرط پذیرش : ریست شدن رله در جریان بزرگتر از </w:t>
            </w:r>
            <w:r w:rsidRPr="00E54AE5">
              <w:rPr>
                <w:sz w:val="22"/>
                <w:szCs w:val="22"/>
              </w:rPr>
              <w:t>I</w:t>
            </w:r>
            <w:r w:rsidRPr="00E54AE5">
              <w:rPr>
                <w:sz w:val="22"/>
                <w:szCs w:val="22"/>
                <w:vertAlign w:val="subscript"/>
              </w:rPr>
              <w:t>Reset</w:t>
            </w:r>
            <w:r w:rsidRPr="00E54AE5">
              <w:rPr>
                <w:rFonts w:hint="cs"/>
                <w:sz w:val="22"/>
                <w:szCs w:val="22"/>
                <w:rtl/>
              </w:rPr>
              <w:t xml:space="preserve"> بدست آمده از رابطه (80)</w:t>
            </w:r>
          </w:p>
        </w:tc>
      </w:tr>
      <w:tr w:rsidR="00A4212B" w:rsidRPr="00E54AE5" w14:paraId="1EC0E140" w14:textId="77777777" w:rsidTr="00F85C85">
        <w:tc>
          <w:tcPr>
            <w:tcW w:w="675" w:type="dxa"/>
            <w:tcBorders>
              <w:top w:val="single" w:sz="4" w:space="0" w:color="auto"/>
              <w:bottom w:val="single" w:sz="4" w:space="0" w:color="auto"/>
            </w:tcBorders>
            <w:shd w:val="clear" w:color="auto" w:fill="DAEEF3"/>
            <w:vAlign w:val="center"/>
          </w:tcPr>
          <w:p w14:paraId="200587DC" w14:textId="77777777" w:rsidR="00A4212B" w:rsidRPr="0061161D" w:rsidRDefault="00A4212B" w:rsidP="00A4212B">
            <w:pPr>
              <w:ind w:firstLine="0"/>
              <w:jc w:val="center"/>
              <w:rPr>
                <w:sz w:val="22"/>
                <w:szCs w:val="22"/>
                <w:rtl/>
              </w:rPr>
            </w:pPr>
            <w:r w:rsidRPr="0061161D">
              <w:rPr>
                <w:rFonts w:hint="cs"/>
                <w:b/>
                <w:bCs/>
                <w:sz w:val="22"/>
                <w:szCs w:val="24"/>
                <w:rtl/>
              </w:rPr>
              <w:t>5</w:t>
            </w:r>
          </w:p>
        </w:tc>
        <w:tc>
          <w:tcPr>
            <w:tcW w:w="1515" w:type="dxa"/>
            <w:tcBorders>
              <w:top w:val="single" w:sz="4" w:space="0" w:color="auto"/>
              <w:bottom w:val="single" w:sz="4" w:space="0" w:color="auto"/>
            </w:tcBorders>
            <w:vAlign w:val="center"/>
          </w:tcPr>
          <w:p w14:paraId="0F39C5B0" w14:textId="4C9FEA6B"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تعیین زمان عملکرد توابع جریانی با مشخصه معکوس</w:t>
            </w:r>
          </w:p>
        </w:tc>
        <w:tc>
          <w:tcPr>
            <w:tcW w:w="4281" w:type="dxa"/>
            <w:tcBorders>
              <w:top w:val="single" w:sz="4" w:space="0" w:color="auto"/>
              <w:bottom w:val="single" w:sz="4" w:space="0" w:color="auto"/>
            </w:tcBorders>
            <w:vAlign w:val="center"/>
          </w:tcPr>
          <w:p w14:paraId="36619E58" w14:textId="2DF0EE74" w:rsidR="00A4212B" w:rsidRPr="00E54AE5" w:rsidRDefault="00A4212B" w:rsidP="00F85C85">
            <w:pPr>
              <w:shd w:val="clear" w:color="auto" w:fill="FFFFFF" w:themeFill="background1"/>
              <w:ind w:firstLine="0"/>
              <w:rPr>
                <w:sz w:val="22"/>
                <w:szCs w:val="22"/>
                <w:rtl/>
              </w:rPr>
            </w:pPr>
            <w:r w:rsidRPr="00E54AE5">
              <w:rPr>
                <w:rFonts w:hint="cs"/>
                <w:sz w:val="22"/>
                <w:szCs w:val="22"/>
                <w:rtl/>
              </w:rPr>
              <w:t>جریان 2 برابر مقدار تنظیمی به یک فاز رله تزریق شده و زمان عملکرد تابع حفاظتی آن فاز اندازه گیری می شود. این آزمون چهار مرتبه (یک بار برای هر یک از سه فاز و همچنین برای تابع خطای زمین) انجام می شود.</w:t>
            </w:r>
          </w:p>
        </w:tc>
        <w:tc>
          <w:tcPr>
            <w:tcW w:w="2545" w:type="dxa"/>
            <w:tcBorders>
              <w:top w:val="single" w:sz="4" w:space="0" w:color="auto"/>
              <w:bottom w:val="single" w:sz="4" w:space="0" w:color="auto"/>
            </w:tcBorders>
            <w:vAlign w:val="center"/>
          </w:tcPr>
          <w:p w14:paraId="725E438E" w14:textId="77777777"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 xml:space="preserve">زمان عملکرد تئوری </w:t>
            </w:r>
            <w:r w:rsidRPr="00E54AE5">
              <w:rPr>
                <w:sz w:val="22"/>
                <w:szCs w:val="22"/>
              </w:rPr>
              <w:t>T</w:t>
            </w:r>
            <w:r w:rsidRPr="00E54AE5">
              <w:rPr>
                <w:sz w:val="22"/>
                <w:szCs w:val="22"/>
                <w:vertAlign w:val="subscript"/>
              </w:rPr>
              <w:t>op</w:t>
            </w:r>
            <w:r w:rsidRPr="00E54AE5">
              <w:rPr>
                <w:rFonts w:hint="cs"/>
                <w:sz w:val="22"/>
                <w:szCs w:val="22"/>
                <w:rtl/>
              </w:rPr>
              <w:t xml:space="preserve"> با توجه به مشخصه عملکرد از رابطه (81) محاسبه شده و نباید خارج از محدوده </w:t>
            </w:r>
            <w:r w:rsidRPr="00E54AE5">
              <w:rPr>
                <w:i/>
                <w:iCs/>
                <w:sz w:val="22"/>
                <w:szCs w:val="22"/>
              </w:rPr>
              <w:t>T</w:t>
            </w:r>
            <w:r w:rsidRPr="00E54AE5">
              <w:rPr>
                <w:i/>
                <w:iCs/>
                <w:sz w:val="22"/>
                <w:szCs w:val="22"/>
                <w:vertAlign w:val="subscript"/>
              </w:rPr>
              <w:t>req</w:t>
            </w:r>
            <w:r w:rsidRPr="00E54AE5">
              <w:rPr>
                <w:sz w:val="22"/>
                <w:szCs w:val="22"/>
                <w:vertAlign w:val="subscript"/>
              </w:rPr>
              <w:t>.</w:t>
            </w:r>
            <w:r w:rsidRPr="00E54AE5">
              <w:rPr>
                <w:rFonts w:hint="cs"/>
                <w:sz w:val="22"/>
                <w:szCs w:val="22"/>
                <w:rtl/>
              </w:rPr>
              <w:t xml:space="preserve"> بدست آمده بر اساس رابطه زیر باشد.</w:t>
            </w:r>
          </w:p>
          <w:p w14:paraId="77AF64F4" w14:textId="57DEEBF2" w:rsidR="00A4212B" w:rsidRPr="00E54AE5" w:rsidRDefault="00A4212B" w:rsidP="00A4212B">
            <w:pPr>
              <w:shd w:val="clear" w:color="auto" w:fill="FFFFFF" w:themeFill="background1"/>
              <w:ind w:firstLine="0"/>
              <w:jc w:val="center"/>
              <w:rPr>
                <w:sz w:val="22"/>
                <w:szCs w:val="22"/>
                <w:rtl/>
              </w:rPr>
            </w:pPr>
            <w:r w:rsidRPr="00E54AE5">
              <w:rPr>
                <w:position w:val="-16"/>
                <w:sz w:val="22"/>
                <w:szCs w:val="22"/>
              </w:rPr>
              <w:object w:dxaOrig="3300" w:dyaOrig="440" w14:anchorId="0EF89AFB">
                <v:shape id="_x0000_i1124" type="#_x0000_t75" style="width:115.15pt;height:17.3pt" o:ole="">
                  <v:imagedata r:id="rId300" o:title=""/>
                </v:shape>
                <o:OLEObject Type="Embed" ProgID="Equation.DSMT4" ShapeID="_x0000_i1124" DrawAspect="Content" ObjectID="_1688012207" r:id="rId301"/>
              </w:object>
            </w:r>
          </w:p>
        </w:tc>
      </w:tr>
      <w:tr w:rsidR="00A4212B" w:rsidRPr="00E54AE5" w14:paraId="3EDBF88C" w14:textId="77777777" w:rsidTr="00F85C85">
        <w:tc>
          <w:tcPr>
            <w:tcW w:w="675" w:type="dxa"/>
            <w:tcBorders>
              <w:top w:val="single" w:sz="4" w:space="0" w:color="auto"/>
              <w:bottom w:val="single" w:sz="4" w:space="0" w:color="auto"/>
            </w:tcBorders>
            <w:shd w:val="clear" w:color="auto" w:fill="DAEEF3"/>
            <w:vAlign w:val="center"/>
          </w:tcPr>
          <w:p w14:paraId="5285EEF8" w14:textId="77777777" w:rsidR="00A4212B" w:rsidRPr="0061161D" w:rsidRDefault="00A4212B" w:rsidP="00A4212B">
            <w:pPr>
              <w:ind w:firstLine="0"/>
              <w:jc w:val="center"/>
              <w:rPr>
                <w:sz w:val="22"/>
                <w:szCs w:val="22"/>
                <w:rtl/>
              </w:rPr>
            </w:pPr>
            <w:r w:rsidRPr="0061161D">
              <w:rPr>
                <w:rFonts w:hint="cs"/>
                <w:b/>
                <w:bCs/>
                <w:sz w:val="22"/>
                <w:szCs w:val="24"/>
                <w:rtl/>
              </w:rPr>
              <w:t>6</w:t>
            </w:r>
          </w:p>
        </w:tc>
        <w:tc>
          <w:tcPr>
            <w:tcW w:w="1515" w:type="dxa"/>
            <w:tcBorders>
              <w:top w:val="single" w:sz="4" w:space="0" w:color="auto"/>
              <w:bottom w:val="single" w:sz="4" w:space="0" w:color="auto"/>
            </w:tcBorders>
            <w:vAlign w:val="center"/>
          </w:tcPr>
          <w:p w14:paraId="772D86E4" w14:textId="295928A8"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تعیین زمان عملکرد توابع جریانی با مشخصه آنی</w:t>
            </w:r>
          </w:p>
        </w:tc>
        <w:tc>
          <w:tcPr>
            <w:tcW w:w="4281" w:type="dxa"/>
            <w:tcBorders>
              <w:top w:val="single" w:sz="4" w:space="0" w:color="auto"/>
              <w:bottom w:val="single" w:sz="4" w:space="0" w:color="auto"/>
            </w:tcBorders>
            <w:vAlign w:val="center"/>
          </w:tcPr>
          <w:p w14:paraId="5C798FFE" w14:textId="77777777" w:rsidR="00A4212B" w:rsidRPr="00E54AE5" w:rsidRDefault="00A4212B" w:rsidP="00F85C85">
            <w:pPr>
              <w:shd w:val="clear" w:color="auto" w:fill="FFFFFF" w:themeFill="background1"/>
              <w:ind w:firstLine="0"/>
              <w:rPr>
                <w:sz w:val="22"/>
                <w:szCs w:val="22"/>
                <w:rtl/>
              </w:rPr>
            </w:pPr>
            <w:r w:rsidRPr="00E54AE5">
              <w:rPr>
                <w:rFonts w:hint="cs"/>
                <w:sz w:val="22"/>
                <w:szCs w:val="22"/>
                <w:rtl/>
              </w:rPr>
              <w:t>جریان 2 برابر مقدار تنظیمی به رله تزریق شده و زمان عملکرد اندازه گیری می شود.</w:t>
            </w:r>
          </w:p>
          <w:p w14:paraId="289CE120" w14:textId="77A813B0" w:rsidR="00A4212B" w:rsidRPr="00E54AE5" w:rsidRDefault="00A4212B" w:rsidP="00F85C85">
            <w:pPr>
              <w:shd w:val="clear" w:color="auto" w:fill="FFFFFF" w:themeFill="background1"/>
              <w:ind w:firstLine="0"/>
              <w:rPr>
                <w:sz w:val="22"/>
                <w:szCs w:val="22"/>
                <w:rtl/>
              </w:rPr>
            </w:pPr>
            <w:r w:rsidRPr="00E54AE5">
              <w:rPr>
                <w:rFonts w:hint="cs"/>
                <w:sz w:val="22"/>
                <w:szCs w:val="22"/>
                <w:rtl/>
              </w:rPr>
              <w:t>این آزمون یک بار برای هر فاز به همراه خطای زمین (مجموعا چهار مرتبه) انجام می شود.</w:t>
            </w:r>
          </w:p>
        </w:tc>
        <w:tc>
          <w:tcPr>
            <w:tcW w:w="2545" w:type="dxa"/>
            <w:tcBorders>
              <w:top w:val="single" w:sz="4" w:space="0" w:color="auto"/>
              <w:bottom w:val="single" w:sz="4" w:space="0" w:color="auto"/>
            </w:tcBorders>
            <w:vAlign w:val="center"/>
          </w:tcPr>
          <w:p w14:paraId="1FE56838" w14:textId="0608457F"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لازم است زمان عملکرد کمتر از 40 میلی</w:t>
            </w:r>
            <w:r w:rsidRPr="00E54AE5">
              <w:rPr>
                <w:sz w:val="22"/>
                <w:szCs w:val="22"/>
                <w:rtl/>
              </w:rPr>
              <w:softHyphen/>
            </w:r>
            <w:r w:rsidRPr="00E54AE5">
              <w:rPr>
                <w:rFonts w:hint="cs"/>
                <w:sz w:val="22"/>
                <w:szCs w:val="22"/>
                <w:rtl/>
              </w:rPr>
              <w:t>ثانیه باشد. ولی توصیه می شود که این زمان به مقدار کمتر از 25 میلی ثانیه محدود شود.</w:t>
            </w:r>
          </w:p>
        </w:tc>
      </w:tr>
      <w:tr w:rsidR="00A4212B" w:rsidRPr="00E54AE5" w14:paraId="3E0036BA" w14:textId="77777777" w:rsidTr="00F85C85">
        <w:tc>
          <w:tcPr>
            <w:tcW w:w="675" w:type="dxa"/>
            <w:tcBorders>
              <w:top w:val="single" w:sz="4" w:space="0" w:color="auto"/>
              <w:bottom w:val="single" w:sz="4" w:space="0" w:color="auto"/>
            </w:tcBorders>
            <w:shd w:val="clear" w:color="auto" w:fill="DAEEF3"/>
            <w:vAlign w:val="center"/>
          </w:tcPr>
          <w:p w14:paraId="17DAE249" w14:textId="77777777" w:rsidR="00A4212B" w:rsidRPr="0061161D" w:rsidRDefault="00A4212B" w:rsidP="00A4212B">
            <w:pPr>
              <w:ind w:firstLine="0"/>
              <w:jc w:val="center"/>
              <w:rPr>
                <w:sz w:val="22"/>
                <w:szCs w:val="22"/>
                <w:rtl/>
              </w:rPr>
            </w:pPr>
            <w:r w:rsidRPr="0061161D">
              <w:rPr>
                <w:rFonts w:hint="cs"/>
                <w:b/>
                <w:bCs/>
                <w:sz w:val="22"/>
                <w:szCs w:val="24"/>
                <w:rtl/>
              </w:rPr>
              <w:t>7</w:t>
            </w:r>
          </w:p>
        </w:tc>
        <w:tc>
          <w:tcPr>
            <w:tcW w:w="1515" w:type="dxa"/>
            <w:tcBorders>
              <w:top w:val="single" w:sz="4" w:space="0" w:color="auto"/>
              <w:bottom w:val="single" w:sz="4" w:space="0" w:color="auto"/>
            </w:tcBorders>
            <w:vAlign w:val="center"/>
          </w:tcPr>
          <w:p w14:paraId="4327D2AD" w14:textId="065EC4AD"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تابع تشخیص قطع یک فاز</w:t>
            </w:r>
          </w:p>
        </w:tc>
        <w:tc>
          <w:tcPr>
            <w:tcW w:w="4281" w:type="dxa"/>
            <w:tcBorders>
              <w:top w:val="single" w:sz="4" w:space="0" w:color="auto"/>
              <w:bottom w:val="single" w:sz="4" w:space="0" w:color="auto"/>
            </w:tcBorders>
            <w:vAlign w:val="center"/>
          </w:tcPr>
          <w:p w14:paraId="077926EA" w14:textId="7CABC26A"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با استفاده از دستگاه تزریق تکفاز، جریان به دو فاز تزریق می شود به نحوی که از یک فاز وارد و از فاز دیگر خارج شود.</w:t>
            </w:r>
          </w:p>
        </w:tc>
        <w:tc>
          <w:tcPr>
            <w:tcW w:w="2545" w:type="dxa"/>
            <w:tcBorders>
              <w:top w:val="single" w:sz="4" w:space="0" w:color="auto"/>
              <w:bottom w:val="single" w:sz="4" w:space="0" w:color="auto"/>
            </w:tcBorders>
            <w:vAlign w:val="center"/>
          </w:tcPr>
          <w:p w14:paraId="4DD6A18B" w14:textId="3760E90D"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 xml:space="preserve">شرط پذیرش: انحراف کمتر از 5 درصد در جریان مولفه منفی دیده شده توسط رله و زمان عملکرد واحد </w:t>
            </w:r>
            <w:r w:rsidRPr="00E54AE5">
              <w:rPr>
                <w:sz w:val="22"/>
                <w:szCs w:val="22"/>
              </w:rPr>
              <w:t>46BC</w:t>
            </w:r>
            <w:r w:rsidRPr="00E54AE5">
              <w:rPr>
                <w:rFonts w:hint="cs"/>
                <w:sz w:val="22"/>
                <w:szCs w:val="22"/>
                <w:rtl/>
              </w:rPr>
              <w:t xml:space="preserve"> در مقایسه با مقدار تئوری</w:t>
            </w:r>
          </w:p>
        </w:tc>
      </w:tr>
      <w:tr w:rsidR="00A4212B" w:rsidRPr="00E54AE5" w14:paraId="2A82F567" w14:textId="77777777" w:rsidTr="00F85C85">
        <w:tc>
          <w:tcPr>
            <w:tcW w:w="675" w:type="dxa"/>
            <w:tcBorders>
              <w:top w:val="single" w:sz="4" w:space="0" w:color="auto"/>
              <w:bottom w:val="single" w:sz="4" w:space="0" w:color="auto"/>
            </w:tcBorders>
            <w:shd w:val="clear" w:color="auto" w:fill="DAEEF3"/>
            <w:vAlign w:val="center"/>
          </w:tcPr>
          <w:p w14:paraId="29404042" w14:textId="77777777" w:rsidR="00A4212B" w:rsidRPr="0061161D" w:rsidRDefault="00A4212B" w:rsidP="00A4212B">
            <w:pPr>
              <w:ind w:firstLine="0"/>
              <w:jc w:val="center"/>
              <w:rPr>
                <w:b/>
                <w:bCs/>
                <w:sz w:val="22"/>
                <w:szCs w:val="24"/>
                <w:rtl/>
              </w:rPr>
            </w:pPr>
            <w:r w:rsidRPr="0061161D">
              <w:rPr>
                <w:rFonts w:hint="cs"/>
                <w:b/>
                <w:bCs/>
                <w:sz w:val="22"/>
                <w:szCs w:val="24"/>
                <w:rtl/>
              </w:rPr>
              <w:t>8</w:t>
            </w:r>
          </w:p>
        </w:tc>
        <w:tc>
          <w:tcPr>
            <w:tcW w:w="1515" w:type="dxa"/>
            <w:tcBorders>
              <w:top w:val="single" w:sz="4" w:space="0" w:color="auto"/>
              <w:bottom w:val="single" w:sz="4" w:space="0" w:color="auto"/>
            </w:tcBorders>
            <w:vAlign w:val="center"/>
          </w:tcPr>
          <w:p w14:paraId="20EDF0C8" w14:textId="1BD96E58"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کنترلر سکشنالایزر</w:t>
            </w:r>
          </w:p>
        </w:tc>
        <w:tc>
          <w:tcPr>
            <w:tcW w:w="4281" w:type="dxa"/>
            <w:tcBorders>
              <w:top w:val="single" w:sz="4" w:space="0" w:color="auto"/>
              <w:bottom w:val="single" w:sz="4" w:space="0" w:color="auto"/>
            </w:tcBorders>
            <w:vAlign w:val="center"/>
          </w:tcPr>
          <w:p w14:paraId="41023DA3" w14:textId="5119BD7B" w:rsidR="00A4212B" w:rsidRPr="00E54AE5" w:rsidRDefault="00A4212B" w:rsidP="00F85C85">
            <w:pPr>
              <w:shd w:val="clear" w:color="auto" w:fill="FFFFFF" w:themeFill="background1"/>
              <w:ind w:firstLine="0"/>
              <w:rPr>
                <w:sz w:val="22"/>
                <w:szCs w:val="22"/>
              </w:rPr>
            </w:pPr>
            <w:r w:rsidRPr="00E54AE5">
              <w:rPr>
                <w:rFonts w:hint="cs"/>
                <w:sz w:val="22"/>
                <w:szCs w:val="22"/>
                <w:rtl/>
              </w:rPr>
              <w:t xml:space="preserve">توابع حفاظتی (معمولا جریان زیاد و خطای زمین) مربوط به سکشنالایزر به همراه کنترل کننده ولتاژی و جریانی آن در رله فعال بوده و بقیه توابع غیرفعال هستند. ضمنا تعداد شمارنده سکشنالایزر برابر با 1 تنظیم شود. در این آزمون از </w:t>
            </w:r>
            <w:r w:rsidRPr="00E54AE5">
              <w:rPr>
                <w:sz w:val="22"/>
                <w:szCs w:val="22"/>
              </w:rPr>
              <w:t>State Sequencer</w:t>
            </w:r>
            <w:r w:rsidRPr="00E54AE5">
              <w:rPr>
                <w:rFonts w:hint="cs"/>
                <w:sz w:val="22"/>
                <w:szCs w:val="22"/>
                <w:rtl/>
              </w:rPr>
              <w:t xml:space="preserve"> به صورت زیر استفاده می شود :</w:t>
            </w:r>
          </w:p>
          <w:p w14:paraId="0E037AD9" w14:textId="644E44BB" w:rsidR="00A4212B" w:rsidRPr="00E54AE5" w:rsidRDefault="00A4212B" w:rsidP="00A4212B">
            <w:pPr>
              <w:pStyle w:val="ListParagraph"/>
              <w:shd w:val="clear" w:color="auto" w:fill="FFFFFF" w:themeFill="background1"/>
              <w:ind w:left="0" w:firstLine="0"/>
              <w:jc w:val="center"/>
              <w:rPr>
                <w:bCs/>
                <w:sz w:val="22"/>
                <w:szCs w:val="22"/>
              </w:rPr>
            </w:pPr>
            <w:r w:rsidRPr="00E54AE5">
              <w:rPr>
                <w:rFonts w:hint="cs"/>
                <w:sz w:val="22"/>
                <w:szCs w:val="22"/>
                <w:rtl/>
              </w:rPr>
              <w:t>- ولتاژ در حد مقدار نامی به ورودی یک فاز رله اعمال شود (تنظیم رله بصورت تکفاز ). جریان عبوری از رله مربوط به همان فاز (تزریق از اولیه یا ثانویه) کمتر از حد تنظیمی باشد.</w:t>
            </w:r>
          </w:p>
          <w:p w14:paraId="368C8823" w14:textId="29AFAD40" w:rsidR="00A4212B" w:rsidRPr="00E54AE5" w:rsidRDefault="00A4212B" w:rsidP="00F85C85">
            <w:pPr>
              <w:pStyle w:val="ListParagraph"/>
              <w:shd w:val="clear" w:color="auto" w:fill="FFFFFF" w:themeFill="background1"/>
              <w:ind w:left="0" w:firstLine="0"/>
              <w:rPr>
                <w:bCs/>
                <w:sz w:val="22"/>
                <w:szCs w:val="22"/>
              </w:rPr>
            </w:pPr>
            <w:r w:rsidRPr="00E54AE5">
              <w:rPr>
                <w:rFonts w:hint="cs"/>
                <w:sz w:val="22"/>
                <w:szCs w:val="22"/>
                <w:rtl/>
              </w:rPr>
              <w:t>- جریان دو برابر حد تنظیمی تا 1 ثانیه اعمال می شود.</w:t>
            </w:r>
          </w:p>
          <w:p w14:paraId="484F6E1F" w14:textId="539638A1" w:rsidR="00A4212B" w:rsidRPr="00E54AE5" w:rsidRDefault="00A4212B" w:rsidP="00F85C85">
            <w:pPr>
              <w:pStyle w:val="ListParagraph"/>
              <w:shd w:val="clear" w:color="auto" w:fill="FFFFFF" w:themeFill="background1"/>
              <w:ind w:left="0" w:firstLine="0"/>
              <w:rPr>
                <w:bCs/>
                <w:sz w:val="22"/>
                <w:szCs w:val="22"/>
              </w:rPr>
            </w:pPr>
            <w:r w:rsidRPr="00E54AE5">
              <w:rPr>
                <w:rFonts w:hint="cs"/>
                <w:sz w:val="22"/>
                <w:szCs w:val="22"/>
                <w:rtl/>
              </w:rPr>
              <w:t>- ولتاژ و جریان صفر شده و تا 1 ثانیه در این وضعیت باشد.</w:t>
            </w:r>
          </w:p>
          <w:p w14:paraId="2A407913" w14:textId="77777777" w:rsidR="00A4212B" w:rsidRPr="00E54AE5" w:rsidRDefault="00A4212B" w:rsidP="00F85C85">
            <w:pPr>
              <w:pStyle w:val="ListParagraph"/>
              <w:shd w:val="clear" w:color="auto" w:fill="FFFFFF" w:themeFill="background1"/>
              <w:ind w:left="0" w:firstLine="0"/>
              <w:rPr>
                <w:bCs/>
                <w:sz w:val="22"/>
                <w:szCs w:val="22"/>
              </w:rPr>
            </w:pPr>
            <w:r w:rsidRPr="00E54AE5">
              <w:rPr>
                <w:rFonts w:hint="cs"/>
                <w:sz w:val="22"/>
                <w:szCs w:val="22"/>
                <w:rtl/>
              </w:rPr>
              <w:t>- جریان با دامنه دو برابر مقدار تنظیمی و ولتاژ با دامنه نامی به مدت 1 ثانیه اعمال شود.</w:t>
            </w:r>
          </w:p>
          <w:p w14:paraId="633AE319" w14:textId="45076429" w:rsidR="00A4212B" w:rsidRPr="00E54AE5" w:rsidRDefault="00A4212B" w:rsidP="00F85C85">
            <w:pPr>
              <w:shd w:val="clear" w:color="auto" w:fill="FFFFFF" w:themeFill="background1"/>
              <w:ind w:firstLine="0"/>
              <w:rPr>
                <w:sz w:val="22"/>
                <w:szCs w:val="22"/>
                <w:rtl/>
              </w:rPr>
            </w:pPr>
            <w:r w:rsidRPr="00E54AE5">
              <w:rPr>
                <w:rFonts w:hint="cs"/>
                <w:sz w:val="22"/>
                <w:szCs w:val="22"/>
                <w:rtl/>
              </w:rPr>
              <w:t>- ولتاژ و جریان پس از 1 ثانیه صفر شود.</w:t>
            </w:r>
          </w:p>
        </w:tc>
        <w:tc>
          <w:tcPr>
            <w:tcW w:w="2545" w:type="dxa"/>
            <w:tcBorders>
              <w:top w:val="single" w:sz="4" w:space="0" w:color="auto"/>
              <w:bottom w:val="single" w:sz="4" w:space="0" w:color="auto"/>
            </w:tcBorders>
            <w:vAlign w:val="center"/>
          </w:tcPr>
          <w:p w14:paraId="652729FF" w14:textId="479A5368"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شرط پذیرش: در انتهای آزمایش لازم است تابع کنترلی سکشنالایزر عمل کرده و فرمان قطع به سکسیونر صادر نماید.</w:t>
            </w:r>
          </w:p>
        </w:tc>
      </w:tr>
      <w:tr w:rsidR="00A4212B" w:rsidRPr="00E54AE5" w14:paraId="3C4323D0" w14:textId="77777777" w:rsidTr="00F85C85">
        <w:tc>
          <w:tcPr>
            <w:tcW w:w="675" w:type="dxa"/>
            <w:tcBorders>
              <w:top w:val="single" w:sz="4" w:space="0" w:color="auto"/>
            </w:tcBorders>
            <w:shd w:val="clear" w:color="auto" w:fill="DAEEF3"/>
            <w:vAlign w:val="center"/>
          </w:tcPr>
          <w:p w14:paraId="7D0D3B1E" w14:textId="77777777" w:rsidR="00A4212B" w:rsidRPr="0061161D" w:rsidRDefault="00A4212B" w:rsidP="00A4212B">
            <w:pPr>
              <w:ind w:firstLine="0"/>
              <w:jc w:val="center"/>
              <w:rPr>
                <w:b/>
                <w:bCs/>
                <w:sz w:val="22"/>
                <w:szCs w:val="24"/>
                <w:rtl/>
              </w:rPr>
            </w:pPr>
            <w:r w:rsidRPr="0061161D">
              <w:rPr>
                <w:rFonts w:hint="cs"/>
                <w:b/>
                <w:bCs/>
                <w:sz w:val="22"/>
                <w:szCs w:val="24"/>
                <w:rtl/>
              </w:rPr>
              <w:lastRenderedPageBreak/>
              <w:t>9</w:t>
            </w:r>
          </w:p>
        </w:tc>
        <w:tc>
          <w:tcPr>
            <w:tcW w:w="1515" w:type="dxa"/>
            <w:tcBorders>
              <w:top w:val="single" w:sz="4" w:space="0" w:color="auto"/>
            </w:tcBorders>
            <w:vAlign w:val="center"/>
          </w:tcPr>
          <w:p w14:paraId="7FA1F1C5" w14:textId="428C40EF"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تابع وصل مجدد</w:t>
            </w:r>
          </w:p>
        </w:tc>
        <w:tc>
          <w:tcPr>
            <w:tcW w:w="4281" w:type="dxa"/>
            <w:tcBorders>
              <w:top w:val="single" w:sz="4" w:space="0" w:color="auto"/>
            </w:tcBorders>
            <w:vAlign w:val="center"/>
          </w:tcPr>
          <w:p w14:paraId="1CA025CD" w14:textId="067EA6CF" w:rsidR="00A4212B" w:rsidRPr="00E54AE5" w:rsidRDefault="00A4212B" w:rsidP="00F85C85">
            <w:pPr>
              <w:pStyle w:val="ListParagraph"/>
              <w:shd w:val="clear" w:color="auto" w:fill="FFFFFF" w:themeFill="background1"/>
              <w:ind w:left="170" w:firstLine="0"/>
              <w:rPr>
                <w:bCs/>
                <w:sz w:val="22"/>
                <w:szCs w:val="22"/>
                <w:rtl/>
              </w:rPr>
            </w:pPr>
            <w:r w:rsidRPr="00E54AE5">
              <w:rPr>
                <w:rFonts w:hint="cs"/>
                <w:sz w:val="22"/>
                <w:szCs w:val="22"/>
                <w:rtl/>
              </w:rPr>
              <w:t>یک تابع حفاظتی جریان زیاد برای تریگر شدن وصل مجدد فعال شده و تعداد مرحله (شات) برابر با یک تنظیم شود.</w:t>
            </w:r>
            <w:r w:rsidRPr="00E54AE5">
              <w:rPr>
                <w:rFonts w:hint="cs"/>
                <w:bCs/>
                <w:sz w:val="22"/>
                <w:szCs w:val="22"/>
                <w:rtl/>
              </w:rPr>
              <w:t xml:space="preserve"> سلکتورهای </w:t>
            </w:r>
            <w:r w:rsidRPr="00E54AE5">
              <w:rPr>
                <w:bCs/>
                <w:sz w:val="22"/>
                <w:szCs w:val="22"/>
              </w:rPr>
              <w:t>hot line</w:t>
            </w:r>
            <w:r w:rsidRPr="00E54AE5">
              <w:rPr>
                <w:rFonts w:hint="cs"/>
                <w:bCs/>
                <w:sz w:val="22"/>
                <w:szCs w:val="22"/>
                <w:rtl/>
              </w:rPr>
              <w:t xml:space="preserve"> و </w:t>
            </w:r>
            <w:r w:rsidRPr="00E54AE5">
              <w:rPr>
                <w:bCs/>
                <w:sz w:val="22"/>
                <w:szCs w:val="22"/>
              </w:rPr>
              <w:t>mechanical lock</w:t>
            </w:r>
            <w:r w:rsidRPr="00E54AE5">
              <w:rPr>
                <w:rFonts w:hint="cs"/>
                <w:bCs/>
                <w:sz w:val="22"/>
                <w:szCs w:val="22"/>
                <w:rtl/>
              </w:rPr>
              <w:t xml:space="preserve"> نیز غیرفعال باشد. ضمنا </w:t>
            </w:r>
            <w:r w:rsidRPr="00E54AE5">
              <w:rPr>
                <w:rFonts w:hint="cs"/>
                <w:sz w:val="22"/>
                <w:szCs w:val="22"/>
                <w:rtl/>
              </w:rPr>
              <w:t xml:space="preserve">نظیر تست ردیف (9) از </w:t>
            </w:r>
            <w:r w:rsidRPr="00E54AE5">
              <w:rPr>
                <w:sz w:val="22"/>
                <w:szCs w:val="22"/>
              </w:rPr>
              <w:t>State Sequencer</w:t>
            </w:r>
            <w:r w:rsidRPr="00E54AE5">
              <w:rPr>
                <w:rFonts w:hint="cs"/>
                <w:sz w:val="22"/>
                <w:szCs w:val="22"/>
                <w:rtl/>
              </w:rPr>
              <w:t xml:space="preserve"> استفاده می شود. ضمنا در این آزمایش باید جریان با دامنه دو برابر مقدار تنظیمی به یکی از فازها تزریق شود. ضمنا وضعیت باز/بسته بودن کلید قدرت با کمک کنتاکت کمکی آن توسط رله ثبت شود </w:t>
            </w:r>
            <w:r w:rsidRPr="00E54AE5">
              <w:rPr>
                <w:rStyle w:val="FootnoteReference"/>
                <w:bCs/>
                <w:sz w:val="22"/>
                <w:szCs w:val="22"/>
                <w:rtl/>
              </w:rPr>
              <w:footnoteReference w:id="61"/>
            </w:r>
            <w:r w:rsidRPr="00E54AE5">
              <w:rPr>
                <w:rFonts w:hint="cs"/>
                <w:sz w:val="22"/>
                <w:szCs w:val="22"/>
                <w:rtl/>
              </w:rPr>
              <w:t>.</w:t>
            </w:r>
          </w:p>
        </w:tc>
        <w:tc>
          <w:tcPr>
            <w:tcW w:w="2545" w:type="dxa"/>
            <w:tcBorders>
              <w:top w:val="single" w:sz="4" w:space="0" w:color="auto"/>
            </w:tcBorders>
            <w:vAlign w:val="center"/>
          </w:tcPr>
          <w:p w14:paraId="15E5EEA3" w14:textId="77777777"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شرط پذیرش: قطع و وصل کلید قدرت توسط تابع وصل</w:t>
            </w:r>
            <w:r w:rsidRPr="00E54AE5">
              <w:rPr>
                <w:sz w:val="22"/>
                <w:szCs w:val="22"/>
                <w:rtl/>
              </w:rPr>
              <w:softHyphen/>
            </w:r>
            <w:r w:rsidRPr="00E54AE5">
              <w:rPr>
                <w:rFonts w:hint="cs"/>
                <w:sz w:val="22"/>
                <w:szCs w:val="22"/>
                <w:rtl/>
              </w:rPr>
              <w:t>مجدد انجام شده و زمان بازبست انحراف کمتر از 3 درصد نسبت به زمان مرده تنظیمی داشته باشد.</w:t>
            </w:r>
          </w:p>
          <w:p w14:paraId="46D6DF59" w14:textId="43D20780"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ضمنا زمان مرده از لحظه قطع جریان پس از تریپ رله، محاسبه می شود.</w:t>
            </w:r>
          </w:p>
        </w:tc>
      </w:tr>
      <w:tr w:rsidR="00A4212B" w:rsidRPr="00E54AE5" w14:paraId="0FA5E2F7" w14:textId="77777777" w:rsidTr="00F85C85">
        <w:tc>
          <w:tcPr>
            <w:tcW w:w="675" w:type="dxa"/>
            <w:tcBorders>
              <w:top w:val="single" w:sz="4" w:space="0" w:color="auto"/>
              <w:bottom w:val="single" w:sz="4" w:space="0" w:color="auto"/>
            </w:tcBorders>
            <w:shd w:val="clear" w:color="auto" w:fill="DAEEF3"/>
            <w:vAlign w:val="center"/>
          </w:tcPr>
          <w:p w14:paraId="7B2DF0C9" w14:textId="77777777" w:rsidR="00A4212B" w:rsidRPr="0061161D" w:rsidRDefault="00A4212B" w:rsidP="00A4212B">
            <w:pPr>
              <w:ind w:firstLine="0"/>
              <w:jc w:val="center"/>
              <w:rPr>
                <w:sz w:val="22"/>
                <w:szCs w:val="22"/>
                <w:rtl/>
              </w:rPr>
            </w:pPr>
            <w:r w:rsidRPr="0061161D">
              <w:rPr>
                <w:rFonts w:hint="cs"/>
                <w:b/>
                <w:bCs/>
                <w:sz w:val="22"/>
                <w:szCs w:val="24"/>
                <w:rtl/>
              </w:rPr>
              <w:t>10</w:t>
            </w:r>
          </w:p>
        </w:tc>
        <w:tc>
          <w:tcPr>
            <w:tcW w:w="1515" w:type="dxa"/>
            <w:tcBorders>
              <w:top w:val="single" w:sz="4" w:space="0" w:color="auto"/>
              <w:bottom w:val="single" w:sz="4" w:space="0" w:color="auto"/>
            </w:tcBorders>
            <w:vAlign w:val="center"/>
          </w:tcPr>
          <w:p w14:paraId="2C7B51C5" w14:textId="0BD0BFCA"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تابع جریان زیاد جهتی</w:t>
            </w:r>
          </w:p>
        </w:tc>
        <w:tc>
          <w:tcPr>
            <w:tcW w:w="4281" w:type="dxa"/>
            <w:tcBorders>
              <w:top w:val="single" w:sz="4" w:space="0" w:color="auto"/>
              <w:bottom w:val="single" w:sz="4" w:space="0" w:color="auto"/>
            </w:tcBorders>
            <w:vAlign w:val="center"/>
          </w:tcPr>
          <w:p w14:paraId="3DBF9866" w14:textId="6B768B18" w:rsidR="00A4212B" w:rsidRPr="00E54AE5" w:rsidRDefault="00A4212B" w:rsidP="00F85C85">
            <w:pPr>
              <w:shd w:val="clear" w:color="auto" w:fill="FFFFFF" w:themeFill="background1"/>
              <w:ind w:firstLine="0"/>
              <w:rPr>
                <w:sz w:val="22"/>
                <w:szCs w:val="22"/>
                <w:rtl/>
              </w:rPr>
            </w:pPr>
            <w:r w:rsidRPr="00E54AE5">
              <w:rPr>
                <w:rFonts w:hint="cs"/>
                <w:sz w:val="22"/>
                <w:szCs w:val="22"/>
                <w:rtl/>
              </w:rPr>
              <w:t>- به یک فاز رله جریان و ولتاژ اعمال شود به نحوی که جریان دو برابر حد عملکرد تنظیمی باشد.</w:t>
            </w:r>
          </w:p>
          <w:p w14:paraId="2A06C5C8" w14:textId="3DC31081" w:rsidR="00A4212B" w:rsidRPr="00E54AE5" w:rsidRDefault="00A4212B" w:rsidP="00F85C85">
            <w:pPr>
              <w:pStyle w:val="ListParagraph"/>
              <w:shd w:val="clear" w:color="auto" w:fill="FFFFFF" w:themeFill="background1"/>
              <w:ind w:left="170" w:firstLine="0"/>
              <w:rPr>
                <w:sz w:val="22"/>
                <w:szCs w:val="22"/>
                <w:rtl/>
              </w:rPr>
            </w:pPr>
            <w:r w:rsidRPr="00E54AE5">
              <w:rPr>
                <w:rFonts w:hint="cs"/>
                <w:sz w:val="22"/>
                <w:szCs w:val="22"/>
                <w:rtl/>
              </w:rPr>
              <w:t>- اختلاف زاویه بین ولتاژ و جریان برابر با 135 درجه درنظر گرفته می شود (ناحیه پشت رله) تا رله عملکرد نداشته باشد. سپس زاویه جریان اعمالی به رله در دو جهت به تدریج افزایش/کاهش می یابد (در دو تست مجزا) تا حد زاویه برای ناحیه جلوی رله بدست آید.</w:t>
            </w:r>
          </w:p>
        </w:tc>
        <w:tc>
          <w:tcPr>
            <w:tcW w:w="2545" w:type="dxa"/>
            <w:tcBorders>
              <w:top w:val="single" w:sz="4" w:space="0" w:color="auto"/>
              <w:bottom w:val="single" w:sz="4" w:space="0" w:color="auto"/>
            </w:tcBorders>
            <w:vAlign w:val="center"/>
          </w:tcPr>
          <w:p w14:paraId="4E28D5FB" w14:textId="7F5CF735"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شرط پذیرش : لازم است خطای زاویه کمتر از 3 درجه نسبت به مقدار گارانتی شده توسط سازنده باشد</w:t>
            </w:r>
            <w:r w:rsidRPr="00E54AE5">
              <w:rPr>
                <w:rStyle w:val="FootnoteReference"/>
                <w:sz w:val="22"/>
                <w:szCs w:val="22"/>
                <w:rtl/>
              </w:rPr>
              <w:footnoteReference w:id="62"/>
            </w:r>
            <w:r w:rsidRPr="00E54AE5">
              <w:rPr>
                <w:rFonts w:hint="cs"/>
                <w:sz w:val="22"/>
                <w:szCs w:val="22"/>
                <w:rtl/>
              </w:rPr>
              <w:t>.</w:t>
            </w:r>
          </w:p>
        </w:tc>
      </w:tr>
      <w:tr w:rsidR="00A4212B" w:rsidRPr="00E54AE5" w14:paraId="27807754" w14:textId="77777777" w:rsidTr="00F85C85">
        <w:tc>
          <w:tcPr>
            <w:tcW w:w="675" w:type="dxa"/>
            <w:tcBorders>
              <w:top w:val="single" w:sz="4" w:space="0" w:color="auto"/>
              <w:bottom w:val="single" w:sz="4" w:space="0" w:color="auto"/>
            </w:tcBorders>
            <w:shd w:val="clear" w:color="auto" w:fill="DAEEF3"/>
            <w:vAlign w:val="center"/>
          </w:tcPr>
          <w:p w14:paraId="6A00DCF8" w14:textId="77777777" w:rsidR="00A4212B" w:rsidRPr="0061161D" w:rsidRDefault="00A4212B" w:rsidP="00A4212B">
            <w:pPr>
              <w:ind w:firstLine="0"/>
              <w:jc w:val="center"/>
              <w:rPr>
                <w:sz w:val="22"/>
                <w:szCs w:val="22"/>
                <w:rtl/>
              </w:rPr>
            </w:pPr>
            <w:r w:rsidRPr="0061161D">
              <w:rPr>
                <w:rFonts w:hint="cs"/>
                <w:b/>
                <w:bCs/>
                <w:sz w:val="22"/>
                <w:szCs w:val="24"/>
                <w:rtl/>
              </w:rPr>
              <w:t>11</w:t>
            </w:r>
          </w:p>
        </w:tc>
        <w:tc>
          <w:tcPr>
            <w:tcW w:w="1515" w:type="dxa"/>
            <w:tcBorders>
              <w:top w:val="single" w:sz="4" w:space="0" w:color="auto"/>
              <w:bottom w:val="single" w:sz="4" w:space="0" w:color="auto"/>
            </w:tcBorders>
            <w:vAlign w:val="center"/>
          </w:tcPr>
          <w:p w14:paraId="3E29FB9F" w14:textId="64865B6C"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تابع خطای زمین جهتی</w:t>
            </w:r>
          </w:p>
        </w:tc>
        <w:tc>
          <w:tcPr>
            <w:tcW w:w="4281" w:type="dxa"/>
            <w:tcBorders>
              <w:top w:val="single" w:sz="4" w:space="0" w:color="auto"/>
              <w:bottom w:val="single" w:sz="4" w:space="0" w:color="auto"/>
            </w:tcBorders>
            <w:vAlign w:val="center"/>
          </w:tcPr>
          <w:p w14:paraId="7C1EE977" w14:textId="2C849DFF" w:rsidR="00A4212B" w:rsidRPr="00E54AE5" w:rsidRDefault="00A4212B" w:rsidP="00F85C85">
            <w:pPr>
              <w:shd w:val="clear" w:color="auto" w:fill="FFFFFF" w:themeFill="background1"/>
              <w:ind w:firstLine="0"/>
              <w:rPr>
                <w:sz w:val="22"/>
                <w:szCs w:val="22"/>
                <w:rtl/>
              </w:rPr>
            </w:pPr>
            <w:r w:rsidRPr="00E54AE5">
              <w:rPr>
                <w:rFonts w:hint="cs"/>
                <w:sz w:val="22"/>
                <w:szCs w:val="22"/>
                <w:rtl/>
              </w:rPr>
              <w:t xml:space="preserve">به یک فاز رله جریان و ولتاژ اعمال شود به نحوی که جریان دو برابر حد عملکرد تنظیمی تابع </w:t>
            </w:r>
            <w:r w:rsidRPr="00E54AE5">
              <w:rPr>
                <w:sz w:val="22"/>
                <w:szCs w:val="22"/>
              </w:rPr>
              <w:t>DEF</w:t>
            </w:r>
            <w:r w:rsidRPr="00E54AE5">
              <w:rPr>
                <w:rFonts w:hint="cs"/>
                <w:sz w:val="22"/>
                <w:szCs w:val="22"/>
                <w:rtl/>
              </w:rPr>
              <w:t xml:space="preserve"> باشد. سپس ادامه آزمون مشابه ردیف (11) انجام شود.</w:t>
            </w:r>
          </w:p>
        </w:tc>
        <w:tc>
          <w:tcPr>
            <w:tcW w:w="2545" w:type="dxa"/>
            <w:tcBorders>
              <w:top w:val="single" w:sz="4" w:space="0" w:color="auto"/>
              <w:bottom w:val="single" w:sz="4" w:space="0" w:color="auto"/>
            </w:tcBorders>
            <w:vAlign w:val="center"/>
          </w:tcPr>
          <w:p w14:paraId="48EF82F9" w14:textId="4BA93404"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شرط پذیرش مشابه ردیف (11)</w:t>
            </w:r>
          </w:p>
        </w:tc>
      </w:tr>
      <w:tr w:rsidR="00A4212B" w:rsidRPr="00E54AE5" w14:paraId="05FF019B" w14:textId="77777777" w:rsidTr="00F85C85">
        <w:tc>
          <w:tcPr>
            <w:tcW w:w="675" w:type="dxa"/>
            <w:tcBorders>
              <w:top w:val="single" w:sz="4" w:space="0" w:color="auto"/>
              <w:bottom w:val="single" w:sz="4" w:space="0" w:color="auto"/>
            </w:tcBorders>
            <w:shd w:val="clear" w:color="auto" w:fill="DAEEF3"/>
            <w:vAlign w:val="center"/>
          </w:tcPr>
          <w:p w14:paraId="066EA870" w14:textId="77777777" w:rsidR="00A4212B" w:rsidRPr="0061161D" w:rsidRDefault="00A4212B" w:rsidP="00A4212B">
            <w:pPr>
              <w:ind w:firstLine="0"/>
              <w:jc w:val="center"/>
              <w:rPr>
                <w:sz w:val="22"/>
                <w:szCs w:val="22"/>
                <w:rtl/>
              </w:rPr>
            </w:pPr>
            <w:r w:rsidRPr="0061161D">
              <w:rPr>
                <w:rFonts w:hint="cs"/>
                <w:b/>
                <w:bCs/>
                <w:sz w:val="22"/>
                <w:szCs w:val="24"/>
                <w:rtl/>
              </w:rPr>
              <w:t>12</w:t>
            </w:r>
          </w:p>
        </w:tc>
        <w:tc>
          <w:tcPr>
            <w:tcW w:w="1515" w:type="dxa"/>
            <w:tcBorders>
              <w:top w:val="single" w:sz="4" w:space="0" w:color="auto"/>
              <w:bottom w:val="single" w:sz="4" w:space="0" w:color="auto"/>
            </w:tcBorders>
            <w:vAlign w:val="center"/>
          </w:tcPr>
          <w:p w14:paraId="5E4078C6" w14:textId="353D636E"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تست حد عملکرد تابع اضافه ولتاژ</w:t>
            </w:r>
          </w:p>
        </w:tc>
        <w:tc>
          <w:tcPr>
            <w:tcW w:w="4281" w:type="dxa"/>
            <w:tcBorders>
              <w:top w:val="single" w:sz="4" w:space="0" w:color="auto"/>
              <w:bottom w:val="single" w:sz="4" w:space="0" w:color="auto"/>
            </w:tcBorders>
            <w:vAlign w:val="center"/>
          </w:tcPr>
          <w:p w14:paraId="0F1C54F8" w14:textId="76AE0F48" w:rsidR="00A4212B" w:rsidRPr="00E54AE5" w:rsidRDefault="00A4212B" w:rsidP="00F85C85">
            <w:pPr>
              <w:shd w:val="clear" w:color="auto" w:fill="FFFFFF" w:themeFill="background1"/>
              <w:ind w:firstLine="0"/>
              <w:rPr>
                <w:sz w:val="22"/>
                <w:szCs w:val="22"/>
                <w:rtl/>
              </w:rPr>
            </w:pPr>
            <w:r w:rsidRPr="00E54AE5">
              <w:rPr>
                <w:rFonts w:hint="cs"/>
                <w:sz w:val="22"/>
                <w:szCs w:val="22"/>
                <w:rtl/>
              </w:rPr>
              <w:t xml:space="preserve">ولتاژ اعمالی به هر فاز بصورت مجزا، از 0.8 تا 1.2 برابر مقدار تنظیمی بصورت </w:t>
            </w:r>
            <w:r w:rsidRPr="00E54AE5">
              <w:rPr>
                <w:sz w:val="22"/>
                <w:szCs w:val="22"/>
              </w:rPr>
              <w:t>Ramp</w:t>
            </w:r>
            <w:r w:rsidRPr="00E54AE5">
              <w:rPr>
                <w:rFonts w:hint="cs"/>
                <w:sz w:val="22"/>
                <w:szCs w:val="22"/>
                <w:rtl/>
              </w:rPr>
              <w:t xml:space="preserve"> در مدت زمان 10 ثانیه افزایش می یابد.</w:t>
            </w:r>
          </w:p>
          <w:p w14:paraId="6A662496" w14:textId="2BE42C02" w:rsidR="00A4212B" w:rsidRPr="00E54AE5" w:rsidRDefault="00A4212B" w:rsidP="00A4212B">
            <w:pPr>
              <w:shd w:val="clear" w:color="auto" w:fill="FFFFFF" w:themeFill="background1"/>
              <w:ind w:firstLine="0"/>
              <w:jc w:val="center"/>
              <w:rPr>
                <w:sz w:val="22"/>
                <w:szCs w:val="22"/>
                <w:rtl/>
              </w:rPr>
            </w:pPr>
          </w:p>
        </w:tc>
        <w:tc>
          <w:tcPr>
            <w:tcW w:w="2545" w:type="dxa"/>
            <w:tcBorders>
              <w:top w:val="single" w:sz="4" w:space="0" w:color="auto"/>
              <w:bottom w:val="single" w:sz="4" w:space="0" w:color="auto"/>
            </w:tcBorders>
            <w:vAlign w:val="center"/>
          </w:tcPr>
          <w:p w14:paraId="6B967478" w14:textId="0E8D4095"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 xml:space="preserve">شرط پذیرش : (1) لازم است رله تا 0.95 برابر مقدار تنظیمی پایدار مانده و استارت نشود. (2) لازم است در ولتاژ 1.03 برابر </w:t>
            </w:r>
            <w:r w:rsidRPr="00E54AE5">
              <w:rPr>
                <w:sz w:val="22"/>
                <w:szCs w:val="22"/>
              </w:rPr>
              <w:t>Pickup Factor</w:t>
            </w:r>
            <w:r w:rsidRPr="00E54AE5">
              <w:rPr>
                <w:rFonts w:hint="cs"/>
                <w:sz w:val="22"/>
                <w:szCs w:val="22"/>
                <w:rtl/>
              </w:rPr>
              <w:t xml:space="preserve"> ضرب در مقدار تنظیمی ولتاژ حد عملکرد، استارت شود.</w:t>
            </w:r>
          </w:p>
        </w:tc>
      </w:tr>
      <w:tr w:rsidR="00A4212B" w:rsidRPr="00E54AE5" w14:paraId="6256DD37" w14:textId="77777777" w:rsidTr="00F85C85">
        <w:tc>
          <w:tcPr>
            <w:tcW w:w="675" w:type="dxa"/>
            <w:tcBorders>
              <w:top w:val="single" w:sz="4" w:space="0" w:color="auto"/>
            </w:tcBorders>
            <w:shd w:val="clear" w:color="auto" w:fill="DAEEF3"/>
            <w:vAlign w:val="center"/>
          </w:tcPr>
          <w:p w14:paraId="22ED3AE7" w14:textId="76D5BF3E" w:rsidR="00A4212B" w:rsidRPr="0061161D" w:rsidRDefault="00A4212B" w:rsidP="00A4212B">
            <w:pPr>
              <w:ind w:firstLine="0"/>
              <w:jc w:val="center"/>
              <w:rPr>
                <w:sz w:val="22"/>
                <w:szCs w:val="22"/>
                <w:rtl/>
              </w:rPr>
            </w:pPr>
            <w:r w:rsidRPr="0061161D">
              <w:rPr>
                <w:rFonts w:hint="cs"/>
                <w:b/>
                <w:bCs/>
                <w:sz w:val="22"/>
                <w:szCs w:val="24"/>
                <w:rtl/>
              </w:rPr>
              <w:t>13‍</w:t>
            </w:r>
          </w:p>
        </w:tc>
        <w:tc>
          <w:tcPr>
            <w:tcW w:w="1515" w:type="dxa"/>
            <w:tcBorders>
              <w:top w:val="single" w:sz="4" w:space="0" w:color="auto"/>
            </w:tcBorders>
            <w:vAlign w:val="center"/>
          </w:tcPr>
          <w:p w14:paraId="01F96E1D" w14:textId="5BF35EAE"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انتقال تریپ رله بوخهلتس</w:t>
            </w:r>
          </w:p>
        </w:tc>
        <w:tc>
          <w:tcPr>
            <w:tcW w:w="4281" w:type="dxa"/>
            <w:tcBorders>
              <w:top w:val="single" w:sz="4" w:space="0" w:color="auto"/>
            </w:tcBorders>
            <w:vAlign w:val="center"/>
          </w:tcPr>
          <w:p w14:paraId="3BB54E8B" w14:textId="0E3009B5" w:rsidR="00A4212B" w:rsidRPr="00E54AE5" w:rsidRDefault="00A4212B" w:rsidP="00F85C85">
            <w:pPr>
              <w:shd w:val="clear" w:color="auto" w:fill="FFFFFF" w:themeFill="background1"/>
              <w:ind w:firstLine="0"/>
              <w:rPr>
                <w:sz w:val="22"/>
                <w:szCs w:val="22"/>
                <w:rtl/>
              </w:rPr>
            </w:pPr>
            <w:r w:rsidRPr="00E54AE5">
              <w:rPr>
                <w:rFonts w:hint="cs"/>
                <w:sz w:val="22"/>
                <w:szCs w:val="22"/>
                <w:rtl/>
              </w:rPr>
              <w:t xml:space="preserve">در صورتی که یکی از ورودی های دیجیتال رله حفاظت ترانسفورماتور به رله بوخهلتس متصل است، آن ورودی دیجیتال تحریک شود (اعمال ولتاژ </w:t>
            </w:r>
            <w:r w:rsidRPr="00E54AE5">
              <w:rPr>
                <w:sz w:val="22"/>
                <w:szCs w:val="22"/>
              </w:rPr>
              <w:t>DC</w:t>
            </w:r>
            <w:r w:rsidRPr="00E54AE5">
              <w:rPr>
                <w:rFonts w:hint="cs"/>
                <w:sz w:val="22"/>
                <w:szCs w:val="22"/>
                <w:rtl/>
              </w:rPr>
              <w:t xml:space="preserve"> با مقدار نامی)</w:t>
            </w:r>
          </w:p>
        </w:tc>
        <w:tc>
          <w:tcPr>
            <w:tcW w:w="2545" w:type="dxa"/>
            <w:tcBorders>
              <w:top w:val="single" w:sz="4" w:space="0" w:color="auto"/>
            </w:tcBorders>
            <w:vAlign w:val="center"/>
          </w:tcPr>
          <w:p w14:paraId="3592F893" w14:textId="63F13048" w:rsidR="00A4212B" w:rsidRPr="00E54AE5" w:rsidRDefault="00A4212B" w:rsidP="00A4212B">
            <w:pPr>
              <w:shd w:val="clear" w:color="auto" w:fill="FFFFFF" w:themeFill="background1"/>
              <w:ind w:firstLine="0"/>
              <w:jc w:val="center"/>
              <w:rPr>
                <w:sz w:val="22"/>
                <w:szCs w:val="22"/>
                <w:rtl/>
              </w:rPr>
            </w:pPr>
            <w:r w:rsidRPr="00E54AE5">
              <w:rPr>
                <w:rFonts w:hint="cs"/>
                <w:sz w:val="22"/>
                <w:szCs w:val="22"/>
                <w:rtl/>
              </w:rPr>
              <w:t>شرط پذیرش : ارسال فرمان تریپ به کلید توسط رله با تاخیر کمتر از 40 میلی ثانیه نسبت به لحظه تحریک ورودی دیجیتال</w:t>
            </w:r>
          </w:p>
        </w:tc>
      </w:tr>
    </w:tbl>
    <w:p w14:paraId="43E3BF1F" w14:textId="1327E3D4" w:rsidR="00F16E05" w:rsidRPr="00E54AE5" w:rsidRDefault="00F16E05" w:rsidP="00E54AE5">
      <w:pPr>
        <w:shd w:val="clear" w:color="auto" w:fill="FFFFFF" w:themeFill="background1"/>
      </w:pPr>
    </w:p>
    <w:p w14:paraId="64B12955" w14:textId="6F1EB2A0" w:rsidR="006C6E97" w:rsidRPr="00E54AE5" w:rsidRDefault="006C6E97" w:rsidP="00E54AE5">
      <w:pPr>
        <w:shd w:val="clear" w:color="auto" w:fill="FFFFFF" w:themeFill="background1"/>
        <w:rPr>
          <w:rFonts w:asciiTheme="majorBidi" w:hAnsiTheme="majorBidi"/>
          <w:rtl/>
        </w:rPr>
      </w:pPr>
      <w:bookmarkStart w:id="265" w:name="_Toc54183360"/>
      <w:r w:rsidRPr="00E54AE5">
        <w:rPr>
          <w:rFonts w:asciiTheme="majorBidi" w:hAnsiTheme="majorBidi" w:hint="cs"/>
          <w:rtl/>
        </w:rPr>
        <w:lastRenderedPageBreak/>
        <w:t xml:space="preserve">تبصره (1) : شرط پذیرش بیان شده در </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Ref69473348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31</w:t>
      </w:r>
      <w:r w:rsidR="00AF6D92" w:rsidRPr="00E54AE5">
        <w:rPr>
          <w:rFonts w:asciiTheme="majorBidi" w:hAnsiTheme="majorBidi"/>
          <w:rtl/>
        </w:rPr>
        <w:fldChar w:fldCharType="end"/>
      </w:r>
      <w:r w:rsidR="00AF6D92" w:rsidRPr="00E54AE5">
        <w:rPr>
          <w:rFonts w:asciiTheme="majorBidi" w:hAnsiTheme="majorBidi" w:hint="cs"/>
          <w:rtl/>
        </w:rPr>
        <w:t xml:space="preserve">) </w:t>
      </w:r>
      <w:r w:rsidRPr="00E54AE5">
        <w:rPr>
          <w:rFonts w:asciiTheme="majorBidi" w:hAnsiTheme="majorBidi" w:hint="cs"/>
          <w:rtl/>
        </w:rPr>
        <w:t>به عنوان راهنمای کلی می باشد که بر اساس تلرانس اعلام شده توسط سازندگان رله و همچنین دقت دستگاه تست بیان شده است. در صورت داشتن اطلاعات دقیق</w:t>
      </w:r>
      <w:r w:rsidRPr="00E54AE5">
        <w:rPr>
          <w:rFonts w:asciiTheme="majorBidi" w:hAnsiTheme="majorBidi"/>
          <w:rtl/>
        </w:rPr>
        <w:softHyphen/>
      </w:r>
      <w:r w:rsidRPr="00E54AE5">
        <w:rPr>
          <w:rFonts w:asciiTheme="majorBidi" w:hAnsiTheme="majorBidi" w:hint="cs"/>
          <w:rtl/>
        </w:rPr>
        <w:t>تر از کاتالوگ سازنده رله و یا نتایج تایپ تست آن و در صورت اطلاع از خطای دستگاه تست، می</w:t>
      </w:r>
      <w:r w:rsidRPr="00E54AE5">
        <w:rPr>
          <w:rFonts w:asciiTheme="majorBidi" w:hAnsiTheme="majorBidi"/>
          <w:rtl/>
        </w:rPr>
        <w:softHyphen/>
      </w:r>
      <w:r w:rsidRPr="00E54AE5">
        <w:rPr>
          <w:rFonts w:asciiTheme="majorBidi" w:hAnsiTheme="majorBidi" w:hint="cs"/>
          <w:rtl/>
        </w:rPr>
        <w:t xml:space="preserve">توان شرط پذیرش را اصلاح نمود. </w:t>
      </w:r>
    </w:p>
    <w:p w14:paraId="7B8B8F32" w14:textId="5FDBBB82"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(2) : با توجه به اینکه لازم است رله های مورد استفاده در صنعت، تست های عملکردی را مبتنی بر استاندارد </w:t>
      </w:r>
      <w:r w:rsidRPr="00E54AE5">
        <w:rPr>
          <w:rFonts w:asciiTheme="majorBidi" w:hAnsiTheme="majorBidi"/>
        </w:rPr>
        <w:t>IEC 60255</w:t>
      </w:r>
      <w:r w:rsidRPr="00E54AE5">
        <w:rPr>
          <w:rFonts w:asciiTheme="majorBidi" w:hAnsiTheme="majorBidi" w:hint="cs"/>
          <w:rtl/>
        </w:rPr>
        <w:t>، بصورت کامل و با موفقیت گذرانده باشند، تست های بیان شده در</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Ref69473348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31</w:t>
      </w:r>
      <w:r w:rsidR="00AF6D92" w:rsidRPr="00E54AE5">
        <w:rPr>
          <w:rFonts w:asciiTheme="majorBidi" w:hAnsiTheme="majorBidi"/>
          <w:rtl/>
        </w:rPr>
        <w:fldChar w:fldCharType="end"/>
      </w:r>
      <w:r w:rsidR="00FA2AC6" w:rsidRPr="00E54AE5">
        <w:rPr>
          <w:rFonts w:asciiTheme="majorBidi" w:hAnsiTheme="majorBidi" w:hint="cs"/>
          <w:rtl/>
        </w:rPr>
        <w:t>)</w:t>
      </w:r>
      <w:r w:rsidRPr="00E54AE5">
        <w:rPr>
          <w:rFonts w:asciiTheme="majorBidi" w:hAnsiTheme="majorBidi" w:hint="cs"/>
          <w:rtl/>
        </w:rPr>
        <w:t xml:space="preserve">، شامل آزمون های نسبتا ساده ای هستند که با هدف اطمینان از سلامت کلی رله حفاظتی یا به منظور دریافت اطلاعات مورد نیاز برای هماهنگی حفاظتی بر روی رله انجام می شود. </w:t>
      </w:r>
    </w:p>
    <w:p w14:paraId="340171E4" w14:textId="001AD0D2"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(3) : فقط آزمونهایی از</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Ref69473348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31</w:t>
      </w:r>
      <w:r w:rsidR="00AF6D92" w:rsidRPr="00E54AE5">
        <w:rPr>
          <w:rFonts w:asciiTheme="majorBidi" w:hAnsiTheme="majorBidi"/>
          <w:rtl/>
        </w:rPr>
        <w:fldChar w:fldCharType="end"/>
      </w:r>
      <w:r w:rsidR="00FA2AC6" w:rsidRPr="00E54AE5">
        <w:rPr>
          <w:rFonts w:asciiTheme="majorBidi" w:hAnsiTheme="majorBidi" w:hint="cs"/>
          <w:rtl/>
        </w:rPr>
        <w:t>)</w:t>
      </w:r>
      <w:r w:rsidRPr="00E54AE5">
        <w:rPr>
          <w:rFonts w:asciiTheme="majorBidi" w:hAnsiTheme="majorBidi" w:hint="cs"/>
          <w:rtl/>
        </w:rPr>
        <w:t xml:space="preserve"> لازم است انجام شود که تابع حفاظتی مربوطه توسط رله تحت تست، پشتیبانی شده است. ضمنا اگر تابع حفاظتی در رله وجود دارد ولی غیرفعال است، باید آزمون های مربوط به آن انجام شود. </w:t>
      </w:r>
    </w:p>
    <w:p w14:paraId="367B1411"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(4) : اگر آزمون ها توسط سازنده تابلو صورت می پذیرد، توصیه می شود که توابع حفاظتی مورد نیاز و مقدار مناسب پارامترهای تنظیمی توسط شرکت توزیع به تابلوساز اعلام شود تا پس از تنظیم رله بر اساس آنها، تست نیز با پارامترهای واقعی صورت پذیرد. در صورتی که این کار انجام نشود یا برای انجام تست به ازای پارامترهای تنظیمی محدودیت وجود داشته باشد، تابلوساز مقدار مناسبی را برای پارامترهای تنظیمی قرار می</w:t>
      </w:r>
      <w:r w:rsidRPr="00E54AE5">
        <w:rPr>
          <w:rFonts w:asciiTheme="majorBidi" w:hAnsiTheme="majorBidi"/>
          <w:rtl/>
        </w:rPr>
        <w:softHyphen/>
      </w:r>
      <w:r w:rsidRPr="00E54AE5">
        <w:rPr>
          <w:rFonts w:asciiTheme="majorBidi" w:hAnsiTheme="majorBidi" w:hint="cs"/>
          <w:rtl/>
        </w:rPr>
        <w:t xml:space="preserve">دهد. ضمنا در این حالت در صورت اعلام تنظیم و پیکره بندی رله توسط شرکت توزیع، تابلوساز موظف است پیش از تحول تابلو، تنظیم و پیکره بندی رله را مطابق درخواست کارفرما اصلاح نماید. </w:t>
      </w:r>
    </w:p>
    <w:p w14:paraId="2ABD9AA8"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(5) : در کلیه آزمونها باید اطمینان حاصل شود که ثبات وقایع، ثبات خطا و ثبات شکل موج به درستی تریگر شده است. ضمنا علاوه بر گزارش کامل تست برای هر یک از رله های حفاظتی، لازم است فایل دریافتی از نرم افزار ارتباطی رله حفاظتی که شامل انواع ثبات رله است، نیز ضمیمه گزارش تست شود. </w:t>
      </w:r>
    </w:p>
    <w:p w14:paraId="46E2E7A3" w14:textId="2FE20913"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(6) : در صورتی که در تابلوی کنترل ریکلوزر، سکسیونر یا </w:t>
      </w:r>
      <w:r w:rsidRPr="00E54AE5">
        <w:rPr>
          <w:rFonts w:asciiTheme="majorBidi" w:hAnsiTheme="majorBidi" w:hint="eastAsia"/>
          <w:rtl/>
        </w:rPr>
        <w:t>سکشنالا</w:t>
      </w:r>
      <w:r w:rsidRPr="00E54AE5">
        <w:rPr>
          <w:rFonts w:asciiTheme="majorBidi" w:hAnsiTheme="majorBidi" w:hint="cs"/>
          <w:rtl/>
        </w:rPr>
        <w:t>ی</w:t>
      </w:r>
      <w:r w:rsidRPr="00E54AE5">
        <w:rPr>
          <w:rFonts w:asciiTheme="majorBidi" w:hAnsiTheme="majorBidi" w:hint="eastAsia"/>
          <w:rtl/>
        </w:rPr>
        <w:t>زر</w:t>
      </w:r>
      <w:r w:rsidRPr="00E54AE5">
        <w:rPr>
          <w:rFonts w:asciiTheme="majorBidi" w:hAnsiTheme="majorBidi" w:hint="cs"/>
          <w:rtl/>
        </w:rPr>
        <w:t xml:space="preserve">، از </w:t>
      </w:r>
      <w:r w:rsidR="00B5372F" w:rsidRPr="00E54AE5">
        <w:rPr>
          <w:rFonts w:hint="cs"/>
          <w:rtl/>
        </w:rPr>
        <w:t xml:space="preserve">رله حفاظتی </w:t>
      </w:r>
      <w:r w:rsidRPr="00E54AE5">
        <w:rPr>
          <w:rFonts w:asciiTheme="majorBidi" w:hAnsiTheme="majorBidi" w:hint="cs"/>
          <w:rtl/>
        </w:rPr>
        <w:t>استفاده شده باشد که مجهز به توابع حفاظتی است، آزمون های بیان شده در</w:t>
      </w:r>
      <w:r w:rsidR="00AF6D92" w:rsidRPr="00E54AE5">
        <w:rPr>
          <w:rFonts w:asciiTheme="majorBidi" w:hAnsiTheme="majorBidi" w:hint="cs"/>
          <w:rtl/>
        </w:rPr>
        <w:t xml:space="preserve"> </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Ref69473348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31</w:t>
      </w:r>
      <w:r w:rsidR="00AF6D92" w:rsidRPr="00E54AE5">
        <w:rPr>
          <w:rFonts w:asciiTheme="majorBidi" w:hAnsiTheme="majorBidi"/>
          <w:rtl/>
        </w:rPr>
        <w:fldChar w:fldCharType="end"/>
      </w:r>
      <w:r w:rsidR="00FA2AC6" w:rsidRPr="00E54AE5">
        <w:rPr>
          <w:rFonts w:asciiTheme="majorBidi" w:hAnsiTheme="majorBidi" w:hint="cs"/>
          <w:rtl/>
        </w:rPr>
        <w:t>)</w:t>
      </w:r>
      <w:r w:rsidRPr="00E54AE5">
        <w:rPr>
          <w:rFonts w:asciiTheme="majorBidi" w:hAnsiTheme="majorBidi" w:hint="cs"/>
          <w:rtl/>
        </w:rPr>
        <w:t xml:space="preserve"> باید بر روی این </w:t>
      </w:r>
      <w:r w:rsidR="00B5372F" w:rsidRPr="00E54AE5">
        <w:rPr>
          <w:rFonts w:hint="cs"/>
          <w:rtl/>
        </w:rPr>
        <w:t xml:space="preserve">رله حفاظتی </w:t>
      </w:r>
      <w:r w:rsidRPr="00E54AE5">
        <w:rPr>
          <w:rFonts w:asciiTheme="majorBidi" w:hAnsiTheme="majorBidi" w:hint="cs"/>
          <w:rtl/>
        </w:rPr>
        <w:t xml:space="preserve">انجام شود. </w:t>
      </w:r>
    </w:p>
    <w:p w14:paraId="03B99D9A" w14:textId="77777777" w:rsidR="008F1484" w:rsidRPr="00284DD3"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(7) : در آزمون تعیین جریان حد عملکرد، لازم است با تزریق جریان با مقدار موثر برابر یا کوچکتر از </w:t>
      </w:r>
      <w:r w:rsidRPr="00E54AE5">
        <w:rPr>
          <w:rFonts w:asciiTheme="majorBidi" w:hAnsiTheme="majorBidi"/>
        </w:rPr>
        <w:t>I</w:t>
      </w:r>
      <w:r w:rsidRPr="00E54AE5">
        <w:rPr>
          <w:rFonts w:asciiTheme="majorBidi" w:hAnsiTheme="majorBidi"/>
          <w:vertAlign w:val="subscript"/>
        </w:rPr>
        <w:t>Operation</w:t>
      </w:r>
      <w:r w:rsidRPr="00E54AE5">
        <w:rPr>
          <w:rFonts w:asciiTheme="majorBidi" w:hAnsiTheme="majorBidi" w:hint="cs"/>
          <w:rtl/>
        </w:rPr>
        <w:t xml:space="preserve"> که از </w:t>
      </w:r>
      <w:r w:rsidRPr="00284DD3">
        <w:rPr>
          <w:rFonts w:asciiTheme="majorBidi" w:hAnsiTheme="majorBidi" w:hint="cs"/>
          <w:rtl/>
        </w:rPr>
        <w:t xml:space="preserve">رابطه زیر بدست می آید، رله فرمان تریپ را صادر نماید. ضمنا این شرط در مورد تست توابع ولتاژی نیز بصورت مشابه برقرار است.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F1484" w14:paraId="47D1975E" w14:textId="77777777" w:rsidTr="008F1484">
        <w:tc>
          <w:tcPr>
            <w:tcW w:w="4508" w:type="dxa"/>
          </w:tcPr>
          <w:p w14:paraId="60540502" w14:textId="1BF649A4" w:rsidR="008F1484" w:rsidRPr="00284DD3" w:rsidRDefault="008F1484" w:rsidP="006E3E9E">
            <w:pPr>
              <w:ind w:firstLine="0"/>
              <w:rPr>
                <w:sz w:val="22"/>
                <w:szCs w:val="24"/>
                <w:rtl/>
              </w:rPr>
            </w:pPr>
            <w:r w:rsidRPr="00284DD3">
              <w:rPr>
                <w:rFonts w:hint="cs"/>
                <w:rtl/>
              </w:rPr>
              <w:lastRenderedPageBreak/>
              <w:t>(79)</w:t>
            </w:r>
          </w:p>
        </w:tc>
        <w:tc>
          <w:tcPr>
            <w:tcW w:w="4508" w:type="dxa"/>
          </w:tcPr>
          <w:p w14:paraId="1250FB9E" w14:textId="56C76C1F" w:rsidR="008F1484" w:rsidRDefault="002041D7" w:rsidP="006E3E9E">
            <w:pPr>
              <w:ind w:firstLine="0"/>
              <w:jc w:val="right"/>
              <w:rPr>
                <w:sz w:val="22"/>
                <w:szCs w:val="24"/>
                <w:rtl/>
              </w:rPr>
            </w:pPr>
            <w:r w:rsidRPr="00284DD3">
              <w:rPr>
                <w:rFonts w:asciiTheme="majorBidi" w:hAnsiTheme="majorBidi"/>
                <w:position w:val="-14"/>
              </w:rPr>
              <w:object w:dxaOrig="3300" w:dyaOrig="380" w14:anchorId="520C9053">
                <v:shape id="_x0000_i1125" type="#_x0000_t75" style="width:198.15pt;height:20.55pt" o:ole="">
                  <v:imagedata r:id="rId302" o:title=""/>
                </v:shape>
                <o:OLEObject Type="Embed" ProgID="Equation.DSMT4" ShapeID="_x0000_i1125" DrawAspect="Content" ObjectID="_1688012208" r:id="rId303"/>
              </w:object>
            </w:r>
          </w:p>
        </w:tc>
      </w:tr>
    </w:tbl>
    <w:p w14:paraId="28474152" w14:textId="77777777" w:rsidR="006C6E97" w:rsidRPr="00E54AE5" w:rsidRDefault="006C6E97" w:rsidP="00E54AE5">
      <w:pPr>
        <w:shd w:val="clear" w:color="auto" w:fill="FFFFFF" w:themeFill="background1"/>
      </w:pPr>
      <w:r w:rsidRPr="00E54AE5">
        <w:rPr>
          <w:rFonts w:hint="cs"/>
          <w:rtl/>
        </w:rPr>
        <w:t>که :</w:t>
      </w:r>
    </w:p>
    <w:p w14:paraId="50A1B6E3"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t>I</w:t>
      </w:r>
      <w:r w:rsidRPr="00E54AE5">
        <w:rPr>
          <w:vertAlign w:val="subscript"/>
        </w:rPr>
        <w:t>Set</w:t>
      </w:r>
      <w:r w:rsidRPr="00E54AE5">
        <w:rPr>
          <w:rFonts w:hint="cs"/>
          <w:rtl/>
        </w:rPr>
        <w:t xml:space="preserve"> مقدار جریان حد عملکرد تنظیم شده در رله است. </w:t>
      </w:r>
    </w:p>
    <w:p w14:paraId="66F202F8"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تلرانس مجاز در حد عملکرد رله بصورت پیش فرض برابر با 3 درصد در روش تزریق از ثانویه و برابر با 4 درصد در روش تزریق از اولیه در نظر گرفته می شود. بنابراین در این دو حالت مقدار ضریب </w:t>
      </w:r>
      <w:r w:rsidRPr="00E54AE5">
        <w:t>K</w:t>
      </w:r>
      <w:r w:rsidRPr="00E54AE5">
        <w:rPr>
          <w:vertAlign w:val="subscript"/>
        </w:rPr>
        <w:t>1</w:t>
      </w:r>
      <w:r w:rsidRPr="00E54AE5">
        <w:rPr>
          <w:rFonts w:hint="cs"/>
          <w:rtl/>
        </w:rPr>
        <w:t xml:space="preserve"> به ترتیب برابر با 1.03 و 1.04 است.  </w:t>
      </w:r>
    </w:p>
    <w:p w14:paraId="6D68E27F"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ضریب </w:t>
      </w:r>
      <w:r w:rsidRPr="00E54AE5">
        <w:t>Pickup Factor</w:t>
      </w:r>
      <w:r w:rsidRPr="00E54AE5">
        <w:rPr>
          <w:rFonts w:hint="cs"/>
          <w:rtl/>
        </w:rPr>
        <w:t xml:space="preserve"> مقداری است که ممکن است توسط سازنده رله بزرگتر از 1 در نظر گرفته شده باشد. در رله های امروزی، توصیه می شود که سازنده رله، مقدار آن را بصورت پیش فرض برابر با 1 در نظر بگیرد. بعلاوه لازم است که سازنده امکان تنظیم این پارامتر را در محدوده 1 تا 1.1 (توسط کاربر) فراهم نماید تا در موارد خاص بتوان از آن در هماهنگی بین رله ها استفاده کرد.  </w:t>
      </w:r>
    </w:p>
    <w:p w14:paraId="790153BA" w14:textId="77777777" w:rsidR="00F66EDA"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تبصره (8) : در آزمون تعیین جریان حد ریست شدن، لازم است ابتدا جریان تا حدی افزایش یابد که رله استارت شود. سپس دامنه جریان به تدریج کاهش می یابد تا اطمینان حاصل شود که در جریان برابر یا بزرگتر از </w:t>
      </w:r>
      <w:r w:rsidRPr="00E54AE5">
        <w:rPr>
          <w:rFonts w:asciiTheme="majorBidi" w:hAnsiTheme="majorBidi"/>
        </w:rPr>
        <w:t>I</w:t>
      </w:r>
      <w:r w:rsidRPr="00E54AE5">
        <w:rPr>
          <w:rFonts w:asciiTheme="majorBidi" w:hAnsiTheme="majorBidi"/>
          <w:vertAlign w:val="subscript"/>
        </w:rPr>
        <w:t>Reset</w:t>
      </w:r>
      <w:r w:rsidRPr="00E54AE5">
        <w:rPr>
          <w:rFonts w:asciiTheme="majorBidi" w:hAnsiTheme="majorBidi" w:hint="cs"/>
          <w:rtl/>
        </w:rPr>
        <w:t xml:space="preserve">، رله از حالت استارت خارج شود (ریست شود). ضمنا این شرط در مورد تست توابع ولتاژی نیز بصورت مشابه برقرار است.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6EDA" w14:paraId="04F2F8DE" w14:textId="77777777" w:rsidTr="00F66EDA">
        <w:tc>
          <w:tcPr>
            <w:tcW w:w="4508" w:type="dxa"/>
          </w:tcPr>
          <w:p w14:paraId="7212DB66" w14:textId="7CEE5D2F" w:rsidR="00F66EDA" w:rsidRDefault="00F66EDA" w:rsidP="006E3E9E">
            <w:pPr>
              <w:ind w:firstLine="0"/>
              <w:rPr>
                <w:sz w:val="22"/>
                <w:szCs w:val="24"/>
                <w:rtl/>
              </w:rPr>
            </w:pPr>
            <w:r w:rsidRPr="00525FEA">
              <w:rPr>
                <w:rFonts w:hint="cs"/>
                <w:rtl/>
              </w:rPr>
              <w:t>(</w:t>
            </w:r>
            <w:r>
              <w:rPr>
                <w:rFonts w:hint="cs"/>
                <w:rtl/>
              </w:rPr>
              <w:t>80</w:t>
            </w:r>
            <w:r w:rsidRPr="00525FEA">
              <w:rPr>
                <w:rFonts w:hint="cs"/>
                <w:rtl/>
              </w:rPr>
              <w:t>)</w:t>
            </w:r>
          </w:p>
        </w:tc>
        <w:tc>
          <w:tcPr>
            <w:tcW w:w="4508" w:type="dxa"/>
          </w:tcPr>
          <w:p w14:paraId="5877BF4E" w14:textId="6F6ADD8B" w:rsidR="00F66EDA" w:rsidRDefault="00F66EDA" w:rsidP="006E3E9E">
            <w:pPr>
              <w:ind w:firstLine="0"/>
              <w:jc w:val="right"/>
              <w:rPr>
                <w:sz w:val="22"/>
                <w:szCs w:val="24"/>
                <w:rtl/>
              </w:rPr>
            </w:pPr>
            <w:r w:rsidRPr="00E54AE5">
              <w:rPr>
                <w:rFonts w:asciiTheme="majorBidi" w:hAnsiTheme="majorBidi"/>
                <w:position w:val="-12"/>
              </w:rPr>
              <w:object w:dxaOrig="2940" w:dyaOrig="360" w14:anchorId="36D0481A">
                <v:shape id="_x0000_i1126" type="#_x0000_t75" style="width:160.1pt;height:19pt" o:ole="">
                  <v:imagedata r:id="rId304" o:title=""/>
                </v:shape>
                <o:OLEObject Type="Embed" ProgID="Equation.DSMT4" ShapeID="_x0000_i1126" DrawAspect="Content" ObjectID="_1688012209" r:id="rId305"/>
              </w:object>
            </w:r>
          </w:p>
        </w:tc>
      </w:tr>
    </w:tbl>
    <w:p w14:paraId="57174C09" w14:textId="77777777" w:rsidR="006C6E97" w:rsidRPr="00E54AE5" w:rsidRDefault="006C6E97" w:rsidP="00E54AE5">
      <w:pPr>
        <w:shd w:val="clear" w:color="auto" w:fill="FFFFFF" w:themeFill="background1"/>
      </w:pPr>
      <w:r w:rsidRPr="00E54AE5">
        <w:rPr>
          <w:rFonts w:hint="cs"/>
          <w:rtl/>
        </w:rPr>
        <w:t>که :</w:t>
      </w:r>
    </w:p>
    <w:p w14:paraId="33CCC78B"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تلرانس مجاز در حد ریست شدن رله بصورت پیش فرض برابر با 3 درصد در روش تزریق از ثانویه و برابر با 4 درصد در روش تزریق از اولیه در نظر گرفته می</w:t>
      </w:r>
      <w:r w:rsidRPr="00E54AE5">
        <w:rPr>
          <w:rtl/>
        </w:rPr>
        <w:softHyphen/>
      </w:r>
      <w:r w:rsidRPr="00E54AE5">
        <w:rPr>
          <w:rFonts w:hint="cs"/>
          <w:rtl/>
        </w:rPr>
        <w:t xml:space="preserve">شود. بنابراین در این دو حالت مقدار ضریب </w:t>
      </w:r>
      <w:r w:rsidRPr="00E54AE5">
        <w:t>K</w:t>
      </w:r>
      <w:r w:rsidRPr="00E54AE5">
        <w:rPr>
          <w:vertAlign w:val="subscript"/>
        </w:rPr>
        <w:t>2</w:t>
      </w:r>
      <w:r w:rsidRPr="00E54AE5">
        <w:rPr>
          <w:rFonts w:hint="cs"/>
          <w:rtl/>
        </w:rPr>
        <w:t xml:space="preserve"> به ترتیب برابر با 0.97 و 0.96 است.</w:t>
      </w:r>
    </w:p>
    <w:p w14:paraId="520FE3E8"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ضریب </w:t>
      </w:r>
      <w:r w:rsidRPr="00E54AE5">
        <w:t>Reset Factor</w:t>
      </w:r>
      <w:r w:rsidRPr="00E54AE5">
        <w:rPr>
          <w:rFonts w:hint="cs"/>
          <w:rtl/>
        </w:rPr>
        <w:t xml:space="preserve"> مقداری است که لازم است توسط سازنده کمتر از 1 در نظر گرفته شود تا از استارت و ریست شدن مداوم رله به هنگام تزریق جریان برابر با </w:t>
      </w:r>
      <w:r w:rsidRPr="00E54AE5">
        <w:t>I</w:t>
      </w:r>
      <w:r w:rsidRPr="00E54AE5">
        <w:rPr>
          <w:vertAlign w:val="subscript"/>
        </w:rPr>
        <w:t>Set</w:t>
      </w:r>
      <w:r w:rsidRPr="00E54AE5">
        <w:rPr>
          <w:rFonts w:hint="cs"/>
          <w:rtl/>
        </w:rPr>
        <w:t xml:space="preserve"> به رله اجتناب شود. برای اینکه در هماهنگی حفاظتی رله ها مشکلی ایجاد نشود، لازم است این ضریب در رله های امروزی کمتر از 0.95 نباشد. بعلاوه لازم است که سازنده امکان تنظیم این پارامتر را توسط کاربر در محدوده 0.9 تا بیشینه مقدار تضمین شده (مثلا 0.95) فراهم نماید تا در موارد خاص بتوان از آن در هماهنگی بین رله ها استفاده کرد.  </w:t>
      </w:r>
    </w:p>
    <w:p w14:paraId="46A70EE7" w14:textId="01AF4433" w:rsidR="006C6E97" w:rsidRPr="00E54AE5" w:rsidRDefault="006C6E97" w:rsidP="00E54AE5">
      <w:pPr>
        <w:shd w:val="clear" w:color="auto" w:fill="FFFFFF" w:themeFill="background1"/>
        <w:ind w:left="360"/>
        <w:rPr>
          <w:rtl/>
        </w:rPr>
      </w:pPr>
      <w:r w:rsidRPr="00E54AE5">
        <w:rPr>
          <w:rFonts w:hint="cs"/>
          <w:rtl/>
        </w:rPr>
        <w:t xml:space="preserve">تبصره (9) : در اولین آزمون، لازم است یک بار جریان با دامنه حدود 90 درصد حد عملکرد بصورت مجزا به فازهای مختلف رله تزریق شود و مقدار اندازه گیری شده توسط رله قرائت گردد. </w:t>
      </w:r>
      <w:r w:rsidRPr="00E54AE5">
        <w:rPr>
          <w:rFonts w:hint="cs"/>
          <w:rtl/>
        </w:rPr>
        <w:lastRenderedPageBreak/>
        <w:t xml:space="preserve">ضمنا برای قرائت مقادیر اندازه گیری شده از </w:t>
      </w:r>
      <w:r w:rsidRPr="00E54AE5">
        <w:t>HMI</w:t>
      </w:r>
      <w:r w:rsidRPr="00E54AE5">
        <w:rPr>
          <w:rFonts w:hint="cs"/>
          <w:rtl/>
        </w:rPr>
        <w:t xml:space="preserve"> رله استفاده می شود. در صورتی که رله فاقد </w:t>
      </w:r>
      <w:r w:rsidRPr="00E54AE5">
        <w:t>HMI</w:t>
      </w:r>
      <w:r w:rsidRPr="00E54AE5">
        <w:rPr>
          <w:rFonts w:hint="cs"/>
          <w:rtl/>
        </w:rPr>
        <w:t xml:space="preserve"> باشد ولی قابلیت اتصال به کامپیوتر را برای قرائت این مقادیر داشته باشد، این آزمون پس از اتصال رله به کامپیوتر انجام می شود. ضمنا اگر رله تحت تست قابلیت اندازه</w:t>
      </w:r>
      <w:r w:rsidRPr="00E54AE5">
        <w:rPr>
          <w:rtl/>
        </w:rPr>
        <w:softHyphen/>
      </w:r>
      <w:r w:rsidRPr="00E54AE5">
        <w:rPr>
          <w:rFonts w:hint="cs"/>
          <w:rtl/>
        </w:rPr>
        <w:t xml:space="preserve">گیری ولتاژ را نیز دارد، این آزمون بر روی ورودی ولتاژی آن نیز تکرار می شود. </w:t>
      </w:r>
    </w:p>
    <w:p w14:paraId="0245FC72" w14:textId="77777777" w:rsidR="008F1484" w:rsidRPr="00E54AE5" w:rsidRDefault="006C6E97" w:rsidP="00E54AE5">
      <w:pPr>
        <w:shd w:val="clear" w:color="auto" w:fill="FFFFFF" w:themeFill="background1"/>
        <w:ind w:left="360"/>
        <w:rPr>
          <w:rtl/>
        </w:rPr>
      </w:pPr>
      <w:r w:rsidRPr="00E54AE5">
        <w:rPr>
          <w:rFonts w:hint="cs"/>
          <w:rtl/>
        </w:rPr>
        <w:t xml:space="preserve">تبصره (10) : زمان عملکرد رله جریان زیاد با مشخصه معکوس بر اساس استاندارد </w:t>
      </w:r>
      <w:r w:rsidRPr="00E54AE5">
        <w:t>IEC 60255-3</w:t>
      </w:r>
      <w:r w:rsidRPr="00E54AE5">
        <w:rPr>
          <w:rFonts w:hint="cs"/>
          <w:rtl/>
        </w:rPr>
        <w:t xml:space="preserve"> بر اساس رابطه زیر محاسبه می شود.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F1484" w14:paraId="23CA2813" w14:textId="77777777" w:rsidTr="008F1484">
        <w:tc>
          <w:tcPr>
            <w:tcW w:w="4508" w:type="dxa"/>
          </w:tcPr>
          <w:p w14:paraId="57900D6F" w14:textId="473E69EC" w:rsidR="008F1484" w:rsidRDefault="008F1484" w:rsidP="006E3E9E">
            <w:pPr>
              <w:ind w:firstLine="0"/>
              <w:rPr>
                <w:sz w:val="22"/>
                <w:szCs w:val="24"/>
                <w:rtl/>
              </w:rPr>
            </w:pPr>
            <w:r w:rsidRPr="00525FEA">
              <w:rPr>
                <w:rFonts w:hint="cs"/>
                <w:rtl/>
              </w:rPr>
              <w:t>(</w:t>
            </w:r>
            <w:r>
              <w:rPr>
                <w:rFonts w:hint="cs"/>
                <w:rtl/>
              </w:rPr>
              <w:t>81</w:t>
            </w:r>
            <w:r w:rsidRPr="00525FEA">
              <w:rPr>
                <w:rFonts w:hint="cs"/>
                <w:rtl/>
              </w:rPr>
              <w:t>)</w:t>
            </w:r>
          </w:p>
        </w:tc>
        <w:tc>
          <w:tcPr>
            <w:tcW w:w="4508" w:type="dxa"/>
          </w:tcPr>
          <w:p w14:paraId="4C6041D3" w14:textId="7B6BDC0B" w:rsidR="008F1484" w:rsidRDefault="008F1484" w:rsidP="002041D7">
            <w:pPr>
              <w:ind w:firstLine="0"/>
              <w:jc w:val="right"/>
              <w:rPr>
                <w:sz w:val="22"/>
                <w:szCs w:val="24"/>
                <w:rtl/>
              </w:rPr>
            </w:pPr>
            <w:r w:rsidRPr="00E54AE5">
              <w:rPr>
                <w:rFonts w:cs="B Nazanin"/>
                <w:b/>
                <w:bCs/>
                <w:position w:val="-72"/>
              </w:rPr>
              <w:object w:dxaOrig="1579" w:dyaOrig="1100" w14:anchorId="6C11A174">
                <v:shape id="_x0000_i1127" type="#_x0000_t75" style="width:80.05pt;height:59.35pt" o:ole="">
                  <v:imagedata r:id="rId306" o:title=""/>
                </v:shape>
                <o:OLEObject Type="Embed" ProgID="Equation.DSMT4" ShapeID="_x0000_i1127" DrawAspect="Content" ObjectID="_1688012210" r:id="rId307"/>
              </w:object>
            </w:r>
          </w:p>
        </w:tc>
      </w:tr>
    </w:tbl>
    <w:p w14:paraId="11F382AC" w14:textId="306087C9" w:rsidR="006C6E97" w:rsidRPr="00E54AE5" w:rsidRDefault="006C6E97" w:rsidP="00E54AE5">
      <w:pPr>
        <w:shd w:val="clear" w:color="auto" w:fill="FFFFFF" w:themeFill="background1"/>
        <w:ind w:left="360"/>
        <w:rPr>
          <w:rtl/>
        </w:rPr>
      </w:pPr>
    </w:p>
    <w:p w14:paraId="0ABFDC61" w14:textId="1F4EB14E" w:rsidR="006C6E97" w:rsidRDefault="006C6E97" w:rsidP="00E54AE5">
      <w:pPr>
        <w:shd w:val="clear" w:color="auto" w:fill="FFFFFF" w:themeFill="background1"/>
        <w:spacing w:after="120"/>
        <w:rPr>
          <w:rtl/>
        </w:rPr>
      </w:pPr>
      <w:r w:rsidRPr="00E54AE5">
        <w:rPr>
          <w:rFonts w:hint="cs"/>
          <w:rtl/>
        </w:rPr>
        <w:t xml:space="preserve">که در رابطه فوق </w:t>
      </w:r>
      <w:r w:rsidRPr="00E54AE5">
        <w:t>I</w:t>
      </w:r>
      <w:r w:rsidRPr="00E54AE5">
        <w:rPr>
          <w:vertAlign w:val="subscript"/>
        </w:rPr>
        <w:t>Set</w:t>
      </w:r>
      <w:r w:rsidRPr="00E54AE5">
        <w:rPr>
          <w:rFonts w:hint="cs"/>
          <w:rtl/>
        </w:rPr>
        <w:t xml:space="preserve"> جریان حد عملکرد رله </w:t>
      </w:r>
      <w:r w:rsidRPr="00E54AE5">
        <w:t>(Pickup current)</w:t>
      </w:r>
      <w:r w:rsidRPr="00E54AE5">
        <w:rPr>
          <w:rFonts w:hint="cs"/>
          <w:rtl/>
        </w:rPr>
        <w:t xml:space="preserve"> بوده و سایر ضرایب با توجه به منحنی مشخصه، از</w:t>
      </w:r>
      <w:r w:rsidR="00AF6D92" w:rsidRPr="00E54AE5">
        <w:rPr>
          <w:rFonts w:hint="cs"/>
          <w:rtl/>
        </w:rPr>
        <w:t xml:space="preserve"> </w:t>
      </w:r>
      <w:r w:rsidR="00AF6D92" w:rsidRPr="00E54AE5">
        <w:rPr>
          <w:rtl/>
        </w:rPr>
        <w:fldChar w:fldCharType="begin"/>
      </w:r>
      <w:r w:rsidR="00AF6D92" w:rsidRPr="00E54AE5">
        <w:rPr>
          <w:rtl/>
        </w:rPr>
        <w:instrText xml:space="preserve"> </w:instrText>
      </w:r>
      <w:r w:rsidR="00AF6D92" w:rsidRPr="00E54AE5">
        <w:rPr>
          <w:rFonts w:hint="cs"/>
        </w:rPr>
        <w:instrText xml:space="preserve">REF </w:instrText>
      </w:r>
      <w:r w:rsidR="00AF6D92" w:rsidRPr="00E54AE5">
        <w:rPr>
          <w:rFonts w:hint="cs"/>
          <w:rtl/>
        </w:rPr>
        <w:instrText>_</w:instrText>
      </w:r>
      <w:r w:rsidR="00AF6D92" w:rsidRPr="00E54AE5">
        <w:rPr>
          <w:rFonts w:hint="cs"/>
        </w:rPr>
        <w:instrText>Ref69473479 \h</w:instrText>
      </w:r>
      <w:r w:rsidR="00AF6D92" w:rsidRPr="00E54AE5">
        <w:rPr>
          <w:rtl/>
        </w:rPr>
        <w:instrText xml:space="preserve"> </w:instrText>
      </w:r>
      <w:r w:rsidR="00E54AE5" w:rsidRPr="00E54AE5">
        <w:rPr>
          <w:rtl/>
        </w:rPr>
        <w:instrText xml:space="preserve"> \* </w:instrText>
      </w:r>
      <w:r w:rsidR="00E54AE5" w:rsidRPr="00E54AE5">
        <w:instrText xml:space="preserve">MERGEFORMAT </w:instrText>
      </w:r>
      <w:r w:rsidR="00AF6D92" w:rsidRPr="00E54AE5">
        <w:rPr>
          <w:rtl/>
        </w:rPr>
      </w:r>
      <w:r w:rsidR="00AF6D92" w:rsidRPr="00E54AE5">
        <w:rPr>
          <w:rtl/>
        </w:rPr>
        <w:fldChar w:fldCharType="separate"/>
      </w:r>
      <w:r w:rsidR="00AD3E5C" w:rsidRPr="00E54AE5">
        <w:rPr>
          <w:rtl/>
        </w:rPr>
        <w:t>جدول (</w:t>
      </w:r>
      <w:r w:rsidR="00AD3E5C">
        <w:rPr>
          <w:noProof/>
          <w:rtl/>
        </w:rPr>
        <w:t>32</w:t>
      </w:r>
      <w:r w:rsidR="00AF6D92" w:rsidRPr="00E54AE5">
        <w:rPr>
          <w:rtl/>
        </w:rPr>
        <w:fldChar w:fldCharType="end"/>
      </w:r>
      <w:r w:rsidR="00FA2AC6" w:rsidRPr="00E54AE5">
        <w:rPr>
          <w:rFonts w:hint="cs"/>
          <w:rtl/>
        </w:rPr>
        <w:t xml:space="preserve">) </w:t>
      </w:r>
      <w:r w:rsidRPr="00E54AE5">
        <w:rPr>
          <w:rFonts w:hint="cs"/>
          <w:rtl/>
        </w:rPr>
        <w:t>تعیین می شوند.</w:t>
      </w:r>
    </w:p>
    <w:p w14:paraId="320CADDC" w14:textId="43E2E77E" w:rsidR="000E3300" w:rsidRPr="00E54AE5" w:rsidRDefault="0014480D" w:rsidP="00E54AE5">
      <w:pPr>
        <w:pStyle w:val="Caption"/>
        <w:shd w:val="clear" w:color="auto" w:fill="FFFFFF" w:themeFill="background1"/>
        <w:rPr>
          <w:rFonts w:ascii="Times New Roman Bold" w:hAnsi="Times New Roman Bold"/>
          <w:b w:val="0"/>
          <w:bCs w:val="0"/>
          <w:szCs w:val="24"/>
          <w:rtl/>
        </w:rPr>
      </w:pPr>
      <w:bookmarkStart w:id="266" w:name="_Ref69473479"/>
      <w:bookmarkStart w:id="267" w:name="_Toc74914338"/>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32</w:t>
      </w:r>
      <w:r w:rsidRPr="00E54AE5">
        <w:rPr>
          <w:rtl/>
        </w:rPr>
        <w:fldChar w:fldCharType="end"/>
      </w:r>
      <w:bookmarkEnd w:id="266"/>
      <w:r w:rsidRPr="00E54AE5">
        <w:rPr>
          <w:rFonts w:hint="cs"/>
          <w:rtl/>
        </w:rPr>
        <w:t xml:space="preserve">) </w:t>
      </w:r>
      <w:r w:rsidR="006C6E97" w:rsidRPr="00E54AE5">
        <w:rPr>
          <w:rFonts w:ascii="Times New Roman Bold" w:hAnsi="Times New Roman Bold" w:hint="cs"/>
          <w:b w:val="0"/>
          <w:bCs w:val="0"/>
          <w:szCs w:val="24"/>
          <w:rtl/>
        </w:rPr>
        <w:t xml:space="preserve">ضرایب ثابت انواع منحنی مشخصه رله جریان زیاد معکوس مطابق استاندارد </w:t>
      </w:r>
      <w:r w:rsidR="006C6E97" w:rsidRPr="00E54AE5">
        <w:rPr>
          <w:rFonts w:ascii="Times New Roman Bold" w:hAnsi="Times New Roman Bold"/>
          <w:b w:val="0"/>
          <w:bCs w:val="0"/>
          <w:szCs w:val="24"/>
        </w:rPr>
        <w:t>IEC</w:t>
      </w:r>
      <w:bookmarkEnd w:id="267"/>
    </w:p>
    <w:tbl>
      <w:tblPr>
        <w:bidiVisual/>
        <w:tblW w:w="5000" w:type="pct"/>
        <w:jc w:val="center"/>
        <w:tblBorders>
          <w:top w:val="double" w:sz="6" w:space="0" w:color="auto"/>
          <w:bottom w:val="double" w:sz="6" w:space="0" w:color="auto"/>
        </w:tblBorders>
        <w:tblLook w:val="04A0" w:firstRow="1" w:lastRow="0" w:firstColumn="1" w:lastColumn="0" w:noHBand="0" w:noVBand="1"/>
      </w:tblPr>
      <w:tblGrid>
        <w:gridCol w:w="4360"/>
        <w:gridCol w:w="2442"/>
        <w:gridCol w:w="2440"/>
      </w:tblGrid>
      <w:tr w:rsidR="006C6E97" w:rsidRPr="00E54AE5" w14:paraId="77E01D97" w14:textId="77777777" w:rsidTr="002041D7">
        <w:trPr>
          <w:jc w:val="center"/>
        </w:trPr>
        <w:tc>
          <w:tcPr>
            <w:tcW w:w="2359" w:type="pct"/>
            <w:tcBorders>
              <w:bottom w:val="single" w:sz="6" w:space="0" w:color="auto"/>
            </w:tcBorders>
            <w:shd w:val="clear" w:color="auto" w:fill="DAEEF3"/>
          </w:tcPr>
          <w:p w14:paraId="3A779578" w14:textId="77777777" w:rsidR="006C6E97" w:rsidRPr="001F5A2B" w:rsidRDefault="006C6E97" w:rsidP="007B167E">
            <w:pPr>
              <w:ind w:firstLine="0"/>
              <w:jc w:val="center"/>
              <w:rPr>
                <w:b/>
                <w:bCs/>
                <w:sz w:val="22"/>
                <w:szCs w:val="24"/>
                <w:rtl/>
              </w:rPr>
            </w:pPr>
            <w:r w:rsidRPr="001F5A2B">
              <w:rPr>
                <w:rFonts w:hint="cs"/>
                <w:b/>
                <w:bCs/>
                <w:sz w:val="22"/>
                <w:szCs w:val="24"/>
                <w:rtl/>
              </w:rPr>
              <w:t xml:space="preserve">نوع مشخصه عملکرد </w:t>
            </w:r>
          </w:p>
        </w:tc>
        <w:tc>
          <w:tcPr>
            <w:tcW w:w="1321" w:type="pct"/>
            <w:tcBorders>
              <w:bottom w:val="single" w:sz="6" w:space="0" w:color="auto"/>
            </w:tcBorders>
            <w:shd w:val="clear" w:color="auto" w:fill="DAEEF3"/>
          </w:tcPr>
          <w:p w14:paraId="18ADFB88" w14:textId="77777777" w:rsidR="006C6E97" w:rsidRPr="001F5A2B" w:rsidRDefault="006C6E97" w:rsidP="007B167E">
            <w:pPr>
              <w:ind w:firstLine="0"/>
              <w:jc w:val="center"/>
              <w:rPr>
                <w:b/>
                <w:bCs/>
                <w:sz w:val="22"/>
                <w:szCs w:val="24"/>
                <w:rtl/>
              </w:rPr>
            </w:pPr>
            <w:r w:rsidRPr="001F5A2B">
              <w:rPr>
                <w:rFonts w:hint="cs"/>
                <w:b/>
                <w:bCs/>
                <w:sz w:val="22"/>
                <w:szCs w:val="24"/>
                <w:rtl/>
              </w:rPr>
              <w:t xml:space="preserve">پارامتر </w:t>
            </w:r>
            <w:r w:rsidRPr="001F5A2B">
              <w:rPr>
                <w:b/>
                <w:bCs/>
                <w:sz w:val="22"/>
                <w:szCs w:val="24"/>
              </w:rPr>
              <w:t>k</w:t>
            </w:r>
          </w:p>
        </w:tc>
        <w:tc>
          <w:tcPr>
            <w:tcW w:w="1321" w:type="pct"/>
            <w:tcBorders>
              <w:bottom w:val="single" w:sz="6" w:space="0" w:color="auto"/>
            </w:tcBorders>
            <w:shd w:val="clear" w:color="auto" w:fill="DAEEF3"/>
          </w:tcPr>
          <w:p w14:paraId="65974933" w14:textId="77777777" w:rsidR="006C6E97" w:rsidRPr="001F5A2B" w:rsidRDefault="006C6E97" w:rsidP="007B167E">
            <w:pPr>
              <w:ind w:firstLine="0"/>
              <w:jc w:val="center"/>
              <w:rPr>
                <w:b/>
                <w:bCs/>
                <w:sz w:val="22"/>
                <w:szCs w:val="24"/>
              </w:rPr>
            </w:pPr>
            <w:r w:rsidRPr="001F5A2B">
              <w:rPr>
                <w:rFonts w:hint="cs"/>
                <w:b/>
                <w:bCs/>
                <w:sz w:val="22"/>
                <w:szCs w:val="24"/>
                <w:rtl/>
              </w:rPr>
              <w:t xml:space="preserve">پارامتر </w:t>
            </w:r>
            <w:r w:rsidRPr="001F5A2B">
              <w:rPr>
                <w:b/>
                <w:bCs/>
                <w:sz w:val="22"/>
                <w:szCs w:val="24"/>
              </w:rPr>
              <w:t>α</w:t>
            </w:r>
          </w:p>
        </w:tc>
      </w:tr>
      <w:tr w:rsidR="006C6E97" w:rsidRPr="00E54AE5" w14:paraId="1A3B3389" w14:textId="77777777" w:rsidTr="001F5A2B">
        <w:trPr>
          <w:jc w:val="center"/>
        </w:trPr>
        <w:tc>
          <w:tcPr>
            <w:tcW w:w="2359" w:type="pct"/>
            <w:tcBorders>
              <w:top w:val="single" w:sz="6" w:space="0" w:color="auto"/>
              <w:bottom w:val="single" w:sz="6" w:space="0" w:color="auto"/>
            </w:tcBorders>
          </w:tcPr>
          <w:p w14:paraId="6BDC118E" w14:textId="77777777" w:rsidR="006C6E97" w:rsidRPr="00E54AE5" w:rsidRDefault="006C6E97" w:rsidP="00E54AE5">
            <w:pPr>
              <w:shd w:val="clear" w:color="auto" w:fill="FFFFFF" w:themeFill="background1"/>
              <w:spacing w:line="312" w:lineRule="auto"/>
              <w:jc w:val="center"/>
              <w:rPr>
                <w:rFonts w:cs="B Nazanin"/>
              </w:rPr>
            </w:pPr>
            <w:r w:rsidRPr="00E54AE5">
              <w:rPr>
                <w:rFonts w:cs="B Nazanin"/>
                <w:szCs w:val="24"/>
              </w:rPr>
              <w:t>Normal Inverse (NI)</w:t>
            </w:r>
          </w:p>
        </w:tc>
        <w:tc>
          <w:tcPr>
            <w:tcW w:w="1321" w:type="pct"/>
            <w:tcBorders>
              <w:top w:val="single" w:sz="6" w:space="0" w:color="auto"/>
              <w:bottom w:val="single" w:sz="6" w:space="0" w:color="auto"/>
            </w:tcBorders>
          </w:tcPr>
          <w:p w14:paraId="749A5D68"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0.14</w:t>
            </w:r>
          </w:p>
        </w:tc>
        <w:tc>
          <w:tcPr>
            <w:tcW w:w="1321" w:type="pct"/>
            <w:tcBorders>
              <w:top w:val="single" w:sz="6" w:space="0" w:color="auto"/>
              <w:bottom w:val="single" w:sz="6" w:space="0" w:color="auto"/>
            </w:tcBorders>
          </w:tcPr>
          <w:p w14:paraId="60FE637A"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0.02</w:t>
            </w:r>
          </w:p>
        </w:tc>
      </w:tr>
      <w:tr w:rsidR="006C6E97" w:rsidRPr="00E54AE5" w14:paraId="007E59EF" w14:textId="77777777" w:rsidTr="001F5A2B">
        <w:trPr>
          <w:jc w:val="center"/>
        </w:trPr>
        <w:tc>
          <w:tcPr>
            <w:tcW w:w="2359" w:type="pct"/>
            <w:tcBorders>
              <w:top w:val="single" w:sz="6" w:space="0" w:color="auto"/>
              <w:bottom w:val="single" w:sz="6" w:space="0" w:color="auto"/>
            </w:tcBorders>
          </w:tcPr>
          <w:p w14:paraId="6C34DE0B"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Very Inverse (VI)</w:t>
            </w:r>
          </w:p>
        </w:tc>
        <w:tc>
          <w:tcPr>
            <w:tcW w:w="1321" w:type="pct"/>
            <w:tcBorders>
              <w:top w:val="single" w:sz="6" w:space="0" w:color="auto"/>
              <w:bottom w:val="single" w:sz="6" w:space="0" w:color="auto"/>
            </w:tcBorders>
          </w:tcPr>
          <w:p w14:paraId="43372C94"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13.5</w:t>
            </w:r>
          </w:p>
        </w:tc>
        <w:tc>
          <w:tcPr>
            <w:tcW w:w="1321" w:type="pct"/>
            <w:tcBorders>
              <w:top w:val="single" w:sz="6" w:space="0" w:color="auto"/>
              <w:bottom w:val="single" w:sz="6" w:space="0" w:color="auto"/>
            </w:tcBorders>
          </w:tcPr>
          <w:p w14:paraId="36B608DA"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1</w:t>
            </w:r>
          </w:p>
        </w:tc>
      </w:tr>
      <w:tr w:rsidR="006C6E97" w:rsidRPr="00E54AE5" w14:paraId="4A8CA723" w14:textId="77777777" w:rsidTr="001F5A2B">
        <w:trPr>
          <w:jc w:val="center"/>
        </w:trPr>
        <w:tc>
          <w:tcPr>
            <w:tcW w:w="2359" w:type="pct"/>
            <w:tcBorders>
              <w:top w:val="single" w:sz="6" w:space="0" w:color="auto"/>
            </w:tcBorders>
          </w:tcPr>
          <w:p w14:paraId="0A4CC4EC"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Extremely Inverse (EI)</w:t>
            </w:r>
          </w:p>
        </w:tc>
        <w:tc>
          <w:tcPr>
            <w:tcW w:w="1321" w:type="pct"/>
            <w:tcBorders>
              <w:top w:val="single" w:sz="6" w:space="0" w:color="auto"/>
            </w:tcBorders>
          </w:tcPr>
          <w:p w14:paraId="3E2B53D3"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80</w:t>
            </w:r>
          </w:p>
        </w:tc>
        <w:tc>
          <w:tcPr>
            <w:tcW w:w="1321" w:type="pct"/>
            <w:tcBorders>
              <w:top w:val="single" w:sz="6" w:space="0" w:color="auto"/>
            </w:tcBorders>
          </w:tcPr>
          <w:p w14:paraId="1F3B8C93" w14:textId="77777777" w:rsidR="006C6E97" w:rsidRPr="00E54AE5" w:rsidRDefault="006C6E97" w:rsidP="00E54AE5">
            <w:pPr>
              <w:shd w:val="clear" w:color="auto" w:fill="FFFFFF" w:themeFill="background1"/>
              <w:spacing w:line="312" w:lineRule="auto"/>
              <w:jc w:val="center"/>
              <w:rPr>
                <w:rFonts w:cs="B Nazanin"/>
                <w:rtl/>
              </w:rPr>
            </w:pPr>
            <w:r w:rsidRPr="00E54AE5">
              <w:rPr>
                <w:rFonts w:cs="B Nazanin"/>
                <w:szCs w:val="24"/>
              </w:rPr>
              <w:t>2</w:t>
            </w:r>
          </w:p>
        </w:tc>
      </w:tr>
    </w:tbl>
    <w:p w14:paraId="1A29E2CF" w14:textId="661DF720" w:rsidR="006C6E97" w:rsidRPr="00E54AE5" w:rsidRDefault="006C6E97" w:rsidP="00E54AE5">
      <w:pPr>
        <w:pStyle w:val="Heading3"/>
        <w:shd w:val="clear" w:color="auto" w:fill="FFFFFF" w:themeFill="background1"/>
        <w:rPr>
          <w:rtl/>
        </w:rPr>
      </w:pPr>
      <w:bookmarkStart w:id="268" w:name="_Toc74910410"/>
      <w:r w:rsidRPr="00E54AE5">
        <w:rPr>
          <w:rFonts w:hint="cs"/>
          <w:rtl/>
        </w:rPr>
        <w:t>آزمون های مربوط به سایر اجزای سیستم حفاظتی</w:t>
      </w:r>
      <w:bookmarkEnd w:id="265"/>
      <w:bookmarkEnd w:id="268"/>
    </w:p>
    <w:p w14:paraId="53EEF1FE" w14:textId="7433B229" w:rsidR="006C6E97" w:rsidRPr="00E54AE5" w:rsidRDefault="006C6E97" w:rsidP="0087688D">
      <w:pPr>
        <w:shd w:val="clear" w:color="auto" w:fill="FFFFFF" w:themeFill="background1"/>
        <w:rPr>
          <w:rFonts w:asciiTheme="majorBidi" w:hAnsiTheme="majorBidi"/>
          <w:rtl/>
        </w:rPr>
      </w:pPr>
      <w:r w:rsidRPr="00E54AE5">
        <w:rPr>
          <w:rFonts w:asciiTheme="majorBidi" w:hAnsiTheme="majorBidi" w:hint="cs"/>
          <w:rtl/>
        </w:rPr>
        <w:t>الف. پس از ساخت تابلوی فشار متوسط یا تابلوی حفاظتی، سایر تجهیزات مورد استفاده در سیستم حفاظتی نیز باید تست شوند. آزمون</w:t>
      </w:r>
      <w:r w:rsidRPr="00E54AE5">
        <w:rPr>
          <w:rFonts w:asciiTheme="majorBidi" w:hAnsiTheme="majorBidi"/>
          <w:rtl/>
        </w:rPr>
        <w:softHyphen/>
      </w:r>
      <w:r w:rsidRPr="00E54AE5">
        <w:rPr>
          <w:rFonts w:asciiTheme="majorBidi" w:hAnsiTheme="majorBidi" w:hint="cs"/>
          <w:rtl/>
        </w:rPr>
        <w:t>های مورد نیاز در هر تجهیز در</w:t>
      </w:r>
      <w:r w:rsidR="00DA727C" w:rsidRPr="00E54AE5">
        <w:rPr>
          <w:rFonts w:asciiTheme="majorBidi" w:hAnsiTheme="majorBidi" w:hint="cs"/>
          <w:rtl/>
        </w:rPr>
        <w:t xml:space="preserve"> </w:t>
      </w:r>
      <w:r w:rsidR="0087688D">
        <w:rPr>
          <w:rFonts w:asciiTheme="majorBidi" w:hAnsiTheme="majorBidi" w:hint="cs"/>
          <w:rtl/>
        </w:rPr>
        <w:t>جدول(33)</w:t>
      </w:r>
      <w:r w:rsidR="00AF6D92" w:rsidRPr="00E54AE5">
        <w:rPr>
          <w:rFonts w:asciiTheme="majorBidi" w:hAnsiTheme="majorBidi" w:hint="cs"/>
          <w:rtl/>
        </w:rPr>
        <w:t xml:space="preserve"> </w:t>
      </w:r>
      <w:r w:rsidRPr="00E54AE5">
        <w:rPr>
          <w:rFonts w:asciiTheme="majorBidi" w:hAnsiTheme="majorBidi" w:hint="cs"/>
          <w:rtl/>
        </w:rPr>
        <w:t xml:space="preserve">نشان داده شده است. روش انجام آزمون و معیار پذیرش مطابق دستورالعمل سازنده تجهیز مربوطه یا سازنده دستگاه تست می باشد. البته در این آزمونها از اصول بیان شده در استاندارد مربوط به آن تجهیز به شرح زیر استفاده می شود. </w:t>
      </w:r>
    </w:p>
    <w:p w14:paraId="10C69277"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تست ترانسفورماتور جریان مطابق با استاندارد </w:t>
      </w:r>
      <w:r w:rsidRPr="00E54AE5">
        <w:t xml:space="preserve">IEC 61968-2 </w:t>
      </w:r>
      <w:r w:rsidRPr="00E54AE5">
        <w:rPr>
          <w:rFonts w:hint="cs"/>
          <w:rtl/>
        </w:rPr>
        <w:t xml:space="preserve"> </w:t>
      </w:r>
    </w:p>
    <w:p w14:paraId="2CED9601"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تست کلید قدرت مطابق با استاندارد </w:t>
      </w:r>
      <w:r w:rsidRPr="00E54AE5">
        <w:t xml:space="preserve">IEC 60694 </w:t>
      </w:r>
      <w:r w:rsidRPr="00E54AE5">
        <w:rPr>
          <w:rFonts w:hint="cs"/>
          <w:rtl/>
        </w:rPr>
        <w:t xml:space="preserve"> </w:t>
      </w:r>
    </w:p>
    <w:p w14:paraId="31A075BD" w14:textId="77777777"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تست ترانسفورماتور ولتاژ مطابق با استاندارد </w:t>
      </w:r>
      <w:r w:rsidRPr="00E54AE5">
        <w:t xml:space="preserve">IEC 61968-3 </w:t>
      </w:r>
      <w:r w:rsidRPr="00E54AE5">
        <w:rPr>
          <w:rFonts w:hint="cs"/>
          <w:rtl/>
        </w:rPr>
        <w:t xml:space="preserve"> </w:t>
      </w:r>
    </w:p>
    <w:p w14:paraId="73D1912C" w14:textId="77777777"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تست مقاومت باس بار و اتصالات در تابلوی فشار متوسط مطابق با </w:t>
      </w:r>
      <w:r w:rsidRPr="00E54AE5">
        <w:t>IEC 62271-1</w:t>
      </w:r>
    </w:p>
    <w:p w14:paraId="04225DD8" w14:textId="77777777" w:rsidR="00832188" w:rsidRPr="00E54AE5" w:rsidRDefault="00832188" w:rsidP="00E54AE5">
      <w:pPr>
        <w:shd w:val="clear" w:color="auto" w:fill="FFFFFF" w:themeFill="background1"/>
        <w:rPr>
          <w:rFonts w:asciiTheme="majorBidi" w:hAnsiTheme="majorBidi"/>
          <w:sz w:val="28"/>
          <w:rtl/>
        </w:rPr>
      </w:pPr>
      <w:bookmarkStart w:id="269" w:name="_Ref69473496"/>
      <w:r w:rsidRPr="00E54AE5">
        <w:rPr>
          <w:rFonts w:asciiTheme="majorBidi" w:hAnsiTheme="majorBidi" w:hint="cs"/>
          <w:sz w:val="28"/>
          <w:rtl/>
        </w:rPr>
        <w:lastRenderedPageBreak/>
        <w:t>ب. در مرحله بهره</w:t>
      </w:r>
      <w:r w:rsidRPr="00E54AE5">
        <w:rPr>
          <w:rFonts w:asciiTheme="majorBidi" w:hAnsiTheme="majorBidi"/>
          <w:sz w:val="28"/>
        </w:rPr>
        <w:softHyphen/>
      </w:r>
      <w:r w:rsidRPr="00E54AE5">
        <w:rPr>
          <w:rFonts w:asciiTheme="majorBidi" w:hAnsiTheme="majorBidi" w:hint="cs"/>
          <w:sz w:val="28"/>
          <w:rtl/>
        </w:rPr>
        <w:t>برداری از سیستم حفاظتی، چنانچه بررسی های اولیه (به ویژه با روش تحلیل ثبات شکل موج رله) نشان دهنده وجود اشکال در سیستم حفاظتی باشد، بنا به موضوع می</w:t>
      </w:r>
      <w:r w:rsidRPr="00E54AE5">
        <w:rPr>
          <w:rFonts w:asciiTheme="majorBidi" w:hAnsiTheme="majorBidi"/>
          <w:sz w:val="28"/>
        </w:rPr>
        <w:softHyphen/>
      </w:r>
      <w:r w:rsidRPr="00E54AE5">
        <w:rPr>
          <w:rFonts w:asciiTheme="majorBidi" w:hAnsiTheme="majorBidi" w:hint="cs"/>
          <w:sz w:val="28"/>
          <w:rtl/>
        </w:rPr>
        <w:t>توان تست</w:t>
      </w:r>
      <w:r w:rsidRPr="00E54AE5">
        <w:rPr>
          <w:rFonts w:asciiTheme="majorBidi" w:hAnsiTheme="majorBidi"/>
          <w:sz w:val="28"/>
        </w:rPr>
        <w:softHyphen/>
      </w:r>
      <w:r w:rsidRPr="00E54AE5">
        <w:rPr>
          <w:rFonts w:asciiTheme="majorBidi" w:hAnsiTheme="majorBidi" w:hint="cs"/>
          <w:sz w:val="28"/>
          <w:rtl/>
        </w:rPr>
        <w:t>های عملکردی بیان شده در ) را روی یک یا چند تجهیز انجام داد.</w:t>
      </w:r>
    </w:p>
    <w:p w14:paraId="3576E150" w14:textId="2748EB7D" w:rsidR="00832188" w:rsidRDefault="00832188" w:rsidP="00E54AE5">
      <w:pPr>
        <w:shd w:val="clear" w:color="auto" w:fill="FFFFFF" w:themeFill="background1"/>
        <w:rPr>
          <w:rtl/>
          <w:lang w:bidi="ar-SA"/>
        </w:rPr>
      </w:pPr>
      <w:r w:rsidRPr="00E54AE5">
        <w:rPr>
          <w:rFonts w:hint="cs"/>
          <w:rtl/>
          <w:lang w:bidi="ar-SA"/>
        </w:rPr>
        <w:t xml:space="preserve">ج. پس از انجام آزمونها توسط سازنده تابلو، لازم است نتایج تست به شرکت توزیع ارسال شده و پیش از انتقال تابلو به محل بهره برداری، توسط دستگاه نظارت تائید شود. </w:t>
      </w:r>
    </w:p>
    <w:p w14:paraId="49BB4A0F" w14:textId="5C88DFE6" w:rsidR="006C6E97" w:rsidRPr="00E54AE5" w:rsidRDefault="00DA727C" w:rsidP="00E54AE5">
      <w:pPr>
        <w:pStyle w:val="Caption"/>
        <w:shd w:val="clear" w:color="auto" w:fill="FFFFFF" w:themeFill="background1"/>
        <w:rPr>
          <w:b w:val="0"/>
          <w:bCs w:val="0"/>
          <w:szCs w:val="24"/>
          <w:rtl/>
        </w:rPr>
      </w:pPr>
      <w:bookmarkStart w:id="270" w:name="_Ref69496025"/>
      <w:bookmarkStart w:id="271" w:name="_Toc74914339"/>
      <w:bookmarkEnd w:id="269"/>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33</w:t>
      </w:r>
      <w:r w:rsidRPr="00E54AE5">
        <w:rPr>
          <w:rtl/>
        </w:rPr>
        <w:fldChar w:fldCharType="end"/>
      </w:r>
      <w:bookmarkEnd w:id="270"/>
      <w:r w:rsidRPr="00E54AE5">
        <w:rPr>
          <w:noProof/>
          <w:rtl/>
        </w:rPr>
        <w:t xml:space="preserve"> </w:t>
      </w:r>
      <w:r w:rsidRPr="00E54AE5">
        <w:rPr>
          <w:rFonts w:hint="cs"/>
          <w:noProof/>
          <w:rtl/>
        </w:rPr>
        <w:t xml:space="preserve">) </w:t>
      </w:r>
      <w:r w:rsidR="006C6E97" w:rsidRPr="00E54AE5">
        <w:rPr>
          <w:rFonts w:hint="cs"/>
          <w:b w:val="0"/>
          <w:bCs w:val="0"/>
          <w:szCs w:val="24"/>
          <w:rtl/>
        </w:rPr>
        <w:t>آزمون های راه اندازی سایر تجهیزات سیستم حفاظتی</w:t>
      </w:r>
      <w:bookmarkEnd w:id="271"/>
      <w:r w:rsidR="006C6E97" w:rsidRPr="00E54AE5">
        <w:rPr>
          <w:rFonts w:hint="cs"/>
          <w:b w:val="0"/>
          <w:bCs w:val="0"/>
          <w:szCs w:val="24"/>
          <w:rtl/>
        </w:rPr>
        <w:t xml:space="preserve"> </w:t>
      </w:r>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675"/>
        <w:gridCol w:w="1683"/>
        <w:gridCol w:w="6872"/>
      </w:tblGrid>
      <w:tr w:rsidR="00832188" w:rsidRPr="00E54AE5" w14:paraId="6346CB02" w14:textId="77777777" w:rsidTr="002070F3">
        <w:trPr>
          <w:tblHeader/>
          <w:jc w:val="center"/>
        </w:trPr>
        <w:tc>
          <w:tcPr>
            <w:tcW w:w="571" w:type="dxa"/>
            <w:shd w:val="clear" w:color="auto" w:fill="DAEEF3"/>
            <w:vAlign w:val="center"/>
          </w:tcPr>
          <w:p w14:paraId="45D03D2D" w14:textId="77777777" w:rsidR="00832188" w:rsidRPr="00204E21" w:rsidRDefault="00832188" w:rsidP="00204E21">
            <w:pPr>
              <w:ind w:firstLine="0"/>
              <w:jc w:val="center"/>
              <w:rPr>
                <w:b/>
                <w:bCs/>
                <w:sz w:val="22"/>
                <w:szCs w:val="24"/>
                <w:rtl/>
              </w:rPr>
            </w:pPr>
            <w:r w:rsidRPr="00204E21">
              <w:rPr>
                <w:rFonts w:hint="cs"/>
                <w:b/>
                <w:bCs/>
                <w:sz w:val="22"/>
                <w:szCs w:val="24"/>
                <w:rtl/>
              </w:rPr>
              <w:t>ردیف</w:t>
            </w:r>
          </w:p>
        </w:tc>
        <w:tc>
          <w:tcPr>
            <w:tcW w:w="1683" w:type="dxa"/>
            <w:shd w:val="clear" w:color="auto" w:fill="DAEEF3"/>
            <w:vAlign w:val="center"/>
          </w:tcPr>
          <w:p w14:paraId="60C7B7F8" w14:textId="77777777" w:rsidR="00832188" w:rsidRPr="00204E21" w:rsidRDefault="00832188" w:rsidP="00204E21">
            <w:pPr>
              <w:ind w:firstLine="0"/>
              <w:jc w:val="center"/>
              <w:rPr>
                <w:rFonts w:asciiTheme="majorBidi" w:hAnsiTheme="majorBidi"/>
                <w:b/>
                <w:bCs/>
                <w:szCs w:val="24"/>
                <w:rtl/>
              </w:rPr>
            </w:pPr>
            <w:r w:rsidRPr="00204E21">
              <w:rPr>
                <w:rFonts w:hint="cs"/>
                <w:b/>
                <w:bCs/>
                <w:sz w:val="22"/>
                <w:szCs w:val="24"/>
                <w:rtl/>
              </w:rPr>
              <w:t>تجهیز تحت</w:t>
            </w:r>
            <w:r w:rsidRPr="00204E21">
              <w:rPr>
                <w:rFonts w:asciiTheme="majorBidi" w:hAnsiTheme="majorBidi" w:hint="cs"/>
                <w:b/>
                <w:bCs/>
                <w:szCs w:val="24"/>
                <w:rtl/>
              </w:rPr>
              <w:t xml:space="preserve"> </w:t>
            </w:r>
            <w:r w:rsidRPr="00204E21">
              <w:rPr>
                <w:rFonts w:hint="cs"/>
                <w:b/>
                <w:bCs/>
                <w:sz w:val="22"/>
                <w:szCs w:val="24"/>
                <w:rtl/>
              </w:rPr>
              <w:t>تست</w:t>
            </w:r>
          </w:p>
        </w:tc>
        <w:tc>
          <w:tcPr>
            <w:tcW w:w="6872" w:type="dxa"/>
            <w:shd w:val="clear" w:color="auto" w:fill="DAEEF3"/>
            <w:vAlign w:val="center"/>
          </w:tcPr>
          <w:p w14:paraId="68E99004" w14:textId="77777777" w:rsidR="00832188" w:rsidRPr="00204E21" w:rsidRDefault="00832188" w:rsidP="00204E21">
            <w:pPr>
              <w:ind w:firstLine="0"/>
              <w:jc w:val="center"/>
              <w:rPr>
                <w:b/>
                <w:bCs/>
                <w:sz w:val="22"/>
                <w:szCs w:val="24"/>
                <w:rtl/>
              </w:rPr>
            </w:pPr>
            <w:r w:rsidRPr="00204E21">
              <w:rPr>
                <w:rFonts w:hint="cs"/>
                <w:b/>
                <w:bCs/>
                <w:sz w:val="22"/>
                <w:szCs w:val="24"/>
                <w:rtl/>
              </w:rPr>
              <w:t>نام آزمون های راه اندازی</w:t>
            </w:r>
          </w:p>
        </w:tc>
      </w:tr>
      <w:tr w:rsidR="00832188" w:rsidRPr="00E54AE5" w14:paraId="28887D44" w14:textId="77777777" w:rsidTr="000D6D19">
        <w:trPr>
          <w:jc w:val="center"/>
        </w:trPr>
        <w:tc>
          <w:tcPr>
            <w:tcW w:w="571" w:type="dxa"/>
            <w:shd w:val="clear" w:color="auto" w:fill="DAEEF3"/>
            <w:vAlign w:val="center"/>
          </w:tcPr>
          <w:p w14:paraId="2DE6F899" w14:textId="77777777" w:rsidR="00832188" w:rsidRPr="00204E21" w:rsidRDefault="00832188" w:rsidP="00204E21">
            <w:pPr>
              <w:ind w:firstLine="0"/>
              <w:jc w:val="center"/>
              <w:rPr>
                <w:b/>
                <w:bCs/>
                <w:sz w:val="22"/>
                <w:szCs w:val="24"/>
                <w:rtl/>
              </w:rPr>
            </w:pPr>
            <w:r w:rsidRPr="00204E21">
              <w:rPr>
                <w:rFonts w:hint="cs"/>
                <w:b/>
                <w:bCs/>
                <w:sz w:val="22"/>
                <w:szCs w:val="24"/>
                <w:rtl/>
              </w:rPr>
              <w:t>1</w:t>
            </w:r>
          </w:p>
        </w:tc>
        <w:tc>
          <w:tcPr>
            <w:tcW w:w="1683" w:type="dxa"/>
            <w:shd w:val="clear" w:color="auto" w:fill="DAEEF3"/>
            <w:vAlign w:val="center"/>
          </w:tcPr>
          <w:p w14:paraId="10DBDC81" w14:textId="0479308C" w:rsidR="00832188" w:rsidRPr="002041D7" w:rsidRDefault="00832188" w:rsidP="002041D7">
            <w:pPr>
              <w:ind w:firstLine="0"/>
              <w:jc w:val="center"/>
              <w:rPr>
                <w:sz w:val="22"/>
                <w:szCs w:val="24"/>
                <w:rtl/>
              </w:rPr>
            </w:pPr>
            <w:r w:rsidRPr="002041D7">
              <w:rPr>
                <w:rFonts w:hint="cs"/>
                <w:sz w:val="22"/>
                <w:szCs w:val="24"/>
                <w:rtl/>
              </w:rPr>
              <w:t>ترانسفورماتورهای جریان</w:t>
            </w:r>
            <w:r w:rsidR="002041D7">
              <w:rPr>
                <w:rFonts w:hint="cs"/>
                <w:sz w:val="22"/>
                <w:szCs w:val="24"/>
                <w:rtl/>
              </w:rPr>
              <w:t xml:space="preserve"> </w:t>
            </w:r>
            <w:r w:rsidRPr="002041D7">
              <w:rPr>
                <w:rFonts w:hint="cs"/>
                <w:sz w:val="22"/>
                <w:szCs w:val="24"/>
                <w:rtl/>
              </w:rPr>
              <w:t>(برای حفاظت شبکه یا تجهیز فشار متوسط)</w:t>
            </w:r>
          </w:p>
        </w:tc>
        <w:tc>
          <w:tcPr>
            <w:tcW w:w="6872" w:type="dxa"/>
            <w:vAlign w:val="center"/>
          </w:tcPr>
          <w:p w14:paraId="5DA6E8F3"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xml:space="preserve">- اندازه گیری خطا (با عبور جریان نامی از سمت اولیه </w:t>
            </w:r>
            <w:r w:rsidRPr="00204E21">
              <w:rPr>
                <w:szCs w:val="24"/>
              </w:rPr>
              <w:t>CT</w:t>
            </w:r>
            <w:r w:rsidRPr="00204E21">
              <w:rPr>
                <w:rFonts w:hint="cs"/>
                <w:szCs w:val="24"/>
                <w:rtl/>
              </w:rPr>
              <w:t xml:space="preserve"> و تعیین خطای دامنه و زاویه، ترجیحا در بردن واقعی)</w:t>
            </w:r>
          </w:p>
          <w:p w14:paraId="674392EF" w14:textId="77777777" w:rsidR="00832188" w:rsidRPr="00204E21" w:rsidRDefault="00832188" w:rsidP="00E54AE5">
            <w:pPr>
              <w:pStyle w:val="ListParagraph"/>
              <w:shd w:val="clear" w:color="auto" w:fill="FFFFFF" w:themeFill="background1"/>
              <w:ind w:left="0" w:firstLine="0"/>
              <w:jc w:val="left"/>
              <w:rPr>
                <w:szCs w:val="24"/>
                <w:rtl/>
              </w:rPr>
            </w:pPr>
            <w:r w:rsidRPr="00204E21">
              <w:rPr>
                <w:rFonts w:hint="cs"/>
                <w:szCs w:val="24"/>
                <w:rtl/>
              </w:rPr>
              <w:t xml:space="preserve">- بردن واقعی (می تواند همزمان با تست اندازه گیری خطا و به وسیله اندازه گیری جریان ثانویه و ولتاژ دو سر ثانویه </w:t>
            </w:r>
            <w:r w:rsidRPr="00204E21">
              <w:rPr>
                <w:szCs w:val="24"/>
              </w:rPr>
              <w:t>CT</w:t>
            </w:r>
            <w:r w:rsidRPr="00204E21">
              <w:rPr>
                <w:rFonts w:hint="cs"/>
                <w:szCs w:val="24"/>
                <w:rtl/>
              </w:rPr>
              <w:t xml:space="preserve"> تعیین شود) </w:t>
            </w:r>
          </w:p>
          <w:p w14:paraId="2668C0CE"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xml:space="preserve">- پلاریته </w:t>
            </w:r>
          </w:p>
          <w:p w14:paraId="1BB95A7B"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xml:space="preserve">- مشخصه اشباع هسته (ولتاژ سینوسی با فرکانس قدرت به ثانویه اعمال شده و تا حدی افزایش می یابد که جریان تا حداکثر مقدار مجاز خطا افزایش یابد و ولتاژ نیز بیشتر از حد اشباع باشد) </w:t>
            </w:r>
          </w:p>
          <w:p w14:paraId="30D0EAA4" w14:textId="77777777" w:rsidR="00832188" w:rsidRPr="00204E21" w:rsidRDefault="00832188" w:rsidP="00E54AE5">
            <w:pPr>
              <w:shd w:val="clear" w:color="auto" w:fill="FFFFFF" w:themeFill="background1"/>
              <w:ind w:firstLine="0"/>
              <w:jc w:val="left"/>
              <w:rPr>
                <w:szCs w:val="24"/>
                <w:rtl/>
              </w:rPr>
            </w:pPr>
            <w:r w:rsidRPr="00204E21">
              <w:rPr>
                <w:rFonts w:hint="cs"/>
                <w:szCs w:val="24"/>
                <w:rtl/>
              </w:rPr>
              <w:t xml:space="preserve">- مقاومت سیم پیچ ثانویه (با تزریق جریان </w:t>
            </w:r>
            <w:r w:rsidRPr="00204E21">
              <w:rPr>
                <w:szCs w:val="24"/>
              </w:rPr>
              <w:t xml:space="preserve"> DC</w:t>
            </w:r>
            <w:r w:rsidRPr="00204E21">
              <w:rPr>
                <w:rFonts w:hint="cs"/>
                <w:szCs w:val="24"/>
                <w:rtl/>
              </w:rPr>
              <w:t xml:space="preserve">با دامنه نزدیک به مقدار جریان نامی سیم پیچ ثانویه </w:t>
            </w:r>
            <w:r w:rsidRPr="00204E21">
              <w:rPr>
                <w:szCs w:val="24"/>
              </w:rPr>
              <w:t>CT</w:t>
            </w:r>
            <w:r w:rsidRPr="00204E21">
              <w:rPr>
                <w:rFonts w:hint="cs"/>
                <w:szCs w:val="24"/>
                <w:rtl/>
              </w:rPr>
              <w:t xml:space="preserve">) </w:t>
            </w:r>
          </w:p>
          <w:p w14:paraId="59C653C4" w14:textId="73F5AFD4" w:rsidR="00832188" w:rsidRPr="00204E21" w:rsidRDefault="00832188" w:rsidP="00E54AE5">
            <w:pPr>
              <w:shd w:val="clear" w:color="auto" w:fill="FFFFFF" w:themeFill="background1"/>
              <w:ind w:firstLine="0"/>
              <w:jc w:val="left"/>
              <w:rPr>
                <w:szCs w:val="24"/>
                <w:rtl/>
              </w:rPr>
            </w:pPr>
            <w:r w:rsidRPr="00204E21">
              <w:rPr>
                <w:rFonts w:hint="cs"/>
                <w:szCs w:val="24"/>
                <w:rtl/>
              </w:rPr>
              <w:t xml:space="preserve">- تزریق جریان به اولیه </w:t>
            </w:r>
            <w:r w:rsidRPr="00204E21">
              <w:rPr>
                <w:szCs w:val="24"/>
              </w:rPr>
              <w:t>CT</w:t>
            </w:r>
            <w:r w:rsidRPr="00204E21">
              <w:rPr>
                <w:rFonts w:hint="cs"/>
                <w:szCs w:val="24"/>
                <w:rtl/>
              </w:rPr>
              <w:t xml:space="preserve"> به میزان 90 درصد جریان نامی و قرائت جریان دیده شده توسط رله (لازم است مقدار قرائت شده انحراف کمتر از 4درصد نسبت به مقدار تزریقی داشته باشد)</w:t>
            </w:r>
          </w:p>
        </w:tc>
      </w:tr>
      <w:tr w:rsidR="00832188" w:rsidRPr="00E54AE5" w14:paraId="6524E351" w14:textId="77777777" w:rsidTr="000D6D19">
        <w:trPr>
          <w:jc w:val="center"/>
        </w:trPr>
        <w:tc>
          <w:tcPr>
            <w:tcW w:w="571" w:type="dxa"/>
            <w:shd w:val="clear" w:color="auto" w:fill="DAEEF3"/>
            <w:vAlign w:val="center"/>
          </w:tcPr>
          <w:p w14:paraId="173A653C" w14:textId="77777777" w:rsidR="00832188" w:rsidRPr="00204E21" w:rsidRDefault="00832188" w:rsidP="00204E21">
            <w:pPr>
              <w:ind w:firstLine="0"/>
              <w:jc w:val="center"/>
              <w:rPr>
                <w:b/>
                <w:bCs/>
                <w:sz w:val="22"/>
                <w:szCs w:val="24"/>
                <w:rtl/>
              </w:rPr>
            </w:pPr>
            <w:r w:rsidRPr="00204E21">
              <w:rPr>
                <w:rFonts w:hint="cs"/>
                <w:b/>
                <w:bCs/>
                <w:sz w:val="22"/>
                <w:szCs w:val="24"/>
                <w:rtl/>
              </w:rPr>
              <w:t>2</w:t>
            </w:r>
          </w:p>
        </w:tc>
        <w:tc>
          <w:tcPr>
            <w:tcW w:w="1683" w:type="dxa"/>
            <w:shd w:val="clear" w:color="auto" w:fill="DAEEF3"/>
            <w:vAlign w:val="center"/>
          </w:tcPr>
          <w:p w14:paraId="364A65DF" w14:textId="094A7EF0" w:rsidR="00832188" w:rsidRPr="002041D7" w:rsidRDefault="00832188" w:rsidP="002041D7">
            <w:pPr>
              <w:ind w:firstLine="0"/>
              <w:jc w:val="center"/>
              <w:rPr>
                <w:sz w:val="22"/>
                <w:szCs w:val="24"/>
                <w:rtl/>
              </w:rPr>
            </w:pPr>
            <w:r w:rsidRPr="002041D7">
              <w:rPr>
                <w:rFonts w:hint="cs"/>
                <w:sz w:val="22"/>
                <w:szCs w:val="24"/>
                <w:rtl/>
              </w:rPr>
              <w:t>کلید قدرت و</w:t>
            </w:r>
          </w:p>
          <w:p w14:paraId="5F32E2E4" w14:textId="77777777" w:rsidR="00832188" w:rsidRPr="002041D7" w:rsidRDefault="00832188" w:rsidP="002041D7">
            <w:pPr>
              <w:ind w:firstLine="0"/>
              <w:jc w:val="center"/>
              <w:rPr>
                <w:sz w:val="22"/>
                <w:szCs w:val="24"/>
                <w:rtl/>
              </w:rPr>
            </w:pPr>
            <w:r w:rsidRPr="002041D7">
              <w:rPr>
                <w:rFonts w:hint="cs"/>
                <w:sz w:val="22"/>
                <w:szCs w:val="24"/>
                <w:rtl/>
              </w:rPr>
              <w:t>سکسیونر قابل قطع زیر بار</w:t>
            </w:r>
          </w:p>
        </w:tc>
        <w:tc>
          <w:tcPr>
            <w:tcW w:w="6872" w:type="dxa"/>
            <w:vAlign w:val="center"/>
          </w:tcPr>
          <w:p w14:paraId="3E373E96"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xml:space="preserve">- زمان عملکرد (زمان قطع و وصل) پس از ارسال فرمان الکتریکی (توصیه می شود که بصورت همزمان، جریان و ولتاژ کویلهای قطع و وصل نیز مونیتور و شکل موج آن ثبت شود) </w:t>
            </w:r>
          </w:p>
          <w:p w14:paraId="6868E0B3"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xml:space="preserve">- اندازه گیری مقاومت استاتیکی کنتاکت (با جریان </w:t>
            </w:r>
            <w:r w:rsidRPr="00204E21">
              <w:rPr>
                <w:szCs w:val="24"/>
              </w:rPr>
              <w:t>DC</w:t>
            </w:r>
            <w:r w:rsidRPr="00204E21">
              <w:rPr>
                <w:rFonts w:hint="cs"/>
                <w:szCs w:val="24"/>
                <w:rtl/>
              </w:rPr>
              <w:t xml:space="preserve"> بیش از 50 آمپر و تا حد امکان نزدیک به مقدار جریان نامی کلید)</w:t>
            </w:r>
          </w:p>
          <w:p w14:paraId="1A811590" w14:textId="77777777" w:rsidR="00832188" w:rsidRPr="00204E21" w:rsidRDefault="00832188" w:rsidP="00E54AE5">
            <w:pPr>
              <w:pStyle w:val="ListParagraph"/>
              <w:shd w:val="clear" w:color="auto" w:fill="FFFFFF" w:themeFill="background1"/>
              <w:ind w:left="0" w:firstLine="0"/>
              <w:jc w:val="left"/>
              <w:rPr>
                <w:bCs/>
                <w:szCs w:val="24"/>
                <w:rtl/>
              </w:rPr>
            </w:pPr>
            <w:r w:rsidRPr="00204E21">
              <w:rPr>
                <w:rFonts w:hint="cs"/>
                <w:szCs w:val="24"/>
                <w:rtl/>
              </w:rPr>
              <w:t>- حداقل ولتاژ عملکرد</w:t>
            </w:r>
            <w:r w:rsidRPr="00204E21">
              <w:rPr>
                <w:rStyle w:val="FootnoteReference"/>
                <w:bCs/>
                <w:szCs w:val="24"/>
                <w:rtl/>
              </w:rPr>
              <w:footnoteReference w:id="63"/>
            </w:r>
            <w:r w:rsidRPr="00204E21">
              <w:rPr>
                <w:rFonts w:hint="cs"/>
                <w:szCs w:val="24"/>
                <w:rtl/>
              </w:rPr>
              <w:t xml:space="preserve"> در کویلهای قطع و وصل</w:t>
            </w:r>
          </w:p>
        </w:tc>
      </w:tr>
      <w:tr w:rsidR="00204E21" w:rsidRPr="00E54AE5" w14:paraId="599918B2" w14:textId="77777777" w:rsidTr="000D6D19">
        <w:trPr>
          <w:jc w:val="center"/>
        </w:trPr>
        <w:tc>
          <w:tcPr>
            <w:tcW w:w="571" w:type="dxa"/>
            <w:shd w:val="clear" w:color="auto" w:fill="DAEEF3"/>
            <w:vAlign w:val="center"/>
          </w:tcPr>
          <w:p w14:paraId="5331887F" w14:textId="77777777" w:rsidR="00204E21" w:rsidRPr="00204E21" w:rsidRDefault="00204E21" w:rsidP="00204E21">
            <w:pPr>
              <w:ind w:firstLine="0"/>
              <w:jc w:val="center"/>
              <w:rPr>
                <w:b/>
                <w:bCs/>
                <w:sz w:val="22"/>
                <w:szCs w:val="24"/>
                <w:rtl/>
              </w:rPr>
            </w:pPr>
            <w:r w:rsidRPr="00204E21">
              <w:rPr>
                <w:rFonts w:hint="cs"/>
                <w:b/>
                <w:bCs/>
                <w:sz w:val="22"/>
                <w:szCs w:val="24"/>
                <w:rtl/>
              </w:rPr>
              <w:t>3</w:t>
            </w:r>
          </w:p>
        </w:tc>
        <w:tc>
          <w:tcPr>
            <w:tcW w:w="1683" w:type="dxa"/>
            <w:shd w:val="clear" w:color="auto" w:fill="DAEEF3"/>
            <w:vAlign w:val="center"/>
          </w:tcPr>
          <w:p w14:paraId="2E4E4375" w14:textId="63879E92" w:rsidR="00204E21" w:rsidRPr="002041D7" w:rsidRDefault="00204E21" w:rsidP="002041D7">
            <w:pPr>
              <w:ind w:firstLine="0"/>
              <w:jc w:val="center"/>
              <w:rPr>
                <w:sz w:val="22"/>
                <w:szCs w:val="24"/>
                <w:rtl/>
              </w:rPr>
            </w:pPr>
            <w:r w:rsidRPr="002041D7">
              <w:rPr>
                <w:rFonts w:hint="cs"/>
                <w:sz w:val="22"/>
                <w:szCs w:val="24"/>
                <w:rtl/>
              </w:rPr>
              <w:t>ترانسفورماتور ولتاژ</w:t>
            </w:r>
          </w:p>
          <w:p w14:paraId="0B7EB8BF" w14:textId="77777777" w:rsidR="00204E21" w:rsidRPr="002041D7" w:rsidRDefault="00204E21" w:rsidP="002041D7">
            <w:pPr>
              <w:ind w:firstLine="0"/>
              <w:jc w:val="center"/>
              <w:rPr>
                <w:sz w:val="22"/>
                <w:szCs w:val="24"/>
                <w:rtl/>
              </w:rPr>
            </w:pPr>
            <w:r w:rsidRPr="002041D7">
              <w:rPr>
                <w:rFonts w:hint="cs"/>
                <w:sz w:val="22"/>
                <w:szCs w:val="24"/>
                <w:rtl/>
              </w:rPr>
              <w:t>(تغذیه یا اندازه گیری ولتاژ)</w:t>
            </w:r>
          </w:p>
        </w:tc>
        <w:tc>
          <w:tcPr>
            <w:tcW w:w="6872" w:type="dxa"/>
            <w:vAlign w:val="center"/>
          </w:tcPr>
          <w:p w14:paraId="178237AE" w14:textId="77777777" w:rsidR="00204E21" w:rsidRPr="00204E21" w:rsidRDefault="00204E21" w:rsidP="00204E21">
            <w:pPr>
              <w:pStyle w:val="ListParagraph"/>
              <w:shd w:val="clear" w:color="auto" w:fill="FFFFFF" w:themeFill="background1"/>
              <w:ind w:left="0" w:firstLine="0"/>
              <w:jc w:val="left"/>
              <w:rPr>
                <w:szCs w:val="24"/>
                <w:rtl/>
              </w:rPr>
            </w:pPr>
            <w:r w:rsidRPr="00204E21">
              <w:rPr>
                <w:rFonts w:hint="cs"/>
                <w:szCs w:val="24"/>
                <w:rtl/>
              </w:rPr>
              <w:t>- نسبت تبدیل (با اعمال ولتاژ 2 کیلوولت یا بالاتر به سیم پیچ اولیه و اندازه گیری نسبت ولتاژ اولیه به ولتاژ ثانویه)</w:t>
            </w:r>
          </w:p>
          <w:p w14:paraId="799EBBD7" w14:textId="77777777" w:rsidR="00204E21" w:rsidRPr="00204E21" w:rsidRDefault="00204E21" w:rsidP="00204E21">
            <w:pPr>
              <w:pStyle w:val="ListParagraph"/>
              <w:shd w:val="clear" w:color="auto" w:fill="FFFFFF" w:themeFill="background1"/>
              <w:ind w:left="0" w:firstLine="0"/>
              <w:jc w:val="left"/>
              <w:rPr>
                <w:bCs/>
                <w:szCs w:val="24"/>
                <w:rtl/>
              </w:rPr>
            </w:pPr>
            <w:r w:rsidRPr="00204E21">
              <w:rPr>
                <w:rFonts w:hint="cs"/>
                <w:b/>
                <w:szCs w:val="24"/>
                <w:rtl/>
              </w:rPr>
              <w:t xml:space="preserve">- اعمال ولتاژ 2 کیلوولت به اولیه </w:t>
            </w:r>
            <w:r w:rsidRPr="00204E21">
              <w:rPr>
                <w:bCs/>
                <w:szCs w:val="24"/>
              </w:rPr>
              <w:t>PT</w:t>
            </w:r>
            <w:r w:rsidRPr="00204E21">
              <w:rPr>
                <w:rFonts w:hint="cs"/>
                <w:b/>
                <w:szCs w:val="24"/>
                <w:rtl/>
              </w:rPr>
              <w:t xml:space="preserve"> و قرائت ولتاژ دیده شده توسط رله</w:t>
            </w:r>
          </w:p>
        </w:tc>
      </w:tr>
      <w:tr w:rsidR="00204E21" w:rsidRPr="00E54AE5" w14:paraId="7AF4B0D7" w14:textId="77777777" w:rsidTr="000D6D19">
        <w:trPr>
          <w:jc w:val="center"/>
        </w:trPr>
        <w:tc>
          <w:tcPr>
            <w:tcW w:w="571" w:type="dxa"/>
            <w:shd w:val="clear" w:color="auto" w:fill="DAEEF3"/>
            <w:vAlign w:val="center"/>
          </w:tcPr>
          <w:p w14:paraId="61554C97" w14:textId="77777777" w:rsidR="00204E21" w:rsidRPr="00204E21" w:rsidRDefault="00204E21" w:rsidP="00204E21">
            <w:pPr>
              <w:ind w:firstLine="0"/>
              <w:jc w:val="center"/>
              <w:rPr>
                <w:b/>
                <w:bCs/>
                <w:sz w:val="22"/>
                <w:szCs w:val="24"/>
                <w:rtl/>
              </w:rPr>
            </w:pPr>
            <w:r w:rsidRPr="00204E21">
              <w:rPr>
                <w:rFonts w:hint="cs"/>
                <w:b/>
                <w:bCs/>
                <w:sz w:val="22"/>
                <w:szCs w:val="24"/>
                <w:rtl/>
              </w:rPr>
              <w:t>4</w:t>
            </w:r>
          </w:p>
        </w:tc>
        <w:tc>
          <w:tcPr>
            <w:tcW w:w="1683" w:type="dxa"/>
            <w:shd w:val="clear" w:color="auto" w:fill="DAEEF3"/>
            <w:vAlign w:val="center"/>
          </w:tcPr>
          <w:p w14:paraId="20681439" w14:textId="77777777" w:rsidR="00204E21" w:rsidRPr="002041D7" w:rsidRDefault="00204E21" w:rsidP="002041D7">
            <w:pPr>
              <w:ind w:firstLine="0"/>
              <w:jc w:val="center"/>
              <w:rPr>
                <w:sz w:val="22"/>
                <w:szCs w:val="24"/>
                <w:rtl/>
              </w:rPr>
            </w:pPr>
            <w:r w:rsidRPr="002041D7">
              <w:rPr>
                <w:rFonts w:hint="cs"/>
                <w:sz w:val="22"/>
                <w:szCs w:val="24"/>
                <w:rtl/>
              </w:rPr>
              <w:t xml:space="preserve">مبدل الکترونیک </w:t>
            </w:r>
            <w:r w:rsidRPr="002041D7">
              <w:rPr>
                <w:rFonts w:hint="cs"/>
                <w:sz w:val="22"/>
                <w:szCs w:val="24"/>
                <w:rtl/>
              </w:rPr>
              <w:lastRenderedPageBreak/>
              <w:t>قدرت برای تغذیه رله (</w:t>
            </w:r>
            <w:r w:rsidRPr="002041D7">
              <w:rPr>
                <w:sz w:val="22"/>
                <w:szCs w:val="24"/>
              </w:rPr>
              <w:t>UPS</w:t>
            </w:r>
            <w:r w:rsidRPr="002041D7">
              <w:rPr>
                <w:rFonts w:hint="cs"/>
                <w:sz w:val="22"/>
                <w:szCs w:val="24"/>
                <w:rtl/>
              </w:rPr>
              <w:t xml:space="preserve"> یا شارژر)</w:t>
            </w:r>
          </w:p>
        </w:tc>
        <w:tc>
          <w:tcPr>
            <w:tcW w:w="6872" w:type="dxa"/>
            <w:vAlign w:val="center"/>
          </w:tcPr>
          <w:p w14:paraId="53DCA09A" w14:textId="77777777" w:rsidR="00204E21" w:rsidRPr="00204E21" w:rsidRDefault="00204E21" w:rsidP="00204E21">
            <w:pPr>
              <w:pStyle w:val="ListParagraph"/>
              <w:shd w:val="clear" w:color="auto" w:fill="FFFFFF" w:themeFill="background1"/>
              <w:ind w:left="0" w:firstLine="0"/>
              <w:jc w:val="left"/>
              <w:rPr>
                <w:bCs/>
                <w:szCs w:val="24"/>
                <w:rtl/>
              </w:rPr>
            </w:pPr>
            <w:r w:rsidRPr="00204E21">
              <w:rPr>
                <w:rFonts w:hint="cs"/>
                <w:szCs w:val="24"/>
                <w:rtl/>
              </w:rPr>
              <w:lastRenderedPageBreak/>
              <w:t xml:space="preserve">- قطع تغذیه ورودی مبدل و اطمینان از اینکه ولتاژ خروجی مبدل حتی برای یک لحظه نیز </w:t>
            </w:r>
            <w:r w:rsidRPr="00204E21">
              <w:rPr>
                <w:rFonts w:hint="cs"/>
                <w:szCs w:val="24"/>
                <w:rtl/>
              </w:rPr>
              <w:lastRenderedPageBreak/>
              <w:t xml:space="preserve">قطع نمی شود (برای این منظور اولا نباید رله یا میتر تغذیه شده از این مبدل خاموش شود. ثانیا به عنوان معیار دقیق تر، توصیه می شود که شکل موج ولتاژ خروجی مبدل مانیتور شود و نباید در حین انجام این تست، حتی برای یک میلی ثانیه قطع شود) </w:t>
            </w:r>
          </w:p>
          <w:p w14:paraId="520A223D" w14:textId="77777777" w:rsidR="00204E21" w:rsidRPr="00204E21" w:rsidRDefault="00204E21" w:rsidP="00204E21">
            <w:pPr>
              <w:pStyle w:val="ListParagraph"/>
              <w:shd w:val="clear" w:color="auto" w:fill="FFFFFF" w:themeFill="background1"/>
              <w:ind w:left="0" w:firstLine="0"/>
              <w:jc w:val="left"/>
              <w:rPr>
                <w:bCs/>
                <w:szCs w:val="24"/>
                <w:rtl/>
              </w:rPr>
            </w:pPr>
            <w:r w:rsidRPr="00204E21">
              <w:rPr>
                <w:rFonts w:hint="cs"/>
                <w:szCs w:val="24"/>
                <w:rtl/>
              </w:rPr>
              <w:t xml:space="preserve">- قطع اتصال باتری از شارژر (یا </w:t>
            </w:r>
            <w:r w:rsidRPr="00204E21">
              <w:rPr>
                <w:szCs w:val="24"/>
              </w:rPr>
              <w:t>UPS</w:t>
            </w:r>
            <w:r w:rsidRPr="00204E21">
              <w:rPr>
                <w:rFonts w:hint="cs"/>
                <w:szCs w:val="24"/>
                <w:rtl/>
              </w:rPr>
              <w:t xml:space="preserve">) و اطمینان از تغذیه رله ها و مدار توسط مبدل الکترونیک قدرت (حتی برای یک لحظه نباید رله ها خاموش شوند و ولتاژ خروجی مبدل نباید قطع شود) </w:t>
            </w:r>
          </w:p>
          <w:p w14:paraId="69D06662" w14:textId="77777777" w:rsidR="00204E21" w:rsidRPr="00204E21" w:rsidRDefault="00204E21" w:rsidP="00204E21">
            <w:pPr>
              <w:pStyle w:val="ListParagraph"/>
              <w:shd w:val="clear" w:color="auto" w:fill="FFFFFF" w:themeFill="background1"/>
              <w:ind w:left="0" w:firstLine="0"/>
              <w:jc w:val="left"/>
              <w:rPr>
                <w:bCs/>
                <w:szCs w:val="24"/>
                <w:rtl/>
              </w:rPr>
            </w:pPr>
            <w:r w:rsidRPr="00204E21">
              <w:rPr>
                <w:rFonts w:hint="cs"/>
                <w:szCs w:val="24"/>
                <w:rtl/>
              </w:rPr>
              <w:t>- اندازه گیری ولتاژ دو سر باتری ها در حالت اتصال به شارژر و اطمینان از اینکه ولتاژ هیچ یک از باتری ها بیش از مقدار مجاز تعیین شده توسط سازنده مبدل الکترونیک قدرت نیست (ولتاژ مجاز معمولا بین 1.1 تا 1.25 برابر ولتاژ نامی باتری است).</w:t>
            </w:r>
          </w:p>
        </w:tc>
      </w:tr>
      <w:tr w:rsidR="00204E21" w:rsidRPr="00E54AE5" w14:paraId="2A296E11" w14:textId="77777777" w:rsidTr="000D6D19">
        <w:trPr>
          <w:jc w:val="center"/>
        </w:trPr>
        <w:tc>
          <w:tcPr>
            <w:tcW w:w="571" w:type="dxa"/>
            <w:shd w:val="clear" w:color="auto" w:fill="DAEEF3"/>
            <w:vAlign w:val="center"/>
          </w:tcPr>
          <w:p w14:paraId="5ED604EE" w14:textId="77777777" w:rsidR="00204E21" w:rsidRPr="00204E21" w:rsidRDefault="00204E21" w:rsidP="00204E21">
            <w:pPr>
              <w:ind w:firstLine="0"/>
              <w:jc w:val="center"/>
              <w:rPr>
                <w:b/>
                <w:bCs/>
                <w:sz w:val="22"/>
                <w:szCs w:val="24"/>
                <w:rtl/>
              </w:rPr>
            </w:pPr>
            <w:r w:rsidRPr="00204E21">
              <w:rPr>
                <w:rFonts w:hint="cs"/>
                <w:b/>
                <w:bCs/>
                <w:sz w:val="22"/>
                <w:szCs w:val="24"/>
                <w:rtl/>
              </w:rPr>
              <w:lastRenderedPageBreak/>
              <w:t>5</w:t>
            </w:r>
          </w:p>
        </w:tc>
        <w:tc>
          <w:tcPr>
            <w:tcW w:w="1683" w:type="dxa"/>
            <w:shd w:val="clear" w:color="auto" w:fill="DAEEF3"/>
            <w:vAlign w:val="center"/>
          </w:tcPr>
          <w:p w14:paraId="53880E1A" w14:textId="77777777" w:rsidR="00204E21" w:rsidRPr="002041D7" w:rsidRDefault="00204E21" w:rsidP="002041D7">
            <w:pPr>
              <w:ind w:firstLine="0"/>
              <w:jc w:val="center"/>
              <w:rPr>
                <w:rtl/>
              </w:rPr>
            </w:pPr>
            <w:r w:rsidRPr="002041D7">
              <w:rPr>
                <w:rFonts w:hint="cs"/>
                <w:rtl/>
              </w:rPr>
              <w:t>باتری</w:t>
            </w:r>
          </w:p>
        </w:tc>
        <w:tc>
          <w:tcPr>
            <w:tcW w:w="6872" w:type="dxa"/>
            <w:vAlign w:val="center"/>
          </w:tcPr>
          <w:p w14:paraId="2591EE03"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(1) توصیه می شود که مقاومت داخلی باتری در حالت شارژ کامل اندازه گیری شود.</w:t>
            </w:r>
          </w:p>
          <w:p w14:paraId="6A64B883"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 xml:space="preserve">(2) تغذیه ورودی شارژر قطع می شود تا کل مدار توسط باتری ها تغذیه شود. سپس ولتاژ دو سر هر باتری در شرایط زیر اندازه گیری می شود که باید در حد مجاز باشد. </w:t>
            </w:r>
          </w:p>
          <w:p w14:paraId="3507681C"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 xml:space="preserve">- در لحظه قطع شارژر باید ولتاژ باتری بیشتر از مقدار نامی باشد. </w:t>
            </w:r>
          </w:p>
          <w:p w14:paraId="7831D0F0"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 xml:space="preserve">- نیم ساعت پس از قطع شارژر باید ولتاژ باتری بیشتر از حد مجاز باشد (حد مجاز به نوع باتری وابسته است که بر اساس تجربه تعیین می شود) </w:t>
            </w:r>
          </w:p>
        </w:tc>
      </w:tr>
      <w:tr w:rsidR="00204E21" w:rsidRPr="00E54AE5" w14:paraId="4420597A" w14:textId="77777777" w:rsidTr="000D6D19">
        <w:trPr>
          <w:jc w:val="center"/>
        </w:trPr>
        <w:tc>
          <w:tcPr>
            <w:tcW w:w="571" w:type="dxa"/>
            <w:shd w:val="clear" w:color="auto" w:fill="DAEEF3"/>
            <w:vAlign w:val="center"/>
          </w:tcPr>
          <w:p w14:paraId="127044CA" w14:textId="77777777" w:rsidR="00204E21" w:rsidRPr="00204E21" w:rsidRDefault="00204E21" w:rsidP="00204E21">
            <w:pPr>
              <w:ind w:firstLine="0"/>
              <w:jc w:val="center"/>
              <w:rPr>
                <w:b/>
                <w:bCs/>
                <w:sz w:val="22"/>
                <w:szCs w:val="24"/>
                <w:rtl/>
              </w:rPr>
            </w:pPr>
            <w:r w:rsidRPr="00204E21">
              <w:rPr>
                <w:rFonts w:hint="cs"/>
                <w:b/>
                <w:bCs/>
                <w:sz w:val="22"/>
                <w:szCs w:val="24"/>
                <w:rtl/>
              </w:rPr>
              <w:t>6</w:t>
            </w:r>
          </w:p>
        </w:tc>
        <w:tc>
          <w:tcPr>
            <w:tcW w:w="1683" w:type="dxa"/>
            <w:shd w:val="clear" w:color="auto" w:fill="DAEEF3"/>
            <w:vAlign w:val="center"/>
          </w:tcPr>
          <w:p w14:paraId="780BBF36" w14:textId="77777777" w:rsidR="00204E21" w:rsidRPr="002041D7" w:rsidRDefault="00204E21" w:rsidP="002041D7">
            <w:pPr>
              <w:ind w:firstLine="0"/>
              <w:jc w:val="center"/>
              <w:rPr>
                <w:rtl/>
              </w:rPr>
            </w:pPr>
            <w:r w:rsidRPr="002041D7">
              <w:rPr>
                <w:rFonts w:hint="cs"/>
                <w:rtl/>
              </w:rPr>
              <w:t>مدارات</w:t>
            </w:r>
          </w:p>
        </w:tc>
        <w:tc>
          <w:tcPr>
            <w:tcW w:w="6872" w:type="dxa"/>
            <w:vAlign w:val="center"/>
          </w:tcPr>
          <w:p w14:paraId="75B385E8"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 xml:space="preserve">(1) در صورتی که تست توابع حفاظتی رله از سمت ثانویه انجام شده است، برای بررسی کل سیستم حفاظتی لازم است تزریق از اولیه نیز انجام شود. برای این منظور جریان با دامنه دو برابر حد عملکرد واحد آنی خطای زمین از سمت اولیه یکی از فازها تزریق شده و ضمن اطمینان از قطع کلید، مدت زمان عملکرد کل سیستم حفاظتی ثبت شود. (توصیه می شود، این تست، نیم ساعت پس از قطع شارژر و تغذیه کل مدرا توسط باتری انجام شود تا اطمینان حاصل شود که کل سیستم حفاظتی در این شرایط به درستی عمل میکند) </w:t>
            </w:r>
          </w:p>
          <w:p w14:paraId="032508E6"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(2) آزمون های مربوط به انطباق مدارات و سیم کشی ها با نقشه های طراحی (به ویژه اطمینان از صحت اتصالات و پلاریته ترانسفورماتورهای اندازه گیری در محل رله)</w:t>
            </w:r>
          </w:p>
          <w:p w14:paraId="3ED31D85" w14:textId="77777777" w:rsidR="00204E21" w:rsidRPr="00204E21" w:rsidRDefault="00204E21" w:rsidP="00204E21">
            <w:pPr>
              <w:shd w:val="clear" w:color="auto" w:fill="FFFFFF" w:themeFill="background1"/>
              <w:ind w:firstLine="0"/>
              <w:jc w:val="left"/>
              <w:rPr>
                <w:szCs w:val="24"/>
                <w:rtl/>
              </w:rPr>
            </w:pPr>
          </w:p>
        </w:tc>
      </w:tr>
      <w:tr w:rsidR="00204E21" w:rsidRPr="00E54AE5" w14:paraId="5349BFEE" w14:textId="77777777" w:rsidTr="000D6D19">
        <w:trPr>
          <w:jc w:val="center"/>
        </w:trPr>
        <w:tc>
          <w:tcPr>
            <w:tcW w:w="571" w:type="dxa"/>
            <w:shd w:val="clear" w:color="auto" w:fill="DAEEF3"/>
            <w:vAlign w:val="center"/>
          </w:tcPr>
          <w:p w14:paraId="281565DA" w14:textId="77777777" w:rsidR="00204E21" w:rsidRPr="00204E21" w:rsidRDefault="00204E21" w:rsidP="00204E21">
            <w:pPr>
              <w:ind w:firstLine="0"/>
              <w:jc w:val="center"/>
              <w:rPr>
                <w:b/>
                <w:bCs/>
                <w:sz w:val="22"/>
                <w:szCs w:val="24"/>
                <w:rtl/>
              </w:rPr>
            </w:pPr>
            <w:r w:rsidRPr="00204E21">
              <w:rPr>
                <w:rFonts w:hint="cs"/>
                <w:b/>
                <w:bCs/>
                <w:sz w:val="22"/>
                <w:szCs w:val="24"/>
                <w:rtl/>
              </w:rPr>
              <w:t>7</w:t>
            </w:r>
          </w:p>
        </w:tc>
        <w:tc>
          <w:tcPr>
            <w:tcW w:w="1683" w:type="dxa"/>
            <w:shd w:val="clear" w:color="auto" w:fill="DAEEF3"/>
            <w:vAlign w:val="center"/>
          </w:tcPr>
          <w:p w14:paraId="57F12F71" w14:textId="77777777" w:rsidR="00204E21" w:rsidRPr="002041D7" w:rsidRDefault="00204E21" w:rsidP="002041D7">
            <w:pPr>
              <w:ind w:firstLine="0"/>
              <w:jc w:val="center"/>
              <w:rPr>
                <w:rtl/>
              </w:rPr>
            </w:pPr>
            <w:r w:rsidRPr="002041D7">
              <w:rPr>
                <w:rFonts w:hint="cs"/>
                <w:rtl/>
              </w:rPr>
              <w:t>باس بار و اتصالات</w:t>
            </w:r>
          </w:p>
        </w:tc>
        <w:tc>
          <w:tcPr>
            <w:tcW w:w="6872" w:type="dxa"/>
            <w:vAlign w:val="center"/>
          </w:tcPr>
          <w:p w14:paraId="5AB5D452" w14:textId="77777777" w:rsidR="00204E21" w:rsidRPr="00204E21" w:rsidRDefault="00204E21" w:rsidP="00204E21">
            <w:pPr>
              <w:shd w:val="clear" w:color="auto" w:fill="FFFFFF" w:themeFill="background1"/>
              <w:ind w:firstLine="0"/>
              <w:jc w:val="left"/>
              <w:rPr>
                <w:szCs w:val="24"/>
                <w:rtl/>
              </w:rPr>
            </w:pPr>
            <w:r w:rsidRPr="00204E21">
              <w:rPr>
                <w:rFonts w:hint="cs"/>
                <w:szCs w:val="24"/>
                <w:rtl/>
              </w:rPr>
              <w:t xml:space="preserve">اندازه گیری مقاومت </w:t>
            </w:r>
            <w:r w:rsidRPr="00204E21">
              <w:rPr>
                <w:szCs w:val="24"/>
              </w:rPr>
              <w:t>DC</w:t>
            </w:r>
            <w:r w:rsidRPr="00204E21">
              <w:rPr>
                <w:rFonts w:hint="cs"/>
                <w:szCs w:val="24"/>
                <w:rtl/>
              </w:rPr>
              <w:t xml:space="preserve"> اتصالات باس بار با تزریق جریان </w:t>
            </w:r>
            <w:r w:rsidRPr="00204E21">
              <w:rPr>
                <w:szCs w:val="24"/>
              </w:rPr>
              <w:t>DC</w:t>
            </w:r>
            <w:r w:rsidRPr="00204E21">
              <w:rPr>
                <w:rFonts w:hint="cs"/>
                <w:szCs w:val="24"/>
                <w:rtl/>
              </w:rPr>
              <w:t xml:space="preserve"> با دامنه بیش از 50 آمپر و اندازه گیری ولتاژ دو سر کلیه اتصالات</w:t>
            </w:r>
          </w:p>
          <w:p w14:paraId="0C9F3891" w14:textId="11572FEF" w:rsidR="00204E21" w:rsidRPr="00204E21" w:rsidRDefault="00204E21" w:rsidP="00204E21">
            <w:pPr>
              <w:shd w:val="clear" w:color="auto" w:fill="FFFFFF" w:themeFill="background1"/>
              <w:ind w:firstLine="0"/>
              <w:jc w:val="left"/>
              <w:rPr>
                <w:szCs w:val="24"/>
                <w:rtl/>
              </w:rPr>
            </w:pPr>
            <w:r w:rsidRPr="00204E21">
              <w:rPr>
                <w:rFonts w:hint="cs"/>
                <w:szCs w:val="24"/>
                <w:rtl/>
              </w:rPr>
              <w:t>تست ولتاژ القایی با دامنه برابر با ولتاژ تحمل فرکانس قدرت</w:t>
            </w:r>
          </w:p>
        </w:tc>
      </w:tr>
    </w:tbl>
    <w:p w14:paraId="0876CF9C" w14:textId="645E903A" w:rsidR="006C6E97" w:rsidRPr="00E54AE5" w:rsidRDefault="006C6E97" w:rsidP="00E54AE5">
      <w:pPr>
        <w:pStyle w:val="Heading2"/>
        <w:shd w:val="clear" w:color="auto" w:fill="FFFFFF" w:themeFill="background1"/>
        <w:spacing w:line="240" w:lineRule="auto"/>
        <w:rPr>
          <w:rtl/>
        </w:rPr>
      </w:pPr>
      <w:bookmarkStart w:id="272" w:name="_Toc74910411"/>
      <w:bookmarkStart w:id="273" w:name="_Toc54183361"/>
      <w:r w:rsidRPr="00E54AE5">
        <w:rPr>
          <w:rFonts w:hint="cs"/>
          <w:rtl/>
        </w:rPr>
        <w:lastRenderedPageBreak/>
        <w:t>تست های راه اندازی در محل بهره برداری</w:t>
      </w:r>
      <w:bookmarkEnd w:id="272"/>
      <w:r w:rsidRPr="00E54AE5">
        <w:rPr>
          <w:rFonts w:hint="cs"/>
          <w:rtl/>
        </w:rPr>
        <w:t xml:space="preserve"> </w:t>
      </w:r>
    </w:p>
    <w:p w14:paraId="51074619" w14:textId="77777777" w:rsidR="006C6E97" w:rsidRPr="00E54AE5" w:rsidRDefault="006C6E97" w:rsidP="00E54AE5">
      <w:pPr>
        <w:shd w:val="clear" w:color="auto" w:fill="FFFFFF" w:themeFill="background1"/>
        <w:rPr>
          <w:rFonts w:asciiTheme="majorBidi" w:hAnsiTheme="majorBidi"/>
          <w:rtl/>
        </w:rPr>
      </w:pPr>
      <w:r w:rsidRPr="00E54AE5">
        <w:rPr>
          <w:rFonts w:hint="cs"/>
          <w:rtl/>
          <w:lang w:bidi="ar-SA"/>
        </w:rPr>
        <w:t>پس از انجام موفقیت آمیز آزمونهای بیان شده در بند 12-1 در محل کارخانه سازنده، تابلو به محل نصب منتقل می شود. در این محل نیز پس از نصب تابلوی فشار متوسط یا تابلوی حفاظتی، لازم است تست هایی که در بند 12-3-2 معرفی شده است، توسط پیمانکار نصب و راه اندازی انجام شود.</w:t>
      </w:r>
    </w:p>
    <w:p w14:paraId="1F92AD3E" w14:textId="6EAF0686" w:rsidR="006C6E97" w:rsidRPr="00E54AE5" w:rsidRDefault="006C6E97" w:rsidP="00E54AE5">
      <w:pPr>
        <w:pStyle w:val="Heading2"/>
        <w:shd w:val="clear" w:color="auto" w:fill="FFFFFF" w:themeFill="background1"/>
        <w:spacing w:line="240" w:lineRule="auto"/>
        <w:rPr>
          <w:rtl/>
        </w:rPr>
      </w:pPr>
      <w:bookmarkStart w:id="274" w:name="_Toc74910412"/>
      <w:r w:rsidRPr="00E54AE5">
        <w:rPr>
          <w:rFonts w:hint="cs"/>
          <w:rtl/>
        </w:rPr>
        <w:t>ارزیابی دوره ای عملکرد</w:t>
      </w:r>
      <w:bookmarkEnd w:id="273"/>
      <w:bookmarkEnd w:id="274"/>
    </w:p>
    <w:p w14:paraId="590CEC81"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این ارزیابی</w:t>
      </w:r>
      <w:r w:rsidRPr="00E54AE5">
        <w:rPr>
          <w:rFonts w:asciiTheme="majorBidi" w:hAnsiTheme="majorBidi"/>
          <w:rtl/>
        </w:rPr>
        <w:softHyphen/>
      </w:r>
      <w:r w:rsidRPr="00E54AE5">
        <w:rPr>
          <w:rFonts w:asciiTheme="majorBidi" w:hAnsiTheme="majorBidi" w:hint="cs"/>
          <w:rtl/>
        </w:rPr>
        <w:t>ها بصورت دوره ای در مرحله بهره برداری از تجهیزات سیستم حفاظتی انجام می</w:t>
      </w:r>
      <w:r w:rsidRPr="00E54AE5">
        <w:rPr>
          <w:rFonts w:asciiTheme="majorBidi" w:hAnsiTheme="majorBidi"/>
          <w:rtl/>
        </w:rPr>
        <w:softHyphen/>
      </w:r>
      <w:r w:rsidRPr="00E54AE5">
        <w:rPr>
          <w:rFonts w:asciiTheme="majorBidi" w:hAnsiTheme="majorBidi" w:hint="cs"/>
          <w:rtl/>
        </w:rPr>
        <w:t xml:space="preserve">شود تا اطمینان حاصل شود که در شرایط رخداد خطا در شبکه، سیستم حفاظتی آمادگی عملکرد مطلوب را دارد. </w:t>
      </w:r>
    </w:p>
    <w:p w14:paraId="4595127E" w14:textId="2C8CB020" w:rsidR="006C6E97" w:rsidRPr="00E54AE5" w:rsidRDefault="006C6E97" w:rsidP="00E54AE5">
      <w:pPr>
        <w:pStyle w:val="Heading3"/>
        <w:shd w:val="clear" w:color="auto" w:fill="FFFFFF" w:themeFill="background1"/>
        <w:rPr>
          <w:sz w:val="24"/>
          <w:rtl/>
        </w:rPr>
      </w:pPr>
      <w:bookmarkStart w:id="275" w:name="_Toc74910413"/>
      <w:bookmarkStart w:id="276" w:name="_Toc54183362"/>
      <w:r w:rsidRPr="00E54AE5">
        <w:rPr>
          <w:rFonts w:hint="cs"/>
          <w:sz w:val="24"/>
          <w:rtl/>
        </w:rPr>
        <w:t>روش مبتنی بر تحلیل ثبات های رله</w:t>
      </w:r>
      <w:bookmarkEnd w:id="275"/>
      <w:r w:rsidRPr="00E54AE5">
        <w:rPr>
          <w:rFonts w:hint="cs"/>
          <w:sz w:val="24"/>
          <w:rtl/>
        </w:rPr>
        <w:t xml:space="preserve"> </w:t>
      </w:r>
      <w:bookmarkEnd w:id="276"/>
    </w:p>
    <w:p w14:paraId="02F358CC"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الف. در شبکه</w:t>
      </w:r>
      <w:r w:rsidRPr="00E54AE5">
        <w:rPr>
          <w:rFonts w:asciiTheme="majorBidi" w:hAnsiTheme="majorBidi"/>
          <w:rtl/>
        </w:rPr>
        <w:softHyphen/>
      </w:r>
      <w:r w:rsidRPr="00E54AE5">
        <w:rPr>
          <w:rFonts w:asciiTheme="majorBidi" w:hAnsiTheme="majorBidi" w:hint="cs"/>
          <w:rtl/>
        </w:rPr>
        <w:t>های توزیع به دلیل تعداد زیاد تابلوهای فشار متوسط و تابلوهای کنترل/حفاظت، کم بودن پرسنل متخصص در زمینه تحلیل عملکرد و ارزیابی وضعیت سیستم های حفاظتی و همچنین مشکلات مربوط به تامین دستگاه های تست تجهیزات به تعداد مورد نیاز، توصیه می شود از روش</w:t>
      </w:r>
      <w:r w:rsidRPr="00E54AE5">
        <w:rPr>
          <w:rFonts w:asciiTheme="majorBidi" w:hAnsiTheme="majorBidi"/>
          <w:rtl/>
        </w:rPr>
        <w:softHyphen/>
      </w:r>
      <w:r w:rsidRPr="00E54AE5">
        <w:rPr>
          <w:rFonts w:asciiTheme="majorBidi" w:hAnsiTheme="majorBidi" w:hint="cs"/>
          <w:rtl/>
        </w:rPr>
        <w:t xml:space="preserve"> تحلیل شکل موج ثبت شده در رله در هر بار رخداد خطا برای ارزیابی دوره</w:t>
      </w:r>
      <w:r w:rsidRPr="00E54AE5">
        <w:rPr>
          <w:rFonts w:asciiTheme="majorBidi" w:hAnsiTheme="majorBidi"/>
        </w:rPr>
        <w:softHyphen/>
      </w:r>
      <w:r w:rsidRPr="00E54AE5">
        <w:rPr>
          <w:rFonts w:asciiTheme="majorBidi" w:hAnsiTheme="majorBidi" w:hint="cs"/>
          <w:rtl/>
        </w:rPr>
        <w:t>ای عملکرد سیستم</w:t>
      </w:r>
      <w:r w:rsidRPr="00E54AE5">
        <w:rPr>
          <w:rFonts w:asciiTheme="majorBidi" w:hAnsiTheme="majorBidi"/>
        </w:rPr>
        <w:softHyphen/>
      </w:r>
      <w:r w:rsidRPr="00E54AE5">
        <w:rPr>
          <w:rFonts w:asciiTheme="majorBidi" w:hAnsiTheme="majorBidi" w:hint="cs"/>
          <w:rtl/>
        </w:rPr>
        <w:t xml:space="preserve">های حفاظتی استفاده شود. بدیهی است که این روش در مورد رله هایی است که مجهز به ثبات شکل موج، ثبات خطا و ثبات وقایع هستند (که البته در رله های جدیدی که بر اساس این دستورالعمل تامین می شوند، الزامی است). </w:t>
      </w:r>
    </w:p>
    <w:p w14:paraId="4CA24899"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در ادامه، مراحل اجرای این روش در پستهای مجهز به اتوماسیون و در سایر پستها بیان شده است. </w:t>
      </w:r>
    </w:p>
    <w:p w14:paraId="08C80229" w14:textId="3F8C6946" w:rsidR="006C6E97" w:rsidRPr="00E54AE5" w:rsidRDefault="007D418C" w:rsidP="00E54AE5">
      <w:pPr>
        <w:shd w:val="clear" w:color="auto" w:fill="FFFFFF" w:themeFill="background1"/>
        <w:rPr>
          <w:rFonts w:asciiTheme="majorBidi" w:eastAsiaTheme="majorEastAsia" w:hAnsiTheme="majorBidi" w:cs="B Zar"/>
          <w:i/>
          <w:iCs/>
          <w:sz w:val="20"/>
          <w:szCs w:val="24"/>
          <w:rtl/>
        </w:rPr>
      </w:pPr>
      <w:r w:rsidRPr="00E54AE5">
        <w:rPr>
          <w:rFonts w:asciiTheme="majorBidi" w:eastAsiaTheme="majorEastAsia" w:hAnsiTheme="majorBidi" w:cs="B Zar" w:hint="cs"/>
          <w:i/>
          <w:iCs/>
          <w:sz w:val="20"/>
          <w:szCs w:val="24"/>
          <w:rtl/>
        </w:rPr>
        <w:t>12-3-1-1</w:t>
      </w:r>
      <w:r w:rsidR="006C6E97" w:rsidRPr="00E54AE5">
        <w:rPr>
          <w:rFonts w:asciiTheme="majorBidi" w:eastAsiaTheme="majorEastAsia" w:hAnsiTheme="majorBidi" w:cs="B Zar" w:hint="cs"/>
          <w:i/>
          <w:iCs/>
          <w:sz w:val="20"/>
          <w:szCs w:val="24"/>
          <w:rtl/>
        </w:rPr>
        <w:t xml:space="preserve"> پست ها و کلیدهای مجهز به سیستم اتوماسیون</w:t>
      </w:r>
    </w:p>
    <w:p w14:paraId="7C078A93" w14:textId="4ABAF209"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الف. همانطور که در بخش 4 بیان شد، برای استفاده از این روش لازم است قابلیت های زیر در رله حفاظتی، </w:t>
      </w:r>
      <w:r w:rsidRPr="00E54AE5">
        <w:rPr>
          <w:rFonts w:asciiTheme="majorBidi" w:hAnsiTheme="majorBidi"/>
        </w:rPr>
        <w:t>RTU</w:t>
      </w:r>
      <w:r w:rsidRPr="00E54AE5">
        <w:rPr>
          <w:rFonts w:asciiTheme="majorBidi" w:hAnsiTheme="majorBidi" w:hint="cs"/>
          <w:rtl/>
        </w:rPr>
        <w:t xml:space="preserve"> </w:t>
      </w:r>
      <w:r w:rsidR="00D93FEC" w:rsidRPr="00E54AE5">
        <w:rPr>
          <w:rFonts w:asciiTheme="majorBidi" w:hAnsiTheme="majorBidi" w:hint="cs"/>
          <w:rtl/>
        </w:rPr>
        <w:t xml:space="preserve">، </w:t>
      </w:r>
      <w:r w:rsidR="00D93FEC" w:rsidRPr="00E54AE5">
        <w:rPr>
          <w:rFonts w:asciiTheme="majorBidi" w:hAnsiTheme="majorBidi"/>
        </w:rPr>
        <w:t>IED</w:t>
      </w:r>
      <w:r w:rsidR="00D93FEC" w:rsidRPr="00E54AE5">
        <w:rPr>
          <w:rFonts w:asciiTheme="majorBidi" w:hAnsiTheme="majorBidi" w:hint="cs"/>
          <w:rtl/>
        </w:rPr>
        <w:t xml:space="preserve"> </w:t>
      </w:r>
      <w:r w:rsidRPr="00E54AE5">
        <w:rPr>
          <w:rFonts w:asciiTheme="majorBidi" w:hAnsiTheme="majorBidi" w:hint="cs"/>
          <w:rtl/>
        </w:rPr>
        <w:t>و نرم افزار مرکز کنترل وجود داشته باشد. به این ترتیب اولا برای تحلیل عملکرد رله نیاز به مراجعه حضوری به محل نصب رله (یا ماژول حفاظتی ریکلوزر یا سکسیونر) نیست. ثانیا به محض رخداد خطا و عملکرد رله می</w:t>
      </w:r>
      <w:r w:rsidRPr="00E54AE5">
        <w:rPr>
          <w:rFonts w:asciiTheme="majorBidi" w:hAnsiTheme="majorBidi"/>
          <w:rtl/>
        </w:rPr>
        <w:softHyphen/>
      </w:r>
      <w:r w:rsidRPr="00E54AE5">
        <w:rPr>
          <w:rFonts w:asciiTheme="majorBidi" w:hAnsiTheme="majorBidi" w:hint="cs"/>
          <w:rtl/>
        </w:rPr>
        <w:t>توان وضعیت آن را بررسی کرده و در صورت وجود شرایط غیرعادی نسبت به انجام تست های تکمیلی اقدام کرد.</w:t>
      </w:r>
    </w:p>
    <w:p w14:paraId="485C25A2" w14:textId="097CCD2B" w:rsidR="006C6E97" w:rsidRPr="00E54AE5" w:rsidRDefault="006C6E97" w:rsidP="00E54AE5">
      <w:pPr>
        <w:pStyle w:val="ListParagraph"/>
        <w:numPr>
          <w:ilvl w:val="0"/>
          <w:numId w:val="6"/>
        </w:numPr>
        <w:shd w:val="clear" w:color="auto" w:fill="FFFFFF" w:themeFill="background1"/>
        <w:spacing w:after="160"/>
        <w:rPr>
          <w:bCs/>
        </w:rPr>
      </w:pPr>
      <w:r w:rsidRPr="00E54AE5">
        <w:rPr>
          <w:rFonts w:hint="cs"/>
          <w:rtl/>
        </w:rPr>
        <w:t xml:space="preserve">الف-1. رله امکان انتقال اطلاعات کامل زیر را در زمان تریگر شدن ثبات شکل موج، به </w:t>
      </w:r>
      <w:r w:rsidRPr="00E54AE5">
        <w:t>RTU</w:t>
      </w:r>
      <w:r w:rsidRPr="00E54AE5">
        <w:rPr>
          <w:rFonts w:hint="cs"/>
          <w:rtl/>
        </w:rPr>
        <w:t xml:space="preserve"> داشته باشد.</w:t>
      </w:r>
    </w:p>
    <w:p w14:paraId="121C97FD"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ثبات شکل موج</w:t>
      </w:r>
    </w:p>
    <w:p w14:paraId="6DFF7A1B"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ثبات خطا</w:t>
      </w:r>
    </w:p>
    <w:p w14:paraId="7CFC5CA9"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t xml:space="preserve">ثبات وقایع </w:t>
      </w:r>
    </w:p>
    <w:p w14:paraId="787BAD29" w14:textId="77777777" w:rsidR="006C6E97" w:rsidRPr="00E54AE5" w:rsidRDefault="006C6E97" w:rsidP="00E54AE5">
      <w:pPr>
        <w:pStyle w:val="ListParagraph"/>
        <w:numPr>
          <w:ilvl w:val="1"/>
          <w:numId w:val="6"/>
        </w:numPr>
        <w:shd w:val="clear" w:color="auto" w:fill="FFFFFF" w:themeFill="background1"/>
        <w:spacing w:after="160"/>
        <w:rPr>
          <w:bCs/>
        </w:rPr>
      </w:pPr>
      <w:r w:rsidRPr="00E54AE5">
        <w:rPr>
          <w:rFonts w:hint="cs"/>
          <w:rtl/>
        </w:rPr>
        <w:lastRenderedPageBreak/>
        <w:t>پارامترهای تنظیمی توابع حفاظتی رله</w:t>
      </w:r>
    </w:p>
    <w:p w14:paraId="3BAF0225" w14:textId="3A1664C6" w:rsidR="006C6E97" w:rsidRPr="00E54AE5" w:rsidRDefault="006C6E97" w:rsidP="00E54AE5">
      <w:pPr>
        <w:pStyle w:val="ListParagraph"/>
        <w:numPr>
          <w:ilvl w:val="0"/>
          <w:numId w:val="6"/>
        </w:numPr>
        <w:shd w:val="clear" w:color="auto" w:fill="FFFFFF" w:themeFill="background1"/>
        <w:spacing w:after="160"/>
        <w:rPr>
          <w:bCs/>
          <w:rtl/>
        </w:rPr>
      </w:pPr>
      <w:r w:rsidRPr="00E54AE5">
        <w:rPr>
          <w:rFonts w:hint="cs"/>
          <w:rtl/>
        </w:rPr>
        <w:t xml:space="preserve">الف-2. لازم است </w:t>
      </w:r>
      <w:r w:rsidRPr="00E54AE5">
        <w:t>RTU</w:t>
      </w:r>
      <w:r w:rsidRPr="00E54AE5">
        <w:rPr>
          <w:rFonts w:hint="cs"/>
          <w:rtl/>
        </w:rPr>
        <w:t xml:space="preserve"> </w:t>
      </w:r>
      <w:r w:rsidR="00D93FEC" w:rsidRPr="00E54AE5">
        <w:rPr>
          <w:rFonts w:hint="cs"/>
          <w:rtl/>
        </w:rPr>
        <w:t xml:space="preserve">(و </w:t>
      </w:r>
      <w:r w:rsidR="00D93FEC" w:rsidRPr="00E54AE5">
        <w:t>IED</w:t>
      </w:r>
      <w:r w:rsidR="00D93FEC" w:rsidRPr="00E54AE5">
        <w:rPr>
          <w:rFonts w:hint="cs"/>
          <w:rtl/>
        </w:rPr>
        <w:t xml:space="preserve">) </w:t>
      </w:r>
      <w:r w:rsidRPr="00E54AE5">
        <w:rPr>
          <w:rFonts w:hint="cs"/>
          <w:rtl/>
        </w:rPr>
        <w:t xml:space="preserve">قابلیت ارسال اطلاعات بیان شده در بند الف-1 را به مرکز کنترل داشته باشد. برای این منظور توصیه می شود </w:t>
      </w:r>
      <w:r w:rsidR="00CD7A76" w:rsidRPr="00E54AE5">
        <w:rPr>
          <w:rtl/>
        </w:rPr>
        <w:t>داده</w:t>
      </w:r>
      <w:r w:rsidR="00CD7A76" w:rsidRPr="00E54AE5">
        <w:rPr>
          <w:rFonts w:hint="cs"/>
          <w:rtl/>
        </w:rPr>
        <w:softHyphen/>
      </w:r>
      <w:r w:rsidR="00CD7A76" w:rsidRPr="00E54AE5">
        <w:rPr>
          <w:rtl/>
        </w:rPr>
        <w:t>ها</w:t>
      </w:r>
      <w:r w:rsidR="00CD7A76" w:rsidRPr="00E54AE5">
        <w:rPr>
          <w:rFonts w:hint="cs"/>
          <w:rtl/>
        </w:rPr>
        <w:t>ی</w:t>
      </w:r>
      <w:r w:rsidR="00CD7A76" w:rsidRPr="00E54AE5">
        <w:rPr>
          <w:rtl/>
        </w:rPr>
        <w:t xml:space="preserve"> ارسال</w:t>
      </w:r>
      <w:r w:rsidR="00CD7A76" w:rsidRPr="00E54AE5">
        <w:rPr>
          <w:rFonts w:hint="cs"/>
          <w:rtl/>
        </w:rPr>
        <w:t>ی</w:t>
      </w:r>
      <w:r w:rsidR="00CD7A76" w:rsidRPr="00E54AE5">
        <w:rPr>
          <w:rtl/>
        </w:rPr>
        <w:t xml:space="preserve"> ب</w:t>
      </w:r>
      <w:r w:rsidR="00CD7A76" w:rsidRPr="00E54AE5">
        <w:rPr>
          <w:rFonts w:hint="cs"/>
          <w:rtl/>
        </w:rPr>
        <w:t>ی</w:t>
      </w:r>
      <w:r w:rsidR="00CD7A76" w:rsidRPr="00E54AE5">
        <w:rPr>
          <w:rFonts w:hint="eastAsia"/>
          <w:rtl/>
        </w:rPr>
        <w:t>ن</w:t>
      </w:r>
      <w:r w:rsidR="00CD7A76" w:rsidRPr="00E54AE5">
        <w:rPr>
          <w:rtl/>
        </w:rPr>
        <w:t xml:space="preserve"> </w:t>
      </w:r>
      <w:r w:rsidR="00CD7A76" w:rsidRPr="00E54AE5">
        <w:t>RTU</w:t>
      </w:r>
      <w:r w:rsidR="00CD7A76" w:rsidRPr="00E54AE5">
        <w:rPr>
          <w:rtl/>
        </w:rPr>
        <w:t xml:space="preserve"> و مرکز کنترل با استفاده از پروتکل </w:t>
      </w:r>
      <w:r w:rsidR="00CD7A76" w:rsidRPr="00E54AE5">
        <w:t>SFTP</w:t>
      </w:r>
      <w:r w:rsidR="00CD7A76" w:rsidRPr="00E54AE5">
        <w:rPr>
          <w:rtl/>
        </w:rPr>
        <w:t xml:space="preserve"> و روشها</w:t>
      </w:r>
      <w:r w:rsidR="00CD7A76" w:rsidRPr="00E54AE5">
        <w:rPr>
          <w:rFonts w:hint="cs"/>
          <w:rtl/>
        </w:rPr>
        <w:t>ی</w:t>
      </w:r>
      <w:r w:rsidR="00CD7A76" w:rsidRPr="00E54AE5">
        <w:rPr>
          <w:rtl/>
        </w:rPr>
        <w:t xml:space="preserve"> استاندارد، رمزگذار</w:t>
      </w:r>
      <w:r w:rsidR="00CD7A76" w:rsidRPr="00E54AE5">
        <w:rPr>
          <w:rFonts w:hint="cs"/>
          <w:rtl/>
        </w:rPr>
        <w:t>ی</w:t>
      </w:r>
      <w:r w:rsidR="00CD7A76" w:rsidRPr="00E54AE5">
        <w:rPr>
          <w:rtl/>
        </w:rPr>
        <w:t xml:space="preserve"> شده و سپس ارسال گردد. ضمنا اطلاعات تر</w:t>
      </w:r>
      <w:r w:rsidR="00CD7A76" w:rsidRPr="00E54AE5">
        <w:rPr>
          <w:rFonts w:hint="cs"/>
          <w:rtl/>
        </w:rPr>
        <w:t>ی</w:t>
      </w:r>
      <w:r w:rsidR="00CD7A76" w:rsidRPr="00E54AE5">
        <w:rPr>
          <w:rFonts w:hint="eastAsia"/>
          <w:rtl/>
        </w:rPr>
        <w:t>پ</w:t>
      </w:r>
      <w:r w:rsidR="00CD7A76" w:rsidRPr="00E54AE5">
        <w:rPr>
          <w:rtl/>
        </w:rPr>
        <w:t xml:space="preserve"> رله حفاظت</w:t>
      </w:r>
      <w:r w:rsidR="00CD7A76" w:rsidRPr="00E54AE5">
        <w:rPr>
          <w:rFonts w:hint="cs"/>
          <w:rtl/>
        </w:rPr>
        <w:t>ی</w:t>
      </w:r>
      <w:r w:rsidR="00CD7A76" w:rsidRPr="00E54AE5">
        <w:rPr>
          <w:rtl/>
        </w:rPr>
        <w:t xml:space="preserve"> با</w:t>
      </w:r>
      <w:r w:rsidR="00CD7A76" w:rsidRPr="00E54AE5">
        <w:rPr>
          <w:rFonts w:hint="cs"/>
          <w:rtl/>
        </w:rPr>
        <w:t>ی</w:t>
      </w:r>
      <w:r w:rsidR="00CD7A76" w:rsidRPr="00E54AE5">
        <w:rPr>
          <w:rFonts w:hint="eastAsia"/>
          <w:rtl/>
        </w:rPr>
        <w:t>د</w:t>
      </w:r>
      <w:r w:rsidR="00CD7A76" w:rsidRPr="00E54AE5">
        <w:rPr>
          <w:rtl/>
        </w:rPr>
        <w:t xml:space="preserve"> بلادرنگ به مرکز کنترل ارسال گردد.</w:t>
      </w:r>
    </w:p>
    <w:p w14:paraId="43F20FD8" w14:textId="0C4E1049"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ب. الزامی است که در مرکز کنترل از یک ابزار تحلیل خودکار، برای ارزیابی عملکرد سیستم حفاظتی استفاده شود. این ابزار، بر اساس اطلاعات دریافتی از رله </w:t>
      </w:r>
      <w:r w:rsidR="00D93FEC" w:rsidRPr="00E54AE5">
        <w:rPr>
          <w:rFonts w:asciiTheme="majorBidi" w:hAnsiTheme="majorBidi" w:hint="cs"/>
          <w:rtl/>
        </w:rPr>
        <w:t xml:space="preserve">یا </w:t>
      </w:r>
      <w:r w:rsidR="00D93FEC" w:rsidRPr="00E54AE5">
        <w:rPr>
          <w:rFonts w:asciiTheme="majorBidi" w:hAnsiTheme="majorBidi"/>
        </w:rPr>
        <w:t>IED</w:t>
      </w:r>
      <w:r w:rsidR="00D93FEC" w:rsidRPr="00E54AE5">
        <w:rPr>
          <w:rFonts w:asciiTheme="majorBidi" w:hAnsiTheme="majorBidi" w:hint="cs"/>
          <w:rtl/>
        </w:rPr>
        <w:t xml:space="preserve"> </w:t>
      </w:r>
      <w:r w:rsidRPr="00E54AE5">
        <w:rPr>
          <w:rFonts w:asciiTheme="majorBidi" w:hAnsiTheme="majorBidi" w:hint="cs"/>
          <w:rtl/>
        </w:rPr>
        <w:t xml:space="preserve">(مطابق بند الف-1)، نتایج زیر را استنتاج می نماید. </w:t>
      </w:r>
    </w:p>
    <w:p w14:paraId="3856B978"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مدت زمان واقعی عملکرد رله و مقایسه با زمان بدست آمده از روش تحلیلی به منظور تعیین میزان انحراف از مقدار مطلوب</w:t>
      </w:r>
    </w:p>
    <w:p w14:paraId="72160EED"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تعیین اختلاف زمانی بین صدور فرمان تریپ تا قطع جریان در هر سه فاز به منظور محاسبه مدت زمان عملکرد سایر اجزای سیستم حفاظتی (مجموع زمان عملکرد رله کمکی، مکانیزم فرمان کلید و قطع قوس در محفظه قطع کلید)</w:t>
      </w:r>
    </w:p>
    <w:p w14:paraId="53478E3C"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تعیین اختلاف زمانی بین قطع جریان در سه فاز کلید </w:t>
      </w:r>
      <w:r w:rsidRPr="00E54AE5">
        <w:t>(Pole Discordance)</w:t>
      </w:r>
    </w:p>
    <w:p w14:paraId="7B28829D"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ج. لازم است آلارم</w:t>
      </w:r>
      <w:r w:rsidRPr="00E54AE5">
        <w:rPr>
          <w:rFonts w:asciiTheme="majorBidi" w:hAnsiTheme="majorBidi"/>
        </w:rPr>
        <w:softHyphen/>
      </w:r>
      <w:r w:rsidRPr="00E54AE5">
        <w:rPr>
          <w:rFonts w:asciiTheme="majorBidi" w:hAnsiTheme="majorBidi" w:hint="cs"/>
          <w:rtl/>
        </w:rPr>
        <w:t>های ذخیره شده در ثبات وقایع رله به دقت بررسی شود. این آلارم ها می</w:t>
      </w:r>
      <w:r w:rsidRPr="00E54AE5">
        <w:rPr>
          <w:rFonts w:asciiTheme="majorBidi" w:hAnsiTheme="majorBidi"/>
        </w:rPr>
        <w:softHyphen/>
      </w:r>
      <w:r w:rsidRPr="00E54AE5">
        <w:rPr>
          <w:rFonts w:asciiTheme="majorBidi" w:hAnsiTheme="majorBidi" w:hint="cs"/>
          <w:rtl/>
        </w:rPr>
        <w:t xml:space="preserve">تواند بیانگر رخداد مشکلاتی برای رله یا سایر اجزای سیستم حفاظتی باشد. به عنوان نمونه باید </w:t>
      </w:r>
      <w:r w:rsidRPr="00E54AE5">
        <w:rPr>
          <w:rFonts w:asciiTheme="majorBidi" w:hAnsiTheme="majorBidi"/>
        </w:rPr>
        <w:t>Start Up</w:t>
      </w:r>
      <w:r w:rsidRPr="00E54AE5">
        <w:rPr>
          <w:rFonts w:asciiTheme="majorBidi" w:hAnsiTheme="majorBidi" w:hint="cs"/>
          <w:rtl/>
        </w:rPr>
        <w:t xml:space="preserve"> (</w:t>
      </w:r>
      <w:r w:rsidRPr="00E54AE5">
        <w:rPr>
          <w:rFonts w:asciiTheme="majorBidi" w:hAnsiTheme="majorBidi"/>
        </w:rPr>
        <w:t>Power On</w:t>
      </w:r>
      <w:r w:rsidRPr="00E54AE5">
        <w:rPr>
          <w:rFonts w:asciiTheme="majorBidi" w:hAnsiTheme="majorBidi" w:hint="cs"/>
          <w:rtl/>
        </w:rPr>
        <w:t xml:space="preserve">) و همچنین </w:t>
      </w:r>
      <w:r w:rsidRPr="00E54AE5">
        <w:rPr>
          <w:rFonts w:asciiTheme="majorBidi" w:hAnsiTheme="majorBidi"/>
        </w:rPr>
        <w:t>Restart</w:t>
      </w:r>
      <w:r w:rsidRPr="00E54AE5">
        <w:rPr>
          <w:rFonts w:asciiTheme="majorBidi" w:hAnsiTheme="majorBidi" w:hint="cs"/>
          <w:rtl/>
        </w:rPr>
        <w:t xml:space="preserve"> رله را در حین بهره برداری یا در زمان رخداد خطا بررسی نمود. زیرا خاموش و روشن شدن رله در شرایط غیرقابل توجیه، بیانگر وجود اشکال در تغذیه رله یا عیب رله حفاظتی می</w:t>
      </w:r>
      <w:r w:rsidRPr="00E54AE5">
        <w:rPr>
          <w:rFonts w:asciiTheme="majorBidi" w:hAnsiTheme="majorBidi"/>
          <w:rtl/>
        </w:rPr>
        <w:softHyphen/>
      </w:r>
      <w:r w:rsidRPr="00E54AE5">
        <w:rPr>
          <w:rFonts w:asciiTheme="majorBidi" w:hAnsiTheme="majorBidi" w:hint="cs"/>
          <w:rtl/>
        </w:rPr>
        <w:t xml:space="preserve">باشد. </w:t>
      </w:r>
    </w:p>
    <w:p w14:paraId="5C27B3AD" w14:textId="77777777" w:rsidR="006C6E97" w:rsidRPr="00E54AE5" w:rsidRDefault="006C6E97" w:rsidP="00E54AE5">
      <w:pPr>
        <w:shd w:val="clear" w:color="auto" w:fill="FFFFFF" w:themeFill="background1"/>
        <w:rPr>
          <w:rFonts w:asciiTheme="majorBidi" w:hAnsiTheme="majorBidi"/>
          <w:rtl/>
        </w:rPr>
      </w:pPr>
    </w:p>
    <w:p w14:paraId="7A24CA63" w14:textId="030CE8C6" w:rsidR="006C6E97" w:rsidRPr="001362EF" w:rsidRDefault="007D418C" w:rsidP="00E54AE5">
      <w:pPr>
        <w:pStyle w:val="Heading4"/>
        <w:shd w:val="clear" w:color="auto" w:fill="FFFFFF" w:themeFill="background1"/>
        <w:rPr>
          <w:b/>
          <w:bCs/>
          <w:i w:val="0"/>
          <w:iCs w:val="0"/>
          <w:rtl/>
        </w:rPr>
      </w:pPr>
      <w:r w:rsidRPr="001362EF">
        <w:rPr>
          <w:rFonts w:hint="cs"/>
          <w:b/>
          <w:bCs/>
          <w:i w:val="0"/>
          <w:iCs w:val="0"/>
          <w:rtl/>
        </w:rPr>
        <w:t>12-3-1-2</w:t>
      </w:r>
      <w:r w:rsidR="006C6E97" w:rsidRPr="001362EF">
        <w:rPr>
          <w:rFonts w:hint="cs"/>
          <w:b/>
          <w:bCs/>
          <w:i w:val="0"/>
          <w:iCs w:val="0"/>
          <w:rtl/>
        </w:rPr>
        <w:t xml:space="preserve"> سایر پست ها و کلیدهای مجهز به رله دیجیتال </w:t>
      </w:r>
    </w:p>
    <w:p w14:paraId="7075304C"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الف. در صورتی که یکی از ویژگی های بیان شده در بند الف بخش 12-3-1-1 وجود نداشته باشد، ولی از رله حفاظتی دیجیتالی استفاده شده است که امکان استخراج فایل ثبات شکل موج، ثبات خطا و ثبات وقایع با کمک نرم افزار ارتباطی آن وجود دارد، می توان از روش تحلیل نیمه خودکار برای ارزیابی سیستم حفاظتی استفاده نمود. </w:t>
      </w:r>
    </w:p>
    <w:p w14:paraId="5ACAC905"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ب. لازم است از یک نرم افزار مناسب استفاده شود که قابلیت دریافت فایل ثبات</w:t>
      </w:r>
      <w:r w:rsidRPr="00E54AE5">
        <w:rPr>
          <w:rFonts w:asciiTheme="majorBidi" w:hAnsiTheme="majorBidi"/>
          <w:rtl/>
        </w:rPr>
        <w:softHyphen/>
      </w:r>
      <w:r w:rsidRPr="00E54AE5">
        <w:rPr>
          <w:rFonts w:asciiTheme="majorBidi" w:hAnsiTheme="majorBidi" w:hint="cs"/>
          <w:rtl/>
        </w:rPr>
        <w:t xml:space="preserve">های رله و تنظیم آن را بصورت دستی از کاربر دارد و می تواند بر اساس این اطلاعات مطابق بندهای ب و ج بخش 12-3-1-1، ارزیابی عملکرد سیستم حفاظتی را انجام دهد. </w:t>
      </w:r>
    </w:p>
    <w:p w14:paraId="308EB6EF" w14:textId="77777777" w:rsidR="006C6E97" w:rsidRPr="00E54AE5" w:rsidRDefault="006C6E97" w:rsidP="00E54AE5">
      <w:pPr>
        <w:shd w:val="clear" w:color="auto" w:fill="FFFFFF" w:themeFill="background1"/>
        <w:rPr>
          <w:rFonts w:asciiTheme="majorBidi" w:hAnsiTheme="majorBidi"/>
        </w:rPr>
      </w:pPr>
      <w:r w:rsidRPr="00E54AE5">
        <w:rPr>
          <w:rFonts w:asciiTheme="majorBidi" w:hAnsiTheme="majorBidi" w:hint="cs"/>
          <w:rtl/>
        </w:rPr>
        <w:lastRenderedPageBreak/>
        <w:t>ج. توصیه می شود که در هر بار انجام بازدید از محل نصب رله (شامل پست</w:t>
      </w:r>
      <w:r w:rsidRPr="00E54AE5">
        <w:rPr>
          <w:rFonts w:asciiTheme="majorBidi" w:hAnsiTheme="majorBidi"/>
          <w:rtl/>
        </w:rPr>
        <w:softHyphen/>
      </w:r>
      <w:r w:rsidRPr="00E54AE5">
        <w:rPr>
          <w:rFonts w:asciiTheme="majorBidi" w:hAnsiTheme="majorBidi" w:hint="cs"/>
          <w:rtl/>
        </w:rPr>
        <w:t xml:space="preserve"> توزیع زمینی یا محل سکسیونر/ریکلوزر هوایی)، اطلاعات ثبات های رله و پارامترهای تنظیمی رله استخراج شود تا برای ارزیابی نیمه خودکار از آنها استفاده شود. ضمنا لازم است دوره های زمانی ارزیابی عملکرد سیستم حفاظتی بر مبنای این روش برابر یا کمتر از یک سال باشد. </w:t>
      </w:r>
    </w:p>
    <w:p w14:paraId="79672B5A" w14:textId="7575256D" w:rsidR="006C6E97" w:rsidRPr="00E54AE5" w:rsidRDefault="006C6E97" w:rsidP="00E54AE5">
      <w:pPr>
        <w:pStyle w:val="Heading3"/>
        <w:shd w:val="clear" w:color="auto" w:fill="FFFFFF" w:themeFill="background1"/>
        <w:rPr>
          <w:sz w:val="24"/>
          <w:rtl/>
        </w:rPr>
      </w:pPr>
      <w:bookmarkStart w:id="277" w:name="_Toc54183363"/>
      <w:bookmarkStart w:id="278" w:name="_Toc74910414"/>
      <w:r w:rsidRPr="00E54AE5">
        <w:rPr>
          <w:rFonts w:hint="cs"/>
          <w:sz w:val="24"/>
          <w:rtl/>
        </w:rPr>
        <w:t>روش مبتنی بر آزمون میدانی</w:t>
      </w:r>
      <w:bookmarkEnd w:id="277"/>
      <w:r w:rsidRPr="00E54AE5">
        <w:rPr>
          <w:rFonts w:hint="cs"/>
          <w:sz w:val="24"/>
          <w:rtl/>
        </w:rPr>
        <w:t xml:space="preserve"> رله</w:t>
      </w:r>
      <w:bookmarkEnd w:id="278"/>
      <w:r w:rsidRPr="00E54AE5">
        <w:rPr>
          <w:rFonts w:hint="cs"/>
          <w:sz w:val="24"/>
          <w:rtl/>
        </w:rPr>
        <w:t xml:space="preserve"> </w:t>
      </w:r>
    </w:p>
    <w:p w14:paraId="05F716A8" w14:textId="1DA01089" w:rsidR="006C6E97" w:rsidRPr="00E54AE5" w:rsidRDefault="006C6E97" w:rsidP="00E54AE5">
      <w:pPr>
        <w:shd w:val="clear" w:color="auto" w:fill="FFFFFF" w:themeFill="background1"/>
        <w:rPr>
          <w:rtl/>
        </w:rPr>
      </w:pPr>
      <w:r w:rsidRPr="00E54AE5">
        <w:rPr>
          <w:rFonts w:asciiTheme="majorBidi" w:hAnsiTheme="majorBidi" w:hint="cs"/>
          <w:rtl/>
        </w:rPr>
        <w:t>الف. به عنوان آزمون سالانه توصیه می شود که به هنگام بازدید از تجهیزات حفاظتی و کنترلی، بررسی</w:t>
      </w:r>
      <w:r w:rsidR="002119D7" w:rsidRPr="00E54AE5">
        <w:rPr>
          <w:rFonts w:asciiTheme="majorBidi" w:hAnsiTheme="majorBidi"/>
          <w:rtl/>
        </w:rPr>
        <w:softHyphen/>
      </w:r>
      <w:r w:rsidRPr="00E54AE5">
        <w:rPr>
          <w:rFonts w:asciiTheme="majorBidi" w:hAnsiTheme="majorBidi" w:hint="cs"/>
          <w:rtl/>
        </w:rPr>
        <w:t xml:space="preserve">ها و تستهای زیر بر روی سیستم حفاظتی انجام شود. ضمنا لازم است این تستها در اولین بار راه اندازی سیستم حفاظتی (پس از نصب در محل) انجام شود. لازم به ذکر است که </w:t>
      </w:r>
      <w:r w:rsidRPr="00E54AE5">
        <w:rPr>
          <w:rFonts w:hint="cs"/>
          <w:rtl/>
        </w:rPr>
        <w:t>برای بررسی این موارد نیاز به قطع کلید بصورت طولانی مدت یا خروج رله از مدار نیست.</w:t>
      </w:r>
    </w:p>
    <w:p w14:paraId="732CE15A"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الف-1. اطمینان از سلامت رله و شارژر با بررسی روشن بودن آنها و روشن بودن چراغ چشمک زن </w:t>
      </w:r>
      <w:r w:rsidRPr="00E54AE5">
        <w:t>Healthy</w:t>
      </w:r>
      <w:r w:rsidRPr="00E54AE5">
        <w:rPr>
          <w:rFonts w:hint="cs"/>
          <w:rtl/>
        </w:rPr>
        <w:t xml:space="preserve"> </w:t>
      </w:r>
    </w:p>
    <w:p w14:paraId="1BCE2DFD"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الف-2. قطع تغذیه </w:t>
      </w:r>
      <w:r w:rsidRPr="00E54AE5">
        <w:t>AC</w:t>
      </w:r>
      <w:r w:rsidRPr="00E54AE5">
        <w:rPr>
          <w:rFonts w:hint="cs"/>
          <w:rtl/>
        </w:rPr>
        <w:t xml:space="preserve"> شارژر یا </w:t>
      </w:r>
      <w:r w:rsidRPr="00E54AE5">
        <w:t>UPS</w:t>
      </w:r>
      <w:r w:rsidRPr="00E54AE5">
        <w:rPr>
          <w:rFonts w:hint="cs"/>
          <w:rtl/>
        </w:rPr>
        <w:t xml:space="preserve"> و اطمینان نسبی از سلامت باتری بر مبنای معیارهای زیر :</w:t>
      </w:r>
    </w:p>
    <w:p w14:paraId="4FC6F2CA"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پس از قطع تغذیه، رله نباید حتی برای یک لحظه خاموش شود.</w:t>
      </w:r>
    </w:p>
    <w:p w14:paraId="1E5D0BD9"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ولتاژ دو سر باتری در حالی که رله و سایر تجهیزات را تغذیه می نماید، اندازه گیری شود و نباید کمتر از 90 درصد مقدار نامی شود. در این حالت لازم است سایر مصرف کنندگانی که از </w:t>
      </w:r>
      <w:r w:rsidRPr="00E54AE5">
        <w:t>DC</w:t>
      </w:r>
      <w:r w:rsidRPr="00E54AE5">
        <w:rPr>
          <w:rFonts w:hint="cs"/>
          <w:rtl/>
        </w:rPr>
        <w:t xml:space="preserve"> تغذیه می شوند، به تدریج در مدار قرار گیرند و به درستی کار کنند. </w:t>
      </w:r>
    </w:p>
    <w:p w14:paraId="729C3CDA"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الف-3. آچارکشی در کلیه اتصالات و ترمینال ها (ترمینال های رله و سایر ترمینال هایی که در دسترس بوده و کار بر روی آنها در شرایط برقدار، مشکلات ایمنی ایجاد نکند) </w:t>
      </w:r>
    </w:p>
    <w:p w14:paraId="6ED759CC"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الف-4. بررسی ظاهری در تجهیزات مختلف سیستم حفاظتی </w:t>
      </w:r>
    </w:p>
    <w:p w14:paraId="569CE8C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الف-5. اتصال باتری از شارژر قطع </w:t>
      </w:r>
      <w:r w:rsidRPr="00E54AE5">
        <w:softHyphen/>
      </w:r>
      <w:r w:rsidRPr="00E54AE5">
        <w:rPr>
          <w:rFonts w:hint="cs"/>
          <w:rtl/>
        </w:rPr>
        <w:t>شود و حتی برای یک لحظه نباید رله ها خاموش شوند.</w:t>
      </w:r>
    </w:p>
    <w:p w14:paraId="5C9C3739"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الف-6. در حالت عملکرد عادی بهره برداری که جریان سه فاز از رله عبور می نماید، لازم است جریان مولفه منفی و صفر که توسط رله اندازه گیری شده و در </w:t>
      </w:r>
      <w:r w:rsidRPr="00E54AE5">
        <w:t>HMI</w:t>
      </w:r>
      <w:r w:rsidRPr="00E54AE5">
        <w:rPr>
          <w:rFonts w:hint="cs"/>
          <w:rtl/>
        </w:rPr>
        <w:t xml:space="preserve"> مربوطه نمایش داده می شود، مقدار ناچیزی داشته باشد. </w:t>
      </w:r>
    </w:p>
    <w:p w14:paraId="6FFF605E" w14:textId="21291A0E"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الف-7. جریان عبوری از ثانویه </w:t>
      </w:r>
      <w:r w:rsidRPr="00E54AE5">
        <w:t>CT</w:t>
      </w:r>
      <w:r w:rsidRPr="00E54AE5">
        <w:rPr>
          <w:rFonts w:hint="cs"/>
          <w:rtl/>
        </w:rPr>
        <w:t xml:space="preserve"> (ورودی به رله) با آمپرمتر کلمپی اندازه گیری شده و با جریان قرائت شده توسط رله مقایسه شود</w:t>
      </w:r>
      <w:r w:rsidR="00222390" w:rsidRPr="00E54AE5">
        <w:rPr>
          <w:rtl/>
        </w:rPr>
        <w:t xml:space="preserve"> </w:t>
      </w:r>
      <w:r w:rsidR="00222390" w:rsidRPr="00E54AE5">
        <w:rPr>
          <w:rFonts w:hint="cs"/>
          <w:rtl/>
        </w:rPr>
        <w:t>(</w:t>
      </w:r>
      <w:r w:rsidR="00222390" w:rsidRPr="00E54AE5">
        <w:rPr>
          <w:rtl/>
        </w:rPr>
        <w:t>از کال</w:t>
      </w:r>
      <w:r w:rsidR="00222390" w:rsidRPr="00E54AE5">
        <w:rPr>
          <w:rFonts w:hint="cs"/>
          <w:rtl/>
        </w:rPr>
        <w:t>ی</w:t>
      </w:r>
      <w:r w:rsidR="00222390" w:rsidRPr="00E54AE5">
        <w:rPr>
          <w:rFonts w:hint="eastAsia"/>
          <w:rtl/>
        </w:rPr>
        <w:t>بره</w:t>
      </w:r>
      <w:r w:rsidR="00222390" w:rsidRPr="00E54AE5">
        <w:rPr>
          <w:rtl/>
        </w:rPr>
        <w:t xml:space="preserve"> بودن آمپرمتر و تجه</w:t>
      </w:r>
      <w:r w:rsidR="00222390" w:rsidRPr="00E54AE5">
        <w:rPr>
          <w:rFonts w:hint="cs"/>
          <w:rtl/>
        </w:rPr>
        <w:t>ی</w:t>
      </w:r>
      <w:r w:rsidR="00222390" w:rsidRPr="00E54AE5">
        <w:rPr>
          <w:rFonts w:hint="eastAsia"/>
          <w:rtl/>
        </w:rPr>
        <w:t>زات</w:t>
      </w:r>
      <w:r w:rsidR="00F747A5" w:rsidRPr="00E54AE5">
        <w:rPr>
          <w:rtl/>
        </w:rPr>
        <w:t xml:space="preserve"> اندازه</w:t>
      </w:r>
      <w:r w:rsidR="00F747A5" w:rsidRPr="00E54AE5">
        <w:rPr>
          <w:rFonts w:hint="cs"/>
          <w:rtl/>
        </w:rPr>
        <w:softHyphen/>
      </w:r>
      <w:r w:rsidR="00222390" w:rsidRPr="00E54AE5">
        <w:rPr>
          <w:rtl/>
        </w:rPr>
        <w:t>گ</w:t>
      </w:r>
      <w:r w:rsidR="00222390" w:rsidRPr="00E54AE5">
        <w:rPr>
          <w:rFonts w:hint="cs"/>
          <w:rtl/>
        </w:rPr>
        <w:t>ی</w:t>
      </w:r>
      <w:r w:rsidR="00222390" w:rsidRPr="00E54AE5">
        <w:rPr>
          <w:rFonts w:hint="eastAsia"/>
          <w:rtl/>
        </w:rPr>
        <w:t>ر</w:t>
      </w:r>
      <w:r w:rsidR="00222390" w:rsidRPr="00E54AE5">
        <w:rPr>
          <w:rFonts w:hint="cs"/>
          <w:rtl/>
        </w:rPr>
        <w:t>ی</w:t>
      </w:r>
      <w:r w:rsidR="00222390" w:rsidRPr="00E54AE5">
        <w:rPr>
          <w:rtl/>
        </w:rPr>
        <w:t xml:space="preserve"> اطم</w:t>
      </w:r>
      <w:r w:rsidR="00222390" w:rsidRPr="00E54AE5">
        <w:rPr>
          <w:rFonts w:hint="cs"/>
          <w:rtl/>
        </w:rPr>
        <w:t>ی</w:t>
      </w:r>
      <w:r w:rsidR="00222390" w:rsidRPr="00E54AE5">
        <w:rPr>
          <w:rFonts w:hint="eastAsia"/>
          <w:rtl/>
        </w:rPr>
        <w:t>نان</w:t>
      </w:r>
      <w:r w:rsidR="00222390" w:rsidRPr="00E54AE5">
        <w:rPr>
          <w:rtl/>
        </w:rPr>
        <w:t xml:space="preserve"> حاصل شود</w:t>
      </w:r>
      <w:r w:rsidR="00222390" w:rsidRPr="00E54AE5">
        <w:rPr>
          <w:rFonts w:hint="cs"/>
          <w:rtl/>
        </w:rPr>
        <w:t>)</w:t>
      </w:r>
      <w:r w:rsidRPr="00E54AE5">
        <w:rPr>
          <w:rFonts w:hint="cs"/>
          <w:rtl/>
        </w:rPr>
        <w:t xml:space="preserve">. </w:t>
      </w:r>
    </w:p>
    <w:p w14:paraId="3320EE1C" w14:textId="550B40EE" w:rsidR="006C6E97" w:rsidRPr="00E54AE5" w:rsidRDefault="006C6E97" w:rsidP="00E54AE5">
      <w:pPr>
        <w:pStyle w:val="ListParagraph"/>
        <w:numPr>
          <w:ilvl w:val="0"/>
          <w:numId w:val="6"/>
        </w:numPr>
        <w:shd w:val="clear" w:color="auto" w:fill="FFFFFF" w:themeFill="background1"/>
        <w:rPr>
          <w:bCs/>
        </w:rPr>
      </w:pPr>
      <w:r w:rsidRPr="00E54AE5">
        <w:rPr>
          <w:rFonts w:hint="cs"/>
          <w:rtl/>
        </w:rPr>
        <w:lastRenderedPageBreak/>
        <w:t xml:space="preserve">الف-8. در صورت امکان و اطمینان از عدم وجود مشکل ایمنی، جریان عبوری از اولیه </w:t>
      </w:r>
      <w:r w:rsidRPr="00E54AE5">
        <w:t>CT</w:t>
      </w:r>
      <w:r w:rsidRPr="00E54AE5">
        <w:rPr>
          <w:rFonts w:hint="cs"/>
          <w:rtl/>
        </w:rPr>
        <w:t xml:space="preserve"> اندازه</w:t>
      </w:r>
      <w:r w:rsidRPr="00E54AE5">
        <w:rPr>
          <w:rtl/>
        </w:rPr>
        <w:softHyphen/>
      </w:r>
      <w:r w:rsidRPr="00E54AE5">
        <w:rPr>
          <w:rFonts w:hint="cs"/>
          <w:rtl/>
        </w:rPr>
        <w:t>گیری شود (با کمک آمپرمتر کلمپی در کابل فشار متوسط) و با جریان قرائت شده توسط رله مقایسه شود</w:t>
      </w:r>
      <w:r w:rsidR="00F747A5" w:rsidRPr="00E54AE5">
        <w:rPr>
          <w:rFonts w:hint="cs"/>
          <w:rtl/>
        </w:rPr>
        <w:t>(</w:t>
      </w:r>
      <w:r w:rsidR="00F747A5" w:rsidRPr="00E54AE5">
        <w:rPr>
          <w:rtl/>
        </w:rPr>
        <w:t>از کال</w:t>
      </w:r>
      <w:r w:rsidR="00F747A5" w:rsidRPr="00E54AE5">
        <w:rPr>
          <w:rFonts w:hint="cs"/>
          <w:rtl/>
        </w:rPr>
        <w:t>ی</w:t>
      </w:r>
      <w:r w:rsidR="00F747A5" w:rsidRPr="00E54AE5">
        <w:rPr>
          <w:rFonts w:hint="eastAsia"/>
          <w:rtl/>
        </w:rPr>
        <w:t>بره</w:t>
      </w:r>
      <w:r w:rsidR="00F747A5" w:rsidRPr="00E54AE5">
        <w:rPr>
          <w:rtl/>
        </w:rPr>
        <w:t xml:space="preserve"> بودن آمپرمتر و تجه</w:t>
      </w:r>
      <w:r w:rsidR="00F747A5" w:rsidRPr="00E54AE5">
        <w:rPr>
          <w:rFonts w:hint="cs"/>
          <w:rtl/>
        </w:rPr>
        <w:t>ی</w:t>
      </w:r>
      <w:r w:rsidR="00F747A5" w:rsidRPr="00E54AE5">
        <w:rPr>
          <w:rFonts w:hint="eastAsia"/>
          <w:rtl/>
        </w:rPr>
        <w:t>زات</w:t>
      </w:r>
      <w:r w:rsidR="00F747A5" w:rsidRPr="00E54AE5">
        <w:rPr>
          <w:rtl/>
        </w:rPr>
        <w:t xml:space="preserve"> اندازه</w:t>
      </w:r>
      <w:r w:rsidR="00F747A5" w:rsidRPr="00E54AE5">
        <w:rPr>
          <w:rFonts w:hint="cs"/>
          <w:rtl/>
        </w:rPr>
        <w:softHyphen/>
      </w:r>
      <w:r w:rsidR="00F747A5" w:rsidRPr="00E54AE5">
        <w:rPr>
          <w:rtl/>
        </w:rPr>
        <w:t>گ</w:t>
      </w:r>
      <w:r w:rsidR="00F747A5" w:rsidRPr="00E54AE5">
        <w:rPr>
          <w:rFonts w:hint="cs"/>
          <w:rtl/>
        </w:rPr>
        <w:t>ی</w:t>
      </w:r>
      <w:r w:rsidR="00F747A5" w:rsidRPr="00E54AE5">
        <w:rPr>
          <w:rFonts w:hint="eastAsia"/>
          <w:rtl/>
        </w:rPr>
        <w:t>ر</w:t>
      </w:r>
      <w:r w:rsidR="00F747A5" w:rsidRPr="00E54AE5">
        <w:rPr>
          <w:rFonts w:hint="cs"/>
          <w:rtl/>
        </w:rPr>
        <w:t>ی</w:t>
      </w:r>
      <w:r w:rsidR="00F747A5" w:rsidRPr="00E54AE5">
        <w:rPr>
          <w:rtl/>
        </w:rPr>
        <w:t xml:space="preserve"> اطم</w:t>
      </w:r>
      <w:r w:rsidR="00F747A5" w:rsidRPr="00E54AE5">
        <w:rPr>
          <w:rFonts w:hint="cs"/>
          <w:rtl/>
        </w:rPr>
        <w:t>ی</w:t>
      </w:r>
      <w:r w:rsidR="00F747A5" w:rsidRPr="00E54AE5">
        <w:rPr>
          <w:rFonts w:hint="eastAsia"/>
          <w:rtl/>
        </w:rPr>
        <w:t>نان</w:t>
      </w:r>
      <w:r w:rsidR="00F747A5" w:rsidRPr="00E54AE5">
        <w:rPr>
          <w:rtl/>
        </w:rPr>
        <w:t xml:space="preserve"> حاصل شود</w:t>
      </w:r>
      <w:r w:rsidR="00F747A5" w:rsidRPr="00E54AE5">
        <w:rPr>
          <w:rFonts w:hint="cs"/>
          <w:rtl/>
        </w:rPr>
        <w:t xml:space="preserve">). </w:t>
      </w:r>
      <w:r w:rsidRPr="00E54AE5">
        <w:rPr>
          <w:rFonts w:hint="cs"/>
          <w:rtl/>
        </w:rPr>
        <w:t xml:space="preserve"> </w:t>
      </w:r>
    </w:p>
    <w:p w14:paraId="115B7AAC"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الف-9. یک بار از طریق رله، فرمان قطع به کلید یا سکسیونر صادر می شود تا از سلامت مدار قطع و مکانیزم فرمان کلید اطمینان حاصل شود. برای ارسال فرمان قطع می توان از روشهای زیر استفاده کرد :</w:t>
      </w:r>
    </w:p>
    <w:p w14:paraId="7D7DCB6F"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استفاده از دکمه فشاری روی رله برای قطع کلید </w:t>
      </w:r>
    </w:p>
    <w:p w14:paraId="5DF24EF1"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کاهش تنظیم واحد جریان زیاد به نحوی که کمتر از جریان عبوری باشد </w:t>
      </w:r>
    </w:p>
    <w:p w14:paraId="33CB69DD" w14:textId="1E3806F7" w:rsidR="006C6E97" w:rsidRPr="00E54AE5" w:rsidRDefault="006C6E97" w:rsidP="00E54AE5">
      <w:pPr>
        <w:pStyle w:val="ListParagraph"/>
        <w:numPr>
          <w:ilvl w:val="1"/>
          <w:numId w:val="6"/>
        </w:numPr>
        <w:shd w:val="clear" w:color="auto" w:fill="FFFFFF" w:themeFill="background1"/>
        <w:rPr>
          <w:bCs/>
        </w:rPr>
      </w:pPr>
      <w:r w:rsidRPr="00E54AE5">
        <w:rPr>
          <w:rFonts w:hint="cs"/>
          <w:rtl/>
        </w:rPr>
        <w:t>وصل دو سر کنتاکتهای خشک خروجی دیجیتال رله که وظیفه ارسال فرمان قطع را به کلید دارد</w:t>
      </w:r>
      <w:r w:rsidR="00A00310">
        <w:t>.</w:t>
      </w:r>
    </w:p>
    <w:p w14:paraId="1DA915DC" w14:textId="77777777" w:rsidR="006C6E97" w:rsidRPr="00E54AE5" w:rsidRDefault="006C6E97" w:rsidP="00E54AE5">
      <w:pPr>
        <w:shd w:val="clear" w:color="auto" w:fill="FFFFFF" w:themeFill="background1"/>
        <w:rPr>
          <w:rtl/>
        </w:rPr>
      </w:pPr>
      <w:r w:rsidRPr="00E54AE5">
        <w:rPr>
          <w:rFonts w:hint="cs"/>
          <w:rtl/>
        </w:rPr>
        <w:t xml:space="preserve">تبصره (1) : </w:t>
      </w:r>
      <w:r w:rsidRPr="00E54AE5">
        <w:rPr>
          <w:rFonts w:asciiTheme="majorBidi" w:hAnsiTheme="majorBidi" w:hint="cs"/>
          <w:rtl/>
        </w:rPr>
        <w:t>در صورتی که یکی از روشهای بخش 12-3-1 برای ارزیابی سیستم حفاظت استفاده می شود، می توان این آزمونها را بجای سالانه، هر دو سال یکبار بصورت میدانی انجام داد.</w:t>
      </w:r>
    </w:p>
    <w:p w14:paraId="7AB852D7" w14:textId="5EBE8E46" w:rsidR="006C6E97" w:rsidRDefault="006C6E97" w:rsidP="00E54AE5">
      <w:pPr>
        <w:shd w:val="clear" w:color="auto" w:fill="FFFFFF" w:themeFill="background1"/>
        <w:rPr>
          <w:rFonts w:asciiTheme="majorBidi" w:hAnsiTheme="majorBidi"/>
          <w:rtl/>
        </w:rPr>
      </w:pPr>
      <w:r w:rsidRPr="00E54AE5">
        <w:rPr>
          <w:rFonts w:asciiTheme="majorBidi" w:hAnsiTheme="majorBidi" w:hint="cs"/>
          <w:rtl/>
        </w:rPr>
        <w:t>ب. در صورتی که یکی از روشهای بخش 12-3-1 استفاده نشود (مثلا به دلیل محدودیت های سیستم اتوماسیون و یا اینکه رله فاقد ثبات شکل موج باشد)، لازم است لااقل هر 5 سال یکبار با مراجعه به محل نصب تجهیزات حفاظتی و کنترلی، آزمون های مورد نیاز مطابق</w:t>
      </w:r>
      <w:r w:rsidR="00AF6D92" w:rsidRPr="00E54AE5">
        <w:rPr>
          <w:rFonts w:asciiTheme="majorBidi" w:hAnsiTheme="majorBidi" w:hint="cs"/>
          <w:rtl/>
        </w:rPr>
        <w:t xml:space="preserve"> </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Ref69473527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34</w:t>
      </w:r>
      <w:r w:rsidR="00AF6D92" w:rsidRPr="00E54AE5">
        <w:rPr>
          <w:rFonts w:asciiTheme="majorBidi" w:hAnsiTheme="majorBidi"/>
          <w:rtl/>
        </w:rPr>
        <w:fldChar w:fldCharType="end"/>
      </w:r>
      <w:r w:rsidR="00FA2AC6" w:rsidRPr="00E54AE5">
        <w:rPr>
          <w:rFonts w:asciiTheme="majorBidi" w:hAnsiTheme="majorBidi" w:hint="cs"/>
          <w:rtl/>
        </w:rPr>
        <w:t>)</w:t>
      </w:r>
      <w:r w:rsidRPr="00E54AE5">
        <w:rPr>
          <w:rFonts w:asciiTheme="majorBidi" w:hAnsiTheme="majorBidi" w:hint="cs"/>
          <w:rtl/>
        </w:rPr>
        <w:t xml:space="preserve"> بر روی آن انجام شود. بدیهی است که برای این منظور نیاز به قطع اتصال رله از ترانسفورماتورهای اندازه گیری و بعضا نیاز به قطع کلید قدرت یا سکسیونر مربوطه می باشد. </w:t>
      </w:r>
    </w:p>
    <w:p w14:paraId="4AB1698E" w14:textId="3B165417" w:rsidR="006C6E97" w:rsidRPr="00E54AE5" w:rsidRDefault="0014480D" w:rsidP="00E54AE5">
      <w:pPr>
        <w:pStyle w:val="Caption"/>
        <w:shd w:val="clear" w:color="auto" w:fill="FFFFFF" w:themeFill="background1"/>
        <w:rPr>
          <w:b w:val="0"/>
          <w:bCs w:val="0"/>
          <w:rtl/>
        </w:rPr>
      </w:pPr>
      <w:bookmarkStart w:id="279" w:name="_Ref69473527"/>
      <w:bookmarkStart w:id="280" w:name="_Toc74914340"/>
      <w:r w:rsidRPr="00E54AE5">
        <w:rPr>
          <w:rtl/>
        </w:rPr>
        <w:t>جدول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 \* </w:instrText>
      </w:r>
      <w:r w:rsidRPr="00E54AE5">
        <w:instrText>ARABIC</w:instrText>
      </w:r>
      <w:r w:rsidRPr="00E54AE5">
        <w:rPr>
          <w:rtl/>
        </w:rPr>
        <w:instrText xml:space="preserve"> </w:instrText>
      </w:r>
      <w:r w:rsidRPr="00E54AE5">
        <w:rPr>
          <w:rtl/>
        </w:rPr>
        <w:fldChar w:fldCharType="separate"/>
      </w:r>
      <w:r w:rsidR="00AD3E5C">
        <w:rPr>
          <w:noProof/>
          <w:rtl/>
        </w:rPr>
        <w:t>34</w:t>
      </w:r>
      <w:r w:rsidRPr="00E54AE5">
        <w:rPr>
          <w:rtl/>
        </w:rPr>
        <w:fldChar w:fldCharType="end"/>
      </w:r>
      <w:bookmarkEnd w:id="279"/>
      <w:r w:rsidRPr="00E54AE5">
        <w:rPr>
          <w:rFonts w:hint="cs"/>
          <w:rtl/>
        </w:rPr>
        <w:t xml:space="preserve">) </w:t>
      </w:r>
      <w:r w:rsidR="006C6E97" w:rsidRPr="00E54AE5">
        <w:rPr>
          <w:rFonts w:hint="cs"/>
          <w:b w:val="0"/>
          <w:bCs w:val="0"/>
          <w:szCs w:val="24"/>
          <w:rtl/>
        </w:rPr>
        <w:t>آزمون های دوره ای رله حفاظتی دیجیتال (هر پنج سال یکبار)</w:t>
      </w:r>
      <w:bookmarkEnd w:id="280"/>
    </w:p>
    <w:tbl>
      <w:tblPr>
        <w:bidiVisual/>
        <w:tblW w:w="0" w:type="auto"/>
        <w:tblBorders>
          <w:top w:val="double" w:sz="4" w:space="0" w:color="auto"/>
          <w:bottom w:val="double" w:sz="4" w:space="0" w:color="auto"/>
          <w:insideH w:val="single" w:sz="4" w:space="0" w:color="auto"/>
        </w:tblBorders>
        <w:tblLayout w:type="fixed"/>
        <w:tblLook w:val="04A0" w:firstRow="1" w:lastRow="0" w:firstColumn="1" w:lastColumn="0" w:noHBand="0" w:noVBand="1"/>
      </w:tblPr>
      <w:tblGrid>
        <w:gridCol w:w="727"/>
        <w:gridCol w:w="1495"/>
        <w:gridCol w:w="3827"/>
        <w:gridCol w:w="2967"/>
      </w:tblGrid>
      <w:tr w:rsidR="006C6E97" w:rsidRPr="00E54AE5" w14:paraId="0AE60EC7" w14:textId="77777777" w:rsidTr="00F85C85">
        <w:tc>
          <w:tcPr>
            <w:tcW w:w="727" w:type="dxa"/>
            <w:shd w:val="clear" w:color="auto" w:fill="DAEEF3"/>
          </w:tcPr>
          <w:p w14:paraId="132B5B09" w14:textId="77777777" w:rsidR="006C6E97" w:rsidRPr="00D50D2A" w:rsidRDefault="006C6E97" w:rsidP="00D50D2A">
            <w:pPr>
              <w:ind w:firstLine="0"/>
              <w:jc w:val="center"/>
              <w:rPr>
                <w:b/>
                <w:bCs/>
                <w:sz w:val="22"/>
                <w:szCs w:val="24"/>
                <w:rtl/>
              </w:rPr>
            </w:pPr>
            <w:r w:rsidRPr="00D50D2A">
              <w:rPr>
                <w:rFonts w:hint="cs"/>
                <w:b/>
                <w:bCs/>
                <w:sz w:val="22"/>
                <w:szCs w:val="24"/>
                <w:rtl/>
              </w:rPr>
              <w:t>ردیف</w:t>
            </w:r>
          </w:p>
        </w:tc>
        <w:tc>
          <w:tcPr>
            <w:tcW w:w="1495" w:type="dxa"/>
            <w:shd w:val="clear" w:color="auto" w:fill="DAEEF3"/>
          </w:tcPr>
          <w:p w14:paraId="015011B6" w14:textId="77777777" w:rsidR="006C6E97" w:rsidRPr="00D50D2A" w:rsidRDefault="006C6E97" w:rsidP="00D50D2A">
            <w:pPr>
              <w:ind w:firstLine="0"/>
              <w:jc w:val="center"/>
              <w:rPr>
                <w:b/>
                <w:bCs/>
                <w:sz w:val="22"/>
                <w:szCs w:val="24"/>
                <w:rtl/>
              </w:rPr>
            </w:pPr>
            <w:r w:rsidRPr="00D50D2A">
              <w:rPr>
                <w:rFonts w:hint="cs"/>
                <w:b/>
                <w:bCs/>
                <w:sz w:val="22"/>
                <w:szCs w:val="24"/>
                <w:rtl/>
              </w:rPr>
              <w:t>نام آزمون</w:t>
            </w:r>
          </w:p>
        </w:tc>
        <w:tc>
          <w:tcPr>
            <w:tcW w:w="3827" w:type="dxa"/>
            <w:shd w:val="clear" w:color="auto" w:fill="DAEEF3"/>
          </w:tcPr>
          <w:p w14:paraId="77C41163" w14:textId="77777777" w:rsidR="006C6E97" w:rsidRPr="00D50D2A" w:rsidRDefault="006C6E97" w:rsidP="00D50D2A">
            <w:pPr>
              <w:ind w:firstLine="0"/>
              <w:jc w:val="center"/>
              <w:rPr>
                <w:b/>
                <w:bCs/>
                <w:sz w:val="22"/>
                <w:szCs w:val="24"/>
                <w:rtl/>
              </w:rPr>
            </w:pPr>
            <w:r w:rsidRPr="00D50D2A">
              <w:rPr>
                <w:rFonts w:hint="cs"/>
                <w:b/>
                <w:bCs/>
                <w:sz w:val="22"/>
                <w:szCs w:val="24"/>
                <w:rtl/>
              </w:rPr>
              <w:t>روش آزمون</w:t>
            </w:r>
          </w:p>
        </w:tc>
        <w:tc>
          <w:tcPr>
            <w:tcW w:w="2967" w:type="dxa"/>
            <w:shd w:val="clear" w:color="auto" w:fill="DAEEF3"/>
          </w:tcPr>
          <w:p w14:paraId="37DBEB7E" w14:textId="77777777" w:rsidR="006C6E97" w:rsidRPr="00D50D2A" w:rsidRDefault="006C6E97" w:rsidP="00D50D2A">
            <w:pPr>
              <w:ind w:firstLine="0"/>
              <w:jc w:val="center"/>
              <w:rPr>
                <w:b/>
                <w:bCs/>
                <w:sz w:val="22"/>
                <w:szCs w:val="24"/>
                <w:rtl/>
              </w:rPr>
            </w:pPr>
            <w:r w:rsidRPr="00D50D2A">
              <w:rPr>
                <w:rFonts w:hint="cs"/>
                <w:b/>
                <w:bCs/>
                <w:sz w:val="22"/>
                <w:szCs w:val="24"/>
                <w:rtl/>
              </w:rPr>
              <w:t>توضیحات</w:t>
            </w:r>
          </w:p>
        </w:tc>
      </w:tr>
      <w:tr w:rsidR="006C6E97" w:rsidRPr="00E54AE5" w14:paraId="2AAD992D" w14:textId="77777777" w:rsidTr="002041D7">
        <w:tc>
          <w:tcPr>
            <w:tcW w:w="727" w:type="dxa"/>
            <w:shd w:val="clear" w:color="auto" w:fill="DAEEF3"/>
            <w:vAlign w:val="center"/>
          </w:tcPr>
          <w:p w14:paraId="36D19F24" w14:textId="77777777" w:rsidR="006C6E97" w:rsidRPr="002626F6" w:rsidRDefault="006C6E97" w:rsidP="00D50D2A">
            <w:pPr>
              <w:ind w:firstLine="0"/>
              <w:jc w:val="center"/>
              <w:rPr>
                <w:rFonts w:asciiTheme="majorBidi" w:hAnsiTheme="majorBidi"/>
                <w:b/>
                <w:bCs/>
                <w:szCs w:val="24"/>
                <w:rtl/>
              </w:rPr>
            </w:pPr>
            <w:r w:rsidRPr="00D50D2A">
              <w:rPr>
                <w:rFonts w:hint="cs"/>
                <w:b/>
                <w:bCs/>
                <w:sz w:val="22"/>
                <w:szCs w:val="24"/>
                <w:rtl/>
              </w:rPr>
              <w:t>1</w:t>
            </w:r>
          </w:p>
        </w:tc>
        <w:tc>
          <w:tcPr>
            <w:tcW w:w="1495" w:type="dxa"/>
            <w:shd w:val="clear" w:color="auto" w:fill="DAEEF3"/>
            <w:vAlign w:val="center"/>
          </w:tcPr>
          <w:p w14:paraId="22D3006C" w14:textId="577164FA" w:rsidR="006C6E97" w:rsidRPr="001362EF" w:rsidRDefault="006C6E97" w:rsidP="002041D7">
            <w:pPr>
              <w:ind w:firstLine="0"/>
              <w:jc w:val="center"/>
              <w:rPr>
                <w:b/>
                <w:bCs/>
                <w:sz w:val="22"/>
                <w:szCs w:val="24"/>
                <w:rtl/>
              </w:rPr>
            </w:pPr>
            <w:r w:rsidRPr="001362EF">
              <w:rPr>
                <w:rFonts w:hint="cs"/>
                <w:b/>
                <w:bCs/>
                <w:sz w:val="22"/>
                <w:szCs w:val="24"/>
                <w:rtl/>
              </w:rPr>
              <w:t>اندازه</w:t>
            </w:r>
            <w:r w:rsidR="002041D7" w:rsidRPr="001362EF">
              <w:rPr>
                <w:b/>
                <w:bCs/>
                <w:sz w:val="22"/>
                <w:szCs w:val="24"/>
                <w:rtl/>
              </w:rPr>
              <w:softHyphen/>
            </w:r>
            <w:r w:rsidRPr="001362EF">
              <w:rPr>
                <w:rFonts w:hint="cs"/>
                <w:b/>
                <w:bCs/>
                <w:sz w:val="22"/>
                <w:szCs w:val="24"/>
                <w:rtl/>
              </w:rPr>
              <w:t xml:space="preserve">گیری </w:t>
            </w:r>
            <w:r w:rsidR="002041D7" w:rsidRPr="001362EF">
              <w:rPr>
                <w:rFonts w:hint="cs"/>
                <w:b/>
                <w:bCs/>
                <w:sz w:val="22"/>
                <w:szCs w:val="24"/>
                <w:rtl/>
              </w:rPr>
              <w:t>ح</w:t>
            </w:r>
            <w:r w:rsidRPr="001362EF">
              <w:rPr>
                <w:rFonts w:hint="cs"/>
                <w:b/>
                <w:bCs/>
                <w:sz w:val="22"/>
                <w:szCs w:val="24"/>
                <w:rtl/>
              </w:rPr>
              <w:t>ریان ورودی به رله و قرائت مقدار دیده شده توسط رله</w:t>
            </w:r>
          </w:p>
        </w:tc>
        <w:tc>
          <w:tcPr>
            <w:tcW w:w="3827" w:type="dxa"/>
            <w:shd w:val="clear" w:color="auto" w:fill="auto"/>
          </w:tcPr>
          <w:p w14:paraId="13C3E8A2"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t xml:space="preserve">اگر رله حفاظتی در مدار است، کافی است جریان ورودی به رله توسط آمپرمتر کلمپی اندازه گیری شده و با مقدار قرائت شده توسط رله مقایسه شود. </w:t>
            </w:r>
          </w:p>
          <w:p w14:paraId="5DC04792" w14:textId="77777777" w:rsidR="006C6E97" w:rsidRPr="002626F6" w:rsidRDefault="006C6E97" w:rsidP="00E54AE5">
            <w:pPr>
              <w:shd w:val="clear" w:color="auto" w:fill="FFFFFF" w:themeFill="background1"/>
              <w:ind w:firstLine="0"/>
              <w:jc w:val="center"/>
              <w:rPr>
                <w:szCs w:val="24"/>
                <w:rtl/>
              </w:rPr>
            </w:pPr>
          </w:p>
        </w:tc>
        <w:tc>
          <w:tcPr>
            <w:tcW w:w="2967" w:type="dxa"/>
            <w:shd w:val="clear" w:color="auto" w:fill="auto"/>
          </w:tcPr>
          <w:p w14:paraId="34869923"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t xml:space="preserve">شرط پذیرش : خطای کمتر از 5 درصد نسبت به مقدار اندازه گیری شده توسط آمپرمتر کلمپی </w:t>
            </w:r>
          </w:p>
        </w:tc>
      </w:tr>
      <w:tr w:rsidR="006C6E97" w:rsidRPr="00E54AE5" w14:paraId="0376D2EB" w14:textId="77777777" w:rsidTr="002041D7">
        <w:tc>
          <w:tcPr>
            <w:tcW w:w="727" w:type="dxa"/>
            <w:shd w:val="clear" w:color="auto" w:fill="DAEEF3"/>
            <w:vAlign w:val="center"/>
          </w:tcPr>
          <w:p w14:paraId="60DA156F" w14:textId="77777777" w:rsidR="006C6E97" w:rsidRPr="002626F6" w:rsidRDefault="006C6E97" w:rsidP="00D50D2A">
            <w:pPr>
              <w:ind w:firstLine="0"/>
              <w:jc w:val="center"/>
              <w:rPr>
                <w:b/>
                <w:bCs/>
                <w:szCs w:val="24"/>
                <w:rtl/>
              </w:rPr>
            </w:pPr>
            <w:r w:rsidRPr="002626F6">
              <w:rPr>
                <w:rFonts w:hint="cs"/>
                <w:b/>
                <w:bCs/>
                <w:szCs w:val="24"/>
                <w:rtl/>
              </w:rPr>
              <w:t>2</w:t>
            </w:r>
          </w:p>
        </w:tc>
        <w:tc>
          <w:tcPr>
            <w:tcW w:w="1495" w:type="dxa"/>
            <w:shd w:val="clear" w:color="auto" w:fill="DAEEF3"/>
            <w:vAlign w:val="center"/>
          </w:tcPr>
          <w:p w14:paraId="2975251B" w14:textId="77777777" w:rsidR="006C6E97" w:rsidRPr="001362EF" w:rsidRDefault="006C6E97" w:rsidP="002041D7">
            <w:pPr>
              <w:ind w:firstLine="0"/>
              <w:jc w:val="center"/>
              <w:rPr>
                <w:b/>
                <w:bCs/>
                <w:sz w:val="22"/>
                <w:szCs w:val="24"/>
                <w:rtl/>
              </w:rPr>
            </w:pPr>
            <w:r w:rsidRPr="001362EF">
              <w:rPr>
                <w:rFonts w:hint="cs"/>
                <w:b/>
                <w:bCs/>
                <w:sz w:val="22"/>
                <w:szCs w:val="24"/>
                <w:rtl/>
              </w:rPr>
              <w:t>تست عملکرد رله (اطمینان از هنگ نبودن رله)</w:t>
            </w:r>
          </w:p>
        </w:tc>
        <w:tc>
          <w:tcPr>
            <w:tcW w:w="3827" w:type="dxa"/>
          </w:tcPr>
          <w:p w14:paraId="0E1D5839"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t xml:space="preserve">ارتباط رله از ترانسفورماتورهای اندازه گیری جدا می شود و سپس جریان معادل با 1.1 برابر مقدار تنظیم حد عملکرد تابع خطای زمین با مشخصه آنی (یا زمان ثابت) تزریق شود. </w:t>
            </w:r>
          </w:p>
        </w:tc>
        <w:tc>
          <w:tcPr>
            <w:tcW w:w="2967" w:type="dxa"/>
          </w:tcPr>
          <w:p w14:paraId="16CE4D43"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t>شرط پذیرش : ارسال فرمان تریپ توسط رله در زمان مناسب (لازم است این آزمایش با ارسال تریپ به کلید قدرت انجام شود تا از سلامت مدارها اطمینان حاصل شود. )</w:t>
            </w:r>
          </w:p>
        </w:tc>
      </w:tr>
      <w:tr w:rsidR="006C6E97" w:rsidRPr="00E54AE5" w14:paraId="23167EB3" w14:textId="77777777" w:rsidTr="002041D7">
        <w:tc>
          <w:tcPr>
            <w:tcW w:w="727" w:type="dxa"/>
            <w:shd w:val="clear" w:color="auto" w:fill="DAEEF3"/>
            <w:vAlign w:val="center"/>
          </w:tcPr>
          <w:p w14:paraId="0086311B" w14:textId="77777777" w:rsidR="006C6E97" w:rsidRPr="00D50D2A" w:rsidRDefault="006C6E97" w:rsidP="00D50D2A">
            <w:pPr>
              <w:ind w:firstLine="0"/>
              <w:jc w:val="center"/>
              <w:rPr>
                <w:b/>
                <w:bCs/>
                <w:szCs w:val="24"/>
                <w:rtl/>
              </w:rPr>
            </w:pPr>
            <w:r w:rsidRPr="00D50D2A">
              <w:rPr>
                <w:rFonts w:hint="cs"/>
                <w:b/>
                <w:bCs/>
                <w:sz w:val="22"/>
                <w:szCs w:val="24"/>
                <w:rtl/>
              </w:rPr>
              <w:t>3</w:t>
            </w:r>
          </w:p>
        </w:tc>
        <w:tc>
          <w:tcPr>
            <w:tcW w:w="1495" w:type="dxa"/>
            <w:shd w:val="clear" w:color="auto" w:fill="DAEEF3"/>
            <w:vAlign w:val="center"/>
          </w:tcPr>
          <w:p w14:paraId="371680F9" w14:textId="77777777" w:rsidR="006C6E97" w:rsidRPr="001362EF" w:rsidRDefault="006C6E97" w:rsidP="001362EF">
            <w:pPr>
              <w:ind w:firstLine="0"/>
              <w:jc w:val="center"/>
              <w:rPr>
                <w:b/>
                <w:bCs/>
                <w:sz w:val="22"/>
                <w:szCs w:val="24"/>
                <w:rtl/>
              </w:rPr>
            </w:pPr>
            <w:r w:rsidRPr="001362EF">
              <w:rPr>
                <w:rFonts w:hint="cs"/>
                <w:b/>
                <w:bCs/>
                <w:sz w:val="22"/>
                <w:szCs w:val="24"/>
                <w:rtl/>
              </w:rPr>
              <w:t xml:space="preserve">تست پایداری </w:t>
            </w:r>
            <w:r w:rsidRPr="001362EF">
              <w:rPr>
                <w:rFonts w:hint="cs"/>
                <w:b/>
                <w:bCs/>
                <w:sz w:val="22"/>
                <w:szCs w:val="24"/>
                <w:rtl/>
              </w:rPr>
              <w:lastRenderedPageBreak/>
              <w:t>رله</w:t>
            </w:r>
          </w:p>
        </w:tc>
        <w:tc>
          <w:tcPr>
            <w:tcW w:w="3827" w:type="dxa"/>
          </w:tcPr>
          <w:p w14:paraId="755E91B8"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lastRenderedPageBreak/>
              <w:t xml:space="preserve">ارتباط رله از ترانسفورماتورهای اندازه گیری جدا </w:t>
            </w:r>
            <w:r w:rsidRPr="002626F6">
              <w:rPr>
                <w:rFonts w:hint="cs"/>
                <w:szCs w:val="24"/>
                <w:rtl/>
              </w:rPr>
              <w:lastRenderedPageBreak/>
              <w:t>شده و سپس جریان تزریقی به یک فاز ورودی رله تا 0.9 برابر مقدار تنظیم حد عملکرد تابع خطای زمین با مشخصه آنی (یا زمان ثابت) افزایش می</w:t>
            </w:r>
            <w:r w:rsidRPr="002626F6">
              <w:rPr>
                <w:szCs w:val="24"/>
                <w:rtl/>
              </w:rPr>
              <w:softHyphen/>
            </w:r>
            <w:r w:rsidRPr="002626F6">
              <w:rPr>
                <w:szCs w:val="24"/>
                <w:rtl/>
              </w:rPr>
              <w:softHyphen/>
            </w:r>
            <w:r w:rsidRPr="002626F6">
              <w:rPr>
                <w:rFonts w:hint="cs"/>
                <w:szCs w:val="24"/>
                <w:rtl/>
              </w:rPr>
              <w:t xml:space="preserve">یابد. </w:t>
            </w:r>
          </w:p>
        </w:tc>
        <w:tc>
          <w:tcPr>
            <w:tcW w:w="2967" w:type="dxa"/>
          </w:tcPr>
          <w:p w14:paraId="48092D2A" w14:textId="77777777" w:rsidR="006C6E97" w:rsidRPr="002626F6" w:rsidRDefault="006C6E97" w:rsidP="00E54AE5">
            <w:pPr>
              <w:shd w:val="clear" w:color="auto" w:fill="FFFFFF" w:themeFill="background1"/>
              <w:ind w:firstLine="0"/>
              <w:jc w:val="center"/>
              <w:rPr>
                <w:szCs w:val="24"/>
                <w:rtl/>
              </w:rPr>
            </w:pPr>
            <w:r w:rsidRPr="002626F6">
              <w:rPr>
                <w:rFonts w:hint="cs"/>
                <w:szCs w:val="24"/>
                <w:rtl/>
              </w:rPr>
              <w:lastRenderedPageBreak/>
              <w:t xml:space="preserve">شرط پذیرش : رله باید پایدار بماند و </w:t>
            </w:r>
            <w:r w:rsidRPr="002626F6">
              <w:rPr>
                <w:rFonts w:hint="cs"/>
                <w:szCs w:val="24"/>
                <w:rtl/>
              </w:rPr>
              <w:lastRenderedPageBreak/>
              <w:t>واحد خطای زمین استارت نشود.</w:t>
            </w:r>
          </w:p>
        </w:tc>
      </w:tr>
    </w:tbl>
    <w:p w14:paraId="72AE41C4" w14:textId="77777777" w:rsidR="004873D5" w:rsidRDefault="004873D5" w:rsidP="00E54AE5">
      <w:pPr>
        <w:shd w:val="clear" w:color="auto" w:fill="FFFFFF" w:themeFill="background1"/>
        <w:rPr>
          <w:rtl/>
        </w:rPr>
      </w:pPr>
    </w:p>
    <w:p w14:paraId="017052A2" w14:textId="2F97EEBB" w:rsidR="006C6E97" w:rsidRPr="00E54AE5" w:rsidRDefault="006C6E97" w:rsidP="00E54AE5">
      <w:pPr>
        <w:shd w:val="clear" w:color="auto" w:fill="FFFFFF" w:themeFill="background1"/>
        <w:rPr>
          <w:rFonts w:asciiTheme="majorBidi" w:hAnsiTheme="majorBidi"/>
          <w:rtl/>
        </w:rPr>
      </w:pPr>
      <w:r w:rsidRPr="00E54AE5">
        <w:rPr>
          <w:rFonts w:hint="cs"/>
          <w:rtl/>
        </w:rPr>
        <w:t>تبصره (</w:t>
      </w:r>
      <w:r w:rsidR="000E3300" w:rsidRPr="00E54AE5">
        <w:rPr>
          <w:rFonts w:hint="cs"/>
          <w:rtl/>
        </w:rPr>
        <w:t>1</w:t>
      </w:r>
      <w:r w:rsidRPr="00E54AE5">
        <w:rPr>
          <w:rFonts w:hint="cs"/>
          <w:rtl/>
        </w:rPr>
        <w:t xml:space="preserve">) : </w:t>
      </w:r>
      <w:r w:rsidRPr="00E54AE5">
        <w:rPr>
          <w:rFonts w:asciiTheme="majorBidi" w:hAnsiTheme="majorBidi" w:hint="cs"/>
          <w:rtl/>
        </w:rPr>
        <w:t>این آزمونها، علاوه بر بررسی هایی است که بصورت سالانه مطابق بخش 12-3-2 انجام می</w:t>
      </w:r>
      <w:r w:rsidRPr="00E54AE5">
        <w:rPr>
          <w:rFonts w:asciiTheme="majorBidi" w:hAnsiTheme="majorBidi"/>
          <w:rtl/>
        </w:rPr>
        <w:softHyphen/>
      </w:r>
      <w:r w:rsidRPr="00E54AE5">
        <w:rPr>
          <w:rFonts w:asciiTheme="majorBidi" w:hAnsiTheme="majorBidi" w:hint="cs"/>
          <w:rtl/>
        </w:rPr>
        <w:t xml:space="preserve">شود. </w:t>
      </w:r>
    </w:p>
    <w:p w14:paraId="4D1EBBB6" w14:textId="2BC6D29D"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w:t>
      </w:r>
      <w:r w:rsidR="000E3300" w:rsidRPr="00E54AE5">
        <w:rPr>
          <w:rFonts w:asciiTheme="majorBidi" w:hAnsiTheme="majorBidi" w:hint="cs"/>
          <w:rtl/>
        </w:rPr>
        <w:t>2</w:t>
      </w:r>
      <w:r w:rsidRPr="00E54AE5">
        <w:rPr>
          <w:rFonts w:asciiTheme="majorBidi" w:hAnsiTheme="majorBidi" w:hint="cs"/>
          <w:rtl/>
        </w:rPr>
        <w:t>) : برای انجام این آزمونها از روش تزریق جریان تکفاز بصورت اولیه یا ثانویه استفاده می</w:t>
      </w:r>
      <w:r w:rsidR="001F7296" w:rsidRPr="00E54AE5">
        <w:rPr>
          <w:rFonts w:asciiTheme="majorBidi" w:hAnsiTheme="majorBidi"/>
          <w:rtl/>
        </w:rPr>
        <w:softHyphen/>
      </w:r>
      <w:r w:rsidRPr="00E54AE5">
        <w:rPr>
          <w:rFonts w:asciiTheme="majorBidi" w:hAnsiTheme="majorBidi" w:hint="cs"/>
          <w:rtl/>
        </w:rPr>
        <w:t xml:space="preserve">شود. </w:t>
      </w:r>
    </w:p>
    <w:p w14:paraId="2F140B10" w14:textId="04312809"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w:t>
      </w:r>
      <w:r w:rsidR="000E3300" w:rsidRPr="00E54AE5">
        <w:rPr>
          <w:rFonts w:asciiTheme="majorBidi" w:hAnsiTheme="majorBidi" w:hint="cs"/>
          <w:rtl/>
        </w:rPr>
        <w:t>3</w:t>
      </w:r>
      <w:r w:rsidRPr="00E54AE5">
        <w:rPr>
          <w:rFonts w:asciiTheme="majorBidi" w:hAnsiTheme="majorBidi" w:hint="cs"/>
          <w:rtl/>
        </w:rPr>
        <w:t>) : در صورتی که عملکرد رله در حین بهره برداری بصورت نامطلوب تشخیص داده شده و نیاز به انجام بررسی های اولیه برای اطمینان از سلامت آن باشد، لازم است لااقل تست های بیان شده در</w:t>
      </w:r>
      <w:r w:rsidR="00AF6D92" w:rsidRPr="00E54AE5">
        <w:rPr>
          <w:rFonts w:asciiTheme="majorBidi" w:hAnsiTheme="majorBidi" w:hint="cs"/>
          <w:rtl/>
        </w:rPr>
        <w:t xml:space="preserve"> </w:t>
      </w:r>
      <w:r w:rsidR="00AF6D92" w:rsidRPr="00E54AE5">
        <w:rPr>
          <w:rFonts w:asciiTheme="majorBidi" w:hAnsiTheme="majorBidi"/>
          <w:rtl/>
        </w:rPr>
        <w:fldChar w:fldCharType="begin"/>
      </w:r>
      <w:r w:rsidR="00AF6D92" w:rsidRPr="00E54AE5">
        <w:rPr>
          <w:rFonts w:asciiTheme="majorBidi" w:hAnsiTheme="majorBidi"/>
          <w:rtl/>
        </w:rPr>
        <w:instrText xml:space="preserve"> </w:instrText>
      </w:r>
      <w:r w:rsidR="00AF6D92" w:rsidRPr="00E54AE5">
        <w:rPr>
          <w:rFonts w:asciiTheme="majorBidi" w:hAnsiTheme="majorBidi" w:hint="cs"/>
        </w:rPr>
        <w:instrText xml:space="preserve">REF </w:instrText>
      </w:r>
      <w:r w:rsidR="00AF6D92" w:rsidRPr="00E54AE5">
        <w:rPr>
          <w:rFonts w:asciiTheme="majorBidi" w:hAnsiTheme="majorBidi" w:hint="cs"/>
          <w:rtl/>
        </w:rPr>
        <w:instrText>_</w:instrText>
      </w:r>
      <w:r w:rsidR="00AF6D92" w:rsidRPr="00E54AE5">
        <w:rPr>
          <w:rFonts w:asciiTheme="majorBidi" w:hAnsiTheme="majorBidi" w:hint="cs"/>
        </w:rPr>
        <w:instrText>Ref69473527 \h</w:instrText>
      </w:r>
      <w:r w:rsidR="00AF6D92" w:rsidRPr="00E54AE5">
        <w:rPr>
          <w:rFonts w:asciiTheme="majorBidi" w:hAnsiTheme="majorBidi"/>
          <w:rtl/>
        </w:rPr>
        <w:instrText xml:space="preserve"> </w:instrText>
      </w:r>
      <w:r w:rsidR="00E54AE5" w:rsidRPr="00E54AE5">
        <w:rPr>
          <w:rFonts w:asciiTheme="majorBidi" w:hAnsiTheme="majorBidi"/>
          <w:rtl/>
        </w:rPr>
        <w:instrText xml:space="preserve"> \* </w:instrText>
      </w:r>
      <w:r w:rsidR="00E54AE5" w:rsidRPr="00E54AE5">
        <w:rPr>
          <w:rFonts w:asciiTheme="majorBidi" w:hAnsiTheme="majorBidi"/>
        </w:rPr>
        <w:instrText xml:space="preserve">MERGEFORMAT </w:instrText>
      </w:r>
      <w:r w:rsidR="00AF6D92" w:rsidRPr="00E54AE5">
        <w:rPr>
          <w:rFonts w:asciiTheme="majorBidi" w:hAnsiTheme="majorBidi"/>
          <w:rtl/>
        </w:rPr>
      </w:r>
      <w:r w:rsidR="00AF6D92" w:rsidRPr="00E54AE5">
        <w:rPr>
          <w:rFonts w:asciiTheme="majorBidi" w:hAnsiTheme="majorBidi"/>
          <w:rtl/>
        </w:rPr>
        <w:fldChar w:fldCharType="separate"/>
      </w:r>
      <w:r w:rsidR="00AD3E5C" w:rsidRPr="00E54AE5">
        <w:rPr>
          <w:rtl/>
        </w:rPr>
        <w:t>جدول (</w:t>
      </w:r>
      <w:r w:rsidR="00AD3E5C">
        <w:rPr>
          <w:noProof/>
          <w:rtl/>
        </w:rPr>
        <w:t>34</w:t>
      </w:r>
      <w:r w:rsidR="00AF6D92" w:rsidRPr="00E54AE5">
        <w:rPr>
          <w:rFonts w:asciiTheme="majorBidi" w:hAnsiTheme="majorBidi"/>
          <w:rtl/>
        </w:rPr>
        <w:fldChar w:fldCharType="end"/>
      </w:r>
      <w:r w:rsidR="00FA2AC6" w:rsidRPr="00E54AE5">
        <w:rPr>
          <w:rFonts w:asciiTheme="majorBidi" w:hAnsiTheme="majorBidi" w:hint="cs"/>
          <w:rtl/>
        </w:rPr>
        <w:t>)</w:t>
      </w:r>
      <w:r w:rsidRPr="00E54AE5">
        <w:rPr>
          <w:rFonts w:asciiTheme="majorBidi" w:hAnsiTheme="majorBidi" w:hint="cs"/>
          <w:rtl/>
        </w:rPr>
        <w:t xml:space="preserve"> انجام شود (یعنی عملا در دوره کمتر از 5 سال تستها انجام می شود). بدیهی است که در صورت مواجهه با عملکرد نامطلوب رله، لازم است آزمونهای تخصصی</w:t>
      </w:r>
      <w:r w:rsidRPr="00E54AE5">
        <w:rPr>
          <w:rFonts w:asciiTheme="majorBidi" w:hAnsiTheme="majorBidi"/>
          <w:rtl/>
        </w:rPr>
        <w:softHyphen/>
      </w:r>
      <w:r w:rsidRPr="00E54AE5">
        <w:rPr>
          <w:rFonts w:asciiTheme="majorBidi" w:hAnsiTheme="majorBidi" w:hint="cs"/>
          <w:rtl/>
        </w:rPr>
        <w:t xml:space="preserve">تری برای ارزیابی عملکرد آن صورت پذیرد. </w:t>
      </w:r>
    </w:p>
    <w:p w14:paraId="2EF930DE" w14:textId="4EA893B7" w:rsidR="006C6E97" w:rsidRPr="00E54AE5" w:rsidRDefault="006C6E97" w:rsidP="00E54AE5">
      <w:pPr>
        <w:shd w:val="clear" w:color="auto" w:fill="FFFFFF" w:themeFill="background1"/>
        <w:rPr>
          <w:rtl/>
        </w:rPr>
      </w:pPr>
      <w:r w:rsidRPr="00E54AE5">
        <w:rPr>
          <w:rFonts w:hint="cs"/>
          <w:rtl/>
        </w:rPr>
        <w:t>تبصره (</w:t>
      </w:r>
      <w:r w:rsidR="000E3300" w:rsidRPr="00E54AE5">
        <w:rPr>
          <w:rFonts w:hint="cs"/>
          <w:rtl/>
        </w:rPr>
        <w:t>4</w:t>
      </w:r>
      <w:r w:rsidRPr="00E54AE5">
        <w:rPr>
          <w:rFonts w:hint="cs"/>
          <w:rtl/>
        </w:rPr>
        <w:t xml:space="preserve">) : در صورتی که برای انجام آزمایش نیاز به تغییر در تنظیم یا پیکره بندی رله یا تغییر در مدارهای آن باشد، لازم است </w:t>
      </w:r>
      <w:r w:rsidR="00F02CC2" w:rsidRPr="00E54AE5">
        <w:rPr>
          <w:rFonts w:hint="cs"/>
          <w:rtl/>
        </w:rPr>
        <w:t>اطمینان حاصل شود</w:t>
      </w:r>
      <w:r w:rsidRPr="00E54AE5">
        <w:rPr>
          <w:rFonts w:hint="cs"/>
          <w:rtl/>
        </w:rPr>
        <w:t xml:space="preserve"> که پس از پایان آزمایش به حالت اولیه باز گردد. </w:t>
      </w:r>
    </w:p>
    <w:p w14:paraId="28D47623" w14:textId="5B97A249" w:rsidR="006C6E97" w:rsidRPr="00E54AE5" w:rsidRDefault="006C6E97" w:rsidP="00E54AE5">
      <w:pPr>
        <w:shd w:val="clear" w:color="auto" w:fill="FFFFFF" w:themeFill="background1"/>
        <w:rPr>
          <w:rFonts w:asciiTheme="majorBidi" w:hAnsiTheme="majorBidi"/>
        </w:rPr>
      </w:pPr>
      <w:r w:rsidRPr="00E54AE5">
        <w:rPr>
          <w:rFonts w:hint="cs"/>
          <w:rtl/>
        </w:rPr>
        <w:t>تبصره (</w:t>
      </w:r>
      <w:r w:rsidR="000E3300" w:rsidRPr="00E54AE5">
        <w:rPr>
          <w:rFonts w:hint="cs"/>
          <w:rtl/>
        </w:rPr>
        <w:t>5</w:t>
      </w:r>
      <w:r w:rsidRPr="00E54AE5">
        <w:rPr>
          <w:rFonts w:hint="cs"/>
          <w:rtl/>
        </w:rPr>
        <w:t xml:space="preserve">) : بجای آزمون ردیف (1) می توان سه مرتبه آزمون ردیف (3) را انجام داد (هر بار در یک فاز </w:t>
      </w:r>
      <w:r w:rsidRPr="00E54AE5">
        <w:rPr>
          <w:rFonts w:asciiTheme="majorBidi" w:hAnsiTheme="majorBidi" w:hint="cs"/>
          <w:rtl/>
        </w:rPr>
        <w:t xml:space="preserve">متفاوت) و سپس مقدار قرائت شده توسط رله را با مقدار تزریقی مقایسه کرد. شرط پذیرش این است که اختلاف بین مقادیر تزریقی و قرائت شده توسط رله کمتر از 4 درصد در صورت تزریق جریان از اولیه و کمتر از 3 درصد در صورت تزریق از ثانویه باشد. </w:t>
      </w:r>
    </w:p>
    <w:p w14:paraId="79C4ED1C" w14:textId="37011C79"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تبصره (</w:t>
      </w:r>
      <w:r w:rsidR="000E3300" w:rsidRPr="00E54AE5">
        <w:rPr>
          <w:rFonts w:asciiTheme="majorBidi" w:hAnsiTheme="majorBidi" w:hint="cs"/>
          <w:rtl/>
        </w:rPr>
        <w:t>6</w:t>
      </w:r>
      <w:r w:rsidRPr="00E54AE5">
        <w:rPr>
          <w:rFonts w:asciiTheme="majorBidi" w:hAnsiTheme="majorBidi" w:hint="cs"/>
          <w:rtl/>
        </w:rPr>
        <w:t xml:space="preserve">) : در صورتی که تجهیز حفاظتی وظیفه اندازه گیری ولتاژ را نیز بر عهده دارد، آزمون (1) برای ورودی های ولتاژی نیز انجام می شود. ضمنا در صورتی که واحدهای حفاظتی مبتنی بر ولتاژ نیز فعال باشد، آزمون های (2) و (3) نیز در مورد تابع حفاظتی اضافه ولتاژ انجام می شود. </w:t>
      </w:r>
    </w:p>
    <w:p w14:paraId="4ECADA24" w14:textId="41A7FBA8" w:rsidR="006C6E97" w:rsidRPr="00E54AE5" w:rsidRDefault="006C6E97" w:rsidP="00E54AE5">
      <w:pPr>
        <w:pStyle w:val="Heading3"/>
        <w:shd w:val="clear" w:color="auto" w:fill="FFFFFF" w:themeFill="background1"/>
        <w:rPr>
          <w:sz w:val="24"/>
          <w:rtl/>
        </w:rPr>
      </w:pPr>
      <w:bookmarkStart w:id="281" w:name="_Toc74910415"/>
      <w:r w:rsidRPr="00E54AE5">
        <w:rPr>
          <w:rFonts w:hint="cs"/>
          <w:sz w:val="24"/>
          <w:rtl/>
        </w:rPr>
        <w:t>روش مبتنی بر آزمون میدانی در رله های اولیه</w:t>
      </w:r>
      <w:bookmarkEnd w:id="281"/>
      <w:r w:rsidRPr="00E54AE5">
        <w:rPr>
          <w:rFonts w:hint="cs"/>
          <w:sz w:val="24"/>
          <w:rtl/>
        </w:rPr>
        <w:t xml:space="preserve"> </w:t>
      </w:r>
    </w:p>
    <w:p w14:paraId="571F82D3"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 xml:space="preserve">الف. توصیه می شود بازدید سالانه از رله اولیه </w:t>
      </w:r>
      <w:r w:rsidRPr="00E54AE5">
        <w:rPr>
          <w:rFonts w:asciiTheme="majorBidi" w:hAnsiTheme="majorBidi"/>
        </w:rPr>
        <w:t>(Primary)</w:t>
      </w:r>
      <w:r w:rsidRPr="00E54AE5">
        <w:rPr>
          <w:rFonts w:asciiTheme="majorBidi" w:hAnsiTheme="majorBidi" w:hint="cs"/>
          <w:rtl/>
        </w:rPr>
        <w:t xml:space="preserve"> به همراه سایر تجهیزات موجود در پست صورت گیرد و در صورتی که مشکلی در رله اولیه مشاهده شد، در صورت نیاز بررسیهای بیان شده در بند ب انجام شود. </w:t>
      </w:r>
    </w:p>
    <w:p w14:paraId="6EEABA22" w14:textId="77777777" w:rsidR="006C6E97" w:rsidRPr="00E54AE5" w:rsidRDefault="006C6E97" w:rsidP="00E54AE5">
      <w:pPr>
        <w:shd w:val="clear" w:color="auto" w:fill="FFFFFF" w:themeFill="background1"/>
        <w:rPr>
          <w:rtl/>
        </w:rPr>
      </w:pPr>
      <w:r w:rsidRPr="00E54AE5">
        <w:rPr>
          <w:rFonts w:asciiTheme="majorBidi" w:hAnsiTheme="majorBidi" w:hint="cs"/>
          <w:rtl/>
        </w:rPr>
        <w:lastRenderedPageBreak/>
        <w:t xml:space="preserve">ب. لازم است لااقل هر دو سال یکبار سرویس ها و آزمون های زیر بر روی رله اولیه انجام شود. ضمنا برای انجام آنها باید ابتدا بخشی که در حال سرویس است بی برق شود. </w:t>
      </w:r>
    </w:p>
    <w:p w14:paraId="3DF39041"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الف-1. بررسی ظاهری در بخشهای مختلف سیستم حفاظتی و رفع اشکالات ظاهری</w:t>
      </w:r>
    </w:p>
    <w:p w14:paraId="43F1E8A7"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الف-2. بادگیری و شستشوی بخشهای مختلف رله (با گازوئیل یا شوینده های مخصوص)</w:t>
      </w:r>
    </w:p>
    <w:p w14:paraId="32771CB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الف-3. آچارکشی در کلیه اتصالات و ترمینال ها </w:t>
      </w:r>
    </w:p>
    <w:p w14:paraId="1E96893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الف-4. تست عملکرد و پایداری رله که به صورت زیر انجام می شود :</w:t>
      </w:r>
    </w:p>
    <w:p w14:paraId="101A641D"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جریان تزریقی به یک فاز تا 0.9 برابر جریان تنظیمی افزایش می یابد و لازم است تا این حد، پایداری رله حفظ شود (تریپ ندهد). </w:t>
      </w:r>
    </w:p>
    <w:p w14:paraId="5F7F664E" w14:textId="3FCD6AAC" w:rsidR="006C6E97" w:rsidRPr="000D1342" w:rsidRDefault="006C6E97" w:rsidP="00E54AE5">
      <w:pPr>
        <w:pStyle w:val="ListParagraph"/>
        <w:numPr>
          <w:ilvl w:val="1"/>
          <w:numId w:val="6"/>
        </w:numPr>
        <w:shd w:val="clear" w:color="auto" w:fill="FFFFFF" w:themeFill="background1"/>
        <w:rPr>
          <w:bCs/>
        </w:rPr>
      </w:pPr>
      <w:r w:rsidRPr="00E54AE5">
        <w:rPr>
          <w:rFonts w:hint="cs"/>
          <w:rtl/>
        </w:rPr>
        <w:t xml:space="preserve">دامنه جریان تزریقی به رله تا 1.1 برابر جریان تنظیمی افزایش می یابد و لازم است که رله استارت شود (استارت رله عموما با چرخش دیسک گردان آن قابل رویت است). ضمنا لازم است که پس از رسیدن دیسک به حد عملکرد، فرمان تریپ نیز صادر شود و کلید قدرت باز شود. در این حالت توصیه می شود زمان عملکرد رله توسط دستگاه تست ثبت شده و با مقدار بدست آمده در سالهای گذشته مقایسه شود. </w:t>
      </w:r>
    </w:p>
    <w:p w14:paraId="46820F37" w14:textId="77777777" w:rsidR="000D1342" w:rsidRPr="00E54AE5" w:rsidRDefault="000D1342" w:rsidP="000D1342">
      <w:pPr>
        <w:pStyle w:val="ListParagraph"/>
        <w:shd w:val="clear" w:color="auto" w:fill="FFFFFF" w:themeFill="background1"/>
        <w:ind w:left="1440" w:firstLine="0"/>
        <w:rPr>
          <w:bCs/>
        </w:rPr>
      </w:pPr>
    </w:p>
    <w:p w14:paraId="3B10E50C" w14:textId="2C65B1DB" w:rsidR="006C6E97" w:rsidRPr="00E54AE5" w:rsidRDefault="006C6E97" w:rsidP="00E54AE5">
      <w:pPr>
        <w:pStyle w:val="Heading1"/>
        <w:shd w:val="clear" w:color="auto" w:fill="FFFFFF" w:themeFill="background1"/>
        <w:rPr>
          <w:rtl/>
        </w:rPr>
      </w:pPr>
      <w:bookmarkStart w:id="282" w:name="_Toc74910416"/>
      <w:r w:rsidRPr="00E54AE5">
        <w:rPr>
          <w:rFonts w:hint="cs"/>
          <w:rtl/>
        </w:rPr>
        <w:t>سایر موارد</w:t>
      </w:r>
      <w:bookmarkEnd w:id="282"/>
    </w:p>
    <w:p w14:paraId="122FC4B2" w14:textId="46021213" w:rsidR="006C6E97" w:rsidRPr="00E54AE5" w:rsidRDefault="006C6E97" w:rsidP="001362EF">
      <w:pPr>
        <w:pStyle w:val="Heading2"/>
        <w:shd w:val="clear" w:color="auto" w:fill="FFFFFF" w:themeFill="background1"/>
        <w:spacing w:before="0" w:line="240" w:lineRule="auto"/>
        <w:rPr>
          <w:rtl/>
        </w:rPr>
      </w:pPr>
      <w:bookmarkStart w:id="283" w:name="_Toc74910417"/>
      <w:r w:rsidRPr="00E54AE5">
        <w:rPr>
          <w:rFonts w:hint="cs"/>
          <w:rtl/>
        </w:rPr>
        <w:t>ملاحظات ایمنی</w:t>
      </w:r>
      <w:bookmarkEnd w:id="283"/>
      <w:r w:rsidRPr="00E54AE5">
        <w:rPr>
          <w:rFonts w:hint="cs"/>
          <w:rtl/>
        </w:rPr>
        <w:t xml:space="preserve"> </w:t>
      </w:r>
    </w:p>
    <w:p w14:paraId="4D999124"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برای انجام فعالیتهای مربوط به سیستم حفاظتی شامل تست، تنظیم، نصب، تعمیر، تعویض، برکناری و گزارش</w:t>
      </w:r>
      <w:r w:rsidRPr="00E54AE5">
        <w:rPr>
          <w:rFonts w:asciiTheme="majorBidi" w:hAnsiTheme="majorBidi"/>
          <w:rtl/>
        </w:rPr>
        <w:softHyphen/>
      </w:r>
      <w:r w:rsidRPr="00E54AE5">
        <w:rPr>
          <w:rFonts w:asciiTheme="majorBidi" w:hAnsiTheme="majorBidi" w:hint="cs"/>
          <w:rtl/>
        </w:rPr>
        <w:t xml:space="preserve">گیری از انواع رله حفاظتی، کنترلر قطع کننده های هوایی (سکسیونر، ریکلوزر و سکشنالایزر) و سایر تجهیزات حفاظتی لازم است به ملاحظات ایمنی به شرح زیر توجه شود. </w:t>
      </w:r>
    </w:p>
    <w:p w14:paraId="1761FFED" w14:textId="77777777" w:rsidR="006C6E97" w:rsidRPr="00E54AE5" w:rsidRDefault="006C6E97" w:rsidP="00E54AE5">
      <w:pPr>
        <w:shd w:val="clear" w:color="auto" w:fill="FFFFFF" w:themeFill="background1"/>
        <w:rPr>
          <w:rFonts w:asciiTheme="majorBidi" w:hAnsiTheme="majorBidi"/>
          <w:rtl/>
        </w:rPr>
      </w:pPr>
      <w:r w:rsidRPr="00E54AE5">
        <w:rPr>
          <w:rFonts w:asciiTheme="majorBidi" w:hAnsiTheme="majorBidi" w:hint="cs"/>
          <w:rtl/>
        </w:rPr>
        <w:t>الف. قبل از عزیمت به محل کار لازم است موارد زیر رعایت گردد.</w:t>
      </w:r>
    </w:p>
    <w:p w14:paraId="25A3E58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الف-1. بکارگیری حداقل دو نفر (ترجیحا کارشناس فنی) در هر اکیپ جهت عزیمت به محل عملیات </w:t>
      </w:r>
    </w:p>
    <w:p w14:paraId="1BA8B832"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الف-2. همراه داشتن مدارک شناسایی معتبر به همراه نامه/فرم اعزام به ماموریت </w:t>
      </w:r>
    </w:p>
    <w:p w14:paraId="32AF155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الف-3. استفاده از البسه، کلاه و کفش کار متناسب با نوع فعالیت </w:t>
      </w:r>
    </w:p>
    <w:p w14:paraId="01D2161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الف-4. بررسی و اطمینان از سلامت روحی و جسمی کارکنان توسط سرپرست اکیپ </w:t>
      </w:r>
    </w:p>
    <w:p w14:paraId="73A5B99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الف-5. اطمینان از سلامت خودروی عملیاتی و دارا بودن گواهی معتبر معاینه فنی </w:t>
      </w:r>
    </w:p>
    <w:p w14:paraId="37CD6B70"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الف-6. تناسب گواهینامه راننده خودروی عملیاتی با نوع خودرو </w:t>
      </w:r>
    </w:p>
    <w:p w14:paraId="5E9F7E3A" w14:textId="77777777" w:rsidR="006C6E97" w:rsidRPr="00E54AE5" w:rsidRDefault="006C6E97" w:rsidP="00E54AE5">
      <w:pPr>
        <w:shd w:val="clear" w:color="auto" w:fill="FFFFFF" w:themeFill="background1"/>
        <w:rPr>
          <w:rFonts w:asciiTheme="majorBidi" w:hAnsiTheme="majorBidi"/>
          <w:b/>
          <w:bCs/>
          <w:rtl/>
        </w:rPr>
      </w:pPr>
      <w:r w:rsidRPr="00E54AE5">
        <w:rPr>
          <w:rFonts w:hint="cs"/>
          <w:rtl/>
        </w:rPr>
        <w:t xml:space="preserve">ب. قبل از شروع به کار و در حین کار لازم است موارد زیر رعایت شود. </w:t>
      </w:r>
    </w:p>
    <w:p w14:paraId="27BA6F68"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lastRenderedPageBreak/>
        <w:t>ب-1. اطمینان از وجود نور کافی در محل فعالیت</w:t>
      </w:r>
    </w:p>
    <w:p w14:paraId="3650B7A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ب-2. عدم استفاده از مواد اشتعال</w:t>
      </w:r>
      <w:r w:rsidRPr="00E54AE5">
        <w:rPr>
          <w:rtl/>
        </w:rPr>
        <w:softHyphen/>
      </w:r>
      <w:r w:rsidRPr="00E54AE5">
        <w:rPr>
          <w:rFonts w:hint="cs"/>
          <w:rtl/>
        </w:rPr>
        <w:t xml:space="preserve">زا (بنزین، گازوئیل، اسپریهای شستشو و غیره) در محیط بسته، مگر در صورت داشتن تهویه مناسب و باز بودن درب پست </w:t>
      </w:r>
    </w:p>
    <w:p w14:paraId="51A37250"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ب-3. ممانعت از ورود افراد فاقد اجازه کار و غیر متخصص با محصور کردن محیط کار (تا حد امکان) </w:t>
      </w:r>
    </w:p>
    <w:p w14:paraId="06655AAE"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ب-4. انجام چهار عمل اصلی ایمنی به شرح زیر (در صورت نیاز به بی برقی) توسط مامور مانور و سپس دریافت اجازه کار توسط سرپرست اکیپ پیش از نقل و انتقال تجهیزات تست و تعمیر به داخل پست و یا محل استقرار تجهیز </w:t>
      </w:r>
    </w:p>
    <w:p w14:paraId="79548319"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قطع (بی برق کردن دو طرف محل کار)</w:t>
      </w:r>
    </w:p>
    <w:p w14:paraId="3A3657A2"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تست (اطمینان از بی برق شدن محل کار با کمک فاز متر فشار قوی)</w:t>
      </w:r>
    </w:p>
    <w:p w14:paraId="51CCBDF0"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تخلیه (تخلیه شارژ خازنی با کمک ارت موقت) </w:t>
      </w:r>
    </w:p>
    <w:p w14:paraId="369F8318"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ارت (اتصال به زمین دائم توسط سکسیونر زمین یا اتصال دستی)</w:t>
      </w:r>
    </w:p>
    <w:p w14:paraId="20750092"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ب-5. پیش بینی مدت زمان مناسب جهت انجام فعالیتهای حفاظتی یا تعمیراتی پیش از انجام کار و اطلاع به مرکز کنترل (برای جلوگیری از اعمال فشار و استرس در حین کار)</w:t>
      </w:r>
    </w:p>
    <w:p w14:paraId="43A39424"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ب-6. اطمینان از جدا بودن طرفین محل کار از شبکه و اتصال هر دو طرف به زمین پیش از انجام فعالیتهای حفاظتی یا تعمیراتی که نیاز به خاموشی دارد. </w:t>
      </w:r>
    </w:p>
    <w:p w14:paraId="7576FE45" w14:textId="77777777" w:rsidR="006C6E97" w:rsidRPr="00E54AE5" w:rsidRDefault="006C6E97" w:rsidP="00E54AE5">
      <w:pPr>
        <w:shd w:val="clear" w:color="auto" w:fill="FFFFFF" w:themeFill="background1"/>
        <w:ind w:left="720"/>
        <w:rPr>
          <w:rtl/>
        </w:rPr>
      </w:pPr>
      <w:r w:rsidRPr="00E54AE5">
        <w:rPr>
          <w:rFonts w:hint="cs"/>
          <w:rtl/>
        </w:rPr>
        <w:t xml:space="preserve">تبصره (1) : در صورت عدم امکان ایزولاسیون مناسب فیدر فشار متوسط یا خروجی ترانسفورماتور از شبکه داخلی مشترک، لازم است اطمینان حاصل گردد که امکان برگشت ولتاژ به واسطه راه اندازی ژنراتورهای اضطراری مشترکین وجود ندارد. </w:t>
      </w:r>
    </w:p>
    <w:p w14:paraId="71058B0F" w14:textId="77777777" w:rsidR="006C6E97" w:rsidRPr="00E54AE5" w:rsidRDefault="006C6E97" w:rsidP="00E54AE5">
      <w:pPr>
        <w:shd w:val="clear" w:color="auto" w:fill="FFFFFF" w:themeFill="background1"/>
        <w:ind w:left="720"/>
        <w:rPr>
          <w:rtl/>
        </w:rPr>
      </w:pPr>
      <w:r w:rsidRPr="00E54AE5">
        <w:rPr>
          <w:rFonts w:hint="cs"/>
          <w:rtl/>
        </w:rPr>
        <w:t xml:space="preserve">تبصره (2) : در پستهای دارای ترانسفورماتور در صورت امکان، کلید قطع کننده سمت فشار ضعیف (کلید کل) باز شود. ضمنا لازم است پس از بی برقی ترانسفورماتور، شینه فشار ضعیف به زمین وصل شود. </w:t>
      </w:r>
    </w:p>
    <w:p w14:paraId="7CB4B129" w14:textId="77777777" w:rsidR="006C6E97" w:rsidRPr="00E54AE5" w:rsidRDefault="006C6E97" w:rsidP="00E54AE5">
      <w:pPr>
        <w:shd w:val="clear" w:color="auto" w:fill="FFFFFF" w:themeFill="background1"/>
        <w:ind w:left="720"/>
      </w:pPr>
      <w:r w:rsidRPr="00E54AE5">
        <w:rPr>
          <w:rFonts w:hint="cs"/>
          <w:rtl/>
        </w:rPr>
        <w:t>تبصره (3) : توجه شود که در هنگام کار بر روی رله های پرایمری، لازم است شینه بالادست رله بی</w:t>
      </w:r>
      <w:r w:rsidRPr="00E54AE5">
        <w:rPr>
          <w:rtl/>
        </w:rPr>
        <w:softHyphen/>
      </w:r>
      <w:r w:rsidRPr="00E54AE5">
        <w:rPr>
          <w:rFonts w:hint="cs"/>
          <w:rtl/>
        </w:rPr>
        <w:t>برق گردد.</w:t>
      </w:r>
    </w:p>
    <w:p w14:paraId="3AFD75B2"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ب-7. لزوم نصب حفاظ یا طلق محافظ در بخشهای برقدار سلول های فشار متوسط به ویژه در تابلوهای مجهز به رله پرایمری (در صورت عدم وجود طلق محافظ حتی الامکان از باز نمودن درب سلول در هنگام برقدار بودن خودداری گردد)</w:t>
      </w:r>
    </w:p>
    <w:p w14:paraId="2898F49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lastRenderedPageBreak/>
        <w:t xml:space="preserve">ب-8.. اتصال زمین بدنه کلیه تابلوها و ترانسفورماتور به زمین بررسی شده و در صورتی که به دلیل سرقت یا اشکال طراحی استفاده نشده باشد، لازم است بدنه تجیزات توسط اتصال موقت به زمین وصل گردد و نیز مراتب جهت رفع عیب به واحد مربوطه اطلاع رسانی گردد. </w:t>
      </w:r>
    </w:p>
    <w:p w14:paraId="0EED5221"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ب-9. با توجه به نوع کار بر روی سیستم حفاظتی سه نوع مجوز کار مورد نیاز است :</w:t>
      </w:r>
    </w:p>
    <w:p w14:paraId="417471B6"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بدون نیاز به خاموشی و بدون ریسک بی برقی : کارهایی نظیر تعویض باتری یا تست رله</w:t>
      </w:r>
      <w:r w:rsidRPr="00E54AE5">
        <w:rPr>
          <w:rtl/>
        </w:rPr>
        <w:softHyphen/>
      </w:r>
      <w:r w:rsidRPr="00E54AE5">
        <w:rPr>
          <w:rFonts w:hint="cs"/>
          <w:rtl/>
        </w:rPr>
        <w:t xml:space="preserve">ای که مجهز به </w:t>
      </w:r>
      <w:r w:rsidRPr="00E54AE5">
        <w:t>test plug</w:t>
      </w:r>
      <w:r w:rsidRPr="00E54AE5">
        <w:rPr>
          <w:rFonts w:hint="cs"/>
          <w:rtl/>
        </w:rPr>
        <w:t xml:space="preserve"> باشد، نیاز به بی برقی در بخش فشار ضعیف یا فشار متوسط پست ندارد و فقط در صورت نیاز باید شارژر از مدار خارج شود. </w:t>
      </w:r>
    </w:p>
    <w:p w14:paraId="2B3B3606"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بدون نیاز به خاموشی و با ریسک بی برقی : کارهایی نظیر تعویض رله تریپ یا آچارکشی اتصالات رله ممکن است با ریسک بی برقی ناخواسته همراه باشد؛ ولی برای انجام آن نیاز به اعمال بی برقی در شبکه فشار ضعیف یا فشار متوسط نیست. </w:t>
      </w:r>
    </w:p>
    <w:p w14:paraId="19945508" w14:textId="77777777" w:rsidR="006C6E97" w:rsidRPr="00E54AE5" w:rsidRDefault="006C6E97" w:rsidP="00E54AE5">
      <w:pPr>
        <w:pStyle w:val="ListParagraph"/>
        <w:numPr>
          <w:ilvl w:val="1"/>
          <w:numId w:val="6"/>
        </w:numPr>
        <w:shd w:val="clear" w:color="auto" w:fill="FFFFFF" w:themeFill="background1"/>
        <w:rPr>
          <w:bCs/>
        </w:rPr>
      </w:pPr>
      <w:r w:rsidRPr="00E54AE5">
        <w:rPr>
          <w:rFonts w:hint="cs"/>
          <w:rtl/>
        </w:rPr>
        <w:t xml:space="preserve">با اعمال خاموشی : کارهایی که بر روی تجهیزات فشار قوی موجود در تابلو انجام می شود یا نیاز به قطع </w:t>
      </w:r>
      <w:r w:rsidRPr="00E54AE5">
        <w:t>PT</w:t>
      </w:r>
      <w:r w:rsidRPr="00E54AE5">
        <w:rPr>
          <w:rFonts w:hint="cs"/>
          <w:rtl/>
        </w:rPr>
        <w:t xml:space="preserve"> تغذیه رله دارد، لازم است پس از خاموشی انجام شود. </w:t>
      </w:r>
    </w:p>
    <w:p w14:paraId="6A8EC701" w14:textId="77777777" w:rsidR="006C6E97" w:rsidRPr="00E54AE5" w:rsidRDefault="006C6E97" w:rsidP="00E54AE5">
      <w:pPr>
        <w:pStyle w:val="ListParagraph"/>
        <w:shd w:val="clear" w:color="auto" w:fill="FFFFFF" w:themeFill="background1"/>
        <w:rPr>
          <w:bCs/>
          <w:rtl/>
        </w:rPr>
      </w:pPr>
      <w:r w:rsidRPr="00E54AE5">
        <w:rPr>
          <w:rFonts w:hint="cs"/>
          <w:rtl/>
        </w:rPr>
        <w:t xml:space="preserve">تبصره (1) : نصب کلید مینیاتوری مناسب در ورودی شارژر الزامی می باشد. ضمنا در صورت عدم استفاده از آن، لازم است برای بی برقی رله، ترانسفورماتور ولتاژ یا منبع تامین ولتاژ </w:t>
      </w:r>
      <w:r w:rsidRPr="00E54AE5">
        <w:t>AC</w:t>
      </w:r>
      <w:r w:rsidRPr="00E54AE5">
        <w:rPr>
          <w:rFonts w:hint="cs"/>
          <w:rtl/>
        </w:rPr>
        <w:t xml:space="preserve"> ورودی شارژر بی برق شود. بعلاوه توصیه می شود که قطع کننده مناسب در خروجی شارژر و باتری، برای قطع تغذیه </w:t>
      </w:r>
      <w:r w:rsidRPr="00E54AE5">
        <w:t>DC</w:t>
      </w:r>
      <w:r w:rsidRPr="00E54AE5">
        <w:rPr>
          <w:rFonts w:hint="cs"/>
          <w:rtl/>
        </w:rPr>
        <w:t xml:space="preserve"> رله استفاده شود. </w:t>
      </w:r>
    </w:p>
    <w:p w14:paraId="02756CED" w14:textId="77777777" w:rsidR="006C6E97" w:rsidRPr="00E54AE5" w:rsidRDefault="006C6E97" w:rsidP="00E54AE5">
      <w:pPr>
        <w:pStyle w:val="ListParagraph"/>
        <w:shd w:val="clear" w:color="auto" w:fill="FFFFFF" w:themeFill="background1"/>
        <w:rPr>
          <w:bCs/>
          <w:rtl/>
        </w:rPr>
      </w:pPr>
      <w:r w:rsidRPr="00E54AE5">
        <w:rPr>
          <w:rFonts w:hint="cs"/>
          <w:rtl/>
        </w:rPr>
        <w:t>تبصره (2) : انجام هرگونه فعالیت حفاظتی که نیاز به خاموشی ندارد، هم زمان با کار اکیپهای خط گرم بر روی همان فیدر فشار متوسط قابل قبول نمی</w:t>
      </w:r>
      <w:r w:rsidRPr="00E54AE5">
        <w:rPr>
          <w:rtl/>
        </w:rPr>
        <w:softHyphen/>
      </w:r>
      <w:r w:rsidRPr="00E54AE5">
        <w:rPr>
          <w:rFonts w:hint="cs"/>
          <w:rtl/>
        </w:rPr>
        <w:t xml:space="preserve">باشد.  </w:t>
      </w:r>
    </w:p>
    <w:p w14:paraId="6DE0615D"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ب-10. توصیه می شود از ورود به زیرزمین (کانال محل عبور کابل ها) در هنگام برقداری شبکه خودداری گردد.</w:t>
      </w:r>
    </w:p>
    <w:p w14:paraId="54041F80" w14:textId="77777777" w:rsidR="006C6E97" w:rsidRPr="00E54AE5" w:rsidRDefault="006C6E97" w:rsidP="00E54AE5">
      <w:pPr>
        <w:pStyle w:val="ListParagraph"/>
        <w:shd w:val="clear" w:color="auto" w:fill="FFFFFF" w:themeFill="background1"/>
        <w:rPr>
          <w:bCs/>
        </w:rPr>
      </w:pPr>
      <w:r w:rsidRPr="00E54AE5">
        <w:rPr>
          <w:rFonts w:hint="cs"/>
          <w:rtl/>
        </w:rPr>
        <w:t>تبصره (1) : ضروری است پیش از ورود و کار در محل زیر زمین پست، از وجود و سالم بودن نردبان و همچنین وجود نور کافی و تهویه مناسب اطمینان حاصل گردد.</w:t>
      </w:r>
    </w:p>
    <w:p w14:paraId="3D3965DD" w14:textId="77777777" w:rsidR="006C6E97" w:rsidRPr="00E54AE5" w:rsidRDefault="006C6E97" w:rsidP="00E54AE5">
      <w:pPr>
        <w:pStyle w:val="ListParagraph"/>
        <w:shd w:val="clear" w:color="auto" w:fill="FFFFFF" w:themeFill="background1"/>
        <w:rPr>
          <w:bCs/>
        </w:rPr>
      </w:pPr>
      <w:r w:rsidRPr="00E54AE5">
        <w:rPr>
          <w:rFonts w:hint="cs"/>
          <w:rtl/>
        </w:rPr>
        <w:t xml:space="preserve">تبصره (2) : پس از خروج از زیر زمین پست، به منظور جلوگیری از سقوط افراد، از بسته بودن درب مربوطه اطمینان حاصل گردد. </w:t>
      </w:r>
    </w:p>
    <w:p w14:paraId="5E05AC7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ب-11. ضروریست در هنگام کار با کلید قطع کننده شبکه هوایی (نظیر ریکلوزر، سکسیونر و سکشنالایزر) نصب شده در فضای آزاد، محل پارک خودرو و محل استقرار اکیپ بطور مناسب انتخاب و با علائم ترافیکی و ایمنی، محصور گردد.</w:t>
      </w:r>
    </w:p>
    <w:p w14:paraId="1AB75C7B" w14:textId="77777777" w:rsidR="006C6E97" w:rsidRPr="00E54AE5" w:rsidRDefault="006C6E97" w:rsidP="00E54AE5">
      <w:pPr>
        <w:pStyle w:val="ListParagraph"/>
        <w:shd w:val="clear" w:color="auto" w:fill="FFFFFF" w:themeFill="background1"/>
        <w:rPr>
          <w:bCs/>
        </w:rPr>
      </w:pPr>
      <w:r w:rsidRPr="00E54AE5">
        <w:rPr>
          <w:rFonts w:hint="cs"/>
          <w:rtl/>
        </w:rPr>
        <w:lastRenderedPageBreak/>
        <w:t xml:space="preserve">تبصره (1) : برای اینکه کابل های بین تابلوی کنترل و کلید قطع کننده شبکه هوایی مانع از سهولت صعود از تیر نشود و همچنین در برابر اشعه ماورای بنفش خورشید و بعضا در برابر سرقت محافظت شود، توصیه می شود که این کابلها از داخل لوله انعطاف پذیر مخصوص یا </w:t>
      </w:r>
      <w:r w:rsidRPr="00E54AE5">
        <w:t>PVC</w:t>
      </w:r>
      <w:r w:rsidRPr="00E54AE5">
        <w:rPr>
          <w:rFonts w:hint="cs"/>
          <w:rtl/>
        </w:rPr>
        <w:t xml:space="preserve"> عبور نماید. </w:t>
      </w:r>
    </w:p>
    <w:p w14:paraId="07639415"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تبصره (2): محل نصب تابلو باید به نحوی باشد که به سهولت و بدون مشکل ایمنی بتوان کار با تجهیزات داخل تابلو را انجام داد (مثلا تا حد امکان، زیر آن جوی آب نباشد و رو به خیابان نباشد).</w:t>
      </w:r>
    </w:p>
    <w:p w14:paraId="1234A25A"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تبصره (3) : در هنگام کار بر روی نردبان لازم است به منظور جلوگیری از خستگی ناشی از مدت زمان طولانی انجام کار، تقسیم کار مناسب بین افراد مطابق با دستور العمل کار بر روی نردبان صورت پذیرد.</w:t>
      </w:r>
    </w:p>
    <w:p w14:paraId="08451D6E"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تبصره (4) : توصیه می شود برای تعمیر کلید قطع کننده شبکه هوایی، این تجهیز به کارگاه مناسب منتقل شود. البته در صورتی که نیاز به تعمیر آن در محل نصب باشد، لازم است این کار پس از انجام چهار عمل اصلی ایمنی و دریافت اجازه کار و با استفاده از بالابر با ارتفاع مناسب انجام شود. ضمنا در صورت وجود فیدر برقدار در مجاور محل نصب کلید، لازم است فیدر مذکور بی برق شده و به زمین وصل شود. </w:t>
      </w:r>
    </w:p>
    <w:p w14:paraId="5E86CA6B"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تبصره (5) : کار بر روی کلید قطع کننده شبکه هوایی در شرایط برقداری، در هنگام بارندگی و شرایط جوی نامناسب قابل قبول نمی باشد. </w:t>
      </w:r>
    </w:p>
    <w:p w14:paraId="74105351"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ب-12.  لازم است نصب، اصلاح، تنظیم و جمع آوری آنتن های مخابراتی بر روی پایه های شبکه فشار متوسط، پس از بی برق کردن فیدر فشار متوسط انجام شود. </w:t>
      </w:r>
    </w:p>
    <w:p w14:paraId="31595292"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ب-13. در هنگام کلید زنی دستی با کلید قدرت نوع </w:t>
      </w:r>
      <w:r w:rsidRPr="00E54AE5">
        <w:t>SF6</w:t>
      </w:r>
      <w:r w:rsidRPr="00E54AE5">
        <w:rPr>
          <w:rFonts w:hint="cs"/>
          <w:rtl/>
        </w:rPr>
        <w:t xml:space="preserve"> که مجهز به نشانگر فشار گاز است، لازم است اطمینان حاصل شود که فشار گاز در محدوده مجاز قرار دارد. </w:t>
      </w:r>
    </w:p>
    <w:p w14:paraId="7D52BA90" w14:textId="74E17950" w:rsidR="006C6E97" w:rsidRPr="00E54AE5" w:rsidRDefault="006C6E97" w:rsidP="00E54AE5">
      <w:pPr>
        <w:pStyle w:val="Heading2"/>
        <w:shd w:val="clear" w:color="auto" w:fill="FFFFFF" w:themeFill="background1"/>
        <w:spacing w:line="240" w:lineRule="auto"/>
        <w:rPr>
          <w:rtl/>
        </w:rPr>
      </w:pPr>
      <w:bookmarkStart w:id="284" w:name="_Toc74910418"/>
      <w:r w:rsidRPr="00E54AE5">
        <w:rPr>
          <w:rFonts w:hint="cs"/>
          <w:rtl/>
        </w:rPr>
        <w:t>الزامات مداری در رله های حفاظتی</w:t>
      </w:r>
      <w:bookmarkEnd w:id="284"/>
      <w:r w:rsidRPr="00E54AE5">
        <w:rPr>
          <w:rFonts w:hint="cs"/>
          <w:rtl/>
        </w:rPr>
        <w:t xml:space="preserve"> </w:t>
      </w:r>
    </w:p>
    <w:p w14:paraId="69CC1820" w14:textId="15B2CCF3" w:rsidR="006C6E97" w:rsidRPr="00E54AE5" w:rsidRDefault="006C6E97" w:rsidP="00E54AE5">
      <w:pPr>
        <w:shd w:val="clear" w:color="auto" w:fill="FFFFFF" w:themeFill="background1"/>
        <w:rPr>
          <w:rtl/>
        </w:rPr>
      </w:pPr>
      <w:r w:rsidRPr="00E54AE5">
        <w:rPr>
          <w:rFonts w:hint="cs"/>
          <w:rtl/>
        </w:rPr>
        <w:t xml:space="preserve">الف. در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Ref74906376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29</w:t>
      </w:r>
      <w:r w:rsidR="00370A09" w:rsidRPr="00E54AE5">
        <w:rPr>
          <w:rtl/>
        </w:rPr>
        <w:fldChar w:fldCharType="end"/>
      </w:r>
      <w:r w:rsidR="00370A09" w:rsidRPr="00E54AE5">
        <w:rPr>
          <w:rFonts w:hint="cs"/>
          <w:rtl/>
        </w:rPr>
        <w:t xml:space="preserve">) </w:t>
      </w:r>
      <w:r w:rsidRPr="00E54AE5">
        <w:rPr>
          <w:rFonts w:hint="cs"/>
          <w:rtl/>
        </w:rPr>
        <w:t xml:space="preserve">نحوه اتصال ورودی های آنالوگ رله حفاظت ترانسفورماتور نشان داده شده است که شامل نحوه اتصال </w:t>
      </w:r>
      <w:r w:rsidRPr="00E54AE5">
        <w:t>CT</w:t>
      </w:r>
      <w:r w:rsidRPr="00E54AE5">
        <w:rPr>
          <w:rFonts w:hint="cs"/>
          <w:rtl/>
        </w:rPr>
        <w:t xml:space="preserve"> های سمت فشار قوی ترانسفورماتور توزیع و همچنین ولتاژ نوترال به زمین در سمت فشار ضعیف می باشد. مطابق این شکل، ولتاژ نول به زمین حفاظتی توسط ورودی پنجم رله اندازه گیری شده است. لازم به ذکر است که در صورت بکارگیری رله با 4 ورودی آنالوگ، ورودی پنجم برای حفاظت سمت فشار ضعیف استفاده نمی شود.  </w:t>
      </w:r>
    </w:p>
    <w:p w14:paraId="15F3AC49" w14:textId="4A726199" w:rsidR="005A6431" w:rsidRPr="00E54AE5" w:rsidRDefault="005A6431" w:rsidP="00E54AE5">
      <w:pPr>
        <w:shd w:val="clear" w:color="auto" w:fill="FFFFFF" w:themeFill="background1"/>
        <w:rPr>
          <w:rtl/>
        </w:rPr>
      </w:pPr>
      <w:r w:rsidRPr="00E54AE5">
        <w:rPr>
          <w:rFonts w:hint="cs"/>
          <w:rtl/>
        </w:rPr>
        <w:lastRenderedPageBreak/>
        <w:t xml:space="preserve">تبصره (1) : در این شکل سه نوع زمین وجود دارد که شامل زمین حفاظتی </w:t>
      </w:r>
      <w:r w:rsidRPr="00E54AE5">
        <w:t>(PE)</w:t>
      </w:r>
      <w:r w:rsidRPr="00E54AE5">
        <w:rPr>
          <w:rFonts w:hint="cs"/>
          <w:rtl/>
        </w:rPr>
        <w:t xml:space="preserve">، زمین الکتریکی </w:t>
      </w:r>
      <w:r w:rsidRPr="00E54AE5">
        <w:t>(EE)</w:t>
      </w:r>
      <w:r w:rsidRPr="00E54AE5">
        <w:rPr>
          <w:rFonts w:hint="cs"/>
          <w:rtl/>
        </w:rPr>
        <w:t xml:space="preserve"> و زمین ورودی های اندازه گیری سیگنال های آنالوگ رله </w:t>
      </w:r>
      <w:r w:rsidRPr="00E54AE5">
        <w:t>(IE)</w:t>
      </w:r>
      <w:r w:rsidRPr="00E54AE5">
        <w:rPr>
          <w:rFonts w:hint="cs"/>
          <w:rtl/>
        </w:rPr>
        <w:t xml:space="preserve"> می باشد. بدیهی است که </w:t>
      </w:r>
      <w:r w:rsidRPr="00E54AE5">
        <w:t>IE</w:t>
      </w:r>
      <w:r w:rsidRPr="00E54AE5">
        <w:rPr>
          <w:rFonts w:hint="cs"/>
          <w:rtl/>
        </w:rPr>
        <w:t xml:space="preserve"> باید ایزوله از </w:t>
      </w:r>
      <w:r w:rsidRPr="00E54AE5">
        <w:t>PE</w:t>
      </w:r>
      <w:r w:rsidRPr="00E54AE5">
        <w:rPr>
          <w:rFonts w:hint="cs"/>
          <w:rtl/>
        </w:rPr>
        <w:t xml:space="preserve"> و </w:t>
      </w:r>
      <w:r w:rsidRPr="00E54AE5">
        <w:t>EE</w:t>
      </w:r>
      <w:r w:rsidRPr="00E54AE5">
        <w:rPr>
          <w:rFonts w:hint="cs"/>
          <w:rtl/>
        </w:rPr>
        <w:t xml:space="preserve"> باشد. </w:t>
      </w:r>
    </w:p>
    <w:p w14:paraId="20A9A5D2" w14:textId="0AA159F4" w:rsidR="006C6E97" w:rsidRPr="00E54AE5" w:rsidRDefault="006C6E97" w:rsidP="00E54AE5">
      <w:pPr>
        <w:shd w:val="clear" w:color="auto" w:fill="FFFFFF" w:themeFill="background1"/>
        <w:rPr>
          <w:rtl/>
        </w:rPr>
      </w:pPr>
      <w:r w:rsidRPr="00E54AE5">
        <w:rPr>
          <w:rFonts w:hint="cs"/>
          <w:rtl/>
        </w:rPr>
        <w:t>تبصره (</w:t>
      </w:r>
      <w:r w:rsidR="005A6431" w:rsidRPr="00E54AE5">
        <w:rPr>
          <w:rFonts w:hint="cs"/>
          <w:rtl/>
        </w:rPr>
        <w:t>2</w:t>
      </w:r>
      <w:r w:rsidRPr="00E54AE5">
        <w:rPr>
          <w:rFonts w:hint="cs"/>
          <w:rtl/>
        </w:rPr>
        <w:t xml:space="preserve">) : در رله حفاظت ترانسفورماتور توصیه می شود از دو خروجی دیجیتال استفاده شود؛ به نحوی که </w:t>
      </w:r>
      <w:r w:rsidRPr="00E54AE5">
        <w:t>DO1</w:t>
      </w:r>
      <w:r w:rsidRPr="00E54AE5">
        <w:rPr>
          <w:rFonts w:hint="cs"/>
          <w:rtl/>
        </w:rPr>
        <w:t xml:space="preserve"> و </w:t>
      </w:r>
      <w:r w:rsidRPr="00E54AE5">
        <w:t>DO2</w:t>
      </w:r>
      <w:r w:rsidRPr="00E54AE5">
        <w:rPr>
          <w:rFonts w:hint="cs"/>
          <w:rtl/>
        </w:rPr>
        <w:t xml:space="preserve"> به ترتیب برای ارسال فرمان قطع به کلید فشار قوی و کلید فشار ضعیف به شرح زیر بکار می رود. </w:t>
      </w:r>
    </w:p>
    <w:p w14:paraId="274B368B"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اگر تابع حفاظتی مربوط به تشخیص خطای فاز به زمین در سمت فشار ضعیف تریپ دهد، </w:t>
      </w:r>
      <w:r w:rsidRPr="00E54AE5">
        <w:t>DO2</w:t>
      </w:r>
      <w:r w:rsidRPr="00E54AE5">
        <w:rPr>
          <w:rFonts w:hint="cs"/>
          <w:rtl/>
        </w:rPr>
        <w:t xml:space="preserve"> فعال می شود و اگر پس از 200 میلی ثانیه خطا برطرف نشد، </w:t>
      </w:r>
      <w:r w:rsidRPr="00E54AE5">
        <w:t>DO1</w:t>
      </w:r>
      <w:r w:rsidRPr="00E54AE5">
        <w:rPr>
          <w:rFonts w:hint="cs"/>
          <w:rtl/>
        </w:rPr>
        <w:t xml:space="preserve"> نیز فعال می</w:t>
      </w:r>
      <w:r w:rsidRPr="00E54AE5">
        <w:rPr>
          <w:rtl/>
        </w:rPr>
        <w:softHyphen/>
      </w:r>
      <w:r w:rsidRPr="00E54AE5">
        <w:rPr>
          <w:rFonts w:hint="cs"/>
          <w:rtl/>
        </w:rPr>
        <w:t xml:space="preserve">شود. </w:t>
      </w:r>
    </w:p>
    <w:p w14:paraId="0B783064" w14:textId="77777777" w:rsidR="006C6E97" w:rsidRPr="00E54AE5" w:rsidRDefault="006C6E97" w:rsidP="00E54AE5">
      <w:pPr>
        <w:pStyle w:val="ListParagraph"/>
        <w:numPr>
          <w:ilvl w:val="0"/>
          <w:numId w:val="5"/>
        </w:numPr>
        <w:shd w:val="clear" w:color="auto" w:fill="FFFFFF" w:themeFill="background1"/>
        <w:spacing w:after="120"/>
        <w:ind w:left="720"/>
        <w:rPr>
          <w:bCs/>
        </w:rPr>
      </w:pPr>
      <w:r w:rsidRPr="00E54AE5">
        <w:rPr>
          <w:rFonts w:hint="cs"/>
          <w:rtl/>
        </w:rPr>
        <w:t xml:space="preserve">اگر سایر توابع حفاظتی رله عمل نماید، </w:t>
      </w:r>
      <w:r w:rsidRPr="00E54AE5">
        <w:t>DO1</w:t>
      </w:r>
      <w:r w:rsidRPr="00E54AE5">
        <w:rPr>
          <w:rFonts w:hint="cs"/>
          <w:rtl/>
        </w:rPr>
        <w:t xml:space="preserve"> فعال می شود تا کلید سمت فشار قوی را قطع نماید. </w:t>
      </w:r>
    </w:p>
    <w:p w14:paraId="256CA2E4" w14:textId="39CF2612" w:rsidR="005A6431" w:rsidRPr="00E54AE5" w:rsidRDefault="005A6431" w:rsidP="00E54AE5">
      <w:pPr>
        <w:shd w:val="clear" w:color="auto" w:fill="FFFFFF" w:themeFill="background1"/>
        <w:rPr>
          <w:sz w:val="2"/>
          <w:szCs w:val="2"/>
        </w:rPr>
      </w:pPr>
    </w:p>
    <w:p w14:paraId="5AF45CA0" w14:textId="6B924907" w:rsidR="005A6431" w:rsidRPr="00E54AE5" w:rsidRDefault="005A6431" w:rsidP="00E54AE5">
      <w:pPr>
        <w:shd w:val="clear" w:color="auto" w:fill="FFFFFF" w:themeFill="background1"/>
        <w:rPr>
          <w:sz w:val="32"/>
          <w:szCs w:val="36"/>
        </w:rPr>
      </w:pPr>
    </w:p>
    <w:p w14:paraId="660888C0" w14:textId="0F75A7F3" w:rsidR="005A6431" w:rsidRPr="00E54AE5" w:rsidRDefault="005A6431" w:rsidP="00E54AE5">
      <w:pPr>
        <w:shd w:val="clear" w:color="auto" w:fill="FFFFFF" w:themeFill="background1"/>
        <w:jc w:val="center"/>
        <w:rPr>
          <w:rtl/>
        </w:rPr>
      </w:pPr>
      <w:r w:rsidRPr="00E54AE5">
        <w:rPr>
          <w:noProof/>
          <w:lang w:bidi="ar-SA"/>
        </w:rPr>
        <w:drawing>
          <wp:inline distT="0" distB="0" distL="0" distR="0" wp14:anchorId="7D231E09" wp14:editId="6F4857A4">
            <wp:extent cx="3111335" cy="3411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3120031" cy="3420763"/>
                    </a:xfrm>
                    <a:prstGeom prst="rect">
                      <a:avLst/>
                    </a:prstGeom>
                    <a:noFill/>
                    <a:ln>
                      <a:noFill/>
                    </a:ln>
                  </pic:spPr>
                </pic:pic>
              </a:graphicData>
            </a:graphic>
          </wp:inline>
        </w:drawing>
      </w:r>
    </w:p>
    <w:p w14:paraId="2F254419" w14:textId="77777777" w:rsidR="005A6431" w:rsidRPr="00E54AE5" w:rsidRDefault="005A6431" w:rsidP="00E54AE5">
      <w:pPr>
        <w:shd w:val="clear" w:color="auto" w:fill="FFFFFF" w:themeFill="background1"/>
        <w:jc w:val="center"/>
        <w:rPr>
          <w:sz w:val="12"/>
          <w:szCs w:val="14"/>
          <w:rtl/>
        </w:rPr>
      </w:pPr>
    </w:p>
    <w:p w14:paraId="53D9C2E4" w14:textId="776DBA7B" w:rsidR="00C603DC" w:rsidRPr="00E54AE5" w:rsidRDefault="00370A09" w:rsidP="00E54AE5">
      <w:pPr>
        <w:pStyle w:val="Caption"/>
        <w:shd w:val="clear" w:color="auto" w:fill="FFFFFF" w:themeFill="background1"/>
        <w:rPr>
          <w:b w:val="0"/>
          <w:bCs w:val="0"/>
          <w:color w:val="000000" w:themeColor="text1"/>
          <w:szCs w:val="24"/>
          <w:rtl/>
        </w:rPr>
      </w:pPr>
      <w:bookmarkStart w:id="285" w:name="_Ref74906376"/>
      <w:bookmarkStart w:id="286" w:name="_Toc74911510"/>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29</w:t>
      </w:r>
      <w:r w:rsidRPr="00E54AE5">
        <w:rPr>
          <w:rtl/>
        </w:rPr>
        <w:fldChar w:fldCharType="end"/>
      </w:r>
      <w:bookmarkEnd w:id="285"/>
      <w:r w:rsidRPr="00E54AE5">
        <w:rPr>
          <w:rFonts w:hint="cs"/>
          <w:rtl/>
        </w:rPr>
        <w:t xml:space="preserve">) </w:t>
      </w:r>
      <w:r w:rsidR="00C603DC" w:rsidRPr="00E54AE5">
        <w:rPr>
          <w:rFonts w:hint="cs"/>
          <w:b w:val="0"/>
          <w:bCs w:val="0"/>
          <w:color w:val="000000" w:themeColor="text1"/>
          <w:szCs w:val="24"/>
          <w:rtl/>
        </w:rPr>
        <w:t>اتصال ورودی های آنالوگ رله حفاظت ترانسفورماتور توزیع مجهز به ورودی پنجم (با قابلیت اندازه گیری ولتاژ)</w:t>
      </w:r>
      <w:bookmarkEnd w:id="286"/>
    </w:p>
    <w:p w14:paraId="7E980AB3" w14:textId="7F8E091C" w:rsidR="000D1342" w:rsidRPr="00E54AE5" w:rsidRDefault="000D1342" w:rsidP="000D1342">
      <w:pPr>
        <w:shd w:val="clear" w:color="auto" w:fill="FFFFFF" w:themeFill="background1"/>
      </w:pPr>
      <w:r w:rsidRPr="00E54AE5">
        <w:rPr>
          <w:rFonts w:hint="cs"/>
          <w:rtl/>
        </w:rPr>
        <w:t>ب.</w:t>
      </w:r>
      <w:r>
        <w:rPr>
          <w:rFonts w:hint="cs"/>
          <w:rtl/>
        </w:rPr>
        <w:t xml:space="preserve"> </w:t>
      </w:r>
      <w:r w:rsidRPr="00E54AE5">
        <w:rPr>
          <w:rtl/>
        </w:rPr>
        <w:fldChar w:fldCharType="begin"/>
      </w:r>
      <w:r w:rsidRPr="00E54AE5">
        <w:rPr>
          <w:rtl/>
        </w:rPr>
        <w:instrText xml:space="preserve"> </w:instrText>
      </w:r>
      <w:r w:rsidRPr="00E54AE5">
        <w:rPr>
          <w:rFonts w:hint="cs"/>
        </w:rPr>
        <w:instrText xml:space="preserve">REF </w:instrText>
      </w:r>
      <w:r w:rsidRPr="00E54AE5">
        <w:rPr>
          <w:rFonts w:hint="cs"/>
          <w:rtl/>
        </w:rPr>
        <w:instrText>_</w:instrText>
      </w:r>
      <w:r w:rsidRPr="00E54AE5">
        <w:rPr>
          <w:rFonts w:hint="cs"/>
        </w:rPr>
        <w:instrText>Ref74906427 \h</w:instrText>
      </w:r>
      <w:r w:rsidRPr="00E54AE5">
        <w:rPr>
          <w:rtl/>
        </w:rPr>
        <w:instrText xml:space="preserve">  \* </w:instrText>
      </w:r>
      <w:r w:rsidRPr="00E54AE5">
        <w:instrText xml:space="preserve">MERGEFORMAT </w:instrText>
      </w:r>
      <w:r w:rsidRPr="00E54AE5">
        <w:rPr>
          <w:rtl/>
        </w:rPr>
      </w:r>
      <w:r w:rsidRPr="00E54AE5">
        <w:rPr>
          <w:rtl/>
        </w:rPr>
        <w:fldChar w:fldCharType="separate"/>
      </w:r>
      <w:r w:rsidR="00AD3E5C" w:rsidRPr="00E54AE5">
        <w:rPr>
          <w:rtl/>
        </w:rPr>
        <w:t>شکل (</w:t>
      </w:r>
      <w:r w:rsidR="00AD3E5C">
        <w:rPr>
          <w:noProof/>
          <w:rtl/>
        </w:rPr>
        <w:t>30</w:t>
      </w:r>
      <w:r w:rsidRPr="00E54AE5">
        <w:rPr>
          <w:rtl/>
        </w:rPr>
        <w:fldChar w:fldCharType="end"/>
      </w:r>
      <w:r w:rsidRPr="00E54AE5">
        <w:rPr>
          <w:rFonts w:hint="cs"/>
          <w:rtl/>
        </w:rPr>
        <w:t>) نحوه اتصال ترانسفورماتورهای جریان و مقسم ولتاژ خازنی را به کنترل کننده یک قطع کننده شبکه هوایی (نظیر</w:t>
      </w:r>
      <w:r w:rsidRPr="00E54AE5">
        <w:t xml:space="preserve">LBS </w:t>
      </w:r>
      <w:r w:rsidRPr="00E54AE5">
        <w:rPr>
          <w:rFonts w:hint="cs"/>
          <w:rtl/>
        </w:rPr>
        <w:t xml:space="preserve">) نشان می دهد که مجهز به 4 ورودی جریان و 4 ورودی ولتاژ است. بدیهی است که در صورت استفاده از 6 مقسم ولتاژی و بکارگیری کنترلی که قادر به اندازه گیری تمام ولتاژها می باشد، لازم است ولتاژ دو سمت </w:t>
      </w:r>
      <w:r w:rsidRPr="00E54AE5">
        <w:t>LBS</w:t>
      </w:r>
      <w:r w:rsidRPr="00E54AE5">
        <w:rPr>
          <w:rFonts w:hint="cs"/>
          <w:rtl/>
        </w:rPr>
        <w:t xml:space="preserve"> به کنترل کننده وارد شود. </w:t>
      </w:r>
    </w:p>
    <w:p w14:paraId="38F7D7FB" w14:textId="77777777" w:rsidR="000D1342" w:rsidRPr="00E54AE5" w:rsidRDefault="000D1342" w:rsidP="000D1342">
      <w:pPr>
        <w:shd w:val="clear" w:color="auto" w:fill="FFFFFF" w:themeFill="background1"/>
        <w:jc w:val="center"/>
        <w:rPr>
          <w:rFonts w:cs="B Nazanin"/>
        </w:rPr>
      </w:pPr>
      <w:r w:rsidRPr="00E54AE5">
        <w:rPr>
          <w:rFonts w:cs="B Nazanin"/>
          <w:noProof/>
          <w:lang w:bidi="ar-SA"/>
        </w:rPr>
        <w:lastRenderedPageBreak/>
        <w:drawing>
          <wp:inline distT="0" distB="0" distL="0" distR="0" wp14:anchorId="182BD8AC" wp14:editId="54B11483">
            <wp:extent cx="3976577" cy="3219239"/>
            <wp:effectExtent l="0" t="0" r="508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4004165" cy="3241573"/>
                    </a:xfrm>
                    <a:prstGeom prst="rect">
                      <a:avLst/>
                    </a:prstGeom>
                    <a:noFill/>
                    <a:ln>
                      <a:noFill/>
                    </a:ln>
                  </pic:spPr>
                </pic:pic>
              </a:graphicData>
            </a:graphic>
          </wp:inline>
        </w:drawing>
      </w:r>
    </w:p>
    <w:p w14:paraId="17259758" w14:textId="1FF58E87" w:rsidR="000D1342" w:rsidRPr="00E54AE5" w:rsidRDefault="000D1342" w:rsidP="000D1342">
      <w:pPr>
        <w:pStyle w:val="Caption"/>
        <w:shd w:val="clear" w:color="auto" w:fill="FFFFFF" w:themeFill="background1"/>
        <w:rPr>
          <w:b w:val="0"/>
          <w:bCs w:val="0"/>
          <w:color w:val="000000" w:themeColor="text1"/>
          <w:szCs w:val="24"/>
        </w:rPr>
      </w:pPr>
      <w:bookmarkStart w:id="287" w:name="_Ref74906427"/>
      <w:bookmarkStart w:id="288" w:name="_Toc74911511"/>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30</w:t>
      </w:r>
      <w:r w:rsidRPr="00E54AE5">
        <w:rPr>
          <w:rtl/>
        </w:rPr>
        <w:fldChar w:fldCharType="end"/>
      </w:r>
      <w:bookmarkEnd w:id="287"/>
      <w:r w:rsidRPr="00E54AE5">
        <w:rPr>
          <w:rFonts w:hint="cs"/>
          <w:rtl/>
        </w:rPr>
        <w:t xml:space="preserve">) </w:t>
      </w:r>
      <w:r w:rsidRPr="00E54AE5">
        <w:rPr>
          <w:rFonts w:hint="cs"/>
          <w:b w:val="0"/>
          <w:bCs w:val="0"/>
          <w:color w:val="000000" w:themeColor="text1"/>
          <w:szCs w:val="24"/>
          <w:rtl/>
        </w:rPr>
        <w:t>اتصال ورودی های آنالوگ رله مربوط به سکسیونر هوایی قابل قطع زیر بار</w:t>
      </w:r>
      <w:bookmarkEnd w:id="288"/>
    </w:p>
    <w:p w14:paraId="426BB47C" w14:textId="77777777" w:rsidR="000D1342" w:rsidRPr="00E54AE5" w:rsidRDefault="000D1342" w:rsidP="00E54AE5">
      <w:pPr>
        <w:shd w:val="clear" w:color="auto" w:fill="FFFFFF" w:themeFill="background1"/>
        <w:rPr>
          <w:rtl/>
        </w:rPr>
      </w:pPr>
    </w:p>
    <w:p w14:paraId="640A6308" w14:textId="5C78B016" w:rsidR="006C6E97" w:rsidRPr="00E54AE5" w:rsidRDefault="006C6E97" w:rsidP="00E54AE5">
      <w:pPr>
        <w:shd w:val="clear" w:color="auto" w:fill="FFFFFF" w:themeFill="background1"/>
        <w:rPr>
          <w:rtl/>
        </w:rPr>
      </w:pPr>
      <w:r w:rsidRPr="00E54AE5">
        <w:rPr>
          <w:rFonts w:hint="cs"/>
          <w:rtl/>
        </w:rPr>
        <w:t xml:space="preserve">ج. به منظور نظارت بر مدار تریپ </w:t>
      </w:r>
      <w:r w:rsidRPr="00E54AE5">
        <w:t>(</w:t>
      </w:r>
      <w:r w:rsidRPr="00E54AE5">
        <w:rPr>
          <w:rStyle w:val="FootnoteReference"/>
        </w:rPr>
        <w:footnoteReference w:id="64"/>
      </w:r>
      <w:r w:rsidRPr="00E54AE5">
        <w:t>TCS)</w:t>
      </w:r>
      <w:r w:rsidRPr="00E54AE5">
        <w:rPr>
          <w:rFonts w:hint="cs"/>
          <w:rtl/>
        </w:rPr>
        <w:t xml:space="preserve"> می توان از روش اندازه گیری ولتاژ یا جریان استفاده کرد که اندازه گیری ولتاژ، به دلیل سادگی و هزینه کم، در رله های بکاررفته در شبکه توزیع متداول تر است. در صورتی که خروجی دیجیتال رله مستقیما به تریپ کویل وصل شود، مدار </w:t>
      </w:r>
      <w:r w:rsidRPr="00E54AE5">
        <w:t>TCS</w:t>
      </w:r>
      <w:r w:rsidRPr="00E54AE5">
        <w:rPr>
          <w:rFonts w:hint="cs"/>
          <w:rtl/>
        </w:rPr>
        <w:t xml:space="preserve"> مطابق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Ref74906521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31</w:t>
      </w:r>
      <w:r w:rsidR="00370A09" w:rsidRPr="00E54AE5">
        <w:rPr>
          <w:rtl/>
        </w:rPr>
        <w:fldChar w:fldCharType="end"/>
      </w:r>
      <w:r w:rsidR="00370A09" w:rsidRPr="00E54AE5">
        <w:rPr>
          <w:rFonts w:hint="cs"/>
          <w:rtl/>
        </w:rPr>
        <w:t xml:space="preserve">) </w:t>
      </w:r>
      <w:r w:rsidRPr="00E54AE5">
        <w:rPr>
          <w:rFonts w:hint="cs"/>
          <w:rtl/>
        </w:rPr>
        <w:t xml:space="preserve">پیاده سازی می شود. لازم به ذکر است که </w:t>
      </w:r>
      <w:r w:rsidRPr="00E54AE5">
        <w:t>R1</w:t>
      </w:r>
      <w:r w:rsidRPr="00E54AE5">
        <w:rPr>
          <w:rFonts w:hint="cs"/>
          <w:rtl/>
        </w:rPr>
        <w:t xml:space="preserve"> مقاومتی است که بصورت موازی با کنتاکت کمکی </w:t>
      </w:r>
      <w:r w:rsidRPr="00E54AE5">
        <w:t>Normally Open</w:t>
      </w:r>
      <w:r w:rsidRPr="00E54AE5">
        <w:rPr>
          <w:rFonts w:hint="cs"/>
          <w:rtl/>
        </w:rPr>
        <w:t xml:space="preserve"> کلید قدرت استفاده شود و مقدار و توان نامی آن توسط سازنده رله تعیین می شود. بعلاوه لازم است عملکرد </w:t>
      </w:r>
      <w:r w:rsidRPr="00E54AE5">
        <w:t>TCS</w:t>
      </w:r>
      <w:r w:rsidRPr="00E54AE5">
        <w:rPr>
          <w:rFonts w:hint="cs"/>
          <w:rtl/>
        </w:rPr>
        <w:t xml:space="preserve"> اولا در یکی از </w:t>
      </w:r>
      <w:r w:rsidRPr="00E54AE5">
        <w:t>LED</w:t>
      </w:r>
      <w:r w:rsidRPr="00E54AE5">
        <w:rPr>
          <w:rFonts w:hint="cs"/>
          <w:rtl/>
        </w:rPr>
        <w:t>های رله نمایش داده شود و ثانیا بصورت یک آلارم از طریق سیستم مخابراتی به مرکز کنترل ارسال گردد (در صورت پیاده سازی سیستم اتوماسیون).</w:t>
      </w:r>
    </w:p>
    <w:p w14:paraId="621A98A1" w14:textId="77777777" w:rsidR="006C6E97" w:rsidRPr="00E54AE5" w:rsidRDefault="006C6E97" w:rsidP="00E54AE5">
      <w:pPr>
        <w:shd w:val="clear" w:color="auto" w:fill="FFFFFF" w:themeFill="background1"/>
        <w:rPr>
          <w:rtl/>
        </w:rPr>
      </w:pPr>
      <w:r w:rsidRPr="00E54AE5">
        <w:rPr>
          <w:rFonts w:hint="cs"/>
          <w:rtl/>
        </w:rPr>
        <w:t xml:space="preserve">د. اگر خروجی دیجیتال رله به رله تریپ وصل شود و از خروجی رله تریپ به تریپ کویل کلید متصل گردد، در صورت برقراری شرایط زیر لازم است از دو </w:t>
      </w:r>
      <w:r w:rsidRPr="00E54AE5">
        <w:t>TCS</w:t>
      </w:r>
      <w:r w:rsidRPr="00E54AE5">
        <w:rPr>
          <w:rFonts w:hint="cs"/>
          <w:rtl/>
        </w:rPr>
        <w:t xml:space="preserve"> استفاده شود که یکی از آنها بر مدار بین خروجی دیجیتال رله تا بوبین رله تریپ نظارت دارد و دومی بر مدار بین کنتاکت رله تریپ تا تریپ کویل کلید نظارت دارد. ضمنا در صورتی که هر یک از شرایط زیر برقرار نباشد، لازم است فقط از رله تریپ دوم (برای نظارت بر مدار بین رله تریپ تا تریپ کویل) استفاده شود. </w:t>
      </w:r>
    </w:p>
    <w:p w14:paraId="315E4177"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د-1. رله حفاظتی مورد استفاده قابلیت تعریف دو </w:t>
      </w:r>
      <w:r w:rsidRPr="00E54AE5">
        <w:t>TCS</w:t>
      </w:r>
      <w:r w:rsidRPr="00E54AE5">
        <w:rPr>
          <w:rFonts w:hint="cs"/>
          <w:rtl/>
        </w:rPr>
        <w:t xml:space="preserve"> را داشته باشد یا اینکه بتوان </w:t>
      </w:r>
      <w:r w:rsidRPr="00E54AE5">
        <w:t>TCS</w:t>
      </w:r>
      <w:r w:rsidRPr="00E54AE5">
        <w:rPr>
          <w:rFonts w:hint="cs"/>
          <w:rtl/>
        </w:rPr>
        <w:t xml:space="preserve"> دوم را به کمک ورودی دیجیتال رله ایجاد کرد.</w:t>
      </w:r>
    </w:p>
    <w:p w14:paraId="08023811" w14:textId="32CFC338" w:rsidR="006C6E97" w:rsidRPr="000D1342" w:rsidRDefault="006C6E97" w:rsidP="00E54AE5">
      <w:pPr>
        <w:pStyle w:val="ListParagraph"/>
        <w:numPr>
          <w:ilvl w:val="0"/>
          <w:numId w:val="6"/>
        </w:numPr>
        <w:shd w:val="clear" w:color="auto" w:fill="FFFFFF" w:themeFill="background1"/>
        <w:rPr>
          <w:bCs/>
        </w:rPr>
      </w:pPr>
      <w:r w:rsidRPr="00E54AE5">
        <w:rPr>
          <w:rFonts w:hint="cs"/>
          <w:rtl/>
        </w:rPr>
        <w:lastRenderedPageBreak/>
        <w:t xml:space="preserve">د-2. ورودی دیجیتال به تعداد مورد نیاز در رله وجود داشته باشد. </w:t>
      </w:r>
    </w:p>
    <w:p w14:paraId="6D60DE35" w14:textId="77777777" w:rsidR="000D1342" w:rsidRPr="00E54AE5" w:rsidRDefault="000D1342" w:rsidP="000D1342">
      <w:pPr>
        <w:shd w:val="clear" w:color="auto" w:fill="FFFFFF" w:themeFill="background1"/>
        <w:jc w:val="center"/>
        <w:rPr>
          <w:rFonts w:cs="B Nazanin"/>
          <w:sz w:val="20"/>
          <w:szCs w:val="24"/>
          <w:rtl/>
        </w:rPr>
      </w:pPr>
      <w:r w:rsidRPr="00E54AE5">
        <w:rPr>
          <w:noProof/>
          <w:lang w:bidi="ar-SA"/>
        </w:rPr>
        <w:drawing>
          <wp:inline distT="0" distB="0" distL="0" distR="0" wp14:anchorId="1451B6CE" wp14:editId="1B5FC6F2">
            <wp:extent cx="3143250" cy="28834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3154236" cy="2893540"/>
                    </a:xfrm>
                    <a:prstGeom prst="rect">
                      <a:avLst/>
                    </a:prstGeom>
                    <a:noFill/>
                    <a:ln>
                      <a:noFill/>
                    </a:ln>
                  </pic:spPr>
                </pic:pic>
              </a:graphicData>
            </a:graphic>
          </wp:inline>
        </w:drawing>
      </w:r>
    </w:p>
    <w:p w14:paraId="67811196" w14:textId="2E312AF5" w:rsidR="000D1342" w:rsidRPr="00256257" w:rsidRDefault="000D1342" w:rsidP="00256257">
      <w:pPr>
        <w:pStyle w:val="Caption"/>
        <w:shd w:val="clear" w:color="auto" w:fill="FFFFFF" w:themeFill="background1"/>
        <w:rPr>
          <w:rtl/>
        </w:rPr>
      </w:pPr>
      <w:bookmarkStart w:id="289" w:name="_Ref74906521"/>
      <w:bookmarkStart w:id="290" w:name="_Toc534644721"/>
      <w:bookmarkStart w:id="291" w:name="_Toc74911512"/>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31</w:t>
      </w:r>
      <w:r w:rsidRPr="00E54AE5">
        <w:rPr>
          <w:rtl/>
        </w:rPr>
        <w:fldChar w:fldCharType="end"/>
      </w:r>
      <w:bookmarkEnd w:id="289"/>
      <w:r w:rsidRPr="00E54AE5">
        <w:rPr>
          <w:rFonts w:hint="cs"/>
          <w:rtl/>
        </w:rPr>
        <w:t xml:space="preserve">) </w:t>
      </w:r>
      <w:r w:rsidRPr="00256257">
        <w:rPr>
          <w:rFonts w:hint="cs"/>
          <w:rtl/>
        </w:rPr>
        <w:t xml:space="preserve">نقشه تک خطی نظارت بر مدار تریپ </w:t>
      </w:r>
      <w:bookmarkEnd w:id="290"/>
      <w:r w:rsidRPr="00256257">
        <w:t>(TCS)</w:t>
      </w:r>
      <w:bookmarkEnd w:id="291"/>
    </w:p>
    <w:p w14:paraId="2DB74CD7" w14:textId="1B0BB697" w:rsidR="007203BF" w:rsidRPr="00E54AE5" w:rsidRDefault="006C6E97" w:rsidP="00E54AE5">
      <w:pPr>
        <w:shd w:val="clear" w:color="auto" w:fill="FFFFFF" w:themeFill="background1"/>
        <w:rPr>
          <w:rtl/>
        </w:rPr>
      </w:pPr>
      <w:r w:rsidRPr="00E54AE5">
        <w:rPr>
          <w:rFonts w:hint="cs"/>
          <w:rtl/>
        </w:rPr>
        <w:t xml:space="preserve">ه. حداقل اتصالات مورد نیاز برای خروجی دیجیتال می تواند شامل موارد زیر باشد که نمونه ای از آن در </w:t>
      </w:r>
      <w:r w:rsidR="00370A09" w:rsidRPr="00E54AE5">
        <w:rPr>
          <w:rtl/>
        </w:rPr>
        <w:fldChar w:fldCharType="begin"/>
      </w:r>
      <w:r w:rsidR="00370A09" w:rsidRPr="00E54AE5">
        <w:rPr>
          <w:rtl/>
        </w:rPr>
        <w:instrText xml:space="preserve"> </w:instrText>
      </w:r>
      <w:r w:rsidR="00370A09" w:rsidRPr="00E54AE5">
        <w:rPr>
          <w:rFonts w:hint="cs"/>
        </w:rPr>
        <w:instrText xml:space="preserve">REF </w:instrText>
      </w:r>
      <w:r w:rsidR="00370A09" w:rsidRPr="00E54AE5">
        <w:rPr>
          <w:rFonts w:hint="cs"/>
          <w:rtl/>
        </w:rPr>
        <w:instrText>_</w:instrText>
      </w:r>
      <w:r w:rsidR="00370A09" w:rsidRPr="00E54AE5">
        <w:rPr>
          <w:rFonts w:hint="cs"/>
        </w:rPr>
        <w:instrText>Ref74906537 \h</w:instrText>
      </w:r>
      <w:r w:rsidR="00370A09" w:rsidRPr="00E54AE5">
        <w:rPr>
          <w:rtl/>
        </w:rPr>
        <w:instrText xml:space="preserve"> </w:instrText>
      </w:r>
      <w:r w:rsidR="00E54AE5" w:rsidRPr="00E54AE5">
        <w:rPr>
          <w:rtl/>
        </w:rPr>
        <w:instrText xml:space="preserve"> \* </w:instrText>
      </w:r>
      <w:r w:rsidR="00E54AE5" w:rsidRPr="00E54AE5">
        <w:instrText xml:space="preserve">MERGEFORMAT </w:instrText>
      </w:r>
      <w:r w:rsidR="00370A09" w:rsidRPr="00E54AE5">
        <w:rPr>
          <w:rtl/>
        </w:rPr>
      </w:r>
      <w:r w:rsidR="00370A09" w:rsidRPr="00E54AE5">
        <w:rPr>
          <w:rtl/>
        </w:rPr>
        <w:fldChar w:fldCharType="separate"/>
      </w:r>
      <w:r w:rsidR="00AD3E5C" w:rsidRPr="00E54AE5">
        <w:rPr>
          <w:rtl/>
        </w:rPr>
        <w:t>شکل (</w:t>
      </w:r>
      <w:r w:rsidR="00AD3E5C">
        <w:rPr>
          <w:noProof/>
          <w:rtl/>
        </w:rPr>
        <w:t>32</w:t>
      </w:r>
      <w:r w:rsidR="00370A09" w:rsidRPr="00E54AE5">
        <w:rPr>
          <w:rtl/>
        </w:rPr>
        <w:fldChar w:fldCharType="end"/>
      </w:r>
      <w:r w:rsidR="00370A09" w:rsidRPr="00E54AE5">
        <w:rPr>
          <w:rFonts w:hint="cs"/>
          <w:rtl/>
        </w:rPr>
        <w:t xml:space="preserve">) </w:t>
      </w:r>
      <w:r w:rsidR="007203BF" w:rsidRPr="00E54AE5">
        <w:rPr>
          <w:rFonts w:hint="cs"/>
          <w:rtl/>
        </w:rPr>
        <w:t>مشاهده می</w:t>
      </w:r>
      <w:r w:rsidR="007203BF" w:rsidRPr="00E54AE5">
        <w:rPr>
          <w:rtl/>
        </w:rPr>
        <w:softHyphen/>
      </w:r>
      <w:r w:rsidR="007203BF" w:rsidRPr="00E54AE5">
        <w:rPr>
          <w:rFonts w:hint="cs"/>
          <w:rtl/>
        </w:rPr>
        <w:t>شود.</w:t>
      </w:r>
      <w:r w:rsidR="007203BF" w:rsidRPr="00E54AE5" w:rsidDel="007203BF">
        <w:rPr>
          <w:rtl/>
        </w:rPr>
        <w:t xml:space="preserve"> </w:t>
      </w:r>
    </w:p>
    <w:p w14:paraId="684F07DF" w14:textId="7AB4E2CB"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ارسال فرمان وصل به کلید </w:t>
      </w:r>
    </w:p>
    <w:p w14:paraId="1FF6DB17" w14:textId="6218CEBB" w:rsidR="00C603DC" w:rsidRPr="000D1342" w:rsidRDefault="006C6E97" w:rsidP="000D1342">
      <w:pPr>
        <w:pStyle w:val="ListParagraph"/>
        <w:numPr>
          <w:ilvl w:val="0"/>
          <w:numId w:val="6"/>
        </w:numPr>
        <w:shd w:val="clear" w:color="auto" w:fill="FFFFFF" w:themeFill="background1"/>
        <w:rPr>
          <w:b/>
          <w:bCs/>
          <w:color w:val="000000" w:themeColor="text1"/>
          <w:szCs w:val="24"/>
        </w:rPr>
      </w:pPr>
      <w:r w:rsidRPr="00E54AE5">
        <w:rPr>
          <w:rFonts w:hint="cs"/>
          <w:rtl/>
        </w:rPr>
        <w:t xml:space="preserve">ارسال فرمان قطع به کلید </w:t>
      </w:r>
    </w:p>
    <w:p w14:paraId="5090ACC3" w14:textId="1664884A"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ارسال آلارم </w:t>
      </w:r>
      <w:r w:rsidRPr="00E54AE5">
        <w:t>IRF</w:t>
      </w:r>
      <w:r w:rsidRPr="00E54AE5">
        <w:rPr>
          <w:rFonts w:hint="cs"/>
          <w:rtl/>
        </w:rPr>
        <w:t xml:space="preserve"> (روی کنتاکت </w:t>
      </w:r>
      <w:r w:rsidRPr="00E54AE5">
        <w:t>Normally Close</w:t>
      </w:r>
      <w:r w:rsidRPr="00E54AE5">
        <w:rPr>
          <w:rFonts w:hint="cs"/>
          <w:rtl/>
        </w:rPr>
        <w:t xml:space="preserve"> بسته شده و در حالت عادی </w:t>
      </w:r>
      <w:r w:rsidRPr="00E54AE5">
        <w:t>Energize</w:t>
      </w:r>
      <w:r w:rsidRPr="00E54AE5">
        <w:rPr>
          <w:rFonts w:hint="cs"/>
          <w:rtl/>
        </w:rPr>
        <w:t xml:space="preserve"> است که به معنای </w:t>
      </w:r>
      <w:r w:rsidRPr="00E54AE5">
        <w:t>Open</w:t>
      </w:r>
      <w:r w:rsidRPr="00E54AE5">
        <w:rPr>
          <w:rFonts w:hint="cs"/>
          <w:rtl/>
        </w:rPr>
        <w:t xml:space="preserve"> بودن کنتاکت است. لذا در صورت بی برق شدن رله، بسته می شود. در صورتی که رله مجهز به </w:t>
      </w:r>
      <w:r w:rsidRPr="00E54AE5">
        <w:t>Watchdog</w:t>
      </w:r>
      <w:r w:rsidRPr="00E54AE5">
        <w:rPr>
          <w:rFonts w:hint="cs"/>
          <w:rtl/>
        </w:rPr>
        <w:t xml:space="preserve"> و </w:t>
      </w:r>
      <w:r w:rsidRPr="00E54AE5">
        <w:t>Self-Diagnosis</w:t>
      </w:r>
      <w:r w:rsidRPr="00E54AE5">
        <w:rPr>
          <w:rFonts w:hint="cs"/>
          <w:rtl/>
        </w:rPr>
        <w:t xml:space="preserve"> باشد، فرمان آنها به عنوان آلارم </w:t>
      </w:r>
      <w:r w:rsidRPr="00E54AE5">
        <w:t>IRF</w:t>
      </w:r>
      <w:r w:rsidRPr="00E54AE5">
        <w:rPr>
          <w:rFonts w:hint="cs"/>
          <w:rtl/>
        </w:rPr>
        <w:t xml:space="preserve"> صادر می</w:t>
      </w:r>
      <w:r w:rsidR="000D1342">
        <w:rPr>
          <w:rtl/>
        </w:rPr>
        <w:softHyphen/>
      </w:r>
      <w:r w:rsidRPr="00E54AE5">
        <w:rPr>
          <w:rFonts w:hint="cs"/>
          <w:rtl/>
        </w:rPr>
        <w:t xml:space="preserve">شود). </w:t>
      </w:r>
    </w:p>
    <w:p w14:paraId="6421783D" w14:textId="0AA287CC" w:rsidR="006C6E97" w:rsidRDefault="006C6E97" w:rsidP="00E54AE5">
      <w:pPr>
        <w:shd w:val="clear" w:color="auto" w:fill="FFFFFF" w:themeFill="background1"/>
        <w:rPr>
          <w:rtl/>
        </w:rPr>
      </w:pPr>
      <w:r w:rsidRPr="00E54AE5">
        <w:rPr>
          <w:rFonts w:hint="cs"/>
          <w:rtl/>
        </w:rPr>
        <w:t xml:space="preserve">تبصره (1) : در صورتی که رله مجهز به خروجی دیجیتال اضافی باشد، توصیه می شود با هدف افزایش قابلیت اطمینان سیستم حفاظتی، فرمان تریپ با دو خروجی دیجیتال صادر شود (یعنی دو خروجی دیجیتال بصورت موازی متصل شوند). این کار با تنظیم یا پیکره بندی صحیح رله قابل پیاده سازی است. </w:t>
      </w:r>
    </w:p>
    <w:p w14:paraId="75F32113" w14:textId="77777777" w:rsidR="000D1342" w:rsidRPr="00E54AE5" w:rsidRDefault="000D1342" w:rsidP="000D1342">
      <w:pPr>
        <w:shd w:val="clear" w:color="auto" w:fill="FFFFFF" w:themeFill="background1"/>
        <w:ind w:firstLine="0"/>
        <w:jc w:val="center"/>
        <w:rPr>
          <w:rtl/>
        </w:rPr>
      </w:pPr>
      <w:r w:rsidRPr="00E54AE5">
        <w:rPr>
          <w:noProof/>
          <w:lang w:bidi="ar-SA"/>
        </w:rPr>
        <w:lastRenderedPageBreak/>
        <w:drawing>
          <wp:inline distT="0" distB="0" distL="0" distR="0" wp14:anchorId="3F255B02" wp14:editId="32CD0FA5">
            <wp:extent cx="4067175" cy="21746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4077634" cy="2180219"/>
                    </a:xfrm>
                    <a:prstGeom prst="rect">
                      <a:avLst/>
                    </a:prstGeom>
                    <a:noFill/>
                    <a:ln>
                      <a:noFill/>
                    </a:ln>
                  </pic:spPr>
                </pic:pic>
              </a:graphicData>
            </a:graphic>
          </wp:inline>
        </w:drawing>
      </w:r>
    </w:p>
    <w:p w14:paraId="0B48D8CE" w14:textId="77777777" w:rsidR="000D1342" w:rsidRPr="00E54AE5" w:rsidRDefault="000D1342" w:rsidP="000D1342">
      <w:pPr>
        <w:pStyle w:val="Caption"/>
        <w:shd w:val="clear" w:color="auto" w:fill="FFFFFF" w:themeFill="background1"/>
        <w:rPr>
          <w:sz w:val="2"/>
          <w:szCs w:val="6"/>
          <w:rtl/>
        </w:rPr>
      </w:pPr>
      <w:bookmarkStart w:id="292" w:name="_Ref69472346"/>
    </w:p>
    <w:p w14:paraId="04B216E7" w14:textId="5B9C0A58" w:rsidR="000D1342" w:rsidRPr="00E54AE5" w:rsidRDefault="000D1342" w:rsidP="000D1342">
      <w:pPr>
        <w:pStyle w:val="Caption"/>
        <w:shd w:val="clear" w:color="auto" w:fill="FFFFFF" w:themeFill="background1"/>
        <w:rPr>
          <w:rFonts w:ascii="Times New Roman Bold" w:hAnsi="Times New Roman Bold"/>
          <w:b w:val="0"/>
          <w:bCs w:val="0"/>
          <w:color w:val="000000" w:themeColor="text1"/>
          <w:szCs w:val="24"/>
          <w:rtl/>
        </w:rPr>
      </w:pPr>
      <w:bookmarkStart w:id="293" w:name="_Ref74906537"/>
      <w:bookmarkStart w:id="294" w:name="_Toc74911513"/>
      <w:bookmarkEnd w:id="292"/>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32</w:t>
      </w:r>
      <w:r w:rsidRPr="00E54AE5">
        <w:rPr>
          <w:rtl/>
        </w:rPr>
        <w:fldChar w:fldCharType="end"/>
      </w:r>
      <w:bookmarkEnd w:id="293"/>
      <w:r w:rsidRPr="00E54AE5">
        <w:rPr>
          <w:rFonts w:hint="cs"/>
          <w:rtl/>
        </w:rPr>
        <w:t xml:space="preserve">) </w:t>
      </w:r>
      <w:r w:rsidRPr="00E54AE5">
        <w:rPr>
          <w:rFonts w:ascii="Times New Roman Bold" w:hAnsi="Times New Roman Bold" w:hint="cs"/>
          <w:b w:val="0"/>
          <w:bCs w:val="0"/>
          <w:color w:val="000000" w:themeColor="text1"/>
          <w:szCs w:val="24"/>
          <w:rtl/>
        </w:rPr>
        <w:t>نقشه وایرینگ خروجی</w:t>
      </w:r>
      <w:r w:rsidRPr="00E54AE5">
        <w:rPr>
          <w:rFonts w:ascii="Times New Roman Bold" w:hAnsi="Times New Roman Bold"/>
          <w:b w:val="0"/>
          <w:bCs w:val="0"/>
          <w:color w:val="000000" w:themeColor="text1"/>
          <w:szCs w:val="24"/>
          <w:rtl/>
        </w:rPr>
        <w:softHyphen/>
      </w:r>
      <w:r w:rsidRPr="00E54AE5">
        <w:rPr>
          <w:rFonts w:ascii="Times New Roman Bold" w:hAnsi="Times New Roman Bold" w:hint="cs"/>
          <w:b w:val="0"/>
          <w:bCs w:val="0"/>
          <w:color w:val="000000" w:themeColor="text1"/>
          <w:szCs w:val="24"/>
          <w:rtl/>
        </w:rPr>
        <w:t>های دیجیتال</w:t>
      </w:r>
      <w:bookmarkEnd w:id="294"/>
    </w:p>
    <w:p w14:paraId="167CD78C" w14:textId="7E55AF56" w:rsidR="006C6E97" w:rsidRPr="00E54AE5" w:rsidRDefault="003F17B5" w:rsidP="00E54AE5">
      <w:pPr>
        <w:shd w:val="clear" w:color="auto" w:fill="FFFFFF" w:themeFill="background1"/>
        <w:rPr>
          <w:rtl/>
        </w:rPr>
      </w:pPr>
      <w:bookmarkStart w:id="295" w:name="_Hlk69455501"/>
      <w:r w:rsidRPr="00E54AE5">
        <w:rPr>
          <w:rFonts w:asciiTheme="majorBidi" w:hAnsiTheme="majorBidi" w:hint="cs"/>
          <w:b/>
          <w:bCs/>
          <w:sz w:val="18"/>
          <w:szCs w:val="22"/>
          <w:rtl/>
        </w:rPr>
        <w:t xml:space="preserve">و. </w:t>
      </w:r>
      <w:r w:rsidRPr="000D1342">
        <w:rPr>
          <w:rFonts w:asciiTheme="majorBidi" w:hAnsiTheme="majorBidi" w:hint="cs"/>
          <w:sz w:val="22"/>
          <w:rtl/>
        </w:rPr>
        <w:t xml:space="preserve">همان طور که در </w:t>
      </w:r>
      <w:r w:rsidRPr="00E54AE5">
        <w:rPr>
          <w:rFonts w:asciiTheme="majorBidi" w:hAnsiTheme="majorBidi"/>
          <w:b/>
          <w:bCs/>
          <w:sz w:val="18"/>
          <w:szCs w:val="22"/>
          <w:rtl/>
        </w:rPr>
        <w:fldChar w:fldCharType="begin"/>
      </w:r>
      <w:r w:rsidRPr="00E54AE5">
        <w:rPr>
          <w:rFonts w:asciiTheme="majorBidi" w:hAnsiTheme="majorBidi"/>
          <w:b/>
          <w:bCs/>
          <w:sz w:val="18"/>
          <w:szCs w:val="22"/>
          <w:rtl/>
        </w:rPr>
        <w:instrText xml:space="preserve"> </w:instrText>
      </w:r>
      <w:r w:rsidRPr="00E54AE5">
        <w:rPr>
          <w:rFonts w:asciiTheme="majorBidi" w:hAnsiTheme="majorBidi" w:hint="cs"/>
          <w:b/>
          <w:bCs/>
          <w:sz w:val="18"/>
          <w:szCs w:val="22"/>
        </w:rPr>
        <w:instrText xml:space="preserve">REF </w:instrText>
      </w:r>
      <w:r w:rsidRPr="00E54AE5">
        <w:rPr>
          <w:rFonts w:asciiTheme="majorBidi" w:hAnsiTheme="majorBidi" w:hint="cs"/>
          <w:b/>
          <w:bCs/>
          <w:sz w:val="18"/>
          <w:szCs w:val="22"/>
          <w:rtl/>
        </w:rPr>
        <w:instrText>_</w:instrText>
      </w:r>
      <w:r w:rsidRPr="00E54AE5">
        <w:rPr>
          <w:rFonts w:asciiTheme="majorBidi" w:hAnsiTheme="majorBidi" w:hint="cs"/>
          <w:b/>
          <w:bCs/>
          <w:sz w:val="18"/>
          <w:szCs w:val="22"/>
        </w:rPr>
        <w:instrText>Ref74906603 \h</w:instrText>
      </w:r>
      <w:r w:rsidRPr="00E54AE5">
        <w:rPr>
          <w:rFonts w:asciiTheme="majorBidi" w:hAnsiTheme="majorBidi"/>
          <w:b/>
          <w:bCs/>
          <w:sz w:val="18"/>
          <w:szCs w:val="22"/>
          <w:rtl/>
        </w:rPr>
        <w:instrText xml:space="preserve"> </w:instrText>
      </w:r>
      <w:r w:rsidR="00E54AE5" w:rsidRPr="00E54AE5">
        <w:rPr>
          <w:rFonts w:asciiTheme="majorBidi" w:hAnsiTheme="majorBidi"/>
          <w:b/>
          <w:bCs/>
          <w:sz w:val="18"/>
          <w:szCs w:val="22"/>
          <w:rtl/>
        </w:rPr>
        <w:instrText xml:space="preserve"> \* </w:instrText>
      </w:r>
      <w:r w:rsidR="00E54AE5" w:rsidRPr="00E54AE5">
        <w:rPr>
          <w:rFonts w:asciiTheme="majorBidi" w:hAnsiTheme="majorBidi"/>
          <w:b/>
          <w:bCs/>
          <w:sz w:val="18"/>
          <w:szCs w:val="22"/>
        </w:rPr>
        <w:instrText xml:space="preserve">MERGEFORMAT </w:instrText>
      </w:r>
      <w:r w:rsidRPr="00E54AE5">
        <w:rPr>
          <w:rFonts w:asciiTheme="majorBidi" w:hAnsiTheme="majorBidi"/>
          <w:b/>
          <w:bCs/>
          <w:sz w:val="18"/>
          <w:szCs w:val="22"/>
          <w:rtl/>
        </w:rPr>
      </w:r>
      <w:r w:rsidRPr="00E54AE5">
        <w:rPr>
          <w:rFonts w:asciiTheme="majorBidi" w:hAnsiTheme="majorBidi"/>
          <w:b/>
          <w:bCs/>
          <w:sz w:val="18"/>
          <w:szCs w:val="22"/>
          <w:rtl/>
        </w:rPr>
        <w:fldChar w:fldCharType="separate"/>
      </w:r>
      <w:r w:rsidR="00AD3E5C" w:rsidRPr="00E54AE5">
        <w:rPr>
          <w:rtl/>
        </w:rPr>
        <w:t>شکل (</w:t>
      </w:r>
      <w:r w:rsidR="00AD3E5C">
        <w:rPr>
          <w:noProof/>
          <w:rtl/>
        </w:rPr>
        <w:t>33</w:t>
      </w:r>
      <w:r w:rsidRPr="00E54AE5">
        <w:rPr>
          <w:rFonts w:asciiTheme="majorBidi" w:hAnsiTheme="majorBidi"/>
          <w:b/>
          <w:bCs/>
          <w:sz w:val="18"/>
          <w:szCs w:val="22"/>
          <w:rtl/>
        </w:rPr>
        <w:fldChar w:fldCharType="end"/>
      </w:r>
      <w:r w:rsidRPr="00E54AE5">
        <w:rPr>
          <w:rFonts w:asciiTheme="majorBidi" w:hAnsiTheme="majorBidi" w:hint="cs"/>
          <w:b/>
          <w:bCs/>
          <w:sz w:val="18"/>
          <w:szCs w:val="22"/>
          <w:rtl/>
        </w:rPr>
        <w:t xml:space="preserve">) </w:t>
      </w:r>
      <w:r w:rsidR="006C6E97" w:rsidRPr="00E54AE5">
        <w:rPr>
          <w:rFonts w:hint="cs"/>
          <w:rtl/>
        </w:rPr>
        <w:t xml:space="preserve">نشان داده شده است در مدار ورودی شارژر لازم است از فیوز برای حفاظت تغذیه </w:t>
      </w:r>
      <w:r w:rsidR="006C6E97" w:rsidRPr="00E54AE5">
        <w:t>AC</w:t>
      </w:r>
      <w:r w:rsidR="006C6E97" w:rsidRPr="00E54AE5">
        <w:rPr>
          <w:rFonts w:hint="cs"/>
          <w:rtl/>
        </w:rPr>
        <w:t xml:space="preserve"> شارژر استفاده شود. بعلاوه مناسب است برای قطع شدن تغذیه </w:t>
      </w:r>
      <w:r w:rsidR="006C6E97" w:rsidRPr="00E54AE5">
        <w:t>AC</w:t>
      </w:r>
      <w:r w:rsidR="006C6E97" w:rsidRPr="00E54AE5">
        <w:rPr>
          <w:rFonts w:hint="cs"/>
          <w:rtl/>
        </w:rPr>
        <w:t xml:space="preserve"> شارژر و همچنین قطع ولتاژ </w:t>
      </w:r>
      <w:r w:rsidR="006C6E97" w:rsidRPr="00E54AE5">
        <w:t>DC</w:t>
      </w:r>
      <w:r w:rsidR="006C6E97" w:rsidRPr="00E54AE5">
        <w:rPr>
          <w:rFonts w:hint="cs"/>
          <w:rtl/>
        </w:rPr>
        <w:t xml:space="preserve"> خروجی آن از چراغ های سیگنال مجزا استفاده شده و در صورت وجود سیستم اتوماسیون، اطلاعات آن به مرکز کنترل ارسال گردد. </w:t>
      </w:r>
    </w:p>
    <w:p w14:paraId="36F8DF54" w14:textId="3AD36797" w:rsidR="00C603DC" w:rsidRPr="00E54AE5" w:rsidRDefault="002119D7" w:rsidP="007217D6">
      <w:pPr>
        <w:shd w:val="clear" w:color="auto" w:fill="FFFFFF" w:themeFill="background1"/>
        <w:ind w:firstLine="0"/>
        <w:jc w:val="center"/>
        <w:rPr>
          <w:rtl/>
        </w:rPr>
      </w:pPr>
      <w:r w:rsidRPr="00E54AE5">
        <w:rPr>
          <w:noProof/>
          <w:lang w:bidi="ar-SA"/>
        </w:rPr>
        <w:drawing>
          <wp:inline distT="0" distB="0" distL="0" distR="0" wp14:anchorId="5B39E95D" wp14:editId="17CD4099">
            <wp:extent cx="3171825" cy="15885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3193319" cy="1599317"/>
                    </a:xfrm>
                    <a:prstGeom prst="rect">
                      <a:avLst/>
                    </a:prstGeom>
                    <a:noFill/>
                    <a:ln>
                      <a:noFill/>
                    </a:ln>
                  </pic:spPr>
                </pic:pic>
              </a:graphicData>
            </a:graphic>
          </wp:inline>
        </w:drawing>
      </w:r>
    </w:p>
    <w:p w14:paraId="049C7C80" w14:textId="33F23A07" w:rsidR="00C603DC" w:rsidRPr="00E54AE5" w:rsidRDefault="00370A09" w:rsidP="00E54AE5">
      <w:pPr>
        <w:pStyle w:val="Caption"/>
        <w:shd w:val="clear" w:color="auto" w:fill="FFFFFF" w:themeFill="background1"/>
        <w:rPr>
          <w:b w:val="0"/>
          <w:bCs w:val="0"/>
          <w:szCs w:val="24"/>
          <w:rtl/>
        </w:rPr>
      </w:pPr>
      <w:bookmarkStart w:id="296" w:name="_Ref74906603"/>
      <w:bookmarkStart w:id="297" w:name="_Toc74911514"/>
      <w:r w:rsidRPr="00E54AE5">
        <w:rPr>
          <w:rtl/>
        </w:rPr>
        <w:t>شکل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 \* </w:instrText>
      </w:r>
      <w:r w:rsidRPr="00E54AE5">
        <w:instrText>ARABIC</w:instrText>
      </w:r>
      <w:r w:rsidRPr="00E54AE5">
        <w:rPr>
          <w:rtl/>
        </w:rPr>
        <w:instrText xml:space="preserve"> </w:instrText>
      </w:r>
      <w:r w:rsidRPr="00E54AE5">
        <w:rPr>
          <w:rtl/>
        </w:rPr>
        <w:fldChar w:fldCharType="separate"/>
      </w:r>
      <w:r w:rsidR="00AD3E5C">
        <w:rPr>
          <w:noProof/>
          <w:rtl/>
        </w:rPr>
        <w:t>33</w:t>
      </w:r>
      <w:r w:rsidRPr="00E54AE5">
        <w:rPr>
          <w:rtl/>
        </w:rPr>
        <w:fldChar w:fldCharType="end"/>
      </w:r>
      <w:bookmarkEnd w:id="296"/>
      <w:r w:rsidRPr="00E54AE5">
        <w:rPr>
          <w:rFonts w:hint="cs"/>
          <w:rtl/>
        </w:rPr>
        <w:t xml:space="preserve">) </w:t>
      </w:r>
      <w:r w:rsidR="00C603DC" w:rsidRPr="00E54AE5">
        <w:rPr>
          <w:rFonts w:hint="cs"/>
          <w:b w:val="0"/>
          <w:bCs w:val="0"/>
          <w:szCs w:val="24"/>
          <w:rtl/>
        </w:rPr>
        <w:t>مدار ورودی و خروجی شارژر باتری</w:t>
      </w:r>
      <w:bookmarkEnd w:id="297"/>
    </w:p>
    <w:p w14:paraId="49624066" w14:textId="3797F7C9" w:rsidR="006C6E97" w:rsidRPr="00E54AE5" w:rsidRDefault="006C6E97" w:rsidP="00E54AE5">
      <w:pPr>
        <w:shd w:val="clear" w:color="auto" w:fill="FFFFFF" w:themeFill="background1"/>
        <w:rPr>
          <w:rtl/>
        </w:rPr>
      </w:pPr>
      <w:r w:rsidRPr="00E54AE5">
        <w:rPr>
          <w:rFonts w:hint="cs"/>
          <w:rtl/>
        </w:rPr>
        <w:t xml:space="preserve">تبصره (1) : برای افزایش قابلیت اطمینان، می توان ولتاژ </w:t>
      </w:r>
      <w:r w:rsidRPr="00E54AE5">
        <w:t>AC</w:t>
      </w:r>
      <w:r w:rsidRPr="00E54AE5">
        <w:rPr>
          <w:rFonts w:hint="cs"/>
          <w:rtl/>
        </w:rPr>
        <w:t xml:space="preserve"> ورودی شارژر را از یک ترانسفورماتور ولتاژ با اتصال فاز به فاز تامین نمود. </w:t>
      </w:r>
      <w:bookmarkEnd w:id="295"/>
    </w:p>
    <w:p w14:paraId="594D7147" w14:textId="77777777" w:rsidR="006C6E97" w:rsidRPr="00E54AE5" w:rsidRDefault="006C6E97" w:rsidP="00E54AE5">
      <w:pPr>
        <w:shd w:val="clear" w:color="auto" w:fill="FFFFFF" w:themeFill="background1"/>
        <w:rPr>
          <w:rtl/>
        </w:rPr>
      </w:pPr>
      <w:r w:rsidRPr="00E54AE5">
        <w:rPr>
          <w:rFonts w:hint="cs"/>
          <w:rtl/>
        </w:rPr>
        <w:t xml:space="preserve">ز. در صورتی که تست های دوسالانه رله دیجیتال با تزریق جریان از سمت ثانویه انجام می شود، لازم است در مدار رله حفاظتی از </w:t>
      </w:r>
      <w:r w:rsidRPr="00E54AE5">
        <w:t>Test Block</w:t>
      </w:r>
      <w:r w:rsidRPr="00E54AE5">
        <w:rPr>
          <w:rFonts w:hint="cs"/>
          <w:rtl/>
        </w:rPr>
        <w:t xml:space="preserve"> استفاده شود که دارای اتصالات به شرح زیر است. </w:t>
      </w:r>
    </w:p>
    <w:p w14:paraId="0AFFA409"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خروجی ترانسفورماتورهای اندازه گیری (از تپ متصل به رله)، وارد </w:t>
      </w:r>
      <w:r w:rsidRPr="00E54AE5">
        <w:t>Test Block</w:t>
      </w:r>
      <w:r w:rsidRPr="00E54AE5">
        <w:rPr>
          <w:rFonts w:hint="cs"/>
          <w:rtl/>
        </w:rPr>
        <w:t xml:space="preserve"> شده و سپس به رله متصل شود. </w:t>
      </w:r>
    </w:p>
    <w:p w14:paraId="0C44AEAF"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سیگنال تریپ از خروجی دیجیتال رله وارد </w:t>
      </w:r>
      <w:r w:rsidRPr="00E54AE5">
        <w:t>Test Block</w:t>
      </w:r>
      <w:r w:rsidRPr="00E54AE5">
        <w:rPr>
          <w:rFonts w:hint="cs"/>
          <w:rtl/>
        </w:rPr>
        <w:t xml:space="preserve"> شده و سپس به رله کمکی یا </w:t>
      </w:r>
      <w:r w:rsidRPr="00E54AE5">
        <w:t>Trip Coil</w:t>
      </w:r>
      <w:r w:rsidRPr="00E54AE5">
        <w:rPr>
          <w:rFonts w:hint="cs"/>
          <w:rtl/>
        </w:rPr>
        <w:t xml:space="preserve"> منتقل شود. </w:t>
      </w:r>
    </w:p>
    <w:p w14:paraId="41EE3901"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سیگنال وصل کلید از خروجی دیجیتال کلید وارد </w:t>
      </w:r>
      <w:r w:rsidRPr="00E54AE5">
        <w:t>Test Block</w:t>
      </w:r>
      <w:r w:rsidRPr="00E54AE5">
        <w:rPr>
          <w:rFonts w:hint="cs"/>
          <w:rtl/>
        </w:rPr>
        <w:t xml:space="preserve"> شده و سپس به رله کمکی یا </w:t>
      </w:r>
      <w:r w:rsidRPr="00E54AE5">
        <w:t>Close Coil</w:t>
      </w:r>
      <w:r w:rsidRPr="00E54AE5">
        <w:rPr>
          <w:rFonts w:hint="cs"/>
          <w:rtl/>
        </w:rPr>
        <w:t xml:space="preserve"> منتقل شود.</w:t>
      </w:r>
    </w:p>
    <w:p w14:paraId="6B0DB580" w14:textId="77777777" w:rsidR="006C6E97" w:rsidRPr="00E54AE5" w:rsidRDefault="006C6E97" w:rsidP="00E54AE5">
      <w:pPr>
        <w:shd w:val="clear" w:color="auto" w:fill="FFFFFF" w:themeFill="background1"/>
        <w:rPr>
          <w:rtl/>
        </w:rPr>
      </w:pPr>
      <w:r w:rsidRPr="00E54AE5">
        <w:rPr>
          <w:rFonts w:hint="cs"/>
          <w:rtl/>
        </w:rPr>
        <w:lastRenderedPageBreak/>
        <w:t xml:space="preserve">تبصره (1) : اتصالات مربوط به ترانسفورماتور جریان بایستی به نحوی باشد که به محض وارد کردن </w:t>
      </w:r>
      <w:r w:rsidRPr="00E54AE5">
        <w:t>Test Handle</w:t>
      </w:r>
      <w:r w:rsidRPr="00E54AE5">
        <w:rPr>
          <w:rFonts w:hint="cs"/>
          <w:rtl/>
        </w:rPr>
        <w:t xml:space="preserve"> داخل </w:t>
      </w:r>
      <w:r w:rsidRPr="00E54AE5">
        <w:t>Test Block</w:t>
      </w:r>
      <w:r w:rsidRPr="00E54AE5">
        <w:rPr>
          <w:rFonts w:hint="cs"/>
          <w:rtl/>
        </w:rPr>
        <w:t xml:space="preserve">، مسیر ثانویه </w:t>
      </w:r>
      <w:r w:rsidRPr="00E54AE5">
        <w:t>CT</w:t>
      </w:r>
      <w:r w:rsidRPr="00E54AE5">
        <w:rPr>
          <w:rFonts w:hint="cs"/>
          <w:rtl/>
        </w:rPr>
        <w:t xml:space="preserve"> اتصال کوتاه گردد. </w:t>
      </w:r>
    </w:p>
    <w:p w14:paraId="07F8DD0D" w14:textId="77777777" w:rsidR="006C6E97" w:rsidRPr="00E54AE5" w:rsidRDefault="006C6E97" w:rsidP="00E54AE5">
      <w:pPr>
        <w:shd w:val="clear" w:color="auto" w:fill="FFFFFF" w:themeFill="background1"/>
        <w:rPr>
          <w:rtl/>
        </w:rPr>
      </w:pPr>
      <w:r w:rsidRPr="00E54AE5">
        <w:rPr>
          <w:rFonts w:hint="cs"/>
          <w:rtl/>
        </w:rPr>
        <w:t>تبصره (2) : اگر تست دوره</w:t>
      </w:r>
      <w:r w:rsidRPr="00E54AE5">
        <w:rPr>
          <w:rtl/>
        </w:rPr>
        <w:softHyphen/>
      </w:r>
      <w:r w:rsidRPr="00E54AE5">
        <w:rPr>
          <w:rFonts w:hint="cs"/>
          <w:rtl/>
        </w:rPr>
        <w:t>ای رله با تزریق جریان از سمت اولیه انجام شود، نیاز به نصب این تجهیز نیست.</w:t>
      </w:r>
    </w:p>
    <w:p w14:paraId="7144DE69" w14:textId="77777777" w:rsidR="006C6E97" w:rsidRPr="00E54AE5" w:rsidRDefault="006C6E97" w:rsidP="00E54AE5">
      <w:pPr>
        <w:shd w:val="clear" w:color="auto" w:fill="FFFFFF" w:themeFill="background1"/>
        <w:rPr>
          <w:rtl/>
        </w:rPr>
      </w:pPr>
      <w:r w:rsidRPr="00E54AE5">
        <w:rPr>
          <w:rFonts w:hint="cs"/>
          <w:rtl/>
        </w:rPr>
        <w:t xml:space="preserve">تبصره (3) : توجه شود که استفاده از تست بلاک نامرغوب مشکلات زیر را در پی دارد. بنابراین لازم است از تجهیزی استفاده شود که مورد تائید مراجع مربوطه باشد. </w:t>
      </w:r>
    </w:p>
    <w:p w14:paraId="7A15662A" w14:textId="7777777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گرد و غبار وارد اتصالات داخلی تست بلاک شده و ممکن است باعث ایجاد مقاومت اضافی در محل اتصالات و بعضا عدم انتقال سیگنال فرمان شود. </w:t>
      </w:r>
    </w:p>
    <w:p w14:paraId="21FD5B8F" w14:textId="3AD243F7" w:rsidR="006C6E97" w:rsidRPr="00E54AE5" w:rsidRDefault="006C6E97" w:rsidP="00E54AE5">
      <w:pPr>
        <w:pStyle w:val="ListParagraph"/>
        <w:numPr>
          <w:ilvl w:val="0"/>
          <w:numId w:val="6"/>
        </w:numPr>
        <w:shd w:val="clear" w:color="auto" w:fill="FFFFFF" w:themeFill="background1"/>
        <w:rPr>
          <w:bCs/>
        </w:rPr>
      </w:pPr>
      <w:r w:rsidRPr="00E54AE5">
        <w:rPr>
          <w:rFonts w:hint="cs"/>
          <w:rtl/>
        </w:rPr>
        <w:t xml:space="preserve">شل شدن اتصالات در مدار ثانویه </w:t>
      </w:r>
      <w:r w:rsidRPr="00E54AE5">
        <w:t>CT</w:t>
      </w:r>
      <w:r w:rsidRPr="00E54AE5">
        <w:rPr>
          <w:rFonts w:hint="cs"/>
          <w:rtl/>
        </w:rPr>
        <w:t xml:space="preserve"> ممکن است تبعاتی نظیر عملکرد نامطلوب رله حفاظتی یا آسیب به </w:t>
      </w:r>
      <w:r w:rsidRPr="00E54AE5">
        <w:t>CT</w:t>
      </w:r>
      <w:r w:rsidRPr="00E54AE5">
        <w:rPr>
          <w:rFonts w:hint="cs"/>
          <w:rtl/>
        </w:rPr>
        <w:t xml:space="preserve"> را به همراه داشته باشد. </w:t>
      </w:r>
      <w:bookmarkEnd w:id="59"/>
      <w:bookmarkEnd w:id="60"/>
    </w:p>
    <w:p w14:paraId="5C67756E" w14:textId="4491C14D" w:rsidR="00FE7E48" w:rsidRPr="00E54AE5" w:rsidRDefault="00FE7E48" w:rsidP="00E54AE5">
      <w:pPr>
        <w:shd w:val="clear" w:color="auto" w:fill="FFFFFF" w:themeFill="background1"/>
        <w:rPr>
          <w:bCs/>
        </w:rPr>
      </w:pPr>
    </w:p>
    <w:p w14:paraId="26B1750D" w14:textId="00E4318B" w:rsidR="00FE7E48" w:rsidRPr="00E54AE5" w:rsidRDefault="00FE7E48" w:rsidP="00E54AE5">
      <w:pPr>
        <w:shd w:val="clear" w:color="auto" w:fill="FFFFFF" w:themeFill="background1"/>
        <w:rPr>
          <w:bCs/>
        </w:rPr>
      </w:pPr>
    </w:p>
    <w:p w14:paraId="4D4D4F5A" w14:textId="29EA0FD5" w:rsidR="00FE7E48" w:rsidRPr="00E54AE5" w:rsidRDefault="00FE7E48" w:rsidP="00E54AE5">
      <w:pPr>
        <w:shd w:val="clear" w:color="auto" w:fill="FFFFFF" w:themeFill="background1"/>
        <w:bidi w:val="0"/>
        <w:spacing w:after="160" w:line="259" w:lineRule="auto"/>
        <w:ind w:firstLine="0"/>
        <w:jc w:val="left"/>
        <w:rPr>
          <w:bCs/>
        </w:rPr>
      </w:pPr>
      <w:r w:rsidRPr="00E54AE5">
        <w:rPr>
          <w:bCs/>
        </w:rPr>
        <w:br w:type="page"/>
      </w:r>
    </w:p>
    <w:p w14:paraId="02A9B979" w14:textId="4C77A584" w:rsidR="00FE7E48" w:rsidRPr="002041D7" w:rsidRDefault="00FE7E48" w:rsidP="00E54AE5">
      <w:pPr>
        <w:shd w:val="clear" w:color="auto" w:fill="FFFFFF" w:themeFill="background1"/>
        <w:tabs>
          <w:tab w:val="right" w:pos="9026"/>
        </w:tabs>
        <w:rPr>
          <w:b/>
          <w:bCs/>
          <w:sz w:val="32"/>
          <w:szCs w:val="32"/>
        </w:rPr>
      </w:pPr>
      <w:r w:rsidRPr="002041D7">
        <w:rPr>
          <w:rFonts w:hint="cs"/>
          <w:b/>
          <w:bCs/>
          <w:sz w:val="32"/>
          <w:szCs w:val="32"/>
          <w:rtl/>
        </w:rPr>
        <w:lastRenderedPageBreak/>
        <w:t>مراجع</w:t>
      </w:r>
    </w:p>
    <w:p w14:paraId="25159CE9" w14:textId="77777777" w:rsidR="00FE7E48" w:rsidRPr="00E54AE5" w:rsidRDefault="00FE7E48" w:rsidP="00E54AE5">
      <w:pPr>
        <w:shd w:val="clear" w:color="auto" w:fill="FFFFFF" w:themeFill="background1"/>
        <w:tabs>
          <w:tab w:val="right" w:pos="9026"/>
        </w:tabs>
        <w:rPr>
          <w:b/>
          <w:bCs/>
          <w:sz w:val="28"/>
          <w:rtl/>
        </w:rPr>
      </w:pPr>
    </w:p>
    <w:p w14:paraId="443D0D94" w14:textId="11C1EB7F" w:rsidR="00FE7E48" w:rsidRPr="00E54AE5" w:rsidRDefault="00FE7E48" w:rsidP="00E54AE5">
      <w:pPr>
        <w:shd w:val="clear" w:color="auto" w:fill="FFFFFF" w:themeFill="background1"/>
        <w:bidi w:val="0"/>
        <w:spacing w:after="240" w:line="288" w:lineRule="auto"/>
        <w:ind w:firstLine="0"/>
        <w:rPr>
          <w:rtl/>
        </w:rPr>
      </w:pPr>
      <w:r w:rsidRPr="00E54AE5">
        <w:t>[1] "IEEE Recommended Practice for Protection and Coordination of Industrial and Commercial Power Systems (IEEE Buff Book),” IEEE Standard 242-2000.</w:t>
      </w:r>
    </w:p>
    <w:p w14:paraId="753ED090" w14:textId="12126F5F" w:rsidR="00FE7E48" w:rsidRPr="00E54AE5" w:rsidRDefault="00FE7E48" w:rsidP="00E54AE5">
      <w:pPr>
        <w:shd w:val="clear" w:color="auto" w:fill="FFFFFF" w:themeFill="background1"/>
        <w:bidi w:val="0"/>
        <w:spacing w:after="240" w:line="288" w:lineRule="auto"/>
        <w:ind w:firstLine="0"/>
        <w:rPr>
          <w:rtl/>
        </w:rPr>
      </w:pPr>
      <w:r w:rsidRPr="00E54AE5">
        <w:t>[2] “IEEE Guide for Protective Relay Applications to Power Transformers,” IEEE Std C37.91-2000.</w:t>
      </w:r>
    </w:p>
    <w:p w14:paraId="05D42771" w14:textId="577431FD" w:rsidR="00FE7E48" w:rsidRPr="00E54AE5" w:rsidRDefault="00FE7E48" w:rsidP="00E54AE5">
      <w:pPr>
        <w:shd w:val="clear" w:color="auto" w:fill="FFFFFF" w:themeFill="background1"/>
        <w:bidi w:val="0"/>
        <w:spacing w:after="240" w:line="288" w:lineRule="auto"/>
        <w:ind w:firstLine="0"/>
      </w:pPr>
      <w:r w:rsidRPr="00E54AE5">
        <w:t>[3] “IEEE Guide for Liquid-Immersed</w:t>
      </w:r>
      <w:r w:rsidRPr="00E54AE5">
        <w:rPr>
          <w:rFonts w:hint="cs"/>
          <w:rtl/>
        </w:rPr>
        <w:t xml:space="preserve"> </w:t>
      </w:r>
      <w:r w:rsidRPr="00E54AE5">
        <w:t>Transformer Through-Fault-Current</w:t>
      </w:r>
      <w:r w:rsidRPr="00E54AE5">
        <w:rPr>
          <w:rFonts w:hint="cs"/>
          <w:rtl/>
        </w:rPr>
        <w:t xml:space="preserve"> </w:t>
      </w:r>
      <w:r w:rsidRPr="00E54AE5">
        <w:t>Duration,” IEEE Std C37.109-1993.</w:t>
      </w:r>
    </w:p>
    <w:p w14:paraId="36F9C8BB" w14:textId="1FAEA25C" w:rsidR="00FE7E48" w:rsidRPr="00E54AE5" w:rsidRDefault="00FE7E48" w:rsidP="00E54AE5">
      <w:pPr>
        <w:shd w:val="clear" w:color="auto" w:fill="FFFFFF" w:themeFill="background1"/>
        <w:bidi w:val="0"/>
        <w:spacing w:after="240" w:line="288" w:lineRule="auto"/>
        <w:ind w:firstLine="0"/>
      </w:pPr>
      <w:r w:rsidRPr="00E54AE5">
        <w:t>[4] “IEEE Guide for Automatic Reclosing of Line Circuit Breakers for AC Distribution and Transmission Lines,” IEEE Std C37.104-2002.</w:t>
      </w:r>
    </w:p>
    <w:p w14:paraId="27968DFE" w14:textId="330C6D0D" w:rsidR="00FE7E48" w:rsidRPr="00E54AE5" w:rsidRDefault="00FE7E48" w:rsidP="00E54AE5">
      <w:pPr>
        <w:shd w:val="clear" w:color="auto" w:fill="FFFFFF" w:themeFill="background1"/>
        <w:bidi w:val="0"/>
        <w:spacing w:after="240" w:line="288" w:lineRule="auto"/>
        <w:ind w:firstLine="0"/>
        <w:rPr>
          <w:rtl/>
        </w:rPr>
      </w:pPr>
      <w:r w:rsidRPr="00E54AE5">
        <w:t xml:space="preserve">[5] “Distribution System Feeder Overcurrent Protection,” GE Power management report, GET-6450, </w:t>
      </w:r>
      <w:r w:rsidR="00992903" w:rsidRPr="00E54AE5">
        <w:t>Online available at www.gegridsolutions.com /products/applications/get6450.pdf</w:t>
      </w:r>
    </w:p>
    <w:p w14:paraId="55D21DDE" w14:textId="1A8B1F76" w:rsidR="00FE7E48" w:rsidRPr="00E54AE5" w:rsidRDefault="00FE7E48" w:rsidP="00E54AE5">
      <w:pPr>
        <w:shd w:val="clear" w:color="auto" w:fill="FFFFFF" w:themeFill="background1"/>
        <w:bidi w:val="0"/>
        <w:spacing w:after="240" w:line="288" w:lineRule="auto"/>
        <w:ind w:firstLine="0"/>
      </w:pPr>
      <w:r w:rsidRPr="00E54AE5">
        <w:t>[6] “S</w:t>
      </w:r>
      <w:r w:rsidRPr="00E54AE5">
        <w:rPr>
          <w:rFonts w:hint="cs"/>
          <w:rtl/>
        </w:rPr>
        <w:t xml:space="preserve"> </w:t>
      </w:r>
      <w:r w:rsidRPr="00E54AE5">
        <w:t xml:space="preserve">and C outdoor distribution fuse catalogue: selection guide for the protection of overhead distribution transformers”, S and </w:t>
      </w:r>
      <w:r w:rsidR="00992903" w:rsidRPr="00E54AE5">
        <w:t>C</w:t>
      </w:r>
      <w:r w:rsidRPr="00E54AE5">
        <w:t xml:space="preserve"> </w:t>
      </w:r>
      <w:r w:rsidR="00992903" w:rsidRPr="00E54AE5">
        <w:t>E</w:t>
      </w:r>
      <w:r w:rsidRPr="00E54AE5">
        <w:t xml:space="preserve">lectric </w:t>
      </w:r>
      <w:r w:rsidR="00992903" w:rsidRPr="00E54AE5">
        <w:t>C</w:t>
      </w:r>
      <w:r w:rsidRPr="00E54AE5">
        <w:t>o</w:t>
      </w:r>
      <w:r w:rsidR="00992903" w:rsidRPr="00E54AE5">
        <w:t>.</w:t>
      </w:r>
      <w:r w:rsidRPr="00E54AE5">
        <w:t>, 2001.</w:t>
      </w:r>
    </w:p>
    <w:p w14:paraId="78D0AA42" w14:textId="3D014636" w:rsidR="00FE7E48" w:rsidRPr="00E54AE5" w:rsidRDefault="00FE7E48" w:rsidP="00E54AE5">
      <w:pPr>
        <w:shd w:val="clear" w:color="auto" w:fill="FFFFFF" w:themeFill="background1"/>
        <w:bidi w:val="0"/>
        <w:spacing w:after="240" w:line="288" w:lineRule="auto"/>
        <w:ind w:firstLine="0"/>
        <w:rPr>
          <w:szCs w:val="24"/>
        </w:rPr>
      </w:pPr>
      <w:r w:rsidRPr="00E54AE5">
        <w:rPr>
          <w:szCs w:val="24"/>
        </w:rPr>
        <w:t xml:space="preserve">[7] “Circuit protection catalogue”, Bussmann </w:t>
      </w:r>
      <w:r w:rsidR="00992903" w:rsidRPr="00E54AE5">
        <w:rPr>
          <w:szCs w:val="24"/>
        </w:rPr>
        <w:t>Series</w:t>
      </w:r>
      <w:r w:rsidRPr="00E54AE5">
        <w:rPr>
          <w:szCs w:val="24"/>
        </w:rPr>
        <w:t xml:space="preserve"> </w:t>
      </w:r>
      <w:r w:rsidR="00992903" w:rsidRPr="00E54AE5">
        <w:rPr>
          <w:szCs w:val="24"/>
        </w:rPr>
        <w:t>Solutions</w:t>
      </w:r>
      <w:r w:rsidRPr="00E54AE5">
        <w:rPr>
          <w:szCs w:val="24"/>
        </w:rPr>
        <w:t>, 2018.</w:t>
      </w:r>
    </w:p>
    <w:p w14:paraId="7820934B" w14:textId="3616A2BD" w:rsidR="00FE7E48" w:rsidRPr="00E54AE5" w:rsidRDefault="00FE7E48" w:rsidP="00E54AE5">
      <w:pPr>
        <w:shd w:val="clear" w:color="auto" w:fill="FFFFFF" w:themeFill="background1"/>
        <w:bidi w:val="0"/>
        <w:spacing w:after="240" w:line="288" w:lineRule="auto"/>
        <w:ind w:firstLine="0"/>
        <w:rPr>
          <w:szCs w:val="24"/>
          <w:rtl/>
        </w:rPr>
      </w:pPr>
      <w:r w:rsidRPr="00E54AE5">
        <w:t xml:space="preserve">[8] </w:t>
      </w:r>
      <w:r w:rsidR="00992903" w:rsidRPr="00E54AE5">
        <w:t>“</w:t>
      </w:r>
      <w:r w:rsidRPr="00E54AE5">
        <w:t>Design and use of MV</w:t>
      </w:r>
      <w:r w:rsidRPr="00E54AE5">
        <w:rPr>
          <w:rFonts w:hint="cs"/>
          <w:rtl/>
        </w:rPr>
        <w:t xml:space="preserve"> </w:t>
      </w:r>
      <w:r w:rsidRPr="00E54AE5">
        <w:t>current-limiting fuses,</w:t>
      </w:r>
      <w:r w:rsidR="00992903" w:rsidRPr="00E54AE5">
        <w:t>”</w:t>
      </w:r>
      <w:r w:rsidRPr="00E54AE5">
        <w:t xml:space="preserve"> Cahier Technique Schneider Electric</w:t>
      </w:r>
      <w:r w:rsidR="00992903" w:rsidRPr="00E54AE5">
        <w:t>,</w:t>
      </w:r>
      <w:r w:rsidRPr="00E54AE5">
        <w:t xml:space="preserve"> no. 128.</w:t>
      </w:r>
    </w:p>
    <w:p w14:paraId="14BFA50D" w14:textId="77777777" w:rsidR="00FE7E48" w:rsidRPr="00E54AE5" w:rsidRDefault="00FE7E48" w:rsidP="00E54AE5">
      <w:pPr>
        <w:shd w:val="clear" w:color="auto" w:fill="FFFFFF" w:themeFill="background1"/>
        <w:bidi w:val="0"/>
        <w:spacing w:after="240" w:line="288" w:lineRule="auto"/>
        <w:ind w:firstLine="0"/>
        <w:rPr>
          <w:szCs w:val="24"/>
          <w:rtl/>
        </w:rPr>
      </w:pPr>
      <w:r w:rsidRPr="00E54AE5">
        <w:rPr>
          <w:szCs w:val="24"/>
        </w:rPr>
        <w:t>[9] J. M. Gers and E. J. Holmes, “Protection of Electricity Distribution Networks,” IET, Power and Energy, vol. 47, 2004.</w:t>
      </w:r>
    </w:p>
    <w:p w14:paraId="172BA07E" w14:textId="4B104026" w:rsidR="00FE7E48" w:rsidRPr="00E54AE5" w:rsidRDefault="00FE7E48" w:rsidP="00A00310">
      <w:pPr>
        <w:shd w:val="clear" w:color="auto" w:fill="FFFFFF" w:themeFill="background1"/>
        <w:spacing w:after="240" w:line="288" w:lineRule="auto"/>
        <w:ind w:firstLine="0"/>
        <w:rPr>
          <w:sz w:val="28"/>
          <w:rtl/>
        </w:rPr>
      </w:pPr>
      <w:r w:rsidRPr="00E54AE5">
        <w:rPr>
          <w:rFonts w:hint="cs"/>
          <w:szCs w:val="24"/>
          <w:rtl/>
        </w:rPr>
        <w:t xml:space="preserve">[10] </w:t>
      </w:r>
      <w:r w:rsidR="00A00310" w:rsidRPr="00A00310">
        <w:rPr>
          <w:rFonts w:hint="cs"/>
          <w:sz w:val="28"/>
          <w:rtl/>
        </w:rPr>
        <w:t xml:space="preserve">پیش نویس پیشین </w:t>
      </w:r>
      <w:r w:rsidR="00A00310">
        <w:rPr>
          <w:rFonts w:cs="Times New Roman" w:hint="cs"/>
          <w:sz w:val="28"/>
          <w:rtl/>
        </w:rPr>
        <w:t>"</w:t>
      </w:r>
      <w:r w:rsidR="00992903" w:rsidRPr="00A00310">
        <w:rPr>
          <w:rFonts w:hint="cs"/>
          <w:sz w:val="28"/>
          <w:rtl/>
        </w:rPr>
        <w:t xml:space="preserve">دستورالعمل </w:t>
      </w:r>
      <w:r w:rsidRPr="00E54AE5">
        <w:rPr>
          <w:rFonts w:hint="cs"/>
          <w:sz w:val="28"/>
          <w:rtl/>
        </w:rPr>
        <w:t xml:space="preserve">تعیین حفاظت شبکه </w:t>
      </w:r>
      <w:r w:rsidR="00992903" w:rsidRPr="00E54AE5">
        <w:rPr>
          <w:rFonts w:hint="cs"/>
          <w:sz w:val="28"/>
          <w:rtl/>
        </w:rPr>
        <w:t xml:space="preserve">های </w:t>
      </w:r>
      <w:r w:rsidRPr="00E54AE5">
        <w:rPr>
          <w:rFonts w:hint="cs"/>
          <w:sz w:val="28"/>
          <w:rtl/>
        </w:rPr>
        <w:t>توزیع نیروی برق</w:t>
      </w:r>
      <w:r w:rsidR="00992903" w:rsidRPr="00E54AE5">
        <w:rPr>
          <w:rFonts w:cs="Calibri" w:hint="cs"/>
          <w:sz w:val="28"/>
          <w:rtl/>
        </w:rPr>
        <w:t>"</w:t>
      </w:r>
      <w:r w:rsidRPr="00E54AE5">
        <w:rPr>
          <w:rFonts w:hint="cs"/>
          <w:sz w:val="28"/>
          <w:rtl/>
        </w:rPr>
        <w:t xml:space="preserve">، </w:t>
      </w:r>
      <w:r w:rsidR="00992903" w:rsidRPr="00E54AE5">
        <w:rPr>
          <w:rFonts w:hint="cs"/>
          <w:sz w:val="28"/>
          <w:rtl/>
        </w:rPr>
        <w:t xml:space="preserve">معاونت هماهنگی توزیع شرکت </w:t>
      </w:r>
      <w:r w:rsidRPr="00E54AE5">
        <w:rPr>
          <w:rFonts w:hint="cs"/>
          <w:sz w:val="28"/>
          <w:rtl/>
        </w:rPr>
        <w:t>توانیر، فروردین 91.</w:t>
      </w:r>
    </w:p>
    <w:p w14:paraId="7FB8C129" w14:textId="17B406E5" w:rsidR="00FE7E48" w:rsidRPr="00E54AE5" w:rsidRDefault="00FE7E48" w:rsidP="00E54AE5">
      <w:pPr>
        <w:shd w:val="clear" w:color="auto" w:fill="FFFFFF" w:themeFill="background1"/>
        <w:spacing w:after="240" w:line="288" w:lineRule="auto"/>
        <w:ind w:firstLine="0"/>
        <w:rPr>
          <w:rtl/>
        </w:rPr>
      </w:pPr>
      <w:r w:rsidRPr="00E54AE5">
        <w:rPr>
          <w:rFonts w:hint="cs"/>
          <w:szCs w:val="24"/>
          <w:rtl/>
        </w:rPr>
        <w:t>[11]</w:t>
      </w:r>
      <w:r w:rsidR="00992903" w:rsidRPr="00E54AE5">
        <w:rPr>
          <w:rFonts w:hint="cs"/>
          <w:szCs w:val="24"/>
          <w:rtl/>
        </w:rPr>
        <w:t xml:space="preserve"> </w:t>
      </w:r>
      <w:r w:rsidR="00992903" w:rsidRPr="00E54AE5">
        <w:rPr>
          <w:rFonts w:cs="Calibri" w:hint="cs"/>
          <w:szCs w:val="24"/>
          <w:rtl/>
        </w:rPr>
        <w:t>"</w:t>
      </w:r>
      <w:r w:rsidRPr="00E54AE5">
        <w:rPr>
          <w:rFonts w:hint="cs"/>
          <w:rtl/>
        </w:rPr>
        <w:t>دستورالعمل نحوه تنظیم و هماهنگی رله های ثانویه پست های زمینی</w:t>
      </w:r>
      <w:r w:rsidR="00992903" w:rsidRPr="00E54AE5">
        <w:rPr>
          <w:rFonts w:cs="Calibri" w:hint="cs"/>
          <w:rtl/>
        </w:rPr>
        <w:t>"</w:t>
      </w:r>
      <w:r w:rsidRPr="00E54AE5">
        <w:rPr>
          <w:rFonts w:hint="cs"/>
          <w:rtl/>
        </w:rPr>
        <w:t xml:space="preserve">، </w:t>
      </w:r>
      <w:r w:rsidR="00560D42" w:rsidRPr="00E54AE5">
        <w:rPr>
          <w:rFonts w:hint="cs"/>
          <w:sz w:val="28"/>
          <w:rtl/>
        </w:rPr>
        <w:t xml:space="preserve">معاونت هماهنگی توزیع شرکت توانیر، </w:t>
      </w:r>
      <w:r w:rsidR="00992903" w:rsidRPr="00E54AE5">
        <w:rPr>
          <w:rFonts w:hint="cs"/>
          <w:rtl/>
        </w:rPr>
        <w:t xml:space="preserve">شرکت </w:t>
      </w:r>
      <w:r w:rsidRPr="00E54AE5">
        <w:rPr>
          <w:rFonts w:hint="cs"/>
          <w:rtl/>
        </w:rPr>
        <w:t>توانیر، خرداد 94.</w:t>
      </w:r>
    </w:p>
    <w:p w14:paraId="6DD7355B" w14:textId="33440F3B" w:rsidR="00FE7E48" w:rsidRPr="00E54AE5" w:rsidRDefault="00FE7E48" w:rsidP="00E54AE5">
      <w:pPr>
        <w:shd w:val="clear" w:color="auto" w:fill="FFFFFF" w:themeFill="background1"/>
        <w:spacing w:after="240" w:line="288" w:lineRule="auto"/>
        <w:ind w:firstLine="0"/>
        <w:rPr>
          <w:szCs w:val="24"/>
          <w:rtl/>
        </w:rPr>
      </w:pPr>
      <w:r w:rsidRPr="00E54AE5">
        <w:rPr>
          <w:rFonts w:hint="cs"/>
          <w:rtl/>
        </w:rPr>
        <w:t xml:space="preserve">[12] </w:t>
      </w:r>
      <w:r w:rsidR="00992903" w:rsidRPr="00E54AE5">
        <w:rPr>
          <w:rFonts w:cs="Calibri" w:hint="cs"/>
          <w:rtl/>
        </w:rPr>
        <w:t>"</w:t>
      </w:r>
      <w:r w:rsidRPr="00E54AE5">
        <w:rPr>
          <w:rFonts w:hint="cs"/>
          <w:rtl/>
        </w:rPr>
        <w:t>دستورالعمل نحوه محاسبه تنظیم رله های حفاظتی بخش فوق توزیع</w:t>
      </w:r>
      <w:r w:rsidR="00992903" w:rsidRPr="00E54AE5">
        <w:rPr>
          <w:rFonts w:cs="Calibri" w:hint="cs"/>
          <w:rtl/>
        </w:rPr>
        <w:t>"</w:t>
      </w:r>
      <w:r w:rsidRPr="00E54AE5">
        <w:rPr>
          <w:rFonts w:hint="cs"/>
          <w:rtl/>
        </w:rPr>
        <w:t xml:space="preserve">، </w:t>
      </w:r>
      <w:r w:rsidR="00560D42" w:rsidRPr="00E54AE5">
        <w:rPr>
          <w:rFonts w:hint="cs"/>
          <w:rtl/>
        </w:rPr>
        <w:t xml:space="preserve">دفتر فنی و نظارت </w:t>
      </w:r>
      <w:r w:rsidR="00240ECD" w:rsidRPr="00E54AE5">
        <w:rPr>
          <w:rFonts w:hint="cs"/>
          <w:rtl/>
        </w:rPr>
        <w:t xml:space="preserve">شبکه </w:t>
      </w:r>
      <w:r w:rsidR="00560D42" w:rsidRPr="00E54AE5">
        <w:rPr>
          <w:rFonts w:hint="cs"/>
          <w:rtl/>
        </w:rPr>
        <w:t xml:space="preserve">انتقال </w:t>
      </w:r>
      <w:r w:rsidR="00992903" w:rsidRPr="00E54AE5">
        <w:rPr>
          <w:rFonts w:hint="cs"/>
          <w:rtl/>
        </w:rPr>
        <w:t xml:space="preserve">شرکت توانیر، </w:t>
      </w:r>
      <w:r w:rsidRPr="00E54AE5">
        <w:rPr>
          <w:rFonts w:hint="cs"/>
          <w:rtl/>
        </w:rPr>
        <w:t xml:space="preserve">خرداد 91. </w:t>
      </w:r>
    </w:p>
    <w:p w14:paraId="7426E0D0" w14:textId="35132B26" w:rsidR="00FE7E48" w:rsidRPr="00E54AE5" w:rsidRDefault="00FE7E48" w:rsidP="00E54AE5">
      <w:pPr>
        <w:shd w:val="clear" w:color="auto" w:fill="FFFFFF" w:themeFill="background1"/>
        <w:bidi w:val="0"/>
        <w:spacing w:after="240" w:line="288" w:lineRule="auto"/>
        <w:ind w:firstLine="0"/>
        <w:rPr>
          <w:szCs w:val="24"/>
        </w:rPr>
      </w:pPr>
      <w:r w:rsidRPr="00E54AE5">
        <w:t>[</w:t>
      </w:r>
      <w:r w:rsidRPr="00E54AE5">
        <w:rPr>
          <w:szCs w:val="24"/>
        </w:rPr>
        <w:t xml:space="preserve">13] “High-voltage </w:t>
      </w:r>
      <w:r w:rsidR="00240ECD" w:rsidRPr="00E54AE5">
        <w:rPr>
          <w:szCs w:val="24"/>
        </w:rPr>
        <w:t>F</w:t>
      </w:r>
      <w:r w:rsidRPr="00E54AE5">
        <w:rPr>
          <w:szCs w:val="24"/>
        </w:rPr>
        <w:t>use – Part 1: Current</w:t>
      </w:r>
      <w:r w:rsidR="00240ECD" w:rsidRPr="00E54AE5">
        <w:rPr>
          <w:szCs w:val="24"/>
        </w:rPr>
        <w:t xml:space="preserve"> L</w:t>
      </w:r>
      <w:r w:rsidRPr="00E54AE5">
        <w:rPr>
          <w:szCs w:val="24"/>
        </w:rPr>
        <w:t xml:space="preserve">imiting </w:t>
      </w:r>
      <w:r w:rsidR="00240ECD" w:rsidRPr="00E54AE5">
        <w:rPr>
          <w:szCs w:val="24"/>
        </w:rPr>
        <w:t>F</w:t>
      </w:r>
      <w:r w:rsidRPr="00E54AE5">
        <w:rPr>
          <w:szCs w:val="24"/>
        </w:rPr>
        <w:t>uses</w:t>
      </w:r>
      <w:r w:rsidR="00240ECD" w:rsidRPr="00E54AE5">
        <w:rPr>
          <w:szCs w:val="24"/>
        </w:rPr>
        <w:t>,</w:t>
      </w:r>
      <w:r w:rsidRPr="00E54AE5">
        <w:rPr>
          <w:szCs w:val="24"/>
        </w:rPr>
        <w:t>”, IEC Std. 242 – 1, 2009.</w:t>
      </w:r>
    </w:p>
    <w:p w14:paraId="136E1F0C" w14:textId="75121688" w:rsidR="00FE7E48" w:rsidRPr="00E54AE5" w:rsidRDefault="00FE7E48" w:rsidP="00E54AE5">
      <w:pPr>
        <w:shd w:val="clear" w:color="auto" w:fill="FFFFFF" w:themeFill="background1"/>
        <w:bidi w:val="0"/>
        <w:spacing w:after="240" w:line="288" w:lineRule="auto"/>
        <w:ind w:firstLine="0"/>
        <w:rPr>
          <w:szCs w:val="24"/>
        </w:rPr>
      </w:pPr>
      <w:r w:rsidRPr="00E54AE5">
        <w:rPr>
          <w:szCs w:val="24"/>
        </w:rPr>
        <w:lastRenderedPageBreak/>
        <w:t xml:space="preserve">[14] “Application </w:t>
      </w:r>
      <w:r w:rsidR="00240ECD" w:rsidRPr="00E54AE5">
        <w:rPr>
          <w:szCs w:val="24"/>
        </w:rPr>
        <w:t>G</w:t>
      </w:r>
      <w:r w:rsidRPr="00E54AE5">
        <w:rPr>
          <w:szCs w:val="24"/>
        </w:rPr>
        <w:t xml:space="preserve">uide for the </w:t>
      </w:r>
      <w:r w:rsidR="00240ECD" w:rsidRPr="00E54AE5">
        <w:rPr>
          <w:szCs w:val="24"/>
        </w:rPr>
        <w:t>S</w:t>
      </w:r>
      <w:r w:rsidRPr="00E54AE5">
        <w:rPr>
          <w:szCs w:val="24"/>
        </w:rPr>
        <w:t xml:space="preserve">election of </w:t>
      </w:r>
      <w:r w:rsidR="00240ECD" w:rsidRPr="00E54AE5">
        <w:rPr>
          <w:szCs w:val="24"/>
        </w:rPr>
        <w:t>H</w:t>
      </w:r>
      <w:r w:rsidRPr="00E54AE5">
        <w:rPr>
          <w:szCs w:val="24"/>
        </w:rPr>
        <w:t xml:space="preserve">igh-voltage </w:t>
      </w:r>
      <w:r w:rsidR="00240ECD" w:rsidRPr="00E54AE5">
        <w:rPr>
          <w:szCs w:val="24"/>
        </w:rPr>
        <w:t>C</w:t>
      </w:r>
      <w:r w:rsidRPr="00E54AE5">
        <w:rPr>
          <w:szCs w:val="24"/>
        </w:rPr>
        <w:t>urrent</w:t>
      </w:r>
      <w:r w:rsidR="00240ECD" w:rsidRPr="00E54AE5">
        <w:rPr>
          <w:szCs w:val="24"/>
        </w:rPr>
        <w:t xml:space="preserve"> L</w:t>
      </w:r>
      <w:r w:rsidRPr="00E54AE5">
        <w:rPr>
          <w:szCs w:val="24"/>
        </w:rPr>
        <w:t xml:space="preserve">imiting </w:t>
      </w:r>
      <w:r w:rsidR="00240ECD" w:rsidRPr="00E54AE5">
        <w:rPr>
          <w:szCs w:val="24"/>
        </w:rPr>
        <w:t>F</w:t>
      </w:r>
      <w:r w:rsidRPr="00E54AE5">
        <w:rPr>
          <w:szCs w:val="24"/>
        </w:rPr>
        <w:t>use-</w:t>
      </w:r>
      <w:r w:rsidR="00240ECD" w:rsidRPr="00E54AE5">
        <w:rPr>
          <w:szCs w:val="24"/>
        </w:rPr>
        <w:t>L</w:t>
      </w:r>
      <w:r w:rsidRPr="00E54AE5">
        <w:rPr>
          <w:szCs w:val="24"/>
        </w:rPr>
        <w:t xml:space="preserve">inks for </w:t>
      </w:r>
      <w:r w:rsidR="00240ECD" w:rsidRPr="00E54AE5">
        <w:rPr>
          <w:szCs w:val="24"/>
        </w:rPr>
        <w:t>T</w:t>
      </w:r>
      <w:r w:rsidRPr="00E54AE5">
        <w:rPr>
          <w:szCs w:val="24"/>
        </w:rPr>
        <w:t xml:space="preserve">ransformer </w:t>
      </w:r>
      <w:r w:rsidR="00240ECD" w:rsidRPr="00E54AE5">
        <w:rPr>
          <w:szCs w:val="24"/>
        </w:rPr>
        <w:t>C</w:t>
      </w:r>
      <w:r w:rsidRPr="00E54AE5">
        <w:rPr>
          <w:szCs w:val="24"/>
        </w:rPr>
        <w:t>ircuits</w:t>
      </w:r>
      <w:r w:rsidR="00240ECD" w:rsidRPr="00E54AE5">
        <w:rPr>
          <w:szCs w:val="24"/>
        </w:rPr>
        <w:t>,</w:t>
      </w:r>
      <w:r w:rsidRPr="00E54AE5">
        <w:rPr>
          <w:szCs w:val="24"/>
        </w:rPr>
        <w:t>” IEC Std. 60787, 2007.</w:t>
      </w:r>
    </w:p>
    <w:p w14:paraId="51F7545E" w14:textId="3B58DCA5" w:rsidR="00240ECD" w:rsidRPr="00E54AE5" w:rsidRDefault="00240ECD" w:rsidP="00E54AE5">
      <w:pPr>
        <w:shd w:val="clear" w:color="auto" w:fill="FFFFFF" w:themeFill="background1"/>
        <w:bidi w:val="0"/>
        <w:spacing w:after="240" w:line="288" w:lineRule="auto"/>
        <w:ind w:firstLine="0"/>
        <w:rPr>
          <w:szCs w:val="24"/>
        </w:rPr>
      </w:pPr>
      <w:r w:rsidRPr="00E54AE5">
        <w:rPr>
          <w:szCs w:val="24"/>
        </w:rPr>
        <w:t>[15] “Measuring relays and protection equipment - Part 151: Functional requirements for over/under current protection,” IEC 60255-151:2009</w:t>
      </w:r>
    </w:p>
    <w:p w14:paraId="0FAE51FF" w14:textId="77777777" w:rsidR="006C6E97" w:rsidRPr="00E54AE5" w:rsidRDefault="006C6E97" w:rsidP="00E54AE5">
      <w:pPr>
        <w:shd w:val="clear" w:color="auto" w:fill="FFFFFF" w:themeFill="background1"/>
        <w:rPr>
          <w:rFonts w:eastAsia="Calibri"/>
          <w:rtl/>
        </w:rPr>
      </w:pPr>
    </w:p>
    <w:p w14:paraId="2D8C5D55" w14:textId="77777777" w:rsidR="006C6E97" w:rsidRPr="00E54AE5" w:rsidRDefault="006C6E97" w:rsidP="00E54AE5">
      <w:pPr>
        <w:shd w:val="clear" w:color="auto" w:fill="FFFFFF" w:themeFill="background1"/>
        <w:spacing w:after="160" w:line="259" w:lineRule="auto"/>
        <w:jc w:val="left"/>
        <w:rPr>
          <w:rFonts w:eastAsia="Calibri"/>
          <w:rtl/>
        </w:rPr>
      </w:pPr>
      <w:r w:rsidRPr="00E54AE5">
        <w:rPr>
          <w:rFonts w:eastAsia="Calibri"/>
          <w:rtl/>
        </w:rPr>
        <w:br w:type="page"/>
      </w:r>
    </w:p>
    <w:p w14:paraId="7CE55A78" w14:textId="77777777" w:rsidR="006C6E97" w:rsidRPr="00E54AE5" w:rsidRDefault="006C6E97" w:rsidP="00E54AE5">
      <w:pPr>
        <w:pStyle w:val="Heading1"/>
        <w:shd w:val="clear" w:color="auto" w:fill="FFFFFF" w:themeFill="background1"/>
        <w:rPr>
          <w:rFonts w:eastAsia="Calibri"/>
        </w:rPr>
      </w:pPr>
      <w:bookmarkStart w:id="298" w:name="_Toc74910419"/>
      <w:r w:rsidRPr="00E54AE5">
        <w:rPr>
          <w:rFonts w:eastAsia="Calibri" w:hint="cs"/>
          <w:rtl/>
        </w:rPr>
        <w:lastRenderedPageBreak/>
        <w:t xml:space="preserve">پیوست (الف) : کد </w:t>
      </w:r>
      <w:r w:rsidRPr="00E54AE5">
        <w:rPr>
          <w:rFonts w:eastAsia="Calibri"/>
        </w:rPr>
        <w:t>ANSI</w:t>
      </w:r>
      <w:r w:rsidRPr="00E54AE5">
        <w:rPr>
          <w:rFonts w:eastAsia="Calibri" w:hint="cs"/>
          <w:rtl/>
        </w:rPr>
        <w:t xml:space="preserve"> تجهیزات حفاظتی</w:t>
      </w:r>
      <w:bookmarkEnd w:id="298"/>
    </w:p>
    <w:p w14:paraId="05CCB093" w14:textId="2918A952" w:rsidR="006C6E97" w:rsidRPr="00E54AE5" w:rsidRDefault="006C6E97" w:rsidP="00E54AE5">
      <w:pPr>
        <w:shd w:val="clear" w:color="auto" w:fill="FFFFFF" w:themeFill="background1"/>
        <w:spacing w:after="120"/>
        <w:jc w:val="left"/>
        <w:rPr>
          <w:rFonts w:eastAsia="Calibri"/>
          <w:rtl/>
        </w:rPr>
      </w:pPr>
      <w:r w:rsidRPr="00E54AE5">
        <w:rPr>
          <w:rFonts w:eastAsia="Calibri" w:hint="cs"/>
          <w:rtl/>
        </w:rPr>
        <w:t xml:space="preserve">در </w:t>
      </w:r>
      <w:r w:rsidR="003F17B5" w:rsidRPr="00E54AE5">
        <w:rPr>
          <w:rFonts w:eastAsia="Calibri" w:hint="cs"/>
          <w:rtl/>
        </w:rPr>
        <w:t xml:space="preserve"> </w:t>
      </w:r>
      <w:r w:rsidR="003F17B5" w:rsidRPr="00E54AE5">
        <w:rPr>
          <w:rFonts w:eastAsia="Calibri"/>
          <w:rtl/>
        </w:rPr>
        <w:fldChar w:fldCharType="begin"/>
      </w:r>
      <w:r w:rsidR="003F17B5" w:rsidRPr="00E54AE5">
        <w:rPr>
          <w:rFonts w:eastAsia="Calibri"/>
          <w:rtl/>
        </w:rPr>
        <w:instrText xml:space="preserve"> </w:instrText>
      </w:r>
      <w:r w:rsidR="003F17B5" w:rsidRPr="00E54AE5">
        <w:rPr>
          <w:rFonts w:eastAsia="Calibri" w:hint="cs"/>
        </w:rPr>
        <w:instrText xml:space="preserve">REF </w:instrText>
      </w:r>
      <w:r w:rsidR="003F17B5" w:rsidRPr="00E54AE5">
        <w:rPr>
          <w:rFonts w:eastAsia="Calibri" w:hint="cs"/>
          <w:rtl/>
        </w:rPr>
        <w:instrText>_</w:instrText>
      </w:r>
      <w:r w:rsidR="003F17B5" w:rsidRPr="00E54AE5">
        <w:rPr>
          <w:rFonts w:eastAsia="Calibri" w:hint="cs"/>
        </w:rPr>
        <w:instrText>Ref74906706 \h</w:instrText>
      </w:r>
      <w:r w:rsidR="003F17B5" w:rsidRPr="00E54AE5">
        <w:rPr>
          <w:rFonts w:eastAsia="Calibri"/>
          <w:rtl/>
        </w:rPr>
        <w:instrText xml:space="preserve"> </w:instrText>
      </w:r>
      <w:r w:rsidR="00E54AE5" w:rsidRPr="00E54AE5">
        <w:rPr>
          <w:rFonts w:eastAsia="Calibri"/>
          <w:rtl/>
        </w:rPr>
        <w:instrText xml:space="preserve"> \* </w:instrText>
      </w:r>
      <w:r w:rsidR="00E54AE5" w:rsidRPr="00E54AE5">
        <w:rPr>
          <w:rFonts w:eastAsia="Calibri"/>
        </w:rPr>
        <w:instrText xml:space="preserve">MERGEFORMAT </w:instrText>
      </w:r>
      <w:r w:rsidR="003F17B5" w:rsidRPr="00E54AE5">
        <w:rPr>
          <w:rFonts w:eastAsia="Calibri"/>
          <w:rtl/>
        </w:rPr>
      </w:r>
      <w:r w:rsidR="003F17B5" w:rsidRPr="00E54AE5">
        <w:rPr>
          <w:rFonts w:eastAsia="Calibri"/>
          <w:rtl/>
        </w:rPr>
        <w:fldChar w:fldCharType="separate"/>
      </w:r>
      <w:r w:rsidR="00AD3E5C" w:rsidRPr="00E54AE5">
        <w:rPr>
          <w:rtl/>
        </w:rPr>
        <w:t xml:space="preserve">جدول (الف- </w:t>
      </w:r>
      <w:r w:rsidR="00AD3E5C">
        <w:rPr>
          <w:noProof/>
          <w:rtl/>
        </w:rPr>
        <w:t>1</w:t>
      </w:r>
      <w:r w:rsidR="003F17B5" w:rsidRPr="00E54AE5">
        <w:rPr>
          <w:rFonts w:eastAsia="Calibri"/>
          <w:rtl/>
        </w:rPr>
        <w:fldChar w:fldCharType="end"/>
      </w:r>
      <w:r w:rsidR="003F17B5" w:rsidRPr="00E54AE5">
        <w:rPr>
          <w:rFonts w:eastAsia="Calibri" w:hint="cs"/>
          <w:rtl/>
        </w:rPr>
        <w:t xml:space="preserve">) </w:t>
      </w:r>
      <w:r w:rsidRPr="00E54AE5">
        <w:rPr>
          <w:rFonts w:eastAsia="Calibri" w:hint="cs"/>
          <w:rtl/>
        </w:rPr>
        <w:t xml:space="preserve">توابع و تجهیزات حفاظتی به همراه کد </w:t>
      </w:r>
      <w:r w:rsidRPr="00E54AE5">
        <w:rPr>
          <w:rFonts w:eastAsia="Calibri"/>
        </w:rPr>
        <w:t>ANSI</w:t>
      </w:r>
      <w:r w:rsidRPr="00E54AE5">
        <w:rPr>
          <w:rFonts w:eastAsia="Calibri" w:hint="cs"/>
          <w:rtl/>
        </w:rPr>
        <w:t xml:space="preserve"> مربوطه بر اساس استاندارد </w:t>
      </w:r>
      <w:r w:rsidRPr="00E54AE5">
        <w:rPr>
          <w:rFonts w:eastAsia="Calibri"/>
        </w:rPr>
        <w:t xml:space="preserve">IEEE </w:t>
      </w:r>
      <w:r w:rsidRPr="00E54AE5">
        <w:rPr>
          <w:rFonts w:eastAsia="Calibri" w:hint="cs"/>
          <w:rtl/>
        </w:rPr>
        <w:t xml:space="preserve"> نمایش داده شده است.</w:t>
      </w:r>
    </w:p>
    <w:p w14:paraId="189E9800" w14:textId="442F87C8" w:rsidR="006C6E97" w:rsidRPr="00E54AE5" w:rsidRDefault="003F17B5" w:rsidP="00E54AE5">
      <w:pPr>
        <w:pStyle w:val="Caption"/>
        <w:shd w:val="clear" w:color="auto" w:fill="FFFFFF" w:themeFill="background1"/>
        <w:rPr>
          <w:rFonts w:eastAsia="Calibri"/>
          <w:b w:val="0"/>
          <w:bCs w:val="0"/>
          <w:rtl/>
        </w:rPr>
      </w:pPr>
      <w:bookmarkStart w:id="299" w:name="_Ref74906706"/>
      <w:r w:rsidRPr="00E54AE5">
        <w:rPr>
          <w:rtl/>
        </w:rPr>
        <w:t xml:space="preserve">جدول (الف-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جدول_(الف- \* </w:instrText>
      </w:r>
      <w:r w:rsidRPr="00E54AE5">
        <w:instrText>ARABIC</w:instrText>
      </w:r>
      <w:r w:rsidRPr="00E54AE5">
        <w:rPr>
          <w:rtl/>
        </w:rPr>
        <w:instrText xml:space="preserve"> </w:instrText>
      </w:r>
      <w:r w:rsidRPr="00E54AE5">
        <w:rPr>
          <w:rtl/>
        </w:rPr>
        <w:fldChar w:fldCharType="separate"/>
      </w:r>
      <w:r w:rsidR="00AD3E5C">
        <w:rPr>
          <w:noProof/>
          <w:rtl/>
        </w:rPr>
        <w:t>1</w:t>
      </w:r>
      <w:r w:rsidRPr="00E54AE5">
        <w:rPr>
          <w:rtl/>
        </w:rPr>
        <w:fldChar w:fldCharType="end"/>
      </w:r>
      <w:bookmarkEnd w:id="299"/>
      <w:r w:rsidRPr="00E54AE5">
        <w:rPr>
          <w:rFonts w:hint="cs"/>
          <w:rtl/>
        </w:rPr>
        <w:t xml:space="preserve">) </w:t>
      </w:r>
      <w:r w:rsidR="006C6E97" w:rsidRPr="00E54AE5">
        <w:rPr>
          <w:rFonts w:eastAsia="Calibri" w:hint="cs"/>
          <w:b w:val="0"/>
          <w:bCs w:val="0"/>
          <w:szCs w:val="24"/>
          <w:rtl/>
        </w:rPr>
        <w:t xml:space="preserve">کد </w:t>
      </w:r>
      <w:r w:rsidR="006C6E97" w:rsidRPr="00E54AE5">
        <w:rPr>
          <w:rFonts w:eastAsia="Calibri"/>
          <w:b w:val="0"/>
          <w:bCs w:val="0"/>
          <w:szCs w:val="24"/>
        </w:rPr>
        <w:t>ANSI</w:t>
      </w:r>
      <w:r w:rsidR="006C6E97" w:rsidRPr="00E54AE5">
        <w:rPr>
          <w:rFonts w:eastAsia="Calibri" w:hint="cs"/>
          <w:b w:val="0"/>
          <w:bCs w:val="0"/>
          <w:szCs w:val="24"/>
          <w:rtl/>
        </w:rPr>
        <w:t xml:space="preserve"> تجهیزات و توابع حفاظتی متداول در شبکه های توزیع برق</w:t>
      </w:r>
    </w:p>
    <w:tbl>
      <w:tblPr>
        <w:bidiVisual/>
        <w:tblW w:w="5000" w:type="pct"/>
        <w:jc w:val="center"/>
        <w:tblBorders>
          <w:top w:val="double" w:sz="6" w:space="0" w:color="auto"/>
          <w:bottom w:val="double" w:sz="6" w:space="0" w:color="auto"/>
          <w:insideH w:val="single" w:sz="4" w:space="0" w:color="auto"/>
        </w:tblBorders>
        <w:tblLook w:val="04A0" w:firstRow="1" w:lastRow="0" w:firstColumn="1" w:lastColumn="0" w:noHBand="0" w:noVBand="1"/>
      </w:tblPr>
      <w:tblGrid>
        <w:gridCol w:w="771"/>
        <w:gridCol w:w="2486"/>
        <w:gridCol w:w="5985"/>
      </w:tblGrid>
      <w:tr w:rsidR="006C6E97" w:rsidRPr="00E54AE5" w14:paraId="6EEA5666" w14:textId="77777777" w:rsidTr="001362EF">
        <w:trPr>
          <w:jc w:val="center"/>
        </w:trPr>
        <w:tc>
          <w:tcPr>
            <w:tcW w:w="417" w:type="pct"/>
            <w:shd w:val="clear" w:color="auto" w:fill="DAEEF3"/>
          </w:tcPr>
          <w:p w14:paraId="1739EC01" w14:textId="77777777" w:rsidR="006C6E97" w:rsidRPr="004556DD" w:rsidRDefault="006C6E97" w:rsidP="004556DD">
            <w:pPr>
              <w:ind w:firstLine="0"/>
              <w:jc w:val="center"/>
              <w:rPr>
                <w:rFonts w:eastAsia="Calibri"/>
                <w:rtl/>
              </w:rPr>
            </w:pPr>
            <w:r w:rsidRPr="004556DD">
              <w:rPr>
                <w:rFonts w:hint="cs"/>
                <w:b/>
                <w:bCs/>
                <w:sz w:val="22"/>
                <w:szCs w:val="24"/>
                <w:rtl/>
              </w:rPr>
              <w:t>شماره</w:t>
            </w:r>
          </w:p>
        </w:tc>
        <w:tc>
          <w:tcPr>
            <w:tcW w:w="1345" w:type="pct"/>
            <w:shd w:val="clear" w:color="auto" w:fill="DAEEF3"/>
            <w:vAlign w:val="center"/>
          </w:tcPr>
          <w:p w14:paraId="241F9817" w14:textId="77777777" w:rsidR="006C6E97" w:rsidRPr="004556DD" w:rsidRDefault="006C6E97" w:rsidP="004556DD">
            <w:pPr>
              <w:ind w:firstLine="0"/>
              <w:jc w:val="center"/>
              <w:rPr>
                <w:b/>
                <w:bCs/>
                <w:sz w:val="22"/>
                <w:szCs w:val="24"/>
              </w:rPr>
            </w:pPr>
            <w:r w:rsidRPr="004556DD">
              <w:rPr>
                <w:b/>
                <w:bCs/>
                <w:sz w:val="22"/>
                <w:szCs w:val="24"/>
              </w:rPr>
              <w:t>ANSI Code</w:t>
            </w:r>
          </w:p>
        </w:tc>
        <w:tc>
          <w:tcPr>
            <w:tcW w:w="3238" w:type="pct"/>
            <w:shd w:val="clear" w:color="auto" w:fill="DAEEF3"/>
            <w:vAlign w:val="center"/>
          </w:tcPr>
          <w:p w14:paraId="6B1A66E5" w14:textId="77777777" w:rsidR="006C6E97" w:rsidRPr="004556DD" w:rsidRDefault="006C6E97" w:rsidP="004556DD">
            <w:pPr>
              <w:ind w:firstLine="0"/>
              <w:jc w:val="center"/>
              <w:rPr>
                <w:b/>
                <w:bCs/>
                <w:sz w:val="22"/>
                <w:szCs w:val="24"/>
                <w:rtl/>
              </w:rPr>
            </w:pPr>
            <w:r w:rsidRPr="004556DD">
              <w:rPr>
                <w:rFonts w:hint="cs"/>
                <w:b/>
                <w:bCs/>
                <w:sz w:val="22"/>
                <w:szCs w:val="24"/>
                <w:rtl/>
              </w:rPr>
              <w:t>توضیح</w:t>
            </w:r>
          </w:p>
        </w:tc>
      </w:tr>
      <w:tr w:rsidR="006C6E97" w:rsidRPr="00E54AE5" w14:paraId="675B98F7" w14:textId="77777777" w:rsidTr="001362EF">
        <w:trPr>
          <w:jc w:val="center"/>
        </w:trPr>
        <w:tc>
          <w:tcPr>
            <w:tcW w:w="417" w:type="pct"/>
            <w:shd w:val="clear" w:color="auto" w:fill="DAEEF3"/>
          </w:tcPr>
          <w:p w14:paraId="2F0186F5" w14:textId="77777777" w:rsidR="006C6E97" w:rsidRPr="004556DD" w:rsidRDefault="006C6E97" w:rsidP="004556DD">
            <w:pPr>
              <w:ind w:firstLine="0"/>
              <w:jc w:val="center"/>
              <w:rPr>
                <w:sz w:val="22"/>
                <w:szCs w:val="24"/>
                <w:rtl/>
              </w:rPr>
            </w:pPr>
            <w:r w:rsidRPr="004556DD">
              <w:rPr>
                <w:sz w:val="22"/>
                <w:szCs w:val="24"/>
              </w:rPr>
              <w:t>1</w:t>
            </w:r>
          </w:p>
        </w:tc>
        <w:tc>
          <w:tcPr>
            <w:tcW w:w="1345" w:type="pct"/>
          </w:tcPr>
          <w:p w14:paraId="68A3413D"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21</w:t>
            </w:r>
          </w:p>
        </w:tc>
        <w:tc>
          <w:tcPr>
            <w:tcW w:w="3238" w:type="pct"/>
          </w:tcPr>
          <w:p w14:paraId="5A0AB200" w14:textId="6E387439"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 xml:space="preserve">Phase Distance </w:t>
            </w:r>
            <w:r w:rsidR="001B71B4">
              <w:rPr>
                <w:rFonts w:eastAsia="Calibri"/>
                <w:sz w:val="20"/>
                <w:szCs w:val="20"/>
              </w:rPr>
              <w:t>(and Fault Locator)</w:t>
            </w:r>
          </w:p>
        </w:tc>
      </w:tr>
      <w:tr w:rsidR="006C6E97" w:rsidRPr="00E54AE5" w14:paraId="2FA3B049" w14:textId="77777777" w:rsidTr="001362EF">
        <w:trPr>
          <w:jc w:val="center"/>
        </w:trPr>
        <w:tc>
          <w:tcPr>
            <w:tcW w:w="417" w:type="pct"/>
            <w:shd w:val="clear" w:color="auto" w:fill="DAEEF3"/>
          </w:tcPr>
          <w:p w14:paraId="40083C4F" w14:textId="77777777" w:rsidR="006C6E97" w:rsidRPr="004556DD" w:rsidRDefault="006C6E97" w:rsidP="004556DD">
            <w:pPr>
              <w:ind w:firstLine="0"/>
              <w:jc w:val="center"/>
              <w:rPr>
                <w:sz w:val="22"/>
                <w:szCs w:val="24"/>
                <w:rtl/>
              </w:rPr>
            </w:pPr>
            <w:r w:rsidRPr="004556DD">
              <w:rPr>
                <w:sz w:val="22"/>
                <w:szCs w:val="24"/>
              </w:rPr>
              <w:t>2</w:t>
            </w:r>
          </w:p>
        </w:tc>
        <w:tc>
          <w:tcPr>
            <w:tcW w:w="1345" w:type="pct"/>
          </w:tcPr>
          <w:p w14:paraId="16FE70DA"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21G</w:t>
            </w:r>
          </w:p>
        </w:tc>
        <w:tc>
          <w:tcPr>
            <w:tcW w:w="3238" w:type="pct"/>
          </w:tcPr>
          <w:p w14:paraId="3A3C1FFB"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Ground Distance</w:t>
            </w:r>
          </w:p>
        </w:tc>
      </w:tr>
      <w:tr w:rsidR="006C6E97" w:rsidRPr="00E54AE5" w14:paraId="5AEA39A0" w14:textId="77777777" w:rsidTr="001362EF">
        <w:trPr>
          <w:jc w:val="center"/>
        </w:trPr>
        <w:tc>
          <w:tcPr>
            <w:tcW w:w="417" w:type="pct"/>
            <w:shd w:val="clear" w:color="auto" w:fill="DAEEF3"/>
          </w:tcPr>
          <w:p w14:paraId="35AE9AAA" w14:textId="77777777" w:rsidR="006C6E97" w:rsidRPr="004556DD" w:rsidRDefault="006C6E97" w:rsidP="004556DD">
            <w:pPr>
              <w:ind w:firstLine="0"/>
              <w:jc w:val="center"/>
              <w:rPr>
                <w:sz w:val="22"/>
                <w:szCs w:val="24"/>
                <w:rtl/>
              </w:rPr>
            </w:pPr>
            <w:r w:rsidRPr="004556DD">
              <w:rPr>
                <w:sz w:val="22"/>
                <w:szCs w:val="24"/>
              </w:rPr>
              <w:t>3</w:t>
            </w:r>
          </w:p>
        </w:tc>
        <w:tc>
          <w:tcPr>
            <w:tcW w:w="1345" w:type="pct"/>
          </w:tcPr>
          <w:p w14:paraId="067043CD"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25</w:t>
            </w:r>
          </w:p>
        </w:tc>
        <w:tc>
          <w:tcPr>
            <w:tcW w:w="3238" w:type="pct"/>
          </w:tcPr>
          <w:p w14:paraId="1BE5D35C"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Voltage Synchrocheck</w:t>
            </w:r>
          </w:p>
        </w:tc>
      </w:tr>
      <w:tr w:rsidR="006C6E97" w:rsidRPr="00E54AE5" w14:paraId="0FE1207C" w14:textId="77777777" w:rsidTr="001362EF">
        <w:trPr>
          <w:jc w:val="center"/>
        </w:trPr>
        <w:tc>
          <w:tcPr>
            <w:tcW w:w="417" w:type="pct"/>
            <w:shd w:val="clear" w:color="auto" w:fill="DAEEF3"/>
          </w:tcPr>
          <w:p w14:paraId="66B19AB8" w14:textId="77777777" w:rsidR="006C6E97" w:rsidRPr="004556DD" w:rsidRDefault="006C6E97" w:rsidP="004556DD">
            <w:pPr>
              <w:ind w:firstLine="0"/>
              <w:jc w:val="center"/>
              <w:rPr>
                <w:sz w:val="22"/>
                <w:szCs w:val="24"/>
                <w:rtl/>
              </w:rPr>
            </w:pPr>
            <w:r w:rsidRPr="004556DD">
              <w:rPr>
                <w:sz w:val="22"/>
                <w:szCs w:val="24"/>
              </w:rPr>
              <w:t>4</w:t>
            </w:r>
          </w:p>
        </w:tc>
        <w:tc>
          <w:tcPr>
            <w:tcW w:w="1345" w:type="pct"/>
          </w:tcPr>
          <w:p w14:paraId="46897EC1"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27</w:t>
            </w:r>
          </w:p>
        </w:tc>
        <w:tc>
          <w:tcPr>
            <w:tcW w:w="3238" w:type="pct"/>
          </w:tcPr>
          <w:p w14:paraId="23D079E6"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Under Voltage</w:t>
            </w:r>
          </w:p>
        </w:tc>
      </w:tr>
      <w:tr w:rsidR="006C6E97" w:rsidRPr="00E54AE5" w14:paraId="17C7B972" w14:textId="77777777" w:rsidTr="001362EF">
        <w:trPr>
          <w:jc w:val="center"/>
        </w:trPr>
        <w:tc>
          <w:tcPr>
            <w:tcW w:w="417" w:type="pct"/>
            <w:shd w:val="clear" w:color="auto" w:fill="DAEEF3"/>
          </w:tcPr>
          <w:p w14:paraId="4AA7E3CD" w14:textId="77777777" w:rsidR="006C6E97" w:rsidRPr="004556DD" w:rsidRDefault="006C6E97" w:rsidP="004556DD">
            <w:pPr>
              <w:ind w:firstLine="0"/>
              <w:jc w:val="center"/>
              <w:rPr>
                <w:sz w:val="22"/>
                <w:szCs w:val="24"/>
                <w:rtl/>
              </w:rPr>
            </w:pPr>
            <w:r w:rsidRPr="004556DD">
              <w:rPr>
                <w:sz w:val="22"/>
                <w:szCs w:val="24"/>
              </w:rPr>
              <w:t>5</w:t>
            </w:r>
          </w:p>
        </w:tc>
        <w:tc>
          <w:tcPr>
            <w:tcW w:w="1345" w:type="pct"/>
          </w:tcPr>
          <w:p w14:paraId="25DB1680"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32R</w:t>
            </w:r>
          </w:p>
        </w:tc>
        <w:tc>
          <w:tcPr>
            <w:tcW w:w="3238" w:type="pct"/>
          </w:tcPr>
          <w:p w14:paraId="60FAFCF9"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Reverse Power</w:t>
            </w:r>
          </w:p>
        </w:tc>
      </w:tr>
      <w:tr w:rsidR="006C6E97" w:rsidRPr="00E54AE5" w14:paraId="0A9C0C3F" w14:textId="77777777" w:rsidTr="001362EF">
        <w:trPr>
          <w:jc w:val="center"/>
        </w:trPr>
        <w:tc>
          <w:tcPr>
            <w:tcW w:w="417" w:type="pct"/>
            <w:shd w:val="clear" w:color="auto" w:fill="DAEEF3"/>
          </w:tcPr>
          <w:p w14:paraId="64220DD9" w14:textId="77777777" w:rsidR="006C6E97" w:rsidRPr="004556DD" w:rsidRDefault="006C6E97" w:rsidP="004556DD">
            <w:pPr>
              <w:ind w:firstLine="0"/>
              <w:jc w:val="center"/>
              <w:rPr>
                <w:sz w:val="22"/>
                <w:szCs w:val="24"/>
                <w:rtl/>
              </w:rPr>
            </w:pPr>
            <w:r w:rsidRPr="004556DD">
              <w:rPr>
                <w:sz w:val="22"/>
                <w:szCs w:val="24"/>
              </w:rPr>
              <w:t>6</w:t>
            </w:r>
          </w:p>
        </w:tc>
        <w:tc>
          <w:tcPr>
            <w:tcW w:w="1345" w:type="pct"/>
          </w:tcPr>
          <w:p w14:paraId="097A29F5"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46</w:t>
            </w:r>
          </w:p>
        </w:tc>
        <w:tc>
          <w:tcPr>
            <w:tcW w:w="3238" w:type="pct"/>
          </w:tcPr>
          <w:p w14:paraId="2EA8539A"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Negative Sequence Overcurrent</w:t>
            </w:r>
          </w:p>
        </w:tc>
      </w:tr>
      <w:tr w:rsidR="006C6E97" w:rsidRPr="00E54AE5" w14:paraId="781E3DBA" w14:textId="77777777" w:rsidTr="001362EF">
        <w:trPr>
          <w:jc w:val="center"/>
        </w:trPr>
        <w:tc>
          <w:tcPr>
            <w:tcW w:w="417" w:type="pct"/>
            <w:shd w:val="clear" w:color="auto" w:fill="DAEEF3"/>
          </w:tcPr>
          <w:p w14:paraId="1F8E8370" w14:textId="77777777" w:rsidR="006C6E97" w:rsidRPr="004556DD" w:rsidRDefault="006C6E97" w:rsidP="004556DD">
            <w:pPr>
              <w:ind w:firstLine="0"/>
              <w:jc w:val="center"/>
              <w:rPr>
                <w:sz w:val="22"/>
                <w:szCs w:val="24"/>
                <w:rtl/>
              </w:rPr>
            </w:pPr>
            <w:r w:rsidRPr="004556DD">
              <w:rPr>
                <w:sz w:val="22"/>
                <w:szCs w:val="24"/>
              </w:rPr>
              <w:t>7</w:t>
            </w:r>
          </w:p>
        </w:tc>
        <w:tc>
          <w:tcPr>
            <w:tcW w:w="1345" w:type="pct"/>
          </w:tcPr>
          <w:p w14:paraId="39551C28"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46BC</w:t>
            </w:r>
          </w:p>
        </w:tc>
        <w:tc>
          <w:tcPr>
            <w:tcW w:w="3238" w:type="pct"/>
          </w:tcPr>
          <w:p w14:paraId="1125F46A"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 xml:space="preserve">Brocken Conductor </w:t>
            </w:r>
          </w:p>
        </w:tc>
      </w:tr>
      <w:tr w:rsidR="006C6E97" w:rsidRPr="00E54AE5" w14:paraId="034019E3" w14:textId="77777777" w:rsidTr="001362EF">
        <w:trPr>
          <w:jc w:val="center"/>
        </w:trPr>
        <w:tc>
          <w:tcPr>
            <w:tcW w:w="417" w:type="pct"/>
            <w:shd w:val="clear" w:color="auto" w:fill="DAEEF3"/>
          </w:tcPr>
          <w:p w14:paraId="3B3303C1" w14:textId="77777777" w:rsidR="006C6E97" w:rsidRPr="004556DD" w:rsidRDefault="006C6E97" w:rsidP="004556DD">
            <w:pPr>
              <w:ind w:firstLine="0"/>
              <w:jc w:val="center"/>
              <w:rPr>
                <w:sz w:val="22"/>
                <w:szCs w:val="24"/>
                <w:rtl/>
              </w:rPr>
            </w:pPr>
            <w:r w:rsidRPr="004556DD">
              <w:rPr>
                <w:sz w:val="22"/>
                <w:szCs w:val="24"/>
              </w:rPr>
              <w:t>8</w:t>
            </w:r>
          </w:p>
        </w:tc>
        <w:tc>
          <w:tcPr>
            <w:tcW w:w="1345" w:type="pct"/>
          </w:tcPr>
          <w:p w14:paraId="2F23CE45"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49</w:t>
            </w:r>
          </w:p>
        </w:tc>
        <w:tc>
          <w:tcPr>
            <w:tcW w:w="3238" w:type="pct"/>
          </w:tcPr>
          <w:p w14:paraId="0BACE7AA"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Thermal Overload</w:t>
            </w:r>
          </w:p>
        </w:tc>
      </w:tr>
      <w:tr w:rsidR="006C6E97" w:rsidRPr="00E54AE5" w14:paraId="6C2D362B" w14:textId="77777777" w:rsidTr="001362EF">
        <w:trPr>
          <w:jc w:val="center"/>
        </w:trPr>
        <w:tc>
          <w:tcPr>
            <w:tcW w:w="417" w:type="pct"/>
            <w:shd w:val="clear" w:color="auto" w:fill="DAEEF3"/>
          </w:tcPr>
          <w:p w14:paraId="4D2DC4A0" w14:textId="77777777" w:rsidR="006C6E97" w:rsidRPr="004556DD" w:rsidRDefault="006C6E97" w:rsidP="004556DD">
            <w:pPr>
              <w:ind w:firstLine="0"/>
              <w:jc w:val="center"/>
              <w:rPr>
                <w:sz w:val="22"/>
                <w:szCs w:val="24"/>
                <w:rtl/>
              </w:rPr>
            </w:pPr>
            <w:r w:rsidRPr="004556DD">
              <w:rPr>
                <w:sz w:val="22"/>
                <w:szCs w:val="24"/>
              </w:rPr>
              <w:t>9</w:t>
            </w:r>
          </w:p>
        </w:tc>
        <w:tc>
          <w:tcPr>
            <w:tcW w:w="1345" w:type="pct"/>
          </w:tcPr>
          <w:p w14:paraId="6FDCF994"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50</w:t>
            </w:r>
          </w:p>
        </w:tc>
        <w:tc>
          <w:tcPr>
            <w:tcW w:w="3238" w:type="pct"/>
          </w:tcPr>
          <w:p w14:paraId="0B5F903D"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Instantaneous Phase Overcurrent</w:t>
            </w:r>
          </w:p>
        </w:tc>
      </w:tr>
      <w:tr w:rsidR="006C6E97" w:rsidRPr="00E54AE5" w14:paraId="2FE77582" w14:textId="77777777" w:rsidTr="001362EF">
        <w:trPr>
          <w:jc w:val="center"/>
        </w:trPr>
        <w:tc>
          <w:tcPr>
            <w:tcW w:w="417" w:type="pct"/>
            <w:shd w:val="clear" w:color="auto" w:fill="DAEEF3"/>
          </w:tcPr>
          <w:p w14:paraId="1D8410CD" w14:textId="77777777" w:rsidR="006C6E97" w:rsidRPr="004556DD" w:rsidRDefault="006C6E97" w:rsidP="004556DD">
            <w:pPr>
              <w:ind w:firstLine="0"/>
              <w:jc w:val="center"/>
              <w:rPr>
                <w:sz w:val="22"/>
                <w:szCs w:val="24"/>
                <w:rtl/>
              </w:rPr>
            </w:pPr>
            <w:r w:rsidRPr="004556DD">
              <w:rPr>
                <w:sz w:val="22"/>
                <w:szCs w:val="24"/>
              </w:rPr>
              <w:t>10</w:t>
            </w:r>
          </w:p>
        </w:tc>
        <w:tc>
          <w:tcPr>
            <w:tcW w:w="1345" w:type="pct"/>
          </w:tcPr>
          <w:p w14:paraId="6E8541A4"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50N</w:t>
            </w:r>
          </w:p>
        </w:tc>
        <w:tc>
          <w:tcPr>
            <w:tcW w:w="3238" w:type="pct"/>
          </w:tcPr>
          <w:p w14:paraId="09342120"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Instantaneous Ground Overcurrent</w:t>
            </w:r>
          </w:p>
        </w:tc>
      </w:tr>
      <w:tr w:rsidR="006C6E97" w:rsidRPr="00E54AE5" w14:paraId="18350D75" w14:textId="77777777" w:rsidTr="001362EF">
        <w:trPr>
          <w:jc w:val="center"/>
        </w:trPr>
        <w:tc>
          <w:tcPr>
            <w:tcW w:w="417" w:type="pct"/>
            <w:shd w:val="clear" w:color="auto" w:fill="DAEEF3"/>
          </w:tcPr>
          <w:p w14:paraId="5D93CE7F" w14:textId="77777777" w:rsidR="006C6E97" w:rsidRPr="004556DD" w:rsidRDefault="006C6E97" w:rsidP="004556DD">
            <w:pPr>
              <w:ind w:firstLine="0"/>
              <w:jc w:val="center"/>
              <w:rPr>
                <w:sz w:val="22"/>
                <w:szCs w:val="24"/>
                <w:rtl/>
              </w:rPr>
            </w:pPr>
            <w:r w:rsidRPr="004556DD">
              <w:rPr>
                <w:sz w:val="22"/>
                <w:szCs w:val="24"/>
              </w:rPr>
              <w:t>11</w:t>
            </w:r>
          </w:p>
        </w:tc>
        <w:tc>
          <w:tcPr>
            <w:tcW w:w="1345" w:type="pct"/>
          </w:tcPr>
          <w:p w14:paraId="0A65C8EA"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51</w:t>
            </w:r>
          </w:p>
        </w:tc>
        <w:tc>
          <w:tcPr>
            <w:tcW w:w="3238" w:type="pct"/>
          </w:tcPr>
          <w:p w14:paraId="7DD96643"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Phase Inverse Time Overcurrent</w:t>
            </w:r>
          </w:p>
        </w:tc>
      </w:tr>
      <w:tr w:rsidR="006C6E97" w:rsidRPr="00E54AE5" w14:paraId="4DBD12C5" w14:textId="77777777" w:rsidTr="001362EF">
        <w:trPr>
          <w:jc w:val="center"/>
        </w:trPr>
        <w:tc>
          <w:tcPr>
            <w:tcW w:w="417" w:type="pct"/>
            <w:shd w:val="clear" w:color="auto" w:fill="DAEEF3"/>
          </w:tcPr>
          <w:p w14:paraId="4651F162" w14:textId="77777777" w:rsidR="006C6E97" w:rsidRPr="004556DD" w:rsidRDefault="006C6E97" w:rsidP="004556DD">
            <w:pPr>
              <w:ind w:firstLine="0"/>
              <w:jc w:val="center"/>
              <w:rPr>
                <w:sz w:val="22"/>
                <w:szCs w:val="24"/>
                <w:rtl/>
              </w:rPr>
            </w:pPr>
            <w:r w:rsidRPr="004556DD">
              <w:rPr>
                <w:sz w:val="22"/>
                <w:szCs w:val="24"/>
              </w:rPr>
              <w:t>12</w:t>
            </w:r>
          </w:p>
        </w:tc>
        <w:tc>
          <w:tcPr>
            <w:tcW w:w="1345" w:type="pct"/>
          </w:tcPr>
          <w:p w14:paraId="50A61910"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51N</w:t>
            </w:r>
          </w:p>
        </w:tc>
        <w:tc>
          <w:tcPr>
            <w:tcW w:w="3238" w:type="pct"/>
          </w:tcPr>
          <w:p w14:paraId="0F1C5A33"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Ground Inverse Time Overcurrent</w:t>
            </w:r>
          </w:p>
        </w:tc>
      </w:tr>
      <w:tr w:rsidR="006C6E97" w:rsidRPr="00E54AE5" w14:paraId="06D24EB1" w14:textId="77777777" w:rsidTr="001362EF">
        <w:trPr>
          <w:jc w:val="center"/>
        </w:trPr>
        <w:tc>
          <w:tcPr>
            <w:tcW w:w="417" w:type="pct"/>
            <w:shd w:val="clear" w:color="auto" w:fill="DAEEF3"/>
          </w:tcPr>
          <w:p w14:paraId="6985EAE7" w14:textId="77777777" w:rsidR="006C6E97" w:rsidRPr="004556DD" w:rsidRDefault="006C6E97" w:rsidP="004556DD">
            <w:pPr>
              <w:ind w:firstLine="0"/>
              <w:jc w:val="center"/>
              <w:rPr>
                <w:sz w:val="22"/>
                <w:szCs w:val="24"/>
                <w:rtl/>
              </w:rPr>
            </w:pPr>
            <w:r w:rsidRPr="004556DD">
              <w:rPr>
                <w:sz w:val="22"/>
                <w:szCs w:val="24"/>
              </w:rPr>
              <w:t>13</w:t>
            </w:r>
          </w:p>
        </w:tc>
        <w:tc>
          <w:tcPr>
            <w:tcW w:w="1345" w:type="pct"/>
          </w:tcPr>
          <w:p w14:paraId="519189DE"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52a/52b</w:t>
            </w:r>
          </w:p>
        </w:tc>
        <w:tc>
          <w:tcPr>
            <w:tcW w:w="3238" w:type="pct"/>
          </w:tcPr>
          <w:p w14:paraId="5762DD58"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Circuit Breaker Position (Open/Closed)</w:t>
            </w:r>
          </w:p>
        </w:tc>
      </w:tr>
      <w:tr w:rsidR="006C6E97" w:rsidRPr="00E54AE5" w14:paraId="0E2CED67" w14:textId="77777777" w:rsidTr="001362EF">
        <w:trPr>
          <w:jc w:val="center"/>
        </w:trPr>
        <w:tc>
          <w:tcPr>
            <w:tcW w:w="417" w:type="pct"/>
            <w:shd w:val="clear" w:color="auto" w:fill="DAEEF3"/>
          </w:tcPr>
          <w:p w14:paraId="4D2187FC" w14:textId="77777777" w:rsidR="006C6E97" w:rsidRPr="004556DD" w:rsidRDefault="006C6E97" w:rsidP="004556DD">
            <w:pPr>
              <w:ind w:firstLine="0"/>
              <w:jc w:val="center"/>
              <w:rPr>
                <w:sz w:val="22"/>
                <w:szCs w:val="24"/>
                <w:rtl/>
              </w:rPr>
            </w:pPr>
            <w:r w:rsidRPr="004556DD">
              <w:rPr>
                <w:sz w:val="22"/>
                <w:szCs w:val="24"/>
              </w:rPr>
              <w:t>14</w:t>
            </w:r>
          </w:p>
        </w:tc>
        <w:tc>
          <w:tcPr>
            <w:tcW w:w="1345" w:type="pct"/>
          </w:tcPr>
          <w:p w14:paraId="1A6AA46B"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59</w:t>
            </w:r>
          </w:p>
        </w:tc>
        <w:tc>
          <w:tcPr>
            <w:tcW w:w="3238" w:type="pct"/>
          </w:tcPr>
          <w:p w14:paraId="0832567F"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Over Voltage</w:t>
            </w:r>
          </w:p>
        </w:tc>
      </w:tr>
      <w:tr w:rsidR="006C6E97" w:rsidRPr="00E54AE5" w14:paraId="4D36E178" w14:textId="77777777" w:rsidTr="001362EF">
        <w:trPr>
          <w:jc w:val="center"/>
        </w:trPr>
        <w:tc>
          <w:tcPr>
            <w:tcW w:w="417" w:type="pct"/>
            <w:shd w:val="clear" w:color="auto" w:fill="DAEEF3"/>
          </w:tcPr>
          <w:p w14:paraId="6C9C42C9" w14:textId="77777777" w:rsidR="006C6E97" w:rsidRPr="004556DD" w:rsidRDefault="006C6E97" w:rsidP="004556DD">
            <w:pPr>
              <w:ind w:firstLine="0"/>
              <w:jc w:val="center"/>
              <w:rPr>
                <w:sz w:val="22"/>
                <w:szCs w:val="24"/>
                <w:rtl/>
              </w:rPr>
            </w:pPr>
            <w:r w:rsidRPr="004556DD">
              <w:rPr>
                <w:sz w:val="22"/>
                <w:szCs w:val="24"/>
              </w:rPr>
              <w:t>15</w:t>
            </w:r>
          </w:p>
        </w:tc>
        <w:tc>
          <w:tcPr>
            <w:tcW w:w="1345" w:type="pct"/>
          </w:tcPr>
          <w:p w14:paraId="41BB05F7"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63</w:t>
            </w:r>
          </w:p>
        </w:tc>
        <w:tc>
          <w:tcPr>
            <w:tcW w:w="3238" w:type="pct"/>
          </w:tcPr>
          <w:p w14:paraId="3EE0B2C4"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Theme="minorHAnsi" w:cs="Times New Roman"/>
                <w:sz w:val="20"/>
                <w:szCs w:val="20"/>
                <w:lang w:bidi="ar-SA"/>
              </w:rPr>
              <w:t>Pressure Switch</w:t>
            </w:r>
          </w:p>
        </w:tc>
      </w:tr>
      <w:tr w:rsidR="006C6E97" w:rsidRPr="00E54AE5" w14:paraId="232B6CEE" w14:textId="77777777" w:rsidTr="001362EF">
        <w:trPr>
          <w:jc w:val="center"/>
        </w:trPr>
        <w:tc>
          <w:tcPr>
            <w:tcW w:w="417" w:type="pct"/>
            <w:shd w:val="clear" w:color="auto" w:fill="DAEEF3"/>
          </w:tcPr>
          <w:p w14:paraId="4D749162" w14:textId="77777777" w:rsidR="006C6E97" w:rsidRPr="004556DD" w:rsidRDefault="006C6E97" w:rsidP="004556DD">
            <w:pPr>
              <w:ind w:firstLine="0"/>
              <w:jc w:val="center"/>
              <w:rPr>
                <w:sz w:val="22"/>
                <w:szCs w:val="24"/>
                <w:rtl/>
              </w:rPr>
            </w:pPr>
            <w:r w:rsidRPr="004556DD">
              <w:rPr>
                <w:sz w:val="22"/>
                <w:szCs w:val="24"/>
              </w:rPr>
              <w:t>16</w:t>
            </w:r>
          </w:p>
        </w:tc>
        <w:tc>
          <w:tcPr>
            <w:tcW w:w="1345" w:type="pct"/>
          </w:tcPr>
          <w:p w14:paraId="0BFA3FCF"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67</w:t>
            </w:r>
          </w:p>
        </w:tc>
        <w:tc>
          <w:tcPr>
            <w:tcW w:w="3238" w:type="pct"/>
          </w:tcPr>
          <w:p w14:paraId="1A6EAE8F"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Phase Directional Overcurrent</w:t>
            </w:r>
          </w:p>
        </w:tc>
      </w:tr>
      <w:tr w:rsidR="006C6E97" w:rsidRPr="00E54AE5" w14:paraId="1154FCAA" w14:textId="77777777" w:rsidTr="001362EF">
        <w:trPr>
          <w:jc w:val="center"/>
        </w:trPr>
        <w:tc>
          <w:tcPr>
            <w:tcW w:w="417" w:type="pct"/>
            <w:shd w:val="clear" w:color="auto" w:fill="DAEEF3"/>
          </w:tcPr>
          <w:p w14:paraId="53FEBD27" w14:textId="77777777" w:rsidR="006C6E97" w:rsidRPr="004556DD" w:rsidRDefault="006C6E97" w:rsidP="004556DD">
            <w:pPr>
              <w:ind w:firstLine="0"/>
              <w:jc w:val="center"/>
              <w:rPr>
                <w:sz w:val="22"/>
                <w:szCs w:val="24"/>
                <w:rtl/>
              </w:rPr>
            </w:pPr>
            <w:r w:rsidRPr="004556DD">
              <w:rPr>
                <w:sz w:val="22"/>
                <w:szCs w:val="24"/>
              </w:rPr>
              <w:t>17</w:t>
            </w:r>
          </w:p>
        </w:tc>
        <w:tc>
          <w:tcPr>
            <w:tcW w:w="1345" w:type="pct"/>
          </w:tcPr>
          <w:p w14:paraId="6EAB6113"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67N</w:t>
            </w:r>
          </w:p>
        </w:tc>
        <w:tc>
          <w:tcPr>
            <w:tcW w:w="3238" w:type="pct"/>
          </w:tcPr>
          <w:p w14:paraId="3FB802EC"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Ground Directional Overcurrent</w:t>
            </w:r>
          </w:p>
        </w:tc>
      </w:tr>
      <w:tr w:rsidR="006C6E97" w:rsidRPr="00E54AE5" w14:paraId="0CBC2F53" w14:textId="77777777" w:rsidTr="001362EF">
        <w:trPr>
          <w:jc w:val="center"/>
        </w:trPr>
        <w:tc>
          <w:tcPr>
            <w:tcW w:w="417" w:type="pct"/>
            <w:shd w:val="clear" w:color="auto" w:fill="DAEEF3"/>
          </w:tcPr>
          <w:p w14:paraId="046DD2F0" w14:textId="77777777" w:rsidR="006C6E97" w:rsidRPr="004556DD" w:rsidRDefault="006C6E97" w:rsidP="004556DD">
            <w:pPr>
              <w:ind w:firstLine="0"/>
              <w:jc w:val="center"/>
              <w:rPr>
                <w:sz w:val="22"/>
                <w:szCs w:val="24"/>
              </w:rPr>
            </w:pPr>
            <w:r w:rsidRPr="004556DD">
              <w:rPr>
                <w:sz w:val="22"/>
                <w:szCs w:val="24"/>
              </w:rPr>
              <w:t>18</w:t>
            </w:r>
          </w:p>
        </w:tc>
        <w:tc>
          <w:tcPr>
            <w:tcW w:w="1345" w:type="pct"/>
          </w:tcPr>
          <w:p w14:paraId="0441F81D"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68</w:t>
            </w:r>
          </w:p>
        </w:tc>
        <w:tc>
          <w:tcPr>
            <w:tcW w:w="3238" w:type="pct"/>
          </w:tcPr>
          <w:p w14:paraId="71D8297A"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Blocking Blocking Function</w:t>
            </w:r>
          </w:p>
        </w:tc>
      </w:tr>
      <w:tr w:rsidR="006C6E97" w:rsidRPr="00E54AE5" w14:paraId="6266E427" w14:textId="77777777" w:rsidTr="001362EF">
        <w:trPr>
          <w:jc w:val="center"/>
        </w:trPr>
        <w:tc>
          <w:tcPr>
            <w:tcW w:w="417" w:type="pct"/>
            <w:shd w:val="clear" w:color="auto" w:fill="DAEEF3"/>
          </w:tcPr>
          <w:p w14:paraId="2A703C53" w14:textId="77777777" w:rsidR="006C6E97" w:rsidRPr="004556DD" w:rsidRDefault="006C6E97" w:rsidP="004556DD">
            <w:pPr>
              <w:ind w:firstLine="0"/>
              <w:jc w:val="center"/>
              <w:rPr>
                <w:sz w:val="22"/>
                <w:szCs w:val="24"/>
                <w:rtl/>
              </w:rPr>
            </w:pPr>
            <w:r w:rsidRPr="004556DD">
              <w:rPr>
                <w:sz w:val="22"/>
                <w:szCs w:val="24"/>
              </w:rPr>
              <w:t>19</w:t>
            </w:r>
          </w:p>
        </w:tc>
        <w:tc>
          <w:tcPr>
            <w:tcW w:w="1345" w:type="pct"/>
          </w:tcPr>
          <w:p w14:paraId="2EC70655"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74</w:t>
            </w:r>
          </w:p>
        </w:tc>
        <w:tc>
          <w:tcPr>
            <w:tcW w:w="3238" w:type="pct"/>
          </w:tcPr>
          <w:p w14:paraId="244ABDFA"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Alarm Relay</w:t>
            </w:r>
          </w:p>
        </w:tc>
      </w:tr>
      <w:tr w:rsidR="006C6E97" w:rsidRPr="00E54AE5" w14:paraId="5827ADC4" w14:textId="77777777" w:rsidTr="001362EF">
        <w:trPr>
          <w:jc w:val="center"/>
        </w:trPr>
        <w:tc>
          <w:tcPr>
            <w:tcW w:w="417" w:type="pct"/>
            <w:shd w:val="clear" w:color="auto" w:fill="DAEEF3"/>
          </w:tcPr>
          <w:p w14:paraId="204B9F2F" w14:textId="77777777" w:rsidR="006C6E97" w:rsidRPr="004556DD" w:rsidRDefault="006C6E97" w:rsidP="004556DD">
            <w:pPr>
              <w:ind w:firstLine="0"/>
              <w:jc w:val="center"/>
              <w:rPr>
                <w:sz w:val="22"/>
                <w:szCs w:val="24"/>
                <w:rtl/>
              </w:rPr>
            </w:pPr>
            <w:r w:rsidRPr="004556DD">
              <w:rPr>
                <w:sz w:val="22"/>
                <w:szCs w:val="24"/>
              </w:rPr>
              <w:t>20</w:t>
            </w:r>
          </w:p>
        </w:tc>
        <w:tc>
          <w:tcPr>
            <w:tcW w:w="1345" w:type="pct"/>
          </w:tcPr>
          <w:p w14:paraId="1026A0F3"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75</w:t>
            </w:r>
          </w:p>
        </w:tc>
        <w:tc>
          <w:tcPr>
            <w:tcW w:w="3238" w:type="pct"/>
          </w:tcPr>
          <w:p w14:paraId="34F939B5"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Theme="minorHAnsi" w:cs="Times New Roman"/>
                <w:sz w:val="20"/>
                <w:szCs w:val="20"/>
                <w:lang w:bidi="ar-SA"/>
              </w:rPr>
              <w:t>Position Changing Mechanism</w:t>
            </w:r>
          </w:p>
        </w:tc>
      </w:tr>
      <w:tr w:rsidR="006C6E97" w:rsidRPr="00E54AE5" w14:paraId="260FBFBC" w14:textId="77777777" w:rsidTr="001362EF">
        <w:trPr>
          <w:jc w:val="center"/>
        </w:trPr>
        <w:tc>
          <w:tcPr>
            <w:tcW w:w="417" w:type="pct"/>
            <w:shd w:val="clear" w:color="auto" w:fill="DAEEF3"/>
          </w:tcPr>
          <w:p w14:paraId="05423051" w14:textId="77777777" w:rsidR="006C6E97" w:rsidRPr="004556DD" w:rsidRDefault="006C6E97" w:rsidP="004556DD">
            <w:pPr>
              <w:ind w:firstLine="0"/>
              <w:jc w:val="center"/>
              <w:rPr>
                <w:sz w:val="22"/>
                <w:szCs w:val="24"/>
                <w:rtl/>
              </w:rPr>
            </w:pPr>
            <w:r w:rsidRPr="004556DD">
              <w:rPr>
                <w:sz w:val="22"/>
                <w:szCs w:val="24"/>
              </w:rPr>
              <w:t>21</w:t>
            </w:r>
          </w:p>
        </w:tc>
        <w:tc>
          <w:tcPr>
            <w:tcW w:w="1345" w:type="pct"/>
          </w:tcPr>
          <w:p w14:paraId="57444D6B"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77</w:t>
            </w:r>
          </w:p>
        </w:tc>
        <w:tc>
          <w:tcPr>
            <w:tcW w:w="3238" w:type="pct"/>
          </w:tcPr>
          <w:p w14:paraId="725AF256"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Theme="minorHAnsi" w:cs="Times New Roman"/>
                <w:sz w:val="20"/>
                <w:szCs w:val="20"/>
                <w:lang w:bidi="ar-SA"/>
              </w:rPr>
              <w:t>Telemetering Device</w:t>
            </w:r>
          </w:p>
        </w:tc>
      </w:tr>
      <w:tr w:rsidR="006C6E97" w:rsidRPr="00E54AE5" w14:paraId="6929F23D" w14:textId="77777777" w:rsidTr="001362EF">
        <w:trPr>
          <w:jc w:val="center"/>
        </w:trPr>
        <w:tc>
          <w:tcPr>
            <w:tcW w:w="417" w:type="pct"/>
            <w:shd w:val="clear" w:color="auto" w:fill="DAEEF3"/>
          </w:tcPr>
          <w:p w14:paraId="453B57C1" w14:textId="77777777" w:rsidR="006C6E97" w:rsidRPr="004556DD" w:rsidRDefault="006C6E97" w:rsidP="004556DD">
            <w:pPr>
              <w:ind w:firstLine="0"/>
              <w:jc w:val="center"/>
              <w:rPr>
                <w:sz w:val="22"/>
                <w:szCs w:val="24"/>
                <w:rtl/>
              </w:rPr>
            </w:pPr>
            <w:r w:rsidRPr="004556DD">
              <w:rPr>
                <w:sz w:val="22"/>
                <w:szCs w:val="24"/>
              </w:rPr>
              <w:t>22</w:t>
            </w:r>
          </w:p>
        </w:tc>
        <w:tc>
          <w:tcPr>
            <w:tcW w:w="1345" w:type="pct"/>
          </w:tcPr>
          <w:p w14:paraId="10A25365"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79</w:t>
            </w:r>
          </w:p>
        </w:tc>
        <w:tc>
          <w:tcPr>
            <w:tcW w:w="3238" w:type="pct"/>
          </w:tcPr>
          <w:p w14:paraId="3E65F9B9"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AutoRecloser</w:t>
            </w:r>
          </w:p>
        </w:tc>
      </w:tr>
      <w:tr w:rsidR="006C6E97" w:rsidRPr="00E54AE5" w14:paraId="038CE41F" w14:textId="77777777" w:rsidTr="001362EF">
        <w:trPr>
          <w:jc w:val="center"/>
        </w:trPr>
        <w:tc>
          <w:tcPr>
            <w:tcW w:w="417" w:type="pct"/>
            <w:shd w:val="clear" w:color="auto" w:fill="DAEEF3"/>
          </w:tcPr>
          <w:p w14:paraId="093F0BAB" w14:textId="77777777" w:rsidR="006C6E97" w:rsidRPr="004556DD" w:rsidRDefault="006C6E97" w:rsidP="004556DD">
            <w:pPr>
              <w:ind w:firstLine="0"/>
              <w:jc w:val="center"/>
              <w:rPr>
                <w:sz w:val="22"/>
                <w:szCs w:val="24"/>
                <w:rtl/>
              </w:rPr>
            </w:pPr>
            <w:r w:rsidRPr="004556DD">
              <w:rPr>
                <w:sz w:val="22"/>
                <w:szCs w:val="24"/>
              </w:rPr>
              <w:t>23</w:t>
            </w:r>
          </w:p>
        </w:tc>
        <w:tc>
          <w:tcPr>
            <w:tcW w:w="1345" w:type="pct"/>
          </w:tcPr>
          <w:p w14:paraId="52AF5C1D"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83</w:t>
            </w:r>
          </w:p>
        </w:tc>
        <w:tc>
          <w:tcPr>
            <w:tcW w:w="3238" w:type="pct"/>
          </w:tcPr>
          <w:p w14:paraId="2C6D98D5" w14:textId="77777777" w:rsidR="006C6E97" w:rsidRPr="00E54AE5" w:rsidRDefault="006C6E97" w:rsidP="00E54AE5">
            <w:pPr>
              <w:shd w:val="clear" w:color="auto" w:fill="FFFFFF" w:themeFill="background1"/>
              <w:autoSpaceDE w:val="0"/>
              <w:autoSpaceDN w:val="0"/>
              <w:adjustRightInd w:val="0"/>
              <w:ind w:firstLine="0"/>
              <w:jc w:val="center"/>
              <w:rPr>
                <w:rFonts w:eastAsiaTheme="minorHAnsi" w:cs="Times New Roman"/>
                <w:sz w:val="20"/>
                <w:szCs w:val="20"/>
                <w:lang w:bidi="ar-SA"/>
              </w:rPr>
            </w:pPr>
            <w:r w:rsidRPr="00E54AE5">
              <w:rPr>
                <w:rFonts w:eastAsiaTheme="minorHAnsi" w:cs="Times New Roman"/>
                <w:sz w:val="20"/>
                <w:szCs w:val="20"/>
                <w:lang w:bidi="ar-SA"/>
              </w:rPr>
              <w:t>Automatic Selective Control or Transfer Relay</w:t>
            </w:r>
          </w:p>
        </w:tc>
      </w:tr>
      <w:tr w:rsidR="006C6E97" w:rsidRPr="00E54AE5" w14:paraId="16D6BCE1" w14:textId="77777777" w:rsidTr="001362EF">
        <w:trPr>
          <w:jc w:val="center"/>
        </w:trPr>
        <w:tc>
          <w:tcPr>
            <w:tcW w:w="417" w:type="pct"/>
            <w:shd w:val="clear" w:color="auto" w:fill="DAEEF3"/>
          </w:tcPr>
          <w:p w14:paraId="4F182A57" w14:textId="77777777" w:rsidR="006C6E97" w:rsidRPr="004556DD" w:rsidRDefault="006C6E97" w:rsidP="004556DD">
            <w:pPr>
              <w:ind w:firstLine="0"/>
              <w:jc w:val="center"/>
              <w:rPr>
                <w:sz w:val="22"/>
                <w:szCs w:val="24"/>
                <w:rtl/>
              </w:rPr>
            </w:pPr>
            <w:r w:rsidRPr="004556DD">
              <w:rPr>
                <w:sz w:val="22"/>
                <w:szCs w:val="24"/>
              </w:rPr>
              <w:t>24</w:t>
            </w:r>
          </w:p>
        </w:tc>
        <w:tc>
          <w:tcPr>
            <w:tcW w:w="1345" w:type="pct"/>
          </w:tcPr>
          <w:p w14:paraId="6D1D2478"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84</w:t>
            </w:r>
          </w:p>
        </w:tc>
        <w:tc>
          <w:tcPr>
            <w:tcW w:w="3238" w:type="pct"/>
          </w:tcPr>
          <w:p w14:paraId="120CF9C5" w14:textId="77777777" w:rsidR="006C6E97" w:rsidRPr="00E54AE5" w:rsidRDefault="006C6E97" w:rsidP="00E54AE5">
            <w:pPr>
              <w:shd w:val="clear" w:color="auto" w:fill="FFFFFF" w:themeFill="background1"/>
              <w:autoSpaceDE w:val="0"/>
              <w:autoSpaceDN w:val="0"/>
              <w:adjustRightInd w:val="0"/>
              <w:ind w:firstLine="0"/>
              <w:jc w:val="center"/>
              <w:rPr>
                <w:rFonts w:eastAsiaTheme="minorHAnsi" w:cs="Times New Roman"/>
                <w:sz w:val="20"/>
                <w:szCs w:val="20"/>
                <w:lang w:bidi="ar-SA"/>
              </w:rPr>
            </w:pPr>
            <w:r w:rsidRPr="00E54AE5">
              <w:rPr>
                <w:rFonts w:eastAsiaTheme="minorHAnsi" w:cs="Times New Roman"/>
                <w:sz w:val="20"/>
                <w:szCs w:val="20"/>
                <w:lang w:bidi="ar-SA"/>
              </w:rPr>
              <w:t>Operating Mechanism</w:t>
            </w:r>
          </w:p>
        </w:tc>
      </w:tr>
      <w:tr w:rsidR="006C6E97" w:rsidRPr="00E54AE5" w14:paraId="14E565BE" w14:textId="77777777" w:rsidTr="001362EF">
        <w:trPr>
          <w:jc w:val="center"/>
        </w:trPr>
        <w:tc>
          <w:tcPr>
            <w:tcW w:w="417" w:type="pct"/>
            <w:shd w:val="clear" w:color="auto" w:fill="DAEEF3"/>
          </w:tcPr>
          <w:p w14:paraId="4718D410" w14:textId="77777777" w:rsidR="006C6E97" w:rsidRPr="004556DD" w:rsidRDefault="006C6E97" w:rsidP="004556DD">
            <w:pPr>
              <w:ind w:firstLine="0"/>
              <w:jc w:val="center"/>
              <w:rPr>
                <w:sz w:val="22"/>
                <w:szCs w:val="24"/>
                <w:rtl/>
              </w:rPr>
            </w:pPr>
            <w:r w:rsidRPr="004556DD">
              <w:rPr>
                <w:sz w:val="22"/>
                <w:szCs w:val="24"/>
              </w:rPr>
              <w:t>25</w:t>
            </w:r>
          </w:p>
        </w:tc>
        <w:tc>
          <w:tcPr>
            <w:tcW w:w="1345" w:type="pct"/>
          </w:tcPr>
          <w:p w14:paraId="1E8C38DD"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85</w:t>
            </w:r>
          </w:p>
        </w:tc>
        <w:tc>
          <w:tcPr>
            <w:tcW w:w="3238" w:type="pct"/>
          </w:tcPr>
          <w:p w14:paraId="046E41F7"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Theme="minorHAnsi" w:cs="Times New Roman"/>
                <w:sz w:val="20"/>
                <w:szCs w:val="20"/>
                <w:lang w:bidi="ar-SA"/>
              </w:rPr>
              <w:t>Communications, Carrier or Pilot-Wire Relay</w:t>
            </w:r>
          </w:p>
        </w:tc>
      </w:tr>
      <w:tr w:rsidR="006C6E97" w:rsidRPr="00E54AE5" w14:paraId="1C943D51" w14:textId="77777777" w:rsidTr="001362EF">
        <w:trPr>
          <w:jc w:val="center"/>
        </w:trPr>
        <w:tc>
          <w:tcPr>
            <w:tcW w:w="417" w:type="pct"/>
            <w:shd w:val="clear" w:color="auto" w:fill="DAEEF3"/>
          </w:tcPr>
          <w:p w14:paraId="3F7CE8AA" w14:textId="77777777" w:rsidR="006C6E97" w:rsidRPr="004556DD" w:rsidRDefault="006C6E97" w:rsidP="004556DD">
            <w:pPr>
              <w:ind w:firstLine="0"/>
              <w:jc w:val="center"/>
              <w:rPr>
                <w:sz w:val="22"/>
                <w:szCs w:val="24"/>
                <w:rtl/>
              </w:rPr>
            </w:pPr>
            <w:r w:rsidRPr="004556DD">
              <w:rPr>
                <w:sz w:val="22"/>
                <w:szCs w:val="24"/>
              </w:rPr>
              <w:t>26</w:t>
            </w:r>
          </w:p>
        </w:tc>
        <w:tc>
          <w:tcPr>
            <w:tcW w:w="1345" w:type="pct"/>
          </w:tcPr>
          <w:p w14:paraId="35F695E7"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86</w:t>
            </w:r>
          </w:p>
        </w:tc>
        <w:tc>
          <w:tcPr>
            <w:tcW w:w="3238" w:type="pct"/>
          </w:tcPr>
          <w:p w14:paraId="4FE19815"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Lock-out Relay</w:t>
            </w:r>
          </w:p>
        </w:tc>
      </w:tr>
    </w:tbl>
    <w:p w14:paraId="7E00FE2D" w14:textId="19ECBE25" w:rsidR="006C6E97" w:rsidRPr="00E54AE5" w:rsidRDefault="006C6E97" w:rsidP="00256257">
      <w:pPr>
        <w:shd w:val="clear" w:color="auto" w:fill="FFFFFF" w:themeFill="background1"/>
        <w:spacing w:before="240" w:after="120"/>
        <w:rPr>
          <w:rFonts w:eastAsia="Calibri"/>
          <w:rtl/>
        </w:rPr>
      </w:pPr>
      <w:r w:rsidRPr="00E54AE5">
        <w:rPr>
          <w:rFonts w:eastAsia="Calibri" w:hint="cs"/>
          <w:rtl/>
        </w:rPr>
        <w:t xml:space="preserve">علاوه بر توابعی که بر اساس استاندارد </w:t>
      </w:r>
      <w:r w:rsidRPr="00E54AE5">
        <w:rPr>
          <w:rFonts w:eastAsia="Calibri"/>
        </w:rPr>
        <w:t xml:space="preserve">IEEE </w:t>
      </w:r>
      <w:r w:rsidRPr="00E54AE5">
        <w:rPr>
          <w:rFonts w:eastAsia="Calibri" w:hint="cs"/>
          <w:rtl/>
        </w:rPr>
        <w:t xml:space="preserve"> دارای کد </w:t>
      </w:r>
      <w:r w:rsidRPr="00E54AE5">
        <w:rPr>
          <w:rFonts w:eastAsia="Calibri"/>
        </w:rPr>
        <w:t>ANSI</w:t>
      </w:r>
      <w:r w:rsidRPr="00E54AE5">
        <w:rPr>
          <w:rFonts w:eastAsia="Calibri" w:hint="cs"/>
          <w:rtl/>
        </w:rPr>
        <w:t xml:space="preserve"> هستند، توابع دیگری نیز وجود دارد که توسط سازندگان یا در این دستورالعمل به آنها کد مشابهی اختصاص یافته است که در ادامه معرفی می شوند. </w:t>
      </w:r>
    </w:p>
    <w:p w14:paraId="0723F591" w14:textId="19E3C38F" w:rsidR="006C6E97" w:rsidRPr="00E54AE5" w:rsidRDefault="003F17B5" w:rsidP="00E54AE5">
      <w:pPr>
        <w:pStyle w:val="Caption"/>
        <w:shd w:val="clear" w:color="auto" w:fill="FFFFFF" w:themeFill="background1"/>
        <w:rPr>
          <w:rFonts w:eastAsia="Calibri"/>
          <w:b w:val="0"/>
          <w:bCs w:val="0"/>
          <w:szCs w:val="24"/>
          <w:rtl/>
        </w:rPr>
      </w:pPr>
      <w:r w:rsidRPr="00E54AE5">
        <w:rPr>
          <w:rtl/>
        </w:rPr>
        <w:t xml:space="preserve">جدول (الف-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جدول_(الف- \* </w:instrText>
      </w:r>
      <w:r w:rsidRPr="00E54AE5">
        <w:instrText>ARABIC</w:instrText>
      </w:r>
      <w:r w:rsidRPr="00E54AE5">
        <w:rPr>
          <w:rtl/>
        </w:rPr>
        <w:instrText xml:space="preserve"> </w:instrText>
      </w:r>
      <w:r w:rsidRPr="00E54AE5">
        <w:rPr>
          <w:rtl/>
        </w:rPr>
        <w:fldChar w:fldCharType="separate"/>
      </w:r>
      <w:r w:rsidR="00AD3E5C">
        <w:rPr>
          <w:noProof/>
          <w:rtl/>
        </w:rPr>
        <w:t>2</w:t>
      </w:r>
      <w:r w:rsidRPr="00E54AE5">
        <w:rPr>
          <w:rtl/>
        </w:rPr>
        <w:fldChar w:fldCharType="end"/>
      </w:r>
      <w:r w:rsidRPr="00E54AE5">
        <w:rPr>
          <w:rFonts w:hint="cs"/>
          <w:rtl/>
        </w:rPr>
        <w:t xml:space="preserve">) </w:t>
      </w:r>
      <w:r w:rsidR="006C6E97" w:rsidRPr="00E54AE5">
        <w:rPr>
          <w:rFonts w:eastAsia="Calibri" w:hint="cs"/>
          <w:b w:val="0"/>
          <w:bCs w:val="0"/>
          <w:szCs w:val="24"/>
          <w:rtl/>
        </w:rPr>
        <w:t>کد سایر توابع حفاظتی متداول در شبکه های توزیع برق</w:t>
      </w:r>
    </w:p>
    <w:tbl>
      <w:tblPr>
        <w:bidiVisual/>
        <w:tblW w:w="5000" w:type="pct"/>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771"/>
        <w:gridCol w:w="2556"/>
        <w:gridCol w:w="5915"/>
      </w:tblGrid>
      <w:tr w:rsidR="006C6E97" w:rsidRPr="00E54AE5" w14:paraId="5854CF37" w14:textId="77777777" w:rsidTr="001362EF">
        <w:trPr>
          <w:tblHeader/>
          <w:jc w:val="center"/>
        </w:trPr>
        <w:tc>
          <w:tcPr>
            <w:tcW w:w="417" w:type="pct"/>
            <w:shd w:val="clear" w:color="auto" w:fill="DAEEF3"/>
            <w:vAlign w:val="center"/>
          </w:tcPr>
          <w:p w14:paraId="099080D7" w14:textId="77777777" w:rsidR="006C6E97" w:rsidRPr="003307F7" w:rsidRDefault="006C6E97" w:rsidP="003307F7">
            <w:pPr>
              <w:ind w:firstLine="0"/>
              <w:jc w:val="center"/>
              <w:rPr>
                <w:b/>
                <w:bCs/>
                <w:sz w:val="22"/>
                <w:szCs w:val="24"/>
                <w:rtl/>
              </w:rPr>
            </w:pPr>
            <w:r w:rsidRPr="003307F7">
              <w:rPr>
                <w:rFonts w:hint="cs"/>
                <w:b/>
                <w:bCs/>
                <w:sz w:val="22"/>
                <w:szCs w:val="24"/>
                <w:rtl/>
              </w:rPr>
              <w:t>شماره</w:t>
            </w:r>
          </w:p>
        </w:tc>
        <w:tc>
          <w:tcPr>
            <w:tcW w:w="1383" w:type="pct"/>
            <w:shd w:val="clear" w:color="auto" w:fill="DAEEF3"/>
            <w:vAlign w:val="center"/>
          </w:tcPr>
          <w:p w14:paraId="07AB5E53" w14:textId="77777777" w:rsidR="006C6E97" w:rsidRPr="003307F7" w:rsidRDefault="006C6E97" w:rsidP="003307F7">
            <w:pPr>
              <w:ind w:firstLine="0"/>
              <w:jc w:val="center"/>
              <w:rPr>
                <w:b/>
                <w:bCs/>
                <w:sz w:val="22"/>
                <w:szCs w:val="24"/>
              </w:rPr>
            </w:pPr>
            <w:r w:rsidRPr="003307F7">
              <w:rPr>
                <w:b/>
                <w:bCs/>
                <w:sz w:val="22"/>
                <w:szCs w:val="24"/>
              </w:rPr>
              <w:t>ANSI Code</w:t>
            </w:r>
          </w:p>
        </w:tc>
        <w:tc>
          <w:tcPr>
            <w:tcW w:w="3200" w:type="pct"/>
            <w:shd w:val="clear" w:color="auto" w:fill="DAEEF3"/>
            <w:vAlign w:val="center"/>
          </w:tcPr>
          <w:p w14:paraId="544E3BB1" w14:textId="77777777" w:rsidR="006C6E97" w:rsidRPr="003307F7" w:rsidRDefault="006C6E97" w:rsidP="003307F7">
            <w:pPr>
              <w:ind w:firstLine="0"/>
              <w:jc w:val="center"/>
              <w:rPr>
                <w:b/>
                <w:bCs/>
                <w:sz w:val="22"/>
                <w:szCs w:val="24"/>
                <w:rtl/>
              </w:rPr>
            </w:pPr>
            <w:r w:rsidRPr="003307F7">
              <w:rPr>
                <w:rFonts w:hint="cs"/>
                <w:b/>
                <w:bCs/>
                <w:sz w:val="22"/>
                <w:szCs w:val="24"/>
                <w:rtl/>
              </w:rPr>
              <w:t>توضیح</w:t>
            </w:r>
          </w:p>
        </w:tc>
      </w:tr>
      <w:tr w:rsidR="006C6E97" w:rsidRPr="00E54AE5" w14:paraId="3A09BE88" w14:textId="77777777" w:rsidTr="001362EF">
        <w:trPr>
          <w:jc w:val="center"/>
        </w:trPr>
        <w:tc>
          <w:tcPr>
            <w:tcW w:w="417" w:type="pct"/>
            <w:shd w:val="clear" w:color="auto" w:fill="DAEEF3"/>
          </w:tcPr>
          <w:p w14:paraId="489E499F" w14:textId="77777777" w:rsidR="006C6E97" w:rsidRPr="003307F7" w:rsidRDefault="006C6E97" w:rsidP="003307F7">
            <w:pPr>
              <w:ind w:firstLine="0"/>
              <w:jc w:val="center"/>
              <w:rPr>
                <w:sz w:val="22"/>
                <w:szCs w:val="24"/>
                <w:rtl/>
              </w:rPr>
            </w:pPr>
            <w:bookmarkStart w:id="300" w:name="_Hlk69457042"/>
            <w:r w:rsidRPr="003307F7">
              <w:rPr>
                <w:sz w:val="22"/>
                <w:szCs w:val="24"/>
              </w:rPr>
              <w:t>1</w:t>
            </w:r>
          </w:p>
        </w:tc>
        <w:tc>
          <w:tcPr>
            <w:tcW w:w="1383" w:type="pct"/>
          </w:tcPr>
          <w:p w14:paraId="7B7B2E07"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50BF</w:t>
            </w:r>
          </w:p>
        </w:tc>
        <w:tc>
          <w:tcPr>
            <w:tcW w:w="3200" w:type="pct"/>
          </w:tcPr>
          <w:p w14:paraId="3FA1B782"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Circuit Breaker Failure</w:t>
            </w:r>
          </w:p>
        </w:tc>
      </w:tr>
      <w:tr w:rsidR="006C6E97" w:rsidRPr="00E54AE5" w14:paraId="08A92763" w14:textId="77777777" w:rsidTr="001362EF">
        <w:trPr>
          <w:jc w:val="center"/>
        </w:trPr>
        <w:tc>
          <w:tcPr>
            <w:tcW w:w="417" w:type="pct"/>
            <w:shd w:val="clear" w:color="auto" w:fill="DAEEF3"/>
          </w:tcPr>
          <w:p w14:paraId="22DF4C1D" w14:textId="77777777" w:rsidR="006C6E97" w:rsidRPr="003307F7" w:rsidRDefault="006C6E97" w:rsidP="003307F7">
            <w:pPr>
              <w:ind w:firstLine="0"/>
              <w:jc w:val="center"/>
              <w:rPr>
                <w:sz w:val="22"/>
                <w:szCs w:val="24"/>
                <w:rtl/>
              </w:rPr>
            </w:pPr>
            <w:r w:rsidRPr="003307F7">
              <w:rPr>
                <w:sz w:val="22"/>
                <w:szCs w:val="24"/>
              </w:rPr>
              <w:t>2</w:t>
            </w:r>
          </w:p>
        </w:tc>
        <w:tc>
          <w:tcPr>
            <w:tcW w:w="1383" w:type="pct"/>
          </w:tcPr>
          <w:p w14:paraId="6B77ACCE"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51SEF</w:t>
            </w:r>
          </w:p>
        </w:tc>
        <w:tc>
          <w:tcPr>
            <w:tcW w:w="3200" w:type="pct"/>
          </w:tcPr>
          <w:p w14:paraId="692D447C"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Sensitive Earth Fault</w:t>
            </w:r>
          </w:p>
        </w:tc>
      </w:tr>
      <w:tr w:rsidR="006C6E97" w:rsidRPr="00E54AE5" w14:paraId="63059929" w14:textId="77777777" w:rsidTr="001362EF">
        <w:trPr>
          <w:jc w:val="center"/>
        </w:trPr>
        <w:tc>
          <w:tcPr>
            <w:tcW w:w="417" w:type="pct"/>
            <w:shd w:val="clear" w:color="auto" w:fill="DAEEF3"/>
          </w:tcPr>
          <w:p w14:paraId="5C58A860" w14:textId="77777777" w:rsidR="006C6E97" w:rsidRPr="003307F7" w:rsidRDefault="006C6E97" w:rsidP="003307F7">
            <w:pPr>
              <w:ind w:firstLine="0"/>
              <w:jc w:val="center"/>
              <w:rPr>
                <w:sz w:val="22"/>
                <w:szCs w:val="24"/>
                <w:rtl/>
              </w:rPr>
            </w:pPr>
            <w:r w:rsidRPr="003307F7">
              <w:rPr>
                <w:sz w:val="22"/>
                <w:szCs w:val="24"/>
              </w:rPr>
              <w:t>3</w:t>
            </w:r>
          </w:p>
        </w:tc>
        <w:tc>
          <w:tcPr>
            <w:tcW w:w="1383" w:type="pct"/>
          </w:tcPr>
          <w:p w14:paraId="5040598B"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cs="B Nazanin"/>
                <w:sz w:val="20"/>
                <w:szCs w:val="24"/>
              </w:rPr>
              <w:t>51G-SEF</w:t>
            </w:r>
          </w:p>
        </w:tc>
        <w:tc>
          <w:tcPr>
            <w:tcW w:w="3200" w:type="pct"/>
          </w:tcPr>
          <w:p w14:paraId="4FB80E33"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 xml:space="preserve">Transformer Low-Voltage Side Earth Fault </w:t>
            </w:r>
          </w:p>
        </w:tc>
      </w:tr>
      <w:tr w:rsidR="006C6E97" w:rsidRPr="00E54AE5" w14:paraId="698A190E" w14:textId="77777777" w:rsidTr="001362EF">
        <w:trPr>
          <w:jc w:val="center"/>
        </w:trPr>
        <w:tc>
          <w:tcPr>
            <w:tcW w:w="417" w:type="pct"/>
            <w:shd w:val="clear" w:color="auto" w:fill="DAEEF3"/>
          </w:tcPr>
          <w:p w14:paraId="68D1A38B" w14:textId="77777777" w:rsidR="006C6E97" w:rsidRPr="003307F7" w:rsidRDefault="006C6E97" w:rsidP="003307F7">
            <w:pPr>
              <w:ind w:firstLine="0"/>
              <w:jc w:val="center"/>
              <w:rPr>
                <w:sz w:val="22"/>
                <w:szCs w:val="24"/>
                <w:rtl/>
              </w:rPr>
            </w:pPr>
            <w:r w:rsidRPr="003307F7">
              <w:rPr>
                <w:sz w:val="22"/>
                <w:szCs w:val="24"/>
              </w:rPr>
              <w:t>4</w:t>
            </w:r>
          </w:p>
        </w:tc>
        <w:tc>
          <w:tcPr>
            <w:tcW w:w="1383" w:type="pct"/>
          </w:tcPr>
          <w:p w14:paraId="4D7BE9AE"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asciiTheme="majorBidi" w:hAnsiTheme="majorBidi"/>
                <w:sz w:val="22"/>
                <w:szCs w:val="24"/>
              </w:rPr>
              <w:t>68Inrush</w:t>
            </w:r>
          </w:p>
        </w:tc>
        <w:tc>
          <w:tcPr>
            <w:tcW w:w="3200" w:type="pct"/>
          </w:tcPr>
          <w:p w14:paraId="25C09E6A"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Inrush Current Blocking Function</w:t>
            </w:r>
          </w:p>
        </w:tc>
      </w:tr>
      <w:tr w:rsidR="006C6E97" w:rsidRPr="00E54AE5" w14:paraId="77A6B678" w14:textId="77777777" w:rsidTr="001362EF">
        <w:trPr>
          <w:jc w:val="center"/>
        </w:trPr>
        <w:tc>
          <w:tcPr>
            <w:tcW w:w="417" w:type="pct"/>
            <w:shd w:val="clear" w:color="auto" w:fill="DAEEF3"/>
          </w:tcPr>
          <w:p w14:paraId="71F0120A" w14:textId="77777777" w:rsidR="006C6E97" w:rsidRPr="003307F7" w:rsidRDefault="006C6E97" w:rsidP="003307F7">
            <w:pPr>
              <w:ind w:firstLine="0"/>
              <w:jc w:val="center"/>
              <w:rPr>
                <w:sz w:val="22"/>
                <w:szCs w:val="24"/>
              </w:rPr>
            </w:pPr>
            <w:r w:rsidRPr="003307F7">
              <w:rPr>
                <w:sz w:val="22"/>
                <w:szCs w:val="24"/>
              </w:rPr>
              <w:t>5</w:t>
            </w:r>
          </w:p>
        </w:tc>
        <w:tc>
          <w:tcPr>
            <w:tcW w:w="1383" w:type="pct"/>
          </w:tcPr>
          <w:p w14:paraId="21F0EF50" w14:textId="77777777" w:rsidR="006C6E97" w:rsidRPr="00E54AE5" w:rsidRDefault="006C6E97" w:rsidP="00E54AE5">
            <w:pPr>
              <w:shd w:val="clear" w:color="auto" w:fill="FFFFFF" w:themeFill="background1"/>
              <w:ind w:firstLine="0"/>
              <w:jc w:val="center"/>
              <w:rPr>
                <w:rFonts w:asciiTheme="majorBidi" w:hAnsiTheme="majorBidi"/>
                <w:sz w:val="22"/>
                <w:szCs w:val="24"/>
              </w:rPr>
            </w:pPr>
            <w:r w:rsidRPr="00E54AE5">
              <w:rPr>
                <w:rFonts w:asciiTheme="majorBidi" w:hAnsiTheme="majorBidi"/>
                <w:sz w:val="22"/>
                <w:szCs w:val="24"/>
              </w:rPr>
              <w:t>68CLP</w:t>
            </w:r>
          </w:p>
        </w:tc>
        <w:tc>
          <w:tcPr>
            <w:tcW w:w="3200" w:type="pct"/>
          </w:tcPr>
          <w:p w14:paraId="33199645"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Cold Load Pickup Blocking Function</w:t>
            </w:r>
          </w:p>
        </w:tc>
      </w:tr>
      <w:tr w:rsidR="006C6E97" w:rsidRPr="00E54AE5" w14:paraId="7C83D443" w14:textId="77777777" w:rsidTr="001362EF">
        <w:trPr>
          <w:jc w:val="center"/>
        </w:trPr>
        <w:tc>
          <w:tcPr>
            <w:tcW w:w="417" w:type="pct"/>
            <w:shd w:val="clear" w:color="auto" w:fill="DAEEF3"/>
          </w:tcPr>
          <w:p w14:paraId="51B31EE4" w14:textId="77777777" w:rsidR="006C6E97" w:rsidRPr="003307F7" w:rsidRDefault="006C6E97" w:rsidP="003307F7">
            <w:pPr>
              <w:ind w:firstLine="0"/>
              <w:jc w:val="center"/>
              <w:rPr>
                <w:sz w:val="22"/>
                <w:szCs w:val="24"/>
                <w:rtl/>
              </w:rPr>
            </w:pPr>
            <w:r w:rsidRPr="003307F7">
              <w:rPr>
                <w:sz w:val="22"/>
                <w:szCs w:val="24"/>
              </w:rPr>
              <w:t>6</w:t>
            </w:r>
          </w:p>
        </w:tc>
        <w:tc>
          <w:tcPr>
            <w:tcW w:w="1383" w:type="pct"/>
          </w:tcPr>
          <w:p w14:paraId="5FB4F00F"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59G</w:t>
            </w:r>
          </w:p>
        </w:tc>
        <w:tc>
          <w:tcPr>
            <w:tcW w:w="3200" w:type="pct"/>
          </w:tcPr>
          <w:p w14:paraId="3B6A6A7B"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Voltage-based Earth Fault Protection</w:t>
            </w:r>
          </w:p>
        </w:tc>
      </w:tr>
      <w:tr w:rsidR="006C6E97" w:rsidRPr="00E54AE5" w14:paraId="4FD5EE11" w14:textId="77777777" w:rsidTr="001362EF">
        <w:trPr>
          <w:jc w:val="center"/>
        </w:trPr>
        <w:tc>
          <w:tcPr>
            <w:tcW w:w="417" w:type="pct"/>
            <w:shd w:val="clear" w:color="auto" w:fill="DAEEF3"/>
          </w:tcPr>
          <w:p w14:paraId="6872F789" w14:textId="77777777" w:rsidR="006C6E97" w:rsidRPr="003307F7" w:rsidRDefault="006C6E97" w:rsidP="003307F7">
            <w:pPr>
              <w:ind w:firstLine="0"/>
              <w:jc w:val="center"/>
              <w:rPr>
                <w:sz w:val="22"/>
                <w:szCs w:val="24"/>
                <w:rtl/>
              </w:rPr>
            </w:pPr>
            <w:r w:rsidRPr="003307F7">
              <w:rPr>
                <w:sz w:val="22"/>
                <w:szCs w:val="24"/>
              </w:rPr>
              <w:lastRenderedPageBreak/>
              <w:t>7</w:t>
            </w:r>
          </w:p>
        </w:tc>
        <w:tc>
          <w:tcPr>
            <w:tcW w:w="1383" w:type="pct"/>
          </w:tcPr>
          <w:p w14:paraId="1D8F43E0" w14:textId="77777777" w:rsidR="006C6E97" w:rsidRPr="00E54AE5" w:rsidRDefault="006C6E97" w:rsidP="00E54AE5">
            <w:pPr>
              <w:shd w:val="clear" w:color="auto" w:fill="FFFFFF" w:themeFill="background1"/>
              <w:ind w:firstLine="0"/>
              <w:jc w:val="center"/>
              <w:rPr>
                <w:rFonts w:eastAsia="Calibri"/>
                <w:sz w:val="20"/>
                <w:szCs w:val="20"/>
              </w:rPr>
            </w:pPr>
            <w:r w:rsidRPr="00E54AE5">
              <w:rPr>
                <w:rFonts w:eastAsia="Calibri"/>
                <w:sz w:val="20"/>
                <w:szCs w:val="20"/>
              </w:rPr>
              <w:t>DMN</w:t>
            </w:r>
          </w:p>
        </w:tc>
        <w:tc>
          <w:tcPr>
            <w:tcW w:w="3200" w:type="pct"/>
          </w:tcPr>
          <w:p w14:paraId="1C2B9A94"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Demand Control</w:t>
            </w:r>
          </w:p>
        </w:tc>
      </w:tr>
      <w:tr w:rsidR="006C6E97" w:rsidRPr="00E54AE5" w14:paraId="7190E46A" w14:textId="77777777" w:rsidTr="001362EF">
        <w:trPr>
          <w:jc w:val="center"/>
        </w:trPr>
        <w:tc>
          <w:tcPr>
            <w:tcW w:w="417" w:type="pct"/>
            <w:shd w:val="clear" w:color="auto" w:fill="DAEEF3"/>
          </w:tcPr>
          <w:p w14:paraId="5D1AD4E5" w14:textId="77777777" w:rsidR="006C6E97" w:rsidRPr="003307F7" w:rsidRDefault="006C6E97" w:rsidP="003307F7">
            <w:pPr>
              <w:ind w:firstLine="0"/>
              <w:jc w:val="center"/>
              <w:rPr>
                <w:sz w:val="22"/>
                <w:szCs w:val="24"/>
                <w:rtl/>
              </w:rPr>
            </w:pPr>
            <w:r w:rsidRPr="003307F7">
              <w:rPr>
                <w:sz w:val="22"/>
                <w:szCs w:val="24"/>
              </w:rPr>
              <w:t>8</w:t>
            </w:r>
          </w:p>
        </w:tc>
        <w:tc>
          <w:tcPr>
            <w:tcW w:w="1383" w:type="pct"/>
          </w:tcPr>
          <w:p w14:paraId="69664369"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CBW</w:t>
            </w:r>
          </w:p>
        </w:tc>
        <w:tc>
          <w:tcPr>
            <w:tcW w:w="3200" w:type="pct"/>
          </w:tcPr>
          <w:p w14:paraId="1334F468"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 xml:space="preserve">Circuit Breaker Wearing </w:t>
            </w:r>
          </w:p>
        </w:tc>
      </w:tr>
      <w:tr w:rsidR="006C6E97" w:rsidRPr="00E54AE5" w14:paraId="12384A31" w14:textId="77777777" w:rsidTr="001362EF">
        <w:trPr>
          <w:jc w:val="center"/>
        </w:trPr>
        <w:tc>
          <w:tcPr>
            <w:tcW w:w="417" w:type="pct"/>
            <w:shd w:val="clear" w:color="auto" w:fill="DAEEF3"/>
          </w:tcPr>
          <w:p w14:paraId="5E979DE8" w14:textId="77777777" w:rsidR="006C6E97" w:rsidRPr="003307F7" w:rsidRDefault="006C6E97" w:rsidP="003307F7">
            <w:pPr>
              <w:ind w:firstLine="0"/>
              <w:jc w:val="center"/>
              <w:rPr>
                <w:sz w:val="22"/>
                <w:szCs w:val="24"/>
                <w:rtl/>
              </w:rPr>
            </w:pPr>
            <w:r w:rsidRPr="003307F7">
              <w:rPr>
                <w:sz w:val="22"/>
                <w:szCs w:val="24"/>
              </w:rPr>
              <w:t>9</w:t>
            </w:r>
          </w:p>
        </w:tc>
        <w:tc>
          <w:tcPr>
            <w:tcW w:w="1383" w:type="pct"/>
          </w:tcPr>
          <w:p w14:paraId="7991C098" w14:textId="77777777" w:rsidR="006C6E97" w:rsidRPr="00E54AE5" w:rsidRDefault="006C6E97" w:rsidP="00E54AE5">
            <w:pPr>
              <w:shd w:val="clear" w:color="auto" w:fill="FFFFFF" w:themeFill="background1"/>
              <w:ind w:firstLine="0"/>
              <w:jc w:val="center"/>
              <w:rPr>
                <w:rFonts w:eastAsia="Calibri"/>
                <w:sz w:val="20"/>
                <w:szCs w:val="20"/>
                <w:rtl/>
              </w:rPr>
            </w:pPr>
            <w:r w:rsidRPr="00E54AE5">
              <w:rPr>
                <w:rFonts w:eastAsia="Calibri"/>
                <w:sz w:val="20"/>
                <w:szCs w:val="20"/>
              </w:rPr>
              <w:t>CTS</w:t>
            </w:r>
          </w:p>
        </w:tc>
        <w:tc>
          <w:tcPr>
            <w:tcW w:w="3200" w:type="pct"/>
          </w:tcPr>
          <w:p w14:paraId="679675F6" w14:textId="433B7737" w:rsidR="003307F7" w:rsidRPr="00E54AE5" w:rsidRDefault="006C6E97" w:rsidP="003307F7">
            <w:pPr>
              <w:shd w:val="clear" w:color="auto" w:fill="FFFFFF" w:themeFill="background1"/>
              <w:ind w:firstLine="0"/>
              <w:jc w:val="center"/>
              <w:rPr>
                <w:rFonts w:eastAsia="Calibri"/>
                <w:sz w:val="20"/>
                <w:szCs w:val="20"/>
                <w:rtl/>
              </w:rPr>
            </w:pPr>
            <w:r w:rsidRPr="00E54AE5">
              <w:rPr>
                <w:rFonts w:eastAsia="Calibri"/>
                <w:sz w:val="20"/>
                <w:szCs w:val="20"/>
              </w:rPr>
              <w:t>CT Supervision</w:t>
            </w:r>
          </w:p>
        </w:tc>
      </w:tr>
    </w:tbl>
    <w:p w14:paraId="3E1C985D" w14:textId="30E3FF35" w:rsidR="00F56E25" w:rsidRPr="004873D5" w:rsidRDefault="00F56E25" w:rsidP="00E54AE5">
      <w:pPr>
        <w:pStyle w:val="Heading1"/>
        <w:shd w:val="clear" w:color="auto" w:fill="FFFFFF" w:themeFill="background1"/>
        <w:rPr>
          <w:rFonts w:eastAsia="Calibri"/>
          <w:rtl/>
        </w:rPr>
      </w:pPr>
      <w:bookmarkStart w:id="301" w:name="_Toc74910420"/>
      <w:bookmarkEnd w:id="300"/>
      <w:r w:rsidRPr="004873D5">
        <w:rPr>
          <w:rFonts w:eastAsia="Calibri" w:hint="cs"/>
          <w:b w:val="0"/>
          <w:bCs w:val="0"/>
          <w:rtl/>
        </w:rPr>
        <w:t>پیوست (ب) پیاده</w:t>
      </w:r>
      <w:r w:rsidRPr="004873D5">
        <w:rPr>
          <w:rFonts w:eastAsia="Calibri"/>
          <w:b w:val="0"/>
          <w:bCs w:val="0"/>
          <w:rtl/>
        </w:rPr>
        <w:softHyphen/>
      </w:r>
      <w:r w:rsidRPr="004873D5">
        <w:rPr>
          <w:rFonts w:eastAsia="Calibri" w:hint="cs"/>
          <w:b w:val="0"/>
          <w:bCs w:val="0"/>
          <w:rtl/>
        </w:rPr>
        <w:t xml:space="preserve">سازی </w:t>
      </w:r>
      <w:r w:rsidR="00E4662C" w:rsidRPr="004873D5">
        <w:rPr>
          <w:rFonts w:eastAsia="Calibri" w:hint="cs"/>
          <w:b w:val="0"/>
          <w:bCs w:val="0"/>
          <w:rtl/>
        </w:rPr>
        <w:t>مثال هایی متنوع</w:t>
      </w:r>
      <w:r w:rsidR="003F17B5" w:rsidRPr="004873D5">
        <w:rPr>
          <w:rFonts w:eastAsia="Calibri" w:hint="cs"/>
          <w:b w:val="0"/>
          <w:bCs w:val="0"/>
          <w:rtl/>
        </w:rPr>
        <w:t xml:space="preserve"> از مطالعات </w:t>
      </w:r>
      <w:r w:rsidRPr="004873D5">
        <w:rPr>
          <w:rFonts w:eastAsia="Calibri" w:hint="cs"/>
          <w:b w:val="0"/>
          <w:bCs w:val="0"/>
          <w:rtl/>
        </w:rPr>
        <w:t xml:space="preserve">هماهنگی حفاظتی </w:t>
      </w:r>
      <w:r w:rsidR="00E4662C" w:rsidRPr="004873D5">
        <w:rPr>
          <w:rFonts w:eastAsia="Calibri" w:hint="cs"/>
          <w:b w:val="0"/>
          <w:bCs w:val="0"/>
          <w:rtl/>
        </w:rPr>
        <w:t>در شبکه توزیع</w:t>
      </w:r>
      <w:bookmarkEnd w:id="301"/>
    </w:p>
    <w:p w14:paraId="36C5C445" w14:textId="2EFFE14E" w:rsidR="00F56E25" w:rsidRPr="00E54AE5" w:rsidRDefault="00F56E25" w:rsidP="002041D7">
      <w:pPr>
        <w:pStyle w:val="Heading2"/>
        <w:shd w:val="clear" w:color="auto" w:fill="FFFFFF" w:themeFill="background1"/>
        <w:spacing w:before="0"/>
        <w:rPr>
          <w:rtl/>
        </w:rPr>
      </w:pPr>
      <w:bookmarkStart w:id="302" w:name="_Toc74910421"/>
      <w:r w:rsidRPr="00E54AE5">
        <w:rPr>
          <w:rFonts w:hint="cs"/>
          <w:rtl/>
        </w:rPr>
        <w:t xml:space="preserve">. </w:t>
      </w:r>
      <w:r w:rsidRPr="00E54AE5">
        <w:rPr>
          <w:rStyle w:val="Heading2Char"/>
          <w:rFonts w:hint="cs"/>
          <w:rtl/>
        </w:rPr>
        <w:t>تنظیم کلید کل سمت فشارضعیف ترانسفورماتور توزیع</w:t>
      </w:r>
      <w:bookmarkEnd w:id="302"/>
    </w:p>
    <w:p w14:paraId="5C076DAC" w14:textId="4E125633" w:rsidR="00F56E25" w:rsidRPr="00E54AE5" w:rsidRDefault="00F56E25" w:rsidP="00E54AE5">
      <w:pPr>
        <w:shd w:val="clear" w:color="auto" w:fill="FFFFFF" w:themeFill="background1"/>
        <w:rPr>
          <w:rtl/>
        </w:rPr>
      </w:pPr>
      <w:r w:rsidRPr="00E54AE5">
        <w:rPr>
          <w:rFonts w:hint="cs"/>
          <w:rtl/>
        </w:rPr>
        <w:t xml:space="preserve">در این </w:t>
      </w:r>
      <w:r w:rsidR="00FA6652" w:rsidRPr="00E54AE5">
        <w:rPr>
          <w:rFonts w:hint="cs"/>
          <w:rtl/>
        </w:rPr>
        <w:t>مثال،</w:t>
      </w:r>
      <w:r w:rsidRPr="00E54AE5">
        <w:rPr>
          <w:rFonts w:hint="cs"/>
          <w:rtl/>
        </w:rPr>
        <w:t xml:space="preserve"> روند تنظیم کلید کل سمت فشارضعیف ترانسفورماتور توزیع به ظرفیت </w:t>
      </w:r>
      <w:r w:rsidRPr="00E54AE5">
        <w:t>kVA</w:t>
      </w:r>
      <w:r w:rsidRPr="00E54AE5">
        <w:rPr>
          <w:rFonts w:hint="cs"/>
          <w:rtl/>
        </w:rPr>
        <w:t xml:space="preserve"> 630 شرح داده می</w:t>
      </w:r>
      <w:r w:rsidRPr="00E54AE5">
        <w:rPr>
          <w:rtl/>
        </w:rPr>
        <w:softHyphen/>
      </w:r>
      <w:r w:rsidRPr="00E54AE5">
        <w:rPr>
          <w:rFonts w:hint="cs"/>
          <w:rtl/>
        </w:rPr>
        <w:t xml:space="preserve">شود. این روند در </w:t>
      </w:r>
      <w:r w:rsidR="003F17B5" w:rsidRPr="00E54AE5">
        <w:rPr>
          <w:rtl/>
        </w:rPr>
        <w:fldChar w:fldCharType="begin"/>
      </w:r>
      <w:r w:rsidR="003F17B5" w:rsidRPr="00E54AE5">
        <w:rPr>
          <w:rtl/>
        </w:rPr>
        <w:instrText xml:space="preserve"> </w:instrText>
      </w:r>
      <w:r w:rsidR="003F17B5" w:rsidRPr="00E54AE5">
        <w:rPr>
          <w:rFonts w:hint="cs"/>
        </w:rPr>
        <w:instrText xml:space="preserve">REF </w:instrText>
      </w:r>
      <w:r w:rsidR="003F17B5" w:rsidRPr="00E54AE5">
        <w:rPr>
          <w:rFonts w:hint="cs"/>
          <w:rtl/>
        </w:rPr>
        <w:instrText>_</w:instrText>
      </w:r>
      <w:r w:rsidR="003F17B5" w:rsidRPr="00E54AE5">
        <w:rPr>
          <w:rFonts w:hint="cs"/>
        </w:rPr>
        <w:instrText>Ref74906823 \h</w:instrText>
      </w:r>
      <w:r w:rsidR="003F17B5" w:rsidRPr="00E54AE5">
        <w:rPr>
          <w:rtl/>
        </w:rPr>
        <w:instrText xml:space="preserve"> </w:instrText>
      </w:r>
      <w:r w:rsidR="00E54AE5" w:rsidRPr="00E54AE5">
        <w:rPr>
          <w:rtl/>
        </w:rPr>
        <w:instrText xml:space="preserve"> \* </w:instrText>
      </w:r>
      <w:r w:rsidR="00E54AE5" w:rsidRPr="00E54AE5">
        <w:instrText xml:space="preserve">MERGEFORMAT </w:instrText>
      </w:r>
      <w:r w:rsidR="003F17B5" w:rsidRPr="00E54AE5">
        <w:rPr>
          <w:rtl/>
        </w:rPr>
      </w:r>
      <w:r w:rsidR="003F17B5" w:rsidRPr="00E54AE5">
        <w:rPr>
          <w:rtl/>
        </w:rPr>
        <w:fldChar w:fldCharType="separate"/>
      </w:r>
      <w:r w:rsidR="00AD3E5C" w:rsidRPr="00E54AE5">
        <w:rPr>
          <w:rtl/>
        </w:rPr>
        <w:t xml:space="preserve">جدول (ب- </w:t>
      </w:r>
      <w:r w:rsidR="00AD3E5C">
        <w:rPr>
          <w:noProof/>
          <w:rtl/>
        </w:rPr>
        <w:t>1</w:t>
      </w:r>
      <w:r w:rsidR="003F17B5" w:rsidRPr="00E54AE5">
        <w:rPr>
          <w:rtl/>
        </w:rPr>
        <w:fldChar w:fldCharType="end"/>
      </w:r>
      <w:r w:rsidR="003F17B5" w:rsidRPr="00E54AE5">
        <w:rPr>
          <w:rFonts w:hint="cs"/>
          <w:rtl/>
        </w:rPr>
        <w:t xml:space="preserve">) </w:t>
      </w:r>
      <w:r w:rsidRPr="00E54AE5">
        <w:rPr>
          <w:rFonts w:hint="cs"/>
          <w:rtl/>
        </w:rPr>
        <w:t xml:space="preserve">بیان شده است. همچنین فرض شده است که کلید کل از نوع </w:t>
      </w:r>
      <w:r w:rsidRPr="00E54AE5">
        <w:t>ACB</w:t>
      </w:r>
      <w:r w:rsidRPr="00E54AE5">
        <w:rPr>
          <w:rFonts w:hint="cs"/>
          <w:rtl/>
        </w:rPr>
        <w:t xml:space="preserve"> باشد.</w:t>
      </w:r>
    </w:p>
    <w:p w14:paraId="24073AD3" w14:textId="3B39DAF8" w:rsidR="00F56E25" w:rsidRPr="00E54AE5" w:rsidRDefault="003F17B5" w:rsidP="00E54AE5">
      <w:pPr>
        <w:pStyle w:val="Caption"/>
        <w:shd w:val="clear" w:color="auto" w:fill="FFFFFF" w:themeFill="background1"/>
        <w:rPr>
          <w:rFonts w:asciiTheme="minorHAnsi" w:hAnsiTheme="minorHAnsi"/>
          <w:b w:val="0"/>
          <w:bCs w:val="0"/>
          <w:sz w:val="20"/>
          <w:szCs w:val="24"/>
          <w:rtl/>
        </w:rPr>
      </w:pPr>
      <w:bookmarkStart w:id="303" w:name="_Ref74906823"/>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w:t>
      </w:r>
      <w:r w:rsidRPr="00E54AE5">
        <w:rPr>
          <w:rtl/>
        </w:rPr>
        <w:fldChar w:fldCharType="end"/>
      </w:r>
      <w:bookmarkEnd w:id="303"/>
      <w:r w:rsidRPr="00E54AE5">
        <w:rPr>
          <w:rFonts w:hint="cs"/>
          <w:rtl/>
        </w:rPr>
        <w:t xml:space="preserve">) </w:t>
      </w:r>
      <w:r w:rsidR="00F56E25" w:rsidRPr="00E54AE5">
        <w:rPr>
          <w:rFonts w:ascii="Times New Roman Bold" w:hAnsi="Times New Roman Bold" w:hint="cs"/>
          <w:b w:val="0"/>
          <w:bCs w:val="0"/>
          <w:sz w:val="20"/>
          <w:szCs w:val="24"/>
          <w:rtl/>
        </w:rPr>
        <w:t xml:space="preserve">تنظیم واحدهای حفاظتی کلید کل ترانسفورماتور توزیع به ظرفیت </w:t>
      </w:r>
      <w:r w:rsidR="00F56E25" w:rsidRPr="00E54AE5">
        <w:rPr>
          <w:rFonts w:asciiTheme="minorHAnsi" w:hAnsiTheme="minorHAnsi"/>
          <w:b w:val="0"/>
          <w:bCs w:val="0"/>
          <w:sz w:val="20"/>
          <w:szCs w:val="24"/>
        </w:rPr>
        <w:t>kVA</w:t>
      </w:r>
      <w:r w:rsidR="00F56E25" w:rsidRPr="00E54AE5">
        <w:rPr>
          <w:rFonts w:asciiTheme="minorHAnsi" w:hAnsiTheme="minorHAnsi" w:hint="cs"/>
          <w:b w:val="0"/>
          <w:bCs w:val="0"/>
          <w:sz w:val="20"/>
          <w:szCs w:val="24"/>
          <w:rtl/>
        </w:rPr>
        <w:t xml:space="preserve"> 630</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F56E25" w:rsidRPr="00E54AE5" w14:paraId="2E71123D" w14:textId="77777777" w:rsidTr="00A944A7">
        <w:tc>
          <w:tcPr>
            <w:tcW w:w="9350" w:type="dxa"/>
            <w:tcBorders>
              <w:left w:val="nil"/>
              <w:right w:val="nil"/>
            </w:tcBorders>
            <w:shd w:val="clear" w:color="auto" w:fill="F2F2F2" w:themeFill="background1" w:themeFillShade="F2"/>
          </w:tcPr>
          <w:p w14:paraId="4468743D" w14:textId="77777777" w:rsidR="00F56E25" w:rsidRPr="00D254B2" w:rsidRDefault="00F56E25" w:rsidP="00F22087">
            <w:pPr>
              <w:shd w:val="clear" w:color="auto" w:fill="F2F2F2" w:themeFill="background1" w:themeFillShade="F2"/>
              <w:ind w:left="360"/>
              <w:rPr>
                <w:rFonts w:cs="B Zar"/>
                <w:bCs/>
                <w:szCs w:val="24"/>
                <w:rtl/>
              </w:rPr>
            </w:pPr>
            <w:r w:rsidRPr="00D254B2">
              <w:rPr>
                <w:rFonts w:cs="B Zar" w:hint="cs"/>
                <w:bCs/>
                <w:szCs w:val="24"/>
                <w:rtl/>
              </w:rPr>
              <w:t xml:space="preserve">الف) </w:t>
            </w:r>
            <w:r w:rsidRPr="00D254B2">
              <w:rPr>
                <w:rFonts w:cs="B Zar"/>
                <w:bCs/>
                <w:szCs w:val="24"/>
                <w:rtl/>
              </w:rPr>
              <w:t>تنظیم واحد تشخیص اضافه بار</w:t>
            </w:r>
          </w:p>
          <w:p w14:paraId="76401BDA" w14:textId="77777777" w:rsidR="00F56E25" w:rsidRPr="00D254B2" w:rsidRDefault="00F56E25" w:rsidP="00F22087">
            <w:pPr>
              <w:pStyle w:val="ListParagraph"/>
              <w:numPr>
                <w:ilvl w:val="0"/>
                <w:numId w:val="14"/>
              </w:numPr>
              <w:shd w:val="clear" w:color="auto" w:fill="F2F2F2" w:themeFill="background1" w:themeFillShade="F2"/>
              <w:rPr>
                <w:b/>
                <w:szCs w:val="24"/>
                <w:rtl/>
              </w:rPr>
            </w:pPr>
            <w:r w:rsidRPr="00D254B2">
              <w:rPr>
                <w:b/>
                <w:szCs w:val="24"/>
                <w:rtl/>
              </w:rPr>
              <w:t>جریان حدعملکرد واحد اضافه بار، برابر جریان نامی ترانسفورماتور تنظیم شود.</w:t>
            </w:r>
            <w:r w:rsidRPr="00D254B2">
              <w:rPr>
                <w:rFonts w:hint="cs"/>
                <w:b/>
                <w:szCs w:val="24"/>
                <w:rtl/>
              </w:rPr>
              <w:t xml:space="preserve"> به دلیل اینکه تنظیم جریان حد عملکرد </w:t>
            </w:r>
            <w:r w:rsidRPr="00D254B2">
              <w:rPr>
                <w:b/>
                <w:szCs w:val="24"/>
              </w:rPr>
              <w:t>ACB</w:t>
            </w:r>
            <w:r w:rsidRPr="00D254B2">
              <w:rPr>
                <w:rFonts w:hint="cs"/>
                <w:b/>
                <w:szCs w:val="24"/>
                <w:rtl/>
              </w:rPr>
              <w:t xml:space="preserve"> ممکن است بصورت گسسته باشد، لذا مقدار نزدیک به جریان نامی برای تنظیم این واحد حفاظتی انتخاب شود. با توجه به اینکه جریان نامی ترانسفورماتور برابر 910 امپر است با فرض نصب کلیدکل با جریان نامی 1000 آمپر، جریان حدعملکرد برابر 1000 آمپر تنظیم می شود. جهت تنظیم پارامتر مشخصه عملکردی، </w:t>
            </w:r>
            <w:r w:rsidRPr="00D254B2">
              <w:rPr>
                <w:b/>
                <w:szCs w:val="24"/>
                <w:rtl/>
              </w:rPr>
              <w:t>زمان عملکرد واحد اضافه بار تاخیری</w:t>
            </w:r>
            <w:r w:rsidRPr="00D254B2">
              <w:rPr>
                <w:rFonts w:hint="cs"/>
                <w:b/>
                <w:szCs w:val="24"/>
                <w:rtl/>
              </w:rPr>
              <w:t xml:space="preserve"> باید به نحوی تنظیم شود که به ازای 6 برابر جریان بیشینه بار که در اینجا همان جریان نامی ترانسفورماتور درنظر گرفته می</w:t>
            </w:r>
            <w:r w:rsidRPr="00D254B2">
              <w:rPr>
                <w:b/>
                <w:szCs w:val="24"/>
                <w:rtl/>
              </w:rPr>
              <w:softHyphen/>
            </w:r>
            <w:r w:rsidRPr="00D254B2">
              <w:rPr>
                <w:rFonts w:hint="cs"/>
                <w:b/>
                <w:szCs w:val="24"/>
                <w:rtl/>
              </w:rPr>
              <w:t xml:space="preserve">شود، زمان عملکرد بیش از 1 ثانیه باشد. </w:t>
            </w:r>
            <w:r w:rsidRPr="00D254B2">
              <w:rPr>
                <w:rFonts w:eastAsiaTheme="minorEastAsia" w:hint="cs"/>
                <w:szCs w:val="24"/>
                <w:rtl/>
              </w:rPr>
              <w:t xml:space="preserve">در کلید </w:t>
            </w:r>
            <w:r w:rsidRPr="00D254B2">
              <w:rPr>
                <w:rFonts w:eastAsiaTheme="minorEastAsia"/>
                <w:szCs w:val="24"/>
              </w:rPr>
              <w:t>ACB</w:t>
            </w:r>
            <w:r w:rsidRPr="00D254B2">
              <w:rPr>
                <w:rFonts w:eastAsiaTheme="minorEastAsia" w:hint="cs"/>
                <w:szCs w:val="24"/>
                <w:rtl/>
              </w:rPr>
              <w:t xml:space="preserve"> مورد بررسی این گونه است که 4 نوع منحنی با شیب های مختلف وجود دارد.</w:t>
            </w:r>
            <w:r w:rsidRPr="00D254B2">
              <w:rPr>
                <w:rFonts w:eastAsiaTheme="minorEastAsia"/>
                <w:szCs w:val="24"/>
              </w:rPr>
              <w:t xml:space="preserve"> </w:t>
            </w:r>
            <w:r w:rsidRPr="00D254B2">
              <w:rPr>
                <w:rFonts w:eastAsiaTheme="minorEastAsia" w:hint="cs"/>
                <w:szCs w:val="24"/>
                <w:rtl/>
              </w:rPr>
              <w:t xml:space="preserve">دراین کلید باید زمان عملکرد در حالت عبور 3 برابر جریان حد عملکرد تنظیمی </w:t>
            </w:r>
            <w:r w:rsidRPr="00D254B2">
              <w:rPr>
                <w:rFonts w:eastAsiaTheme="minorEastAsia"/>
                <w:szCs w:val="24"/>
              </w:rPr>
              <w:t>I</w:t>
            </w:r>
            <w:r w:rsidRPr="00D254B2">
              <w:rPr>
                <w:rFonts w:eastAsiaTheme="minorEastAsia"/>
                <w:szCs w:val="24"/>
                <w:vertAlign w:val="subscript"/>
              </w:rPr>
              <w:t>1</w:t>
            </w:r>
            <w:r w:rsidRPr="00D254B2">
              <w:rPr>
                <w:rFonts w:eastAsiaTheme="minorEastAsia"/>
                <w:szCs w:val="24"/>
                <w:rtl/>
              </w:rPr>
              <w:t xml:space="preserve"> محاسبه شود</w:t>
            </w:r>
            <w:r w:rsidRPr="00D254B2">
              <w:rPr>
                <w:rFonts w:eastAsiaTheme="minorEastAsia" w:hint="cs"/>
                <w:szCs w:val="24"/>
                <w:rtl/>
              </w:rPr>
              <w:t xml:space="preserve"> که مطابق روند زیر است:</w:t>
            </w:r>
          </w:p>
          <w:p w14:paraId="14797648" w14:textId="13C6BB46" w:rsidR="00F56E25" w:rsidRPr="00D254B2" w:rsidRDefault="003B342D" w:rsidP="00F22087">
            <w:pPr>
              <w:shd w:val="clear" w:color="auto" w:fill="F2F2F2" w:themeFill="background1" w:themeFillShade="F2"/>
              <w:bidi w:val="0"/>
              <w:rPr>
                <w:rFonts w:eastAsiaTheme="minorEastAsia"/>
                <w:szCs w:val="24"/>
              </w:rPr>
            </w:pPr>
            <w:r w:rsidRPr="00D254B2">
              <w:rPr>
                <w:rFonts w:eastAsiaTheme="minorEastAsia"/>
                <w:position w:val="-40"/>
                <w:szCs w:val="24"/>
              </w:rPr>
              <w:object w:dxaOrig="5780" w:dyaOrig="840" w14:anchorId="7E90E089">
                <v:shape id="_x0000_i1128" type="#_x0000_t75" style="width:290.45pt;height:33pt" o:ole="">
                  <v:imagedata r:id="rId313" o:title=""/>
                </v:shape>
                <o:OLEObject Type="Embed" ProgID="Equation.DSMT4" ShapeID="_x0000_i1128" DrawAspect="Content" ObjectID="_1688012211" r:id="rId314"/>
              </w:object>
            </w:r>
            <w:r w:rsidR="00F56E25" w:rsidRPr="00D254B2">
              <w:rPr>
                <w:rFonts w:eastAsiaTheme="minorEastAsia"/>
                <w:szCs w:val="24"/>
              </w:rPr>
              <w:t xml:space="preserve"> </w:t>
            </w:r>
          </w:p>
          <w:p w14:paraId="12BB53D8" w14:textId="77777777" w:rsidR="00F56E25" w:rsidRPr="00D254B2" w:rsidRDefault="00F56E25" w:rsidP="00F22087">
            <w:pPr>
              <w:shd w:val="clear" w:color="auto" w:fill="F2F2F2" w:themeFill="background1" w:themeFillShade="F2"/>
              <w:rPr>
                <w:rFonts w:eastAsiaTheme="minorEastAsia"/>
                <w:szCs w:val="24"/>
              </w:rPr>
            </w:pPr>
            <w:r w:rsidRPr="00D254B2">
              <w:rPr>
                <w:rFonts w:eastAsiaTheme="minorEastAsia"/>
                <w:position w:val="-4"/>
                <w:szCs w:val="24"/>
              </w:rPr>
              <w:object w:dxaOrig="200" w:dyaOrig="300" w14:anchorId="1702D64B">
                <v:shape id="_x0000_i1129" type="#_x0000_t75" style="width:10.35pt;height:15pt" o:ole="">
                  <v:imagedata r:id="rId315" o:title=""/>
                </v:shape>
                <o:OLEObject Type="Embed" ProgID="Equation.DSMT4" ShapeID="_x0000_i1129" DrawAspect="Content" ObjectID="_1688012212" r:id="rId316"/>
              </w:object>
            </w:r>
            <w:r w:rsidRPr="00D254B2">
              <w:rPr>
                <w:rFonts w:eastAsiaTheme="minorEastAsia" w:hint="cs"/>
                <w:szCs w:val="24"/>
                <w:rtl/>
              </w:rPr>
              <w:t xml:space="preserve">پارامتر </w:t>
            </w:r>
            <w:r w:rsidRPr="00D254B2">
              <w:rPr>
                <w:rFonts w:eastAsiaTheme="minorEastAsia"/>
                <w:szCs w:val="24"/>
              </w:rPr>
              <w:t>t1</w:t>
            </w:r>
            <w:r w:rsidRPr="00D254B2">
              <w:rPr>
                <w:rFonts w:eastAsiaTheme="minorEastAsia" w:hint="cs"/>
                <w:szCs w:val="24"/>
                <w:rtl/>
              </w:rPr>
              <w:t xml:space="preserve">، براساس وضعیت </w:t>
            </w:r>
            <w:r w:rsidRPr="00D254B2">
              <w:rPr>
                <w:rFonts w:eastAsiaTheme="minorEastAsia"/>
                <w:szCs w:val="24"/>
              </w:rPr>
              <w:t>deep switch</w:t>
            </w:r>
            <w:r w:rsidRPr="00D254B2">
              <w:rPr>
                <w:rFonts w:eastAsiaTheme="minorEastAsia" w:hint="cs"/>
                <w:szCs w:val="24"/>
                <w:rtl/>
              </w:rPr>
              <w:t xml:space="preserve"> مربوطه در کلید </w:t>
            </w:r>
            <w:r w:rsidRPr="00D254B2">
              <w:rPr>
                <w:rFonts w:eastAsiaTheme="minorEastAsia"/>
                <w:szCs w:val="24"/>
              </w:rPr>
              <w:t>ACB</w:t>
            </w:r>
            <w:r w:rsidRPr="00D254B2">
              <w:rPr>
                <w:rFonts w:eastAsiaTheme="minorEastAsia" w:hint="cs"/>
                <w:szCs w:val="24"/>
                <w:rtl/>
              </w:rPr>
              <w:t xml:space="preserve"> می</w:t>
            </w:r>
            <w:r w:rsidRPr="00D254B2">
              <w:rPr>
                <w:rFonts w:eastAsiaTheme="minorEastAsia"/>
                <w:szCs w:val="24"/>
                <w:rtl/>
              </w:rPr>
              <w:softHyphen/>
            </w:r>
            <w:r w:rsidRPr="00D254B2">
              <w:rPr>
                <w:rFonts w:eastAsiaTheme="minorEastAsia" w:hint="cs"/>
                <w:szCs w:val="24"/>
                <w:rtl/>
              </w:rPr>
              <w:t>تواند مقادیر 3، 12، 36 و 72 باشد که در این مثال برابر 12 انتخاب می</w:t>
            </w:r>
            <w:r w:rsidRPr="00D254B2">
              <w:rPr>
                <w:rFonts w:eastAsiaTheme="minorEastAsia"/>
                <w:szCs w:val="24"/>
                <w:rtl/>
              </w:rPr>
              <w:softHyphen/>
            </w:r>
            <w:r w:rsidRPr="00D254B2">
              <w:rPr>
                <w:rFonts w:eastAsiaTheme="minorEastAsia" w:hint="cs"/>
                <w:szCs w:val="24"/>
                <w:rtl/>
              </w:rPr>
              <w:t>شود.</w:t>
            </w:r>
            <w:r w:rsidRPr="00D254B2">
              <w:rPr>
                <w:rFonts w:eastAsiaTheme="minorEastAsia"/>
                <w:szCs w:val="24"/>
                <w:rtl/>
              </w:rPr>
              <w:tab/>
            </w:r>
            <w:r w:rsidRPr="00D254B2">
              <w:rPr>
                <w:rFonts w:eastAsiaTheme="minorEastAsia"/>
                <w:szCs w:val="24"/>
                <w:rtl/>
              </w:rPr>
              <w:tab/>
            </w:r>
            <w:r w:rsidRPr="00D254B2">
              <w:rPr>
                <w:rFonts w:eastAsiaTheme="minorEastAsia"/>
                <w:szCs w:val="24"/>
                <w:rtl/>
              </w:rPr>
              <w:tab/>
            </w:r>
            <w:r w:rsidRPr="00D254B2">
              <w:rPr>
                <w:rFonts w:eastAsiaTheme="minorEastAsia"/>
                <w:szCs w:val="24"/>
                <w:rtl/>
              </w:rPr>
              <w:tab/>
            </w:r>
            <w:r w:rsidRPr="00D254B2">
              <w:rPr>
                <w:rFonts w:eastAsiaTheme="minorEastAsia"/>
                <w:szCs w:val="24"/>
                <w:rtl/>
              </w:rPr>
              <w:tab/>
            </w:r>
            <w:r w:rsidRPr="00D254B2">
              <w:rPr>
                <w:rFonts w:eastAsiaTheme="minorEastAsia"/>
                <w:szCs w:val="24"/>
                <w:rtl/>
              </w:rPr>
              <w:tab/>
            </w:r>
          </w:p>
          <w:p w14:paraId="378C34F9" w14:textId="77777777" w:rsidR="00F56E25" w:rsidRPr="00D254B2" w:rsidRDefault="00F56E25" w:rsidP="00F22087">
            <w:pPr>
              <w:shd w:val="clear" w:color="auto" w:fill="F2F2F2" w:themeFill="background1" w:themeFillShade="F2"/>
              <w:jc w:val="center"/>
              <w:rPr>
                <w:rFonts w:eastAsiaTheme="minorEastAsia"/>
                <w:szCs w:val="24"/>
              </w:rPr>
            </w:pPr>
            <w:r w:rsidRPr="00D254B2">
              <w:rPr>
                <w:rFonts w:eastAsiaTheme="minorEastAsia"/>
                <w:noProof/>
                <w:szCs w:val="24"/>
                <w:lang w:bidi="ar-SA"/>
              </w:rPr>
              <w:drawing>
                <wp:inline distT="0" distB="0" distL="0" distR="0" wp14:anchorId="4E1358CF" wp14:editId="68CEC671">
                  <wp:extent cx="3645725" cy="1822863"/>
                  <wp:effectExtent l="0" t="0" r="0" b="6350"/>
                  <wp:docPr id="13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 name="Picture 2"/>
                          <pic:cNvPicPr>
                            <a:picLocks noChangeAspect="1" noChangeArrowheads="1"/>
                          </pic:cNvPicPr>
                        </pic:nvPicPr>
                        <pic:blipFill>
                          <a:blip r:embed="rId317" cstate="print"/>
                          <a:srcRect/>
                          <a:stretch>
                            <a:fillRect/>
                          </a:stretch>
                        </pic:blipFill>
                        <pic:spPr bwMode="auto">
                          <a:xfrm>
                            <a:off x="0" y="0"/>
                            <a:ext cx="3665591" cy="1832796"/>
                          </a:xfrm>
                          <a:prstGeom prst="rect">
                            <a:avLst/>
                          </a:prstGeom>
                          <a:noFill/>
                          <a:ln w="9525">
                            <a:noFill/>
                            <a:miter lim="800000"/>
                            <a:headEnd/>
                            <a:tailEnd/>
                          </a:ln>
                        </pic:spPr>
                      </pic:pic>
                    </a:graphicData>
                  </a:graphic>
                </wp:inline>
              </w:drawing>
            </w:r>
          </w:p>
          <w:p w14:paraId="18D91471" w14:textId="1AE18272" w:rsidR="00F56E25" w:rsidRDefault="003F17B5" w:rsidP="00F22087">
            <w:pPr>
              <w:pStyle w:val="Caption"/>
              <w:shd w:val="clear" w:color="auto" w:fill="F2F2F2" w:themeFill="background1" w:themeFillShade="F2"/>
              <w:rPr>
                <w:rFonts w:eastAsiaTheme="minorEastAsia"/>
                <w:b w:val="0"/>
                <w:bCs w:val="0"/>
                <w:sz w:val="24"/>
                <w:szCs w:val="24"/>
                <w:rtl/>
              </w:rPr>
            </w:pPr>
            <w:r w:rsidRPr="00D254B2">
              <w:rPr>
                <w:rFonts w:eastAsiaTheme="minorEastAsia" w:hint="cs"/>
                <w:b w:val="0"/>
                <w:bCs w:val="0"/>
                <w:sz w:val="24"/>
                <w:szCs w:val="24"/>
                <w:rtl/>
              </w:rPr>
              <w:t xml:space="preserve">شکل (ب-1) </w:t>
            </w:r>
            <w:r w:rsidR="00F56E25" w:rsidRPr="00D254B2">
              <w:rPr>
                <w:rFonts w:eastAsiaTheme="minorEastAsia" w:hint="cs"/>
                <w:b w:val="0"/>
                <w:bCs w:val="0"/>
                <w:sz w:val="24"/>
                <w:szCs w:val="24"/>
                <w:rtl/>
              </w:rPr>
              <w:t>مقادیر قابل تنظیم واحد اضافه بار تاخیری</w:t>
            </w:r>
          </w:p>
          <w:p w14:paraId="1110CD95" w14:textId="77777777" w:rsidR="00F56E25" w:rsidRPr="00D254B2" w:rsidRDefault="00F56E25" w:rsidP="00F22087">
            <w:pPr>
              <w:shd w:val="clear" w:color="auto" w:fill="F2F2F2" w:themeFill="background1" w:themeFillShade="F2"/>
              <w:ind w:left="360"/>
              <w:rPr>
                <w:rFonts w:cs="B Zar"/>
                <w:bCs/>
                <w:szCs w:val="24"/>
              </w:rPr>
            </w:pPr>
            <w:r w:rsidRPr="00D254B2">
              <w:rPr>
                <w:rFonts w:cs="B Zar" w:hint="cs"/>
                <w:bCs/>
                <w:szCs w:val="24"/>
                <w:rtl/>
              </w:rPr>
              <w:t xml:space="preserve">ب) </w:t>
            </w:r>
            <w:r w:rsidRPr="00D254B2">
              <w:rPr>
                <w:rFonts w:cs="B Zar"/>
                <w:bCs/>
                <w:szCs w:val="24"/>
                <w:rtl/>
              </w:rPr>
              <w:t>تنظیم واحد تشخیص اتصال کوتاه آنی</w:t>
            </w:r>
          </w:p>
          <w:p w14:paraId="4CAB93B6" w14:textId="77777777" w:rsidR="00F56E25" w:rsidRPr="00D254B2" w:rsidRDefault="00F56E25" w:rsidP="00F22087">
            <w:pPr>
              <w:pStyle w:val="ListParagraph"/>
              <w:numPr>
                <w:ilvl w:val="0"/>
                <w:numId w:val="14"/>
              </w:numPr>
              <w:shd w:val="clear" w:color="auto" w:fill="F2F2F2" w:themeFill="background1" w:themeFillShade="F2"/>
              <w:rPr>
                <w:b/>
                <w:szCs w:val="24"/>
              </w:rPr>
            </w:pPr>
            <w:r w:rsidRPr="00D254B2">
              <w:rPr>
                <w:rFonts w:hint="cs"/>
                <w:b/>
                <w:szCs w:val="24"/>
                <w:rtl/>
              </w:rPr>
              <w:t>تنظیم این پارامتر برابر 10 پریونیت انتخاب می</w:t>
            </w:r>
            <w:r w:rsidRPr="00D254B2">
              <w:rPr>
                <w:b/>
                <w:szCs w:val="24"/>
                <w:rtl/>
              </w:rPr>
              <w:softHyphen/>
            </w:r>
            <w:r w:rsidRPr="00D254B2">
              <w:rPr>
                <w:rFonts w:hint="cs"/>
                <w:b/>
                <w:szCs w:val="24"/>
                <w:rtl/>
              </w:rPr>
              <w:t>شود.</w:t>
            </w:r>
          </w:p>
          <w:p w14:paraId="6D4E8B00" w14:textId="77777777" w:rsidR="00F56E25" w:rsidRPr="00D254B2" w:rsidRDefault="00F56E25" w:rsidP="00F22087">
            <w:pPr>
              <w:pStyle w:val="ListParagraph"/>
              <w:shd w:val="clear" w:color="auto" w:fill="F2F2F2" w:themeFill="background1" w:themeFillShade="F2"/>
              <w:rPr>
                <w:b/>
                <w:szCs w:val="24"/>
              </w:rPr>
            </w:pPr>
          </w:p>
          <w:p w14:paraId="79376FB0" w14:textId="77777777" w:rsidR="00F56E25" w:rsidRPr="00D254B2" w:rsidRDefault="00F56E25" w:rsidP="00F22087">
            <w:pPr>
              <w:shd w:val="clear" w:color="auto" w:fill="F2F2F2" w:themeFill="background1" w:themeFillShade="F2"/>
              <w:ind w:left="360"/>
              <w:rPr>
                <w:rFonts w:cs="B Zar"/>
                <w:bCs/>
                <w:szCs w:val="24"/>
              </w:rPr>
            </w:pPr>
            <w:r w:rsidRPr="00D254B2">
              <w:rPr>
                <w:rFonts w:cs="B Zar" w:hint="cs"/>
                <w:bCs/>
                <w:szCs w:val="24"/>
                <w:rtl/>
              </w:rPr>
              <w:t xml:space="preserve">ج) </w:t>
            </w:r>
            <w:r w:rsidRPr="00D254B2">
              <w:rPr>
                <w:rFonts w:cs="B Zar"/>
                <w:bCs/>
                <w:szCs w:val="24"/>
                <w:rtl/>
              </w:rPr>
              <w:t>تنظیم واحد تشخیص اتصال کوتاه تاخیری</w:t>
            </w:r>
          </w:p>
          <w:p w14:paraId="5EC4BA55" w14:textId="5A7D1043" w:rsidR="00F56E25" w:rsidRPr="00D254B2" w:rsidRDefault="00F56E25" w:rsidP="00F22087">
            <w:pPr>
              <w:shd w:val="clear" w:color="auto" w:fill="F2F2F2" w:themeFill="background1" w:themeFillShade="F2"/>
              <w:rPr>
                <w:rFonts w:eastAsiaTheme="minorEastAsia"/>
                <w:szCs w:val="24"/>
                <w:rtl/>
              </w:rPr>
            </w:pPr>
            <w:r w:rsidRPr="00D254B2">
              <w:rPr>
                <w:rFonts w:hint="cs"/>
                <w:b/>
                <w:szCs w:val="24"/>
                <w:rtl/>
              </w:rPr>
              <w:t xml:space="preserve">مشخصه این واحد در شکل </w:t>
            </w:r>
            <w:r w:rsidR="003F17B5" w:rsidRPr="00D254B2">
              <w:rPr>
                <w:rFonts w:hint="cs"/>
                <w:b/>
                <w:szCs w:val="24"/>
                <w:rtl/>
              </w:rPr>
              <w:t>(ب-2)</w:t>
            </w:r>
            <w:r w:rsidRPr="00D254B2">
              <w:rPr>
                <w:rFonts w:hint="cs"/>
                <w:b/>
                <w:szCs w:val="24"/>
                <w:rtl/>
              </w:rPr>
              <w:t xml:space="preserve"> نشان داده شده است. از آنجا که مشخصه</w:t>
            </w:r>
            <w:r w:rsidRPr="00D254B2">
              <w:rPr>
                <w:b/>
                <w:szCs w:val="24"/>
                <w:rtl/>
              </w:rPr>
              <w:t xml:space="preserve"> عملکرد از نوع زمان-جریان معکوس باشد، جریان حدعملکرد مساوی با </w:t>
            </w:r>
            <w:r w:rsidRPr="00D254B2">
              <w:rPr>
                <w:rFonts w:hint="cs"/>
                <w:b/>
                <w:szCs w:val="24"/>
                <w:rtl/>
              </w:rPr>
              <w:t xml:space="preserve">1.3 </w:t>
            </w:r>
            <w:r w:rsidRPr="00D254B2">
              <w:rPr>
                <w:b/>
                <w:szCs w:val="24"/>
                <w:rtl/>
              </w:rPr>
              <w:t xml:space="preserve">برابر جریان نامی ترانسفورماتور تنظیم شود. </w:t>
            </w:r>
            <w:r w:rsidRPr="00D254B2">
              <w:rPr>
                <w:rFonts w:hint="cs"/>
                <w:b/>
                <w:szCs w:val="24"/>
                <w:rtl/>
              </w:rPr>
              <w:t xml:space="preserve">در این حالت </w:t>
            </w:r>
            <w:r w:rsidRPr="00D254B2">
              <w:rPr>
                <w:b/>
                <w:szCs w:val="24"/>
                <w:rtl/>
              </w:rPr>
              <w:t xml:space="preserve">به ازای </w:t>
            </w:r>
            <w:r w:rsidRPr="00D254B2">
              <w:rPr>
                <w:rFonts w:hint="cs"/>
                <w:b/>
                <w:szCs w:val="24"/>
                <w:rtl/>
              </w:rPr>
              <w:t>جریان حدعملکرد واحد آنی کلید کل</w:t>
            </w:r>
            <w:r w:rsidRPr="00D254B2">
              <w:rPr>
                <w:b/>
                <w:szCs w:val="24"/>
                <w:rtl/>
              </w:rPr>
              <w:t xml:space="preserve">، زمان عملکرد این ماژول حفاظتی برابر </w:t>
            </w:r>
            <w:r w:rsidRPr="00D254B2">
              <w:rPr>
                <w:rFonts w:hint="cs"/>
                <w:b/>
                <w:szCs w:val="24"/>
                <w:rtl/>
              </w:rPr>
              <w:t xml:space="preserve">یا بزرگتر از </w:t>
            </w:r>
            <w:r w:rsidRPr="00D254B2">
              <w:rPr>
                <w:b/>
                <w:szCs w:val="24"/>
                <w:rtl/>
              </w:rPr>
              <w:t>120 میلی ثانیه با</w:t>
            </w:r>
            <w:r w:rsidRPr="00D254B2">
              <w:rPr>
                <w:rFonts w:hint="cs"/>
                <w:b/>
                <w:szCs w:val="24"/>
                <w:rtl/>
              </w:rPr>
              <w:t xml:space="preserve">شد. </w:t>
            </w:r>
            <w:r w:rsidRPr="00D254B2">
              <w:rPr>
                <w:rFonts w:eastAsiaTheme="minorEastAsia" w:hint="cs"/>
                <w:szCs w:val="24"/>
                <w:rtl/>
              </w:rPr>
              <w:t xml:space="preserve">در این واحد حفاظتی، جریان حدعملکرد براساس پارامتر </w:t>
            </w:r>
            <w:r w:rsidRPr="00D254B2">
              <w:rPr>
                <w:rFonts w:eastAsiaTheme="minorEastAsia"/>
                <w:szCs w:val="24"/>
              </w:rPr>
              <w:t>I2</w:t>
            </w:r>
            <w:r w:rsidRPr="00D254B2">
              <w:rPr>
                <w:rFonts w:eastAsiaTheme="minorEastAsia" w:hint="cs"/>
                <w:szCs w:val="24"/>
                <w:rtl/>
              </w:rPr>
              <w:t xml:space="preserve"> توصیف می</w:t>
            </w:r>
            <w:r w:rsidRPr="00D254B2">
              <w:rPr>
                <w:rFonts w:eastAsiaTheme="minorEastAsia"/>
                <w:szCs w:val="24"/>
                <w:rtl/>
              </w:rPr>
              <w:softHyphen/>
            </w:r>
            <w:r w:rsidRPr="00D254B2">
              <w:rPr>
                <w:rFonts w:eastAsiaTheme="minorEastAsia" w:hint="cs"/>
                <w:szCs w:val="24"/>
                <w:rtl/>
              </w:rPr>
              <w:t>شود که کمیتی گسسته بوده و مطابق زیر محاسبه می</w:t>
            </w:r>
            <w:r w:rsidRPr="00D254B2">
              <w:rPr>
                <w:rFonts w:eastAsiaTheme="minorEastAsia"/>
                <w:szCs w:val="24"/>
                <w:rtl/>
              </w:rPr>
              <w:softHyphen/>
            </w:r>
            <w:r w:rsidRPr="00D254B2">
              <w:rPr>
                <w:rFonts w:eastAsiaTheme="minorEastAsia" w:hint="cs"/>
                <w:szCs w:val="24"/>
                <w:rtl/>
              </w:rPr>
              <w:t>شود:</w:t>
            </w:r>
          </w:p>
          <w:p w14:paraId="3C2D3169" w14:textId="41F515D1" w:rsidR="00F56E25" w:rsidRPr="00D254B2" w:rsidRDefault="003B342D" w:rsidP="00F22087">
            <w:pPr>
              <w:pStyle w:val="Caption"/>
              <w:shd w:val="clear" w:color="auto" w:fill="F2F2F2" w:themeFill="background1" w:themeFillShade="F2"/>
              <w:bidi w:val="0"/>
              <w:rPr>
                <w:rFonts w:eastAsiaTheme="minorEastAsia"/>
                <w:sz w:val="24"/>
                <w:szCs w:val="24"/>
              </w:rPr>
            </w:pPr>
            <w:r w:rsidRPr="00D254B2">
              <w:rPr>
                <w:rFonts w:eastAsiaTheme="minorEastAsia"/>
                <w:position w:val="-12"/>
                <w:sz w:val="24"/>
                <w:szCs w:val="24"/>
              </w:rPr>
              <w:object w:dxaOrig="4860" w:dyaOrig="380" w14:anchorId="62E3ABB9">
                <v:shape id="_x0000_i1130" type="#_x0000_t75" style="width:243.5pt;height:13.2pt" o:ole="">
                  <v:imagedata r:id="rId318" o:title=""/>
                </v:shape>
                <o:OLEObject Type="Embed" ProgID="Equation.DSMT4" ShapeID="_x0000_i1130" DrawAspect="Content" ObjectID="_1688012213" r:id="rId319"/>
              </w:object>
            </w:r>
            <w:r w:rsidR="00F56E25" w:rsidRPr="00D254B2">
              <w:rPr>
                <w:rFonts w:eastAsiaTheme="minorEastAsia"/>
                <w:sz w:val="24"/>
                <w:szCs w:val="24"/>
              </w:rPr>
              <w:t xml:space="preserve"> </w:t>
            </w:r>
            <w:r w:rsidR="00F56E25" w:rsidRPr="00D254B2">
              <w:rPr>
                <w:rFonts w:eastAsiaTheme="minorEastAsia"/>
                <w:sz w:val="24"/>
                <w:szCs w:val="24"/>
                <w:rtl/>
              </w:rPr>
              <w:tab/>
            </w:r>
            <w:r w:rsidR="00F56E25" w:rsidRPr="00D254B2">
              <w:rPr>
                <w:rFonts w:eastAsiaTheme="minorEastAsia"/>
                <w:sz w:val="24"/>
                <w:szCs w:val="24"/>
                <w:rtl/>
              </w:rPr>
              <w:tab/>
            </w:r>
            <w:r w:rsidR="00F56E25" w:rsidRPr="00D254B2">
              <w:rPr>
                <w:rFonts w:eastAsiaTheme="minorEastAsia"/>
                <w:sz w:val="24"/>
                <w:szCs w:val="24"/>
                <w:rtl/>
              </w:rPr>
              <w:tab/>
            </w:r>
            <w:r w:rsidR="00F56E25" w:rsidRPr="00D254B2">
              <w:rPr>
                <w:rFonts w:eastAsiaTheme="minorEastAsia"/>
                <w:sz w:val="24"/>
                <w:szCs w:val="24"/>
                <w:rtl/>
              </w:rPr>
              <w:tab/>
            </w:r>
            <w:r w:rsidR="00F56E25" w:rsidRPr="00D254B2">
              <w:rPr>
                <w:rFonts w:eastAsiaTheme="minorEastAsia"/>
                <w:sz w:val="24"/>
                <w:szCs w:val="24"/>
                <w:rtl/>
              </w:rPr>
              <w:tab/>
            </w:r>
          </w:p>
          <w:p w14:paraId="2CCD5D84" w14:textId="77777777" w:rsidR="00F56E25" w:rsidRPr="00D254B2" w:rsidRDefault="00F56E25" w:rsidP="00F22087">
            <w:pPr>
              <w:shd w:val="clear" w:color="auto" w:fill="F2F2F2" w:themeFill="background1" w:themeFillShade="F2"/>
              <w:rPr>
                <w:rFonts w:eastAsiaTheme="minorEastAsia"/>
                <w:szCs w:val="24"/>
                <w:rtl/>
              </w:rPr>
            </w:pPr>
            <w:r w:rsidRPr="00D254B2">
              <w:rPr>
                <w:rFonts w:eastAsiaTheme="minorEastAsia" w:hint="cs"/>
                <w:szCs w:val="24"/>
                <w:rtl/>
              </w:rPr>
              <w:t xml:space="preserve">در عبارت فوق، </w:t>
            </w:r>
            <w:r w:rsidRPr="00D254B2">
              <w:rPr>
                <w:rFonts w:eastAsiaTheme="minorEastAsia"/>
                <w:szCs w:val="24"/>
              </w:rPr>
              <w:t>b</w:t>
            </w:r>
            <w:r w:rsidRPr="00D254B2">
              <w:rPr>
                <w:rFonts w:eastAsiaTheme="minorEastAsia"/>
                <w:szCs w:val="24"/>
                <w:vertAlign w:val="subscript"/>
              </w:rPr>
              <w:t>i</w:t>
            </w:r>
            <w:r w:rsidRPr="00D254B2">
              <w:rPr>
                <w:rFonts w:eastAsiaTheme="minorEastAsia" w:hint="cs"/>
                <w:szCs w:val="24"/>
                <w:rtl/>
              </w:rPr>
              <w:t xml:space="preserve"> ها بیانگر وضعیت </w:t>
            </w:r>
            <w:r w:rsidRPr="00D254B2">
              <w:rPr>
                <w:rFonts w:eastAsiaTheme="minorEastAsia"/>
                <w:szCs w:val="24"/>
              </w:rPr>
              <w:t>deep switch</w:t>
            </w:r>
            <w:r w:rsidRPr="00D254B2">
              <w:rPr>
                <w:rFonts w:eastAsiaTheme="minorEastAsia" w:hint="cs"/>
                <w:szCs w:val="24"/>
                <w:rtl/>
              </w:rPr>
              <w:t xml:space="preserve"> مربوطه (مد صفر یا یک) است. نزدیکترین عدد به مقدار 1.3 جریان نامی، مطابق زمانی است که فقط </w:t>
            </w:r>
            <w:r w:rsidRPr="00D254B2">
              <w:rPr>
                <w:rFonts w:eastAsiaTheme="minorEastAsia"/>
                <w:szCs w:val="24"/>
              </w:rPr>
              <w:t>b1=1</w:t>
            </w:r>
            <w:r w:rsidRPr="00D254B2">
              <w:rPr>
                <w:rFonts w:eastAsiaTheme="minorEastAsia" w:hint="cs"/>
                <w:szCs w:val="24"/>
                <w:rtl/>
              </w:rPr>
              <w:t xml:space="preserve"> باشد. پارامتر تنظیمی دیگر </w:t>
            </w:r>
            <w:r w:rsidRPr="00D254B2">
              <w:rPr>
                <w:rFonts w:eastAsiaTheme="minorEastAsia"/>
                <w:szCs w:val="24"/>
              </w:rPr>
              <w:t>t2</w:t>
            </w:r>
            <w:r w:rsidRPr="00D254B2">
              <w:rPr>
                <w:rFonts w:eastAsiaTheme="minorEastAsia" w:hint="cs"/>
                <w:szCs w:val="24"/>
                <w:rtl/>
              </w:rPr>
              <w:t xml:space="preserve"> است که برابر زمان عملکرد </w:t>
            </w:r>
            <w:r w:rsidRPr="00D254B2">
              <w:rPr>
                <w:rFonts w:eastAsiaTheme="minorEastAsia"/>
                <w:szCs w:val="24"/>
              </w:rPr>
              <w:t>ACB</w:t>
            </w:r>
            <w:r w:rsidRPr="00D254B2">
              <w:rPr>
                <w:rFonts w:eastAsiaTheme="minorEastAsia" w:hint="cs"/>
                <w:szCs w:val="24"/>
                <w:rtl/>
              </w:rPr>
              <w:t xml:space="preserve">، به ازای جریان عبوری </w:t>
            </w:r>
            <w:r w:rsidRPr="00D254B2">
              <w:rPr>
                <w:rFonts w:eastAsiaTheme="minorEastAsia"/>
                <w:szCs w:val="24"/>
              </w:rPr>
              <w:t>10In</w:t>
            </w:r>
            <w:r w:rsidRPr="00D254B2">
              <w:rPr>
                <w:rFonts w:eastAsiaTheme="minorEastAsia" w:hint="cs"/>
                <w:szCs w:val="24"/>
                <w:rtl/>
              </w:rPr>
              <w:t xml:space="preserve"> است و در نمونه مورد بررسی برابر یکی از مقادیر 0.05، 0.1، 0.2 و 0.4 است. لذا</w:t>
            </w:r>
          </w:p>
          <w:p w14:paraId="5D8958A8" w14:textId="45448885" w:rsidR="00F56E25" w:rsidRPr="00D254B2" w:rsidRDefault="003B342D" w:rsidP="00F22087">
            <w:pPr>
              <w:shd w:val="clear" w:color="auto" w:fill="F2F2F2" w:themeFill="background1" w:themeFillShade="F2"/>
              <w:bidi w:val="0"/>
              <w:ind w:firstLine="0"/>
              <w:jc w:val="left"/>
              <w:rPr>
                <w:rFonts w:eastAsiaTheme="minorEastAsia"/>
                <w:szCs w:val="24"/>
              </w:rPr>
            </w:pPr>
            <w:r w:rsidRPr="00D254B2">
              <w:rPr>
                <w:rFonts w:eastAsiaTheme="minorEastAsia"/>
                <w:position w:val="-28"/>
                <w:szCs w:val="24"/>
              </w:rPr>
              <w:object w:dxaOrig="5620" w:dyaOrig="720" w14:anchorId="533FC60D">
                <v:shape id="_x0000_i1131" type="#_x0000_t75" style="width:281.3pt;height:25.8pt" o:ole="">
                  <v:imagedata r:id="rId320" o:title=""/>
                </v:shape>
                <o:OLEObject Type="Embed" ProgID="Equation.DSMT4" ShapeID="_x0000_i1131" DrawAspect="Content" ObjectID="_1688012214" r:id="rId321"/>
              </w:object>
            </w:r>
          </w:p>
          <w:p w14:paraId="791B1EB6" w14:textId="77777777" w:rsidR="00F56E25" w:rsidRPr="00D254B2" w:rsidRDefault="00F56E25" w:rsidP="00F22087">
            <w:pPr>
              <w:shd w:val="clear" w:color="auto" w:fill="F2F2F2" w:themeFill="background1" w:themeFillShade="F2"/>
              <w:ind w:firstLine="0"/>
              <w:jc w:val="left"/>
              <w:rPr>
                <w:rFonts w:eastAsiaTheme="minorEastAsia"/>
                <w:szCs w:val="24"/>
                <w:rtl/>
              </w:rPr>
            </w:pPr>
            <w:r w:rsidRPr="00D254B2">
              <w:rPr>
                <w:rFonts w:eastAsiaTheme="minorEastAsia" w:hint="cs"/>
                <w:szCs w:val="24"/>
                <w:rtl/>
              </w:rPr>
              <w:t xml:space="preserve">لذا </w:t>
            </w:r>
            <w:r w:rsidRPr="00D254B2">
              <w:rPr>
                <w:rFonts w:eastAsiaTheme="minorEastAsia"/>
                <w:szCs w:val="24"/>
              </w:rPr>
              <w:t>t2</w:t>
            </w:r>
            <w:r w:rsidRPr="00D254B2">
              <w:rPr>
                <w:rFonts w:eastAsiaTheme="minorEastAsia" w:hint="cs"/>
                <w:szCs w:val="24"/>
                <w:rtl/>
              </w:rPr>
              <w:t xml:space="preserve"> برابر 0.2 درنظر گرفته شود.</w:t>
            </w:r>
          </w:p>
          <w:p w14:paraId="70781891" w14:textId="77777777" w:rsidR="00F56E25" w:rsidRPr="00D254B2" w:rsidRDefault="00F56E25" w:rsidP="00F22087">
            <w:pPr>
              <w:shd w:val="clear" w:color="auto" w:fill="F2F2F2" w:themeFill="background1" w:themeFillShade="F2"/>
              <w:rPr>
                <w:rFonts w:eastAsiaTheme="minorEastAsia"/>
                <w:szCs w:val="24"/>
              </w:rPr>
            </w:pPr>
          </w:p>
          <w:tbl>
            <w:tblPr>
              <w:tblStyle w:val="TableGrid"/>
              <w:bidiVisual/>
              <w:tblW w:w="9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605"/>
            </w:tblGrid>
            <w:tr w:rsidR="00D254B2" w:rsidRPr="00D254B2" w14:paraId="5E2ED0A2" w14:textId="77777777" w:rsidTr="00A944A7">
              <w:tc>
                <w:tcPr>
                  <w:tcW w:w="4523" w:type="dxa"/>
                </w:tcPr>
                <w:p w14:paraId="4A537400" w14:textId="77777777" w:rsidR="00F56E25" w:rsidRPr="00D254B2" w:rsidRDefault="00F56E25" w:rsidP="00F22087">
                  <w:pPr>
                    <w:shd w:val="clear" w:color="auto" w:fill="F2F2F2" w:themeFill="background1" w:themeFillShade="F2"/>
                    <w:bidi w:val="0"/>
                    <w:jc w:val="left"/>
                    <w:rPr>
                      <w:rFonts w:eastAsiaTheme="minorEastAsia"/>
                      <w:szCs w:val="24"/>
                      <w:rtl/>
                    </w:rPr>
                  </w:pPr>
                  <w:r w:rsidRPr="00D254B2">
                    <w:rPr>
                      <w:rFonts w:eastAsiaTheme="minorEastAsia"/>
                      <w:b/>
                      <w:bCs/>
                      <w:noProof/>
                      <w:szCs w:val="24"/>
                      <w:lang w:bidi="ar-SA"/>
                    </w:rPr>
                    <w:drawing>
                      <wp:inline distT="0" distB="0" distL="0" distR="0" wp14:anchorId="3A34ECD3" wp14:editId="1D89A019">
                        <wp:extent cx="1801277" cy="2019300"/>
                        <wp:effectExtent l="0" t="0" r="8890" b="0"/>
                        <wp:docPr id="14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 name="Picture 2"/>
                                <pic:cNvPicPr>
                                  <a:picLocks noChangeAspect="1" noChangeArrowheads="1"/>
                                </pic:cNvPicPr>
                              </pic:nvPicPr>
                              <pic:blipFill rotWithShape="1">
                                <a:blip r:embed="rId322" cstate="print"/>
                                <a:srcRect l="58443" b="10984"/>
                                <a:stretch/>
                              </pic:blipFill>
                              <pic:spPr bwMode="auto">
                                <a:xfrm>
                                  <a:off x="0" y="0"/>
                                  <a:ext cx="1809716" cy="2028760"/>
                                </a:xfrm>
                                <a:prstGeom prst="rect">
                                  <a:avLst/>
                                </a:prstGeom>
                                <a:noFill/>
                                <a:ln w="9525">
                                  <a:noFill/>
                                  <a:miter lim="800000"/>
                                  <a:headEnd/>
                                  <a:tailEnd/>
                                </a:ln>
                              </pic:spPr>
                            </pic:pic>
                          </a:graphicData>
                        </a:graphic>
                      </wp:inline>
                    </w:drawing>
                  </w:r>
                </w:p>
              </w:tc>
              <w:tc>
                <w:tcPr>
                  <w:tcW w:w="4605" w:type="dxa"/>
                  <w:shd w:val="clear" w:color="auto" w:fill="E7E6E6" w:themeFill="background2"/>
                </w:tcPr>
                <w:p w14:paraId="7E96119E" w14:textId="77777777" w:rsidR="00F56E25" w:rsidRPr="00D254B2" w:rsidRDefault="00F56E25" w:rsidP="00F22087">
                  <w:pPr>
                    <w:shd w:val="clear" w:color="auto" w:fill="F2F2F2" w:themeFill="background1" w:themeFillShade="F2"/>
                    <w:jc w:val="left"/>
                    <w:rPr>
                      <w:rFonts w:eastAsiaTheme="minorEastAsia"/>
                      <w:szCs w:val="24"/>
                      <w:rtl/>
                    </w:rPr>
                  </w:pPr>
                  <w:r w:rsidRPr="00D254B2">
                    <w:rPr>
                      <w:rFonts w:eastAsiaTheme="minorEastAsia"/>
                      <w:noProof/>
                      <w:szCs w:val="24"/>
                      <w:lang w:bidi="ar-SA"/>
                    </w:rPr>
                    <w:drawing>
                      <wp:inline distT="0" distB="0" distL="0" distR="0" wp14:anchorId="6A87FDFB" wp14:editId="1EA8C4B3">
                        <wp:extent cx="2280062" cy="2061040"/>
                        <wp:effectExtent l="0" t="0" r="6350" b="0"/>
                        <wp:docPr id="23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 name="Picture 2"/>
                                <pic:cNvPicPr>
                                  <a:picLocks noChangeAspect="1" noChangeArrowheads="1"/>
                                </pic:cNvPicPr>
                              </pic:nvPicPr>
                              <pic:blipFill rotWithShape="1">
                                <a:blip r:embed="rId322" cstate="print"/>
                                <a:srcRect t="10162" r="47983" b="-1"/>
                                <a:stretch/>
                              </pic:blipFill>
                              <pic:spPr bwMode="auto">
                                <a:xfrm>
                                  <a:off x="0" y="0"/>
                                  <a:ext cx="2284753" cy="206528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506C8F8" w14:textId="47DB83B7" w:rsidR="00F56E25" w:rsidRPr="00D254B2" w:rsidRDefault="003F17B5" w:rsidP="00F22087">
            <w:pPr>
              <w:pStyle w:val="Caption"/>
              <w:shd w:val="clear" w:color="auto" w:fill="F2F2F2" w:themeFill="background1" w:themeFillShade="F2"/>
              <w:rPr>
                <w:rFonts w:eastAsiaTheme="minorEastAsia"/>
                <w:sz w:val="24"/>
                <w:szCs w:val="24"/>
                <w:rtl/>
              </w:rPr>
            </w:pPr>
            <w:r w:rsidRPr="00D254B2">
              <w:rPr>
                <w:rFonts w:hint="cs"/>
                <w:sz w:val="24"/>
                <w:szCs w:val="24"/>
                <w:rtl/>
              </w:rPr>
              <w:t>شکل (ب-2)</w:t>
            </w:r>
            <w:r w:rsidR="00F56E25" w:rsidRPr="00D254B2">
              <w:rPr>
                <w:rFonts w:hint="cs"/>
                <w:sz w:val="24"/>
                <w:szCs w:val="24"/>
                <w:rtl/>
              </w:rPr>
              <w:t xml:space="preserve"> </w:t>
            </w:r>
            <w:r w:rsidR="00F56E25" w:rsidRPr="00D254B2">
              <w:rPr>
                <w:rFonts w:eastAsiaTheme="minorEastAsia" w:hint="cs"/>
                <w:sz w:val="24"/>
                <w:szCs w:val="24"/>
                <w:rtl/>
              </w:rPr>
              <w:t xml:space="preserve">مشخصه عملکردی واحد حفاظتی </w:t>
            </w:r>
            <w:r w:rsidR="00F56E25" w:rsidRPr="00D254B2">
              <w:rPr>
                <w:rFonts w:eastAsiaTheme="minorEastAsia"/>
                <w:sz w:val="24"/>
                <w:szCs w:val="24"/>
              </w:rPr>
              <w:t>S</w:t>
            </w:r>
          </w:p>
          <w:p w14:paraId="52B4F96C" w14:textId="77777777" w:rsidR="00F56E25" w:rsidRPr="00D254B2" w:rsidRDefault="00F56E25" w:rsidP="00F22087">
            <w:pPr>
              <w:shd w:val="clear" w:color="auto" w:fill="F2F2F2" w:themeFill="background1" w:themeFillShade="F2"/>
              <w:ind w:left="360"/>
              <w:rPr>
                <w:rFonts w:cs="B Zar"/>
                <w:bCs/>
                <w:szCs w:val="24"/>
              </w:rPr>
            </w:pPr>
            <w:r w:rsidRPr="00D254B2">
              <w:rPr>
                <w:rFonts w:cs="B Zar" w:hint="cs"/>
                <w:bCs/>
                <w:szCs w:val="24"/>
                <w:rtl/>
              </w:rPr>
              <w:t xml:space="preserve">د) </w:t>
            </w:r>
            <w:r w:rsidRPr="00D254B2">
              <w:rPr>
                <w:rFonts w:cs="B Zar"/>
                <w:bCs/>
                <w:szCs w:val="24"/>
                <w:rtl/>
              </w:rPr>
              <w:t xml:space="preserve">تنظیم واحد تشخیص خطای فاز به نول </w:t>
            </w:r>
          </w:p>
          <w:p w14:paraId="03D178C2" w14:textId="6B8FEBC6" w:rsidR="00F56E25" w:rsidRPr="00D254B2" w:rsidRDefault="00F56E25" w:rsidP="00F22087">
            <w:pPr>
              <w:shd w:val="clear" w:color="auto" w:fill="F2F2F2" w:themeFill="background1" w:themeFillShade="F2"/>
              <w:rPr>
                <w:rFonts w:eastAsiaTheme="minorEastAsia"/>
                <w:szCs w:val="24"/>
                <w:rtl/>
              </w:rPr>
            </w:pPr>
            <w:r w:rsidRPr="00D254B2">
              <w:rPr>
                <w:b/>
                <w:szCs w:val="24"/>
                <w:rtl/>
              </w:rPr>
              <w:t xml:space="preserve">جریان حدعملکرد </w:t>
            </w:r>
            <w:r w:rsidRPr="00D254B2">
              <w:rPr>
                <w:rFonts w:hint="cs"/>
                <w:b/>
                <w:szCs w:val="24"/>
                <w:rtl/>
              </w:rPr>
              <w:t>بزرگتر مساوی</w:t>
            </w:r>
            <w:r w:rsidRPr="00D254B2">
              <w:rPr>
                <w:b/>
                <w:szCs w:val="24"/>
                <w:rtl/>
              </w:rPr>
              <w:t xml:space="preserve"> 0.4 جریان </w:t>
            </w:r>
            <w:r w:rsidRPr="00D254B2">
              <w:rPr>
                <w:rFonts w:hint="cs"/>
                <w:b/>
                <w:szCs w:val="24"/>
                <w:rtl/>
              </w:rPr>
              <w:t xml:space="preserve">بیشینه بار </w:t>
            </w:r>
            <w:r w:rsidRPr="00D254B2">
              <w:rPr>
                <w:b/>
                <w:szCs w:val="24"/>
                <w:rtl/>
              </w:rPr>
              <w:t>انتخاب شود.</w:t>
            </w:r>
            <w:r w:rsidRPr="00D254B2">
              <w:rPr>
                <w:rFonts w:hint="cs"/>
                <w:b/>
                <w:szCs w:val="24"/>
                <w:rtl/>
              </w:rPr>
              <w:t xml:space="preserve"> با فرض جریان بیشینه بار برابر جریان نامی ترانسفورماتور، جریان حدعملکرد برابر 364 امپر می</w:t>
            </w:r>
            <w:r w:rsidRPr="00D254B2">
              <w:rPr>
                <w:b/>
                <w:szCs w:val="24"/>
                <w:rtl/>
              </w:rPr>
              <w:softHyphen/>
            </w:r>
            <w:r w:rsidRPr="00D254B2">
              <w:rPr>
                <w:rFonts w:hint="cs"/>
                <w:b/>
                <w:szCs w:val="24"/>
                <w:rtl/>
              </w:rPr>
              <w:t xml:space="preserve">شود. </w:t>
            </w:r>
            <w:r w:rsidRPr="00D254B2">
              <w:rPr>
                <w:rFonts w:eastAsiaTheme="minorEastAsia" w:hint="cs"/>
                <w:szCs w:val="24"/>
                <w:rtl/>
              </w:rPr>
              <w:t xml:space="preserve">مشخصه عملکردی واحد حفاظتی </w:t>
            </w:r>
            <w:r w:rsidRPr="00D254B2">
              <w:rPr>
                <w:rFonts w:eastAsiaTheme="minorEastAsia"/>
                <w:szCs w:val="24"/>
              </w:rPr>
              <w:t>G</w:t>
            </w:r>
            <w:r w:rsidRPr="00D254B2">
              <w:rPr>
                <w:rFonts w:eastAsiaTheme="minorEastAsia" w:hint="cs"/>
                <w:szCs w:val="24"/>
                <w:rtl/>
              </w:rPr>
              <w:t xml:space="preserve"> به طور نمونه در شکل</w:t>
            </w:r>
            <w:r w:rsidR="003F17B5" w:rsidRPr="00D254B2">
              <w:rPr>
                <w:rFonts w:eastAsiaTheme="minorEastAsia" w:hint="cs"/>
                <w:szCs w:val="24"/>
                <w:rtl/>
              </w:rPr>
              <w:t xml:space="preserve"> (ب-3)</w:t>
            </w:r>
            <w:r w:rsidRPr="00D254B2">
              <w:rPr>
                <w:rFonts w:eastAsiaTheme="minorEastAsia" w:hint="cs"/>
                <w:szCs w:val="24"/>
                <w:rtl/>
              </w:rPr>
              <w:t xml:space="preserve"> نشان داده شده است. در این واحد حفاظتی، جریان حدعملکرد براساس پارامتر </w:t>
            </w:r>
            <w:r w:rsidRPr="00D254B2">
              <w:rPr>
                <w:rFonts w:eastAsiaTheme="minorEastAsia"/>
                <w:szCs w:val="24"/>
              </w:rPr>
              <w:t>I4</w:t>
            </w:r>
            <w:r w:rsidRPr="00D254B2">
              <w:rPr>
                <w:rFonts w:eastAsiaTheme="minorEastAsia" w:hint="cs"/>
                <w:szCs w:val="24"/>
                <w:rtl/>
              </w:rPr>
              <w:t xml:space="preserve"> توصیف می</w:t>
            </w:r>
            <w:r w:rsidRPr="00D254B2">
              <w:rPr>
                <w:rFonts w:eastAsiaTheme="minorEastAsia"/>
                <w:szCs w:val="24"/>
                <w:rtl/>
              </w:rPr>
              <w:softHyphen/>
            </w:r>
            <w:r w:rsidRPr="00D254B2">
              <w:rPr>
                <w:rFonts w:eastAsiaTheme="minorEastAsia" w:hint="cs"/>
                <w:szCs w:val="24"/>
                <w:rtl/>
              </w:rPr>
              <w:t>شود که کمیتی گسسته بوده و مطابق زیر محاسبه می</w:t>
            </w:r>
            <w:r w:rsidRPr="00D254B2">
              <w:rPr>
                <w:rFonts w:eastAsiaTheme="minorEastAsia"/>
                <w:szCs w:val="24"/>
                <w:rtl/>
              </w:rPr>
              <w:softHyphen/>
            </w:r>
            <w:r w:rsidRPr="00D254B2">
              <w:rPr>
                <w:rFonts w:eastAsiaTheme="minorEastAsia" w:hint="cs"/>
                <w:szCs w:val="24"/>
                <w:rtl/>
              </w:rPr>
              <w:t>شود:</w:t>
            </w:r>
          </w:p>
          <w:p w14:paraId="161259C2" w14:textId="4B9BE95A" w:rsidR="00F56E25" w:rsidRPr="00D254B2" w:rsidRDefault="003B342D" w:rsidP="00F22087">
            <w:pPr>
              <w:shd w:val="clear" w:color="auto" w:fill="F2F2F2" w:themeFill="background1" w:themeFillShade="F2"/>
              <w:bidi w:val="0"/>
              <w:rPr>
                <w:rFonts w:eastAsiaTheme="minorEastAsia"/>
                <w:szCs w:val="24"/>
              </w:rPr>
            </w:pPr>
            <w:r w:rsidRPr="00D254B2">
              <w:rPr>
                <w:rFonts w:eastAsiaTheme="minorEastAsia"/>
                <w:position w:val="-12"/>
                <w:szCs w:val="24"/>
              </w:rPr>
              <w:object w:dxaOrig="4540" w:dyaOrig="380" w14:anchorId="509DC580">
                <v:shape id="_x0000_i1132" type="#_x0000_t75" style="width:227.45pt;height:16.2pt" o:ole="">
                  <v:imagedata r:id="rId323" o:title=""/>
                </v:shape>
                <o:OLEObject Type="Embed" ProgID="Equation.DSMT4" ShapeID="_x0000_i1132" DrawAspect="Content" ObjectID="_1688012215" r:id="rId324"/>
              </w:object>
            </w:r>
            <w:r w:rsidR="00F56E25" w:rsidRPr="00D254B2">
              <w:rPr>
                <w:rFonts w:eastAsiaTheme="minorEastAsia"/>
                <w:szCs w:val="24"/>
              </w:rPr>
              <w:t xml:space="preserve"> </w:t>
            </w:r>
          </w:p>
          <w:p w14:paraId="590A328E" w14:textId="77777777" w:rsidR="00F56E25" w:rsidRPr="00D254B2" w:rsidRDefault="00F56E25" w:rsidP="00F22087">
            <w:pPr>
              <w:shd w:val="clear" w:color="auto" w:fill="F2F2F2" w:themeFill="background1" w:themeFillShade="F2"/>
              <w:rPr>
                <w:rFonts w:eastAsiaTheme="minorEastAsia"/>
                <w:szCs w:val="24"/>
                <w:rtl/>
              </w:rPr>
            </w:pPr>
            <w:r w:rsidRPr="00D254B2">
              <w:rPr>
                <w:rFonts w:eastAsiaTheme="minorEastAsia" w:hint="cs"/>
                <w:szCs w:val="24"/>
                <w:rtl/>
              </w:rPr>
              <w:t xml:space="preserve">در عبارت فوق، </w:t>
            </w:r>
            <w:r w:rsidRPr="00D254B2">
              <w:rPr>
                <w:rFonts w:eastAsiaTheme="minorEastAsia"/>
                <w:szCs w:val="24"/>
              </w:rPr>
              <w:t>b</w:t>
            </w:r>
            <w:r w:rsidRPr="00D254B2">
              <w:rPr>
                <w:rFonts w:eastAsiaTheme="minorEastAsia"/>
                <w:szCs w:val="24"/>
                <w:vertAlign w:val="subscript"/>
              </w:rPr>
              <w:t>i</w:t>
            </w:r>
            <w:r w:rsidRPr="00D254B2">
              <w:rPr>
                <w:rFonts w:eastAsiaTheme="minorEastAsia" w:hint="cs"/>
                <w:szCs w:val="24"/>
                <w:rtl/>
              </w:rPr>
              <w:t xml:space="preserve"> ها در واقع بیانگر وضعیت </w:t>
            </w:r>
            <w:r w:rsidRPr="00D254B2">
              <w:rPr>
                <w:rFonts w:eastAsiaTheme="minorEastAsia"/>
                <w:szCs w:val="24"/>
              </w:rPr>
              <w:t>deep switch</w:t>
            </w:r>
            <w:r w:rsidRPr="00D254B2">
              <w:rPr>
                <w:rFonts w:eastAsiaTheme="minorEastAsia" w:hint="cs"/>
                <w:szCs w:val="24"/>
                <w:rtl/>
              </w:rPr>
              <w:t xml:space="preserve"> مربوطه (مد صفر یا یک) است. پارامتر تنظیمی دیگر </w:t>
            </w:r>
            <w:r w:rsidRPr="00D254B2">
              <w:rPr>
                <w:rFonts w:eastAsiaTheme="minorEastAsia"/>
                <w:szCs w:val="24"/>
              </w:rPr>
              <w:t>t4</w:t>
            </w:r>
            <w:r w:rsidRPr="00D254B2">
              <w:rPr>
                <w:rFonts w:eastAsiaTheme="minorEastAsia" w:hint="cs"/>
                <w:szCs w:val="24"/>
                <w:rtl/>
              </w:rPr>
              <w:t xml:space="preserve"> است که برابر زمان عملکرد </w:t>
            </w:r>
            <w:r w:rsidRPr="00D254B2">
              <w:rPr>
                <w:rFonts w:eastAsiaTheme="minorEastAsia"/>
                <w:szCs w:val="24"/>
              </w:rPr>
              <w:t>ACB</w:t>
            </w:r>
            <w:r w:rsidRPr="00D254B2">
              <w:rPr>
                <w:rFonts w:eastAsiaTheme="minorEastAsia" w:hint="cs"/>
                <w:szCs w:val="24"/>
                <w:rtl/>
              </w:rPr>
              <w:t xml:space="preserve">، به ازای جریان عبوری </w:t>
            </w:r>
            <w:r w:rsidRPr="00D254B2">
              <w:rPr>
                <w:rFonts w:eastAsiaTheme="minorEastAsia"/>
                <w:szCs w:val="24"/>
              </w:rPr>
              <w:t>I4</w:t>
            </w:r>
            <w:r w:rsidRPr="00D254B2">
              <w:rPr>
                <w:rFonts w:eastAsiaTheme="minorEastAsia" w:hint="cs"/>
                <w:szCs w:val="24"/>
                <w:rtl/>
              </w:rPr>
              <w:t xml:space="preserve"> است و در نمونه مورد بررسی برابر یکی از مقادیر 0.1، 0.2، 0.4 و 0.8 است. به منظور تنظیم </w:t>
            </w:r>
            <w:r w:rsidRPr="00D254B2">
              <w:rPr>
                <w:rFonts w:eastAsiaTheme="minorEastAsia"/>
                <w:szCs w:val="24"/>
              </w:rPr>
              <w:t>I4</w:t>
            </w:r>
            <w:r w:rsidRPr="00D254B2">
              <w:rPr>
                <w:rFonts w:eastAsiaTheme="minorEastAsia" w:hint="cs"/>
                <w:szCs w:val="24"/>
                <w:rtl/>
              </w:rPr>
              <w:t xml:space="preserve">، </w:t>
            </w:r>
            <w:r w:rsidRPr="00D254B2">
              <w:rPr>
                <w:rFonts w:eastAsiaTheme="minorEastAsia"/>
                <w:szCs w:val="24"/>
              </w:rPr>
              <w:t>b1</w:t>
            </w:r>
            <w:r w:rsidRPr="00D254B2">
              <w:rPr>
                <w:rFonts w:eastAsiaTheme="minorEastAsia" w:hint="cs"/>
                <w:szCs w:val="24"/>
                <w:rtl/>
              </w:rPr>
              <w:t xml:space="preserve"> و </w:t>
            </w:r>
            <w:r w:rsidRPr="00D254B2">
              <w:rPr>
                <w:rFonts w:eastAsiaTheme="minorEastAsia"/>
                <w:szCs w:val="24"/>
              </w:rPr>
              <w:t>b2</w:t>
            </w:r>
            <w:r w:rsidRPr="00D254B2">
              <w:rPr>
                <w:rFonts w:eastAsiaTheme="minorEastAsia" w:hint="cs"/>
                <w:szCs w:val="24"/>
                <w:rtl/>
              </w:rPr>
              <w:t xml:space="preserve"> برابر 1 لحاظ می شود و مقدار تاخیر هم 0.1 اعمال می</w:t>
            </w:r>
            <w:r w:rsidRPr="00D254B2">
              <w:rPr>
                <w:rFonts w:eastAsiaTheme="minorEastAsia"/>
                <w:szCs w:val="24"/>
                <w:rtl/>
              </w:rPr>
              <w:softHyphen/>
            </w:r>
            <w:r w:rsidRPr="00D254B2">
              <w:rPr>
                <w:rFonts w:eastAsiaTheme="minorEastAsia" w:hint="cs"/>
                <w:szCs w:val="24"/>
                <w:rtl/>
              </w:rPr>
              <w:t>گردد.</w:t>
            </w:r>
          </w:p>
          <w:p w14:paraId="77424B92" w14:textId="77777777" w:rsidR="00F56E25" w:rsidRPr="00D254B2" w:rsidRDefault="00F56E25" w:rsidP="00F22087">
            <w:pPr>
              <w:shd w:val="clear" w:color="auto" w:fill="F2F2F2" w:themeFill="background1" w:themeFillShade="F2"/>
              <w:jc w:val="center"/>
              <w:rPr>
                <w:rFonts w:eastAsiaTheme="minorEastAsia"/>
                <w:szCs w:val="24"/>
                <w:rtl/>
              </w:rPr>
            </w:pPr>
            <w:r w:rsidRPr="00D254B2">
              <w:rPr>
                <w:rFonts w:eastAsiaTheme="minorEastAsia"/>
                <w:noProof/>
                <w:szCs w:val="24"/>
                <w:lang w:bidi="ar-SA"/>
              </w:rPr>
              <w:lastRenderedPageBreak/>
              <w:drawing>
                <wp:inline distT="0" distB="0" distL="0" distR="0" wp14:anchorId="4D5B55A3" wp14:editId="269B2109">
                  <wp:extent cx="3792076" cy="2232561"/>
                  <wp:effectExtent l="0" t="0" r="0" b="0"/>
                  <wp:docPr id="16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 name="Picture 2"/>
                          <pic:cNvPicPr>
                            <a:picLocks noChangeAspect="1" noChangeArrowheads="1"/>
                          </pic:cNvPicPr>
                        </pic:nvPicPr>
                        <pic:blipFill>
                          <a:blip r:embed="rId325" cstate="print"/>
                          <a:srcRect/>
                          <a:stretch>
                            <a:fillRect/>
                          </a:stretch>
                        </pic:blipFill>
                        <pic:spPr bwMode="auto">
                          <a:xfrm>
                            <a:off x="0" y="0"/>
                            <a:ext cx="3808410" cy="2242178"/>
                          </a:xfrm>
                          <a:prstGeom prst="rect">
                            <a:avLst/>
                          </a:prstGeom>
                          <a:noFill/>
                          <a:ln w="9525">
                            <a:noFill/>
                            <a:miter lim="800000"/>
                            <a:headEnd/>
                            <a:tailEnd/>
                          </a:ln>
                        </pic:spPr>
                      </pic:pic>
                    </a:graphicData>
                  </a:graphic>
                </wp:inline>
              </w:drawing>
            </w:r>
          </w:p>
          <w:p w14:paraId="455A2603" w14:textId="743E84F0" w:rsidR="00F56E25" w:rsidRPr="00E54AE5" w:rsidRDefault="003F17B5" w:rsidP="00F22087">
            <w:pPr>
              <w:pStyle w:val="Caption"/>
              <w:keepNext/>
              <w:shd w:val="clear" w:color="auto" w:fill="F2F2F2" w:themeFill="background1" w:themeFillShade="F2"/>
              <w:rPr>
                <w:rFonts w:eastAsiaTheme="minorEastAsia"/>
                <w:sz w:val="24"/>
                <w:szCs w:val="24"/>
                <w:rtl/>
              </w:rPr>
            </w:pPr>
            <w:r w:rsidRPr="00D254B2">
              <w:rPr>
                <w:rFonts w:hint="cs"/>
                <w:sz w:val="24"/>
                <w:szCs w:val="24"/>
                <w:rtl/>
              </w:rPr>
              <w:t xml:space="preserve">شکل (ب-3) </w:t>
            </w:r>
            <w:r w:rsidR="00F56E25" w:rsidRPr="00D254B2">
              <w:rPr>
                <w:rFonts w:eastAsiaTheme="minorEastAsia" w:hint="cs"/>
                <w:sz w:val="24"/>
                <w:szCs w:val="24"/>
                <w:rtl/>
              </w:rPr>
              <w:t xml:space="preserve">مشخصه عملکردی واحد حفاظتی </w:t>
            </w:r>
            <w:r w:rsidR="00F56E25" w:rsidRPr="00D254B2">
              <w:rPr>
                <w:rFonts w:eastAsiaTheme="minorEastAsia"/>
                <w:sz w:val="24"/>
                <w:szCs w:val="24"/>
              </w:rPr>
              <w:t>G</w:t>
            </w:r>
            <w:r w:rsidR="00F56E25" w:rsidRPr="00E54AE5">
              <w:rPr>
                <w:rFonts w:hint="cs"/>
                <w:sz w:val="24"/>
                <w:szCs w:val="24"/>
                <w:rtl/>
              </w:rPr>
              <w:t xml:space="preserve"> </w:t>
            </w:r>
          </w:p>
        </w:tc>
      </w:tr>
    </w:tbl>
    <w:p w14:paraId="59465A44" w14:textId="6FCA0B05" w:rsidR="00F56E25" w:rsidRPr="004873D5" w:rsidRDefault="00120469" w:rsidP="00E54AE5">
      <w:pPr>
        <w:pStyle w:val="Heading2"/>
        <w:shd w:val="clear" w:color="auto" w:fill="FFFFFF" w:themeFill="background1"/>
        <w:rPr>
          <w:rFonts w:cs="B Lotus"/>
          <w:rtl/>
        </w:rPr>
      </w:pPr>
      <w:bookmarkStart w:id="304" w:name="_Toc74910422"/>
      <w:r w:rsidRPr="004873D5">
        <w:rPr>
          <w:rFonts w:cs="B Lotus" w:hint="cs"/>
          <w:rtl/>
        </w:rPr>
        <w:lastRenderedPageBreak/>
        <w:t xml:space="preserve">. </w:t>
      </w:r>
      <w:r w:rsidR="00F56E25" w:rsidRPr="004873D5">
        <w:rPr>
          <w:rFonts w:cs="B Lotus" w:hint="cs"/>
          <w:rtl/>
        </w:rPr>
        <w:t>تنظیم رله دیجیتال سمت فشارقوی ترانسفورماتور توزیع</w:t>
      </w:r>
      <w:bookmarkEnd w:id="304"/>
    </w:p>
    <w:p w14:paraId="7B01D770" w14:textId="61225C62" w:rsidR="00F56E25" w:rsidRPr="00E54AE5" w:rsidRDefault="00FA6652" w:rsidP="00E54AE5">
      <w:pPr>
        <w:shd w:val="clear" w:color="auto" w:fill="FFFFFF" w:themeFill="background1"/>
        <w:rPr>
          <w:rtl/>
        </w:rPr>
      </w:pPr>
      <w:r w:rsidRPr="00E54AE5">
        <w:rPr>
          <w:rFonts w:hint="cs"/>
          <w:rtl/>
        </w:rPr>
        <w:t xml:space="preserve">در این مثال، </w:t>
      </w:r>
      <w:r w:rsidR="00F56E25" w:rsidRPr="00E54AE5">
        <w:rPr>
          <w:rFonts w:hint="cs"/>
          <w:rtl/>
        </w:rPr>
        <w:t xml:space="preserve">تنظیم رله حفاظتی ثانویه سمت فشارقوی ترانسفورماتور توزیع به ظرفیت </w:t>
      </w:r>
      <w:r w:rsidR="00F56E25" w:rsidRPr="00E54AE5">
        <w:t>kVA</w:t>
      </w:r>
      <w:r w:rsidR="00F56E25" w:rsidRPr="00E54AE5">
        <w:rPr>
          <w:rFonts w:hint="cs"/>
          <w:rtl/>
        </w:rPr>
        <w:t xml:space="preserve"> 630 محاسبه می</w:t>
      </w:r>
      <w:r w:rsidR="00F56E25" w:rsidRPr="00E54AE5">
        <w:rPr>
          <w:rtl/>
        </w:rPr>
        <w:softHyphen/>
      </w:r>
      <w:r w:rsidR="00F56E25" w:rsidRPr="00E54AE5">
        <w:rPr>
          <w:rFonts w:hint="cs"/>
          <w:rtl/>
        </w:rPr>
        <w:t xml:space="preserve">شود. مشخصه عملکردی از نوع </w:t>
      </w:r>
      <w:r w:rsidR="00F56E25" w:rsidRPr="00E54AE5">
        <w:t>VI</w:t>
      </w:r>
      <w:r w:rsidR="00F56E25" w:rsidRPr="00E54AE5">
        <w:rPr>
          <w:rFonts w:hint="cs"/>
          <w:rtl/>
        </w:rPr>
        <w:t xml:space="preserve"> درنظر گرفته شده است. زیرا فرض می</w:t>
      </w:r>
      <w:r w:rsidR="00F56E25" w:rsidRPr="00E54AE5">
        <w:rPr>
          <w:rtl/>
        </w:rPr>
        <w:softHyphen/>
      </w:r>
      <w:r w:rsidR="00F56E25" w:rsidRPr="00E54AE5">
        <w:rPr>
          <w:rFonts w:hint="cs"/>
          <w:rtl/>
        </w:rPr>
        <w:t xml:space="preserve">شود که در فیدر مورد مطالعه تعداد کات اوت فیوز انشعاب ها زیاد است و مشخصه </w:t>
      </w:r>
      <w:r w:rsidR="00F56E25" w:rsidRPr="00E54AE5">
        <w:t>VI</w:t>
      </w:r>
      <w:r w:rsidR="00F56E25" w:rsidRPr="00E54AE5">
        <w:rPr>
          <w:rFonts w:hint="cs"/>
          <w:rtl/>
        </w:rPr>
        <w:t xml:space="preserve"> تشابه بیشتری نسبت به </w:t>
      </w:r>
      <w:r w:rsidR="00F56E25" w:rsidRPr="00E54AE5">
        <w:t>NI</w:t>
      </w:r>
      <w:r w:rsidR="00F56E25" w:rsidRPr="00E54AE5">
        <w:rPr>
          <w:rFonts w:hint="cs"/>
          <w:rtl/>
        </w:rPr>
        <w:t xml:space="preserve"> با منحنی عملکرد کات اوت فیوز دارد. </w:t>
      </w:r>
      <w:r w:rsidRPr="00E54AE5">
        <w:rPr>
          <w:rFonts w:hint="cs"/>
          <w:rtl/>
        </w:rPr>
        <w:t>علاوه براین، رله های موجود در پست فوق توزیع نیز دارای چنین مشخصه</w:t>
      </w:r>
      <w:r w:rsidRPr="00E54AE5">
        <w:rPr>
          <w:rtl/>
        </w:rPr>
        <w:softHyphen/>
      </w:r>
      <w:r w:rsidRPr="00E54AE5">
        <w:rPr>
          <w:rFonts w:hint="cs"/>
          <w:rtl/>
        </w:rPr>
        <w:t>ای می</w:t>
      </w:r>
      <w:r w:rsidRPr="00E54AE5">
        <w:rPr>
          <w:rtl/>
        </w:rPr>
        <w:softHyphen/>
      </w:r>
      <w:r w:rsidRPr="00E54AE5">
        <w:rPr>
          <w:rFonts w:hint="cs"/>
          <w:rtl/>
        </w:rPr>
        <w:t xml:space="preserve">باشند. </w:t>
      </w:r>
      <w:r w:rsidR="00F56E25" w:rsidRPr="00E54AE5">
        <w:rPr>
          <w:rFonts w:hint="cs"/>
          <w:rtl/>
        </w:rPr>
        <w:t xml:space="preserve">در ضمن فرض شده است که نسبت تبدیل </w:t>
      </w:r>
      <w:r w:rsidR="00F56E25" w:rsidRPr="00E54AE5">
        <w:t>CT</w:t>
      </w:r>
      <w:r w:rsidR="00F56E25" w:rsidRPr="00E54AE5">
        <w:rPr>
          <w:rFonts w:hint="cs"/>
          <w:rtl/>
        </w:rPr>
        <w:t xml:space="preserve"> برابر 1/50 باشد. جریان نامی سمت فشارقوی</w:t>
      </w:r>
      <w:r w:rsidRPr="00E54AE5">
        <w:rPr>
          <w:rFonts w:hint="cs"/>
          <w:rtl/>
        </w:rPr>
        <w:t xml:space="preserve"> ترانسفورماتور</w:t>
      </w:r>
      <w:r w:rsidR="00F56E25" w:rsidRPr="00E54AE5">
        <w:rPr>
          <w:rFonts w:hint="cs"/>
          <w:rtl/>
        </w:rPr>
        <w:t xml:space="preserve"> هم برابر 18.2 آمپر است. مطابق روش شناسی بیان شده در دستورالعمل، فرضیات زیر درنظر گرفته شده است.</w:t>
      </w:r>
    </w:p>
    <w:p w14:paraId="39D7B3D6" w14:textId="21E7B4F3" w:rsidR="00F56E25" w:rsidRPr="00E54AE5" w:rsidRDefault="003F17B5" w:rsidP="00E54AE5">
      <w:pPr>
        <w:pStyle w:val="Caption"/>
        <w:shd w:val="clear" w:color="auto" w:fill="FFFFFF" w:themeFill="background1"/>
        <w:rPr>
          <w:b w:val="0"/>
          <w:bCs w:val="0"/>
          <w:sz w:val="22"/>
          <w:szCs w:val="24"/>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2</w:t>
      </w:r>
      <w:r w:rsidRPr="00E54AE5">
        <w:rPr>
          <w:rtl/>
        </w:rPr>
        <w:fldChar w:fldCharType="end"/>
      </w:r>
      <w:r w:rsidRPr="00E54AE5">
        <w:rPr>
          <w:rFonts w:hint="cs"/>
          <w:rtl/>
        </w:rPr>
        <w:t xml:space="preserve">) </w:t>
      </w:r>
      <w:r w:rsidR="00F56E25" w:rsidRPr="00E54AE5">
        <w:rPr>
          <w:rFonts w:hint="cs"/>
          <w:b w:val="0"/>
          <w:bCs w:val="0"/>
          <w:sz w:val="22"/>
          <w:szCs w:val="24"/>
          <w:rtl/>
        </w:rPr>
        <w:t>داده های مورد نیاز جهت تنظیم رله سمت فشارقوی ترانسفورماتور</w:t>
      </w:r>
    </w:p>
    <w:tbl>
      <w:tblPr>
        <w:tblStyle w:val="TableGrid"/>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762"/>
        <w:gridCol w:w="5480"/>
      </w:tblGrid>
      <w:tr w:rsidR="00F56E25" w:rsidRPr="00E54AE5" w14:paraId="009BB94F" w14:textId="77777777" w:rsidTr="00A944A7">
        <w:tc>
          <w:tcPr>
            <w:tcW w:w="3762" w:type="dxa"/>
            <w:shd w:val="clear" w:color="auto" w:fill="DAEEF3"/>
          </w:tcPr>
          <w:p w14:paraId="231ADAFB" w14:textId="77777777" w:rsidR="00F56E25" w:rsidRPr="000D552D" w:rsidRDefault="00F56E25" w:rsidP="00193B9F">
            <w:pPr>
              <w:ind w:firstLine="0"/>
              <w:jc w:val="center"/>
              <w:rPr>
                <w:sz w:val="22"/>
                <w:szCs w:val="24"/>
                <w:rtl/>
              </w:rPr>
            </w:pPr>
            <w:r w:rsidRPr="000D552D">
              <w:rPr>
                <w:rFonts w:hint="cs"/>
                <w:sz w:val="22"/>
                <w:szCs w:val="24"/>
                <w:rtl/>
              </w:rPr>
              <w:t>ظرفیت ترانسفورماتور</w:t>
            </w:r>
          </w:p>
        </w:tc>
        <w:tc>
          <w:tcPr>
            <w:tcW w:w="5480" w:type="dxa"/>
            <w:shd w:val="clear" w:color="auto" w:fill="auto"/>
            <w:vAlign w:val="center"/>
          </w:tcPr>
          <w:p w14:paraId="584F988A" w14:textId="77777777" w:rsidR="00F56E25" w:rsidRPr="004873D5" w:rsidRDefault="00F56E25" w:rsidP="004873D5">
            <w:pPr>
              <w:shd w:val="clear" w:color="auto" w:fill="FFFFFF" w:themeFill="background1"/>
              <w:spacing w:line="228" w:lineRule="auto"/>
              <w:jc w:val="center"/>
              <w:rPr>
                <w:sz w:val="20"/>
                <w:szCs w:val="24"/>
                <w:rtl/>
              </w:rPr>
            </w:pPr>
            <w:r w:rsidRPr="004873D5">
              <w:rPr>
                <w:sz w:val="20"/>
                <w:szCs w:val="24"/>
              </w:rPr>
              <w:t>kVA</w:t>
            </w:r>
            <w:r w:rsidRPr="004873D5">
              <w:rPr>
                <w:rFonts w:hint="cs"/>
                <w:sz w:val="20"/>
                <w:szCs w:val="24"/>
                <w:rtl/>
              </w:rPr>
              <w:t xml:space="preserve"> 630</w:t>
            </w:r>
          </w:p>
        </w:tc>
      </w:tr>
      <w:tr w:rsidR="00F56E25" w:rsidRPr="00E54AE5" w14:paraId="47E5ACF5" w14:textId="77777777" w:rsidTr="00A944A7">
        <w:tc>
          <w:tcPr>
            <w:tcW w:w="3762" w:type="dxa"/>
            <w:shd w:val="clear" w:color="auto" w:fill="DAEEF3"/>
          </w:tcPr>
          <w:p w14:paraId="7120B0A3" w14:textId="77777777" w:rsidR="00F56E25" w:rsidRPr="000D552D" w:rsidRDefault="00F56E25" w:rsidP="00193B9F">
            <w:pPr>
              <w:ind w:firstLine="0"/>
              <w:jc w:val="center"/>
              <w:rPr>
                <w:sz w:val="22"/>
                <w:szCs w:val="24"/>
                <w:rtl/>
              </w:rPr>
            </w:pPr>
            <w:r w:rsidRPr="000D552D">
              <w:rPr>
                <w:rFonts w:hint="cs"/>
                <w:sz w:val="22"/>
                <w:szCs w:val="24"/>
                <w:rtl/>
              </w:rPr>
              <w:t>حداکثر بارگیری ترانسفورماتور</w:t>
            </w:r>
          </w:p>
        </w:tc>
        <w:tc>
          <w:tcPr>
            <w:tcW w:w="5480" w:type="dxa"/>
            <w:vAlign w:val="center"/>
          </w:tcPr>
          <w:p w14:paraId="0E254C1D"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100%</w:t>
            </w:r>
          </w:p>
        </w:tc>
      </w:tr>
      <w:tr w:rsidR="00F56E25" w:rsidRPr="00E54AE5" w14:paraId="2111890B" w14:textId="77777777" w:rsidTr="00A944A7">
        <w:tc>
          <w:tcPr>
            <w:tcW w:w="3762" w:type="dxa"/>
            <w:shd w:val="clear" w:color="auto" w:fill="DAEEF3"/>
          </w:tcPr>
          <w:p w14:paraId="5129043A" w14:textId="77777777" w:rsidR="00F56E25" w:rsidRPr="000D552D" w:rsidRDefault="00F56E25" w:rsidP="00193B9F">
            <w:pPr>
              <w:ind w:firstLine="0"/>
              <w:jc w:val="center"/>
              <w:rPr>
                <w:sz w:val="22"/>
                <w:szCs w:val="24"/>
                <w:rtl/>
              </w:rPr>
            </w:pPr>
            <w:r w:rsidRPr="000D552D">
              <w:rPr>
                <w:rFonts w:hint="cs"/>
                <w:sz w:val="22"/>
                <w:szCs w:val="24"/>
                <w:rtl/>
              </w:rPr>
              <w:t>نوع ترانسفورماتور</w:t>
            </w:r>
          </w:p>
        </w:tc>
        <w:tc>
          <w:tcPr>
            <w:tcW w:w="5480" w:type="dxa"/>
            <w:vAlign w:val="center"/>
          </w:tcPr>
          <w:p w14:paraId="2D93FB04"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روغنی</w:t>
            </w:r>
          </w:p>
        </w:tc>
      </w:tr>
      <w:tr w:rsidR="00F56E25" w:rsidRPr="00E54AE5" w14:paraId="32AB6ABC" w14:textId="77777777" w:rsidTr="00A944A7">
        <w:tc>
          <w:tcPr>
            <w:tcW w:w="3762" w:type="dxa"/>
            <w:shd w:val="clear" w:color="auto" w:fill="DAEEF3"/>
          </w:tcPr>
          <w:p w14:paraId="38C33480" w14:textId="77777777" w:rsidR="00F56E25" w:rsidRPr="000D552D" w:rsidRDefault="00F56E25" w:rsidP="00193B9F">
            <w:pPr>
              <w:ind w:firstLine="0"/>
              <w:jc w:val="center"/>
              <w:rPr>
                <w:sz w:val="22"/>
                <w:szCs w:val="24"/>
                <w:rtl/>
              </w:rPr>
            </w:pPr>
            <w:r w:rsidRPr="000D552D">
              <w:rPr>
                <w:rFonts w:hint="cs"/>
                <w:sz w:val="22"/>
                <w:szCs w:val="24"/>
                <w:rtl/>
              </w:rPr>
              <w:t>امپدانس درصد</w:t>
            </w:r>
          </w:p>
        </w:tc>
        <w:tc>
          <w:tcPr>
            <w:tcW w:w="5480" w:type="dxa"/>
            <w:vAlign w:val="center"/>
          </w:tcPr>
          <w:p w14:paraId="33C1F39C"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6%</w:t>
            </w:r>
          </w:p>
        </w:tc>
      </w:tr>
      <w:tr w:rsidR="00F56E25" w:rsidRPr="00E54AE5" w14:paraId="490EDD98" w14:textId="77777777" w:rsidTr="00A944A7">
        <w:tc>
          <w:tcPr>
            <w:tcW w:w="3762" w:type="dxa"/>
            <w:shd w:val="clear" w:color="auto" w:fill="DAEEF3"/>
          </w:tcPr>
          <w:p w14:paraId="752A7793" w14:textId="77777777" w:rsidR="00F56E25" w:rsidRPr="000D552D" w:rsidRDefault="00F56E25" w:rsidP="00193B9F">
            <w:pPr>
              <w:ind w:firstLine="0"/>
              <w:jc w:val="center"/>
              <w:rPr>
                <w:sz w:val="22"/>
                <w:szCs w:val="24"/>
                <w:rtl/>
              </w:rPr>
            </w:pPr>
            <w:r w:rsidRPr="000D552D">
              <w:rPr>
                <w:rFonts w:hint="cs"/>
                <w:sz w:val="22"/>
                <w:szCs w:val="24"/>
                <w:rtl/>
              </w:rPr>
              <w:t xml:space="preserve">مشخصات </w:t>
            </w:r>
            <w:r w:rsidRPr="000D552D">
              <w:rPr>
                <w:sz w:val="22"/>
                <w:szCs w:val="24"/>
              </w:rPr>
              <w:t>CT</w:t>
            </w:r>
          </w:p>
        </w:tc>
        <w:tc>
          <w:tcPr>
            <w:tcW w:w="5480" w:type="dxa"/>
            <w:vAlign w:val="center"/>
          </w:tcPr>
          <w:p w14:paraId="793A34F7" w14:textId="4EFDBAE5" w:rsidR="00F56E25" w:rsidRPr="004873D5" w:rsidRDefault="00F56E25" w:rsidP="004873D5">
            <w:pPr>
              <w:shd w:val="clear" w:color="auto" w:fill="FFFFFF" w:themeFill="background1"/>
              <w:spacing w:line="228" w:lineRule="auto"/>
              <w:jc w:val="center"/>
              <w:rPr>
                <w:sz w:val="20"/>
                <w:szCs w:val="24"/>
              </w:rPr>
            </w:pPr>
            <w:r w:rsidRPr="004873D5">
              <w:rPr>
                <w:sz w:val="20"/>
                <w:szCs w:val="24"/>
              </w:rPr>
              <w:t xml:space="preserve">50/1 A, 5P10, </w:t>
            </w:r>
            <w:r w:rsidR="00FA6652" w:rsidRPr="004873D5">
              <w:rPr>
                <w:sz w:val="20"/>
                <w:szCs w:val="24"/>
              </w:rPr>
              <w:t>5</w:t>
            </w:r>
            <w:r w:rsidRPr="004873D5">
              <w:rPr>
                <w:sz w:val="20"/>
                <w:szCs w:val="24"/>
              </w:rPr>
              <w:t xml:space="preserve"> VA, R</w:t>
            </w:r>
            <w:r w:rsidRPr="004873D5">
              <w:rPr>
                <w:sz w:val="20"/>
                <w:szCs w:val="24"/>
                <w:vertAlign w:val="subscript"/>
              </w:rPr>
              <w:t>CT</w:t>
            </w:r>
            <w:r w:rsidRPr="004873D5">
              <w:rPr>
                <w:sz w:val="20"/>
                <w:szCs w:val="24"/>
              </w:rPr>
              <w:t xml:space="preserve"> =0.3 </w:t>
            </w:r>
            <w:r w:rsidRPr="004873D5">
              <w:rPr>
                <w:position w:val="-4"/>
                <w:sz w:val="20"/>
                <w:szCs w:val="24"/>
              </w:rPr>
              <w:object w:dxaOrig="240" w:dyaOrig="220" w14:anchorId="4FAEA51A">
                <v:shape id="_x0000_i1133" type="#_x0000_t75" style="width:12.65pt;height:10.35pt" o:ole="">
                  <v:imagedata r:id="rId326" o:title=""/>
                </v:shape>
                <o:OLEObject Type="Embed" ProgID="Equation.DSMT4" ShapeID="_x0000_i1133" DrawAspect="Content" ObjectID="_1688012216" r:id="rId327"/>
              </w:object>
            </w:r>
            <w:r w:rsidRPr="004873D5">
              <w:rPr>
                <w:sz w:val="20"/>
                <w:szCs w:val="24"/>
              </w:rPr>
              <w:t xml:space="preserve"> , R</w:t>
            </w:r>
            <w:r w:rsidRPr="004873D5">
              <w:rPr>
                <w:sz w:val="20"/>
                <w:szCs w:val="24"/>
                <w:vertAlign w:val="subscript"/>
              </w:rPr>
              <w:t xml:space="preserve">b-real </w:t>
            </w:r>
            <w:r w:rsidRPr="004873D5">
              <w:rPr>
                <w:sz w:val="20"/>
                <w:szCs w:val="24"/>
              </w:rPr>
              <w:t xml:space="preserve">=0.2 </w:t>
            </w:r>
            <w:r w:rsidRPr="004873D5">
              <w:rPr>
                <w:position w:val="-4"/>
                <w:sz w:val="20"/>
                <w:szCs w:val="24"/>
              </w:rPr>
              <w:object w:dxaOrig="240" w:dyaOrig="220" w14:anchorId="7A00BBF8">
                <v:shape id="_x0000_i1134" type="#_x0000_t75" style="width:12.65pt;height:10.35pt" o:ole="">
                  <v:imagedata r:id="rId326" o:title=""/>
                </v:shape>
                <o:OLEObject Type="Embed" ProgID="Equation.DSMT4" ShapeID="_x0000_i1134" DrawAspect="Content" ObjectID="_1688012217" r:id="rId328"/>
              </w:object>
            </w:r>
          </w:p>
        </w:tc>
      </w:tr>
      <w:tr w:rsidR="00F56E25" w:rsidRPr="00E54AE5" w14:paraId="6DCAA92D" w14:textId="77777777" w:rsidTr="00A944A7">
        <w:tc>
          <w:tcPr>
            <w:tcW w:w="3762" w:type="dxa"/>
            <w:shd w:val="clear" w:color="auto" w:fill="DAEEF3"/>
          </w:tcPr>
          <w:p w14:paraId="5A57DF6B" w14:textId="77777777" w:rsidR="00F56E25" w:rsidRPr="000D552D" w:rsidRDefault="00F56E25" w:rsidP="00193B9F">
            <w:pPr>
              <w:ind w:firstLine="0"/>
              <w:jc w:val="center"/>
              <w:rPr>
                <w:sz w:val="22"/>
                <w:szCs w:val="24"/>
                <w:rtl/>
              </w:rPr>
            </w:pPr>
            <w:r w:rsidRPr="000D552D">
              <w:rPr>
                <w:rFonts w:hint="cs"/>
                <w:sz w:val="22"/>
                <w:szCs w:val="24"/>
                <w:rtl/>
              </w:rPr>
              <w:t>دمای محیط</w:t>
            </w:r>
          </w:p>
        </w:tc>
        <w:tc>
          <w:tcPr>
            <w:tcW w:w="5480" w:type="dxa"/>
            <w:vAlign w:val="center"/>
          </w:tcPr>
          <w:p w14:paraId="7822E57B"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45 سانتی گراد</w:t>
            </w:r>
          </w:p>
        </w:tc>
      </w:tr>
      <w:tr w:rsidR="00F56E25" w:rsidRPr="00E54AE5" w14:paraId="3B64D5F0" w14:textId="77777777" w:rsidTr="00A944A7">
        <w:tc>
          <w:tcPr>
            <w:tcW w:w="3762" w:type="dxa"/>
            <w:shd w:val="clear" w:color="auto" w:fill="DAEEF3"/>
          </w:tcPr>
          <w:p w14:paraId="12C9092E" w14:textId="77777777" w:rsidR="00F56E25" w:rsidRPr="000D552D" w:rsidRDefault="00F56E25" w:rsidP="00193B9F">
            <w:pPr>
              <w:ind w:firstLine="0"/>
              <w:jc w:val="center"/>
              <w:rPr>
                <w:sz w:val="22"/>
                <w:szCs w:val="24"/>
                <w:rtl/>
              </w:rPr>
            </w:pPr>
            <w:r w:rsidRPr="000D552D">
              <w:rPr>
                <w:rFonts w:hint="cs"/>
                <w:sz w:val="22"/>
                <w:szCs w:val="24"/>
                <w:rtl/>
              </w:rPr>
              <w:t>دمای طراحی ترانسفورماتور</w:t>
            </w:r>
          </w:p>
        </w:tc>
        <w:tc>
          <w:tcPr>
            <w:tcW w:w="5480" w:type="dxa"/>
            <w:vAlign w:val="center"/>
          </w:tcPr>
          <w:p w14:paraId="4571D77E"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40 سانتی گراد</w:t>
            </w:r>
          </w:p>
        </w:tc>
      </w:tr>
      <w:tr w:rsidR="00F56E25" w:rsidRPr="00E54AE5" w14:paraId="688842D7" w14:textId="77777777" w:rsidTr="00A944A7">
        <w:tc>
          <w:tcPr>
            <w:tcW w:w="3762" w:type="dxa"/>
            <w:shd w:val="clear" w:color="auto" w:fill="DAEEF3"/>
          </w:tcPr>
          <w:p w14:paraId="267037DF" w14:textId="77777777" w:rsidR="00F56E25" w:rsidRPr="000D552D" w:rsidRDefault="00F56E25" w:rsidP="00193B9F">
            <w:pPr>
              <w:ind w:firstLine="0"/>
              <w:jc w:val="center"/>
              <w:rPr>
                <w:sz w:val="22"/>
                <w:szCs w:val="24"/>
                <w:rtl/>
              </w:rPr>
            </w:pPr>
            <w:r w:rsidRPr="000D552D">
              <w:rPr>
                <w:rFonts w:hint="cs"/>
                <w:sz w:val="22"/>
                <w:szCs w:val="24"/>
                <w:rtl/>
              </w:rPr>
              <w:t>ارتفاع طراحی ترانسفورماتور</w:t>
            </w:r>
          </w:p>
        </w:tc>
        <w:tc>
          <w:tcPr>
            <w:tcW w:w="5480" w:type="dxa"/>
            <w:vAlign w:val="center"/>
          </w:tcPr>
          <w:p w14:paraId="3A1C3E21"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1000 متر</w:t>
            </w:r>
          </w:p>
        </w:tc>
      </w:tr>
      <w:tr w:rsidR="00F56E25" w:rsidRPr="00E54AE5" w14:paraId="2EE1CC30" w14:textId="77777777" w:rsidTr="00A944A7">
        <w:tc>
          <w:tcPr>
            <w:tcW w:w="3762" w:type="dxa"/>
            <w:shd w:val="clear" w:color="auto" w:fill="DAEEF3"/>
          </w:tcPr>
          <w:p w14:paraId="4E791D8D" w14:textId="77777777" w:rsidR="00F56E25" w:rsidRPr="000D552D" w:rsidRDefault="00F56E25" w:rsidP="00193B9F">
            <w:pPr>
              <w:ind w:firstLine="0"/>
              <w:jc w:val="center"/>
              <w:rPr>
                <w:sz w:val="22"/>
                <w:szCs w:val="24"/>
                <w:rtl/>
              </w:rPr>
            </w:pPr>
            <w:r w:rsidRPr="000D552D">
              <w:rPr>
                <w:rFonts w:hint="cs"/>
                <w:sz w:val="22"/>
                <w:szCs w:val="24"/>
                <w:rtl/>
              </w:rPr>
              <w:t>ارتفاع محل نصب ترانسفورماتور</w:t>
            </w:r>
          </w:p>
        </w:tc>
        <w:tc>
          <w:tcPr>
            <w:tcW w:w="5480" w:type="dxa"/>
            <w:vAlign w:val="center"/>
          </w:tcPr>
          <w:p w14:paraId="176F9632"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1200 متر</w:t>
            </w:r>
          </w:p>
        </w:tc>
      </w:tr>
      <w:tr w:rsidR="00F56E25" w:rsidRPr="00E54AE5" w14:paraId="6E8D270E" w14:textId="77777777" w:rsidTr="00A944A7">
        <w:tc>
          <w:tcPr>
            <w:tcW w:w="3762" w:type="dxa"/>
            <w:shd w:val="clear" w:color="auto" w:fill="DAEEF3"/>
          </w:tcPr>
          <w:p w14:paraId="276326FB" w14:textId="705584F8" w:rsidR="00F56E25" w:rsidRPr="000D552D" w:rsidRDefault="00F56E25" w:rsidP="00193B9F">
            <w:pPr>
              <w:ind w:firstLine="0"/>
              <w:jc w:val="center"/>
              <w:rPr>
                <w:sz w:val="22"/>
                <w:szCs w:val="24"/>
                <w:rtl/>
              </w:rPr>
            </w:pPr>
            <w:r w:rsidRPr="000D552D">
              <w:rPr>
                <w:rFonts w:hint="cs"/>
                <w:sz w:val="22"/>
                <w:szCs w:val="24"/>
                <w:rtl/>
              </w:rPr>
              <w:t xml:space="preserve">نحوه </w:t>
            </w:r>
            <w:r w:rsidR="003F17B5" w:rsidRPr="000D552D">
              <w:rPr>
                <w:rFonts w:hint="cs"/>
                <w:sz w:val="22"/>
                <w:szCs w:val="24"/>
                <w:rtl/>
              </w:rPr>
              <w:t>اندازه گیری</w:t>
            </w:r>
            <w:r w:rsidRPr="000D552D">
              <w:rPr>
                <w:rFonts w:hint="cs"/>
                <w:sz w:val="22"/>
                <w:szCs w:val="24"/>
                <w:rtl/>
              </w:rPr>
              <w:t xml:space="preserve"> جریان زمین</w:t>
            </w:r>
          </w:p>
        </w:tc>
        <w:tc>
          <w:tcPr>
            <w:tcW w:w="5480" w:type="dxa"/>
            <w:vAlign w:val="center"/>
          </w:tcPr>
          <w:p w14:paraId="21DB20FC" w14:textId="77777777" w:rsidR="00F56E25" w:rsidRPr="004873D5" w:rsidRDefault="00F56E25" w:rsidP="004873D5">
            <w:pPr>
              <w:shd w:val="clear" w:color="auto" w:fill="FFFFFF" w:themeFill="background1"/>
              <w:spacing w:line="228" w:lineRule="auto"/>
              <w:jc w:val="center"/>
              <w:rPr>
                <w:sz w:val="20"/>
                <w:szCs w:val="24"/>
              </w:rPr>
            </w:pPr>
            <w:r w:rsidRPr="004873D5">
              <w:rPr>
                <w:sz w:val="20"/>
                <w:szCs w:val="24"/>
              </w:rPr>
              <w:t>Residually connection</w:t>
            </w:r>
          </w:p>
        </w:tc>
      </w:tr>
      <w:tr w:rsidR="00F56E25" w:rsidRPr="00E54AE5" w14:paraId="3CA86A1C" w14:textId="77777777" w:rsidTr="00A944A7">
        <w:tc>
          <w:tcPr>
            <w:tcW w:w="3762" w:type="dxa"/>
            <w:shd w:val="clear" w:color="auto" w:fill="DAEEF3"/>
          </w:tcPr>
          <w:p w14:paraId="3820372D" w14:textId="77777777" w:rsidR="00F56E25" w:rsidRPr="000D552D" w:rsidRDefault="00F56E25" w:rsidP="00193B9F">
            <w:pPr>
              <w:ind w:firstLine="0"/>
              <w:jc w:val="center"/>
              <w:rPr>
                <w:sz w:val="22"/>
                <w:szCs w:val="24"/>
              </w:rPr>
            </w:pPr>
            <w:r w:rsidRPr="000D552D">
              <w:rPr>
                <w:rFonts w:hint="cs"/>
                <w:sz w:val="22"/>
                <w:szCs w:val="24"/>
                <w:rtl/>
              </w:rPr>
              <w:t xml:space="preserve">فعال بودن </w:t>
            </w:r>
            <w:r w:rsidRPr="000D552D">
              <w:rPr>
                <w:sz w:val="22"/>
                <w:szCs w:val="24"/>
              </w:rPr>
              <w:t>CLPU</w:t>
            </w:r>
          </w:p>
        </w:tc>
        <w:tc>
          <w:tcPr>
            <w:tcW w:w="5480" w:type="dxa"/>
            <w:vAlign w:val="center"/>
          </w:tcPr>
          <w:p w14:paraId="46F19330"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بله</w:t>
            </w:r>
          </w:p>
        </w:tc>
      </w:tr>
      <w:tr w:rsidR="00F56E25" w:rsidRPr="00E54AE5" w14:paraId="3BC5C8E3" w14:textId="77777777" w:rsidTr="00A944A7">
        <w:tc>
          <w:tcPr>
            <w:tcW w:w="3762" w:type="dxa"/>
            <w:shd w:val="clear" w:color="auto" w:fill="DAEEF3"/>
          </w:tcPr>
          <w:p w14:paraId="23FB8D90" w14:textId="77777777" w:rsidR="00F56E25" w:rsidRPr="000D552D" w:rsidRDefault="00F56E25" w:rsidP="00193B9F">
            <w:pPr>
              <w:ind w:firstLine="0"/>
              <w:jc w:val="center"/>
              <w:rPr>
                <w:sz w:val="22"/>
                <w:szCs w:val="24"/>
                <w:rtl/>
              </w:rPr>
            </w:pPr>
            <w:r w:rsidRPr="000D552D">
              <w:rPr>
                <w:rFonts w:hint="cs"/>
                <w:sz w:val="22"/>
                <w:szCs w:val="24"/>
                <w:rtl/>
              </w:rPr>
              <w:t>فعال بودن واحد حفاظتی اضافه بار</w:t>
            </w:r>
          </w:p>
        </w:tc>
        <w:tc>
          <w:tcPr>
            <w:tcW w:w="5480" w:type="dxa"/>
            <w:vAlign w:val="center"/>
          </w:tcPr>
          <w:p w14:paraId="04729B8B" w14:textId="77777777" w:rsidR="00F56E25" w:rsidRPr="004873D5" w:rsidRDefault="00F56E25" w:rsidP="004873D5">
            <w:pPr>
              <w:shd w:val="clear" w:color="auto" w:fill="FFFFFF" w:themeFill="background1"/>
              <w:spacing w:line="228" w:lineRule="auto"/>
              <w:jc w:val="center"/>
              <w:rPr>
                <w:sz w:val="20"/>
                <w:szCs w:val="24"/>
                <w:rtl/>
              </w:rPr>
            </w:pPr>
            <w:r w:rsidRPr="004873D5">
              <w:rPr>
                <w:rFonts w:hint="cs"/>
                <w:sz w:val="20"/>
                <w:szCs w:val="24"/>
                <w:rtl/>
              </w:rPr>
              <w:t>بله</w:t>
            </w:r>
          </w:p>
        </w:tc>
      </w:tr>
    </w:tbl>
    <w:p w14:paraId="66014C8E" w14:textId="77777777" w:rsidR="00A944A7" w:rsidRDefault="00A944A7" w:rsidP="00E54AE5">
      <w:pPr>
        <w:pStyle w:val="Caption"/>
        <w:shd w:val="clear" w:color="auto" w:fill="FFFFFF" w:themeFill="background1"/>
      </w:pPr>
    </w:p>
    <w:p w14:paraId="18F167F0" w14:textId="2DC5D3AC" w:rsidR="00F56E25" w:rsidRPr="00E54AE5" w:rsidRDefault="003F17B5" w:rsidP="00E54AE5">
      <w:pPr>
        <w:pStyle w:val="Caption"/>
        <w:shd w:val="clear" w:color="auto" w:fill="FFFFFF" w:themeFill="background1"/>
        <w:rPr>
          <w:rFonts w:asciiTheme="minorHAnsi" w:hAnsiTheme="minorHAnsi"/>
          <w:sz w:val="20"/>
          <w:szCs w:val="24"/>
          <w:rtl/>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3</w:t>
      </w:r>
      <w:r w:rsidRPr="00E54AE5">
        <w:rPr>
          <w:rtl/>
        </w:rPr>
        <w:fldChar w:fldCharType="end"/>
      </w:r>
      <w:r w:rsidRPr="00E54AE5">
        <w:rPr>
          <w:rFonts w:hint="cs"/>
          <w:rtl/>
        </w:rPr>
        <w:t xml:space="preserve">) </w:t>
      </w:r>
      <w:r w:rsidR="00F56E25" w:rsidRPr="00E54AE5">
        <w:rPr>
          <w:rFonts w:ascii="Times New Roman Bold" w:hAnsi="Times New Roman Bold" w:hint="cs"/>
          <w:sz w:val="20"/>
          <w:szCs w:val="24"/>
          <w:rtl/>
        </w:rPr>
        <w:t xml:space="preserve">تنظیم رله دیجیتال سمت فشارقوی ترانسفورماتور توزیع به ظرفیت </w:t>
      </w:r>
      <w:r w:rsidR="00F56E25" w:rsidRPr="00E54AE5">
        <w:rPr>
          <w:rFonts w:asciiTheme="minorHAnsi" w:hAnsiTheme="minorHAnsi"/>
          <w:sz w:val="20"/>
          <w:szCs w:val="24"/>
        </w:rPr>
        <w:t>kVA</w:t>
      </w:r>
      <w:r w:rsidR="00F56E25" w:rsidRPr="00E54AE5">
        <w:rPr>
          <w:rFonts w:asciiTheme="minorHAnsi" w:hAnsiTheme="minorHAnsi" w:hint="cs"/>
          <w:sz w:val="20"/>
          <w:szCs w:val="24"/>
          <w:rtl/>
        </w:rPr>
        <w:t xml:space="preserve"> 630</w:t>
      </w:r>
    </w:p>
    <w:tbl>
      <w:tblPr>
        <w:tblStyle w:val="TableGrid"/>
        <w:bidiVisual/>
        <w:tblW w:w="0" w:type="auto"/>
        <w:shd w:val="clear" w:color="auto" w:fill="D0CECE" w:themeFill="background2" w:themeFillShade="E6"/>
        <w:tblLook w:val="04A0" w:firstRow="1" w:lastRow="0" w:firstColumn="1" w:lastColumn="0" w:noHBand="0" w:noVBand="1"/>
      </w:tblPr>
      <w:tblGrid>
        <w:gridCol w:w="9016"/>
      </w:tblGrid>
      <w:tr w:rsidR="00F56E25" w:rsidRPr="0085551D" w14:paraId="0EA69076" w14:textId="77777777" w:rsidTr="00A944A7">
        <w:trPr>
          <w:trHeight w:val="2125"/>
        </w:trPr>
        <w:tc>
          <w:tcPr>
            <w:tcW w:w="9016" w:type="dxa"/>
            <w:tcBorders>
              <w:top w:val="double" w:sz="6" w:space="0" w:color="auto"/>
              <w:left w:val="nil"/>
              <w:bottom w:val="single" w:sz="4" w:space="0" w:color="auto"/>
              <w:right w:val="nil"/>
            </w:tcBorders>
            <w:shd w:val="clear" w:color="auto" w:fill="F2F2F2" w:themeFill="background1" w:themeFillShade="F2"/>
          </w:tcPr>
          <w:p w14:paraId="002D1059" w14:textId="77777777" w:rsidR="00F56E25" w:rsidRPr="00D92D42" w:rsidRDefault="00F56E25" w:rsidP="00F22087">
            <w:pPr>
              <w:shd w:val="clear" w:color="auto" w:fill="F2F2F2" w:themeFill="background1" w:themeFillShade="F2"/>
              <w:rPr>
                <w:szCs w:val="24"/>
              </w:rPr>
            </w:pPr>
            <w:r w:rsidRPr="00D92D42">
              <w:rPr>
                <w:rFonts w:hint="cs"/>
                <w:bCs/>
                <w:szCs w:val="24"/>
                <w:rtl/>
              </w:rPr>
              <w:t xml:space="preserve">الف) </w:t>
            </w:r>
            <w:r w:rsidRPr="00D92D42">
              <w:rPr>
                <w:szCs w:val="24"/>
                <w:rtl/>
              </w:rPr>
              <w:t xml:space="preserve">تنظیم واحد </w:t>
            </w:r>
            <w:r w:rsidRPr="00D92D42">
              <w:rPr>
                <w:rFonts w:hint="cs"/>
                <w:szCs w:val="24"/>
                <w:rtl/>
              </w:rPr>
              <w:t>اضافه جریان آنی فاز (</w:t>
            </w:r>
            <w:r w:rsidRPr="00D92D42">
              <w:rPr>
                <w:szCs w:val="24"/>
              </w:rPr>
              <w:t>ANSI Code: 50</w:t>
            </w:r>
            <w:r w:rsidRPr="00D92D42">
              <w:rPr>
                <w:rFonts w:hint="cs"/>
                <w:szCs w:val="24"/>
                <w:rtl/>
              </w:rPr>
              <w:t>)</w:t>
            </w:r>
          </w:p>
          <w:p w14:paraId="5BD8D59C" w14:textId="77777777" w:rsidR="00F56E25" w:rsidRPr="00D92D42" w:rsidRDefault="00F56E25" w:rsidP="00F22087">
            <w:pPr>
              <w:pStyle w:val="ListParagraph"/>
              <w:numPr>
                <w:ilvl w:val="0"/>
                <w:numId w:val="36"/>
              </w:numPr>
              <w:shd w:val="clear" w:color="auto" w:fill="F2F2F2" w:themeFill="background1" w:themeFillShade="F2"/>
              <w:rPr>
                <w:szCs w:val="24"/>
              </w:rPr>
            </w:pPr>
            <w:r w:rsidRPr="00D92D42">
              <w:rPr>
                <w:rFonts w:hint="cs"/>
                <w:szCs w:val="24"/>
                <w:rtl/>
              </w:rPr>
              <w:t xml:space="preserve">جریان حد عملکرد </w:t>
            </w:r>
            <w:r w:rsidRPr="00D92D42">
              <w:rPr>
                <w:szCs w:val="24"/>
                <w:rtl/>
              </w:rPr>
              <w:t xml:space="preserve">بزرگتر از </w:t>
            </w:r>
            <w:r w:rsidRPr="00D92D42">
              <w:rPr>
                <w:rFonts w:hint="cs"/>
                <w:szCs w:val="24"/>
                <w:rtl/>
              </w:rPr>
              <w:t>حداکثر جریان خطای اتصال کوتاه سه فاز عبوری باشد. این شرط، پایداری رله را در شرایط شبه خطا نیز تضمین می</w:t>
            </w:r>
            <w:r w:rsidRPr="00D92D42">
              <w:rPr>
                <w:szCs w:val="24"/>
                <w:rtl/>
              </w:rPr>
              <w:softHyphen/>
            </w:r>
            <w:r w:rsidRPr="00D92D42">
              <w:rPr>
                <w:rFonts w:hint="cs"/>
                <w:szCs w:val="24"/>
                <w:rtl/>
              </w:rPr>
              <w:t xml:space="preserve">کند. </w:t>
            </w:r>
          </w:p>
          <w:p w14:paraId="78EF47E8" w14:textId="0E842F41" w:rsidR="00F22087" w:rsidRPr="00F22087" w:rsidRDefault="002C31D9" w:rsidP="00F22087">
            <w:pPr>
              <w:pStyle w:val="ListParagraph"/>
              <w:numPr>
                <w:ilvl w:val="0"/>
                <w:numId w:val="36"/>
              </w:numPr>
              <w:shd w:val="clear" w:color="auto" w:fill="F2F2F2" w:themeFill="background1" w:themeFillShade="F2"/>
              <w:spacing w:line="288" w:lineRule="auto"/>
              <w:rPr>
                <w:szCs w:val="24"/>
                <w:rtl/>
              </w:rPr>
            </w:pPr>
            <w:r>
              <w:rPr>
                <w:noProof/>
                <w:szCs w:val="24"/>
                <w:rtl/>
              </w:rPr>
              <w:pict w14:anchorId="1B216605">
                <v:shape id="_x0000_s1255" type="#_x0000_t75" style="position:absolute;left:0;text-align:left;margin-left:8.35pt;margin-top:26.85pt;width:275.85pt;height:27.8pt;z-index:251808768">
                  <v:imagedata r:id="rId329" o:title=""/>
                  <w10:wrap type="square" side="right"/>
                </v:shape>
                <o:OLEObject Type="Embed" ProgID="Equation.DSMT4" ShapeID="_x0000_s1255" DrawAspect="Content" ObjectID="_1688012266" r:id="rId330"/>
              </w:pict>
            </w:r>
            <w:r w:rsidR="00F56E25" w:rsidRPr="00D92D42">
              <w:rPr>
                <w:rFonts w:hint="cs"/>
                <w:szCs w:val="24"/>
                <w:rtl/>
              </w:rPr>
              <w:t xml:space="preserve">جریان حدعملکرد باید کمتر از 15 برابر جریان نامی ثانویه </w:t>
            </w:r>
            <w:r w:rsidR="00F56E25" w:rsidRPr="00D92D42">
              <w:rPr>
                <w:szCs w:val="24"/>
              </w:rPr>
              <w:t>CT</w:t>
            </w:r>
            <w:r w:rsidR="00F56E25" w:rsidRPr="00D92D42">
              <w:rPr>
                <w:rFonts w:hint="cs"/>
                <w:szCs w:val="24"/>
                <w:rtl/>
              </w:rPr>
              <w:t xml:space="preserve"> باشد. لذا تنظیم مطلوب مطابق رابطه زیر می باشد:</w:t>
            </w:r>
          </w:p>
        </w:tc>
      </w:tr>
      <w:tr w:rsidR="00F56E25" w:rsidRPr="0085551D" w14:paraId="586F4BFE" w14:textId="77777777" w:rsidTr="00A944A7">
        <w:trPr>
          <w:trHeight w:val="70"/>
        </w:trPr>
        <w:tc>
          <w:tcPr>
            <w:tcW w:w="9016" w:type="dxa"/>
            <w:tcBorders>
              <w:left w:val="nil"/>
              <w:bottom w:val="single" w:sz="4" w:space="0" w:color="auto"/>
              <w:right w:val="nil"/>
            </w:tcBorders>
            <w:shd w:val="clear" w:color="auto" w:fill="F2F2F2" w:themeFill="background1" w:themeFillShade="F2"/>
          </w:tcPr>
          <w:p w14:paraId="2700B80A" w14:textId="735D516B" w:rsidR="00F56E25" w:rsidRPr="00D92D42" w:rsidRDefault="00F56E25" w:rsidP="00F22087">
            <w:pPr>
              <w:shd w:val="clear" w:color="auto" w:fill="F2F2F2" w:themeFill="background1" w:themeFillShade="F2"/>
              <w:rPr>
                <w:szCs w:val="24"/>
                <w:rtl/>
              </w:rPr>
            </w:pPr>
            <w:r w:rsidRPr="00D92D42">
              <w:rPr>
                <w:rFonts w:hint="cs"/>
                <w:bCs/>
                <w:szCs w:val="24"/>
                <w:rtl/>
              </w:rPr>
              <w:t xml:space="preserve">ب) </w:t>
            </w:r>
            <w:r w:rsidRPr="00D92D42">
              <w:rPr>
                <w:szCs w:val="24"/>
                <w:rtl/>
              </w:rPr>
              <w:t xml:space="preserve">تنظیم واحد </w:t>
            </w:r>
            <w:r w:rsidRPr="00D92D42">
              <w:rPr>
                <w:rFonts w:hint="cs"/>
                <w:szCs w:val="24"/>
                <w:rtl/>
              </w:rPr>
              <w:t>اضافه جریان تاخیری فاز (</w:t>
            </w:r>
            <w:r w:rsidRPr="00D92D42">
              <w:rPr>
                <w:szCs w:val="24"/>
              </w:rPr>
              <w:t>ANSI Code: 51</w:t>
            </w:r>
            <w:r w:rsidRPr="00D92D42">
              <w:rPr>
                <w:rFonts w:hint="cs"/>
                <w:szCs w:val="24"/>
                <w:rtl/>
              </w:rPr>
              <w:t>)</w:t>
            </w:r>
          </w:p>
          <w:p w14:paraId="61A121CF" w14:textId="77777777" w:rsidR="00F56E25" w:rsidRPr="00D92D42" w:rsidRDefault="00F56E25" w:rsidP="00F22087">
            <w:pPr>
              <w:pStyle w:val="ListParagraph"/>
              <w:numPr>
                <w:ilvl w:val="0"/>
                <w:numId w:val="37"/>
              </w:numPr>
              <w:shd w:val="clear" w:color="auto" w:fill="F2F2F2" w:themeFill="background1" w:themeFillShade="F2"/>
              <w:rPr>
                <w:szCs w:val="24"/>
              </w:rPr>
            </w:pPr>
            <w:r w:rsidRPr="00D92D42">
              <w:rPr>
                <w:rFonts w:hint="cs"/>
                <w:szCs w:val="24"/>
                <w:rtl/>
              </w:rPr>
              <w:t>لازم است</w:t>
            </w:r>
            <w:r w:rsidRPr="00D92D42">
              <w:rPr>
                <w:szCs w:val="24"/>
                <w:rtl/>
              </w:rPr>
              <w:t xml:space="preserve"> </w:t>
            </w:r>
            <w:r w:rsidRPr="00D92D42">
              <w:rPr>
                <w:rFonts w:hint="cs"/>
                <w:szCs w:val="24"/>
                <w:rtl/>
              </w:rPr>
              <w:t xml:space="preserve">تنظیم جریان حد عملکرد الف) کمتر از بیشینه دامنه جریان اضافه بار </w:t>
            </w:r>
            <w:r w:rsidRPr="00D92D42">
              <w:rPr>
                <w:szCs w:val="24"/>
                <w:rtl/>
              </w:rPr>
              <w:t xml:space="preserve">قابل قبول </w:t>
            </w:r>
            <w:r w:rsidRPr="00D92D42">
              <w:rPr>
                <w:rFonts w:hint="cs"/>
                <w:szCs w:val="24"/>
                <w:rtl/>
              </w:rPr>
              <w:t>کوتاه</w:t>
            </w:r>
            <w:r w:rsidRPr="00D92D42">
              <w:rPr>
                <w:szCs w:val="24"/>
                <w:rtl/>
              </w:rPr>
              <w:t xml:space="preserve"> مدت </w:t>
            </w:r>
            <w:r w:rsidRPr="00D92D42">
              <w:rPr>
                <w:rFonts w:hint="cs"/>
                <w:szCs w:val="24"/>
                <w:rtl/>
              </w:rPr>
              <w:t xml:space="preserve">باشد. ب) </w:t>
            </w:r>
            <w:r w:rsidRPr="00D92D42">
              <w:rPr>
                <w:szCs w:val="24"/>
                <w:rtl/>
              </w:rPr>
              <w:t>کمتر از جریان حد حرارتی تجهیزات سری (به ویژه ترانسفورماتور جریان)</w:t>
            </w:r>
            <w:r w:rsidRPr="00D92D42">
              <w:rPr>
                <w:rFonts w:hint="cs"/>
                <w:szCs w:val="24"/>
                <w:rtl/>
              </w:rPr>
              <w:t xml:space="preserve"> باشد. ج) ضمنا در صورتی که نیاز باشد تابع حفاظتی کنترل دیماند باعث ارسال فرمان تریپ به ترانسفورماتور شود، لازم است تنظیم جریان حد عملکرد، کمتر از 1.2 برابر حداکثر دیماند خریداری شده برای مشترکین اختصاصی باشد (این قید فقط برای مشترکین اختصاصی درنظر گرفته شود)</w:t>
            </w:r>
            <w:r w:rsidRPr="00D92D42">
              <w:rPr>
                <w:szCs w:val="24"/>
                <w:rtl/>
              </w:rPr>
              <w:t>.</w:t>
            </w:r>
            <w:r w:rsidRPr="00D92D42">
              <w:rPr>
                <w:rFonts w:hint="cs"/>
                <w:szCs w:val="24"/>
                <w:rtl/>
              </w:rPr>
              <w:t xml:space="preserve"> </w:t>
            </w:r>
          </w:p>
          <w:p w14:paraId="3DB546BB" w14:textId="6FF4576E" w:rsidR="00F56E25" w:rsidRDefault="00F56E25" w:rsidP="00256257">
            <w:pPr>
              <w:pStyle w:val="ListParagraph"/>
              <w:shd w:val="clear" w:color="auto" w:fill="F2F2F2" w:themeFill="background1" w:themeFillShade="F2"/>
              <w:ind w:left="1080" w:firstLine="8"/>
              <w:rPr>
                <w:szCs w:val="24"/>
                <w:rtl/>
              </w:rPr>
            </w:pPr>
            <w:r w:rsidRPr="00D92D42">
              <w:rPr>
                <w:rFonts w:hint="cs"/>
                <w:szCs w:val="24"/>
                <w:rtl/>
              </w:rPr>
              <w:t xml:space="preserve">بنابراین در حالت کلی، این پارامتر بر اساس رابطه زیر تعیین می شود. </w:t>
            </w:r>
          </w:p>
          <w:p w14:paraId="45FB7D99" w14:textId="089ADF90" w:rsidR="00256257" w:rsidRPr="00256257" w:rsidRDefault="00256257" w:rsidP="00256257">
            <w:pPr>
              <w:pStyle w:val="ListParagraph"/>
              <w:shd w:val="clear" w:color="auto" w:fill="F2F2F2" w:themeFill="background1" w:themeFillShade="F2"/>
              <w:ind w:left="1080" w:firstLine="8"/>
              <w:rPr>
                <w:szCs w:val="24"/>
                <w:rtl/>
              </w:rPr>
            </w:pPr>
            <w:r w:rsidRPr="005747F4">
              <w:rPr>
                <w:position w:val="-14"/>
              </w:rPr>
              <w:object w:dxaOrig="7960" w:dyaOrig="340" w14:anchorId="0BCB12BF">
                <v:shape id="_x0000_i1135" type="#_x0000_t75" style="width:383.65pt;height:16.9pt" o:ole="">
                  <v:imagedata r:id="rId331" o:title=""/>
                </v:shape>
                <o:OLEObject Type="Embed" ProgID="Equation.DSMT4" ShapeID="_x0000_i1135" DrawAspect="Content" ObjectID="_1688012218" r:id="rId332"/>
              </w:object>
            </w:r>
          </w:p>
          <w:p w14:paraId="6E674095" w14:textId="6B660D67" w:rsidR="00F56E25" w:rsidRPr="00D92D42" w:rsidRDefault="00F56E25" w:rsidP="00F22087">
            <w:pPr>
              <w:pStyle w:val="ListParagraph"/>
              <w:shd w:val="clear" w:color="auto" w:fill="F2F2F2" w:themeFill="background1" w:themeFillShade="F2"/>
              <w:ind w:left="1080" w:firstLine="0"/>
              <w:rPr>
                <w:bCs/>
                <w:szCs w:val="24"/>
                <w:rtl/>
              </w:rPr>
            </w:pPr>
            <w:r w:rsidRPr="00D92D42">
              <w:rPr>
                <w:rFonts w:hint="cs"/>
                <w:szCs w:val="24"/>
                <w:rtl/>
              </w:rPr>
              <w:t>ن</w:t>
            </w:r>
            <w:r w:rsidR="0085551D" w:rsidRPr="00D92D42">
              <w:rPr>
                <w:rFonts w:hint="cs"/>
                <w:szCs w:val="24"/>
                <w:rtl/>
              </w:rPr>
              <w:t>ن</w:t>
            </w:r>
            <w:r w:rsidRPr="00D92D42">
              <w:rPr>
                <w:rFonts w:hint="cs"/>
                <w:szCs w:val="24"/>
                <w:rtl/>
              </w:rPr>
              <w:t xml:space="preserve">کته 1:  </w:t>
            </w:r>
            <w:r w:rsidRPr="00D92D42">
              <w:rPr>
                <w:iCs/>
                <w:szCs w:val="24"/>
              </w:rPr>
              <w:t>K</w:t>
            </w:r>
            <w:r w:rsidRPr="00D92D42">
              <w:rPr>
                <w:iCs/>
                <w:szCs w:val="24"/>
                <w:vertAlign w:val="subscript"/>
              </w:rPr>
              <w:t>OverLoad</w:t>
            </w:r>
            <w:r w:rsidRPr="00D92D42">
              <w:rPr>
                <w:rFonts w:hint="cs"/>
                <w:szCs w:val="24"/>
                <w:rtl/>
              </w:rPr>
              <w:t xml:space="preserve"> پارامتر بیانگر وجود واحد حفاظتی اضافه بار در سمت فشار ضعیف ترانسفورماتور است. اگر این واحد فعال باشد، کمیت مذکور برابر 1.2 و در غیراین صورت برابر 1 درنظر گرفته می</w:t>
            </w:r>
            <w:r w:rsidRPr="00D92D42">
              <w:rPr>
                <w:szCs w:val="24"/>
                <w:rtl/>
              </w:rPr>
              <w:softHyphen/>
            </w:r>
            <w:r w:rsidRPr="00D92D42">
              <w:rPr>
                <w:rFonts w:hint="cs"/>
                <w:szCs w:val="24"/>
                <w:rtl/>
              </w:rPr>
              <w:t>شود</w:t>
            </w:r>
            <w:r w:rsidRPr="00D92D42">
              <w:rPr>
                <w:rFonts w:hint="cs"/>
                <w:bCs/>
                <w:szCs w:val="24"/>
                <w:rtl/>
              </w:rPr>
              <w:t>.</w:t>
            </w:r>
          </w:p>
          <w:p w14:paraId="0A258D5E" w14:textId="77777777" w:rsidR="00F56E25" w:rsidRPr="00D92D42" w:rsidRDefault="00F56E25" w:rsidP="00F22087">
            <w:pPr>
              <w:pStyle w:val="ListParagraph"/>
              <w:numPr>
                <w:ilvl w:val="0"/>
                <w:numId w:val="37"/>
              </w:numPr>
              <w:shd w:val="clear" w:color="auto" w:fill="F2F2F2" w:themeFill="background1" w:themeFillShade="F2"/>
              <w:rPr>
                <w:szCs w:val="24"/>
              </w:rPr>
            </w:pPr>
            <w:r w:rsidRPr="00D92D42">
              <w:rPr>
                <w:rFonts w:hint="cs"/>
                <w:szCs w:val="24"/>
                <w:rtl/>
              </w:rPr>
              <w:t xml:space="preserve">مشخصه منحنی عملکرد از نوع </w:t>
            </w:r>
            <w:r w:rsidRPr="00D92D42">
              <w:rPr>
                <w:bCs/>
                <w:szCs w:val="24"/>
              </w:rPr>
              <w:t>VI</w:t>
            </w:r>
            <w:r w:rsidRPr="00D92D42">
              <w:rPr>
                <w:rFonts w:hint="cs"/>
                <w:szCs w:val="24"/>
                <w:rtl/>
              </w:rPr>
              <w:t xml:space="preserve"> درنظر گرفته شود.</w:t>
            </w:r>
          </w:p>
          <w:p w14:paraId="5DACFEBA" w14:textId="77777777" w:rsidR="00F56E25" w:rsidRPr="00D92D42" w:rsidRDefault="00F56E25" w:rsidP="00F22087">
            <w:pPr>
              <w:pStyle w:val="ListParagraph"/>
              <w:numPr>
                <w:ilvl w:val="0"/>
                <w:numId w:val="37"/>
              </w:numPr>
              <w:shd w:val="clear" w:color="auto" w:fill="F2F2F2" w:themeFill="background1" w:themeFillShade="F2"/>
              <w:rPr>
                <w:szCs w:val="24"/>
              </w:rPr>
            </w:pPr>
            <w:r w:rsidRPr="00D92D42">
              <w:rPr>
                <w:rFonts w:hint="cs"/>
                <w:szCs w:val="24"/>
                <w:rtl/>
              </w:rPr>
              <w:t xml:space="preserve">زمان تمایز زمانی مناسب بین رله تحت مطالعه و رله پایین دست برابر یا بزرگتر از </w:t>
            </w:r>
            <w:r w:rsidRPr="00D92D42">
              <w:rPr>
                <w:szCs w:val="24"/>
              </w:rPr>
              <w:t>CTI=150 ms</w:t>
            </w:r>
            <w:r w:rsidRPr="00D92D42">
              <w:rPr>
                <w:rFonts w:hint="cs"/>
                <w:szCs w:val="24"/>
                <w:rtl/>
              </w:rPr>
              <w:t xml:space="preserve"> در نظر گرفته شود. بر این اساس باید شرایط زیر برقرار باشد. </w:t>
            </w:r>
          </w:p>
          <w:p w14:paraId="50B50C85" w14:textId="7774E867" w:rsidR="00F56E25" w:rsidRDefault="00F56E25" w:rsidP="00F22087">
            <w:pPr>
              <w:pStyle w:val="ListParagraph"/>
              <w:numPr>
                <w:ilvl w:val="0"/>
                <w:numId w:val="37"/>
              </w:numPr>
              <w:shd w:val="clear" w:color="auto" w:fill="F2F2F2" w:themeFill="background1" w:themeFillShade="F2"/>
              <w:rPr>
                <w:szCs w:val="24"/>
              </w:rPr>
            </w:pPr>
            <w:r w:rsidRPr="00D92D42">
              <w:rPr>
                <w:rFonts w:hint="cs"/>
                <w:szCs w:val="24"/>
                <w:rtl/>
              </w:rPr>
              <w:t>باید تمایز زمانی مطلوب با رله پایین دست (</w:t>
            </w:r>
            <w:r w:rsidRPr="00D92D42">
              <w:rPr>
                <w:szCs w:val="24"/>
              </w:rPr>
              <w:t>R1</w:t>
            </w:r>
            <w:r w:rsidRPr="00D92D42">
              <w:rPr>
                <w:rFonts w:hint="cs"/>
                <w:szCs w:val="24"/>
                <w:rtl/>
              </w:rPr>
              <w:t>) در صورت رخداد خطای اتصال کوتاه سه فاز در محل تجهیز حفاظتی سمت فشارضعیف وجود داشته باشد. لازم به ذکر است که اگر خطای اتصال کوتاه در پایین دست رخ دهد فرض شده است که تجهیز حفاظتی پایین با عملکرد آنی پاک</w:t>
            </w:r>
            <w:r w:rsidRPr="00D92D42">
              <w:rPr>
                <w:szCs w:val="24"/>
                <w:rtl/>
              </w:rPr>
              <w:softHyphen/>
            </w:r>
            <w:r w:rsidRPr="00D92D42">
              <w:rPr>
                <w:rFonts w:hint="cs"/>
                <w:szCs w:val="24"/>
                <w:rtl/>
              </w:rPr>
              <w:t>سازی نماید.</w:t>
            </w:r>
          </w:p>
          <w:p w14:paraId="5B04B17A" w14:textId="71122F45" w:rsidR="00F22087" w:rsidRDefault="00F22087" w:rsidP="00F22087">
            <w:pPr>
              <w:shd w:val="clear" w:color="auto" w:fill="F2F2F2" w:themeFill="background1" w:themeFillShade="F2"/>
              <w:bidi w:val="0"/>
              <w:rPr>
                <w:szCs w:val="24"/>
                <w:rtl/>
              </w:rPr>
            </w:pPr>
            <w:r w:rsidRPr="00D92D42">
              <w:rPr>
                <w:position w:val="-26"/>
                <w:szCs w:val="24"/>
              </w:rPr>
              <w:object w:dxaOrig="7560" w:dyaOrig="620" w14:anchorId="2E7F7BE4">
                <v:shape id="_x0000_i1136" type="#_x0000_t75" style="width:379.5pt;height:32.25pt" o:ole="">
                  <v:imagedata r:id="rId333" o:title=""/>
                </v:shape>
                <o:OLEObject Type="Embed" ProgID="Equation.DSMT4" ShapeID="_x0000_i1136" DrawAspect="Content" ObjectID="_1688012219" r:id="rId334"/>
              </w:object>
            </w:r>
          </w:p>
          <w:p w14:paraId="01F61424" w14:textId="3552B7B5" w:rsidR="00F56E25" w:rsidRPr="00D92D42" w:rsidRDefault="002041D7" w:rsidP="00F22087">
            <w:pPr>
              <w:shd w:val="clear" w:color="auto" w:fill="F2F2F2" w:themeFill="background1" w:themeFillShade="F2"/>
              <w:bidi w:val="0"/>
              <w:rPr>
                <w:szCs w:val="24"/>
                <w:rtl/>
              </w:rPr>
            </w:pPr>
            <w:r w:rsidRPr="00D92D42">
              <w:rPr>
                <w:position w:val="-22"/>
                <w:szCs w:val="24"/>
              </w:rPr>
              <w:object w:dxaOrig="5280" w:dyaOrig="1140" w14:anchorId="5302F803">
                <v:shape id="_x0000_i1137" type="#_x0000_t75" style="width:280.65pt;height:59.05pt" o:ole="">
                  <v:imagedata r:id="rId335" o:title=""/>
                </v:shape>
                <o:OLEObject Type="Embed" ProgID="Equation.DSMT4" ShapeID="_x0000_i1137" DrawAspect="Content" ObjectID="_1688012220" r:id="rId336"/>
              </w:object>
            </w:r>
          </w:p>
        </w:tc>
      </w:tr>
      <w:tr w:rsidR="00F56E25" w:rsidRPr="0085551D" w14:paraId="733CB7B2" w14:textId="77777777" w:rsidTr="00A944A7">
        <w:trPr>
          <w:trHeight w:val="1160"/>
        </w:trPr>
        <w:tc>
          <w:tcPr>
            <w:tcW w:w="9016" w:type="dxa"/>
            <w:tcBorders>
              <w:left w:val="nil"/>
              <w:bottom w:val="single" w:sz="4" w:space="0" w:color="auto"/>
              <w:right w:val="nil"/>
            </w:tcBorders>
            <w:shd w:val="clear" w:color="auto" w:fill="F2F2F2" w:themeFill="background1" w:themeFillShade="F2"/>
          </w:tcPr>
          <w:p w14:paraId="40C341D7" w14:textId="77777777" w:rsidR="00F56E25" w:rsidRPr="0085551D" w:rsidRDefault="00F56E25" w:rsidP="00F22087">
            <w:pPr>
              <w:shd w:val="clear" w:color="auto" w:fill="F2F2F2" w:themeFill="background1" w:themeFillShade="F2"/>
              <w:rPr>
                <w:bCs/>
                <w:szCs w:val="24"/>
                <w:rtl/>
              </w:rPr>
            </w:pPr>
            <w:r w:rsidRPr="0085551D">
              <w:rPr>
                <w:rFonts w:hint="cs"/>
                <w:bCs/>
                <w:szCs w:val="24"/>
                <w:rtl/>
              </w:rPr>
              <w:t xml:space="preserve">ج) </w:t>
            </w:r>
            <w:r w:rsidRPr="0085551D">
              <w:rPr>
                <w:bCs/>
                <w:szCs w:val="24"/>
                <w:rtl/>
              </w:rPr>
              <w:t xml:space="preserve">تنظیم واحد </w:t>
            </w:r>
            <w:r w:rsidRPr="0085551D">
              <w:rPr>
                <w:rFonts w:hint="cs"/>
                <w:bCs/>
                <w:szCs w:val="24"/>
                <w:rtl/>
              </w:rPr>
              <w:t>اضافه جریان آنی زمین (</w:t>
            </w:r>
            <w:r w:rsidRPr="0085551D">
              <w:rPr>
                <w:bCs/>
                <w:szCs w:val="24"/>
              </w:rPr>
              <w:t>ANSI Code: 50N</w:t>
            </w:r>
            <w:r w:rsidRPr="0085551D">
              <w:rPr>
                <w:rFonts w:hint="cs"/>
                <w:bCs/>
                <w:szCs w:val="24"/>
                <w:rtl/>
              </w:rPr>
              <w:t>)</w:t>
            </w:r>
          </w:p>
          <w:p w14:paraId="1DC1BB89" w14:textId="77777777" w:rsidR="00F56E25" w:rsidRPr="0085551D" w:rsidRDefault="00F56E25" w:rsidP="00F22087">
            <w:pPr>
              <w:pStyle w:val="ListParagraph"/>
              <w:numPr>
                <w:ilvl w:val="0"/>
                <w:numId w:val="38"/>
              </w:numPr>
              <w:shd w:val="clear" w:color="auto" w:fill="F2F2F2" w:themeFill="background1" w:themeFillShade="F2"/>
              <w:spacing w:after="160" w:line="259" w:lineRule="auto"/>
              <w:rPr>
                <w:szCs w:val="24"/>
              </w:rPr>
            </w:pPr>
            <w:r w:rsidRPr="0085551D">
              <w:rPr>
                <w:szCs w:val="24"/>
                <w:rtl/>
              </w:rPr>
              <w:t>جریان حد عملکرد باید بیش</w:t>
            </w:r>
            <w:r w:rsidRPr="0085551D">
              <w:rPr>
                <w:rFonts w:hint="cs"/>
                <w:szCs w:val="24"/>
                <w:rtl/>
              </w:rPr>
              <w:t>تر</w:t>
            </w:r>
            <w:r w:rsidRPr="0085551D">
              <w:rPr>
                <w:szCs w:val="24"/>
                <w:rtl/>
              </w:rPr>
              <w:t xml:space="preserve"> از حداکثر مجموع خطای</w:t>
            </w:r>
            <w:r w:rsidRPr="0085551D">
              <w:rPr>
                <w:rFonts w:hint="cs"/>
                <w:szCs w:val="24"/>
                <w:rtl/>
              </w:rPr>
              <w:t xml:space="preserve"> اندازه گیری</w:t>
            </w:r>
            <w:r w:rsidRPr="0085551D">
              <w:rPr>
                <w:szCs w:val="24"/>
                <w:rtl/>
              </w:rPr>
              <w:t xml:space="preserve"> </w:t>
            </w:r>
            <w:r w:rsidRPr="0085551D">
              <w:rPr>
                <w:szCs w:val="24"/>
              </w:rPr>
              <w:t>CT</w:t>
            </w:r>
            <w:r w:rsidRPr="0085551D">
              <w:rPr>
                <w:szCs w:val="24"/>
                <w:rtl/>
              </w:rPr>
              <w:t xml:space="preserve"> </w:t>
            </w:r>
            <w:r w:rsidRPr="0085551D">
              <w:rPr>
                <w:rFonts w:hint="cs"/>
                <w:szCs w:val="24"/>
                <w:rtl/>
              </w:rPr>
              <w:t xml:space="preserve">به هنگام عبور جریان خطای برابر با مقادیر زیر باشد. </w:t>
            </w:r>
          </w:p>
          <w:p w14:paraId="2C4435DC" w14:textId="77777777" w:rsidR="00F56E25" w:rsidRPr="0085551D" w:rsidRDefault="00F56E25" w:rsidP="00F22087">
            <w:pPr>
              <w:numPr>
                <w:ilvl w:val="0"/>
                <w:numId w:val="16"/>
              </w:numPr>
              <w:shd w:val="clear" w:color="auto" w:fill="F2F2F2" w:themeFill="background1" w:themeFillShade="F2"/>
              <w:spacing w:line="288" w:lineRule="auto"/>
              <w:rPr>
                <w:szCs w:val="24"/>
                <w:rtl/>
              </w:rPr>
            </w:pPr>
            <w:r w:rsidRPr="0085551D">
              <w:rPr>
                <w:rFonts w:hint="cs"/>
                <w:szCs w:val="24"/>
                <w:rtl/>
              </w:rPr>
              <w:t xml:space="preserve">اگر جریان مولفه صفر حاصل از جمع مداری جریان سه فاز (اتصال </w:t>
            </w:r>
            <w:r w:rsidRPr="0085551D">
              <w:rPr>
                <w:szCs w:val="24"/>
                <w:rtl/>
              </w:rPr>
              <w:t xml:space="preserve">نوع </w:t>
            </w:r>
            <w:r w:rsidRPr="0085551D">
              <w:rPr>
                <w:sz w:val="22"/>
                <w:szCs w:val="22"/>
              </w:rPr>
              <w:t>Residually</w:t>
            </w:r>
            <w:r w:rsidRPr="0085551D">
              <w:rPr>
                <w:szCs w:val="24"/>
              </w:rPr>
              <w:t xml:space="preserve"> </w:t>
            </w:r>
            <w:r w:rsidRPr="0085551D">
              <w:rPr>
                <w:sz w:val="22"/>
                <w:szCs w:val="22"/>
              </w:rPr>
              <w:t>Connection</w:t>
            </w:r>
            <w:r w:rsidRPr="0085551D">
              <w:rPr>
                <w:rFonts w:hint="cs"/>
                <w:szCs w:val="24"/>
                <w:rtl/>
              </w:rPr>
              <w:t xml:space="preserve">) </w:t>
            </w:r>
            <w:r w:rsidRPr="0085551D">
              <w:rPr>
                <w:rFonts w:hint="cs"/>
                <w:szCs w:val="24"/>
                <w:rtl/>
              </w:rPr>
              <w:lastRenderedPageBreak/>
              <w:t xml:space="preserve">ایجاد شده است، لازم است </w:t>
            </w:r>
            <w:r w:rsidRPr="0085551D">
              <w:rPr>
                <w:position w:val="-14"/>
                <w:szCs w:val="24"/>
              </w:rPr>
              <w:object w:dxaOrig="2340" w:dyaOrig="340" w14:anchorId="7C9B5465">
                <v:shape id="_x0000_i1138" type="#_x0000_t75" style="width:117pt;height:17.85pt" o:ole="">
                  <v:imagedata r:id="rId337" o:title=""/>
                </v:shape>
                <o:OLEObject Type="Embed" ProgID="Equation.DSMT4" ShapeID="_x0000_i1138" DrawAspect="Content" ObjectID="_1688012221" r:id="rId338"/>
              </w:object>
            </w:r>
            <w:r w:rsidRPr="0085551D">
              <w:rPr>
                <w:szCs w:val="24"/>
              </w:rPr>
              <w:t xml:space="preserve"> </w:t>
            </w:r>
            <w:r w:rsidRPr="0085551D">
              <w:rPr>
                <w:rFonts w:hint="cs"/>
                <w:szCs w:val="24"/>
                <w:rtl/>
              </w:rPr>
              <w:t>باشد.</w:t>
            </w:r>
          </w:p>
          <w:p w14:paraId="4FD31083" w14:textId="77777777" w:rsidR="00F56E25" w:rsidRPr="0085551D" w:rsidRDefault="00F56E25" w:rsidP="00A944A7">
            <w:pPr>
              <w:numPr>
                <w:ilvl w:val="0"/>
                <w:numId w:val="16"/>
              </w:numPr>
              <w:shd w:val="clear" w:color="auto" w:fill="F2F2F2" w:themeFill="background1" w:themeFillShade="F2"/>
              <w:tabs>
                <w:tab w:val="right" w:pos="1882"/>
              </w:tabs>
              <w:spacing w:line="288" w:lineRule="auto"/>
              <w:rPr>
                <w:szCs w:val="24"/>
                <w:rtl/>
              </w:rPr>
            </w:pPr>
            <w:r w:rsidRPr="0085551D">
              <w:rPr>
                <w:rFonts w:hint="cs"/>
                <w:szCs w:val="24"/>
                <w:rtl/>
              </w:rPr>
              <w:t>اگر جریان مولفه صفر حاصل از جمع ریاضی جریان سه فاز (بصورت محاسباتی) بدست آمده است، لازم است</w:t>
            </w:r>
            <w:r w:rsidRPr="0085551D">
              <w:rPr>
                <w:position w:val="-14"/>
                <w:szCs w:val="24"/>
              </w:rPr>
              <w:object w:dxaOrig="2460" w:dyaOrig="340" w14:anchorId="6E01AAA3">
                <v:shape id="_x0000_i1139" type="#_x0000_t75" style="width:124.35pt;height:17.85pt" o:ole="">
                  <v:imagedata r:id="rId339" o:title=""/>
                </v:shape>
                <o:OLEObject Type="Embed" ProgID="Equation.DSMT4" ShapeID="_x0000_i1139" DrawAspect="Content" ObjectID="_1688012222" r:id="rId340"/>
              </w:object>
            </w:r>
            <w:r w:rsidRPr="0085551D">
              <w:rPr>
                <w:szCs w:val="24"/>
              </w:rPr>
              <w:t xml:space="preserve"> </w:t>
            </w:r>
            <w:r w:rsidRPr="0085551D">
              <w:rPr>
                <w:rFonts w:hint="cs"/>
                <w:szCs w:val="24"/>
                <w:rtl/>
              </w:rPr>
              <w:t>باشد.</w:t>
            </w:r>
          </w:p>
          <w:p w14:paraId="6F2D5864" w14:textId="77777777" w:rsidR="00F56E25" w:rsidRPr="0085551D" w:rsidRDefault="00F56E25" w:rsidP="00F22087">
            <w:pPr>
              <w:numPr>
                <w:ilvl w:val="0"/>
                <w:numId w:val="16"/>
              </w:numPr>
              <w:shd w:val="clear" w:color="auto" w:fill="F2F2F2" w:themeFill="background1" w:themeFillShade="F2"/>
              <w:spacing w:line="288" w:lineRule="auto"/>
              <w:rPr>
                <w:szCs w:val="24"/>
                <w:rtl/>
              </w:rPr>
            </w:pPr>
            <w:r w:rsidRPr="0085551D">
              <w:rPr>
                <w:rFonts w:hint="cs"/>
                <w:szCs w:val="24"/>
                <w:rtl/>
              </w:rPr>
              <w:t xml:space="preserve">اگر جریان زمین از طریق </w:t>
            </w:r>
            <w:r w:rsidRPr="0085551D">
              <w:rPr>
                <w:szCs w:val="24"/>
              </w:rPr>
              <w:t>CT</w:t>
            </w:r>
            <w:r w:rsidRPr="0085551D">
              <w:rPr>
                <w:rFonts w:hint="cs"/>
                <w:szCs w:val="24"/>
                <w:rtl/>
              </w:rPr>
              <w:t xml:space="preserve"> تعادل شار اندازه گیری شده است، </w:t>
            </w:r>
            <w:r w:rsidRPr="0085551D">
              <w:rPr>
                <w:position w:val="-14"/>
                <w:szCs w:val="24"/>
              </w:rPr>
              <w:object w:dxaOrig="2680" w:dyaOrig="340" w14:anchorId="50FC2A79">
                <v:shape id="_x0000_i1140" type="#_x0000_t75" style="width:133.6pt;height:17.85pt" o:ole="">
                  <v:imagedata r:id="rId341" o:title=""/>
                </v:shape>
                <o:OLEObject Type="Embed" ProgID="Equation.DSMT4" ShapeID="_x0000_i1140" DrawAspect="Content" ObjectID="_1688012223" r:id="rId342"/>
              </w:object>
            </w:r>
            <w:r w:rsidRPr="0085551D">
              <w:rPr>
                <w:szCs w:val="24"/>
              </w:rPr>
              <w:t xml:space="preserve"> </w:t>
            </w:r>
            <w:r w:rsidRPr="0085551D">
              <w:rPr>
                <w:rFonts w:hint="cs"/>
                <w:szCs w:val="24"/>
                <w:rtl/>
              </w:rPr>
              <w:t xml:space="preserve">در نظر گرفته می شود. </w:t>
            </w:r>
          </w:p>
          <w:p w14:paraId="39A4D643" w14:textId="4D7C291A" w:rsidR="00F56E25" w:rsidRDefault="00F56E25" w:rsidP="00F22087">
            <w:pPr>
              <w:pStyle w:val="ListParagraph"/>
              <w:numPr>
                <w:ilvl w:val="0"/>
                <w:numId w:val="20"/>
              </w:numPr>
              <w:shd w:val="clear" w:color="auto" w:fill="F2F2F2" w:themeFill="background1" w:themeFillShade="F2"/>
              <w:rPr>
                <w:szCs w:val="24"/>
              </w:rPr>
            </w:pPr>
            <w:r w:rsidRPr="0085551D">
              <w:rPr>
                <w:szCs w:val="24"/>
                <w:rtl/>
              </w:rPr>
              <w:t>در صورت عدم استفاده از واحد قفل رله در مواجهه با جریان هجومی</w:t>
            </w:r>
            <w:r w:rsidRPr="0085551D">
              <w:rPr>
                <w:rFonts w:hint="cs"/>
                <w:szCs w:val="24"/>
                <w:rtl/>
              </w:rPr>
              <w:t xml:space="preserve">، </w:t>
            </w:r>
            <w:r w:rsidRPr="0085551D">
              <w:rPr>
                <w:szCs w:val="24"/>
                <w:rtl/>
              </w:rPr>
              <w:t xml:space="preserve">حد عملکرد واحد </w:t>
            </w:r>
            <w:r w:rsidRPr="0085551D">
              <w:rPr>
                <w:rFonts w:hint="cs"/>
                <w:szCs w:val="24"/>
                <w:rtl/>
              </w:rPr>
              <w:t xml:space="preserve">آنی </w:t>
            </w:r>
            <w:r w:rsidRPr="0085551D">
              <w:rPr>
                <w:szCs w:val="24"/>
                <w:rtl/>
              </w:rPr>
              <w:t xml:space="preserve">باید </w:t>
            </w:r>
            <w:r w:rsidRPr="0085551D">
              <w:rPr>
                <w:position w:val="-14"/>
                <w:szCs w:val="24"/>
              </w:rPr>
              <w:object w:dxaOrig="1120" w:dyaOrig="340" w14:anchorId="74F63627">
                <v:shape id="_x0000_i1141" type="#_x0000_t75" style="width:56.45pt;height:17.85pt" o:ole="">
                  <v:imagedata r:id="rId343" o:title=""/>
                </v:shape>
                <o:OLEObject Type="Embed" ProgID="Equation.DSMT4" ShapeID="_x0000_i1141" DrawAspect="Content" ObjectID="_1688012224" r:id="rId344"/>
              </w:object>
            </w:r>
            <w:r w:rsidRPr="0085551D">
              <w:rPr>
                <w:rFonts w:hint="cs"/>
                <w:szCs w:val="24"/>
                <w:rtl/>
              </w:rPr>
              <w:t xml:space="preserve"> باشد.</w:t>
            </w:r>
          </w:p>
          <w:p w14:paraId="03BC8B68" w14:textId="4B5CF52A" w:rsidR="00F56E25" w:rsidRPr="0085551D" w:rsidRDefault="00F22087" w:rsidP="00F22087">
            <w:pPr>
              <w:shd w:val="clear" w:color="auto" w:fill="F2F2F2" w:themeFill="background1" w:themeFillShade="F2"/>
              <w:rPr>
                <w:szCs w:val="24"/>
                <w:rtl/>
              </w:rPr>
            </w:pPr>
            <w:r w:rsidRPr="00F22087">
              <w:rPr>
                <w:rFonts w:hint="cs"/>
                <w:szCs w:val="24"/>
                <w:shd w:val="clear" w:color="auto" w:fill="F2F2F2" w:themeFill="background1" w:themeFillShade="F2"/>
                <w:rtl/>
              </w:rPr>
              <w:t>با فرض ایجاد جریان زمین به صورت جمع مداری اندازه گیری شده است و رله دارای قفل جریان هجومی می</w:t>
            </w:r>
            <w:r w:rsidRPr="00F22087">
              <w:rPr>
                <w:szCs w:val="24"/>
                <w:shd w:val="clear" w:color="auto" w:fill="F2F2F2" w:themeFill="background1" w:themeFillShade="F2"/>
                <w:rtl/>
              </w:rPr>
              <w:softHyphen/>
            </w:r>
            <w:r w:rsidRPr="00F22087">
              <w:rPr>
                <w:rFonts w:hint="cs"/>
                <w:szCs w:val="24"/>
                <w:shd w:val="clear" w:color="auto" w:fill="F2F2F2" w:themeFill="background1" w:themeFillShade="F2"/>
                <w:rtl/>
              </w:rPr>
              <w:t>باشد لذا جریان حدعملکرد واحد آنی برابر 36.3 آمپر تنظیم می</w:t>
            </w:r>
            <w:r w:rsidRPr="00F22087">
              <w:rPr>
                <w:szCs w:val="24"/>
                <w:shd w:val="clear" w:color="auto" w:fill="F2F2F2" w:themeFill="background1" w:themeFillShade="F2"/>
                <w:rtl/>
              </w:rPr>
              <w:softHyphen/>
            </w:r>
            <w:r w:rsidRPr="00F22087">
              <w:rPr>
                <w:rFonts w:hint="cs"/>
                <w:szCs w:val="24"/>
                <w:shd w:val="clear" w:color="auto" w:fill="F2F2F2" w:themeFill="background1" w:themeFillShade="F2"/>
                <w:rtl/>
              </w:rPr>
              <w:t>شود</w:t>
            </w:r>
            <w:r>
              <w:rPr>
                <w:rFonts w:hint="cs"/>
                <w:szCs w:val="24"/>
                <w:rtl/>
              </w:rPr>
              <w:t>.</w:t>
            </w:r>
          </w:p>
        </w:tc>
      </w:tr>
      <w:tr w:rsidR="00F56E25" w:rsidRPr="00E54AE5" w14:paraId="778A8C0F" w14:textId="77777777" w:rsidTr="00A944A7">
        <w:trPr>
          <w:trHeight w:val="4762"/>
        </w:trPr>
        <w:tc>
          <w:tcPr>
            <w:tcW w:w="9016" w:type="dxa"/>
            <w:tcBorders>
              <w:left w:val="nil"/>
              <w:bottom w:val="double" w:sz="6" w:space="0" w:color="auto"/>
              <w:right w:val="nil"/>
            </w:tcBorders>
            <w:shd w:val="clear" w:color="auto" w:fill="F2F2F2" w:themeFill="background1" w:themeFillShade="F2"/>
          </w:tcPr>
          <w:p w14:paraId="7B601A3A" w14:textId="77777777" w:rsidR="00F56E25" w:rsidRPr="002F178F" w:rsidRDefault="00F56E25" w:rsidP="002F178F">
            <w:pPr>
              <w:shd w:val="clear" w:color="auto" w:fill="F2F2F2" w:themeFill="background1" w:themeFillShade="F2"/>
              <w:rPr>
                <w:bCs/>
                <w:szCs w:val="24"/>
                <w:rtl/>
              </w:rPr>
            </w:pPr>
            <w:r w:rsidRPr="002F178F">
              <w:rPr>
                <w:rFonts w:hint="cs"/>
                <w:bCs/>
                <w:szCs w:val="24"/>
                <w:rtl/>
              </w:rPr>
              <w:lastRenderedPageBreak/>
              <w:t xml:space="preserve">د) </w:t>
            </w:r>
            <w:r w:rsidRPr="002F178F">
              <w:rPr>
                <w:bCs/>
                <w:szCs w:val="24"/>
                <w:rtl/>
              </w:rPr>
              <w:t xml:space="preserve">تنظیم واحد </w:t>
            </w:r>
            <w:r w:rsidRPr="002F178F">
              <w:rPr>
                <w:rFonts w:hint="cs"/>
                <w:bCs/>
                <w:szCs w:val="24"/>
                <w:rtl/>
              </w:rPr>
              <w:t>اضافه جریان تاخیری زمین (</w:t>
            </w:r>
            <w:r w:rsidRPr="002F178F">
              <w:rPr>
                <w:bCs/>
                <w:szCs w:val="24"/>
              </w:rPr>
              <w:t>ANSI Code: 51N</w:t>
            </w:r>
            <w:r w:rsidRPr="002F178F">
              <w:rPr>
                <w:rFonts w:hint="cs"/>
                <w:bCs/>
                <w:szCs w:val="24"/>
                <w:rtl/>
              </w:rPr>
              <w:t>)</w:t>
            </w:r>
          </w:p>
          <w:p w14:paraId="30DB18EF" w14:textId="77777777" w:rsidR="00F56E25" w:rsidRPr="002F178F" w:rsidRDefault="00F56E25" w:rsidP="002F178F">
            <w:pPr>
              <w:pStyle w:val="ListParagraph"/>
              <w:numPr>
                <w:ilvl w:val="0"/>
                <w:numId w:val="39"/>
              </w:numPr>
              <w:shd w:val="clear" w:color="auto" w:fill="F2F2F2" w:themeFill="background1" w:themeFillShade="F2"/>
              <w:spacing w:after="160" w:line="288" w:lineRule="auto"/>
              <w:rPr>
                <w:szCs w:val="24"/>
              </w:rPr>
            </w:pPr>
            <w:r w:rsidRPr="002F178F">
              <w:rPr>
                <w:rFonts w:hint="cs"/>
                <w:szCs w:val="24"/>
                <w:rtl/>
              </w:rPr>
              <w:t>تعیین جریان حدعملکرد:</w:t>
            </w:r>
          </w:p>
          <w:p w14:paraId="60585806" w14:textId="4C30392A" w:rsidR="00F56E25" w:rsidRPr="002F178F" w:rsidRDefault="00F56E25" w:rsidP="002F178F">
            <w:pPr>
              <w:numPr>
                <w:ilvl w:val="0"/>
                <w:numId w:val="16"/>
              </w:numPr>
              <w:shd w:val="clear" w:color="auto" w:fill="F2F2F2" w:themeFill="background1" w:themeFillShade="F2"/>
              <w:spacing w:line="288" w:lineRule="auto"/>
              <w:rPr>
                <w:b/>
                <w:bCs/>
                <w:szCs w:val="24"/>
              </w:rPr>
            </w:pPr>
            <w:r w:rsidRPr="002F178F">
              <w:rPr>
                <w:rFonts w:hint="cs"/>
                <w:szCs w:val="24"/>
                <w:rtl/>
              </w:rPr>
              <w:t xml:space="preserve">اگر جریان مولفه صفر حاصل از جمع مداری جریان سه فاز (اتصال </w:t>
            </w:r>
            <w:r w:rsidRPr="002F178F">
              <w:rPr>
                <w:szCs w:val="24"/>
                <w:rtl/>
              </w:rPr>
              <w:t xml:space="preserve">نوع </w:t>
            </w:r>
            <w:r w:rsidRPr="002F178F">
              <w:rPr>
                <w:szCs w:val="24"/>
              </w:rPr>
              <w:t>Residually Connection</w:t>
            </w:r>
            <w:r w:rsidRPr="002F178F">
              <w:rPr>
                <w:rFonts w:hint="cs"/>
                <w:szCs w:val="24"/>
                <w:rtl/>
              </w:rPr>
              <w:t xml:space="preserve">) </w:t>
            </w:r>
            <w:r w:rsidR="00FA6652" w:rsidRPr="002F178F">
              <w:rPr>
                <w:rFonts w:hint="cs"/>
                <w:szCs w:val="24"/>
                <w:rtl/>
              </w:rPr>
              <w:t>اندازه گیری</w:t>
            </w:r>
            <w:r w:rsidRPr="002F178F">
              <w:rPr>
                <w:rFonts w:hint="cs"/>
                <w:szCs w:val="24"/>
                <w:rtl/>
              </w:rPr>
              <w:t xml:space="preserve"> شده است، </w:t>
            </w:r>
          </w:p>
          <w:p w14:paraId="3835B7CB" w14:textId="447706E4" w:rsidR="00F56E25" w:rsidRPr="002F178F" w:rsidRDefault="003B342D" w:rsidP="002F178F">
            <w:pPr>
              <w:shd w:val="clear" w:color="auto" w:fill="F2F2F2" w:themeFill="background1" w:themeFillShade="F2"/>
              <w:bidi w:val="0"/>
              <w:spacing w:line="288" w:lineRule="auto"/>
              <w:rPr>
                <w:b/>
                <w:bCs/>
                <w:szCs w:val="24"/>
              </w:rPr>
            </w:pPr>
            <w:r w:rsidRPr="002F178F">
              <w:rPr>
                <w:b/>
                <w:bCs/>
                <w:position w:val="-18"/>
                <w:szCs w:val="24"/>
              </w:rPr>
              <w:object w:dxaOrig="4500" w:dyaOrig="440" w14:anchorId="248859F9">
                <v:shape id="_x0000_i1142" type="#_x0000_t75" style="width:226.8pt;height:21pt" o:ole="">
                  <v:imagedata r:id="rId345" o:title=""/>
                </v:shape>
                <o:OLEObject Type="Embed" ProgID="Equation.DSMT4" ShapeID="_x0000_i1142" DrawAspect="Content" ObjectID="_1688012225" r:id="rId346"/>
              </w:object>
            </w:r>
          </w:p>
          <w:p w14:paraId="7FD8C9DF" w14:textId="77777777" w:rsidR="00F56E25" w:rsidRPr="002F178F" w:rsidRDefault="00F56E25" w:rsidP="00F22087">
            <w:pPr>
              <w:shd w:val="clear" w:color="auto" w:fill="F2F2F2" w:themeFill="background1" w:themeFillShade="F2"/>
              <w:spacing w:line="288" w:lineRule="auto"/>
              <w:rPr>
                <w:szCs w:val="24"/>
                <w:rtl/>
              </w:rPr>
            </w:pPr>
            <w:r w:rsidRPr="002F178F">
              <w:rPr>
                <w:rFonts w:hint="cs"/>
                <w:szCs w:val="24"/>
                <w:rtl/>
              </w:rPr>
              <w:t xml:space="preserve">اگر واحد </w:t>
            </w:r>
            <w:r w:rsidRPr="002F178F">
              <w:rPr>
                <w:szCs w:val="24"/>
              </w:rPr>
              <w:t>CLPU</w:t>
            </w:r>
            <w:r w:rsidRPr="002F178F">
              <w:rPr>
                <w:rFonts w:hint="cs"/>
                <w:szCs w:val="24"/>
                <w:rtl/>
              </w:rPr>
              <w:t xml:space="preserve"> فعال باشد</w:t>
            </w:r>
            <w:r w:rsidRPr="002F178F">
              <w:rPr>
                <w:position w:val="-10"/>
                <w:szCs w:val="24"/>
              </w:rPr>
              <w:object w:dxaOrig="1120" w:dyaOrig="300" w14:anchorId="1DF07D33">
                <v:shape id="_x0000_i1143" type="#_x0000_t75" style="width:55.35pt;height:16.7pt" o:ole="">
                  <v:imagedata r:id="rId347" o:title=""/>
                </v:shape>
                <o:OLEObject Type="Embed" ProgID="Equation.DSMT4" ShapeID="_x0000_i1143" DrawAspect="Content" ObjectID="_1688012226" r:id="rId348"/>
              </w:object>
            </w:r>
            <w:r w:rsidRPr="002F178F">
              <w:rPr>
                <w:szCs w:val="24"/>
                <w:rtl/>
              </w:rPr>
              <w:t xml:space="preserve"> </w:t>
            </w:r>
            <w:r w:rsidRPr="002F178F">
              <w:rPr>
                <w:rFonts w:hint="cs"/>
                <w:szCs w:val="24"/>
                <w:rtl/>
              </w:rPr>
              <w:t>و اگر غیر فعال باشد</w:t>
            </w:r>
            <w:r w:rsidRPr="002F178F">
              <w:rPr>
                <w:position w:val="-10"/>
                <w:szCs w:val="24"/>
              </w:rPr>
              <w:object w:dxaOrig="980" w:dyaOrig="300" w14:anchorId="2DFFDBE7">
                <v:shape id="_x0000_i1144" type="#_x0000_t75" style="width:49.55pt;height:16.7pt" o:ole="">
                  <v:imagedata r:id="rId181" o:title=""/>
                </v:shape>
                <o:OLEObject Type="Embed" ProgID="Equation.DSMT4" ShapeID="_x0000_i1144" DrawAspect="Content" ObjectID="_1688012227" r:id="rId349"/>
              </w:object>
            </w:r>
            <w:r w:rsidRPr="002F178F">
              <w:rPr>
                <w:rFonts w:hint="cs"/>
                <w:szCs w:val="24"/>
                <w:rtl/>
              </w:rPr>
              <w:t xml:space="preserve"> است</w:t>
            </w:r>
            <w:r w:rsidRPr="002F178F">
              <w:rPr>
                <w:szCs w:val="24"/>
              </w:rPr>
              <w:t>.</w:t>
            </w:r>
          </w:p>
          <w:p w14:paraId="3AC57C21" w14:textId="77777777" w:rsidR="00F56E25" w:rsidRPr="002F178F" w:rsidRDefault="00F56E25" w:rsidP="00F22087">
            <w:pPr>
              <w:numPr>
                <w:ilvl w:val="0"/>
                <w:numId w:val="16"/>
              </w:numPr>
              <w:shd w:val="clear" w:color="auto" w:fill="F2F2F2" w:themeFill="background1" w:themeFillShade="F2"/>
              <w:spacing w:line="288" w:lineRule="auto"/>
              <w:rPr>
                <w:szCs w:val="24"/>
              </w:rPr>
            </w:pPr>
            <w:r w:rsidRPr="002F178F">
              <w:rPr>
                <w:rFonts w:hint="cs"/>
                <w:szCs w:val="24"/>
                <w:rtl/>
              </w:rPr>
              <w:t>اگر جریان مولفه صفر حاصل از جمع ریاضی جریان سه فاز (بصورت محاسباتی) بدست آمده است</w:t>
            </w:r>
          </w:p>
          <w:p w14:paraId="4537CB3D" w14:textId="6134B513" w:rsidR="00F56E25" w:rsidRPr="002F178F" w:rsidRDefault="00F56E25" w:rsidP="002F178F">
            <w:pPr>
              <w:shd w:val="clear" w:color="auto" w:fill="F2F2F2" w:themeFill="background1" w:themeFillShade="F2"/>
              <w:tabs>
                <w:tab w:val="left" w:pos="5979"/>
              </w:tabs>
              <w:bidi w:val="0"/>
              <w:spacing w:line="288" w:lineRule="auto"/>
              <w:rPr>
                <w:szCs w:val="24"/>
                <w:rtl/>
              </w:rPr>
            </w:pPr>
            <w:r w:rsidRPr="002F178F">
              <w:rPr>
                <w:szCs w:val="24"/>
              </w:rPr>
              <w:t xml:space="preserve"> </w:t>
            </w:r>
            <w:r w:rsidR="003B342D" w:rsidRPr="002F178F">
              <w:rPr>
                <w:position w:val="-18"/>
                <w:szCs w:val="24"/>
              </w:rPr>
              <w:object w:dxaOrig="4640" w:dyaOrig="440" w14:anchorId="4BA4069B">
                <v:shape id="_x0000_i1145" type="#_x0000_t75" style="width:233.4pt;height:21pt" o:ole="">
                  <v:imagedata r:id="rId350" o:title=""/>
                </v:shape>
                <o:OLEObject Type="Embed" ProgID="Equation.DSMT4" ShapeID="_x0000_i1145" DrawAspect="Content" ObjectID="_1688012228" r:id="rId351"/>
              </w:object>
            </w:r>
            <w:r w:rsidR="00F22087" w:rsidRPr="002F178F">
              <w:rPr>
                <w:szCs w:val="24"/>
              </w:rPr>
              <w:tab/>
            </w:r>
          </w:p>
          <w:p w14:paraId="087CC76B" w14:textId="77777777" w:rsidR="00F56E25" w:rsidRPr="002F178F" w:rsidRDefault="00F56E25" w:rsidP="00F22087">
            <w:pPr>
              <w:numPr>
                <w:ilvl w:val="0"/>
                <w:numId w:val="16"/>
              </w:numPr>
              <w:shd w:val="clear" w:color="auto" w:fill="F2F2F2" w:themeFill="background1" w:themeFillShade="F2"/>
              <w:spacing w:line="288" w:lineRule="auto"/>
              <w:rPr>
                <w:szCs w:val="24"/>
              </w:rPr>
            </w:pPr>
            <w:r w:rsidRPr="002F178F">
              <w:rPr>
                <w:rFonts w:hint="cs"/>
                <w:szCs w:val="24"/>
                <w:rtl/>
              </w:rPr>
              <w:t xml:space="preserve">اگر جریان زمین از طریق </w:t>
            </w:r>
            <w:r w:rsidRPr="002F178F">
              <w:rPr>
                <w:szCs w:val="24"/>
              </w:rPr>
              <w:t>CT</w:t>
            </w:r>
            <w:r w:rsidRPr="002F178F">
              <w:rPr>
                <w:rFonts w:hint="cs"/>
                <w:szCs w:val="24"/>
                <w:rtl/>
              </w:rPr>
              <w:t xml:space="preserve"> تعادل شار اندازه گیری شده است</w:t>
            </w:r>
            <w:r w:rsidRPr="002F178F">
              <w:rPr>
                <w:szCs w:val="24"/>
              </w:rPr>
              <w:t>:</w:t>
            </w:r>
          </w:p>
          <w:p w14:paraId="35FB08B2" w14:textId="3CBD4F2A" w:rsidR="00F56E25" w:rsidRPr="002F178F" w:rsidRDefault="003B342D" w:rsidP="002F178F">
            <w:pPr>
              <w:shd w:val="clear" w:color="auto" w:fill="F2F2F2" w:themeFill="background1" w:themeFillShade="F2"/>
              <w:bidi w:val="0"/>
              <w:rPr>
                <w:szCs w:val="24"/>
                <w:rtl/>
              </w:rPr>
            </w:pPr>
            <w:r w:rsidRPr="002F178F">
              <w:rPr>
                <w:position w:val="-18"/>
                <w:szCs w:val="24"/>
              </w:rPr>
              <w:object w:dxaOrig="4260" w:dyaOrig="440" w14:anchorId="6E9E5268">
                <v:shape id="_x0000_i1146" type="#_x0000_t75" style="width:211.7pt;height:21pt" o:ole="">
                  <v:imagedata r:id="rId352" o:title=""/>
                </v:shape>
                <o:OLEObject Type="Embed" ProgID="Equation.DSMT4" ShapeID="_x0000_i1146" DrawAspect="Content" ObjectID="_1688012229" r:id="rId353"/>
              </w:object>
            </w:r>
          </w:p>
          <w:p w14:paraId="7A8970AC" w14:textId="08FEEF9B" w:rsidR="00F56E25" w:rsidRDefault="00F56E25" w:rsidP="00F22087">
            <w:pPr>
              <w:shd w:val="clear" w:color="auto" w:fill="F2F2F2" w:themeFill="background1" w:themeFillShade="F2"/>
              <w:rPr>
                <w:szCs w:val="24"/>
                <w:rtl/>
              </w:rPr>
            </w:pPr>
            <w:r w:rsidRPr="002F178F">
              <w:rPr>
                <w:rFonts w:hint="cs"/>
                <w:szCs w:val="24"/>
                <w:rtl/>
              </w:rPr>
              <w:t xml:space="preserve">با توجه به اینکه جریان </w:t>
            </w:r>
            <w:r w:rsidRPr="002F178F">
              <w:rPr>
                <w:rFonts w:hint="cs"/>
                <w:szCs w:val="24"/>
                <w:shd w:val="clear" w:color="auto" w:fill="F2F2F2" w:themeFill="background1" w:themeFillShade="F2"/>
                <w:rtl/>
              </w:rPr>
              <w:t>مولفه</w:t>
            </w:r>
            <w:r w:rsidRPr="002F178F">
              <w:rPr>
                <w:rFonts w:hint="cs"/>
                <w:szCs w:val="24"/>
                <w:rtl/>
              </w:rPr>
              <w:t xml:space="preserve"> صفر به صورت مداری ایجاد شده است و رله دارای واحد حفاظتی اضافه بار است لذا جریان حدعملکرد برابر 2.5 امپر می باشد.</w:t>
            </w:r>
          </w:p>
          <w:p w14:paraId="373ACDBF" w14:textId="4C2FDA2E" w:rsidR="002F178F" w:rsidRDefault="002F178F" w:rsidP="00F22087">
            <w:pPr>
              <w:shd w:val="clear" w:color="auto" w:fill="F2F2F2" w:themeFill="background1" w:themeFillShade="F2"/>
              <w:rPr>
                <w:szCs w:val="24"/>
                <w:rtl/>
              </w:rPr>
            </w:pPr>
          </w:p>
          <w:p w14:paraId="05B478CA" w14:textId="752B8C42" w:rsidR="00F56E25" w:rsidRPr="002F178F" w:rsidRDefault="002F178F" w:rsidP="002F178F">
            <w:pPr>
              <w:pStyle w:val="ListParagraph"/>
              <w:numPr>
                <w:ilvl w:val="0"/>
                <w:numId w:val="39"/>
              </w:numPr>
              <w:shd w:val="clear" w:color="auto" w:fill="F2F2F2" w:themeFill="background1" w:themeFillShade="F2"/>
              <w:rPr>
                <w:szCs w:val="24"/>
                <w:rtl/>
              </w:rPr>
            </w:pPr>
            <w:r w:rsidRPr="002F178F">
              <w:rPr>
                <w:rFonts w:hint="cs"/>
                <w:szCs w:val="24"/>
                <w:rtl/>
              </w:rPr>
              <w:t xml:space="preserve">مقدار </w:t>
            </w:r>
            <w:r w:rsidRPr="002F178F">
              <w:rPr>
                <w:szCs w:val="24"/>
              </w:rPr>
              <w:t>TMS</w:t>
            </w:r>
            <w:r w:rsidRPr="002F178F">
              <w:rPr>
                <w:rFonts w:hint="cs"/>
                <w:szCs w:val="24"/>
                <w:rtl/>
              </w:rPr>
              <w:t xml:space="preserve"> برابر یا بزرگتر از 0.05 تنظیم شود.</w:t>
            </w:r>
          </w:p>
        </w:tc>
      </w:tr>
    </w:tbl>
    <w:p w14:paraId="4C69EB84" w14:textId="621A4CEB" w:rsidR="00F56E25" w:rsidRPr="003D402C" w:rsidRDefault="00120469" w:rsidP="00E54AE5">
      <w:pPr>
        <w:pStyle w:val="Heading2"/>
        <w:shd w:val="clear" w:color="auto" w:fill="FFFFFF" w:themeFill="background1"/>
        <w:rPr>
          <w:rFonts w:cs="B Lotus"/>
          <w:rtl/>
        </w:rPr>
      </w:pPr>
      <w:bookmarkStart w:id="305" w:name="_Toc74910423"/>
      <w:r w:rsidRPr="003D402C">
        <w:rPr>
          <w:rFonts w:cs="B Lotus" w:hint="cs"/>
          <w:rtl/>
        </w:rPr>
        <w:t xml:space="preserve">. </w:t>
      </w:r>
      <w:r w:rsidR="00F56E25" w:rsidRPr="003D402C">
        <w:rPr>
          <w:rFonts w:cs="B Lotus" w:hint="cs"/>
          <w:rtl/>
        </w:rPr>
        <w:t>مطالعات هماهنگی حفاظتی سه کات اوت متوالی در یک فیدر فشارمتوسط</w:t>
      </w:r>
      <w:bookmarkEnd w:id="305"/>
    </w:p>
    <w:p w14:paraId="167D1447" w14:textId="37177723" w:rsidR="00F56E25" w:rsidRDefault="00FA6652" w:rsidP="00E54AE5">
      <w:pPr>
        <w:shd w:val="clear" w:color="auto" w:fill="FFFFFF" w:themeFill="background1"/>
        <w:rPr>
          <w:rtl/>
        </w:rPr>
      </w:pPr>
      <w:r w:rsidRPr="00E54AE5">
        <w:rPr>
          <w:rFonts w:hint="cs"/>
          <w:rtl/>
        </w:rPr>
        <w:t xml:space="preserve">در این مثال، </w:t>
      </w:r>
      <w:r w:rsidR="00F56E25" w:rsidRPr="00E54AE5">
        <w:rPr>
          <w:rFonts w:hint="cs"/>
          <w:rtl/>
        </w:rPr>
        <w:t>فرض کنیم در بخشی از فیدر یک شبکه فشارمتوسط</w:t>
      </w:r>
      <w:r w:rsidRPr="00E54AE5">
        <w:rPr>
          <w:rFonts w:hint="cs"/>
          <w:rtl/>
        </w:rPr>
        <w:t xml:space="preserve"> 20 کیلوولت</w:t>
      </w:r>
      <w:r w:rsidR="00F56E25" w:rsidRPr="00E54AE5">
        <w:rPr>
          <w:rFonts w:hint="cs"/>
          <w:rtl/>
        </w:rPr>
        <w:t xml:space="preserve"> سه کات اوت </w:t>
      </w:r>
      <w:r w:rsidRPr="00E54AE5">
        <w:rPr>
          <w:rFonts w:hint="cs"/>
          <w:rtl/>
        </w:rPr>
        <w:t xml:space="preserve">انشعاب </w:t>
      </w:r>
      <w:r w:rsidR="00F56E25" w:rsidRPr="00E54AE5">
        <w:rPr>
          <w:rFonts w:hint="cs"/>
          <w:rtl/>
        </w:rPr>
        <w:t>متوالی با یکدیگر وجود دارد و می</w:t>
      </w:r>
      <w:r w:rsidRPr="00E54AE5">
        <w:rPr>
          <w:rtl/>
        </w:rPr>
        <w:softHyphen/>
      </w:r>
      <w:r w:rsidR="00F56E25" w:rsidRPr="00E54AE5">
        <w:rPr>
          <w:rFonts w:hint="cs"/>
          <w:rtl/>
        </w:rPr>
        <w:t xml:space="preserve">خواهیم این سه کات اوت را بایکدیگر هماهنگ نماییم. </w:t>
      </w:r>
      <w:r w:rsidR="00120469" w:rsidRPr="00E54AE5">
        <w:rPr>
          <w:rtl/>
        </w:rPr>
        <w:fldChar w:fldCharType="begin"/>
      </w:r>
      <w:r w:rsidR="00120469" w:rsidRPr="00E54AE5">
        <w:rPr>
          <w:rtl/>
        </w:rPr>
        <w:instrText xml:space="preserve"> </w:instrText>
      </w:r>
      <w:r w:rsidR="00120469" w:rsidRPr="00E54AE5">
        <w:rPr>
          <w:rFonts w:hint="cs"/>
        </w:rPr>
        <w:instrText xml:space="preserve">REF </w:instrText>
      </w:r>
      <w:r w:rsidR="00120469" w:rsidRPr="00E54AE5">
        <w:rPr>
          <w:rFonts w:hint="cs"/>
          <w:rtl/>
        </w:rPr>
        <w:instrText>_</w:instrText>
      </w:r>
      <w:r w:rsidR="00120469" w:rsidRPr="00E54AE5">
        <w:rPr>
          <w:rFonts w:hint="cs"/>
        </w:rPr>
        <w:instrText>Ref74907267 \h</w:instrText>
      </w:r>
      <w:r w:rsidR="00120469" w:rsidRPr="00E54AE5">
        <w:rPr>
          <w:rtl/>
        </w:rPr>
        <w:instrText xml:space="preserve"> </w:instrText>
      </w:r>
      <w:r w:rsidR="00E54AE5" w:rsidRPr="00E54AE5">
        <w:rPr>
          <w:rtl/>
        </w:rPr>
        <w:instrText xml:space="preserve"> \* </w:instrText>
      </w:r>
      <w:r w:rsidR="00E54AE5" w:rsidRPr="00E54AE5">
        <w:instrText xml:space="preserve">MERGEFORMAT </w:instrText>
      </w:r>
      <w:r w:rsidR="00120469" w:rsidRPr="00E54AE5">
        <w:rPr>
          <w:rtl/>
        </w:rPr>
      </w:r>
      <w:r w:rsidR="00120469" w:rsidRPr="00E54AE5">
        <w:rPr>
          <w:rtl/>
        </w:rPr>
        <w:fldChar w:fldCharType="separate"/>
      </w:r>
      <w:r w:rsidR="00AD3E5C" w:rsidRPr="00E54AE5">
        <w:rPr>
          <w:rtl/>
        </w:rPr>
        <w:t xml:space="preserve">جدول (ب- </w:t>
      </w:r>
      <w:r w:rsidR="00AD3E5C">
        <w:rPr>
          <w:noProof/>
          <w:rtl/>
        </w:rPr>
        <w:t>4</w:t>
      </w:r>
      <w:r w:rsidR="00120469" w:rsidRPr="00E54AE5">
        <w:rPr>
          <w:rtl/>
        </w:rPr>
        <w:fldChar w:fldCharType="end"/>
      </w:r>
      <w:r w:rsidR="00120469" w:rsidRPr="00E54AE5">
        <w:rPr>
          <w:rFonts w:hint="cs"/>
          <w:rtl/>
        </w:rPr>
        <w:t xml:space="preserve">) </w:t>
      </w:r>
      <w:r w:rsidR="00F56E25" w:rsidRPr="00E54AE5">
        <w:rPr>
          <w:rFonts w:hint="cs"/>
          <w:rtl/>
        </w:rPr>
        <w:t xml:space="preserve">سطح اتصال کوتاه </w:t>
      </w:r>
      <w:r w:rsidRPr="00E54AE5">
        <w:rPr>
          <w:rFonts w:hint="cs"/>
          <w:rtl/>
        </w:rPr>
        <w:t>در محل نصب این</w:t>
      </w:r>
      <w:r w:rsidR="00F56E25" w:rsidRPr="00E54AE5">
        <w:rPr>
          <w:rFonts w:hint="cs"/>
          <w:rtl/>
        </w:rPr>
        <w:t xml:space="preserve"> سه کات اوت و همچنین </w:t>
      </w:r>
      <w:r w:rsidRPr="00E54AE5">
        <w:rPr>
          <w:rFonts w:hint="cs"/>
          <w:rtl/>
        </w:rPr>
        <w:t>حداکثر بارعبوری از</w:t>
      </w:r>
      <w:r w:rsidR="00F56E25" w:rsidRPr="00E54AE5">
        <w:rPr>
          <w:rFonts w:hint="cs"/>
          <w:rtl/>
        </w:rPr>
        <w:t xml:space="preserve"> آنها را نمایش می</w:t>
      </w:r>
      <w:r w:rsidR="00F56E25" w:rsidRPr="00E54AE5">
        <w:rPr>
          <w:rtl/>
        </w:rPr>
        <w:softHyphen/>
      </w:r>
      <w:r w:rsidR="00F56E25" w:rsidRPr="00E54AE5">
        <w:rPr>
          <w:rFonts w:hint="cs"/>
          <w:rtl/>
        </w:rPr>
        <w:t>دهد. روند انتخاب جریان نامی این فیوزها در ادامه شرح داده می</w:t>
      </w:r>
      <w:r w:rsidRPr="00E54AE5">
        <w:rPr>
          <w:rtl/>
        </w:rPr>
        <w:softHyphen/>
      </w:r>
      <w:r w:rsidR="00F56E25" w:rsidRPr="00E54AE5">
        <w:rPr>
          <w:rFonts w:hint="cs"/>
          <w:rtl/>
        </w:rPr>
        <w:t>شود.</w:t>
      </w:r>
    </w:p>
    <w:p w14:paraId="75A89C59" w14:textId="77777777" w:rsidR="003D402C" w:rsidRPr="003D402C" w:rsidRDefault="003D402C" w:rsidP="00E54AE5">
      <w:pPr>
        <w:shd w:val="clear" w:color="auto" w:fill="FFFFFF" w:themeFill="background1"/>
        <w:rPr>
          <w:sz w:val="2"/>
          <w:szCs w:val="6"/>
          <w:rtl/>
        </w:rPr>
      </w:pPr>
    </w:p>
    <w:p w14:paraId="558896D5" w14:textId="7B72B277" w:rsidR="00F56E25" w:rsidRPr="00E54AE5" w:rsidRDefault="00120469" w:rsidP="00E54AE5">
      <w:pPr>
        <w:pStyle w:val="Caption"/>
        <w:shd w:val="clear" w:color="auto" w:fill="FFFFFF" w:themeFill="background1"/>
        <w:rPr>
          <w:rFonts w:ascii="Times New Roman Bold" w:hAnsi="Times New Roman Bold"/>
          <w:b w:val="0"/>
          <w:bCs w:val="0"/>
          <w:sz w:val="20"/>
          <w:szCs w:val="24"/>
          <w:rtl/>
        </w:rPr>
      </w:pPr>
      <w:bookmarkStart w:id="306" w:name="_Ref74907267"/>
      <w:r w:rsidRPr="00E54AE5">
        <w:rPr>
          <w:rtl/>
        </w:rPr>
        <w:lastRenderedPageBreak/>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4</w:t>
      </w:r>
      <w:r w:rsidRPr="00E54AE5">
        <w:rPr>
          <w:rtl/>
        </w:rPr>
        <w:fldChar w:fldCharType="end"/>
      </w:r>
      <w:bookmarkEnd w:id="306"/>
      <w:r w:rsidRPr="00E54AE5">
        <w:rPr>
          <w:rFonts w:hint="cs"/>
          <w:rtl/>
        </w:rPr>
        <w:t xml:space="preserve">) </w:t>
      </w:r>
      <w:r w:rsidR="00F56E25" w:rsidRPr="00E54AE5">
        <w:rPr>
          <w:rFonts w:ascii="Times New Roman Bold" w:hAnsi="Times New Roman Bold" w:hint="cs"/>
          <w:b w:val="0"/>
          <w:bCs w:val="0"/>
          <w:sz w:val="20"/>
          <w:szCs w:val="24"/>
          <w:rtl/>
        </w:rPr>
        <w:t>سطح اتصال کوتاه و بارگیری کات اوت های فیدر</w:t>
      </w:r>
    </w:p>
    <w:tbl>
      <w:tblPr>
        <w:bidiVisual/>
        <w:tblW w:w="0" w:type="auto"/>
        <w:jc w:val="center"/>
        <w:tblBorders>
          <w:top w:val="double" w:sz="6" w:space="0" w:color="auto"/>
          <w:bottom w:val="double" w:sz="6" w:space="0" w:color="auto"/>
          <w:insideH w:val="single" w:sz="6" w:space="0" w:color="auto"/>
        </w:tblBorders>
        <w:tblLook w:val="04A0" w:firstRow="1" w:lastRow="0" w:firstColumn="1" w:lastColumn="0" w:noHBand="0" w:noVBand="1"/>
      </w:tblPr>
      <w:tblGrid>
        <w:gridCol w:w="2583"/>
        <w:gridCol w:w="2526"/>
        <w:gridCol w:w="2441"/>
        <w:gridCol w:w="1692"/>
      </w:tblGrid>
      <w:tr w:rsidR="00F56E25" w:rsidRPr="00D92D42" w14:paraId="5821ECF4" w14:textId="77777777" w:rsidTr="00A944A7">
        <w:trPr>
          <w:trHeight w:val="300"/>
          <w:jc w:val="center"/>
        </w:trPr>
        <w:tc>
          <w:tcPr>
            <w:tcW w:w="2601" w:type="dxa"/>
            <w:shd w:val="clear" w:color="auto" w:fill="DAEEF3"/>
            <w:noWrap/>
            <w:vAlign w:val="center"/>
          </w:tcPr>
          <w:p w14:paraId="740F4C48" w14:textId="77777777" w:rsidR="00F56E25" w:rsidRPr="00D92D42" w:rsidRDefault="00F56E25" w:rsidP="00D92D42">
            <w:pPr>
              <w:ind w:firstLine="0"/>
              <w:jc w:val="center"/>
              <w:rPr>
                <w:b/>
                <w:bCs/>
                <w:sz w:val="22"/>
                <w:szCs w:val="24"/>
                <w:rtl/>
              </w:rPr>
            </w:pPr>
            <w:r w:rsidRPr="00D92D42">
              <w:rPr>
                <w:rFonts w:hint="cs"/>
                <w:b/>
                <w:bCs/>
                <w:sz w:val="22"/>
                <w:szCs w:val="24"/>
                <w:rtl/>
              </w:rPr>
              <w:t>کات اوت</w:t>
            </w:r>
          </w:p>
        </w:tc>
        <w:tc>
          <w:tcPr>
            <w:tcW w:w="0" w:type="auto"/>
            <w:shd w:val="clear" w:color="auto" w:fill="DAEEF3"/>
            <w:noWrap/>
            <w:vAlign w:val="center"/>
          </w:tcPr>
          <w:p w14:paraId="09EE5D5F" w14:textId="77777777" w:rsidR="00F56E25" w:rsidRPr="00D92D42" w:rsidRDefault="00F56E25" w:rsidP="00D92D42">
            <w:pPr>
              <w:ind w:firstLine="0"/>
              <w:jc w:val="center"/>
              <w:rPr>
                <w:b/>
                <w:bCs/>
                <w:sz w:val="22"/>
                <w:szCs w:val="24"/>
                <w:rtl/>
              </w:rPr>
            </w:pPr>
            <w:r w:rsidRPr="00D92D42">
              <w:rPr>
                <w:rFonts w:hint="cs"/>
                <w:b/>
                <w:bCs/>
                <w:sz w:val="22"/>
                <w:szCs w:val="24"/>
                <w:rtl/>
              </w:rPr>
              <w:t xml:space="preserve">سطح اتصال کوتاه سه فاز </w:t>
            </w:r>
            <w:r w:rsidRPr="00D92D42">
              <w:rPr>
                <w:rFonts w:hint="cs"/>
                <w:sz w:val="22"/>
                <w:szCs w:val="24"/>
                <w:rtl/>
              </w:rPr>
              <w:t>(</w:t>
            </w:r>
            <w:r w:rsidRPr="00D92D42">
              <w:rPr>
                <w:b/>
                <w:bCs/>
                <w:sz w:val="22"/>
                <w:szCs w:val="24"/>
              </w:rPr>
              <w:t>A</w:t>
            </w:r>
            <w:r w:rsidRPr="00D92D42">
              <w:rPr>
                <w:rFonts w:hint="cs"/>
                <w:b/>
                <w:bCs/>
                <w:sz w:val="22"/>
                <w:szCs w:val="24"/>
                <w:rtl/>
              </w:rPr>
              <w:t>)</w:t>
            </w:r>
          </w:p>
        </w:tc>
        <w:tc>
          <w:tcPr>
            <w:tcW w:w="0" w:type="auto"/>
            <w:shd w:val="clear" w:color="auto" w:fill="DAEEF3"/>
            <w:noWrap/>
            <w:vAlign w:val="center"/>
          </w:tcPr>
          <w:p w14:paraId="1880B8B1" w14:textId="77777777" w:rsidR="00F56E25" w:rsidRPr="00D92D42" w:rsidRDefault="00F56E25" w:rsidP="00D92D42">
            <w:pPr>
              <w:ind w:firstLine="0"/>
              <w:jc w:val="center"/>
              <w:rPr>
                <w:b/>
                <w:bCs/>
                <w:sz w:val="22"/>
                <w:szCs w:val="24"/>
                <w:rtl/>
              </w:rPr>
            </w:pPr>
            <w:r w:rsidRPr="00D92D42">
              <w:rPr>
                <w:rFonts w:hint="cs"/>
                <w:b/>
                <w:bCs/>
                <w:sz w:val="22"/>
                <w:szCs w:val="24"/>
                <w:rtl/>
              </w:rPr>
              <w:t>سطح اتصال کوتاه تکفاز (</w:t>
            </w:r>
            <w:r w:rsidRPr="00D92D42">
              <w:rPr>
                <w:b/>
                <w:bCs/>
                <w:sz w:val="22"/>
                <w:szCs w:val="24"/>
              </w:rPr>
              <w:t>A</w:t>
            </w:r>
            <w:r w:rsidRPr="00D92D42">
              <w:rPr>
                <w:rFonts w:hint="cs"/>
                <w:b/>
                <w:bCs/>
                <w:sz w:val="22"/>
                <w:szCs w:val="24"/>
                <w:rtl/>
              </w:rPr>
              <w:t>)</w:t>
            </w:r>
          </w:p>
        </w:tc>
        <w:tc>
          <w:tcPr>
            <w:tcW w:w="0" w:type="auto"/>
            <w:shd w:val="clear" w:color="auto" w:fill="DAEEF3"/>
            <w:noWrap/>
            <w:vAlign w:val="center"/>
          </w:tcPr>
          <w:p w14:paraId="1D3A141A" w14:textId="77777777" w:rsidR="00F56E25" w:rsidRPr="00D92D42" w:rsidRDefault="00F56E25" w:rsidP="00D92D42">
            <w:pPr>
              <w:ind w:firstLine="0"/>
              <w:jc w:val="center"/>
              <w:rPr>
                <w:b/>
                <w:bCs/>
                <w:sz w:val="22"/>
                <w:szCs w:val="24"/>
                <w:rtl/>
              </w:rPr>
            </w:pPr>
            <w:r w:rsidRPr="00D92D42">
              <w:rPr>
                <w:rFonts w:hint="cs"/>
                <w:b/>
                <w:bCs/>
                <w:sz w:val="22"/>
                <w:szCs w:val="24"/>
                <w:rtl/>
              </w:rPr>
              <w:t>بارگیری بیشینه (</w:t>
            </w:r>
            <w:r w:rsidRPr="00D92D42">
              <w:rPr>
                <w:b/>
                <w:bCs/>
                <w:sz w:val="22"/>
                <w:szCs w:val="24"/>
              </w:rPr>
              <w:t>A</w:t>
            </w:r>
            <w:r w:rsidRPr="00D92D42">
              <w:rPr>
                <w:rFonts w:hint="cs"/>
                <w:b/>
                <w:bCs/>
                <w:sz w:val="22"/>
                <w:szCs w:val="24"/>
                <w:rtl/>
              </w:rPr>
              <w:t>)</w:t>
            </w:r>
          </w:p>
        </w:tc>
      </w:tr>
      <w:tr w:rsidR="00F56E25" w:rsidRPr="00E54AE5" w14:paraId="6CD6B98A" w14:textId="77777777" w:rsidTr="00A944A7">
        <w:trPr>
          <w:trHeight w:val="496"/>
          <w:jc w:val="center"/>
        </w:trPr>
        <w:tc>
          <w:tcPr>
            <w:tcW w:w="2601" w:type="dxa"/>
            <w:shd w:val="clear" w:color="auto" w:fill="DAEEF3"/>
            <w:noWrap/>
            <w:vAlign w:val="center"/>
            <w:hideMark/>
          </w:tcPr>
          <w:p w14:paraId="288C3FBB" w14:textId="77777777" w:rsidR="00F56E25" w:rsidRPr="00D92D42" w:rsidRDefault="00F56E25" w:rsidP="00D92D42">
            <w:pPr>
              <w:ind w:firstLine="0"/>
              <w:jc w:val="center"/>
              <w:rPr>
                <w:b/>
                <w:bCs/>
                <w:sz w:val="22"/>
                <w:szCs w:val="24"/>
              </w:rPr>
            </w:pPr>
            <w:r w:rsidRPr="00D92D42">
              <w:rPr>
                <w:b/>
                <w:bCs/>
                <w:sz w:val="22"/>
                <w:szCs w:val="24"/>
                <w:rtl/>
              </w:rPr>
              <w:t xml:space="preserve">کات اوت </w:t>
            </w:r>
            <w:r w:rsidRPr="00D92D42">
              <w:rPr>
                <w:rFonts w:hint="cs"/>
                <w:b/>
                <w:bCs/>
                <w:sz w:val="22"/>
                <w:szCs w:val="24"/>
                <w:rtl/>
              </w:rPr>
              <w:t>اول (پایین دست)</w:t>
            </w:r>
            <w:r w:rsidRPr="00D92D42">
              <w:rPr>
                <w:b/>
                <w:bCs/>
                <w:sz w:val="22"/>
                <w:szCs w:val="24"/>
                <w:rtl/>
              </w:rPr>
              <w:t xml:space="preserve"> </w:t>
            </w:r>
          </w:p>
        </w:tc>
        <w:tc>
          <w:tcPr>
            <w:tcW w:w="0" w:type="auto"/>
            <w:shd w:val="clear" w:color="auto" w:fill="auto"/>
            <w:noWrap/>
            <w:vAlign w:val="center"/>
            <w:hideMark/>
          </w:tcPr>
          <w:p w14:paraId="2775C2C6"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1177</w:t>
            </w:r>
          </w:p>
        </w:tc>
        <w:tc>
          <w:tcPr>
            <w:tcW w:w="0" w:type="auto"/>
            <w:shd w:val="clear" w:color="auto" w:fill="auto"/>
            <w:noWrap/>
            <w:vAlign w:val="center"/>
            <w:hideMark/>
          </w:tcPr>
          <w:p w14:paraId="6BBDF799"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1149</w:t>
            </w:r>
          </w:p>
        </w:tc>
        <w:tc>
          <w:tcPr>
            <w:tcW w:w="0" w:type="auto"/>
            <w:shd w:val="clear" w:color="auto" w:fill="auto"/>
            <w:noWrap/>
            <w:vAlign w:val="center"/>
            <w:hideMark/>
          </w:tcPr>
          <w:p w14:paraId="71D0A855" w14:textId="77777777" w:rsidR="00F56E25" w:rsidRPr="00E54AE5" w:rsidRDefault="00F56E25" w:rsidP="00E54AE5">
            <w:pPr>
              <w:shd w:val="clear" w:color="auto" w:fill="FFFFFF" w:themeFill="background1"/>
              <w:jc w:val="center"/>
              <w:rPr>
                <w:rFonts w:cstheme="majorBidi"/>
                <w:color w:val="000000"/>
                <w:sz w:val="22"/>
                <w:szCs w:val="22"/>
                <w:rtl/>
              </w:rPr>
            </w:pPr>
            <w:r w:rsidRPr="00E54AE5">
              <w:rPr>
                <w:rFonts w:cstheme="majorBidi"/>
                <w:color w:val="000000"/>
                <w:sz w:val="22"/>
                <w:szCs w:val="22"/>
                <w:lang w:bidi="ar-SA"/>
              </w:rPr>
              <w:t>10</w:t>
            </w:r>
          </w:p>
        </w:tc>
      </w:tr>
      <w:tr w:rsidR="00F56E25" w:rsidRPr="00E54AE5" w14:paraId="1E9ABD6E" w14:textId="77777777" w:rsidTr="00A944A7">
        <w:trPr>
          <w:trHeight w:val="300"/>
          <w:jc w:val="center"/>
        </w:trPr>
        <w:tc>
          <w:tcPr>
            <w:tcW w:w="2601" w:type="dxa"/>
            <w:shd w:val="clear" w:color="auto" w:fill="DAEEF3"/>
            <w:noWrap/>
            <w:vAlign w:val="center"/>
          </w:tcPr>
          <w:p w14:paraId="0498DC4C" w14:textId="77777777" w:rsidR="00F56E25" w:rsidRPr="00D92D42" w:rsidRDefault="00F56E25" w:rsidP="00D92D42">
            <w:pPr>
              <w:ind w:firstLine="0"/>
              <w:jc w:val="center"/>
              <w:rPr>
                <w:b/>
                <w:bCs/>
                <w:sz w:val="22"/>
                <w:szCs w:val="24"/>
                <w:rtl/>
              </w:rPr>
            </w:pPr>
            <w:r w:rsidRPr="00D92D42">
              <w:rPr>
                <w:b/>
                <w:bCs/>
                <w:sz w:val="22"/>
                <w:szCs w:val="24"/>
                <w:rtl/>
              </w:rPr>
              <w:t xml:space="preserve">کات اوت </w:t>
            </w:r>
            <w:r w:rsidRPr="00D92D42">
              <w:rPr>
                <w:rFonts w:hint="cs"/>
                <w:b/>
                <w:bCs/>
                <w:sz w:val="22"/>
                <w:szCs w:val="24"/>
                <w:rtl/>
              </w:rPr>
              <w:t>دوم (میانی)</w:t>
            </w:r>
          </w:p>
        </w:tc>
        <w:tc>
          <w:tcPr>
            <w:tcW w:w="0" w:type="auto"/>
            <w:shd w:val="clear" w:color="auto" w:fill="auto"/>
            <w:noWrap/>
            <w:vAlign w:val="center"/>
          </w:tcPr>
          <w:p w14:paraId="7747F824"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1489</w:t>
            </w:r>
          </w:p>
        </w:tc>
        <w:tc>
          <w:tcPr>
            <w:tcW w:w="0" w:type="auto"/>
            <w:shd w:val="clear" w:color="auto" w:fill="auto"/>
            <w:noWrap/>
            <w:vAlign w:val="center"/>
          </w:tcPr>
          <w:p w14:paraId="1F07878C"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1446</w:t>
            </w:r>
          </w:p>
        </w:tc>
        <w:tc>
          <w:tcPr>
            <w:tcW w:w="0" w:type="auto"/>
            <w:shd w:val="clear" w:color="auto" w:fill="auto"/>
            <w:noWrap/>
            <w:vAlign w:val="center"/>
          </w:tcPr>
          <w:p w14:paraId="7EE7D31B"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19</w:t>
            </w:r>
          </w:p>
        </w:tc>
      </w:tr>
      <w:tr w:rsidR="00F56E25" w:rsidRPr="00E54AE5" w14:paraId="19DBE585" w14:textId="77777777" w:rsidTr="00A944A7">
        <w:trPr>
          <w:trHeight w:val="300"/>
          <w:jc w:val="center"/>
        </w:trPr>
        <w:tc>
          <w:tcPr>
            <w:tcW w:w="2601" w:type="dxa"/>
            <w:shd w:val="clear" w:color="auto" w:fill="DAEEF3"/>
            <w:noWrap/>
            <w:vAlign w:val="center"/>
            <w:hideMark/>
          </w:tcPr>
          <w:p w14:paraId="3161D9F0" w14:textId="77777777" w:rsidR="00F56E25" w:rsidRPr="00D92D42" w:rsidRDefault="00F56E25" w:rsidP="00D92D42">
            <w:pPr>
              <w:ind w:firstLine="0"/>
              <w:jc w:val="center"/>
              <w:rPr>
                <w:b/>
                <w:bCs/>
                <w:sz w:val="22"/>
                <w:szCs w:val="24"/>
              </w:rPr>
            </w:pPr>
            <w:r w:rsidRPr="00D92D42">
              <w:rPr>
                <w:b/>
                <w:bCs/>
                <w:sz w:val="22"/>
                <w:szCs w:val="24"/>
                <w:rtl/>
              </w:rPr>
              <w:t>کات اوت سوم</w:t>
            </w:r>
            <w:r w:rsidRPr="00D92D42">
              <w:rPr>
                <w:rFonts w:hint="cs"/>
                <w:b/>
                <w:bCs/>
                <w:sz w:val="22"/>
                <w:szCs w:val="24"/>
                <w:rtl/>
              </w:rPr>
              <w:t xml:space="preserve"> (بالادست)</w:t>
            </w:r>
            <w:r w:rsidRPr="00D92D42">
              <w:rPr>
                <w:b/>
                <w:bCs/>
                <w:sz w:val="22"/>
                <w:szCs w:val="24"/>
                <w:rtl/>
              </w:rPr>
              <w:t xml:space="preserve"> </w:t>
            </w:r>
          </w:p>
        </w:tc>
        <w:tc>
          <w:tcPr>
            <w:tcW w:w="0" w:type="auto"/>
            <w:shd w:val="clear" w:color="auto" w:fill="auto"/>
            <w:noWrap/>
            <w:vAlign w:val="center"/>
            <w:hideMark/>
          </w:tcPr>
          <w:p w14:paraId="11F28FC7"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3382</w:t>
            </w:r>
          </w:p>
        </w:tc>
        <w:tc>
          <w:tcPr>
            <w:tcW w:w="0" w:type="auto"/>
            <w:shd w:val="clear" w:color="auto" w:fill="auto"/>
            <w:noWrap/>
            <w:vAlign w:val="center"/>
            <w:hideMark/>
          </w:tcPr>
          <w:p w14:paraId="218272A0"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2812</w:t>
            </w:r>
          </w:p>
        </w:tc>
        <w:tc>
          <w:tcPr>
            <w:tcW w:w="0" w:type="auto"/>
            <w:shd w:val="clear" w:color="auto" w:fill="auto"/>
            <w:noWrap/>
            <w:vAlign w:val="center"/>
            <w:hideMark/>
          </w:tcPr>
          <w:p w14:paraId="247439D8" w14:textId="77777777" w:rsidR="00F56E25" w:rsidRPr="00E54AE5" w:rsidRDefault="00F56E25" w:rsidP="00E54AE5">
            <w:pPr>
              <w:shd w:val="clear" w:color="auto" w:fill="FFFFFF" w:themeFill="background1"/>
              <w:jc w:val="center"/>
              <w:rPr>
                <w:rFonts w:cstheme="majorBidi"/>
                <w:color w:val="000000"/>
                <w:sz w:val="22"/>
                <w:szCs w:val="22"/>
                <w:lang w:bidi="ar-SA"/>
              </w:rPr>
            </w:pPr>
            <w:r w:rsidRPr="00E54AE5">
              <w:rPr>
                <w:rFonts w:cstheme="majorBidi"/>
                <w:color w:val="000000"/>
                <w:sz w:val="22"/>
                <w:szCs w:val="22"/>
                <w:lang w:bidi="ar-SA"/>
              </w:rPr>
              <w:t>73</w:t>
            </w:r>
          </w:p>
        </w:tc>
      </w:tr>
    </w:tbl>
    <w:p w14:paraId="2400CED3" w14:textId="77777777" w:rsidR="00F56E25" w:rsidRPr="00E54AE5" w:rsidRDefault="00F56E25" w:rsidP="00E54AE5">
      <w:pPr>
        <w:shd w:val="clear" w:color="auto" w:fill="FFFFFF" w:themeFill="background1"/>
        <w:jc w:val="center"/>
        <w:rPr>
          <w:rFonts w:ascii="Times New Roman Bold" w:hAnsi="Times New Roman Bold"/>
          <w:b/>
          <w:bCs/>
          <w:sz w:val="20"/>
          <w:szCs w:val="24"/>
          <w:rtl/>
        </w:rPr>
      </w:pPr>
    </w:p>
    <w:p w14:paraId="4E0B2E46" w14:textId="7F560114" w:rsidR="00F56E25" w:rsidRPr="00E54AE5" w:rsidRDefault="00120469" w:rsidP="00E54AE5">
      <w:pPr>
        <w:pStyle w:val="Caption"/>
        <w:shd w:val="clear" w:color="auto" w:fill="FFFFFF" w:themeFill="background1"/>
        <w:rPr>
          <w:rFonts w:ascii="Times New Roman Bold" w:hAnsi="Times New Roman Bold"/>
          <w:b w:val="0"/>
          <w:bCs w:val="0"/>
          <w:sz w:val="20"/>
          <w:szCs w:val="24"/>
          <w:rtl/>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5</w:t>
      </w:r>
      <w:r w:rsidRPr="00E54AE5">
        <w:rPr>
          <w:rtl/>
        </w:rPr>
        <w:fldChar w:fldCharType="end"/>
      </w:r>
      <w:r w:rsidRPr="00E54AE5">
        <w:rPr>
          <w:rFonts w:hint="cs"/>
          <w:rtl/>
        </w:rPr>
        <w:t xml:space="preserve">) </w:t>
      </w:r>
      <w:r w:rsidR="00F56E25" w:rsidRPr="00E54AE5">
        <w:rPr>
          <w:rFonts w:ascii="Times New Roman Bold" w:hAnsi="Times New Roman Bold" w:hint="cs"/>
          <w:b w:val="0"/>
          <w:bCs w:val="0"/>
          <w:sz w:val="20"/>
          <w:szCs w:val="24"/>
          <w:rtl/>
        </w:rPr>
        <w:t>انتخاب جریان نامی کات اوت اول پایین دست</w:t>
      </w:r>
    </w:p>
    <w:tbl>
      <w:tblPr>
        <w:tblStyle w:val="TableGrid"/>
        <w:bidiVisual/>
        <w:tblW w:w="0" w:type="auto"/>
        <w:shd w:val="clear" w:color="auto" w:fill="F2F2F2" w:themeFill="background1" w:themeFillShade="F2"/>
        <w:tblLook w:val="04A0" w:firstRow="1" w:lastRow="0" w:firstColumn="1" w:lastColumn="0" w:noHBand="0" w:noVBand="1"/>
      </w:tblPr>
      <w:tblGrid>
        <w:gridCol w:w="9016"/>
      </w:tblGrid>
      <w:tr w:rsidR="00D92D42" w:rsidRPr="00D92D42" w14:paraId="29CB11D7" w14:textId="77777777" w:rsidTr="002041D7">
        <w:trPr>
          <w:trHeight w:val="5255"/>
        </w:trPr>
        <w:tc>
          <w:tcPr>
            <w:tcW w:w="9016" w:type="dxa"/>
            <w:tcBorders>
              <w:top w:val="double" w:sz="4" w:space="0" w:color="auto"/>
              <w:left w:val="nil"/>
              <w:bottom w:val="nil"/>
              <w:right w:val="nil"/>
            </w:tcBorders>
            <w:shd w:val="clear" w:color="auto" w:fill="F2F2F2" w:themeFill="background1" w:themeFillShade="F2"/>
          </w:tcPr>
          <w:p w14:paraId="1DFB010F" w14:textId="77777777" w:rsidR="00F56E25" w:rsidRPr="00D92D42" w:rsidRDefault="00F56E25" w:rsidP="002F178F">
            <w:pPr>
              <w:shd w:val="clear" w:color="auto" w:fill="F2F2F2" w:themeFill="background1" w:themeFillShade="F2"/>
              <w:spacing w:after="120"/>
              <w:rPr>
                <w:szCs w:val="24"/>
                <w:rtl/>
              </w:rPr>
            </w:pPr>
            <w:r w:rsidRPr="00D92D42">
              <w:rPr>
                <w:rFonts w:hint="cs"/>
                <w:szCs w:val="24"/>
                <w:rtl/>
              </w:rPr>
              <w:t xml:space="preserve">الف) </w:t>
            </w:r>
            <w:r w:rsidRPr="00D92D42">
              <w:rPr>
                <w:szCs w:val="24"/>
                <w:rtl/>
              </w:rPr>
              <w:t xml:space="preserve">توصیه می شود که از </w:t>
            </w:r>
            <w:r w:rsidRPr="00D92D42">
              <w:rPr>
                <w:rFonts w:hint="cs"/>
                <w:szCs w:val="24"/>
                <w:rtl/>
              </w:rPr>
              <w:t xml:space="preserve">فیوز </w:t>
            </w:r>
            <w:r w:rsidRPr="00D92D42">
              <w:rPr>
                <w:szCs w:val="24"/>
                <w:rtl/>
              </w:rPr>
              <w:t>نوع کندسوز استفاده شود تا در برابر</w:t>
            </w:r>
            <w:r w:rsidRPr="00D92D42">
              <w:rPr>
                <w:rFonts w:hint="cs"/>
                <w:szCs w:val="24"/>
                <w:rtl/>
              </w:rPr>
              <w:t xml:space="preserve"> اضافه جریانهای ناشی از رفتار دینامیکی موتور</w:t>
            </w:r>
            <w:r w:rsidRPr="00D92D42">
              <w:rPr>
                <w:szCs w:val="24"/>
                <w:rtl/>
              </w:rPr>
              <w:t xml:space="preserve"> و جریان هجومی ترانسفورماتور پایداری </w:t>
            </w:r>
            <w:r w:rsidRPr="00D92D42">
              <w:rPr>
                <w:rFonts w:hint="cs"/>
                <w:szCs w:val="24"/>
                <w:rtl/>
              </w:rPr>
              <w:t>بهتری</w:t>
            </w:r>
            <w:r w:rsidRPr="00D92D42">
              <w:rPr>
                <w:szCs w:val="24"/>
                <w:rtl/>
              </w:rPr>
              <w:t xml:space="preserve"> داشته باشد</w:t>
            </w:r>
            <w:r w:rsidRPr="00D92D42">
              <w:rPr>
                <w:rFonts w:hint="cs"/>
                <w:szCs w:val="24"/>
                <w:rtl/>
              </w:rPr>
              <w:t xml:space="preserve"> و نیاز به افزایش جریان نامی فیوز نباشد</w:t>
            </w:r>
            <w:r w:rsidRPr="00D92D42">
              <w:rPr>
                <w:szCs w:val="24"/>
                <w:rtl/>
              </w:rPr>
              <w:t>.</w:t>
            </w:r>
          </w:p>
          <w:p w14:paraId="416456D2" w14:textId="7D4F92A9" w:rsidR="00F56E25" w:rsidRPr="00D92D42" w:rsidRDefault="00F56E25" w:rsidP="002F178F">
            <w:pPr>
              <w:shd w:val="clear" w:color="auto" w:fill="F2F2F2" w:themeFill="background1" w:themeFillShade="F2"/>
              <w:rPr>
                <w:szCs w:val="24"/>
                <w:rtl/>
              </w:rPr>
            </w:pPr>
            <w:r w:rsidRPr="00D92D42">
              <w:rPr>
                <w:rFonts w:hint="cs"/>
                <w:szCs w:val="24"/>
                <w:rtl/>
              </w:rPr>
              <w:t xml:space="preserve">ب) </w:t>
            </w:r>
            <w:r w:rsidRPr="00D92D42">
              <w:rPr>
                <w:szCs w:val="24"/>
                <w:rtl/>
              </w:rPr>
              <w:t xml:space="preserve">لازم است جریان نامی فیوز بزرگتر از بیشینه جریان بار عبوری </w:t>
            </w:r>
            <w:r w:rsidRPr="00D92D42">
              <w:rPr>
                <w:rFonts w:hint="cs"/>
                <w:szCs w:val="24"/>
                <w:rtl/>
              </w:rPr>
              <w:t>از آن (</w:t>
            </w:r>
            <w:r w:rsidRPr="00D92D42">
              <w:rPr>
                <w:szCs w:val="24"/>
                <w:rtl/>
              </w:rPr>
              <w:t>با در نظر گرفتن مانورهای مختلف فیدر</w:t>
            </w:r>
            <w:r w:rsidRPr="00D92D42">
              <w:rPr>
                <w:rFonts w:hint="cs"/>
                <w:szCs w:val="24"/>
                <w:rtl/>
              </w:rPr>
              <w:t>)</w:t>
            </w:r>
            <w:r w:rsidRPr="00D92D42">
              <w:rPr>
                <w:szCs w:val="24"/>
                <w:rtl/>
              </w:rPr>
              <w:t xml:space="preserve"> باشد. بعلاوه نباید در شرایط راه اندازی گرم (</w:t>
            </w:r>
            <w:r w:rsidRPr="00D92D42">
              <w:rPr>
                <w:szCs w:val="24"/>
              </w:rPr>
              <w:t>HLPU</w:t>
            </w:r>
            <w:r w:rsidRPr="00D92D42">
              <w:rPr>
                <w:szCs w:val="24"/>
                <w:rtl/>
              </w:rPr>
              <w:t xml:space="preserve">) در حضور بارهای موتوری، به حد ذوب برسد. برای رعایت این شرایط، لازم است رابطه زیر برقرار باشد. </w:t>
            </w:r>
            <w:r w:rsidRPr="00D92D42">
              <w:rPr>
                <w:rFonts w:hint="cs"/>
                <w:szCs w:val="24"/>
                <w:rtl/>
              </w:rPr>
              <w:t xml:space="preserve">که </w:t>
            </w:r>
            <w:r w:rsidRPr="00D92D42">
              <w:rPr>
                <w:szCs w:val="24"/>
                <w:rtl/>
              </w:rPr>
              <w:t xml:space="preserve">پارامتر </w:t>
            </w:r>
            <w:r w:rsidRPr="00D92D42">
              <w:rPr>
                <w:szCs w:val="24"/>
              </w:rPr>
              <w:t>K</w:t>
            </w:r>
            <w:r w:rsidRPr="00D92D42">
              <w:rPr>
                <w:szCs w:val="24"/>
                <w:vertAlign w:val="subscript"/>
              </w:rPr>
              <w:t>derating</w:t>
            </w:r>
            <w:r w:rsidRPr="00D92D42">
              <w:rPr>
                <w:szCs w:val="24"/>
                <w:rtl/>
              </w:rPr>
              <w:t xml:space="preserve"> ضریب کاهش جریان نامی فیوز ناشی از دمای محیط است که در مناطق معمولی و گرمسیر، به ترتیب برابر با 0.95 و 0.85 در نظر گرفته می شود. </w:t>
            </w:r>
            <w:r w:rsidRPr="00D92D42">
              <w:rPr>
                <w:rFonts w:hint="cs"/>
                <w:szCs w:val="24"/>
                <w:rtl/>
              </w:rPr>
              <w:t>با توجه به اینکه حداکثر بارگیری برابر 10 آمپر است</w:t>
            </w:r>
            <w:r w:rsidRPr="00D92D42">
              <w:rPr>
                <w:szCs w:val="24"/>
              </w:rPr>
              <w:t xml:space="preserve"> </w:t>
            </w:r>
            <w:r w:rsidRPr="00D92D42">
              <w:rPr>
                <w:rFonts w:hint="cs"/>
                <w:szCs w:val="24"/>
                <w:rtl/>
              </w:rPr>
              <w:t>و با توجه به اب و هوای منطقه</w:t>
            </w:r>
            <w:r w:rsidR="00FA6652" w:rsidRPr="00D92D42">
              <w:rPr>
                <w:rFonts w:hint="cs"/>
                <w:szCs w:val="24"/>
                <w:rtl/>
              </w:rPr>
              <w:t xml:space="preserve"> که معمولی فرض می</w:t>
            </w:r>
            <w:r w:rsidR="00FA6652" w:rsidRPr="00D92D42">
              <w:rPr>
                <w:szCs w:val="24"/>
                <w:rtl/>
              </w:rPr>
              <w:softHyphen/>
            </w:r>
            <w:r w:rsidR="00FA6652" w:rsidRPr="00D92D42">
              <w:rPr>
                <w:rFonts w:hint="cs"/>
                <w:szCs w:val="24"/>
                <w:rtl/>
              </w:rPr>
              <w:t>شود</w:t>
            </w:r>
            <w:r w:rsidRPr="00D92D42">
              <w:rPr>
                <w:rFonts w:hint="cs"/>
                <w:szCs w:val="24"/>
                <w:rtl/>
              </w:rPr>
              <w:t xml:space="preserve"> لذا: </w:t>
            </w:r>
          </w:p>
          <w:p w14:paraId="41637CDF" w14:textId="77777777" w:rsidR="00F56E25" w:rsidRPr="00D92D42" w:rsidRDefault="00F56E25" w:rsidP="002F178F">
            <w:pPr>
              <w:shd w:val="clear" w:color="auto" w:fill="F2F2F2" w:themeFill="background1" w:themeFillShade="F2"/>
              <w:bidi w:val="0"/>
              <w:rPr>
                <w:szCs w:val="24"/>
                <w:rtl/>
              </w:rPr>
            </w:pPr>
            <w:r w:rsidRPr="00D92D42">
              <w:rPr>
                <w:position w:val="-30"/>
                <w:szCs w:val="24"/>
              </w:rPr>
              <w:object w:dxaOrig="3340" w:dyaOrig="639" w14:anchorId="4ACC416A">
                <v:shape id="_x0000_i1147" type="#_x0000_t75" style="width:166.5pt;height:31.1pt" o:ole="">
                  <v:imagedata r:id="rId354" o:title=""/>
                </v:shape>
                <o:OLEObject Type="Embed" ProgID="Equation.DSMT4" ShapeID="_x0000_i1147" DrawAspect="Content" ObjectID="_1688012230" r:id="rId355"/>
              </w:object>
            </w:r>
            <w:r w:rsidRPr="00D92D42">
              <w:rPr>
                <w:rFonts w:hint="cs"/>
                <w:szCs w:val="24"/>
                <w:rtl/>
              </w:rPr>
              <w:t xml:space="preserve">           </w:t>
            </w:r>
          </w:p>
          <w:p w14:paraId="20BA54E6" w14:textId="77777777" w:rsidR="00F56E25" w:rsidRPr="00D92D42" w:rsidRDefault="00F56E25" w:rsidP="002F178F">
            <w:pPr>
              <w:shd w:val="clear" w:color="auto" w:fill="F2F2F2" w:themeFill="background1" w:themeFillShade="F2"/>
              <w:spacing w:after="160" w:line="259" w:lineRule="auto"/>
              <w:rPr>
                <w:szCs w:val="24"/>
                <w:rtl/>
              </w:rPr>
            </w:pPr>
            <w:r w:rsidRPr="00D92D42">
              <w:rPr>
                <w:rFonts w:hint="cs"/>
                <w:szCs w:val="24"/>
                <w:rtl/>
              </w:rPr>
              <w:t>لذا فیوز 16 آمپری مناسب است.</w:t>
            </w:r>
          </w:p>
          <w:p w14:paraId="2757C5E3"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ج) </w:t>
            </w:r>
            <w:r w:rsidRPr="00D92D42">
              <w:rPr>
                <w:szCs w:val="24"/>
                <w:rtl/>
              </w:rPr>
              <w:t xml:space="preserve">برای اینکه فیوز در اثر عبور جریان هجومی ترانسفورماتورهای پایین دست به حد ذوب نرسد، لازم است رابطه زیر برقرار باشد. </w:t>
            </w:r>
          </w:p>
          <w:p w14:paraId="6D4F5022" w14:textId="77777777" w:rsidR="00F56E25" w:rsidRPr="00D92D42" w:rsidRDefault="00F56E25" w:rsidP="002F178F">
            <w:pPr>
              <w:shd w:val="clear" w:color="auto" w:fill="F2F2F2" w:themeFill="background1" w:themeFillShade="F2"/>
              <w:bidi w:val="0"/>
              <w:spacing w:line="288" w:lineRule="auto"/>
              <w:rPr>
                <w:szCs w:val="24"/>
              </w:rPr>
            </w:pPr>
            <w:r w:rsidRPr="00D92D42">
              <w:rPr>
                <w:position w:val="-14"/>
                <w:szCs w:val="24"/>
              </w:rPr>
              <w:object w:dxaOrig="2320" w:dyaOrig="340" w14:anchorId="18F64D10">
                <v:shape id="_x0000_i1148" type="#_x0000_t75" style="width:115.75pt;height:17.3pt" o:ole="">
                  <v:imagedata r:id="rId75" o:title=""/>
                </v:shape>
                <o:OLEObject Type="Embed" ProgID="Equation.DSMT4" ShapeID="_x0000_i1148" DrawAspect="Content" ObjectID="_1688012231" r:id="rId356"/>
              </w:object>
            </w:r>
            <w:r w:rsidRPr="00D92D42">
              <w:rPr>
                <w:rFonts w:hint="cs"/>
                <w:szCs w:val="24"/>
                <w:rtl/>
              </w:rPr>
              <w:t xml:space="preserve">           </w:t>
            </w:r>
          </w:p>
          <w:p w14:paraId="16C20ACF" w14:textId="278B5824" w:rsidR="00F56E25" w:rsidRPr="00D92D42" w:rsidRDefault="00F56E25" w:rsidP="001362EF">
            <w:pPr>
              <w:shd w:val="clear" w:color="auto" w:fill="F2F2F2" w:themeFill="background1" w:themeFillShade="F2"/>
              <w:spacing w:line="288" w:lineRule="auto"/>
              <w:ind w:left="720"/>
              <w:rPr>
                <w:szCs w:val="24"/>
                <w:rtl/>
              </w:rPr>
            </w:pPr>
            <w:r w:rsidRPr="00D92D42">
              <w:rPr>
                <w:szCs w:val="24"/>
                <w:rtl/>
              </w:rPr>
              <w:t xml:space="preserve">که </w:t>
            </w:r>
            <w:r w:rsidRPr="00D92D42">
              <w:rPr>
                <w:szCs w:val="24"/>
              </w:rPr>
              <w:t>I</w:t>
            </w:r>
            <w:r w:rsidRPr="00D92D42">
              <w:rPr>
                <w:szCs w:val="24"/>
                <w:vertAlign w:val="subscript"/>
              </w:rPr>
              <w:t>inrush</w:t>
            </w:r>
            <w:r w:rsidRPr="00D92D42">
              <w:rPr>
                <w:szCs w:val="24"/>
                <w:rtl/>
              </w:rPr>
              <w:t xml:space="preserve"> برابر با مجموع مقدار موثر جریان هجومی ترانسفورماتورهای پایین دست است. لازم به ذکر است که این جریان در ترانسفورماتورهای روغنی و خشک سه فاز در شرایط بدبینانه، به ترتیب 12 و 18 برابر جریان نامی ترانسفورماتور در نظر گرفته شود. </w:t>
            </w:r>
            <w:r w:rsidRPr="00D92D42">
              <w:rPr>
                <w:rFonts w:hint="cs"/>
                <w:szCs w:val="24"/>
                <w:rtl/>
              </w:rPr>
              <w:t xml:space="preserve"> </w:t>
            </w:r>
            <w:r w:rsidR="00FA6652" w:rsidRPr="00D92D42">
              <w:rPr>
                <w:rFonts w:hint="cs"/>
                <w:szCs w:val="24"/>
                <w:rtl/>
              </w:rPr>
              <w:t>با فرض وجود</w:t>
            </w:r>
            <w:r w:rsidRPr="00D92D42">
              <w:rPr>
                <w:rFonts w:hint="cs"/>
                <w:szCs w:val="24"/>
                <w:rtl/>
              </w:rPr>
              <w:t xml:space="preserve"> 3 ترانسفورماتور 100 و یک ترانسفورماتور 50 </w:t>
            </w:r>
            <w:r w:rsidR="00FA6652" w:rsidRPr="00D92D42">
              <w:rPr>
                <w:rFonts w:hint="cs"/>
                <w:szCs w:val="24"/>
                <w:rtl/>
              </w:rPr>
              <w:t>در پایین دست این کات اوت،</w:t>
            </w:r>
            <w:r w:rsidRPr="00D92D42">
              <w:rPr>
                <w:rFonts w:hint="cs"/>
                <w:szCs w:val="24"/>
                <w:rtl/>
              </w:rPr>
              <w:t xml:space="preserve"> لذا به ازای جریان 136 آمپر حداقل ذوب المان فیوزی باید بیشتر از 0.133 ثانیه باشد که فیوز 16 آمپر این ویژگی را دارد.</w:t>
            </w:r>
          </w:p>
          <w:p w14:paraId="10FCC384"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د) </w:t>
            </w:r>
            <w:r w:rsidRPr="00D92D42">
              <w:rPr>
                <w:szCs w:val="24"/>
                <w:rtl/>
              </w:rPr>
              <w:t>لازم است فیوز در شرایط راه اندازی بارهای موتوری سرمایشی به حد ذوب نرسد</w:t>
            </w:r>
            <w:r w:rsidRPr="00D92D42">
              <w:rPr>
                <w:rFonts w:hint="cs"/>
                <w:szCs w:val="24"/>
                <w:rtl/>
              </w:rPr>
              <w:t xml:space="preserve"> </w:t>
            </w:r>
            <w:r w:rsidRPr="00D92D42">
              <w:rPr>
                <w:szCs w:val="24"/>
                <w:rtl/>
              </w:rPr>
              <w:t xml:space="preserve">برای این منظور لازم است </w:t>
            </w:r>
            <w:r w:rsidRPr="00D92D42">
              <w:rPr>
                <w:rFonts w:hint="cs"/>
                <w:szCs w:val="24"/>
                <w:rtl/>
              </w:rPr>
              <w:t>روابط</w:t>
            </w:r>
            <w:r w:rsidRPr="00D92D42">
              <w:rPr>
                <w:szCs w:val="24"/>
                <w:rtl/>
              </w:rPr>
              <w:t xml:space="preserve"> زیر برقرار باشد، که </w:t>
            </w:r>
            <w:r w:rsidRPr="00D92D42">
              <w:rPr>
                <w:szCs w:val="24"/>
              </w:rPr>
              <w:t>I</w:t>
            </w:r>
            <w:r w:rsidRPr="00D92D42">
              <w:rPr>
                <w:szCs w:val="24"/>
                <w:vertAlign w:val="subscript"/>
              </w:rPr>
              <w:t>Load-max</w:t>
            </w:r>
            <w:r w:rsidRPr="00D92D42">
              <w:rPr>
                <w:szCs w:val="24"/>
                <w:rtl/>
              </w:rPr>
              <w:t xml:space="preserve"> بیشینه جریان بار عبوری از فیوز است. </w:t>
            </w:r>
            <w:r w:rsidRPr="00D92D42">
              <w:rPr>
                <w:rFonts w:hint="cs"/>
                <w:szCs w:val="24"/>
                <w:rtl/>
              </w:rPr>
              <w:t>مطابق مشخصه عملکردی فیوز شرطهای زیر برقرار است.</w:t>
            </w:r>
          </w:p>
          <w:p w14:paraId="4BE569A8" w14:textId="77777777" w:rsidR="00F56E25" w:rsidRPr="00D92D42" w:rsidRDefault="00F56E25" w:rsidP="002F178F">
            <w:pPr>
              <w:shd w:val="clear" w:color="auto" w:fill="F2F2F2" w:themeFill="background1" w:themeFillShade="F2"/>
              <w:bidi w:val="0"/>
              <w:spacing w:after="160" w:line="288" w:lineRule="auto"/>
              <w:rPr>
                <w:szCs w:val="24"/>
              </w:rPr>
            </w:pPr>
            <w:r w:rsidRPr="00D92D42">
              <w:rPr>
                <w:position w:val="-14"/>
                <w:szCs w:val="24"/>
              </w:rPr>
              <w:object w:dxaOrig="4480" w:dyaOrig="340" w14:anchorId="3BF71237">
                <v:shape id="_x0000_i1149" type="#_x0000_t75" style="width:223.55pt;height:16.7pt" o:ole="">
                  <v:imagedata r:id="rId357" o:title=""/>
                </v:shape>
                <o:OLEObject Type="Embed" ProgID="Equation.DSMT4" ShapeID="_x0000_i1149" DrawAspect="Content" ObjectID="_1688012232" r:id="rId358"/>
              </w:object>
            </w:r>
            <w:r w:rsidRPr="00D92D42">
              <w:rPr>
                <w:rFonts w:hint="cs"/>
                <w:szCs w:val="24"/>
                <w:rtl/>
              </w:rPr>
              <w:t xml:space="preserve">            </w:t>
            </w:r>
          </w:p>
          <w:p w14:paraId="3B132F8B" w14:textId="205B43A3" w:rsidR="00F56E25" w:rsidRPr="00D92D42" w:rsidRDefault="00F56E25" w:rsidP="002F178F">
            <w:pPr>
              <w:shd w:val="clear" w:color="auto" w:fill="F2F2F2" w:themeFill="background1" w:themeFillShade="F2"/>
              <w:tabs>
                <w:tab w:val="left" w:pos="7004"/>
              </w:tabs>
              <w:bidi w:val="0"/>
              <w:spacing w:after="160" w:line="259" w:lineRule="auto"/>
              <w:rPr>
                <w:szCs w:val="24"/>
                <w:rtl/>
              </w:rPr>
            </w:pPr>
            <w:r w:rsidRPr="00D92D42">
              <w:rPr>
                <w:position w:val="-14"/>
                <w:szCs w:val="24"/>
              </w:rPr>
              <w:object w:dxaOrig="4700" w:dyaOrig="340" w14:anchorId="108292B0">
                <v:shape id="_x0000_i1150" type="#_x0000_t75" style="width:236.2pt;height:16.7pt" o:ole="">
                  <v:imagedata r:id="rId359" o:title=""/>
                </v:shape>
                <o:OLEObject Type="Embed" ProgID="Equation.DSMT4" ShapeID="_x0000_i1150" DrawAspect="Content" ObjectID="_1688012233" r:id="rId360"/>
              </w:object>
            </w:r>
            <w:r w:rsidRPr="00D92D42">
              <w:rPr>
                <w:rFonts w:hint="cs"/>
                <w:szCs w:val="24"/>
                <w:rtl/>
              </w:rPr>
              <w:t xml:space="preserve">          </w:t>
            </w:r>
            <w:r w:rsidR="002F178F">
              <w:rPr>
                <w:szCs w:val="24"/>
                <w:rtl/>
              </w:rPr>
              <w:tab/>
            </w:r>
          </w:p>
          <w:p w14:paraId="6A13B558"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ه) </w:t>
            </w:r>
            <w:r w:rsidRPr="00D92D42">
              <w:rPr>
                <w:szCs w:val="24"/>
                <w:rtl/>
              </w:rPr>
              <w:t xml:space="preserve">به ازای </w:t>
            </w:r>
            <w:r w:rsidRPr="00D92D42">
              <w:rPr>
                <w:rFonts w:hint="cs"/>
                <w:szCs w:val="24"/>
                <w:rtl/>
              </w:rPr>
              <w:t xml:space="preserve">جریان </w:t>
            </w:r>
            <w:r w:rsidRPr="00D92D42">
              <w:rPr>
                <w:szCs w:val="24"/>
              </w:rPr>
              <w:t>I</w:t>
            </w:r>
            <w:r w:rsidRPr="00D92D42">
              <w:rPr>
                <w:szCs w:val="24"/>
                <w:vertAlign w:val="subscript"/>
              </w:rPr>
              <w:t>F2</w:t>
            </w:r>
            <w:r w:rsidRPr="00D92D42">
              <w:rPr>
                <w:rFonts w:hint="cs"/>
                <w:szCs w:val="24"/>
                <w:rtl/>
              </w:rPr>
              <w:t xml:space="preserve"> </w:t>
            </w:r>
            <w:r w:rsidRPr="00D92D42">
              <w:rPr>
                <w:szCs w:val="24"/>
                <w:rtl/>
              </w:rPr>
              <w:t xml:space="preserve">تمایز زمانی </w:t>
            </w:r>
            <w:r w:rsidRPr="00D92D42">
              <w:rPr>
                <w:rFonts w:hint="cs"/>
                <w:szCs w:val="24"/>
                <w:rtl/>
              </w:rPr>
              <w:t xml:space="preserve">مورد نیاز با تجهیز حفاظتی پایین دست </w:t>
            </w:r>
            <w:r w:rsidRPr="00D92D42">
              <w:rPr>
                <w:szCs w:val="24"/>
                <w:rtl/>
              </w:rPr>
              <w:t xml:space="preserve">به شرح زیر برقرار باشد. </w:t>
            </w:r>
            <w:r w:rsidRPr="00D92D42">
              <w:rPr>
                <w:rFonts w:hint="cs"/>
                <w:szCs w:val="24"/>
                <w:rtl/>
              </w:rPr>
              <w:t xml:space="preserve">ضمنا </w:t>
            </w:r>
            <w:r w:rsidRPr="00D92D42">
              <w:rPr>
                <w:szCs w:val="24"/>
              </w:rPr>
              <w:t>I</w:t>
            </w:r>
            <w:r w:rsidRPr="00D92D42">
              <w:rPr>
                <w:szCs w:val="24"/>
                <w:vertAlign w:val="subscript"/>
              </w:rPr>
              <w:t>F2</w:t>
            </w:r>
            <w:r w:rsidRPr="00D92D42">
              <w:rPr>
                <w:rFonts w:hint="cs"/>
                <w:szCs w:val="24"/>
                <w:rtl/>
              </w:rPr>
              <w:t xml:space="preserve"> برابر یا بزرگتر از </w:t>
            </w:r>
            <w:r w:rsidRPr="00D92D42">
              <w:rPr>
                <w:szCs w:val="24"/>
                <w:rtl/>
              </w:rPr>
              <w:t>جریان خطای فاز به زمین</w:t>
            </w:r>
            <w:r w:rsidRPr="00D92D42">
              <w:rPr>
                <w:szCs w:val="24"/>
              </w:rPr>
              <w:t xml:space="preserve"> </w:t>
            </w:r>
            <w:r w:rsidRPr="00D92D42">
              <w:rPr>
                <w:szCs w:val="24"/>
                <w:rtl/>
              </w:rPr>
              <w:t>در محل تجهیز حفاظتی پایین دست</w:t>
            </w:r>
            <w:r w:rsidRPr="00D92D42">
              <w:rPr>
                <w:rFonts w:hint="cs"/>
                <w:szCs w:val="24"/>
                <w:rtl/>
              </w:rPr>
              <w:t xml:space="preserve"> در نظر گرفته می شود. چون</w:t>
            </w:r>
            <w:r w:rsidRPr="00D92D42">
              <w:rPr>
                <w:szCs w:val="24"/>
                <w:rtl/>
              </w:rPr>
              <w:t xml:space="preserve"> در پایین </w:t>
            </w:r>
            <w:r w:rsidRPr="00D92D42">
              <w:rPr>
                <w:rFonts w:hint="cs"/>
                <w:szCs w:val="24"/>
                <w:rtl/>
              </w:rPr>
              <w:t xml:space="preserve">دست </w:t>
            </w:r>
            <w:r w:rsidRPr="00D92D42">
              <w:rPr>
                <w:szCs w:val="24"/>
                <w:rtl/>
              </w:rPr>
              <w:t>از فیوز</w:t>
            </w:r>
            <w:r w:rsidRPr="00D92D42">
              <w:rPr>
                <w:rFonts w:hint="cs"/>
                <w:szCs w:val="24"/>
                <w:rtl/>
              </w:rPr>
              <w:t xml:space="preserve"> 3 آمپر برای حفاظت ترانسفورماتور هوایی</w:t>
            </w:r>
            <w:r w:rsidRPr="00D92D42">
              <w:rPr>
                <w:szCs w:val="24"/>
                <w:rtl/>
              </w:rPr>
              <w:t xml:space="preserve"> استفاده شده </w:t>
            </w:r>
            <w:r w:rsidRPr="00D92D42">
              <w:rPr>
                <w:rFonts w:hint="cs"/>
                <w:szCs w:val="24"/>
                <w:rtl/>
              </w:rPr>
              <w:t>است</w:t>
            </w:r>
            <w:r w:rsidRPr="00D92D42">
              <w:rPr>
                <w:szCs w:val="24"/>
                <w:rtl/>
              </w:rPr>
              <w:t xml:space="preserve">، </w:t>
            </w:r>
            <w:r w:rsidRPr="00D92D42">
              <w:rPr>
                <w:rFonts w:hint="cs"/>
                <w:szCs w:val="24"/>
                <w:rtl/>
              </w:rPr>
              <w:t xml:space="preserve">لازم است </w:t>
            </w:r>
            <w:r w:rsidRPr="00D92D42">
              <w:rPr>
                <w:szCs w:val="24"/>
                <w:rtl/>
              </w:rPr>
              <w:t>رابطه زیر برقرار باشد که</w:t>
            </w:r>
            <w:r w:rsidRPr="00D92D42">
              <w:rPr>
                <w:rFonts w:hint="cs"/>
                <w:szCs w:val="24"/>
                <w:rtl/>
              </w:rPr>
              <w:t xml:space="preserve"> اندیس</w:t>
            </w:r>
            <w:r w:rsidRPr="00D92D42">
              <w:rPr>
                <w:szCs w:val="24"/>
                <w:rtl/>
              </w:rPr>
              <w:softHyphen/>
            </w:r>
            <w:r w:rsidRPr="00D92D42">
              <w:rPr>
                <w:rFonts w:hint="cs"/>
                <w:szCs w:val="24"/>
                <w:rtl/>
              </w:rPr>
              <w:t>های</w:t>
            </w:r>
            <w:r w:rsidRPr="00D92D42">
              <w:rPr>
                <w:szCs w:val="24"/>
                <w:rtl/>
              </w:rPr>
              <w:t xml:space="preserve"> </w:t>
            </w:r>
            <w:r w:rsidRPr="00D92D42">
              <w:rPr>
                <w:szCs w:val="24"/>
              </w:rPr>
              <w:t>F1</w:t>
            </w:r>
            <w:r w:rsidRPr="00D92D42">
              <w:rPr>
                <w:szCs w:val="24"/>
                <w:rtl/>
              </w:rPr>
              <w:t xml:space="preserve"> و </w:t>
            </w:r>
            <w:r w:rsidRPr="00D92D42">
              <w:rPr>
                <w:szCs w:val="24"/>
              </w:rPr>
              <w:t>F2</w:t>
            </w:r>
            <w:r w:rsidRPr="00D92D42">
              <w:rPr>
                <w:szCs w:val="24"/>
                <w:rtl/>
              </w:rPr>
              <w:t xml:space="preserve"> به ترتیب بیانگر فیوز تحت بررسی و فیوز پایین</w:t>
            </w:r>
            <w:r w:rsidRPr="00D92D42">
              <w:rPr>
                <w:szCs w:val="24"/>
                <w:rtl/>
              </w:rPr>
              <w:softHyphen/>
              <w:t xml:space="preserve">دست است. </w:t>
            </w:r>
          </w:p>
          <w:p w14:paraId="1120E69C" w14:textId="3A8E8282" w:rsidR="00F56E25" w:rsidRDefault="003B342D" w:rsidP="002F178F">
            <w:pPr>
              <w:shd w:val="clear" w:color="auto" w:fill="F2F2F2" w:themeFill="background1" w:themeFillShade="F2"/>
              <w:bidi w:val="0"/>
              <w:rPr>
                <w:szCs w:val="24"/>
                <w:rtl/>
              </w:rPr>
            </w:pPr>
            <w:r w:rsidRPr="00D92D42">
              <w:rPr>
                <w:position w:val="-14"/>
                <w:szCs w:val="24"/>
              </w:rPr>
              <w:object w:dxaOrig="3080" w:dyaOrig="380" w14:anchorId="7C422115">
                <v:shape id="_x0000_i1151" type="#_x0000_t75" style="width:154.15pt;height:17.4pt" o:ole="">
                  <v:imagedata r:id="rId361" o:title=""/>
                </v:shape>
                <o:OLEObject Type="Embed" ProgID="Equation.DSMT4" ShapeID="_x0000_i1151" DrawAspect="Content" ObjectID="_1688012234" r:id="rId362"/>
              </w:object>
            </w:r>
            <w:r w:rsidR="00F56E25" w:rsidRPr="00D92D42">
              <w:rPr>
                <w:szCs w:val="24"/>
                <w:rtl/>
              </w:rPr>
              <w:t xml:space="preserve"> </w:t>
            </w:r>
          </w:p>
          <w:p w14:paraId="363BA8E4" w14:textId="05111DBE" w:rsidR="00F56E25" w:rsidRPr="002F178F" w:rsidRDefault="002F178F" w:rsidP="002F178F">
            <w:pPr>
              <w:shd w:val="clear" w:color="auto" w:fill="F2F2F2" w:themeFill="background1" w:themeFillShade="F2"/>
              <w:rPr>
                <w:szCs w:val="24"/>
                <w:rtl/>
              </w:rPr>
            </w:pPr>
            <w:r w:rsidRPr="002F178F">
              <w:rPr>
                <w:rFonts w:hint="cs"/>
                <w:szCs w:val="24"/>
                <w:shd w:val="clear" w:color="auto" w:fill="F2F2F2" w:themeFill="background1" w:themeFillShade="F2"/>
                <w:rtl/>
              </w:rPr>
              <w:t xml:space="preserve">با توجه به اینکه سطح اتصال کوتاه فاز به زمین در محل کات اوت ترانسفورماتور هوایی پایین دست تقریبا 1100 آمپر است زمان پاک سازی فیوز 3 آمپر برابر 10 میلی ثانیه است و لذا باید ذوب المان فیوزی کات اوت فیدر حداقل برابر 12 میلی ثانیه باشد که مطابق </w:t>
            </w:r>
            <w:r w:rsidRPr="002F178F">
              <w:rPr>
                <w:szCs w:val="24"/>
                <w:shd w:val="clear" w:color="auto" w:fill="F2F2F2" w:themeFill="background1" w:themeFillShade="F2"/>
                <w:rtl/>
              </w:rPr>
              <w:fldChar w:fldCharType="begin"/>
            </w:r>
            <w:r w:rsidRPr="002F178F">
              <w:rPr>
                <w:szCs w:val="24"/>
                <w:shd w:val="clear" w:color="auto" w:fill="F2F2F2" w:themeFill="background1" w:themeFillShade="F2"/>
                <w:rtl/>
              </w:rPr>
              <w:instrText xml:space="preserve"> </w:instrText>
            </w:r>
            <w:r w:rsidRPr="002F178F">
              <w:rPr>
                <w:rFonts w:hint="cs"/>
                <w:szCs w:val="24"/>
                <w:shd w:val="clear" w:color="auto" w:fill="F2F2F2" w:themeFill="background1" w:themeFillShade="F2"/>
              </w:rPr>
              <w:instrText xml:space="preserve">REF </w:instrText>
            </w:r>
            <w:r w:rsidRPr="002F178F">
              <w:rPr>
                <w:rFonts w:hint="cs"/>
                <w:szCs w:val="24"/>
                <w:shd w:val="clear" w:color="auto" w:fill="F2F2F2" w:themeFill="background1" w:themeFillShade="F2"/>
                <w:rtl/>
              </w:rPr>
              <w:instrText>_</w:instrText>
            </w:r>
            <w:r w:rsidRPr="002F178F">
              <w:rPr>
                <w:rFonts w:hint="cs"/>
                <w:szCs w:val="24"/>
                <w:shd w:val="clear" w:color="auto" w:fill="F2F2F2" w:themeFill="background1" w:themeFillShade="F2"/>
              </w:rPr>
              <w:instrText>Ref74907568 \h</w:instrText>
            </w:r>
            <w:r w:rsidRPr="002F178F">
              <w:rPr>
                <w:szCs w:val="24"/>
                <w:shd w:val="clear" w:color="auto" w:fill="F2F2F2" w:themeFill="background1" w:themeFillShade="F2"/>
                <w:rtl/>
              </w:rPr>
              <w:instrText xml:space="preserve">  \* </w:instrText>
            </w:r>
            <w:r w:rsidRPr="002F178F">
              <w:rPr>
                <w:szCs w:val="24"/>
                <w:shd w:val="clear" w:color="auto" w:fill="F2F2F2" w:themeFill="background1" w:themeFillShade="F2"/>
              </w:rPr>
              <w:instrText xml:space="preserve">MERGEFORMAT </w:instrText>
            </w:r>
            <w:r w:rsidRPr="002F178F">
              <w:rPr>
                <w:szCs w:val="24"/>
                <w:shd w:val="clear" w:color="auto" w:fill="F2F2F2" w:themeFill="background1" w:themeFillShade="F2"/>
                <w:rtl/>
              </w:rPr>
            </w:r>
            <w:r w:rsidRPr="002F178F">
              <w:rPr>
                <w:szCs w:val="24"/>
                <w:shd w:val="clear" w:color="auto" w:fill="F2F2F2" w:themeFill="background1" w:themeFillShade="F2"/>
                <w:rtl/>
              </w:rPr>
              <w:fldChar w:fldCharType="separate"/>
            </w:r>
            <w:r w:rsidR="00AD3E5C" w:rsidRPr="00AD3E5C">
              <w:rPr>
                <w:shd w:val="clear" w:color="auto" w:fill="F2F2F2" w:themeFill="background1" w:themeFillShade="F2"/>
                <w:rtl/>
              </w:rPr>
              <w:t xml:space="preserve">شکل (ب- </w:t>
            </w:r>
            <w:r w:rsidR="00AD3E5C" w:rsidRPr="00AD3E5C">
              <w:rPr>
                <w:noProof/>
                <w:shd w:val="clear" w:color="auto" w:fill="F2F2F2" w:themeFill="background1" w:themeFillShade="F2"/>
                <w:rtl/>
              </w:rPr>
              <w:t>1</w:t>
            </w:r>
            <w:r w:rsidRPr="002F178F">
              <w:rPr>
                <w:szCs w:val="24"/>
                <w:shd w:val="clear" w:color="auto" w:fill="F2F2F2" w:themeFill="background1" w:themeFillShade="F2"/>
                <w:rtl/>
              </w:rPr>
              <w:fldChar w:fldCharType="end"/>
            </w:r>
            <w:r w:rsidRPr="002F178F">
              <w:rPr>
                <w:rFonts w:hint="cs"/>
                <w:szCs w:val="24"/>
                <w:shd w:val="clear" w:color="auto" w:fill="F2F2F2" w:themeFill="background1" w:themeFillShade="F2"/>
                <w:rtl/>
              </w:rPr>
              <w:t>) این شرط برقرار است.</w:t>
            </w:r>
          </w:p>
        </w:tc>
      </w:tr>
      <w:tr w:rsidR="002041D7" w:rsidRPr="00D92D42" w14:paraId="01BB4491" w14:textId="77777777" w:rsidTr="002041D7">
        <w:trPr>
          <w:trHeight w:val="95"/>
        </w:trPr>
        <w:tc>
          <w:tcPr>
            <w:tcW w:w="9016" w:type="dxa"/>
            <w:tcBorders>
              <w:top w:val="nil"/>
              <w:left w:val="nil"/>
              <w:bottom w:val="double" w:sz="4" w:space="0" w:color="auto"/>
              <w:right w:val="nil"/>
            </w:tcBorders>
            <w:shd w:val="clear" w:color="auto" w:fill="F2F2F2" w:themeFill="background1" w:themeFillShade="F2"/>
          </w:tcPr>
          <w:p w14:paraId="6074F3D6" w14:textId="77777777" w:rsidR="002041D7" w:rsidRPr="00D92D42" w:rsidRDefault="002041D7" w:rsidP="002041D7">
            <w:pPr>
              <w:shd w:val="clear" w:color="auto" w:fill="F2F2F2" w:themeFill="background1" w:themeFillShade="F2"/>
              <w:ind w:firstLine="0"/>
              <w:rPr>
                <w:szCs w:val="24"/>
                <w:rtl/>
              </w:rPr>
            </w:pPr>
          </w:p>
        </w:tc>
      </w:tr>
    </w:tbl>
    <w:p w14:paraId="6E7824DE" w14:textId="77777777" w:rsidR="00F56E25" w:rsidRPr="00E54AE5" w:rsidRDefault="00F56E25" w:rsidP="00E54AE5">
      <w:pPr>
        <w:shd w:val="clear" w:color="auto" w:fill="FFFFFF" w:themeFill="background1"/>
        <w:rPr>
          <w:rFonts w:eastAsiaTheme="minorEastAsia"/>
          <w:sz w:val="28"/>
        </w:rPr>
      </w:pPr>
    </w:p>
    <w:p w14:paraId="122B4898" w14:textId="77777777" w:rsidR="00F56E25" w:rsidRPr="00E54AE5" w:rsidRDefault="00F56E25" w:rsidP="00E54AE5">
      <w:pPr>
        <w:shd w:val="clear" w:color="auto" w:fill="FFFFFF" w:themeFill="background1"/>
        <w:jc w:val="center"/>
        <w:rPr>
          <w:rFonts w:eastAsiaTheme="minorEastAsia"/>
          <w:sz w:val="28"/>
        </w:rPr>
      </w:pPr>
      <w:r w:rsidRPr="00E54AE5">
        <w:rPr>
          <w:rFonts w:eastAsiaTheme="minorEastAsia"/>
          <w:noProof/>
          <w:sz w:val="28"/>
          <w:rtl/>
          <w:lang w:bidi="ar-SA"/>
        </w:rPr>
        <w:drawing>
          <wp:inline distT="0" distB="0" distL="0" distR="0" wp14:anchorId="158EF347" wp14:editId="33C804CC">
            <wp:extent cx="5702816" cy="3457575"/>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22686" cy="3469622"/>
                    </a:xfrm>
                    <a:prstGeom prst="rect">
                      <a:avLst/>
                    </a:prstGeom>
                    <a:noFill/>
                    <a:ln>
                      <a:noFill/>
                    </a:ln>
                  </pic:spPr>
                </pic:pic>
              </a:graphicData>
            </a:graphic>
          </wp:inline>
        </w:drawing>
      </w:r>
    </w:p>
    <w:p w14:paraId="218CB115" w14:textId="7DEED616" w:rsidR="00F56E25" w:rsidRPr="00E54AE5" w:rsidRDefault="00E4662C" w:rsidP="00E54AE5">
      <w:pPr>
        <w:pStyle w:val="Caption"/>
        <w:shd w:val="clear" w:color="auto" w:fill="FFFFFF" w:themeFill="background1"/>
        <w:rPr>
          <w:rFonts w:eastAsiaTheme="minorEastAsia"/>
          <w:sz w:val="28"/>
          <w:rtl/>
        </w:rPr>
      </w:pPr>
      <w:bookmarkStart w:id="307" w:name="_Ref74907568"/>
      <w:r w:rsidRPr="00E54AE5">
        <w:rPr>
          <w:rtl/>
        </w:rPr>
        <w:t xml:space="preserve">شکل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شکل_(ب- \* </w:instrText>
      </w:r>
      <w:r w:rsidRPr="00E54AE5">
        <w:instrText>ARABIC</w:instrText>
      </w:r>
      <w:r w:rsidRPr="00E54AE5">
        <w:rPr>
          <w:rtl/>
        </w:rPr>
        <w:instrText xml:space="preserve"> </w:instrText>
      </w:r>
      <w:r w:rsidRPr="00E54AE5">
        <w:rPr>
          <w:rtl/>
        </w:rPr>
        <w:fldChar w:fldCharType="separate"/>
      </w:r>
      <w:r w:rsidR="00AD3E5C">
        <w:rPr>
          <w:noProof/>
          <w:rtl/>
        </w:rPr>
        <w:t>1</w:t>
      </w:r>
      <w:r w:rsidRPr="00E54AE5">
        <w:rPr>
          <w:rtl/>
        </w:rPr>
        <w:fldChar w:fldCharType="end"/>
      </w:r>
      <w:bookmarkEnd w:id="307"/>
      <w:r w:rsidRPr="00E54AE5">
        <w:rPr>
          <w:rFonts w:hint="cs"/>
          <w:rtl/>
        </w:rPr>
        <w:t xml:space="preserve">) </w:t>
      </w:r>
      <w:r w:rsidR="00F56E25" w:rsidRPr="00E54AE5">
        <w:rPr>
          <w:rFonts w:eastAsiaTheme="minorEastAsia" w:hint="cs"/>
          <w:sz w:val="28"/>
          <w:rtl/>
        </w:rPr>
        <w:t>مشخصه عملکردی فیوز 16 آمپری</w:t>
      </w:r>
    </w:p>
    <w:p w14:paraId="2D723F82" w14:textId="6082F8DE" w:rsidR="00F56E25" w:rsidRDefault="00F56E25" w:rsidP="00E54AE5">
      <w:pPr>
        <w:shd w:val="clear" w:color="auto" w:fill="FFFFFF" w:themeFill="background1"/>
        <w:jc w:val="center"/>
        <w:rPr>
          <w:rFonts w:eastAsiaTheme="minorEastAsia"/>
          <w:sz w:val="28"/>
          <w:rtl/>
        </w:rPr>
      </w:pPr>
    </w:p>
    <w:p w14:paraId="1B924447" w14:textId="77777777" w:rsidR="003D402C" w:rsidRPr="00E54AE5" w:rsidRDefault="003D402C" w:rsidP="00E54AE5">
      <w:pPr>
        <w:shd w:val="clear" w:color="auto" w:fill="FFFFFF" w:themeFill="background1"/>
        <w:jc w:val="center"/>
        <w:rPr>
          <w:rFonts w:eastAsiaTheme="minorEastAsia"/>
          <w:sz w:val="28"/>
          <w:rtl/>
        </w:rPr>
      </w:pPr>
    </w:p>
    <w:p w14:paraId="5A474153" w14:textId="77777777" w:rsidR="00A944A7" w:rsidRDefault="00A944A7" w:rsidP="00E54AE5">
      <w:pPr>
        <w:pStyle w:val="Caption"/>
        <w:shd w:val="clear" w:color="auto" w:fill="FFFFFF" w:themeFill="background1"/>
      </w:pPr>
    </w:p>
    <w:p w14:paraId="7AA1E604" w14:textId="77777777" w:rsidR="00A944A7" w:rsidRDefault="00A944A7" w:rsidP="00E54AE5">
      <w:pPr>
        <w:pStyle w:val="Caption"/>
        <w:shd w:val="clear" w:color="auto" w:fill="FFFFFF" w:themeFill="background1"/>
      </w:pPr>
    </w:p>
    <w:p w14:paraId="300211A1" w14:textId="77777777" w:rsidR="00A944A7" w:rsidRDefault="00A944A7" w:rsidP="00E54AE5">
      <w:pPr>
        <w:pStyle w:val="Caption"/>
        <w:shd w:val="clear" w:color="auto" w:fill="FFFFFF" w:themeFill="background1"/>
      </w:pPr>
    </w:p>
    <w:p w14:paraId="12FB1FA4" w14:textId="14951FA3" w:rsidR="00F56E25" w:rsidRPr="00E54AE5" w:rsidRDefault="00120469" w:rsidP="00E54AE5">
      <w:pPr>
        <w:pStyle w:val="Caption"/>
        <w:shd w:val="clear" w:color="auto" w:fill="FFFFFF" w:themeFill="background1"/>
        <w:rPr>
          <w:rFonts w:ascii="Times New Roman Bold" w:hAnsi="Times New Roman Bold"/>
          <w:b w:val="0"/>
          <w:bCs w:val="0"/>
          <w:sz w:val="20"/>
          <w:szCs w:val="24"/>
          <w:rtl/>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6</w:t>
      </w:r>
      <w:r w:rsidRPr="00E54AE5">
        <w:rPr>
          <w:rtl/>
        </w:rPr>
        <w:fldChar w:fldCharType="end"/>
      </w:r>
      <w:r w:rsidRPr="00E54AE5">
        <w:rPr>
          <w:rFonts w:hint="cs"/>
          <w:rtl/>
        </w:rPr>
        <w:t xml:space="preserve">) </w:t>
      </w:r>
      <w:r w:rsidR="00F56E25" w:rsidRPr="00E54AE5">
        <w:rPr>
          <w:rFonts w:ascii="Times New Roman Bold" w:hAnsi="Times New Roman Bold" w:hint="cs"/>
          <w:b w:val="0"/>
          <w:bCs w:val="0"/>
          <w:sz w:val="20"/>
          <w:szCs w:val="24"/>
          <w:rtl/>
        </w:rPr>
        <w:t>انتخاب جریان نامی کات اوت دوم (میانی)</w:t>
      </w:r>
    </w:p>
    <w:tbl>
      <w:tblPr>
        <w:tblStyle w:val="TableGrid"/>
        <w:bidiVisual/>
        <w:tblW w:w="0" w:type="auto"/>
        <w:shd w:val="clear" w:color="auto" w:fill="F2F2F2" w:themeFill="background1" w:themeFillShade="F2"/>
        <w:tblLook w:val="04A0" w:firstRow="1" w:lastRow="0" w:firstColumn="1" w:lastColumn="0" w:noHBand="0" w:noVBand="1"/>
      </w:tblPr>
      <w:tblGrid>
        <w:gridCol w:w="9016"/>
      </w:tblGrid>
      <w:tr w:rsidR="00F56E25" w:rsidRPr="00E54AE5" w14:paraId="76E23E73" w14:textId="77777777" w:rsidTr="00A944A7">
        <w:tc>
          <w:tcPr>
            <w:tcW w:w="9016" w:type="dxa"/>
            <w:tcBorders>
              <w:top w:val="double" w:sz="6" w:space="0" w:color="auto"/>
              <w:left w:val="nil"/>
              <w:bottom w:val="double" w:sz="6" w:space="0" w:color="auto"/>
              <w:right w:val="nil"/>
            </w:tcBorders>
            <w:shd w:val="clear" w:color="auto" w:fill="F2F2F2" w:themeFill="background1" w:themeFillShade="F2"/>
          </w:tcPr>
          <w:p w14:paraId="46F9A002" w14:textId="77777777" w:rsidR="00F56E25" w:rsidRPr="00D92D42" w:rsidRDefault="00F56E25" w:rsidP="002F178F">
            <w:pPr>
              <w:shd w:val="clear" w:color="auto" w:fill="F2F2F2" w:themeFill="background1" w:themeFillShade="F2"/>
              <w:spacing w:after="120"/>
              <w:rPr>
                <w:szCs w:val="24"/>
                <w:rtl/>
              </w:rPr>
            </w:pPr>
            <w:r w:rsidRPr="00D92D42">
              <w:rPr>
                <w:rFonts w:hint="cs"/>
                <w:szCs w:val="24"/>
                <w:rtl/>
              </w:rPr>
              <w:t xml:space="preserve">الف) </w:t>
            </w:r>
            <w:r w:rsidRPr="00D92D42">
              <w:rPr>
                <w:szCs w:val="24"/>
                <w:rtl/>
              </w:rPr>
              <w:t xml:space="preserve">توصیه می شود که از </w:t>
            </w:r>
            <w:r w:rsidRPr="00D92D42">
              <w:rPr>
                <w:rFonts w:hint="cs"/>
                <w:szCs w:val="24"/>
                <w:rtl/>
              </w:rPr>
              <w:t xml:space="preserve">فیوز </w:t>
            </w:r>
            <w:r w:rsidRPr="00D92D42">
              <w:rPr>
                <w:szCs w:val="24"/>
                <w:rtl/>
              </w:rPr>
              <w:t>نوع کندسوز استفاده شود تا در برابر</w:t>
            </w:r>
            <w:r w:rsidRPr="00D92D42">
              <w:rPr>
                <w:rFonts w:hint="cs"/>
                <w:szCs w:val="24"/>
                <w:rtl/>
              </w:rPr>
              <w:t xml:space="preserve"> اضافه جریانهای ناشی از رفتار دینامیکی موتور</w:t>
            </w:r>
            <w:r w:rsidRPr="00D92D42">
              <w:rPr>
                <w:szCs w:val="24"/>
                <w:rtl/>
              </w:rPr>
              <w:t xml:space="preserve"> و جریان هجومی ترانسفورماتور پایداری </w:t>
            </w:r>
            <w:r w:rsidRPr="00D92D42">
              <w:rPr>
                <w:rFonts w:hint="cs"/>
                <w:szCs w:val="24"/>
                <w:rtl/>
              </w:rPr>
              <w:t>بهتری</w:t>
            </w:r>
            <w:r w:rsidRPr="00D92D42">
              <w:rPr>
                <w:szCs w:val="24"/>
                <w:rtl/>
              </w:rPr>
              <w:t xml:space="preserve"> داشته باشد</w:t>
            </w:r>
            <w:r w:rsidRPr="00D92D42">
              <w:rPr>
                <w:rFonts w:hint="cs"/>
                <w:szCs w:val="24"/>
                <w:rtl/>
              </w:rPr>
              <w:t xml:space="preserve"> و نیاز به افزایش جریان نامی فیوز نباشد</w:t>
            </w:r>
            <w:r w:rsidRPr="00D92D42">
              <w:rPr>
                <w:szCs w:val="24"/>
                <w:rtl/>
              </w:rPr>
              <w:t>.</w:t>
            </w:r>
          </w:p>
          <w:p w14:paraId="717C46DD" w14:textId="77777777" w:rsidR="00F56E25" w:rsidRPr="00D92D42" w:rsidRDefault="00F56E25" w:rsidP="002F178F">
            <w:pPr>
              <w:shd w:val="clear" w:color="auto" w:fill="F2F2F2" w:themeFill="background1" w:themeFillShade="F2"/>
              <w:rPr>
                <w:szCs w:val="24"/>
                <w:rtl/>
              </w:rPr>
            </w:pPr>
            <w:r w:rsidRPr="00D92D42">
              <w:rPr>
                <w:rFonts w:hint="cs"/>
                <w:szCs w:val="24"/>
                <w:rtl/>
              </w:rPr>
              <w:t xml:space="preserve">ب) </w:t>
            </w:r>
            <w:r w:rsidRPr="00D92D42">
              <w:rPr>
                <w:szCs w:val="24"/>
                <w:rtl/>
              </w:rPr>
              <w:t xml:space="preserve">لازم است جریان نامی فیوز بزرگتر از بیشینه جریان بار عبوری </w:t>
            </w:r>
            <w:r w:rsidRPr="00D92D42">
              <w:rPr>
                <w:rFonts w:hint="cs"/>
                <w:szCs w:val="24"/>
                <w:rtl/>
              </w:rPr>
              <w:t>از آن (</w:t>
            </w:r>
            <w:r w:rsidRPr="00D92D42">
              <w:rPr>
                <w:szCs w:val="24"/>
                <w:rtl/>
              </w:rPr>
              <w:t>با در نظر گرفتن مانورهای مختلف فیدر</w:t>
            </w:r>
            <w:r w:rsidRPr="00D92D42">
              <w:rPr>
                <w:rFonts w:hint="cs"/>
                <w:szCs w:val="24"/>
                <w:rtl/>
              </w:rPr>
              <w:t>)</w:t>
            </w:r>
            <w:r w:rsidRPr="00D92D42">
              <w:rPr>
                <w:szCs w:val="24"/>
                <w:rtl/>
              </w:rPr>
              <w:t xml:space="preserve"> باشد. بعلاوه نباید در شرایط راه اندازی گرم (</w:t>
            </w:r>
            <w:r w:rsidRPr="00D92D42">
              <w:rPr>
                <w:szCs w:val="24"/>
              </w:rPr>
              <w:t>HLPU</w:t>
            </w:r>
            <w:r w:rsidRPr="00D92D42">
              <w:rPr>
                <w:szCs w:val="24"/>
                <w:rtl/>
              </w:rPr>
              <w:t xml:space="preserve">) در حضور بارهای موتوری، به حد ذوب برسد. برای رعایت این شرایط، لازم است رابطه زیر برقرار باشد. </w:t>
            </w:r>
            <w:r w:rsidRPr="00D92D42">
              <w:rPr>
                <w:rFonts w:hint="cs"/>
                <w:szCs w:val="24"/>
                <w:rtl/>
              </w:rPr>
              <w:t xml:space="preserve">که </w:t>
            </w:r>
            <w:r w:rsidRPr="00D92D42">
              <w:rPr>
                <w:szCs w:val="24"/>
                <w:rtl/>
              </w:rPr>
              <w:t xml:space="preserve">پارامتر </w:t>
            </w:r>
            <w:r w:rsidRPr="00D92D42">
              <w:rPr>
                <w:szCs w:val="24"/>
              </w:rPr>
              <w:t>K</w:t>
            </w:r>
            <w:r w:rsidRPr="00D92D42">
              <w:rPr>
                <w:szCs w:val="24"/>
                <w:vertAlign w:val="subscript"/>
              </w:rPr>
              <w:t>derating</w:t>
            </w:r>
            <w:r w:rsidRPr="00D92D42">
              <w:rPr>
                <w:szCs w:val="24"/>
                <w:rtl/>
              </w:rPr>
              <w:t xml:space="preserve"> ضریب کاهش جریان نامی فیوز ناشی از دمای محیط است که در مناطق معمولی و گرمسیر، به ترتیب برابر با 0.95 و 0.85 در نظر گرفته می شود. </w:t>
            </w:r>
            <w:r w:rsidRPr="00D92D42">
              <w:rPr>
                <w:rFonts w:hint="cs"/>
                <w:szCs w:val="24"/>
                <w:rtl/>
              </w:rPr>
              <w:t>با توجه به اینکه حداکثر بارگیری برابر 19 آمپر است</w:t>
            </w:r>
            <w:r w:rsidRPr="00D92D42">
              <w:rPr>
                <w:szCs w:val="24"/>
              </w:rPr>
              <w:t xml:space="preserve"> </w:t>
            </w:r>
            <w:r w:rsidRPr="00D92D42">
              <w:rPr>
                <w:rFonts w:hint="cs"/>
                <w:szCs w:val="24"/>
                <w:rtl/>
              </w:rPr>
              <w:t xml:space="preserve">و با توجه به اب و هوای منطقه لذا: </w:t>
            </w:r>
          </w:p>
          <w:p w14:paraId="47B779D5" w14:textId="3E1067C2" w:rsidR="00F56E25" w:rsidRPr="00D92D42" w:rsidRDefault="00F56E25" w:rsidP="002F178F">
            <w:pPr>
              <w:shd w:val="clear" w:color="auto" w:fill="F2F2F2" w:themeFill="background1" w:themeFillShade="F2"/>
              <w:tabs>
                <w:tab w:val="left" w:pos="6451"/>
              </w:tabs>
              <w:bidi w:val="0"/>
              <w:rPr>
                <w:szCs w:val="24"/>
                <w:rtl/>
              </w:rPr>
            </w:pPr>
            <w:r w:rsidRPr="00D92D42">
              <w:rPr>
                <w:position w:val="-30"/>
                <w:szCs w:val="24"/>
              </w:rPr>
              <w:object w:dxaOrig="3100" w:dyaOrig="639" w14:anchorId="0FFC16D9">
                <v:shape id="_x0000_i1152" type="#_x0000_t75" style="width:155pt;height:31.1pt" o:ole="">
                  <v:imagedata r:id="rId364" o:title=""/>
                </v:shape>
                <o:OLEObject Type="Embed" ProgID="Equation.DSMT4" ShapeID="_x0000_i1152" DrawAspect="Content" ObjectID="_1688012235" r:id="rId365"/>
              </w:object>
            </w:r>
            <w:r w:rsidRPr="00D92D42">
              <w:rPr>
                <w:rFonts w:hint="cs"/>
                <w:szCs w:val="24"/>
                <w:rtl/>
              </w:rPr>
              <w:t xml:space="preserve">           </w:t>
            </w:r>
            <w:r w:rsidR="00D92D42">
              <w:rPr>
                <w:szCs w:val="24"/>
                <w:rtl/>
              </w:rPr>
              <w:tab/>
            </w:r>
          </w:p>
          <w:p w14:paraId="64C9A96F" w14:textId="77777777" w:rsidR="00F56E25" w:rsidRPr="00D92D42" w:rsidRDefault="00F56E25" w:rsidP="002F178F">
            <w:pPr>
              <w:shd w:val="clear" w:color="auto" w:fill="F2F2F2" w:themeFill="background1" w:themeFillShade="F2"/>
              <w:spacing w:after="160" w:line="259" w:lineRule="auto"/>
              <w:rPr>
                <w:szCs w:val="24"/>
                <w:rtl/>
              </w:rPr>
            </w:pPr>
            <w:r w:rsidRPr="00D92D42">
              <w:rPr>
                <w:rFonts w:hint="cs"/>
                <w:szCs w:val="24"/>
                <w:rtl/>
              </w:rPr>
              <w:t>لذا فیوز 31.5 آمپری مناسب است.</w:t>
            </w:r>
          </w:p>
          <w:p w14:paraId="2775E4FD"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ج) </w:t>
            </w:r>
            <w:r w:rsidRPr="00D92D42">
              <w:rPr>
                <w:szCs w:val="24"/>
                <w:rtl/>
              </w:rPr>
              <w:t xml:space="preserve">برای اینکه فیوز در اثر عبور جریان هجومی ترانسفورماتورهای پایین دست به حد ذوب نرسد، لازم است رابطه زیر برقرار باشد. </w:t>
            </w:r>
          </w:p>
          <w:p w14:paraId="70DE7355" w14:textId="77777777" w:rsidR="00F56E25" w:rsidRPr="00D92D42" w:rsidRDefault="00F56E25" w:rsidP="002F178F">
            <w:pPr>
              <w:shd w:val="clear" w:color="auto" w:fill="F2F2F2" w:themeFill="background1" w:themeFillShade="F2"/>
              <w:bidi w:val="0"/>
              <w:spacing w:line="288" w:lineRule="auto"/>
              <w:rPr>
                <w:szCs w:val="24"/>
              </w:rPr>
            </w:pPr>
            <w:r w:rsidRPr="00D92D42">
              <w:rPr>
                <w:position w:val="-14"/>
                <w:szCs w:val="24"/>
              </w:rPr>
              <w:object w:dxaOrig="2320" w:dyaOrig="340" w14:anchorId="55052BD1">
                <v:shape id="_x0000_i1153" type="#_x0000_t75" style="width:115.75pt;height:17.3pt" o:ole="">
                  <v:imagedata r:id="rId75" o:title=""/>
                </v:shape>
                <o:OLEObject Type="Embed" ProgID="Equation.DSMT4" ShapeID="_x0000_i1153" DrawAspect="Content" ObjectID="_1688012236" r:id="rId366"/>
              </w:object>
            </w:r>
            <w:r w:rsidRPr="00D92D42">
              <w:rPr>
                <w:rFonts w:hint="cs"/>
                <w:szCs w:val="24"/>
                <w:rtl/>
              </w:rPr>
              <w:t xml:space="preserve">           </w:t>
            </w:r>
          </w:p>
          <w:p w14:paraId="20FB7147" w14:textId="48E25F77" w:rsidR="00F56E25" w:rsidRPr="00D92D42" w:rsidRDefault="00F56E25" w:rsidP="002F178F">
            <w:pPr>
              <w:shd w:val="clear" w:color="auto" w:fill="F2F2F2" w:themeFill="background1" w:themeFillShade="F2"/>
              <w:spacing w:line="288" w:lineRule="auto"/>
              <w:ind w:left="720"/>
              <w:rPr>
                <w:szCs w:val="24"/>
                <w:rtl/>
              </w:rPr>
            </w:pPr>
            <w:r w:rsidRPr="00D92D42">
              <w:rPr>
                <w:szCs w:val="24"/>
                <w:rtl/>
              </w:rPr>
              <w:t xml:space="preserve">که </w:t>
            </w:r>
            <w:r w:rsidRPr="00D92D42">
              <w:rPr>
                <w:szCs w:val="24"/>
              </w:rPr>
              <w:t>I</w:t>
            </w:r>
            <w:r w:rsidRPr="00D92D42">
              <w:rPr>
                <w:szCs w:val="24"/>
                <w:vertAlign w:val="subscript"/>
              </w:rPr>
              <w:t>inrush</w:t>
            </w:r>
            <w:r w:rsidRPr="00D92D42">
              <w:rPr>
                <w:szCs w:val="24"/>
                <w:rtl/>
              </w:rPr>
              <w:t xml:space="preserve"> برابر با مجموع مقدار موثر جریان هجومی ترانسفورماتورهای پایین دست است. لازم به ذکر است که این جریان در ترانسفورماتورهای روغنی و خشک سه فاز در شرایط بدبینانه، به ترتیب 12 و 18 برابر جریان نامی ترانسفورماتور در نظر گرفته شود.</w:t>
            </w:r>
            <w:r w:rsidRPr="00D92D42">
              <w:rPr>
                <w:rFonts w:hint="cs"/>
                <w:szCs w:val="24"/>
                <w:rtl/>
              </w:rPr>
              <w:t xml:space="preserve"> با توجه به اینکه مطابق نکته فوق، جریان هجومی پایین دست تقربیا برابر 720 آمپر است باید </w:t>
            </w:r>
            <w:r w:rsidRPr="00D92D42">
              <w:rPr>
                <w:szCs w:val="24"/>
              </w:rPr>
              <w:t>MMT</w:t>
            </w:r>
            <w:r w:rsidRPr="00D92D42">
              <w:rPr>
                <w:rFonts w:hint="cs"/>
                <w:szCs w:val="24"/>
                <w:rtl/>
              </w:rPr>
              <w:t xml:space="preserve"> فیوز به ازای جریان مذکور بیش از 133 میلی ثانیه باشد. مطابق </w:t>
            </w:r>
            <w:r w:rsidR="00E4662C" w:rsidRPr="00D92D42">
              <w:rPr>
                <w:szCs w:val="24"/>
                <w:rtl/>
              </w:rPr>
              <w:fldChar w:fldCharType="begin"/>
            </w:r>
            <w:r w:rsidR="00E4662C" w:rsidRPr="00D92D42">
              <w:rPr>
                <w:szCs w:val="24"/>
                <w:rtl/>
              </w:rPr>
              <w:instrText xml:space="preserve"> </w:instrText>
            </w:r>
            <w:r w:rsidR="00E4662C" w:rsidRPr="00D92D42">
              <w:rPr>
                <w:rFonts w:hint="cs"/>
                <w:szCs w:val="24"/>
              </w:rPr>
              <w:instrText xml:space="preserve">REF </w:instrText>
            </w:r>
            <w:r w:rsidR="00E4662C" w:rsidRPr="00D92D42">
              <w:rPr>
                <w:rFonts w:hint="cs"/>
                <w:szCs w:val="24"/>
                <w:rtl/>
              </w:rPr>
              <w:instrText>_</w:instrText>
            </w:r>
            <w:r w:rsidR="00E4662C" w:rsidRPr="00D92D42">
              <w:rPr>
                <w:rFonts w:hint="cs"/>
                <w:szCs w:val="24"/>
              </w:rPr>
              <w:instrText>Ref74907634 \h</w:instrText>
            </w:r>
            <w:r w:rsidR="00E4662C" w:rsidRPr="00D92D42">
              <w:rPr>
                <w:szCs w:val="24"/>
                <w:rtl/>
              </w:rPr>
              <w:instrText xml:space="preserve"> </w:instrText>
            </w:r>
            <w:r w:rsidR="00E54AE5" w:rsidRPr="00D92D42">
              <w:rPr>
                <w:szCs w:val="24"/>
                <w:rtl/>
              </w:rPr>
              <w:instrText xml:space="preserve"> \* </w:instrText>
            </w:r>
            <w:r w:rsidR="00E54AE5" w:rsidRPr="00D92D42">
              <w:rPr>
                <w:szCs w:val="24"/>
              </w:rPr>
              <w:instrText xml:space="preserve">MERGEFORMAT </w:instrText>
            </w:r>
            <w:r w:rsidR="00E4662C" w:rsidRPr="00D92D42">
              <w:rPr>
                <w:szCs w:val="24"/>
                <w:rtl/>
              </w:rPr>
            </w:r>
            <w:r w:rsidR="00E4662C" w:rsidRPr="00D92D42">
              <w:rPr>
                <w:szCs w:val="24"/>
                <w:rtl/>
              </w:rPr>
              <w:fldChar w:fldCharType="separate"/>
            </w:r>
            <w:r w:rsidR="00AD3E5C" w:rsidRPr="00E54AE5">
              <w:rPr>
                <w:rtl/>
              </w:rPr>
              <w:t xml:space="preserve">شکل (ب- </w:t>
            </w:r>
            <w:r w:rsidR="00AD3E5C">
              <w:rPr>
                <w:noProof/>
                <w:rtl/>
              </w:rPr>
              <w:t>2</w:t>
            </w:r>
            <w:r w:rsidR="00E4662C" w:rsidRPr="00D92D42">
              <w:rPr>
                <w:szCs w:val="24"/>
                <w:rtl/>
              </w:rPr>
              <w:fldChar w:fldCharType="end"/>
            </w:r>
            <w:r w:rsidR="00E4662C" w:rsidRPr="00D92D42">
              <w:rPr>
                <w:rFonts w:hint="cs"/>
                <w:szCs w:val="24"/>
                <w:rtl/>
              </w:rPr>
              <w:t>)</w:t>
            </w:r>
            <w:r w:rsidRPr="00D92D42">
              <w:rPr>
                <w:rFonts w:hint="cs"/>
                <w:szCs w:val="24"/>
                <w:rtl/>
              </w:rPr>
              <w:t>، برای فیوز 31.5 امپری این شرط برقرار است.</w:t>
            </w:r>
          </w:p>
          <w:p w14:paraId="4173EFCE"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د) </w:t>
            </w:r>
            <w:r w:rsidRPr="00D92D42">
              <w:rPr>
                <w:szCs w:val="24"/>
                <w:rtl/>
              </w:rPr>
              <w:t>لازم است فیوز در شرایط راه اندازی بارهای موتوری سرمایشی به حد ذوب نرسد</w:t>
            </w:r>
            <w:r w:rsidRPr="00D92D42">
              <w:rPr>
                <w:rFonts w:hint="cs"/>
                <w:szCs w:val="24"/>
                <w:rtl/>
              </w:rPr>
              <w:t xml:space="preserve"> </w:t>
            </w:r>
            <w:r w:rsidRPr="00D92D42">
              <w:rPr>
                <w:szCs w:val="24"/>
                <w:rtl/>
              </w:rPr>
              <w:t xml:space="preserve">برای این منظور لازم است </w:t>
            </w:r>
            <w:r w:rsidRPr="00D92D42">
              <w:rPr>
                <w:rFonts w:hint="cs"/>
                <w:szCs w:val="24"/>
                <w:rtl/>
              </w:rPr>
              <w:t>روابط</w:t>
            </w:r>
            <w:r w:rsidRPr="00D92D42">
              <w:rPr>
                <w:szCs w:val="24"/>
                <w:rtl/>
              </w:rPr>
              <w:t xml:space="preserve"> زیر برقرار باشد، که </w:t>
            </w:r>
            <w:r w:rsidRPr="00D92D42">
              <w:rPr>
                <w:szCs w:val="24"/>
              </w:rPr>
              <w:t>I</w:t>
            </w:r>
            <w:r w:rsidRPr="00D92D42">
              <w:rPr>
                <w:szCs w:val="24"/>
                <w:vertAlign w:val="subscript"/>
              </w:rPr>
              <w:t>Load-max</w:t>
            </w:r>
            <w:r w:rsidRPr="00D92D42">
              <w:rPr>
                <w:szCs w:val="24"/>
                <w:rtl/>
              </w:rPr>
              <w:t xml:space="preserve"> بیشینه جریان بار عبوری از فیوز است. </w:t>
            </w:r>
            <w:r w:rsidRPr="00D92D42">
              <w:rPr>
                <w:rFonts w:hint="cs"/>
                <w:szCs w:val="24"/>
                <w:rtl/>
              </w:rPr>
              <w:t>مطابق مشخصه عملکردی فیوز شرطهای زیر برقرار است.</w:t>
            </w:r>
          </w:p>
          <w:p w14:paraId="17C3951E" w14:textId="77777777" w:rsidR="00F56E25" w:rsidRPr="00D92D42" w:rsidRDefault="00F56E25" w:rsidP="002F178F">
            <w:pPr>
              <w:shd w:val="clear" w:color="auto" w:fill="F2F2F2" w:themeFill="background1" w:themeFillShade="F2"/>
              <w:bidi w:val="0"/>
              <w:spacing w:after="160" w:line="288" w:lineRule="auto"/>
              <w:rPr>
                <w:szCs w:val="24"/>
              </w:rPr>
            </w:pPr>
            <w:r w:rsidRPr="00D92D42">
              <w:rPr>
                <w:position w:val="-14"/>
                <w:szCs w:val="24"/>
              </w:rPr>
              <w:object w:dxaOrig="4540" w:dyaOrig="340" w14:anchorId="426ED87A">
                <v:shape id="_x0000_i1154" type="#_x0000_t75" style="width:227pt;height:16.7pt" o:ole="">
                  <v:imagedata r:id="rId367" o:title=""/>
                </v:shape>
                <o:OLEObject Type="Embed" ProgID="Equation.DSMT4" ShapeID="_x0000_i1154" DrawAspect="Content" ObjectID="_1688012237" r:id="rId368"/>
              </w:object>
            </w:r>
            <w:r w:rsidRPr="00D92D42">
              <w:rPr>
                <w:rFonts w:hint="cs"/>
                <w:szCs w:val="24"/>
                <w:rtl/>
              </w:rPr>
              <w:t xml:space="preserve">            </w:t>
            </w:r>
          </w:p>
          <w:p w14:paraId="453C6D39" w14:textId="5016EBFA" w:rsidR="00F56E25" w:rsidRPr="00D92D42" w:rsidRDefault="003B342D" w:rsidP="002F178F">
            <w:pPr>
              <w:shd w:val="clear" w:color="auto" w:fill="F2F2F2" w:themeFill="background1" w:themeFillShade="F2"/>
              <w:bidi w:val="0"/>
              <w:spacing w:after="160" w:line="259" w:lineRule="auto"/>
              <w:rPr>
                <w:szCs w:val="24"/>
              </w:rPr>
            </w:pPr>
            <w:r w:rsidRPr="00D92D42">
              <w:rPr>
                <w:position w:val="-14"/>
                <w:szCs w:val="24"/>
              </w:rPr>
              <w:object w:dxaOrig="4700" w:dyaOrig="340" w14:anchorId="31739B36">
                <v:shape id="_x0000_i1155" type="#_x0000_t75" style="width:236.4pt;height:19.8pt" o:ole="">
                  <v:imagedata r:id="rId369" o:title=""/>
                </v:shape>
                <o:OLEObject Type="Embed" ProgID="Equation.DSMT4" ShapeID="_x0000_i1155" DrawAspect="Content" ObjectID="_1688012238" r:id="rId370"/>
              </w:object>
            </w:r>
            <w:r w:rsidR="00F56E25" w:rsidRPr="00D92D42">
              <w:rPr>
                <w:rFonts w:hint="cs"/>
                <w:szCs w:val="24"/>
                <w:rtl/>
              </w:rPr>
              <w:t xml:space="preserve">          </w:t>
            </w:r>
          </w:p>
          <w:p w14:paraId="3A370EEE" w14:textId="77777777" w:rsidR="00F56E25" w:rsidRPr="00D92D42" w:rsidRDefault="00F56E25" w:rsidP="002F178F">
            <w:pPr>
              <w:shd w:val="clear" w:color="auto" w:fill="F2F2F2" w:themeFill="background1" w:themeFillShade="F2"/>
              <w:spacing w:after="160" w:line="259" w:lineRule="auto"/>
              <w:rPr>
                <w:szCs w:val="24"/>
              </w:rPr>
            </w:pPr>
            <w:r w:rsidRPr="00D92D42">
              <w:rPr>
                <w:rFonts w:hint="cs"/>
                <w:szCs w:val="24"/>
                <w:rtl/>
              </w:rPr>
              <w:t xml:space="preserve">ه) </w:t>
            </w:r>
            <w:r w:rsidRPr="00D92D42">
              <w:rPr>
                <w:szCs w:val="24"/>
                <w:rtl/>
              </w:rPr>
              <w:t xml:space="preserve">به ازای </w:t>
            </w:r>
            <w:r w:rsidRPr="00D92D42">
              <w:rPr>
                <w:rFonts w:hint="cs"/>
                <w:szCs w:val="24"/>
                <w:rtl/>
              </w:rPr>
              <w:t xml:space="preserve">جریان </w:t>
            </w:r>
            <w:r w:rsidRPr="00D92D42">
              <w:rPr>
                <w:szCs w:val="24"/>
              </w:rPr>
              <w:t>I</w:t>
            </w:r>
            <w:r w:rsidRPr="00D92D42">
              <w:rPr>
                <w:szCs w:val="24"/>
                <w:vertAlign w:val="subscript"/>
              </w:rPr>
              <w:t>F2</w:t>
            </w:r>
            <w:r w:rsidRPr="00D92D42">
              <w:rPr>
                <w:rFonts w:hint="cs"/>
                <w:szCs w:val="24"/>
                <w:rtl/>
              </w:rPr>
              <w:t xml:space="preserve"> </w:t>
            </w:r>
            <w:r w:rsidRPr="00D92D42">
              <w:rPr>
                <w:szCs w:val="24"/>
                <w:rtl/>
              </w:rPr>
              <w:t xml:space="preserve">تمایز زمانی </w:t>
            </w:r>
            <w:r w:rsidRPr="00D92D42">
              <w:rPr>
                <w:rFonts w:hint="cs"/>
                <w:szCs w:val="24"/>
                <w:rtl/>
              </w:rPr>
              <w:t xml:space="preserve">مورد نیاز با تجهیز حفاظتی پایین دست </w:t>
            </w:r>
            <w:r w:rsidRPr="00D92D42">
              <w:rPr>
                <w:szCs w:val="24"/>
                <w:rtl/>
              </w:rPr>
              <w:t xml:space="preserve">به شرح زیر برقرار باشد. </w:t>
            </w:r>
            <w:r w:rsidRPr="00D92D42">
              <w:rPr>
                <w:rFonts w:hint="cs"/>
                <w:szCs w:val="24"/>
                <w:rtl/>
              </w:rPr>
              <w:t xml:space="preserve">ضمنا </w:t>
            </w:r>
            <w:r w:rsidRPr="00D92D42">
              <w:rPr>
                <w:szCs w:val="24"/>
              </w:rPr>
              <w:t>I</w:t>
            </w:r>
            <w:r w:rsidRPr="00D92D42">
              <w:rPr>
                <w:szCs w:val="24"/>
                <w:vertAlign w:val="subscript"/>
              </w:rPr>
              <w:t>F2</w:t>
            </w:r>
            <w:r w:rsidRPr="00D92D42">
              <w:rPr>
                <w:rFonts w:hint="cs"/>
                <w:szCs w:val="24"/>
                <w:rtl/>
              </w:rPr>
              <w:t xml:space="preserve"> برابر یا بزرگتر از </w:t>
            </w:r>
            <w:r w:rsidRPr="00D92D42">
              <w:rPr>
                <w:szCs w:val="24"/>
                <w:rtl/>
              </w:rPr>
              <w:t>جریان خطای فاز به زمین</w:t>
            </w:r>
            <w:r w:rsidRPr="00D92D42">
              <w:rPr>
                <w:szCs w:val="24"/>
              </w:rPr>
              <w:t xml:space="preserve"> </w:t>
            </w:r>
            <w:r w:rsidRPr="00D92D42">
              <w:rPr>
                <w:szCs w:val="24"/>
                <w:rtl/>
              </w:rPr>
              <w:t>در محل تجهیز حفاظتی پایین دست</w:t>
            </w:r>
            <w:r w:rsidRPr="00D92D42">
              <w:rPr>
                <w:rFonts w:hint="cs"/>
                <w:szCs w:val="24"/>
                <w:rtl/>
              </w:rPr>
              <w:t xml:space="preserve"> در نظر گرفته می شود. چون</w:t>
            </w:r>
            <w:r w:rsidRPr="00D92D42">
              <w:rPr>
                <w:szCs w:val="24"/>
                <w:rtl/>
              </w:rPr>
              <w:t xml:space="preserve"> در پایین </w:t>
            </w:r>
            <w:r w:rsidRPr="00D92D42">
              <w:rPr>
                <w:rFonts w:hint="cs"/>
                <w:szCs w:val="24"/>
                <w:rtl/>
              </w:rPr>
              <w:t xml:space="preserve">دست </w:t>
            </w:r>
            <w:r w:rsidRPr="00D92D42">
              <w:rPr>
                <w:szCs w:val="24"/>
                <w:rtl/>
              </w:rPr>
              <w:t>از فیوز</w:t>
            </w:r>
            <w:r w:rsidRPr="00D92D42">
              <w:rPr>
                <w:rFonts w:hint="cs"/>
                <w:szCs w:val="24"/>
                <w:rtl/>
              </w:rPr>
              <w:t xml:space="preserve"> 16 آمپر برای حفاظت فیدر</w:t>
            </w:r>
            <w:r w:rsidRPr="00D92D42">
              <w:rPr>
                <w:szCs w:val="24"/>
                <w:rtl/>
              </w:rPr>
              <w:t xml:space="preserve"> استفاده شده </w:t>
            </w:r>
            <w:r w:rsidRPr="00D92D42">
              <w:rPr>
                <w:rFonts w:hint="cs"/>
                <w:szCs w:val="24"/>
                <w:rtl/>
              </w:rPr>
              <w:t>است</w:t>
            </w:r>
            <w:r w:rsidRPr="00D92D42">
              <w:rPr>
                <w:szCs w:val="24"/>
                <w:rtl/>
              </w:rPr>
              <w:t xml:space="preserve">، </w:t>
            </w:r>
            <w:r w:rsidRPr="00D92D42">
              <w:rPr>
                <w:rFonts w:hint="cs"/>
                <w:szCs w:val="24"/>
                <w:rtl/>
              </w:rPr>
              <w:t xml:space="preserve">لازم است </w:t>
            </w:r>
            <w:r w:rsidRPr="00D92D42">
              <w:rPr>
                <w:szCs w:val="24"/>
                <w:rtl/>
              </w:rPr>
              <w:t>رابطه زیر برقرار باشد که</w:t>
            </w:r>
            <w:r w:rsidRPr="00D92D42">
              <w:rPr>
                <w:rFonts w:hint="cs"/>
                <w:szCs w:val="24"/>
                <w:rtl/>
              </w:rPr>
              <w:t xml:space="preserve"> اندیس</w:t>
            </w:r>
            <w:r w:rsidRPr="00D92D42">
              <w:rPr>
                <w:szCs w:val="24"/>
                <w:rtl/>
              </w:rPr>
              <w:softHyphen/>
            </w:r>
            <w:r w:rsidRPr="00D92D42">
              <w:rPr>
                <w:rFonts w:hint="cs"/>
                <w:szCs w:val="24"/>
                <w:rtl/>
              </w:rPr>
              <w:t>های</w:t>
            </w:r>
            <w:r w:rsidRPr="00D92D42">
              <w:rPr>
                <w:szCs w:val="24"/>
                <w:rtl/>
              </w:rPr>
              <w:t xml:space="preserve"> </w:t>
            </w:r>
            <w:r w:rsidRPr="00D92D42">
              <w:rPr>
                <w:szCs w:val="24"/>
              </w:rPr>
              <w:t>F1</w:t>
            </w:r>
            <w:r w:rsidRPr="00D92D42">
              <w:rPr>
                <w:szCs w:val="24"/>
                <w:rtl/>
              </w:rPr>
              <w:t xml:space="preserve"> و </w:t>
            </w:r>
            <w:r w:rsidRPr="00D92D42">
              <w:rPr>
                <w:szCs w:val="24"/>
              </w:rPr>
              <w:t>F2</w:t>
            </w:r>
            <w:r w:rsidRPr="00D92D42">
              <w:rPr>
                <w:szCs w:val="24"/>
                <w:rtl/>
              </w:rPr>
              <w:t xml:space="preserve"> به ترتیب بیانگر فیوز تحت بررسی و فیوز پایین</w:t>
            </w:r>
            <w:r w:rsidRPr="00D92D42">
              <w:rPr>
                <w:szCs w:val="24"/>
                <w:rtl/>
              </w:rPr>
              <w:softHyphen/>
              <w:t xml:space="preserve">دست است. </w:t>
            </w:r>
          </w:p>
          <w:p w14:paraId="6D449786" w14:textId="4FE04B37" w:rsidR="00F56E25" w:rsidRDefault="003B342D" w:rsidP="002F178F">
            <w:pPr>
              <w:shd w:val="clear" w:color="auto" w:fill="F2F2F2" w:themeFill="background1" w:themeFillShade="F2"/>
              <w:bidi w:val="0"/>
              <w:rPr>
                <w:szCs w:val="24"/>
                <w:rtl/>
              </w:rPr>
            </w:pPr>
            <w:r w:rsidRPr="00D92D42">
              <w:rPr>
                <w:position w:val="-14"/>
                <w:szCs w:val="24"/>
              </w:rPr>
              <w:object w:dxaOrig="3080" w:dyaOrig="380" w14:anchorId="3B1626C2">
                <v:shape id="_x0000_i1156" type="#_x0000_t75" style="width:154.15pt;height:18pt" o:ole="">
                  <v:imagedata r:id="rId361" o:title=""/>
                </v:shape>
                <o:OLEObject Type="Embed" ProgID="Equation.DSMT4" ShapeID="_x0000_i1156" DrawAspect="Content" ObjectID="_1688012239" r:id="rId371"/>
              </w:object>
            </w:r>
            <w:r w:rsidR="00F56E25" w:rsidRPr="00D92D42">
              <w:rPr>
                <w:szCs w:val="24"/>
                <w:rtl/>
              </w:rPr>
              <w:t xml:space="preserve"> </w:t>
            </w:r>
          </w:p>
          <w:p w14:paraId="7B75F26D" w14:textId="2BB704A0" w:rsidR="00F56E25" w:rsidRPr="002F178F" w:rsidRDefault="002F178F" w:rsidP="002F178F">
            <w:pPr>
              <w:shd w:val="clear" w:color="auto" w:fill="F2F2F2" w:themeFill="background1" w:themeFillShade="F2"/>
              <w:rPr>
                <w:szCs w:val="24"/>
              </w:rPr>
            </w:pPr>
            <w:r w:rsidRPr="002F178F">
              <w:rPr>
                <w:rFonts w:hint="cs"/>
                <w:szCs w:val="24"/>
                <w:shd w:val="clear" w:color="auto" w:fill="F2F2F2" w:themeFill="background1" w:themeFillShade="F2"/>
                <w:rtl/>
              </w:rPr>
              <w:t xml:space="preserve">با توجه به اینکه سطح اتصال کوتاه فاز به زمین در محل کات اوت پایین دست فیدر تقریبا 1150 آمپر است زمان پاک سازی فیوز 16 آمپر برابر 20 میلی ثانیه است و لذا باید ذوب المان فیوزی کات اوت فیدر حداقل برابر26 میلی ثانیه باشد که مطابق شکل (14) این شرط برقرار است (زمان </w:t>
            </w:r>
            <w:r w:rsidRPr="002F178F">
              <w:rPr>
                <w:szCs w:val="24"/>
                <w:shd w:val="clear" w:color="auto" w:fill="F2F2F2" w:themeFill="background1" w:themeFillShade="F2"/>
              </w:rPr>
              <w:t>MMT</w:t>
            </w:r>
            <w:r w:rsidRPr="002F178F">
              <w:rPr>
                <w:rFonts w:hint="cs"/>
                <w:szCs w:val="24"/>
                <w:shd w:val="clear" w:color="auto" w:fill="F2F2F2" w:themeFill="background1" w:themeFillShade="F2"/>
                <w:rtl/>
              </w:rPr>
              <w:t xml:space="preserve"> فیوز 31.5 آمپری به ازای جریان مذکور برابر 60 میلی ثانیه است)</w:t>
            </w:r>
            <w:r w:rsidR="00E043F7">
              <w:rPr>
                <w:rFonts w:hint="cs"/>
                <w:szCs w:val="24"/>
                <w:rtl/>
              </w:rPr>
              <w:t>.</w:t>
            </w:r>
          </w:p>
        </w:tc>
      </w:tr>
    </w:tbl>
    <w:p w14:paraId="6082AF8C" w14:textId="77777777" w:rsidR="00F56E25" w:rsidRPr="00E54AE5" w:rsidRDefault="00F56E25" w:rsidP="00E54AE5">
      <w:pPr>
        <w:shd w:val="clear" w:color="auto" w:fill="FFFFFF" w:themeFill="background1"/>
        <w:rPr>
          <w:rFonts w:eastAsiaTheme="minorEastAsia"/>
          <w:sz w:val="28"/>
        </w:rPr>
      </w:pPr>
    </w:p>
    <w:p w14:paraId="10956BBF" w14:textId="2FD02015" w:rsidR="00F56E25" w:rsidRPr="00E54AE5" w:rsidRDefault="00E4662C" w:rsidP="00E54AE5">
      <w:pPr>
        <w:shd w:val="clear" w:color="auto" w:fill="FFFFFF" w:themeFill="background1"/>
        <w:ind w:firstLine="0"/>
        <w:jc w:val="center"/>
        <w:rPr>
          <w:rFonts w:eastAsiaTheme="minorEastAsia"/>
          <w:sz w:val="28"/>
        </w:rPr>
      </w:pPr>
      <w:r w:rsidRPr="00E54AE5">
        <w:rPr>
          <w:rFonts w:eastAsiaTheme="minorEastAsia"/>
          <w:noProof/>
          <w:sz w:val="28"/>
          <w:rtl/>
          <w:lang w:bidi="ar-SA"/>
        </w:rPr>
        <w:drawing>
          <wp:inline distT="0" distB="0" distL="0" distR="0" wp14:anchorId="5E6B9A5F" wp14:editId="2BA19294">
            <wp:extent cx="5731510" cy="3474577"/>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731510" cy="3474577"/>
                    </a:xfrm>
                    <a:prstGeom prst="rect">
                      <a:avLst/>
                    </a:prstGeom>
                    <a:noFill/>
                    <a:ln>
                      <a:noFill/>
                    </a:ln>
                  </pic:spPr>
                </pic:pic>
              </a:graphicData>
            </a:graphic>
          </wp:inline>
        </w:drawing>
      </w:r>
    </w:p>
    <w:p w14:paraId="4F5348B7" w14:textId="1139B2CC" w:rsidR="00F56E25" w:rsidRPr="00E54AE5" w:rsidRDefault="00E4662C" w:rsidP="00E54AE5">
      <w:pPr>
        <w:pStyle w:val="Caption"/>
        <w:shd w:val="clear" w:color="auto" w:fill="FFFFFF" w:themeFill="background1"/>
        <w:rPr>
          <w:rFonts w:eastAsiaTheme="minorEastAsia"/>
          <w:sz w:val="28"/>
          <w:rtl/>
        </w:rPr>
      </w:pPr>
      <w:bookmarkStart w:id="308" w:name="_Ref74907634"/>
      <w:r w:rsidRPr="00E54AE5">
        <w:rPr>
          <w:rtl/>
        </w:rPr>
        <w:t xml:space="preserve">شکل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شکل_(ب- \* </w:instrText>
      </w:r>
      <w:r w:rsidRPr="00E54AE5">
        <w:instrText>ARABIC</w:instrText>
      </w:r>
      <w:r w:rsidRPr="00E54AE5">
        <w:rPr>
          <w:rtl/>
        </w:rPr>
        <w:instrText xml:space="preserve"> </w:instrText>
      </w:r>
      <w:r w:rsidRPr="00E54AE5">
        <w:rPr>
          <w:rtl/>
        </w:rPr>
        <w:fldChar w:fldCharType="separate"/>
      </w:r>
      <w:r w:rsidR="00AD3E5C">
        <w:rPr>
          <w:noProof/>
          <w:rtl/>
        </w:rPr>
        <w:t>2</w:t>
      </w:r>
      <w:r w:rsidRPr="00E54AE5">
        <w:rPr>
          <w:rtl/>
        </w:rPr>
        <w:fldChar w:fldCharType="end"/>
      </w:r>
      <w:bookmarkEnd w:id="308"/>
      <w:r w:rsidRPr="00E54AE5">
        <w:rPr>
          <w:rFonts w:hint="cs"/>
          <w:rtl/>
        </w:rPr>
        <w:t xml:space="preserve">) </w:t>
      </w:r>
      <w:r w:rsidR="00F56E25" w:rsidRPr="00E54AE5">
        <w:rPr>
          <w:rFonts w:eastAsiaTheme="minorEastAsia" w:hint="cs"/>
          <w:sz w:val="28"/>
          <w:rtl/>
        </w:rPr>
        <w:t>مشخصه عملکردی فیوز 31.5 آمپر</w:t>
      </w:r>
    </w:p>
    <w:p w14:paraId="70BE050B" w14:textId="67A31F37" w:rsidR="00F56E25" w:rsidRPr="00E54AE5" w:rsidRDefault="00120469" w:rsidP="00E54AE5">
      <w:pPr>
        <w:pStyle w:val="Caption"/>
        <w:shd w:val="clear" w:color="auto" w:fill="FFFFFF" w:themeFill="background1"/>
        <w:rPr>
          <w:rFonts w:ascii="Times New Roman Bold" w:hAnsi="Times New Roman Bold"/>
          <w:b w:val="0"/>
          <w:bCs w:val="0"/>
          <w:sz w:val="20"/>
          <w:szCs w:val="24"/>
          <w:rtl/>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7</w:t>
      </w:r>
      <w:r w:rsidRPr="00E54AE5">
        <w:rPr>
          <w:rtl/>
        </w:rPr>
        <w:fldChar w:fldCharType="end"/>
      </w:r>
      <w:r w:rsidRPr="00E54AE5">
        <w:rPr>
          <w:rFonts w:hint="cs"/>
          <w:rtl/>
        </w:rPr>
        <w:t xml:space="preserve">) </w:t>
      </w:r>
      <w:r w:rsidR="00F56E25" w:rsidRPr="00E54AE5">
        <w:rPr>
          <w:rFonts w:ascii="Times New Roman Bold" w:hAnsi="Times New Roman Bold" w:hint="cs"/>
          <w:b w:val="0"/>
          <w:bCs w:val="0"/>
          <w:sz w:val="20"/>
          <w:szCs w:val="24"/>
          <w:rtl/>
        </w:rPr>
        <w:t>انتخاب جریان نامی کات اوت سوم (بالادست)</w:t>
      </w:r>
    </w:p>
    <w:tbl>
      <w:tblPr>
        <w:tblStyle w:val="TableGrid"/>
        <w:bidiVisual/>
        <w:tblW w:w="0" w:type="auto"/>
        <w:shd w:val="clear" w:color="auto" w:fill="F2F2F2" w:themeFill="background1" w:themeFillShade="F2"/>
        <w:tblLook w:val="04A0" w:firstRow="1" w:lastRow="0" w:firstColumn="1" w:lastColumn="0" w:noHBand="0" w:noVBand="1"/>
      </w:tblPr>
      <w:tblGrid>
        <w:gridCol w:w="9016"/>
      </w:tblGrid>
      <w:tr w:rsidR="00F56E25" w:rsidRPr="00E54AE5" w14:paraId="4E2F0949" w14:textId="77777777" w:rsidTr="00A944A7">
        <w:tc>
          <w:tcPr>
            <w:tcW w:w="9016" w:type="dxa"/>
            <w:tcBorders>
              <w:top w:val="double" w:sz="6" w:space="0" w:color="auto"/>
              <w:left w:val="nil"/>
              <w:bottom w:val="double" w:sz="6" w:space="0" w:color="auto"/>
              <w:right w:val="nil"/>
            </w:tcBorders>
            <w:shd w:val="clear" w:color="auto" w:fill="F2F2F2" w:themeFill="background1" w:themeFillShade="F2"/>
          </w:tcPr>
          <w:p w14:paraId="44D46AC3" w14:textId="77777777" w:rsidR="00F56E25" w:rsidRPr="00D92D42" w:rsidRDefault="00F56E25" w:rsidP="00E043F7">
            <w:pPr>
              <w:shd w:val="clear" w:color="auto" w:fill="F2F2F2" w:themeFill="background1" w:themeFillShade="F2"/>
              <w:spacing w:after="120"/>
              <w:rPr>
                <w:szCs w:val="24"/>
                <w:rtl/>
              </w:rPr>
            </w:pPr>
            <w:r w:rsidRPr="00D92D42">
              <w:rPr>
                <w:rFonts w:hint="cs"/>
                <w:szCs w:val="24"/>
                <w:rtl/>
              </w:rPr>
              <w:t xml:space="preserve">الف) </w:t>
            </w:r>
            <w:r w:rsidRPr="00D92D42">
              <w:rPr>
                <w:szCs w:val="24"/>
                <w:rtl/>
              </w:rPr>
              <w:t xml:space="preserve">توصیه می شود که از </w:t>
            </w:r>
            <w:r w:rsidRPr="00D92D42">
              <w:rPr>
                <w:rFonts w:hint="cs"/>
                <w:szCs w:val="24"/>
                <w:rtl/>
              </w:rPr>
              <w:t xml:space="preserve">فیوز </w:t>
            </w:r>
            <w:r w:rsidRPr="00D92D42">
              <w:rPr>
                <w:szCs w:val="24"/>
                <w:rtl/>
              </w:rPr>
              <w:t>نوع کندسوز استفاده شود تا در برابر</w:t>
            </w:r>
            <w:r w:rsidRPr="00D92D42">
              <w:rPr>
                <w:rFonts w:hint="cs"/>
                <w:szCs w:val="24"/>
                <w:rtl/>
              </w:rPr>
              <w:t xml:space="preserve"> اضافه جریانهای ناشی از رفتار دینامیکی موتور</w:t>
            </w:r>
            <w:r w:rsidRPr="00D92D42">
              <w:rPr>
                <w:szCs w:val="24"/>
                <w:rtl/>
              </w:rPr>
              <w:t xml:space="preserve"> و جریان هجومی ترانسفورماتور پایداری </w:t>
            </w:r>
            <w:r w:rsidRPr="00D92D42">
              <w:rPr>
                <w:rFonts w:hint="cs"/>
                <w:szCs w:val="24"/>
                <w:rtl/>
              </w:rPr>
              <w:t>بهتری</w:t>
            </w:r>
            <w:r w:rsidRPr="00D92D42">
              <w:rPr>
                <w:szCs w:val="24"/>
                <w:rtl/>
              </w:rPr>
              <w:t xml:space="preserve"> داشته باشد</w:t>
            </w:r>
            <w:r w:rsidRPr="00D92D42">
              <w:rPr>
                <w:rFonts w:hint="cs"/>
                <w:szCs w:val="24"/>
                <w:rtl/>
              </w:rPr>
              <w:t xml:space="preserve"> و نیاز به افزایش جریان نامی فیوز نباشد</w:t>
            </w:r>
            <w:r w:rsidRPr="00D92D42">
              <w:rPr>
                <w:szCs w:val="24"/>
                <w:rtl/>
              </w:rPr>
              <w:t>.</w:t>
            </w:r>
          </w:p>
          <w:p w14:paraId="241086BF" w14:textId="77777777" w:rsidR="00F56E25" w:rsidRPr="00D92D42" w:rsidRDefault="00F56E25" w:rsidP="00E043F7">
            <w:pPr>
              <w:shd w:val="clear" w:color="auto" w:fill="F2F2F2" w:themeFill="background1" w:themeFillShade="F2"/>
              <w:rPr>
                <w:szCs w:val="24"/>
                <w:rtl/>
              </w:rPr>
            </w:pPr>
            <w:r w:rsidRPr="00D92D42">
              <w:rPr>
                <w:rFonts w:hint="cs"/>
                <w:szCs w:val="24"/>
                <w:rtl/>
              </w:rPr>
              <w:t xml:space="preserve">ب) </w:t>
            </w:r>
            <w:r w:rsidRPr="00D92D42">
              <w:rPr>
                <w:szCs w:val="24"/>
                <w:rtl/>
              </w:rPr>
              <w:t xml:space="preserve">لازم است جریان نامی فیوز بزرگتر از بیشینه جریان بار عبوری </w:t>
            </w:r>
            <w:r w:rsidRPr="00D92D42">
              <w:rPr>
                <w:rFonts w:hint="cs"/>
                <w:szCs w:val="24"/>
                <w:rtl/>
              </w:rPr>
              <w:t>از آن (</w:t>
            </w:r>
            <w:r w:rsidRPr="00D92D42">
              <w:rPr>
                <w:szCs w:val="24"/>
                <w:rtl/>
              </w:rPr>
              <w:t>با در نظر گرفتن مانورهای مختلف فیدر</w:t>
            </w:r>
            <w:r w:rsidRPr="00D92D42">
              <w:rPr>
                <w:rFonts w:hint="cs"/>
                <w:szCs w:val="24"/>
                <w:rtl/>
              </w:rPr>
              <w:t>)</w:t>
            </w:r>
            <w:r w:rsidRPr="00D92D42">
              <w:rPr>
                <w:szCs w:val="24"/>
                <w:rtl/>
              </w:rPr>
              <w:t xml:space="preserve"> باشد. بعلاوه نباید در شرایط راه اندازی گرم (</w:t>
            </w:r>
            <w:r w:rsidRPr="00D92D42">
              <w:rPr>
                <w:szCs w:val="24"/>
              </w:rPr>
              <w:t>HLPU</w:t>
            </w:r>
            <w:r w:rsidRPr="00D92D42">
              <w:rPr>
                <w:szCs w:val="24"/>
                <w:rtl/>
              </w:rPr>
              <w:t xml:space="preserve">) در حضور بارهای موتوری، به حد ذوب برسد. برای رعایت این شرایط، لازم است رابطه زیر برقرار باشد. </w:t>
            </w:r>
            <w:r w:rsidRPr="00D92D42">
              <w:rPr>
                <w:rFonts w:hint="cs"/>
                <w:szCs w:val="24"/>
                <w:rtl/>
              </w:rPr>
              <w:t xml:space="preserve">که </w:t>
            </w:r>
            <w:r w:rsidRPr="00D92D42">
              <w:rPr>
                <w:szCs w:val="24"/>
                <w:rtl/>
              </w:rPr>
              <w:t xml:space="preserve">پارامتر </w:t>
            </w:r>
            <w:r w:rsidRPr="00D92D42">
              <w:rPr>
                <w:szCs w:val="24"/>
              </w:rPr>
              <w:t>K</w:t>
            </w:r>
            <w:r w:rsidRPr="00D92D42">
              <w:rPr>
                <w:szCs w:val="24"/>
                <w:vertAlign w:val="subscript"/>
              </w:rPr>
              <w:t>derating</w:t>
            </w:r>
            <w:r w:rsidRPr="00D92D42">
              <w:rPr>
                <w:szCs w:val="24"/>
                <w:rtl/>
              </w:rPr>
              <w:t xml:space="preserve"> ضریب کاهش جریان نامی فیوز ناشی از دمای محیط است که در مناطق معمولی و گرمسیر، به ترتیب برابر با 0.95 و 0.85 در نظر گرفته می شود. </w:t>
            </w:r>
            <w:r w:rsidRPr="00D92D42">
              <w:rPr>
                <w:rFonts w:hint="cs"/>
                <w:szCs w:val="24"/>
                <w:rtl/>
              </w:rPr>
              <w:t>با توجه به اینکه حداکثر بارگیری برابر 73 آمپر است</w:t>
            </w:r>
            <w:r w:rsidRPr="00D92D42">
              <w:rPr>
                <w:szCs w:val="24"/>
              </w:rPr>
              <w:t xml:space="preserve"> </w:t>
            </w:r>
            <w:r w:rsidRPr="00D92D42">
              <w:rPr>
                <w:rFonts w:hint="cs"/>
                <w:szCs w:val="24"/>
                <w:rtl/>
              </w:rPr>
              <w:t xml:space="preserve">و با توجه به اب و هوای منطقه لذا: </w:t>
            </w:r>
          </w:p>
          <w:p w14:paraId="290E00F0" w14:textId="77777777" w:rsidR="00F56E25" w:rsidRPr="00D92D42" w:rsidRDefault="00F56E25" w:rsidP="00E043F7">
            <w:pPr>
              <w:shd w:val="clear" w:color="auto" w:fill="F2F2F2" w:themeFill="background1" w:themeFillShade="F2"/>
              <w:bidi w:val="0"/>
              <w:rPr>
                <w:szCs w:val="24"/>
                <w:rtl/>
              </w:rPr>
            </w:pPr>
            <w:r w:rsidRPr="00D92D42">
              <w:rPr>
                <w:position w:val="-30"/>
                <w:szCs w:val="24"/>
              </w:rPr>
              <w:object w:dxaOrig="3340" w:dyaOrig="639" w14:anchorId="5BD9A688">
                <v:shape id="_x0000_i1157" type="#_x0000_t75" style="width:166.5pt;height:31.1pt" o:ole="">
                  <v:imagedata r:id="rId373" o:title=""/>
                </v:shape>
                <o:OLEObject Type="Embed" ProgID="Equation.DSMT4" ShapeID="_x0000_i1157" DrawAspect="Content" ObjectID="_1688012240" r:id="rId374"/>
              </w:object>
            </w:r>
            <w:r w:rsidRPr="00D92D42">
              <w:rPr>
                <w:rFonts w:hint="cs"/>
                <w:szCs w:val="24"/>
                <w:rtl/>
              </w:rPr>
              <w:t xml:space="preserve">           </w:t>
            </w:r>
          </w:p>
          <w:p w14:paraId="1946CFD5" w14:textId="3E7A995A" w:rsidR="00F56E25" w:rsidRPr="00D92D42" w:rsidRDefault="00F56E25" w:rsidP="00E043F7">
            <w:pPr>
              <w:shd w:val="clear" w:color="auto" w:fill="F2F2F2" w:themeFill="background1" w:themeFillShade="F2"/>
              <w:spacing w:after="160" w:line="259" w:lineRule="auto"/>
              <w:rPr>
                <w:szCs w:val="24"/>
                <w:rtl/>
              </w:rPr>
            </w:pPr>
            <w:r w:rsidRPr="00D92D42">
              <w:rPr>
                <w:rFonts w:hint="cs"/>
                <w:szCs w:val="24"/>
                <w:rtl/>
              </w:rPr>
              <w:t xml:space="preserve">لذا فیوز </w:t>
            </w:r>
            <w:r w:rsidRPr="00D92D42">
              <w:rPr>
                <w:szCs w:val="24"/>
              </w:rPr>
              <w:t xml:space="preserve"> </w:t>
            </w:r>
            <w:r w:rsidRPr="00D92D42">
              <w:rPr>
                <w:rFonts w:hint="cs"/>
                <w:szCs w:val="24"/>
                <w:rtl/>
              </w:rPr>
              <w:t>160 آمپری مناسب است.</w:t>
            </w:r>
          </w:p>
          <w:p w14:paraId="4C9FCD49" w14:textId="77777777" w:rsidR="00F56E25" w:rsidRPr="00D92D42" w:rsidRDefault="00F56E25" w:rsidP="00E043F7">
            <w:pPr>
              <w:shd w:val="clear" w:color="auto" w:fill="F2F2F2" w:themeFill="background1" w:themeFillShade="F2"/>
              <w:spacing w:after="160" w:line="259" w:lineRule="auto"/>
              <w:rPr>
                <w:szCs w:val="24"/>
              </w:rPr>
            </w:pPr>
            <w:r w:rsidRPr="00D92D42">
              <w:rPr>
                <w:rFonts w:hint="cs"/>
                <w:szCs w:val="24"/>
                <w:rtl/>
              </w:rPr>
              <w:t xml:space="preserve">ج) </w:t>
            </w:r>
            <w:r w:rsidRPr="00D92D42">
              <w:rPr>
                <w:szCs w:val="24"/>
                <w:rtl/>
              </w:rPr>
              <w:t xml:space="preserve">برای اینکه فیوز در اثر عبور جریان هجومی ترانسفورماتورهای پایین دست به حد ذوب نرسد، لازم است رابطه </w:t>
            </w:r>
            <w:r w:rsidRPr="00D92D42">
              <w:rPr>
                <w:szCs w:val="24"/>
                <w:rtl/>
              </w:rPr>
              <w:lastRenderedPageBreak/>
              <w:t xml:space="preserve">زیر برقرار باشد. </w:t>
            </w:r>
          </w:p>
          <w:p w14:paraId="2993381F" w14:textId="77777777" w:rsidR="00F56E25" w:rsidRPr="00D92D42" w:rsidRDefault="00F56E25" w:rsidP="00E043F7">
            <w:pPr>
              <w:shd w:val="clear" w:color="auto" w:fill="F2F2F2" w:themeFill="background1" w:themeFillShade="F2"/>
              <w:bidi w:val="0"/>
              <w:spacing w:line="288" w:lineRule="auto"/>
              <w:rPr>
                <w:szCs w:val="24"/>
              </w:rPr>
            </w:pPr>
            <w:r w:rsidRPr="00D92D42">
              <w:rPr>
                <w:position w:val="-14"/>
                <w:szCs w:val="24"/>
              </w:rPr>
              <w:object w:dxaOrig="2320" w:dyaOrig="340" w14:anchorId="47D6A93D">
                <v:shape id="_x0000_i1158" type="#_x0000_t75" style="width:115.75pt;height:17.3pt" o:ole="">
                  <v:imagedata r:id="rId75" o:title=""/>
                </v:shape>
                <o:OLEObject Type="Embed" ProgID="Equation.DSMT4" ShapeID="_x0000_i1158" DrawAspect="Content" ObjectID="_1688012241" r:id="rId375"/>
              </w:object>
            </w:r>
            <w:r w:rsidRPr="00D92D42">
              <w:rPr>
                <w:rFonts w:hint="cs"/>
                <w:szCs w:val="24"/>
                <w:rtl/>
              </w:rPr>
              <w:t xml:space="preserve">           </w:t>
            </w:r>
          </w:p>
          <w:p w14:paraId="23915083" w14:textId="75BE4B0B" w:rsidR="00F56E25" w:rsidRPr="00D92D42" w:rsidRDefault="00F56E25" w:rsidP="00E043F7">
            <w:pPr>
              <w:shd w:val="clear" w:color="auto" w:fill="F2F2F2" w:themeFill="background1" w:themeFillShade="F2"/>
              <w:spacing w:line="288" w:lineRule="auto"/>
              <w:ind w:left="720"/>
              <w:rPr>
                <w:szCs w:val="24"/>
                <w:rtl/>
              </w:rPr>
            </w:pPr>
            <w:r w:rsidRPr="00D92D42">
              <w:rPr>
                <w:szCs w:val="24"/>
                <w:rtl/>
              </w:rPr>
              <w:t xml:space="preserve">که </w:t>
            </w:r>
            <w:r w:rsidRPr="00D92D42">
              <w:rPr>
                <w:szCs w:val="24"/>
              </w:rPr>
              <w:t>I</w:t>
            </w:r>
            <w:r w:rsidRPr="00D92D42">
              <w:rPr>
                <w:szCs w:val="24"/>
                <w:vertAlign w:val="subscript"/>
              </w:rPr>
              <w:t>inrush</w:t>
            </w:r>
            <w:r w:rsidRPr="00D92D42">
              <w:rPr>
                <w:szCs w:val="24"/>
                <w:rtl/>
              </w:rPr>
              <w:t xml:space="preserve"> برابر با مجموع مقدار موثر جریان هجومی ترانسفورماتورهای پایین دست است. لازم به ذکر است که این جریان در ترانسفورماتورهای روغنی و خشک سه فاز در شرایط بدبینانه، به ترتیب 12 و 18 برابر جریان نامی ترانسفورماتور در نظر گرفته شود.</w:t>
            </w:r>
            <w:r w:rsidRPr="00D92D42">
              <w:rPr>
                <w:rFonts w:hint="cs"/>
                <w:szCs w:val="24"/>
                <w:rtl/>
              </w:rPr>
              <w:t xml:space="preserve"> با توجه به اینکه مطابق نکته فوق، جریان هجومی پایین دست تقربیا برابر 1752 آمپر است باید </w:t>
            </w:r>
            <w:r w:rsidRPr="00D92D42">
              <w:rPr>
                <w:szCs w:val="24"/>
              </w:rPr>
              <w:t>MMT</w:t>
            </w:r>
            <w:r w:rsidRPr="00D92D42">
              <w:rPr>
                <w:rFonts w:hint="cs"/>
                <w:szCs w:val="24"/>
                <w:rtl/>
              </w:rPr>
              <w:t xml:space="preserve"> فیوز به ازای جریان مذکور بیش از 133 میلی ثانیه باشد که این شرط برآورده می شود.</w:t>
            </w:r>
          </w:p>
          <w:p w14:paraId="18CA6DFC" w14:textId="77777777" w:rsidR="00F56E25" w:rsidRPr="00D92D42" w:rsidRDefault="00F56E25" w:rsidP="00E043F7">
            <w:pPr>
              <w:shd w:val="clear" w:color="auto" w:fill="F2F2F2" w:themeFill="background1" w:themeFillShade="F2"/>
              <w:spacing w:after="160" w:line="259" w:lineRule="auto"/>
              <w:rPr>
                <w:szCs w:val="24"/>
              </w:rPr>
            </w:pPr>
            <w:r w:rsidRPr="00D92D42">
              <w:rPr>
                <w:rFonts w:hint="cs"/>
                <w:szCs w:val="24"/>
                <w:rtl/>
              </w:rPr>
              <w:t xml:space="preserve">د) </w:t>
            </w:r>
            <w:r w:rsidRPr="00D92D42">
              <w:rPr>
                <w:szCs w:val="24"/>
                <w:rtl/>
              </w:rPr>
              <w:t>لازم است فیوز در شرایط راه اندازی بارهای موتوری سرمایشی به حد ذوب نرسد</w:t>
            </w:r>
            <w:r w:rsidRPr="00D92D42">
              <w:rPr>
                <w:rFonts w:hint="cs"/>
                <w:szCs w:val="24"/>
                <w:rtl/>
              </w:rPr>
              <w:t xml:space="preserve"> </w:t>
            </w:r>
            <w:r w:rsidRPr="00D92D42">
              <w:rPr>
                <w:szCs w:val="24"/>
                <w:rtl/>
              </w:rPr>
              <w:t xml:space="preserve">برای این منظور لازم است </w:t>
            </w:r>
            <w:r w:rsidRPr="00D92D42">
              <w:rPr>
                <w:rFonts w:hint="cs"/>
                <w:szCs w:val="24"/>
                <w:rtl/>
              </w:rPr>
              <w:t>روابط</w:t>
            </w:r>
            <w:r w:rsidRPr="00D92D42">
              <w:rPr>
                <w:szCs w:val="24"/>
                <w:rtl/>
              </w:rPr>
              <w:t xml:space="preserve"> زیر برقرار باشد، که </w:t>
            </w:r>
            <w:r w:rsidRPr="00D92D42">
              <w:rPr>
                <w:szCs w:val="24"/>
              </w:rPr>
              <w:t>I</w:t>
            </w:r>
            <w:r w:rsidRPr="00D92D42">
              <w:rPr>
                <w:szCs w:val="24"/>
                <w:vertAlign w:val="subscript"/>
              </w:rPr>
              <w:t>Load-max</w:t>
            </w:r>
            <w:r w:rsidRPr="00D92D42">
              <w:rPr>
                <w:szCs w:val="24"/>
                <w:rtl/>
              </w:rPr>
              <w:t xml:space="preserve"> بیشینه جریان بار عبوری از فیوز است. </w:t>
            </w:r>
            <w:r w:rsidRPr="00D92D42">
              <w:rPr>
                <w:rFonts w:hint="cs"/>
                <w:szCs w:val="24"/>
                <w:rtl/>
              </w:rPr>
              <w:t>مطابق مشخصه عملکردی فیوز شرطهای زیر برقرار است.</w:t>
            </w:r>
          </w:p>
          <w:p w14:paraId="28EA1F76" w14:textId="77777777" w:rsidR="00F56E25" w:rsidRPr="00D92D42" w:rsidRDefault="00F56E25" w:rsidP="00E043F7">
            <w:pPr>
              <w:shd w:val="clear" w:color="auto" w:fill="F2F2F2" w:themeFill="background1" w:themeFillShade="F2"/>
              <w:bidi w:val="0"/>
              <w:spacing w:after="160" w:line="288" w:lineRule="auto"/>
              <w:rPr>
                <w:szCs w:val="24"/>
              </w:rPr>
            </w:pPr>
            <w:r w:rsidRPr="00D92D42">
              <w:rPr>
                <w:position w:val="-14"/>
                <w:szCs w:val="24"/>
              </w:rPr>
              <w:object w:dxaOrig="4560" w:dyaOrig="340" w14:anchorId="11277057">
                <v:shape id="_x0000_i1159" type="#_x0000_t75" style="width:227.55pt;height:16.7pt" o:ole="">
                  <v:imagedata r:id="rId376" o:title=""/>
                </v:shape>
                <o:OLEObject Type="Embed" ProgID="Equation.DSMT4" ShapeID="_x0000_i1159" DrawAspect="Content" ObjectID="_1688012242" r:id="rId377"/>
              </w:object>
            </w:r>
            <w:r w:rsidRPr="00D92D42">
              <w:rPr>
                <w:rFonts w:hint="cs"/>
                <w:szCs w:val="24"/>
                <w:rtl/>
              </w:rPr>
              <w:t xml:space="preserve">            </w:t>
            </w:r>
          </w:p>
          <w:p w14:paraId="38C5AD36" w14:textId="77777777" w:rsidR="00F56E25" w:rsidRPr="00D92D42" w:rsidRDefault="00F56E25" w:rsidP="00E043F7">
            <w:pPr>
              <w:shd w:val="clear" w:color="auto" w:fill="F2F2F2" w:themeFill="background1" w:themeFillShade="F2"/>
              <w:bidi w:val="0"/>
              <w:spacing w:after="160" w:line="259" w:lineRule="auto"/>
              <w:rPr>
                <w:szCs w:val="24"/>
              </w:rPr>
            </w:pPr>
            <w:r w:rsidRPr="00D92D42">
              <w:rPr>
                <w:position w:val="-14"/>
                <w:szCs w:val="24"/>
              </w:rPr>
              <w:object w:dxaOrig="4780" w:dyaOrig="340" w14:anchorId="310D71A7">
                <v:shape id="_x0000_i1160" type="#_x0000_t75" style="width:241.4pt;height:16.7pt" o:ole="">
                  <v:imagedata r:id="rId378" o:title=""/>
                </v:shape>
                <o:OLEObject Type="Embed" ProgID="Equation.DSMT4" ShapeID="_x0000_i1160" DrawAspect="Content" ObjectID="_1688012243" r:id="rId379"/>
              </w:object>
            </w:r>
            <w:r w:rsidRPr="00D92D42">
              <w:rPr>
                <w:rFonts w:hint="cs"/>
                <w:szCs w:val="24"/>
                <w:rtl/>
              </w:rPr>
              <w:t xml:space="preserve">          </w:t>
            </w:r>
          </w:p>
          <w:p w14:paraId="1292C511" w14:textId="77777777" w:rsidR="00F56E25" w:rsidRPr="00D92D42" w:rsidRDefault="00F56E25" w:rsidP="00E043F7">
            <w:pPr>
              <w:shd w:val="clear" w:color="auto" w:fill="F2F2F2" w:themeFill="background1" w:themeFillShade="F2"/>
              <w:spacing w:after="160" w:line="259" w:lineRule="auto"/>
              <w:rPr>
                <w:szCs w:val="24"/>
              </w:rPr>
            </w:pPr>
            <w:r w:rsidRPr="00D92D42">
              <w:rPr>
                <w:rFonts w:hint="cs"/>
                <w:szCs w:val="24"/>
                <w:rtl/>
              </w:rPr>
              <w:t xml:space="preserve">ه) </w:t>
            </w:r>
            <w:r w:rsidRPr="00D92D42">
              <w:rPr>
                <w:szCs w:val="24"/>
                <w:rtl/>
              </w:rPr>
              <w:t xml:space="preserve">به ازای </w:t>
            </w:r>
            <w:r w:rsidRPr="00D92D42">
              <w:rPr>
                <w:rFonts w:hint="cs"/>
                <w:szCs w:val="24"/>
                <w:rtl/>
              </w:rPr>
              <w:t xml:space="preserve">جریان </w:t>
            </w:r>
            <w:r w:rsidRPr="00D92D42">
              <w:rPr>
                <w:szCs w:val="24"/>
              </w:rPr>
              <w:t>I</w:t>
            </w:r>
            <w:r w:rsidRPr="00D92D42">
              <w:rPr>
                <w:szCs w:val="24"/>
                <w:vertAlign w:val="subscript"/>
              </w:rPr>
              <w:t>F2</w:t>
            </w:r>
            <w:r w:rsidRPr="00D92D42">
              <w:rPr>
                <w:rFonts w:hint="cs"/>
                <w:szCs w:val="24"/>
                <w:rtl/>
              </w:rPr>
              <w:t xml:space="preserve"> </w:t>
            </w:r>
            <w:r w:rsidRPr="00D92D42">
              <w:rPr>
                <w:szCs w:val="24"/>
                <w:rtl/>
              </w:rPr>
              <w:t xml:space="preserve">تمایز زمانی </w:t>
            </w:r>
            <w:r w:rsidRPr="00D92D42">
              <w:rPr>
                <w:rFonts w:hint="cs"/>
                <w:szCs w:val="24"/>
                <w:rtl/>
              </w:rPr>
              <w:t xml:space="preserve">مورد نیاز با تجهیز حفاظتی پایین دست </w:t>
            </w:r>
            <w:r w:rsidRPr="00D92D42">
              <w:rPr>
                <w:szCs w:val="24"/>
                <w:rtl/>
              </w:rPr>
              <w:t xml:space="preserve">به شرح زیر برقرار باشد. </w:t>
            </w:r>
            <w:r w:rsidRPr="00D92D42">
              <w:rPr>
                <w:rFonts w:hint="cs"/>
                <w:szCs w:val="24"/>
                <w:rtl/>
              </w:rPr>
              <w:t xml:space="preserve">ضمنا </w:t>
            </w:r>
            <w:r w:rsidRPr="00D92D42">
              <w:rPr>
                <w:szCs w:val="24"/>
              </w:rPr>
              <w:t>I</w:t>
            </w:r>
            <w:r w:rsidRPr="00D92D42">
              <w:rPr>
                <w:szCs w:val="24"/>
                <w:vertAlign w:val="subscript"/>
              </w:rPr>
              <w:t>F2</w:t>
            </w:r>
            <w:r w:rsidRPr="00D92D42">
              <w:rPr>
                <w:rFonts w:hint="cs"/>
                <w:szCs w:val="24"/>
                <w:rtl/>
              </w:rPr>
              <w:t xml:space="preserve"> برابر یا بزرگتر از </w:t>
            </w:r>
            <w:r w:rsidRPr="00D92D42">
              <w:rPr>
                <w:szCs w:val="24"/>
                <w:rtl/>
              </w:rPr>
              <w:t>جریان خطای فاز به زمین</w:t>
            </w:r>
            <w:r w:rsidRPr="00D92D42">
              <w:rPr>
                <w:szCs w:val="24"/>
              </w:rPr>
              <w:t xml:space="preserve"> </w:t>
            </w:r>
            <w:r w:rsidRPr="00D92D42">
              <w:rPr>
                <w:szCs w:val="24"/>
                <w:rtl/>
              </w:rPr>
              <w:t>در محل تجهیز حفاظتی پایین دست</w:t>
            </w:r>
            <w:r w:rsidRPr="00D92D42">
              <w:rPr>
                <w:rFonts w:hint="cs"/>
                <w:szCs w:val="24"/>
                <w:rtl/>
              </w:rPr>
              <w:t xml:space="preserve"> در نظر گرفته می شود. چون</w:t>
            </w:r>
            <w:r w:rsidRPr="00D92D42">
              <w:rPr>
                <w:szCs w:val="24"/>
                <w:rtl/>
              </w:rPr>
              <w:t xml:space="preserve"> در پایین </w:t>
            </w:r>
            <w:r w:rsidRPr="00D92D42">
              <w:rPr>
                <w:rFonts w:hint="cs"/>
                <w:szCs w:val="24"/>
                <w:rtl/>
              </w:rPr>
              <w:t xml:space="preserve">دست </w:t>
            </w:r>
            <w:r w:rsidRPr="00D92D42">
              <w:rPr>
                <w:szCs w:val="24"/>
                <w:rtl/>
              </w:rPr>
              <w:t>از فیوز</w:t>
            </w:r>
            <w:r w:rsidRPr="00D92D42">
              <w:rPr>
                <w:rFonts w:hint="cs"/>
                <w:szCs w:val="24"/>
                <w:rtl/>
              </w:rPr>
              <w:t xml:space="preserve"> 31.5 آمپر برای حفاظت فیدر</w:t>
            </w:r>
            <w:r w:rsidRPr="00D92D42">
              <w:rPr>
                <w:szCs w:val="24"/>
                <w:rtl/>
              </w:rPr>
              <w:t xml:space="preserve"> استفاده شده </w:t>
            </w:r>
            <w:r w:rsidRPr="00D92D42">
              <w:rPr>
                <w:rFonts w:hint="cs"/>
                <w:szCs w:val="24"/>
                <w:rtl/>
              </w:rPr>
              <w:t>است</w:t>
            </w:r>
            <w:r w:rsidRPr="00D92D42">
              <w:rPr>
                <w:szCs w:val="24"/>
                <w:rtl/>
              </w:rPr>
              <w:t xml:space="preserve">، </w:t>
            </w:r>
            <w:r w:rsidRPr="00D92D42">
              <w:rPr>
                <w:rFonts w:hint="cs"/>
                <w:szCs w:val="24"/>
                <w:rtl/>
              </w:rPr>
              <w:t xml:space="preserve">لازم است </w:t>
            </w:r>
            <w:r w:rsidRPr="00D92D42">
              <w:rPr>
                <w:szCs w:val="24"/>
                <w:rtl/>
              </w:rPr>
              <w:t>رابطه زیر برقرار باشد که</w:t>
            </w:r>
            <w:r w:rsidRPr="00D92D42">
              <w:rPr>
                <w:rFonts w:hint="cs"/>
                <w:szCs w:val="24"/>
                <w:rtl/>
              </w:rPr>
              <w:t xml:space="preserve"> اندیس</w:t>
            </w:r>
            <w:r w:rsidRPr="00D92D42">
              <w:rPr>
                <w:szCs w:val="24"/>
                <w:rtl/>
              </w:rPr>
              <w:softHyphen/>
            </w:r>
            <w:r w:rsidRPr="00D92D42">
              <w:rPr>
                <w:rFonts w:hint="cs"/>
                <w:szCs w:val="24"/>
                <w:rtl/>
              </w:rPr>
              <w:t>های</w:t>
            </w:r>
            <w:r w:rsidRPr="00D92D42">
              <w:rPr>
                <w:szCs w:val="24"/>
                <w:rtl/>
              </w:rPr>
              <w:t xml:space="preserve"> </w:t>
            </w:r>
            <w:r w:rsidRPr="00D92D42">
              <w:rPr>
                <w:szCs w:val="24"/>
              </w:rPr>
              <w:t>F1</w:t>
            </w:r>
            <w:r w:rsidRPr="00D92D42">
              <w:rPr>
                <w:szCs w:val="24"/>
                <w:rtl/>
              </w:rPr>
              <w:t xml:space="preserve"> و </w:t>
            </w:r>
            <w:r w:rsidRPr="00D92D42">
              <w:rPr>
                <w:szCs w:val="24"/>
              </w:rPr>
              <w:t>F2</w:t>
            </w:r>
            <w:r w:rsidRPr="00D92D42">
              <w:rPr>
                <w:szCs w:val="24"/>
                <w:rtl/>
              </w:rPr>
              <w:t xml:space="preserve"> به ترتیب بیانگر فیوز تحت بررسی و فیوز پایین</w:t>
            </w:r>
            <w:r w:rsidRPr="00D92D42">
              <w:rPr>
                <w:szCs w:val="24"/>
                <w:rtl/>
              </w:rPr>
              <w:softHyphen/>
              <w:t xml:space="preserve">دست است. </w:t>
            </w:r>
          </w:p>
          <w:p w14:paraId="339B4CDA" w14:textId="449BF7AC" w:rsidR="00E043F7" w:rsidRDefault="003B342D" w:rsidP="00E043F7">
            <w:pPr>
              <w:shd w:val="clear" w:color="auto" w:fill="F2F2F2" w:themeFill="background1" w:themeFillShade="F2"/>
              <w:tabs>
                <w:tab w:val="left" w:pos="5910"/>
              </w:tabs>
              <w:bidi w:val="0"/>
              <w:rPr>
                <w:szCs w:val="24"/>
                <w:rtl/>
              </w:rPr>
            </w:pPr>
            <w:r w:rsidRPr="00D92D42">
              <w:rPr>
                <w:position w:val="-14"/>
                <w:szCs w:val="24"/>
              </w:rPr>
              <w:object w:dxaOrig="3080" w:dyaOrig="380" w14:anchorId="6BCDE869">
                <v:shape id="_x0000_i1161" type="#_x0000_t75" style="width:154.15pt;height:18pt" o:ole="">
                  <v:imagedata r:id="rId361" o:title=""/>
                </v:shape>
                <o:OLEObject Type="Embed" ProgID="Equation.DSMT4" ShapeID="_x0000_i1161" DrawAspect="Content" ObjectID="_1688012244" r:id="rId380"/>
              </w:object>
            </w:r>
            <w:r w:rsidR="00F56E25" w:rsidRPr="00D92D42">
              <w:rPr>
                <w:szCs w:val="24"/>
                <w:rtl/>
              </w:rPr>
              <w:t xml:space="preserve"> </w:t>
            </w:r>
          </w:p>
          <w:p w14:paraId="0B74AD15" w14:textId="60C32279" w:rsidR="00E043F7" w:rsidRDefault="00E043F7" w:rsidP="00E043F7">
            <w:pPr>
              <w:shd w:val="clear" w:color="auto" w:fill="F2F2F2" w:themeFill="background1" w:themeFillShade="F2"/>
              <w:tabs>
                <w:tab w:val="left" w:pos="5910"/>
              </w:tabs>
              <w:rPr>
                <w:szCs w:val="24"/>
                <w:rtl/>
              </w:rPr>
            </w:pPr>
            <w:r w:rsidRPr="00D92D42">
              <w:rPr>
                <w:rFonts w:hint="cs"/>
                <w:szCs w:val="24"/>
                <w:rtl/>
              </w:rPr>
              <w:t>با توجه به اینکه سطح اتصال کوتاه فاز به زمین در محل کات اوت پایین دست فیدر تقریبا 1500 آمپر است زمان پاک سازی فیوز 31.5 آمپر برابر 20 میلی ثانیه است و لذا باید ذوب المان فیوزی کات اوت فیدر حداقل برابر26 میلی ثانیه باشد که این شرط نیز برای فیوز 160 آمپری صادق است.</w:t>
            </w:r>
          </w:p>
          <w:p w14:paraId="1D0B1B9D" w14:textId="63F517C3" w:rsidR="00F56E25" w:rsidRPr="00E54AE5" w:rsidRDefault="00F56E25" w:rsidP="00E043F7">
            <w:pPr>
              <w:shd w:val="clear" w:color="auto" w:fill="F2F2F2" w:themeFill="background1" w:themeFillShade="F2"/>
              <w:tabs>
                <w:tab w:val="left" w:pos="5910"/>
              </w:tabs>
              <w:bidi w:val="0"/>
              <w:ind w:firstLine="0"/>
            </w:pPr>
          </w:p>
        </w:tc>
      </w:tr>
    </w:tbl>
    <w:p w14:paraId="3CE71C4E" w14:textId="33C1D05A" w:rsidR="00F56E25" w:rsidRPr="003D402C" w:rsidRDefault="00120469" w:rsidP="00E54AE5">
      <w:pPr>
        <w:pStyle w:val="Heading2"/>
        <w:shd w:val="clear" w:color="auto" w:fill="FFFFFF" w:themeFill="background1"/>
        <w:rPr>
          <w:rFonts w:cs="B Lotus"/>
          <w:rtl/>
        </w:rPr>
      </w:pPr>
      <w:bookmarkStart w:id="309" w:name="_Toc74910424"/>
      <w:r w:rsidRPr="003D402C">
        <w:rPr>
          <w:rFonts w:cs="B Lotus" w:hint="cs"/>
          <w:rtl/>
        </w:rPr>
        <w:lastRenderedPageBreak/>
        <w:t xml:space="preserve">. </w:t>
      </w:r>
      <w:r w:rsidR="00F56E25" w:rsidRPr="003D402C">
        <w:rPr>
          <w:rFonts w:cs="B Lotus" w:hint="cs"/>
          <w:rtl/>
        </w:rPr>
        <w:t>مطالعات هماهنگی حفاظتی ریکلوزر فیدر فشارمتوسط</w:t>
      </w:r>
      <w:bookmarkEnd w:id="309"/>
    </w:p>
    <w:p w14:paraId="6D894348" w14:textId="5E34EFD0" w:rsidR="00F56E25" w:rsidRDefault="00F56E25" w:rsidP="00E54AE5">
      <w:pPr>
        <w:shd w:val="clear" w:color="auto" w:fill="FFFFFF" w:themeFill="background1"/>
        <w:rPr>
          <w:rtl/>
        </w:rPr>
      </w:pPr>
      <w:r w:rsidRPr="00E54AE5">
        <w:rPr>
          <w:rFonts w:hint="cs"/>
          <w:rtl/>
        </w:rPr>
        <w:t>فلسفه تنظیم ریکلوزر مشابه رله های حفاظتی شبکه است. در پایین دست ریکلوزر مورد بررسی، 3 کات اوت فیوز در طول انشعاب وجود دارد. لازم به ذکر است که طبق مطالعات اتصال کوتاه در شبکه، سطح اتصال کوتاه سه فاز در محل ریکلوزر 1000 آمپر و سطح اتصال کوتاه پایین دست ترین (دورترین) کات اوت فیوز فیدر نسبت به ریکلوزر برابر 900 است. یک استراتژی تنظیم ریکلوزر این است که با نزدیک ترین کات اوت فیوز به ریکلوزر مطالعات هماهنگی حفاظتی انجام شود. به دلیل نزدیک بودن فاصله الکتریکی کات اوت</w:t>
      </w:r>
      <w:r w:rsidRPr="00E54AE5">
        <w:rPr>
          <w:rtl/>
        </w:rPr>
        <w:softHyphen/>
      </w:r>
      <w:r w:rsidRPr="00E54AE5">
        <w:rPr>
          <w:rFonts w:hint="cs"/>
          <w:rtl/>
        </w:rPr>
        <w:t>ها به ریکلوزر، عملا زون حفاظتی ریکلوزر کوچک می</w:t>
      </w:r>
      <w:r w:rsidRPr="00E54AE5">
        <w:rPr>
          <w:rtl/>
        </w:rPr>
        <w:softHyphen/>
      </w:r>
      <w:r w:rsidRPr="00E54AE5">
        <w:rPr>
          <w:rFonts w:hint="cs"/>
          <w:rtl/>
        </w:rPr>
        <w:t xml:space="preserve">شود. لذا به منظور </w:t>
      </w:r>
      <w:r w:rsidRPr="00E54AE5">
        <w:rPr>
          <w:rFonts w:hint="cs"/>
          <w:rtl/>
        </w:rPr>
        <w:lastRenderedPageBreak/>
        <w:t xml:space="preserve">افزایش پوشش حفاظتی ریکلوزر، در این مطالعه ریکلوزر را با تجهیزات حفاظتی موجود در سمت فشارقوی ترانسفورماتورهای توزیع هماهنگ می کنیم. این امر باعث می شود که قدری منطق </w:t>
      </w:r>
      <w:r w:rsidRPr="00E54AE5">
        <w:t>Fuse Saving</w:t>
      </w:r>
      <w:r w:rsidRPr="00E54AE5">
        <w:rPr>
          <w:rFonts w:hint="cs"/>
          <w:rtl/>
        </w:rPr>
        <w:t xml:space="preserve"> را هم اجرا کرده باشیم. به عبارتی اگر خطای گذرایی در پایین دست ریکلوزر انتهایی رخ دهد، این ریکلوزر می</w:t>
      </w:r>
      <w:r w:rsidR="00FA6652" w:rsidRPr="00E54AE5">
        <w:rPr>
          <w:rtl/>
        </w:rPr>
        <w:softHyphen/>
      </w:r>
      <w:r w:rsidRPr="00E54AE5">
        <w:rPr>
          <w:rFonts w:hint="cs"/>
          <w:rtl/>
        </w:rPr>
        <w:t xml:space="preserve">تواند سریع عمل نماید و با پاک سازی موقت خطای اتصال کوتاه و سپس وصل مجدد از سوختن لینک فیوزی پایین دست و ایجاد خاموشی جلوگیری نماید. در ادامه روند تنظیم واحدهای حفاظتی ریکلوزر مطابق استراتژی فوق تبیین می شود. لازم به ذکر است که نزدیکترین ترانسفورماتور توزیع به ریکلوزر، سطح اتصال کوتاه سه فاز برابر 403 آمپر دارد. همچنین تجهیز حفاظتی منصوب در سمت فشارقوی تمام ترانسفورماتورهای پایین دست ریکلوزر از نوع فیوز است. </w:t>
      </w:r>
    </w:p>
    <w:p w14:paraId="2FE0EEF5" w14:textId="77777777" w:rsidR="003D402C" w:rsidRPr="00E54AE5" w:rsidRDefault="003D402C" w:rsidP="00E54AE5">
      <w:pPr>
        <w:shd w:val="clear" w:color="auto" w:fill="FFFFFF" w:themeFill="background1"/>
      </w:pPr>
    </w:p>
    <w:p w14:paraId="45E72422" w14:textId="2D2F3CF3" w:rsidR="00F56E25" w:rsidRPr="00E54AE5" w:rsidRDefault="00120469" w:rsidP="00E54AE5">
      <w:pPr>
        <w:pStyle w:val="Caption"/>
        <w:shd w:val="clear" w:color="auto" w:fill="FFFFFF" w:themeFill="background1"/>
        <w:rPr>
          <w:rtl/>
        </w:rPr>
      </w:pPr>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8</w:t>
      </w:r>
      <w:r w:rsidRPr="00E54AE5">
        <w:rPr>
          <w:rtl/>
        </w:rPr>
        <w:fldChar w:fldCharType="end"/>
      </w:r>
      <w:r w:rsidRPr="00E54AE5">
        <w:rPr>
          <w:rFonts w:hint="cs"/>
          <w:rtl/>
        </w:rPr>
        <w:t xml:space="preserve">) </w:t>
      </w:r>
      <w:r w:rsidR="00F56E25" w:rsidRPr="00E54AE5">
        <w:rPr>
          <w:rFonts w:hint="cs"/>
          <w:rtl/>
        </w:rPr>
        <w:t>داده های مورد نیاز مطالعات هماهنگی حفاظتی</w:t>
      </w:r>
    </w:p>
    <w:tbl>
      <w:tblPr>
        <w:tblStyle w:val="TableGrid"/>
        <w:bidiVisual/>
        <w:tblW w:w="0" w:type="auto"/>
        <w:jc w:val="center"/>
        <w:tblLook w:val="04A0" w:firstRow="1" w:lastRow="0" w:firstColumn="1" w:lastColumn="0" w:noHBand="0" w:noVBand="1"/>
      </w:tblPr>
      <w:tblGrid>
        <w:gridCol w:w="5790"/>
        <w:gridCol w:w="1353"/>
      </w:tblGrid>
      <w:tr w:rsidR="00F56E25" w:rsidRPr="00A944A7" w14:paraId="0E9C59E7" w14:textId="77777777" w:rsidTr="00A944A7">
        <w:trPr>
          <w:jc w:val="center"/>
        </w:trPr>
        <w:tc>
          <w:tcPr>
            <w:tcW w:w="0" w:type="auto"/>
            <w:tcBorders>
              <w:top w:val="double" w:sz="6" w:space="0" w:color="auto"/>
              <w:left w:val="nil"/>
              <w:right w:val="nil"/>
            </w:tcBorders>
            <w:shd w:val="clear" w:color="auto" w:fill="DAEEF3"/>
            <w:vAlign w:val="center"/>
          </w:tcPr>
          <w:p w14:paraId="4F61F34F" w14:textId="2DC11C09" w:rsidR="00F56E25" w:rsidRPr="00A944A7" w:rsidRDefault="00F56E25" w:rsidP="00A944A7">
            <w:pPr>
              <w:ind w:left="357" w:firstLine="0"/>
              <w:rPr>
                <w:rtl/>
              </w:rPr>
            </w:pPr>
            <w:r w:rsidRPr="00A944A7">
              <w:rPr>
                <w:rFonts w:hint="cs"/>
                <w:rtl/>
              </w:rPr>
              <w:t>سطح اتصال کوتاه سه فاز</w:t>
            </w:r>
            <w:r w:rsidR="00FA6652" w:rsidRPr="00A944A7">
              <w:rPr>
                <w:rFonts w:hint="cs"/>
                <w:rtl/>
              </w:rPr>
              <w:t xml:space="preserve"> در محل ریکلوزر</w:t>
            </w:r>
          </w:p>
        </w:tc>
        <w:tc>
          <w:tcPr>
            <w:tcW w:w="0" w:type="auto"/>
            <w:tcBorders>
              <w:top w:val="double" w:sz="6" w:space="0" w:color="auto"/>
              <w:left w:val="nil"/>
              <w:right w:val="nil"/>
            </w:tcBorders>
            <w:shd w:val="clear" w:color="auto" w:fill="DAEEF3"/>
            <w:vAlign w:val="center"/>
          </w:tcPr>
          <w:p w14:paraId="7BBFF80F" w14:textId="77777777" w:rsidR="00F56E25" w:rsidRPr="00A944A7" w:rsidRDefault="00F56E25" w:rsidP="00A944A7">
            <w:pPr>
              <w:ind w:left="357" w:firstLine="0"/>
            </w:pPr>
            <w:r w:rsidRPr="00A944A7">
              <w:t>1000 A</w:t>
            </w:r>
          </w:p>
        </w:tc>
      </w:tr>
      <w:tr w:rsidR="00F56E25" w:rsidRPr="00A944A7" w14:paraId="279239D6" w14:textId="77777777" w:rsidTr="00A944A7">
        <w:trPr>
          <w:jc w:val="center"/>
        </w:trPr>
        <w:tc>
          <w:tcPr>
            <w:tcW w:w="0" w:type="auto"/>
            <w:tcBorders>
              <w:left w:val="nil"/>
              <w:right w:val="nil"/>
            </w:tcBorders>
            <w:shd w:val="clear" w:color="auto" w:fill="auto"/>
            <w:vAlign w:val="center"/>
          </w:tcPr>
          <w:p w14:paraId="1F31AF8A" w14:textId="441C25C6" w:rsidR="00F56E25" w:rsidRPr="00A944A7" w:rsidRDefault="00F56E25" w:rsidP="00A944A7">
            <w:pPr>
              <w:ind w:left="357" w:firstLine="0"/>
              <w:rPr>
                <w:rtl/>
              </w:rPr>
            </w:pPr>
            <w:r w:rsidRPr="00A944A7">
              <w:rPr>
                <w:rFonts w:hint="cs"/>
                <w:rtl/>
              </w:rPr>
              <w:t>سطح اتصال کوتاه تکفاز</w:t>
            </w:r>
            <w:r w:rsidR="00FA6652" w:rsidRPr="00A944A7">
              <w:rPr>
                <w:rFonts w:hint="cs"/>
                <w:rtl/>
              </w:rPr>
              <w:t xml:space="preserve"> در محل ریکلوزر</w:t>
            </w:r>
          </w:p>
        </w:tc>
        <w:tc>
          <w:tcPr>
            <w:tcW w:w="0" w:type="auto"/>
            <w:tcBorders>
              <w:left w:val="nil"/>
              <w:right w:val="nil"/>
            </w:tcBorders>
            <w:vAlign w:val="center"/>
          </w:tcPr>
          <w:p w14:paraId="5027F296" w14:textId="77777777" w:rsidR="00F56E25" w:rsidRPr="00A944A7" w:rsidRDefault="00F56E25" w:rsidP="00A944A7">
            <w:pPr>
              <w:ind w:left="357" w:firstLine="0"/>
            </w:pPr>
            <w:r w:rsidRPr="00A944A7">
              <w:t>530 A</w:t>
            </w:r>
          </w:p>
        </w:tc>
      </w:tr>
      <w:tr w:rsidR="00F56E25" w:rsidRPr="00A944A7" w14:paraId="72E70F17" w14:textId="77777777" w:rsidTr="00A944A7">
        <w:trPr>
          <w:jc w:val="center"/>
        </w:trPr>
        <w:tc>
          <w:tcPr>
            <w:tcW w:w="0" w:type="auto"/>
            <w:tcBorders>
              <w:left w:val="nil"/>
              <w:right w:val="nil"/>
            </w:tcBorders>
            <w:shd w:val="clear" w:color="auto" w:fill="DAEEF3"/>
            <w:vAlign w:val="center"/>
          </w:tcPr>
          <w:p w14:paraId="2FC19C50" w14:textId="77777777" w:rsidR="00F56E25" w:rsidRPr="00A944A7" w:rsidRDefault="00F56E25" w:rsidP="00A944A7">
            <w:pPr>
              <w:ind w:left="357" w:firstLine="0"/>
              <w:rPr>
                <w:rtl/>
              </w:rPr>
            </w:pPr>
            <w:r w:rsidRPr="00A944A7">
              <w:rPr>
                <w:rFonts w:hint="cs"/>
                <w:rtl/>
              </w:rPr>
              <w:t xml:space="preserve">نسبت تبدیل </w:t>
            </w:r>
            <w:r w:rsidRPr="00A944A7">
              <w:t>CT</w:t>
            </w:r>
            <w:r w:rsidRPr="00A944A7">
              <w:rPr>
                <w:rFonts w:hint="cs"/>
                <w:rtl/>
              </w:rPr>
              <w:t xml:space="preserve"> ریکلوزر</w:t>
            </w:r>
          </w:p>
        </w:tc>
        <w:tc>
          <w:tcPr>
            <w:tcW w:w="0" w:type="auto"/>
            <w:tcBorders>
              <w:left w:val="nil"/>
              <w:right w:val="nil"/>
            </w:tcBorders>
            <w:shd w:val="clear" w:color="auto" w:fill="DAEEF3"/>
            <w:vAlign w:val="center"/>
          </w:tcPr>
          <w:p w14:paraId="31966D2C" w14:textId="77777777" w:rsidR="00F56E25" w:rsidRPr="00A944A7" w:rsidRDefault="00F56E25" w:rsidP="00A944A7">
            <w:pPr>
              <w:ind w:left="357" w:firstLine="0"/>
            </w:pPr>
            <w:r w:rsidRPr="00A944A7">
              <w:t>300/1 A</w:t>
            </w:r>
          </w:p>
        </w:tc>
      </w:tr>
      <w:tr w:rsidR="00F56E25" w:rsidRPr="00A944A7" w14:paraId="210F0527" w14:textId="77777777" w:rsidTr="00A944A7">
        <w:trPr>
          <w:jc w:val="center"/>
        </w:trPr>
        <w:tc>
          <w:tcPr>
            <w:tcW w:w="0" w:type="auto"/>
            <w:tcBorders>
              <w:left w:val="nil"/>
              <w:right w:val="nil"/>
            </w:tcBorders>
            <w:shd w:val="clear" w:color="auto" w:fill="auto"/>
            <w:vAlign w:val="center"/>
          </w:tcPr>
          <w:p w14:paraId="253AEAF4" w14:textId="77777777" w:rsidR="00F56E25" w:rsidRPr="00A944A7" w:rsidRDefault="00F56E25" w:rsidP="00A944A7">
            <w:pPr>
              <w:ind w:left="357" w:firstLine="0"/>
              <w:rPr>
                <w:rtl/>
              </w:rPr>
            </w:pPr>
            <w:r w:rsidRPr="00A944A7">
              <w:rPr>
                <w:rFonts w:hint="cs"/>
                <w:rtl/>
              </w:rPr>
              <w:t>سطح اتصال کوتاه سه فاز فیوز سمت فشارقوی ترانسفورماتور</w:t>
            </w:r>
          </w:p>
        </w:tc>
        <w:tc>
          <w:tcPr>
            <w:tcW w:w="0" w:type="auto"/>
            <w:tcBorders>
              <w:left w:val="nil"/>
              <w:bottom w:val="single" w:sz="4" w:space="0" w:color="auto"/>
              <w:right w:val="nil"/>
            </w:tcBorders>
            <w:vAlign w:val="center"/>
          </w:tcPr>
          <w:p w14:paraId="60546762" w14:textId="77777777" w:rsidR="00F56E25" w:rsidRPr="00A944A7" w:rsidRDefault="00F56E25" w:rsidP="00A944A7">
            <w:pPr>
              <w:ind w:left="357" w:firstLine="0"/>
              <w:rPr>
                <w:rtl/>
              </w:rPr>
            </w:pPr>
            <w:r w:rsidRPr="00A944A7">
              <w:t>403 A</w:t>
            </w:r>
          </w:p>
        </w:tc>
      </w:tr>
      <w:tr w:rsidR="00F56E25" w:rsidRPr="00A944A7" w14:paraId="4F0D2706" w14:textId="77777777" w:rsidTr="00A944A7">
        <w:trPr>
          <w:jc w:val="center"/>
        </w:trPr>
        <w:tc>
          <w:tcPr>
            <w:tcW w:w="0" w:type="auto"/>
            <w:tcBorders>
              <w:left w:val="nil"/>
              <w:bottom w:val="double" w:sz="6" w:space="0" w:color="auto"/>
              <w:right w:val="nil"/>
            </w:tcBorders>
            <w:shd w:val="clear" w:color="auto" w:fill="DAEEF3"/>
            <w:vAlign w:val="center"/>
          </w:tcPr>
          <w:p w14:paraId="584567E2" w14:textId="77777777" w:rsidR="00F56E25" w:rsidRPr="00A944A7" w:rsidRDefault="00F56E25" w:rsidP="00A944A7">
            <w:pPr>
              <w:ind w:left="357" w:firstLine="0"/>
              <w:rPr>
                <w:rtl/>
              </w:rPr>
            </w:pPr>
            <w:r w:rsidRPr="00A944A7">
              <w:rPr>
                <w:rFonts w:hint="cs"/>
                <w:rtl/>
              </w:rPr>
              <w:t>سطح اتصال کوتاه تکفاز فیوز سمت فشارقوی ترانسفورماتور</w:t>
            </w:r>
          </w:p>
        </w:tc>
        <w:tc>
          <w:tcPr>
            <w:tcW w:w="0" w:type="auto"/>
            <w:tcBorders>
              <w:left w:val="nil"/>
              <w:bottom w:val="double" w:sz="6" w:space="0" w:color="auto"/>
              <w:right w:val="nil"/>
            </w:tcBorders>
            <w:shd w:val="clear" w:color="auto" w:fill="DAEEF3"/>
            <w:vAlign w:val="center"/>
          </w:tcPr>
          <w:p w14:paraId="79AF2436" w14:textId="77777777" w:rsidR="00F56E25" w:rsidRPr="00A944A7" w:rsidRDefault="00F56E25" w:rsidP="00A944A7">
            <w:pPr>
              <w:ind w:left="357" w:firstLine="0"/>
            </w:pPr>
            <w:r w:rsidRPr="00A944A7">
              <w:t>360 A</w:t>
            </w:r>
          </w:p>
        </w:tc>
      </w:tr>
    </w:tbl>
    <w:p w14:paraId="469EF150" w14:textId="77777777" w:rsidR="00F56E25" w:rsidRPr="00E54AE5" w:rsidRDefault="00F56E25" w:rsidP="00E54AE5">
      <w:pPr>
        <w:shd w:val="clear" w:color="auto" w:fill="FFFFFF" w:themeFill="background1"/>
        <w:rPr>
          <w:rtl/>
        </w:rPr>
      </w:pPr>
    </w:p>
    <w:p w14:paraId="3CF3839E" w14:textId="67676EC1" w:rsidR="00F56E25" w:rsidRPr="00E54AE5" w:rsidRDefault="002B77E2" w:rsidP="00E54AE5">
      <w:pPr>
        <w:shd w:val="clear" w:color="auto" w:fill="FFFFFF" w:themeFill="background1"/>
        <w:jc w:val="center"/>
        <w:rPr>
          <w:rtl/>
        </w:rPr>
      </w:pPr>
      <w:r w:rsidRPr="00E54AE5">
        <w:object w:dxaOrig="7611" w:dyaOrig="4401" w14:anchorId="5559EEB1">
          <v:shape id="_x0000_i1162" type="#_x0000_t75" style="width:361.9pt;height:209.05pt" o:ole="">
            <v:imagedata r:id="rId381" o:title=""/>
          </v:shape>
          <o:OLEObject Type="Embed" ProgID="Visio.Drawing.11" ShapeID="_x0000_i1162" DrawAspect="Content" ObjectID="_1688012245" r:id="rId382"/>
        </w:object>
      </w:r>
    </w:p>
    <w:p w14:paraId="650D0BBA" w14:textId="08F21069" w:rsidR="00F56E25" w:rsidRPr="00E54AE5" w:rsidRDefault="00E4662C" w:rsidP="00E54AE5">
      <w:pPr>
        <w:pStyle w:val="Caption"/>
        <w:shd w:val="clear" w:color="auto" w:fill="FFFFFF" w:themeFill="background1"/>
        <w:rPr>
          <w:sz w:val="28"/>
          <w:u w:val="single"/>
          <w:rtl/>
        </w:rPr>
      </w:pPr>
      <w:r w:rsidRPr="00E54AE5">
        <w:rPr>
          <w:rtl/>
        </w:rPr>
        <w:t xml:space="preserve">شکل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شکل_(ب- \* </w:instrText>
      </w:r>
      <w:r w:rsidRPr="00E54AE5">
        <w:instrText>ARABIC</w:instrText>
      </w:r>
      <w:r w:rsidRPr="00E54AE5">
        <w:rPr>
          <w:rtl/>
        </w:rPr>
        <w:instrText xml:space="preserve"> </w:instrText>
      </w:r>
      <w:r w:rsidRPr="00E54AE5">
        <w:rPr>
          <w:rtl/>
        </w:rPr>
        <w:fldChar w:fldCharType="separate"/>
      </w:r>
      <w:r w:rsidR="00AD3E5C">
        <w:rPr>
          <w:noProof/>
          <w:rtl/>
        </w:rPr>
        <w:t>3</w:t>
      </w:r>
      <w:r w:rsidRPr="00E54AE5">
        <w:rPr>
          <w:rtl/>
        </w:rPr>
        <w:fldChar w:fldCharType="end"/>
      </w:r>
      <w:r w:rsidRPr="00E54AE5">
        <w:rPr>
          <w:rFonts w:hint="cs"/>
          <w:rtl/>
        </w:rPr>
        <w:t xml:space="preserve">) </w:t>
      </w:r>
      <w:r w:rsidR="00F56E25" w:rsidRPr="00E54AE5">
        <w:rPr>
          <w:rFonts w:hint="cs"/>
          <w:rtl/>
        </w:rPr>
        <w:t>شمای کلی محل نصب ریکلوزر و شبکه پایین دست آن</w:t>
      </w:r>
    </w:p>
    <w:p w14:paraId="4087DBC7" w14:textId="77777777" w:rsidR="00F56E25" w:rsidRPr="00E54AE5" w:rsidRDefault="00F56E25" w:rsidP="00E54AE5">
      <w:pPr>
        <w:pStyle w:val="Heading3"/>
        <w:shd w:val="clear" w:color="auto" w:fill="FFFFFF" w:themeFill="background1"/>
        <w:rPr>
          <w:rtl/>
        </w:rPr>
      </w:pPr>
      <w:bookmarkStart w:id="310" w:name="_Toc65837181"/>
      <w:r w:rsidRPr="00E54AE5">
        <w:rPr>
          <w:rFonts w:hint="cs"/>
          <w:rtl/>
        </w:rPr>
        <w:lastRenderedPageBreak/>
        <w:t xml:space="preserve"> </w:t>
      </w:r>
      <w:bookmarkStart w:id="311" w:name="_Toc74910425"/>
      <w:r w:rsidRPr="00E54AE5">
        <w:rPr>
          <w:rFonts w:hint="cs"/>
          <w:rtl/>
        </w:rPr>
        <w:t>تنظیم تابع</w:t>
      </w:r>
      <w:r w:rsidRPr="00E54AE5">
        <w:rPr>
          <w:rtl/>
        </w:rPr>
        <w:t xml:space="preserve"> </w:t>
      </w:r>
      <w:r w:rsidRPr="00E54AE5">
        <w:rPr>
          <w:rFonts w:hint="cs"/>
          <w:rtl/>
        </w:rPr>
        <w:t xml:space="preserve">جریان زیاد آنی </w:t>
      </w:r>
      <w:r w:rsidRPr="00E54AE5">
        <w:t>(50)</w:t>
      </w:r>
      <w:r w:rsidRPr="00E54AE5">
        <w:rPr>
          <w:rFonts w:hint="cs"/>
          <w:rtl/>
        </w:rPr>
        <w:t xml:space="preserve"> ریکلوزر</w:t>
      </w:r>
      <w:bookmarkEnd w:id="311"/>
      <w:r w:rsidRPr="00E54AE5">
        <w:rPr>
          <w:rFonts w:hint="cs"/>
          <w:rtl/>
        </w:rPr>
        <w:t xml:space="preserve"> </w:t>
      </w:r>
      <w:bookmarkEnd w:id="310"/>
    </w:p>
    <w:p w14:paraId="370728C7" w14:textId="7EE7FBDC" w:rsidR="00F56E25" w:rsidRPr="00E54AE5" w:rsidRDefault="00F56E25" w:rsidP="00E54AE5">
      <w:pPr>
        <w:shd w:val="clear" w:color="auto" w:fill="FFFFFF" w:themeFill="background1"/>
        <w:rPr>
          <w:rtl/>
        </w:rPr>
      </w:pPr>
      <w:r w:rsidRPr="00E54AE5">
        <w:rPr>
          <w:rFonts w:hint="cs"/>
          <w:rtl/>
        </w:rPr>
        <w:t xml:space="preserve">لازم است تنظیم جریان حد عملکرد تابع جریان زیاد آنی رله ریکلوزر بر اساس </w:t>
      </w:r>
      <w:r w:rsidR="00120469" w:rsidRPr="00E54AE5">
        <w:rPr>
          <w:rtl/>
        </w:rPr>
        <w:fldChar w:fldCharType="begin"/>
      </w:r>
      <w:r w:rsidR="00120469" w:rsidRPr="00E54AE5">
        <w:rPr>
          <w:rtl/>
        </w:rPr>
        <w:instrText xml:space="preserve"> </w:instrText>
      </w:r>
      <w:r w:rsidR="00120469" w:rsidRPr="00E54AE5">
        <w:rPr>
          <w:rFonts w:hint="cs"/>
        </w:rPr>
        <w:instrText xml:space="preserve">REF </w:instrText>
      </w:r>
      <w:r w:rsidR="00120469" w:rsidRPr="00E54AE5">
        <w:rPr>
          <w:rFonts w:hint="cs"/>
          <w:rtl/>
        </w:rPr>
        <w:instrText>_</w:instrText>
      </w:r>
      <w:r w:rsidR="00120469" w:rsidRPr="00E54AE5">
        <w:rPr>
          <w:rFonts w:hint="cs"/>
        </w:rPr>
        <w:instrText>Ref74907371 \h</w:instrText>
      </w:r>
      <w:r w:rsidR="00120469" w:rsidRPr="00E54AE5">
        <w:rPr>
          <w:rtl/>
        </w:rPr>
        <w:instrText xml:space="preserve"> </w:instrText>
      </w:r>
      <w:r w:rsidR="00E54AE5" w:rsidRPr="00E54AE5">
        <w:rPr>
          <w:rtl/>
        </w:rPr>
        <w:instrText xml:space="preserve"> \* </w:instrText>
      </w:r>
      <w:r w:rsidR="00E54AE5" w:rsidRPr="00E54AE5">
        <w:instrText xml:space="preserve">MERGEFORMAT </w:instrText>
      </w:r>
      <w:r w:rsidR="00120469" w:rsidRPr="00E54AE5">
        <w:rPr>
          <w:rtl/>
        </w:rPr>
      </w:r>
      <w:r w:rsidR="00120469" w:rsidRPr="00E54AE5">
        <w:rPr>
          <w:rtl/>
        </w:rPr>
        <w:fldChar w:fldCharType="separate"/>
      </w:r>
      <w:r w:rsidR="00AD3E5C" w:rsidRPr="00E54AE5">
        <w:rPr>
          <w:rtl/>
        </w:rPr>
        <w:t xml:space="preserve">جدول (ب- </w:t>
      </w:r>
      <w:r w:rsidR="00AD3E5C">
        <w:rPr>
          <w:noProof/>
          <w:rtl/>
        </w:rPr>
        <w:t>9</w:t>
      </w:r>
      <w:r w:rsidR="00120469" w:rsidRPr="00E54AE5">
        <w:rPr>
          <w:rtl/>
        </w:rPr>
        <w:fldChar w:fldCharType="end"/>
      </w:r>
      <w:r w:rsidR="00120469" w:rsidRPr="00E54AE5">
        <w:rPr>
          <w:rFonts w:hint="cs"/>
          <w:rtl/>
        </w:rPr>
        <w:t xml:space="preserve">) </w:t>
      </w:r>
      <w:r w:rsidRPr="00E54AE5">
        <w:rPr>
          <w:rFonts w:hint="cs"/>
          <w:rtl/>
        </w:rPr>
        <w:t xml:space="preserve">انجام شود. </w:t>
      </w:r>
    </w:p>
    <w:p w14:paraId="2024BD5C" w14:textId="1BF13767" w:rsidR="00F56E25" w:rsidRPr="00E54AE5" w:rsidRDefault="00120469" w:rsidP="00E54AE5">
      <w:pPr>
        <w:pStyle w:val="Caption"/>
        <w:shd w:val="clear" w:color="auto" w:fill="FFFFFF" w:themeFill="background1"/>
        <w:rPr>
          <w:sz w:val="22"/>
          <w:szCs w:val="24"/>
        </w:rPr>
      </w:pPr>
      <w:bookmarkStart w:id="312" w:name="_Ref74907371"/>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9</w:t>
      </w:r>
      <w:r w:rsidRPr="00E54AE5">
        <w:rPr>
          <w:rtl/>
        </w:rPr>
        <w:fldChar w:fldCharType="end"/>
      </w:r>
      <w:bookmarkEnd w:id="312"/>
      <w:r w:rsidRPr="00E54AE5">
        <w:rPr>
          <w:rFonts w:hint="cs"/>
          <w:rtl/>
        </w:rPr>
        <w:t xml:space="preserve">) </w:t>
      </w:r>
      <w:r w:rsidR="00F56E25" w:rsidRPr="00E54AE5">
        <w:rPr>
          <w:rFonts w:hint="cs"/>
          <w:sz w:val="22"/>
          <w:szCs w:val="24"/>
          <w:rtl/>
        </w:rPr>
        <w:t>روش شناسی تنظیم تابع جریان زیاد آنی (</w:t>
      </w:r>
      <w:r w:rsidR="00F56E25" w:rsidRPr="00E54AE5">
        <w:rPr>
          <w:sz w:val="22"/>
          <w:szCs w:val="24"/>
        </w:rPr>
        <w:t>50</w:t>
      </w:r>
      <w:r w:rsidR="00F56E25" w:rsidRPr="00E54AE5">
        <w:rPr>
          <w:rFonts w:hint="cs"/>
          <w:sz w:val="22"/>
          <w:szCs w:val="24"/>
          <w:rtl/>
        </w:rPr>
        <w:t>)</w:t>
      </w:r>
      <w:r w:rsidR="00F56E25" w:rsidRPr="00E54AE5">
        <w:rPr>
          <w:sz w:val="22"/>
          <w:szCs w:val="24"/>
        </w:rPr>
        <w:t xml:space="preserve"> </w:t>
      </w:r>
      <w:r w:rsidR="00F56E25" w:rsidRPr="00E54AE5">
        <w:rPr>
          <w:rFonts w:hint="cs"/>
          <w:sz w:val="22"/>
          <w:szCs w:val="24"/>
          <w:rtl/>
        </w:rPr>
        <w:t xml:space="preserve">ریکلوزر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F56E25" w:rsidRPr="00E54AE5" w14:paraId="7F65B869" w14:textId="77777777" w:rsidTr="00EC468E">
        <w:trPr>
          <w:trHeight w:val="4103"/>
        </w:trPr>
        <w:tc>
          <w:tcPr>
            <w:tcW w:w="9350" w:type="dxa"/>
            <w:tcBorders>
              <w:top w:val="double" w:sz="6" w:space="0" w:color="auto"/>
              <w:left w:val="nil"/>
              <w:bottom w:val="nil"/>
              <w:right w:val="nil"/>
            </w:tcBorders>
            <w:shd w:val="clear" w:color="auto" w:fill="F2F2F2" w:themeFill="background1" w:themeFillShade="F2"/>
          </w:tcPr>
          <w:p w14:paraId="3C813196" w14:textId="77777777" w:rsidR="00F56E25" w:rsidRPr="00203F9A" w:rsidRDefault="00F56E25" w:rsidP="00E043F7">
            <w:pPr>
              <w:pStyle w:val="ListParagraph"/>
              <w:numPr>
                <w:ilvl w:val="0"/>
                <w:numId w:val="41"/>
              </w:numPr>
              <w:shd w:val="clear" w:color="auto" w:fill="F2F2F2" w:themeFill="background1" w:themeFillShade="F2"/>
              <w:ind w:left="360"/>
              <w:rPr>
                <w:b/>
                <w:szCs w:val="24"/>
              </w:rPr>
            </w:pPr>
            <w:r w:rsidRPr="00203F9A">
              <w:rPr>
                <w:rFonts w:hint="cs"/>
                <w:b/>
                <w:szCs w:val="24"/>
                <w:rtl/>
              </w:rPr>
              <w:t>لازم است جریان حد عملکرد این تابع بیشتر از جریان اتصال کوتاه سه فاز در محل فیوزهای پایین دست سمت فشارقوی ترانسفورماتور توزیع باشد. این شرط تضمین می کند که واحد آنی ریکلوزر به ازای خطای اتصال کوتاه داخلی ترانسفورماتور توزیع و همین طور سمت 400 ولت آن فعال نشود.</w:t>
            </w:r>
          </w:p>
          <w:p w14:paraId="4358260D" w14:textId="15A31DD9" w:rsidR="00F56E25" w:rsidRPr="00203F9A" w:rsidRDefault="003B342D" w:rsidP="00E043F7">
            <w:pPr>
              <w:shd w:val="clear" w:color="auto" w:fill="F2F2F2" w:themeFill="background1" w:themeFillShade="F2"/>
              <w:tabs>
                <w:tab w:val="left" w:pos="6175"/>
              </w:tabs>
              <w:bidi w:val="0"/>
              <w:ind w:left="360" w:hanging="360"/>
              <w:rPr>
                <w:rFonts w:eastAsia="Calibri"/>
                <w:szCs w:val="24"/>
                <w:rtl/>
              </w:rPr>
            </w:pPr>
            <w:r w:rsidRPr="00203F9A">
              <w:rPr>
                <w:rFonts w:eastAsia="Calibri"/>
                <w:position w:val="-14"/>
                <w:szCs w:val="24"/>
              </w:rPr>
              <w:object w:dxaOrig="3660" w:dyaOrig="400" w14:anchorId="7626E187">
                <v:shape id="_x0000_i1163" type="#_x0000_t75" style="width:195.65pt;height:20.4pt" o:ole="">
                  <v:imagedata r:id="rId383" o:title=""/>
                </v:shape>
                <o:OLEObject Type="Embed" ProgID="Equation.DSMT4" ShapeID="_x0000_i1163" DrawAspect="Content" ObjectID="_1688012246" r:id="rId384"/>
              </w:object>
            </w:r>
            <w:r w:rsidR="00F56E25" w:rsidRPr="00203F9A">
              <w:rPr>
                <w:rFonts w:eastAsia="Calibri" w:hint="cs"/>
                <w:szCs w:val="24"/>
                <w:rtl/>
              </w:rPr>
              <w:t xml:space="preserve"> </w:t>
            </w:r>
            <w:r w:rsidR="00203F9A" w:rsidRPr="00203F9A">
              <w:rPr>
                <w:rFonts w:eastAsia="Calibri"/>
                <w:szCs w:val="24"/>
                <w:rtl/>
              </w:rPr>
              <w:tab/>
            </w:r>
          </w:p>
          <w:p w14:paraId="27B8A368" w14:textId="77777777" w:rsidR="00F56E25" w:rsidRPr="00203F9A" w:rsidRDefault="00F56E25" w:rsidP="00E043F7">
            <w:pPr>
              <w:shd w:val="clear" w:color="auto" w:fill="F2F2F2" w:themeFill="background1" w:themeFillShade="F2"/>
              <w:ind w:left="360" w:hanging="360"/>
              <w:rPr>
                <w:rFonts w:eastAsia="Calibri"/>
                <w:szCs w:val="24"/>
                <w:rtl/>
              </w:rPr>
            </w:pPr>
            <w:r w:rsidRPr="00203F9A">
              <w:rPr>
                <w:rFonts w:eastAsia="Calibri" w:hint="cs"/>
                <w:szCs w:val="24"/>
                <w:rtl/>
              </w:rPr>
              <w:t xml:space="preserve">که </w:t>
            </w:r>
            <w:r w:rsidRPr="00203F9A">
              <w:rPr>
                <w:rFonts w:eastAsia="Calibri"/>
                <w:szCs w:val="24"/>
              </w:rPr>
              <w:t>IF</w:t>
            </w:r>
            <w:r w:rsidRPr="00203F9A">
              <w:rPr>
                <w:rFonts w:eastAsia="Calibri"/>
                <w:szCs w:val="24"/>
                <w:vertAlign w:val="subscript"/>
              </w:rPr>
              <w:t>F@F2</w:t>
            </w:r>
            <w:r w:rsidRPr="00203F9A">
              <w:rPr>
                <w:rFonts w:eastAsia="Calibri" w:hint="cs"/>
                <w:szCs w:val="24"/>
                <w:rtl/>
              </w:rPr>
              <w:t xml:space="preserve"> برابر با بیشترین جریان خطا در محل نزدیکترین فیوز پایین دست است که طبق مطالعات اتصال کوتاه برابر 403 آمپر است. در اینجا فرض شده است که سطح اتصال کوتاه سه فاز در محل فیوز منصوب در فشارقوی ترانسفورماتور توزیع برابر 403 آمپر است.</w:t>
            </w:r>
          </w:p>
          <w:p w14:paraId="716188B9" w14:textId="61B60A0C" w:rsidR="00F56E25" w:rsidRDefault="00F56E25" w:rsidP="00E043F7">
            <w:pPr>
              <w:pStyle w:val="ListParagraph"/>
              <w:numPr>
                <w:ilvl w:val="0"/>
                <w:numId w:val="41"/>
              </w:numPr>
              <w:shd w:val="clear" w:color="auto" w:fill="F2F2F2" w:themeFill="background1" w:themeFillShade="F2"/>
              <w:ind w:left="360"/>
              <w:rPr>
                <w:b/>
                <w:szCs w:val="24"/>
              </w:rPr>
            </w:pPr>
            <w:r w:rsidRPr="00203F9A">
              <w:rPr>
                <w:rFonts w:hint="cs"/>
                <w:bCs/>
                <w:szCs w:val="24"/>
                <w:rtl/>
              </w:rPr>
              <w:t xml:space="preserve"> </w:t>
            </w:r>
            <w:r w:rsidRPr="00203F9A">
              <w:rPr>
                <w:rFonts w:hint="cs"/>
                <w:b/>
                <w:szCs w:val="24"/>
                <w:rtl/>
              </w:rPr>
              <w:t xml:space="preserve">لازم است جریان </w:t>
            </w:r>
            <w:r w:rsidRPr="00203F9A">
              <w:rPr>
                <w:rFonts w:hint="cs"/>
                <w:szCs w:val="24"/>
                <w:rtl/>
              </w:rPr>
              <w:t xml:space="preserve">حدعملکرد کمتر از 15 برابر جریان نامی ثانویه </w:t>
            </w:r>
            <w:r w:rsidRPr="00203F9A">
              <w:rPr>
                <w:szCs w:val="24"/>
              </w:rPr>
              <w:t>CT</w:t>
            </w:r>
            <w:r w:rsidRPr="00203F9A">
              <w:rPr>
                <w:rFonts w:hint="cs"/>
                <w:szCs w:val="24"/>
                <w:rtl/>
              </w:rPr>
              <w:t xml:space="preserve"> باشد. این شرط تضمین می کند که جریان حدعملکرد </w:t>
            </w:r>
            <w:r w:rsidR="003D402C" w:rsidRPr="00203F9A">
              <w:rPr>
                <w:rFonts w:hint="cs"/>
                <w:szCs w:val="24"/>
                <w:rtl/>
              </w:rPr>
              <w:t xml:space="preserve">کمتر از مقداری است که باعث </w:t>
            </w:r>
            <w:r w:rsidRPr="00203F9A">
              <w:rPr>
                <w:rFonts w:hint="cs"/>
                <w:szCs w:val="24"/>
                <w:rtl/>
              </w:rPr>
              <w:t xml:space="preserve">اشباع </w:t>
            </w:r>
            <w:r w:rsidRPr="00203F9A">
              <w:rPr>
                <w:szCs w:val="24"/>
              </w:rPr>
              <w:t>CT</w:t>
            </w:r>
            <w:r w:rsidRPr="00203F9A">
              <w:rPr>
                <w:rFonts w:hint="cs"/>
                <w:szCs w:val="24"/>
                <w:rtl/>
              </w:rPr>
              <w:t xml:space="preserve"> </w:t>
            </w:r>
            <w:r w:rsidR="003D402C" w:rsidRPr="00203F9A">
              <w:rPr>
                <w:rFonts w:hint="cs"/>
                <w:szCs w:val="24"/>
                <w:rtl/>
              </w:rPr>
              <w:t>شود</w:t>
            </w:r>
            <w:r w:rsidRPr="00203F9A">
              <w:rPr>
                <w:rFonts w:hint="cs"/>
                <w:szCs w:val="24"/>
                <w:rtl/>
              </w:rPr>
              <w:t xml:space="preserve">. جریان نامی اولیه </w:t>
            </w:r>
            <w:r w:rsidRPr="00203F9A">
              <w:rPr>
                <w:szCs w:val="24"/>
              </w:rPr>
              <w:t>CT</w:t>
            </w:r>
            <w:r w:rsidRPr="00203F9A">
              <w:rPr>
                <w:rFonts w:hint="cs"/>
                <w:szCs w:val="24"/>
                <w:rtl/>
              </w:rPr>
              <w:t xml:space="preserve"> برابر</w:t>
            </w:r>
            <w:r w:rsidRPr="00203F9A">
              <w:rPr>
                <w:rFonts w:hint="cs"/>
                <w:b/>
                <w:szCs w:val="24"/>
                <w:rtl/>
              </w:rPr>
              <w:t xml:space="preserve"> 300 آمپر است.</w:t>
            </w:r>
          </w:p>
          <w:p w14:paraId="45C70709" w14:textId="750B73B5" w:rsidR="00F56E25" w:rsidRPr="00E043F7" w:rsidRDefault="00E043F7" w:rsidP="00E043F7">
            <w:pPr>
              <w:pStyle w:val="ListParagraph"/>
              <w:shd w:val="clear" w:color="auto" w:fill="F2F2F2" w:themeFill="background1" w:themeFillShade="F2"/>
              <w:bidi w:val="0"/>
              <w:ind w:left="360" w:firstLine="0"/>
              <w:rPr>
                <w:b/>
                <w:szCs w:val="24"/>
                <w:rtl/>
              </w:rPr>
            </w:pPr>
            <w:r w:rsidRPr="00203F9A">
              <w:rPr>
                <w:rFonts w:eastAsia="Calibri"/>
                <w:position w:val="-14"/>
                <w:szCs w:val="24"/>
              </w:rPr>
              <w:object w:dxaOrig="3040" w:dyaOrig="400" w14:anchorId="3D3D644F">
                <v:shape id="_x0000_i1164" type="#_x0000_t75" style="width:148.65pt;height:19pt" o:ole="">
                  <v:imagedata r:id="rId385" o:title=""/>
                </v:shape>
                <o:OLEObject Type="Embed" ProgID="Equation.DSMT4" ShapeID="_x0000_i1164" DrawAspect="Content" ObjectID="_1688012247" r:id="rId386"/>
              </w:object>
            </w:r>
          </w:p>
        </w:tc>
      </w:tr>
      <w:tr w:rsidR="00F56E25" w:rsidRPr="00E54AE5" w14:paraId="200E0D52" w14:textId="77777777" w:rsidTr="00EC468E">
        <w:tc>
          <w:tcPr>
            <w:tcW w:w="9350" w:type="dxa"/>
            <w:tcBorders>
              <w:top w:val="nil"/>
              <w:left w:val="nil"/>
              <w:bottom w:val="double" w:sz="6" w:space="0" w:color="auto"/>
              <w:right w:val="nil"/>
            </w:tcBorders>
            <w:shd w:val="clear" w:color="auto" w:fill="F2F2F2" w:themeFill="background1" w:themeFillShade="F2"/>
          </w:tcPr>
          <w:p w14:paraId="7C6093AB" w14:textId="7E036B35" w:rsidR="00F56E25" w:rsidRPr="00300250" w:rsidRDefault="003B342D" w:rsidP="00E043F7">
            <w:pPr>
              <w:shd w:val="clear" w:color="auto" w:fill="F2F2F2" w:themeFill="background1" w:themeFillShade="F2"/>
              <w:bidi w:val="0"/>
              <w:jc w:val="left"/>
              <w:rPr>
                <w:color w:val="FF0000"/>
                <w:szCs w:val="24"/>
                <w:rtl/>
              </w:rPr>
            </w:pPr>
            <w:r w:rsidRPr="00EE0EE8">
              <w:rPr>
                <w:color w:val="FF0000"/>
                <w:position w:val="-16"/>
                <w:szCs w:val="24"/>
              </w:rPr>
              <w:object w:dxaOrig="4239" w:dyaOrig="440" w14:anchorId="4C7471BA">
                <v:shape id="_x0000_i1165" type="#_x0000_t75" style="width:210.05pt;height:18pt" o:ole="">
                  <v:imagedata r:id="rId387" o:title=""/>
                </v:shape>
                <o:OLEObject Type="Embed" ProgID="Equation.DSMT4" ShapeID="_x0000_i1165" DrawAspect="Content" ObjectID="_1688012248" r:id="rId388"/>
              </w:object>
            </w:r>
          </w:p>
        </w:tc>
      </w:tr>
    </w:tbl>
    <w:p w14:paraId="5621C28D" w14:textId="77777777" w:rsidR="00F56E25" w:rsidRPr="00E54AE5" w:rsidRDefault="00F56E25" w:rsidP="00E54AE5">
      <w:pPr>
        <w:shd w:val="clear" w:color="auto" w:fill="FFFFFF" w:themeFill="background1"/>
        <w:rPr>
          <w:sz w:val="20"/>
          <w:szCs w:val="20"/>
        </w:rPr>
      </w:pPr>
      <w:r w:rsidRPr="00E54AE5">
        <w:rPr>
          <w:vertAlign w:val="superscript"/>
        </w:rPr>
        <w:t>*</w:t>
      </w:r>
      <w:r w:rsidRPr="00E54AE5">
        <w:rPr>
          <w:rFonts w:hint="cs"/>
          <w:rtl/>
        </w:rPr>
        <w:t xml:space="preserve"> </w:t>
      </w:r>
      <w:r w:rsidRPr="00E54AE5">
        <w:rPr>
          <w:sz w:val="20"/>
          <w:szCs w:val="20"/>
        </w:rPr>
        <w:t>I</w:t>
      </w:r>
      <w:r w:rsidRPr="00E54AE5">
        <w:rPr>
          <w:sz w:val="20"/>
          <w:szCs w:val="20"/>
          <w:vertAlign w:val="subscript"/>
        </w:rPr>
        <w:t>pn</w:t>
      </w:r>
      <w:r w:rsidRPr="00E54AE5">
        <w:rPr>
          <w:rFonts w:hint="cs"/>
          <w:sz w:val="20"/>
          <w:szCs w:val="20"/>
          <w:rtl/>
        </w:rPr>
        <w:t xml:space="preserve"> جریان نامی اولیه </w:t>
      </w:r>
      <w:r w:rsidRPr="00E54AE5">
        <w:rPr>
          <w:sz w:val="20"/>
          <w:szCs w:val="20"/>
        </w:rPr>
        <w:t>CT</w:t>
      </w:r>
      <w:r w:rsidRPr="00E54AE5">
        <w:rPr>
          <w:rFonts w:hint="cs"/>
          <w:sz w:val="20"/>
          <w:szCs w:val="20"/>
          <w:rtl/>
        </w:rPr>
        <w:t xml:space="preserve"> است.</w:t>
      </w:r>
    </w:p>
    <w:p w14:paraId="4FB4B255" w14:textId="77777777" w:rsidR="00F56E25" w:rsidRPr="00E54AE5" w:rsidRDefault="00F56E25" w:rsidP="00E54AE5">
      <w:pPr>
        <w:pStyle w:val="Heading3"/>
        <w:shd w:val="clear" w:color="auto" w:fill="FFFFFF" w:themeFill="background1"/>
        <w:rPr>
          <w:rtl/>
        </w:rPr>
      </w:pPr>
      <w:bookmarkStart w:id="313" w:name="_Toc74910426"/>
      <w:bookmarkStart w:id="314" w:name="_Toc65837182"/>
      <w:r w:rsidRPr="00E54AE5">
        <w:rPr>
          <w:rtl/>
        </w:rPr>
        <w:t xml:space="preserve">تنظیم </w:t>
      </w:r>
      <w:r w:rsidRPr="00E54AE5">
        <w:rPr>
          <w:rFonts w:hint="cs"/>
          <w:rtl/>
        </w:rPr>
        <w:t>تابع</w:t>
      </w:r>
      <w:r w:rsidRPr="00E54AE5">
        <w:rPr>
          <w:rtl/>
        </w:rPr>
        <w:t xml:space="preserve"> جریان زیاد تاخیری </w:t>
      </w:r>
      <w:r w:rsidRPr="00E54AE5">
        <w:t>(51)</w:t>
      </w:r>
      <w:r w:rsidRPr="00E54AE5">
        <w:rPr>
          <w:rtl/>
        </w:rPr>
        <w:t xml:space="preserve"> </w:t>
      </w:r>
      <w:r w:rsidRPr="00E54AE5">
        <w:rPr>
          <w:rFonts w:hint="cs"/>
          <w:rtl/>
        </w:rPr>
        <w:t>ریکلوزر</w:t>
      </w:r>
      <w:bookmarkEnd w:id="313"/>
      <w:r w:rsidRPr="00E54AE5">
        <w:rPr>
          <w:rFonts w:hint="cs"/>
          <w:rtl/>
        </w:rPr>
        <w:t xml:space="preserve"> </w:t>
      </w:r>
      <w:bookmarkEnd w:id="314"/>
    </w:p>
    <w:p w14:paraId="622A4C2E" w14:textId="77777777" w:rsidR="00F56E25" w:rsidRPr="00E54AE5" w:rsidRDefault="00F56E25" w:rsidP="00E54AE5">
      <w:pPr>
        <w:shd w:val="clear" w:color="auto" w:fill="FFFFFF" w:themeFill="background1"/>
        <w:rPr>
          <w:rFonts w:ascii="Times New Roman Bold" w:hAnsi="Times New Roman Bold" w:cs="B Zar"/>
          <w:b/>
          <w:bCs/>
          <w:sz w:val="20"/>
          <w:szCs w:val="24"/>
          <w:rtl/>
        </w:rPr>
      </w:pPr>
      <w:r w:rsidRPr="00E54AE5">
        <w:rPr>
          <w:rFonts w:ascii="Times New Roman Bold" w:hAnsi="Times New Roman Bold" w:cs="B Zar" w:hint="cs"/>
          <w:b/>
          <w:bCs/>
          <w:sz w:val="20"/>
          <w:szCs w:val="24"/>
          <w:rtl/>
        </w:rPr>
        <w:t xml:space="preserve">الف.تنظیم </w:t>
      </w:r>
      <w:r w:rsidRPr="00E54AE5">
        <w:rPr>
          <w:rFonts w:ascii="Times New Roman Bold" w:hAnsi="Times New Roman Bold" w:cs="B Zar"/>
          <w:b/>
          <w:bCs/>
          <w:sz w:val="20"/>
          <w:szCs w:val="24"/>
          <w:rtl/>
        </w:rPr>
        <w:t>جریان حد عملکرد</w:t>
      </w:r>
      <w:r w:rsidRPr="00E54AE5">
        <w:rPr>
          <w:rFonts w:ascii="Times New Roman Bold" w:hAnsi="Times New Roman Bold" w:cs="B Zar" w:hint="cs"/>
          <w:b/>
          <w:bCs/>
          <w:sz w:val="20"/>
          <w:szCs w:val="24"/>
          <w:rtl/>
        </w:rPr>
        <w:t xml:space="preserve"> </w:t>
      </w:r>
    </w:p>
    <w:p w14:paraId="0BB970BB" w14:textId="61D311EF" w:rsidR="00F56E25" w:rsidRPr="00E54AE5" w:rsidRDefault="00F56E25" w:rsidP="00E54AE5">
      <w:pPr>
        <w:shd w:val="clear" w:color="auto" w:fill="FFFFFF" w:themeFill="background1"/>
        <w:rPr>
          <w:rtl/>
        </w:rPr>
      </w:pPr>
      <w:r w:rsidRPr="00E54AE5">
        <w:rPr>
          <w:rFonts w:hint="cs"/>
          <w:rtl/>
        </w:rPr>
        <w:t xml:space="preserve">لازم است جریان حدعملکرد تابع جریان زیاد رله انشعاب مطابق </w:t>
      </w:r>
      <w:r w:rsidR="00120469" w:rsidRPr="00E54AE5">
        <w:rPr>
          <w:rtl/>
        </w:rPr>
        <w:fldChar w:fldCharType="begin"/>
      </w:r>
      <w:r w:rsidR="00120469" w:rsidRPr="00E54AE5">
        <w:rPr>
          <w:rtl/>
        </w:rPr>
        <w:instrText xml:space="preserve"> </w:instrText>
      </w:r>
      <w:r w:rsidR="00120469" w:rsidRPr="00E54AE5">
        <w:rPr>
          <w:rFonts w:hint="cs"/>
        </w:rPr>
        <w:instrText xml:space="preserve">REF </w:instrText>
      </w:r>
      <w:r w:rsidR="00120469" w:rsidRPr="00E54AE5">
        <w:rPr>
          <w:rFonts w:hint="cs"/>
          <w:rtl/>
        </w:rPr>
        <w:instrText>_</w:instrText>
      </w:r>
      <w:r w:rsidR="00120469" w:rsidRPr="00E54AE5">
        <w:rPr>
          <w:rFonts w:hint="cs"/>
        </w:rPr>
        <w:instrText>Ref74907392 \h</w:instrText>
      </w:r>
      <w:r w:rsidR="00120469" w:rsidRPr="00E54AE5">
        <w:rPr>
          <w:rtl/>
        </w:rPr>
        <w:instrText xml:space="preserve"> </w:instrText>
      </w:r>
      <w:r w:rsidR="00E54AE5" w:rsidRPr="00E54AE5">
        <w:rPr>
          <w:rtl/>
        </w:rPr>
        <w:instrText xml:space="preserve"> \* </w:instrText>
      </w:r>
      <w:r w:rsidR="00E54AE5" w:rsidRPr="00E54AE5">
        <w:instrText xml:space="preserve">MERGEFORMAT </w:instrText>
      </w:r>
      <w:r w:rsidR="00120469" w:rsidRPr="00E54AE5">
        <w:rPr>
          <w:rtl/>
        </w:rPr>
      </w:r>
      <w:r w:rsidR="00120469" w:rsidRPr="00E54AE5">
        <w:rPr>
          <w:rtl/>
        </w:rPr>
        <w:fldChar w:fldCharType="separate"/>
      </w:r>
      <w:r w:rsidR="00AD3E5C" w:rsidRPr="00E54AE5">
        <w:rPr>
          <w:rtl/>
        </w:rPr>
        <w:t xml:space="preserve">جدول (ب- </w:t>
      </w:r>
      <w:r w:rsidR="00AD3E5C">
        <w:rPr>
          <w:noProof/>
          <w:rtl/>
        </w:rPr>
        <w:t>10</w:t>
      </w:r>
      <w:r w:rsidR="00120469" w:rsidRPr="00E54AE5">
        <w:rPr>
          <w:rtl/>
        </w:rPr>
        <w:fldChar w:fldCharType="end"/>
      </w:r>
      <w:r w:rsidR="00120469" w:rsidRPr="00E54AE5">
        <w:rPr>
          <w:rFonts w:hint="cs"/>
          <w:rtl/>
        </w:rPr>
        <w:t xml:space="preserve">) </w:t>
      </w:r>
      <w:r w:rsidRPr="00E54AE5">
        <w:rPr>
          <w:rFonts w:hint="cs"/>
          <w:rtl/>
        </w:rPr>
        <w:t>تنظیم شود.</w:t>
      </w:r>
      <w:r w:rsidRPr="00E54AE5">
        <w:t xml:space="preserve"> </w:t>
      </w:r>
    </w:p>
    <w:p w14:paraId="64267E9D" w14:textId="113F22B5" w:rsidR="00F56E25" w:rsidRPr="00E54AE5" w:rsidRDefault="00120469" w:rsidP="00E54AE5">
      <w:pPr>
        <w:pStyle w:val="Caption"/>
        <w:shd w:val="clear" w:color="auto" w:fill="FFFFFF" w:themeFill="background1"/>
        <w:rPr>
          <w:sz w:val="22"/>
          <w:szCs w:val="24"/>
        </w:rPr>
      </w:pPr>
      <w:bookmarkStart w:id="315" w:name="_Ref74907392"/>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10</w:t>
      </w:r>
      <w:r w:rsidRPr="00E54AE5">
        <w:rPr>
          <w:rtl/>
        </w:rPr>
        <w:fldChar w:fldCharType="end"/>
      </w:r>
      <w:bookmarkEnd w:id="315"/>
      <w:r w:rsidRPr="00E54AE5">
        <w:rPr>
          <w:rFonts w:hint="cs"/>
          <w:rtl/>
        </w:rPr>
        <w:t xml:space="preserve">) </w:t>
      </w:r>
      <w:r w:rsidR="00F56E25" w:rsidRPr="00E54AE5">
        <w:rPr>
          <w:rFonts w:hint="cs"/>
          <w:sz w:val="22"/>
          <w:szCs w:val="24"/>
          <w:rtl/>
        </w:rPr>
        <w:t xml:space="preserve">روند تنظیم جریان حدعملکرد </w:t>
      </w:r>
      <w:r w:rsidR="00F56E25" w:rsidRPr="00E54AE5">
        <w:rPr>
          <w:sz w:val="22"/>
          <w:szCs w:val="24"/>
          <w:rtl/>
        </w:rPr>
        <w:t>واحد</w:t>
      </w:r>
      <w:r w:rsidR="00F56E25" w:rsidRPr="00E54AE5">
        <w:rPr>
          <w:rFonts w:hint="cs"/>
          <w:sz w:val="22"/>
          <w:szCs w:val="24"/>
          <w:rtl/>
        </w:rPr>
        <w:t xml:space="preserve"> اضافه جریان تاخیری فاز</w:t>
      </w:r>
      <w:r w:rsidR="00F56E25" w:rsidRPr="00E54AE5">
        <w:rPr>
          <w:sz w:val="22"/>
          <w:szCs w:val="24"/>
          <w:rtl/>
        </w:rPr>
        <w:t xml:space="preserve"> </w:t>
      </w:r>
      <w:r w:rsidR="00F56E25" w:rsidRPr="00E54AE5">
        <w:rPr>
          <w:rFonts w:hint="cs"/>
          <w:sz w:val="22"/>
          <w:szCs w:val="24"/>
          <w:rtl/>
        </w:rPr>
        <w:t>(</w:t>
      </w:r>
      <w:r w:rsidR="00F56E25" w:rsidRPr="00E54AE5">
        <w:rPr>
          <w:sz w:val="22"/>
          <w:szCs w:val="24"/>
        </w:rPr>
        <w:t>51</w:t>
      </w:r>
      <w:r w:rsidR="00F56E25" w:rsidRPr="00E54AE5">
        <w:rPr>
          <w:rFonts w:hint="cs"/>
          <w:sz w:val="22"/>
          <w:szCs w:val="24"/>
          <w:rtl/>
        </w:rPr>
        <w:t>)</w:t>
      </w:r>
      <w:r w:rsidR="00F56E25" w:rsidRPr="00E54AE5">
        <w:rPr>
          <w:sz w:val="22"/>
          <w:szCs w:val="24"/>
        </w:rPr>
        <w:t xml:space="preserve"> </w:t>
      </w:r>
      <w:r w:rsidR="00F56E25" w:rsidRPr="00E54AE5">
        <w:rPr>
          <w:rFonts w:hint="cs"/>
          <w:sz w:val="22"/>
          <w:szCs w:val="24"/>
          <w:rtl/>
        </w:rPr>
        <w:t xml:space="preserve">ریکلوزر </w:t>
      </w:r>
    </w:p>
    <w:tbl>
      <w:tblPr>
        <w:tblStyle w:val="TableGrid"/>
        <w:bidiVisual/>
        <w:tblW w:w="0" w:type="auto"/>
        <w:shd w:val="clear" w:color="auto" w:fill="F2F2F2" w:themeFill="background1" w:themeFillShade="F2"/>
        <w:tblLook w:val="04A0" w:firstRow="1" w:lastRow="0" w:firstColumn="1" w:lastColumn="0" w:noHBand="0" w:noVBand="1"/>
      </w:tblPr>
      <w:tblGrid>
        <w:gridCol w:w="9016"/>
      </w:tblGrid>
      <w:tr w:rsidR="00F56E25" w:rsidRPr="00E54AE5" w14:paraId="6EBEB375" w14:textId="77777777" w:rsidTr="00A944A7">
        <w:tc>
          <w:tcPr>
            <w:tcW w:w="9016" w:type="dxa"/>
            <w:tcBorders>
              <w:top w:val="double" w:sz="6" w:space="0" w:color="auto"/>
              <w:left w:val="nil"/>
              <w:bottom w:val="double" w:sz="6" w:space="0" w:color="auto"/>
              <w:right w:val="nil"/>
            </w:tcBorders>
            <w:shd w:val="clear" w:color="auto" w:fill="F2F2F2" w:themeFill="background1" w:themeFillShade="F2"/>
          </w:tcPr>
          <w:p w14:paraId="33D42E38" w14:textId="77777777" w:rsidR="00F56E25" w:rsidRPr="00300250" w:rsidRDefault="00F56E25" w:rsidP="00D01FDC">
            <w:pPr>
              <w:pStyle w:val="ListParagraph"/>
              <w:numPr>
                <w:ilvl w:val="0"/>
                <w:numId w:val="40"/>
              </w:numPr>
              <w:shd w:val="clear" w:color="auto" w:fill="F2F2F2" w:themeFill="background1" w:themeFillShade="F2"/>
              <w:ind w:left="360"/>
              <w:rPr>
                <w:b/>
                <w:szCs w:val="24"/>
              </w:rPr>
            </w:pPr>
            <w:r w:rsidRPr="00300250">
              <w:rPr>
                <w:rFonts w:hint="cs"/>
                <w:b/>
                <w:szCs w:val="24"/>
                <w:rtl/>
              </w:rPr>
              <w:t>لازم است</w:t>
            </w:r>
            <w:r w:rsidRPr="00300250">
              <w:rPr>
                <w:b/>
                <w:szCs w:val="24"/>
                <w:rtl/>
              </w:rPr>
              <w:t xml:space="preserve"> </w:t>
            </w:r>
            <w:r w:rsidRPr="00300250">
              <w:rPr>
                <w:rFonts w:hint="cs"/>
                <w:b/>
                <w:szCs w:val="24"/>
                <w:rtl/>
              </w:rPr>
              <w:t>جریان حد عملکرد</w:t>
            </w:r>
            <w:r w:rsidRPr="00300250">
              <w:rPr>
                <w:b/>
                <w:szCs w:val="24"/>
                <w:rtl/>
              </w:rPr>
              <w:t xml:space="preserve"> کمتر از حد اضافه بار قابل</w:t>
            </w:r>
            <w:r w:rsidRPr="00300250">
              <w:rPr>
                <w:b/>
                <w:szCs w:val="24"/>
                <w:rtl/>
              </w:rPr>
              <w:softHyphen/>
              <w:t>قبول کوتاه</w:t>
            </w:r>
            <w:r w:rsidRPr="00300250">
              <w:rPr>
                <w:rFonts w:hint="cs"/>
                <w:b/>
                <w:szCs w:val="24"/>
                <w:rtl/>
              </w:rPr>
              <w:t xml:space="preserve"> </w:t>
            </w:r>
            <w:r w:rsidRPr="00300250">
              <w:rPr>
                <w:b/>
                <w:szCs w:val="24"/>
                <w:rtl/>
              </w:rPr>
              <w:softHyphen/>
              <w:t xml:space="preserve">مدت فیدر </w:t>
            </w:r>
            <w:r w:rsidRPr="00300250">
              <w:rPr>
                <w:rFonts w:hint="cs"/>
                <w:b/>
                <w:szCs w:val="24"/>
                <w:rtl/>
              </w:rPr>
              <w:t xml:space="preserve">باشد. با توجه به اینکه از هادی </w:t>
            </w:r>
            <w:r w:rsidRPr="00300250">
              <w:rPr>
                <w:b/>
                <w:szCs w:val="24"/>
              </w:rPr>
              <w:t>Fox</w:t>
            </w:r>
            <w:r w:rsidRPr="00300250">
              <w:rPr>
                <w:rFonts w:hint="cs"/>
                <w:b/>
                <w:szCs w:val="24"/>
                <w:rtl/>
              </w:rPr>
              <w:t xml:space="preserve"> استفاده شود و با درنظر گرفتن شرایط دمایی منطقه و ارتفاع از سطح دریا، جریان حد حرارتی برابر 160 آمپر درنظر گرفته می</w:t>
            </w:r>
            <w:r w:rsidRPr="00300250">
              <w:rPr>
                <w:b/>
                <w:szCs w:val="24"/>
                <w:rtl/>
              </w:rPr>
              <w:softHyphen/>
            </w:r>
            <w:r w:rsidRPr="00300250">
              <w:rPr>
                <w:rFonts w:hint="cs"/>
                <w:b/>
                <w:szCs w:val="24"/>
                <w:rtl/>
              </w:rPr>
              <w:t xml:space="preserve">شود. </w:t>
            </w:r>
            <w:r w:rsidRPr="00300250">
              <w:rPr>
                <w:rFonts w:hint="cs"/>
                <w:szCs w:val="24"/>
                <w:rtl/>
              </w:rPr>
              <w:t xml:space="preserve">در روابط زیر، در صورت وجود واحد اضافه بار حرارتی </w:t>
            </w:r>
            <w:r w:rsidRPr="00300250">
              <w:rPr>
                <w:szCs w:val="24"/>
              </w:rPr>
              <w:t>K</w:t>
            </w:r>
            <w:r w:rsidRPr="00300250">
              <w:rPr>
                <w:szCs w:val="24"/>
                <w:vertAlign w:val="subscript"/>
              </w:rPr>
              <w:t>OverLoad</w:t>
            </w:r>
            <w:r w:rsidRPr="00300250">
              <w:rPr>
                <w:szCs w:val="24"/>
              </w:rPr>
              <w:t>=1.2</w:t>
            </w:r>
            <w:r w:rsidRPr="00300250">
              <w:rPr>
                <w:rFonts w:hint="cs"/>
                <w:szCs w:val="24"/>
                <w:rtl/>
              </w:rPr>
              <w:t xml:space="preserve"> و در غیراین صورت برابر 1 درنظر گرفته شود. با توجه اینکه واحد اضافه بار در کنترلر کننده ریکلوزر فعال نیست لذا کمیت مذکور برابر 1 درنظر گرفته می</w:t>
            </w:r>
            <w:r w:rsidRPr="00300250">
              <w:rPr>
                <w:szCs w:val="24"/>
                <w:rtl/>
              </w:rPr>
              <w:softHyphen/>
            </w:r>
            <w:r w:rsidRPr="00300250">
              <w:rPr>
                <w:rFonts w:hint="cs"/>
                <w:szCs w:val="24"/>
                <w:rtl/>
              </w:rPr>
              <w:t>شود.</w:t>
            </w:r>
          </w:p>
          <w:p w14:paraId="6DFDE45F" w14:textId="77777777" w:rsidR="00F56E25" w:rsidRPr="00300250" w:rsidRDefault="00F56E25" w:rsidP="00D01FDC">
            <w:pPr>
              <w:shd w:val="clear" w:color="auto" w:fill="F2F2F2" w:themeFill="background1" w:themeFillShade="F2"/>
              <w:ind w:left="720"/>
              <w:jc w:val="right"/>
              <w:rPr>
                <w:szCs w:val="24"/>
              </w:rPr>
            </w:pPr>
            <w:r w:rsidRPr="00300250">
              <w:rPr>
                <w:position w:val="-14"/>
                <w:szCs w:val="24"/>
              </w:rPr>
              <w:object w:dxaOrig="3019" w:dyaOrig="400" w14:anchorId="213CE8DE">
                <v:shape id="_x0000_i1166" type="#_x0000_t75" style="width:150.35pt;height:19pt" o:ole="">
                  <v:imagedata r:id="rId389" o:title=""/>
                </v:shape>
                <o:OLEObject Type="Embed" ProgID="Equation.DSMT4" ShapeID="_x0000_i1166" DrawAspect="Content" ObjectID="_1688012249" r:id="rId390"/>
              </w:object>
            </w:r>
            <w:r w:rsidRPr="00300250">
              <w:rPr>
                <w:szCs w:val="24"/>
                <w:rtl/>
              </w:rPr>
              <w:t xml:space="preserve">                                                                                  </w:t>
            </w:r>
          </w:p>
          <w:p w14:paraId="402EFC09" w14:textId="77777777" w:rsidR="00F56E25" w:rsidRPr="00300250" w:rsidRDefault="00F56E25" w:rsidP="00D01FDC">
            <w:pPr>
              <w:pStyle w:val="ListParagraph"/>
              <w:numPr>
                <w:ilvl w:val="0"/>
                <w:numId w:val="40"/>
              </w:numPr>
              <w:shd w:val="clear" w:color="auto" w:fill="F2F2F2" w:themeFill="background1" w:themeFillShade="F2"/>
              <w:ind w:left="360"/>
              <w:rPr>
                <w:b/>
                <w:szCs w:val="24"/>
              </w:rPr>
            </w:pPr>
            <w:r w:rsidRPr="00300250">
              <w:rPr>
                <w:rFonts w:hint="cs"/>
                <w:b/>
                <w:szCs w:val="24"/>
                <w:rtl/>
              </w:rPr>
              <w:t>لازم است</w:t>
            </w:r>
            <w:r w:rsidRPr="00300250">
              <w:rPr>
                <w:b/>
                <w:szCs w:val="24"/>
                <w:rtl/>
              </w:rPr>
              <w:t xml:space="preserve"> </w:t>
            </w:r>
            <w:r w:rsidRPr="00300250">
              <w:rPr>
                <w:rFonts w:hint="cs"/>
                <w:b/>
                <w:szCs w:val="24"/>
                <w:rtl/>
              </w:rPr>
              <w:t xml:space="preserve">جریان حد عملکرد </w:t>
            </w:r>
            <w:r w:rsidRPr="00300250">
              <w:rPr>
                <w:b/>
                <w:szCs w:val="24"/>
                <w:rtl/>
              </w:rPr>
              <w:t xml:space="preserve">کمتر از جریان حد حرارتی تجهیزات سری (به ویژه </w:t>
            </w:r>
            <w:r w:rsidRPr="00300250">
              <w:rPr>
                <w:b/>
                <w:szCs w:val="24"/>
              </w:rPr>
              <w:t>CT</w:t>
            </w:r>
            <w:r w:rsidRPr="00300250">
              <w:rPr>
                <w:b/>
                <w:szCs w:val="24"/>
                <w:rtl/>
              </w:rPr>
              <w:t xml:space="preserve">) </w:t>
            </w:r>
            <w:r w:rsidRPr="00300250">
              <w:rPr>
                <w:rFonts w:hint="cs"/>
                <w:b/>
                <w:szCs w:val="24"/>
                <w:rtl/>
              </w:rPr>
              <w:t>باشد.</w:t>
            </w:r>
          </w:p>
          <w:p w14:paraId="6587B1EB" w14:textId="7DD7AF55" w:rsidR="00F56E25" w:rsidRPr="00300250" w:rsidRDefault="00D01FDC" w:rsidP="00D01FDC">
            <w:pPr>
              <w:shd w:val="clear" w:color="auto" w:fill="F2F2F2" w:themeFill="background1" w:themeFillShade="F2"/>
              <w:tabs>
                <w:tab w:val="left" w:pos="1519"/>
                <w:tab w:val="right" w:pos="8800"/>
              </w:tabs>
              <w:jc w:val="left"/>
              <w:rPr>
                <w:szCs w:val="24"/>
              </w:rPr>
            </w:pPr>
            <w:r>
              <w:rPr>
                <w:szCs w:val="24"/>
              </w:rPr>
              <w:tab/>
            </w:r>
            <w:r>
              <w:rPr>
                <w:szCs w:val="24"/>
              </w:rPr>
              <w:tab/>
            </w:r>
            <w:r w:rsidR="00F56E25" w:rsidRPr="00300250">
              <w:rPr>
                <w:position w:val="-14"/>
                <w:szCs w:val="24"/>
              </w:rPr>
              <w:object w:dxaOrig="2760" w:dyaOrig="400" w14:anchorId="38BE51F5">
                <v:shape id="_x0000_i1167" type="#_x0000_t75" style="width:135.95pt;height:19pt" o:ole="">
                  <v:imagedata r:id="rId391" o:title=""/>
                </v:shape>
                <o:OLEObject Type="Embed" ProgID="Equation.DSMT4" ShapeID="_x0000_i1167" DrawAspect="Content" ObjectID="_1688012250" r:id="rId392"/>
              </w:object>
            </w:r>
            <w:r w:rsidR="00F56E25" w:rsidRPr="00300250">
              <w:rPr>
                <w:szCs w:val="24"/>
                <w:rtl/>
              </w:rPr>
              <w:t xml:space="preserve">                                     </w:t>
            </w:r>
          </w:p>
          <w:p w14:paraId="21C17D9B" w14:textId="6E271DF5" w:rsidR="00F56E25" w:rsidRDefault="00F56E25" w:rsidP="00D01FDC">
            <w:pPr>
              <w:shd w:val="clear" w:color="auto" w:fill="F2F2F2" w:themeFill="background1" w:themeFillShade="F2"/>
              <w:rPr>
                <w:szCs w:val="24"/>
                <w:rtl/>
              </w:rPr>
            </w:pPr>
            <w:r w:rsidRPr="00300250">
              <w:rPr>
                <w:rFonts w:hint="cs"/>
                <w:szCs w:val="24"/>
                <w:rtl/>
              </w:rPr>
              <w:t xml:space="preserve">لذا </w:t>
            </w:r>
          </w:p>
          <w:p w14:paraId="16FC791B" w14:textId="613DEFCA" w:rsidR="00F56E25" w:rsidRPr="00D01FDC" w:rsidRDefault="003B342D" w:rsidP="00D01FDC">
            <w:pPr>
              <w:shd w:val="clear" w:color="auto" w:fill="F2F2F2" w:themeFill="background1" w:themeFillShade="F2"/>
              <w:bidi w:val="0"/>
              <w:jc w:val="left"/>
              <w:rPr>
                <w:color w:val="FF0000"/>
                <w:szCs w:val="24"/>
                <w:rtl/>
              </w:rPr>
            </w:pPr>
            <w:r w:rsidRPr="00300250">
              <w:rPr>
                <w:color w:val="FF0000"/>
                <w:position w:val="-16"/>
                <w:szCs w:val="24"/>
              </w:rPr>
              <w:object w:dxaOrig="3519" w:dyaOrig="440" w14:anchorId="1F1F3CA1">
                <v:shape id="_x0000_i1168" type="#_x0000_t75" style="width:173.5pt;height:18pt" o:ole="">
                  <v:imagedata r:id="rId393" o:title=""/>
                </v:shape>
                <o:OLEObject Type="Embed" ProgID="Equation.DSMT4" ShapeID="_x0000_i1168" DrawAspect="Content" ObjectID="_1688012251" r:id="rId394"/>
              </w:object>
            </w:r>
          </w:p>
        </w:tc>
      </w:tr>
    </w:tbl>
    <w:p w14:paraId="471A7278" w14:textId="77777777" w:rsidR="00F56E25" w:rsidRPr="00E54AE5" w:rsidRDefault="00F56E25" w:rsidP="00E54AE5">
      <w:pPr>
        <w:shd w:val="clear" w:color="auto" w:fill="FFFFFF" w:themeFill="background1"/>
        <w:rPr>
          <w:rFonts w:ascii="Times New Roman Bold" w:hAnsi="Times New Roman Bold" w:cs="B Zar"/>
          <w:b/>
          <w:bCs/>
          <w:sz w:val="20"/>
          <w:szCs w:val="24"/>
          <w:rtl/>
        </w:rPr>
      </w:pPr>
      <w:r w:rsidRPr="00E54AE5">
        <w:rPr>
          <w:rFonts w:ascii="Times New Roman Bold" w:hAnsi="Times New Roman Bold" w:cs="B Zar" w:hint="cs"/>
          <w:b/>
          <w:bCs/>
          <w:sz w:val="20"/>
          <w:szCs w:val="24"/>
          <w:rtl/>
        </w:rPr>
        <w:lastRenderedPageBreak/>
        <w:t xml:space="preserve">ب. تنظیم پارامتر </w:t>
      </w:r>
      <w:r w:rsidRPr="00E54AE5">
        <w:rPr>
          <w:rFonts w:ascii="Times New Roman Bold" w:hAnsi="Times New Roman Bold" w:cs="B Zar"/>
          <w:b/>
          <w:bCs/>
          <w:sz w:val="20"/>
          <w:szCs w:val="24"/>
        </w:rPr>
        <w:t>TMS</w:t>
      </w:r>
    </w:p>
    <w:p w14:paraId="5CA636AA" w14:textId="313AABD2" w:rsidR="00F56E25" w:rsidRPr="00E54AE5" w:rsidRDefault="00F56E25" w:rsidP="00E54AE5">
      <w:pPr>
        <w:shd w:val="clear" w:color="auto" w:fill="FFFFFF" w:themeFill="background1"/>
        <w:rPr>
          <w:rtl/>
        </w:rPr>
      </w:pPr>
      <w:r w:rsidRPr="00E54AE5">
        <w:rPr>
          <w:rFonts w:hint="cs"/>
          <w:sz w:val="28"/>
          <w:rtl/>
        </w:rPr>
        <w:t xml:space="preserve">لازم است پارامتر </w:t>
      </w:r>
      <w:r w:rsidRPr="00E54AE5">
        <w:rPr>
          <w:szCs w:val="24"/>
        </w:rPr>
        <w:t>TMS</w:t>
      </w:r>
      <w:r w:rsidRPr="00E54AE5">
        <w:rPr>
          <w:rFonts w:hint="cs"/>
          <w:sz w:val="28"/>
          <w:rtl/>
        </w:rPr>
        <w:t xml:space="preserve"> واحد 51 ریکلوزر مطابق </w:t>
      </w:r>
      <w:r w:rsidR="00120469" w:rsidRPr="00E54AE5">
        <w:rPr>
          <w:sz w:val="28"/>
          <w:rtl/>
        </w:rPr>
        <w:fldChar w:fldCharType="begin"/>
      </w:r>
      <w:r w:rsidR="00120469" w:rsidRPr="00E54AE5">
        <w:rPr>
          <w:sz w:val="28"/>
          <w:rtl/>
        </w:rPr>
        <w:instrText xml:space="preserve"> </w:instrText>
      </w:r>
      <w:r w:rsidR="00120469" w:rsidRPr="00E54AE5">
        <w:rPr>
          <w:rFonts w:hint="cs"/>
          <w:sz w:val="28"/>
        </w:rPr>
        <w:instrText xml:space="preserve">REF </w:instrText>
      </w:r>
      <w:r w:rsidR="00120469" w:rsidRPr="00E54AE5">
        <w:rPr>
          <w:rFonts w:hint="cs"/>
          <w:sz w:val="28"/>
          <w:rtl/>
        </w:rPr>
        <w:instrText>_</w:instrText>
      </w:r>
      <w:r w:rsidR="00120469" w:rsidRPr="00E54AE5">
        <w:rPr>
          <w:rFonts w:hint="cs"/>
          <w:sz w:val="28"/>
        </w:rPr>
        <w:instrText>Ref74907412 \h</w:instrText>
      </w:r>
      <w:r w:rsidR="00120469" w:rsidRPr="00E54AE5">
        <w:rPr>
          <w:sz w:val="28"/>
          <w:rtl/>
        </w:rPr>
        <w:instrText xml:space="preserve"> </w:instrText>
      </w:r>
      <w:r w:rsidR="00E54AE5" w:rsidRPr="00E54AE5">
        <w:rPr>
          <w:sz w:val="28"/>
          <w:rtl/>
        </w:rPr>
        <w:instrText xml:space="preserve"> \* </w:instrText>
      </w:r>
      <w:r w:rsidR="00E54AE5" w:rsidRPr="00E54AE5">
        <w:rPr>
          <w:sz w:val="28"/>
        </w:rPr>
        <w:instrText xml:space="preserve">MERGEFORMAT </w:instrText>
      </w:r>
      <w:r w:rsidR="00120469" w:rsidRPr="00E54AE5">
        <w:rPr>
          <w:sz w:val="28"/>
          <w:rtl/>
        </w:rPr>
      </w:r>
      <w:r w:rsidR="00120469" w:rsidRPr="00E54AE5">
        <w:rPr>
          <w:sz w:val="28"/>
          <w:rtl/>
        </w:rPr>
        <w:fldChar w:fldCharType="separate"/>
      </w:r>
      <w:r w:rsidR="00AD3E5C" w:rsidRPr="00E54AE5">
        <w:rPr>
          <w:rtl/>
        </w:rPr>
        <w:t xml:space="preserve">جدول (ب- </w:t>
      </w:r>
      <w:r w:rsidR="00AD3E5C">
        <w:rPr>
          <w:noProof/>
          <w:rtl/>
        </w:rPr>
        <w:t>11</w:t>
      </w:r>
      <w:r w:rsidR="00120469" w:rsidRPr="00E54AE5">
        <w:rPr>
          <w:sz w:val="28"/>
          <w:rtl/>
        </w:rPr>
        <w:fldChar w:fldCharType="end"/>
      </w:r>
      <w:r w:rsidR="00120469" w:rsidRPr="00E54AE5">
        <w:rPr>
          <w:rFonts w:hint="cs"/>
          <w:sz w:val="28"/>
          <w:rtl/>
        </w:rPr>
        <w:t xml:space="preserve">) </w:t>
      </w:r>
      <w:r w:rsidRPr="00E54AE5">
        <w:rPr>
          <w:rFonts w:hint="cs"/>
          <w:sz w:val="28"/>
          <w:rtl/>
        </w:rPr>
        <w:t xml:space="preserve">تنظیم شود. </w:t>
      </w:r>
      <w:r w:rsidRPr="00E54AE5">
        <w:rPr>
          <w:rFonts w:hint="cs"/>
          <w:rtl/>
        </w:rPr>
        <w:t>ضمنا توصیه می</w:t>
      </w:r>
      <w:r w:rsidRPr="00E54AE5">
        <w:rPr>
          <w:rtl/>
        </w:rPr>
        <w:softHyphen/>
      </w:r>
      <w:r w:rsidRPr="00E54AE5">
        <w:rPr>
          <w:rFonts w:hint="cs"/>
          <w:rtl/>
        </w:rPr>
        <w:t xml:space="preserve">شود که بصورت پیش فرض از مشخصه عملکرد </w:t>
      </w:r>
      <w:r w:rsidRPr="00E54AE5">
        <w:t>VI</w:t>
      </w:r>
      <w:r w:rsidRPr="00E54AE5">
        <w:rPr>
          <w:rFonts w:hint="cs"/>
          <w:rtl/>
        </w:rPr>
        <w:t xml:space="preserve"> در رله</w:t>
      </w:r>
      <w:r w:rsidRPr="00E54AE5">
        <w:rPr>
          <w:rtl/>
        </w:rPr>
        <w:softHyphen/>
      </w:r>
      <w:r w:rsidRPr="00E54AE5">
        <w:rPr>
          <w:rFonts w:hint="cs"/>
          <w:rtl/>
        </w:rPr>
        <w:t xml:space="preserve">های حفاظتی در سطح فشار متوسط استفاده شود. </w:t>
      </w:r>
    </w:p>
    <w:p w14:paraId="6F8C0620" w14:textId="5B6EE5B3" w:rsidR="00F56E25" w:rsidRPr="00E54AE5" w:rsidRDefault="00120469" w:rsidP="00E54AE5">
      <w:pPr>
        <w:pStyle w:val="Caption"/>
        <w:shd w:val="clear" w:color="auto" w:fill="FFFFFF" w:themeFill="background1"/>
        <w:rPr>
          <w:sz w:val="22"/>
          <w:szCs w:val="24"/>
          <w:rtl/>
        </w:rPr>
      </w:pPr>
      <w:bookmarkStart w:id="316" w:name="_Ref74907412"/>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11</w:t>
      </w:r>
      <w:r w:rsidRPr="00E54AE5">
        <w:rPr>
          <w:rtl/>
        </w:rPr>
        <w:fldChar w:fldCharType="end"/>
      </w:r>
      <w:bookmarkEnd w:id="316"/>
      <w:r w:rsidRPr="00E54AE5">
        <w:rPr>
          <w:rFonts w:hint="cs"/>
          <w:rtl/>
        </w:rPr>
        <w:t xml:space="preserve">) </w:t>
      </w:r>
      <w:r w:rsidR="00F56E25" w:rsidRPr="00E54AE5">
        <w:rPr>
          <w:rFonts w:hint="cs"/>
          <w:sz w:val="22"/>
          <w:szCs w:val="24"/>
          <w:rtl/>
        </w:rPr>
        <w:t xml:space="preserve">روند تنظیم پارامتر </w:t>
      </w:r>
      <w:r w:rsidR="00F56E25" w:rsidRPr="00E54AE5">
        <w:rPr>
          <w:sz w:val="22"/>
          <w:szCs w:val="24"/>
        </w:rPr>
        <w:t>TMS</w:t>
      </w:r>
      <w:r w:rsidR="00F56E25" w:rsidRPr="00E54AE5">
        <w:rPr>
          <w:rFonts w:hint="cs"/>
          <w:sz w:val="22"/>
          <w:szCs w:val="24"/>
          <w:rtl/>
        </w:rPr>
        <w:t xml:space="preserve"> </w:t>
      </w:r>
      <w:r w:rsidR="00F56E25" w:rsidRPr="00E54AE5">
        <w:rPr>
          <w:sz w:val="22"/>
          <w:szCs w:val="24"/>
          <w:rtl/>
        </w:rPr>
        <w:t>واحد</w:t>
      </w:r>
      <w:r w:rsidR="00F56E25" w:rsidRPr="00E54AE5">
        <w:rPr>
          <w:rFonts w:hint="cs"/>
          <w:sz w:val="22"/>
          <w:szCs w:val="24"/>
          <w:rtl/>
        </w:rPr>
        <w:t xml:space="preserve"> اضافه جریان تاخیری فاز</w:t>
      </w:r>
      <w:r w:rsidR="00F56E25" w:rsidRPr="00E54AE5">
        <w:rPr>
          <w:sz w:val="22"/>
          <w:szCs w:val="24"/>
          <w:rtl/>
        </w:rPr>
        <w:t xml:space="preserve"> </w:t>
      </w:r>
      <w:r w:rsidR="00F56E25" w:rsidRPr="00E54AE5">
        <w:rPr>
          <w:rFonts w:hint="cs"/>
          <w:sz w:val="22"/>
          <w:szCs w:val="24"/>
          <w:rtl/>
        </w:rPr>
        <w:t>(</w:t>
      </w:r>
      <w:r w:rsidR="00F56E25" w:rsidRPr="00E54AE5">
        <w:rPr>
          <w:sz w:val="22"/>
          <w:szCs w:val="24"/>
        </w:rPr>
        <w:t>51</w:t>
      </w:r>
      <w:r w:rsidR="00F56E25" w:rsidRPr="00E54AE5">
        <w:rPr>
          <w:rFonts w:hint="cs"/>
          <w:sz w:val="22"/>
          <w:szCs w:val="24"/>
          <w:rtl/>
        </w:rPr>
        <w:t>)</w:t>
      </w:r>
      <w:r w:rsidR="00F56E25" w:rsidRPr="00E54AE5">
        <w:rPr>
          <w:sz w:val="22"/>
          <w:szCs w:val="24"/>
        </w:rPr>
        <w:t xml:space="preserve"> </w:t>
      </w:r>
      <w:r w:rsidR="00F56E25" w:rsidRPr="00E54AE5">
        <w:rPr>
          <w:rFonts w:hint="cs"/>
          <w:sz w:val="22"/>
          <w:szCs w:val="24"/>
          <w:rtl/>
        </w:rPr>
        <w:t xml:space="preserve">ریکلوزر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F56E25" w:rsidRPr="00E54AE5" w14:paraId="7335D6B1" w14:textId="77777777" w:rsidTr="00A944A7">
        <w:tc>
          <w:tcPr>
            <w:tcW w:w="9350" w:type="dxa"/>
            <w:tcBorders>
              <w:top w:val="double" w:sz="6" w:space="0" w:color="auto"/>
              <w:left w:val="nil"/>
              <w:bottom w:val="single" w:sz="4" w:space="0" w:color="auto"/>
              <w:right w:val="nil"/>
            </w:tcBorders>
            <w:shd w:val="clear" w:color="auto" w:fill="F2F2F2" w:themeFill="background1" w:themeFillShade="F2"/>
          </w:tcPr>
          <w:p w14:paraId="69D3E8D1" w14:textId="77777777" w:rsidR="00F56E25" w:rsidRPr="00300250" w:rsidRDefault="00F56E25" w:rsidP="00D01FDC">
            <w:pPr>
              <w:pStyle w:val="ListParagraph"/>
              <w:numPr>
                <w:ilvl w:val="0"/>
                <w:numId w:val="42"/>
              </w:numPr>
              <w:shd w:val="clear" w:color="auto" w:fill="F2F2F2" w:themeFill="background1" w:themeFillShade="F2"/>
              <w:tabs>
                <w:tab w:val="right" w:pos="241"/>
              </w:tabs>
              <w:spacing w:line="228" w:lineRule="auto"/>
              <w:rPr>
                <w:b/>
                <w:szCs w:val="24"/>
              </w:rPr>
            </w:pPr>
            <w:r w:rsidRPr="00300250">
              <w:rPr>
                <w:rFonts w:hint="cs"/>
                <w:b/>
                <w:szCs w:val="24"/>
                <w:rtl/>
              </w:rPr>
              <w:t xml:space="preserve">مشخصه از نوع </w:t>
            </w:r>
            <w:r w:rsidRPr="00300250">
              <w:rPr>
                <w:b/>
                <w:szCs w:val="24"/>
              </w:rPr>
              <w:t>VI</w:t>
            </w:r>
            <w:r w:rsidRPr="00300250">
              <w:rPr>
                <w:rFonts w:hint="cs"/>
                <w:b/>
                <w:szCs w:val="24"/>
                <w:rtl/>
              </w:rPr>
              <w:t xml:space="preserve"> باشد.</w:t>
            </w:r>
          </w:p>
          <w:p w14:paraId="0197890C" w14:textId="77777777" w:rsidR="00F56E25" w:rsidRPr="00300250" w:rsidRDefault="00F56E25" w:rsidP="00D01FDC">
            <w:pPr>
              <w:pStyle w:val="ListParagraph"/>
              <w:numPr>
                <w:ilvl w:val="0"/>
                <w:numId w:val="42"/>
              </w:numPr>
              <w:shd w:val="clear" w:color="auto" w:fill="F2F2F2" w:themeFill="background1" w:themeFillShade="F2"/>
              <w:tabs>
                <w:tab w:val="right" w:pos="241"/>
              </w:tabs>
              <w:spacing w:line="228" w:lineRule="auto"/>
              <w:rPr>
                <w:b/>
                <w:szCs w:val="24"/>
              </w:rPr>
            </w:pPr>
            <w:r w:rsidRPr="00300250">
              <w:rPr>
                <w:rFonts w:hint="cs"/>
                <w:b/>
                <w:szCs w:val="24"/>
                <w:rtl/>
              </w:rPr>
              <w:t xml:space="preserve">زمان تمایز زمانی مناسب با پایین دست </w:t>
            </w:r>
            <w:r w:rsidRPr="00300250">
              <w:rPr>
                <w:b/>
                <w:szCs w:val="24"/>
              </w:rPr>
              <w:t>CTI=150 ms</w:t>
            </w:r>
            <w:r w:rsidRPr="00300250">
              <w:rPr>
                <w:rFonts w:hint="cs"/>
                <w:b/>
                <w:szCs w:val="24"/>
                <w:rtl/>
              </w:rPr>
              <w:t xml:space="preserve"> در نظر گرفته شود. </w:t>
            </w:r>
          </w:p>
          <w:p w14:paraId="2D715326" w14:textId="77777777" w:rsidR="00F56E25" w:rsidRPr="00300250" w:rsidRDefault="00F56E25" w:rsidP="00D01FDC">
            <w:pPr>
              <w:pStyle w:val="ListParagraph"/>
              <w:numPr>
                <w:ilvl w:val="0"/>
                <w:numId w:val="42"/>
              </w:numPr>
              <w:shd w:val="clear" w:color="auto" w:fill="F2F2F2" w:themeFill="background1" w:themeFillShade="F2"/>
              <w:tabs>
                <w:tab w:val="right" w:pos="241"/>
              </w:tabs>
              <w:spacing w:line="228" w:lineRule="auto"/>
              <w:rPr>
                <w:b/>
                <w:szCs w:val="24"/>
              </w:rPr>
            </w:pPr>
            <w:r w:rsidRPr="00300250">
              <w:rPr>
                <w:b/>
                <w:szCs w:val="24"/>
              </w:rPr>
              <w:t xml:space="preserve"> </w:t>
            </w:r>
            <w:r w:rsidRPr="00300250">
              <w:rPr>
                <w:rFonts w:hint="cs"/>
                <w:b/>
                <w:szCs w:val="24"/>
                <w:rtl/>
              </w:rPr>
              <w:t>لازم است هماهنگی حفاظتی با فیوز پایین دست</w:t>
            </w:r>
            <w:r w:rsidRPr="00300250">
              <w:rPr>
                <w:b/>
                <w:szCs w:val="24"/>
                <w:rtl/>
              </w:rPr>
              <w:t xml:space="preserve"> به ازای جریان اتصال کوتاه در محل</w:t>
            </w:r>
            <w:r w:rsidRPr="00300250">
              <w:rPr>
                <w:rFonts w:hint="cs"/>
                <w:b/>
                <w:szCs w:val="24"/>
                <w:rtl/>
              </w:rPr>
              <w:t xml:space="preserve"> فیوز</w:t>
            </w:r>
            <w:r w:rsidRPr="00300250">
              <w:rPr>
                <w:b/>
                <w:szCs w:val="24"/>
                <w:rtl/>
              </w:rPr>
              <w:t xml:space="preserve"> (</w:t>
            </w:r>
            <w:r w:rsidRPr="00300250">
              <w:rPr>
                <w:b/>
                <w:szCs w:val="24"/>
              </w:rPr>
              <w:t>I</w:t>
            </w:r>
            <w:r w:rsidRPr="00300250">
              <w:rPr>
                <w:b/>
                <w:szCs w:val="24"/>
                <w:vertAlign w:val="subscript"/>
              </w:rPr>
              <w:t>TF-max-F2</w:t>
            </w:r>
            <w:r w:rsidRPr="00300250">
              <w:rPr>
                <w:b/>
                <w:szCs w:val="24"/>
                <w:rtl/>
              </w:rPr>
              <w:t xml:space="preserve"> ) </w:t>
            </w:r>
            <w:r w:rsidRPr="00300250">
              <w:rPr>
                <w:rFonts w:hint="cs"/>
                <w:b/>
                <w:szCs w:val="24"/>
                <w:rtl/>
              </w:rPr>
              <w:t>برقرار</w:t>
            </w:r>
            <w:r w:rsidRPr="00300250">
              <w:rPr>
                <w:b/>
                <w:szCs w:val="24"/>
                <w:rtl/>
              </w:rPr>
              <w:t xml:space="preserve"> باشد.</w:t>
            </w:r>
            <w:r w:rsidRPr="00300250">
              <w:rPr>
                <w:b/>
                <w:szCs w:val="24"/>
              </w:rPr>
              <w:t xml:space="preserve"> </w:t>
            </w:r>
            <w:r w:rsidRPr="00300250">
              <w:rPr>
                <w:rFonts w:hint="cs"/>
                <w:b/>
                <w:szCs w:val="24"/>
                <w:rtl/>
              </w:rPr>
              <w:t>برای این منظور زمان عملکرد رله به ازای حداکثر جریان خطای موثر،</w:t>
            </w:r>
            <w:r w:rsidRPr="00300250">
              <w:rPr>
                <w:b/>
                <w:szCs w:val="24"/>
              </w:rPr>
              <w:t xml:space="preserve">CTI </w:t>
            </w:r>
            <w:r w:rsidRPr="00300250">
              <w:rPr>
                <w:rFonts w:hint="cs"/>
                <w:b/>
                <w:szCs w:val="24"/>
                <w:rtl/>
              </w:rPr>
              <w:t xml:space="preserve"> ثانیه بیشتر از زمان عملکرد منحنی </w:t>
            </w:r>
            <w:r w:rsidRPr="00300250">
              <w:rPr>
                <w:b/>
                <w:szCs w:val="24"/>
              </w:rPr>
              <w:t>MCT</w:t>
            </w:r>
            <w:r w:rsidRPr="00300250">
              <w:rPr>
                <w:rFonts w:hint="cs"/>
                <w:b/>
                <w:szCs w:val="24"/>
                <w:rtl/>
              </w:rPr>
              <w:t xml:space="preserve"> فیوز پایین دست در نظر گرفته شود. زمان پاک سازی فیوز سمت فشارقوی ترانسفورماتور به ازای رخداد خطای اتصال کوتاه در همان محل فیوز برابر 40 میلی ثانیه درنظر گرفته شده است.</w:t>
            </w:r>
          </w:p>
          <w:p w14:paraId="6F8F9EB6" w14:textId="1C11BAE3" w:rsidR="00F56E25" w:rsidRDefault="00F56E25" w:rsidP="00D01FDC">
            <w:pPr>
              <w:shd w:val="clear" w:color="auto" w:fill="F2F2F2" w:themeFill="background1" w:themeFillShade="F2"/>
              <w:spacing w:line="228" w:lineRule="auto"/>
              <w:jc w:val="right"/>
              <w:rPr>
                <w:b/>
                <w:color w:val="ED7D31" w:themeColor="accent2"/>
                <w:szCs w:val="24"/>
                <w:rtl/>
              </w:rPr>
            </w:pPr>
            <w:r w:rsidRPr="00E54AE5">
              <w:rPr>
                <w:b/>
                <w:szCs w:val="24"/>
                <w:rtl/>
              </w:rPr>
              <w:t xml:space="preserve"> </w:t>
            </w:r>
            <w:r w:rsidRPr="00E54AE5">
              <w:rPr>
                <w:b/>
                <w:szCs w:val="24"/>
              </w:rPr>
              <w:t xml:space="preserve"> </w:t>
            </w:r>
            <w:r w:rsidRPr="00E54AE5">
              <w:rPr>
                <w:b/>
                <w:szCs w:val="24"/>
                <w:rtl/>
              </w:rPr>
              <w:t xml:space="preserve">                                          </w:t>
            </w:r>
            <w:r w:rsidRPr="00E54AE5">
              <w:rPr>
                <w:b/>
                <w:color w:val="ED7D31" w:themeColor="accent2"/>
                <w:position w:val="-16"/>
                <w:szCs w:val="24"/>
              </w:rPr>
              <w:object w:dxaOrig="6120" w:dyaOrig="420" w14:anchorId="55E2F7FA">
                <v:shape id="_x0000_i1169" type="#_x0000_t75" style="width:306pt;height:21.3pt" o:ole="">
                  <v:imagedata r:id="rId395" o:title=""/>
                </v:shape>
                <o:OLEObject Type="Embed" ProgID="Equation.DSMT4" ShapeID="_x0000_i1169" DrawAspect="Content" ObjectID="_1688012252" r:id="rId396"/>
              </w:object>
            </w:r>
          </w:p>
          <w:p w14:paraId="73C8A383" w14:textId="2DB6075D" w:rsidR="00F56E25" w:rsidRPr="00D01FDC" w:rsidRDefault="00D01FDC" w:rsidP="00D01FDC">
            <w:pPr>
              <w:shd w:val="clear" w:color="auto" w:fill="F2F2F2" w:themeFill="background1" w:themeFillShade="F2"/>
              <w:spacing w:line="228" w:lineRule="auto"/>
              <w:jc w:val="right"/>
              <w:rPr>
                <w:b/>
                <w:color w:val="ED7D31" w:themeColor="accent2"/>
                <w:szCs w:val="24"/>
                <w:rtl/>
              </w:rPr>
            </w:pPr>
            <w:r w:rsidRPr="00E54AE5">
              <w:rPr>
                <w:b/>
                <w:position w:val="-22"/>
                <w:szCs w:val="24"/>
              </w:rPr>
              <w:object w:dxaOrig="7200" w:dyaOrig="1020" w14:anchorId="4153CDB5">
                <v:shape id="_x0000_i1170" type="#_x0000_t75" style="width:364.7pt;height:50.7pt" o:ole="">
                  <v:imagedata r:id="rId397" o:title=""/>
                </v:shape>
                <o:OLEObject Type="Embed" ProgID="Equation.DSMT4" ShapeID="_x0000_i1170" DrawAspect="Content" ObjectID="_1688012253" r:id="rId398"/>
              </w:object>
            </w:r>
          </w:p>
        </w:tc>
      </w:tr>
      <w:tr w:rsidR="00F56E25" w:rsidRPr="00E54AE5" w14:paraId="32EDEE45" w14:textId="77777777" w:rsidTr="00A944A7">
        <w:tc>
          <w:tcPr>
            <w:tcW w:w="9350" w:type="dxa"/>
            <w:tcBorders>
              <w:left w:val="nil"/>
              <w:bottom w:val="double" w:sz="6" w:space="0" w:color="auto"/>
              <w:right w:val="nil"/>
            </w:tcBorders>
            <w:shd w:val="clear" w:color="auto" w:fill="F2F2F2" w:themeFill="background1" w:themeFillShade="F2"/>
          </w:tcPr>
          <w:p w14:paraId="737A391C" w14:textId="3E57E5FA" w:rsidR="00F56E25" w:rsidRPr="00E54AE5" w:rsidRDefault="00D01FDC" w:rsidP="00D01FDC">
            <w:pPr>
              <w:shd w:val="clear" w:color="auto" w:fill="F2F2F2" w:themeFill="background1" w:themeFillShade="F2"/>
              <w:rPr>
                <w:b/>
                <w:noProof/>
                <w:szCs w:val="24"/>
                <w:rtl/>
              </w:rPr>
            </w:pPr>
            <w:r w:rsidRPr="00E54AE5">
              <w:rPr>
                <w:rFonts w:hint="cs"/>
                <w:b/>
                <w:noProof/>
                <w:szCs w:val="24"/>
                <w:rtl/>
              </w:rPr>
              <w:t xml:space="preserve">تبصره: قید مذکور باید به ازای کمترین </w:t>
            </w:r>
            <w:r w:rsidRPr="00E54AE5">
              <w:rPr>
                <w:b/>
                <w:noProof/>
                <w:szCs w:val="24"/>
              </w:rPr>
              <w:t>TMS</w:t>
            </w:r>
            <w:r w:rsidRPr="00E54AE5">
              <w:rPr>
                <w:rFonts w:hint="cs"/>
                <w:b/>
                <w:noProof/>
                <w:szCs w:val="24"/>
                <w:rtl/>
              </w:rPr>
              <w:t xml:space="preserve"> براساس گام موجود در رله تامین شود.</w:t>
            </w:r>
          </w:p>
        </w:tc>
      </w:tr>
    </w:tbl>
    <w:p w14:paraId="6CDA93B9" w14:textId="77777777" w:rsidR="00F56E25" w:rsidRPr="00E54AE5" w:rsidRDefault="00F56E25" w:rsidP="00E54AE5">
      <w:pPr>
        <w:shd w:val="clear" w:color="auto" w:fill="FFFFFF" w:themeFill="background1"/>
        <w:rPr>
          <w:b/>
          <w:bCs/>
          <w:sz w:val="12"/>
          <w:szCs w:val="16"/>
          <w:rtl/>
        </w:rPr>
      </w:pPr>
    </w:p>
    <w:p w14:paraId="18620510" w14:textId="27309468" w:rsidR="00F56E25" w:rsidRPr="003D402C" w:rsidRDefault="00F56E25" w:rsidP="00592813">
      <w:pPr>
        <w:pStyle w:val="Heading3"/>
        <w:shd w:val="clear" w:color="auto" w:fill="FFFFFF" w:themeFill="background1"/>
        <w:spacing w:before="0"/>
        <w:rPr>
          <w:rFonts w:cs="B Lotus"/>
          <w:rtl/>
        </w:rPr>
      </w:pPr>
      <w:bookmarkStart w:id="317" w:name="_Toc65837183"/>
      <w:bookmarkStart w:id="318" w:name="_Toc74910427"/>
      <w:r w:rsidRPr="003D402C">
        <w:rPr>
          <w:rFonts w:cs="B Lotus"/>
          <w:rtl/>
        </w:rPr>
        <w:t xml:space="preserve">روش هماهنگی </w:t>
      </w:r>
      <w:r w:rsidRPr="003D402C">
        <w:rPr>
          <w:rFonts w:cs="B Lotus" w:hint="cs"/>
          <w:rtl/>
        </w:rPr>
        <w:t xml:space="preserve">توابع حفاظتی خطای زمین ریکلوزر </w:t>
      </w:r>
      <w:bookmarkEnd w:id="317"/>
      <w:bookmarkEnd w:id="318"/>
    </w:p>
    <w:p w14:paraId="0368FD2D" w14:textId="4F615732" w:rsidR="00F56E25" w:rsidRPr="00E54AE5" w:rsidRDefault="00F56E25" w:rsidP="00E54AE5">
      <w:pPr>
        <w:shd w:val="clear" w:color="auto" w:fill="FFFFFF" w:themeFill="background1"/>
        <w:rPr>
          <w:rtl/>
        </w:rPr>
      </w:pPr>
      <w:r w:rsidRPr="00E54AE5">
        <w:rPr>
          <w:rFonts w:hint="cs"/>
          <w:rtl/>
        </w:rPr>
        <w:t>از آنجا که دامنه جریان خطای فاز به زمین در شبکه</w:t>
      </w:r>
      <w:r w:rsidRPr="00E54AE5">
        <w:rPr>
          <w:rtl/>
        </w:rPr>
        <w:softHyphen/>
      </w:r>
      <w:r w:rsidRPr="00E54AE5">
        <w:rPr>
          <w:rFonts w:hint="cs"/>
          <w:rtl/>
        </w:rPr>
        <w:t>های فشارمتوسط 20 کیلوولت به دلیل استفاده از ترانسفورماتور زمین در پست فوق توزیع محدود شده است، مدت زمان تحمل جریان خطای زمین افزایش می</w:t>
      </w:r>
      <w:r w:rsidR="00DA4D69" w:rsidRPr="00E54AE5">
        <w:rPr>
          <w:rtl/>
        </w:rPr>
        <w:softHyphen/>
      </w:r>
      <w:r w:rsidRPr="00E54AE5">
        <w:rPr>
          <w:rFonts w:hint="cs"/>
          <w:rtl/>
        </w:rPr>
        <w:t>یابد. از این رو توصیه می</w:t>
      </w:r>
      <w:r w:rsidRPr="00E54AE5">
        <w:rPr>
          <w:rtl/>
        </w:rPr>
        <w:softHyphen/>
      </w:r>
      <w:r w:rsidRPr="00E54AE5">
        <w:rPr>
          <w:rFonts w:hint="cs"/>
          <w:rtl/>
        </w:rPr>
        <w:t xml:space="preserve">شود به منظور بهبود هماهنگی حفاظتی واحدهای حفاظتی زمین از </w:t>
      </w:r>
      <w:r w:rsidRPr="00E54AE5">
        <w:t>CTI=300 ms</w:t>
      </w:r>
      <w:r w:rsidRPr="00E54AE5">
        <w:rPr>
          <w:rFonts w:hint="cs"/>
          <w:rtl/>
        </w:rPr>
        <w:t xml:space="preserve"> استفاده شود. </w:t>
      </w:r>
    </w:p>
    <w:p w14:paraId="6DC549F6" w14:textId="50A4F68D" w:rsidR="00F56E25" w:rsidRPr="003D402C" w:rsidRDefault="00F56E25" w:rsidP="00592813">
      <w:pPr>
        <w:pStyle w:val="Heading3"/>
        <w:shd w:val="clear" w:color="auto" w:fill="FFFFFF" w:themeFill="background1"/>
        <w:spacing w:before="0"/>
        <w:rPr>
          <w:rFonts w:cs="B Lotus"/>
        </w:rPr>
      </w:pPr>
      <w:r w:rsidRPr="003D402C">
        <w:rPr>
          <w:rFonts w:cs="B Lotus" w:hint="cs"/>
          <w:rtl/>
        </w:rPr>
        <w:t xml:space="preserve">تنظیم جریان حدعملکرد واحد </w:t>
      </w:r>
      <w:r w:rsidRPr="003D402C">
        <w:rPr>
          <w:rFonts w:ascii="Times New Roman" w:hAnsi="Times New Roman" w:cs="Times New Roman"/>
          <w:sz w:val="22"/>
          <w:szCs w:val="20"/>
        </w:rPr>
        <w:t>51N</w:t>
      </w:r>
    </w:p>
    <w:p w14:paraId="44B35F6C" w14:textId="3EE4DABB" w:rsidR="00F56E25" w:rsidRPr="00E54AE5" w:rsidRDefault="00F56E25" w:rsidP="001362EF">
      <w:pPr>
        <w:shd w:val="clear" w:color="auto" w:fill="FFFFFF" w:themeFill="background1"/>
      </w:pPr>
      <w:r w:rsidRPr="00E54AE5">
        <w:rPr>
          <w:rFonts w:hint="cs"/>
          <w:rtl/>
        </w:rPr>
        <w:t>جریان حدعملکرد واحد خطای تاخیری زمین (</w:t>
      </w:r>
      <w:r w:rsidRPr="00E54AE5">
        <w:t>51N</w:t>
      </w:r>
      <w:r w:rsidRPr="00E54AE5">
        <w:rPr>
          <w:rFonts w:hint="cs"/>
          <w:rtl/>
        </w:rPr>
        <w:t xml:space="preserve">) مطابق </w:t>
      </w:r>
      <w:r w:rsidR="001362EF">
        <w:rPr>
          <w:rFonts w:hint="cs"/>
          <w:rtl/>
        </w:rPr>
        <w:t xml:space="preserve">جدول (ب-12) </w:t>
      </w:r>
      <w:r w:rsidRPr="00E54AE5">
        <w:rPr>
          <w:rFonts w:hint="cs"/>
          <w:rtl/>
        </w:rPr>
        <w:t>تعیین شود.</w:t>
      </w:r>
    </w:p>
    <w:p w14:paraId="03D63BF9" w14:textId="2C0D2CC8" w:rsidR="00F56E25" w:rsidRPr="00E54AE5" w:rsidRDefault="00120469" w:rsidP="00E54AE5">
      <w:pPr>
        <w:pStyle w:val="Caption"/>
        <w:shd w:val="clear" w:color="auto" w:fill="FFFFFF" w:themeFill="background1"/>
        <w:rPr>
          <w:sz w:val="22"/>
          <w:szCs w:val="24"/>
          <w:rtl/>
        </w:rPr>
      </w:pPr>
      <w:bookmarkStart w:id="319" w:name="_Ref74907443"/>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12</w:t>
      </w:r>
      <w:r w:rsidRPr="00E54AE5">
        <w:rPr>
          <w:rtl/>
        </w:rPr>
        <w:fldChar w:fldCharType="end"/>
      </w:r>
      <w:bookmarkEnd w:id="319"/>
      <w:r w:rsidRPr="00E54AE5">
        <w:rPr>
          <w:rFonts w:hint="cs"/>
          <w:rtl/>
        </w:rPr>
        <w:t xml:space="preserve">) </w:t>
      </w:r>
      <w:r w:rsidR="00F56E25" w:rsidRPr="00E54AE5">
        <w:rPr>
          <w:rFonts w:hint="cs"/>
          <w:sz w:val="22"/>
          <w:szCs w:val="24"/>
          <w:shd w:val="clear" w:color="auto" w:fill="FFFFFF" w:themeFill="background1"/>
          <w:rtl/>
        </w:rPr>
        <w:t>تنظیم جریان</w:t>
      </w:r>
      <w:r w:rsidR="00F56E25" w:rsidRPr="00E54AE5">
        <w:rPr>
          <w:rFonts w:hint="cs"/>
          <w:sz w:val="22"/>
          <w:szCs w:val="24"/>
          <w:rtl/>
        </w:rPr>
        <w:t xml:space="preserve"> حدعملکرد تابع خطای زمین تاخیری (</w:t>
      </w:r>
      <w:r w:rsidR="00F56E25" w:rsidRPr="00E54AE5">
        <w:rPr>
          <w:sz w:val="22"/>
          <w:szCs w:val="24"/>
        </w:rPr>
        <w:t>51N</w:t>
      </w:r>
      <w:r w:rsidR="00F56E25" w:rsidRPr="00E54AE5">
        <w:rPr>
          <w:rFonts w:hint="cs"/>
          <w:sz w:val="22"/>
          <w:szCs w:val="24"/>
          <w:rtl/>
        </w:rPr>
        <w:t>)</w:t>
      </w:r>
      <w:r w:rsidR="00F56E25" w:rsidRPr="00E54AE5">
        <w:rPr>
          <w:sz w:val="22"/>
          <w:szCs w:val="24"/>
        </w:rPr>
        <w:t xml:space="preserve"> </w:t>
      </w:r>
      <w:r w:rsidR="00DA4D69" w:rsidRPr="00E54AE5">
        <w:rPr>
          <w:rFonts w:hint="cs"/>
          <w:sz w:val="22"/>
          <w:szCs w:val="24"/>
          <w:rtl/>
        </w:rPr>
        <w:t>ریکلوزر</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242"/>
      </w:tblGrid>
      <w:tr w:rsidR="00F56E25" w:rsidRPr="00E54AE5" w14:paraId="5541D730" w14:textId="77777777" w:rsidTr="00A944A7">
        <w:trPr>
          <w:trHeight w:val="3030"/>
        </w:trPr>
        <w:tc>
          <w:tcPr>
            <w:tcW w:w="9350" w:type="dxa"/>
            <w:tcBorders>
              <w:top w:val="double" w:sz="6" w:space="0" w:color="auto"/>
              <w:left w:val="nil"/>
              <w:bottom w:val="double" w:sz="6" w:space="0" w:color="auto"/>
              <w:right w:val="nil"/>
            </w:tcBorders>
            <w:shd w:val="clear" w:color="auto" w:fill="F2F2F2" w:themeFill="background1" w:themeFillShade="F2"/>
          </w:tcPr>
          <w:p w14:paraId="4CC779D3" w14:textId="77777777" w:rsidR="00F56E25" w:rsidRPr="00E54AE5" w:rsidRDefault="00F56E25" w:rsidP="00D01FDC">
            <w:pPr>
              <w:shd w:val="clear" w:color="auto" w:fill="F2F2F2" w:themeFill="background1" w:themeFillShade="F2"/>
              <w:rPr>
                <w:szCs w:val="24"/>
              </w:rPr>
            </w:pPr>
            <w:r w:rsidRPr="00300250">
              <w:rPr>
                <w:rFonts w:hint="cs"/>
                <w:szCs w:val="24"/>
                <w:rtl/>
              </w:rPr>
              <w:lastRenderedPageBreak/>
              <w:t xml:space="preserve">1. اگر جریان مولفه صفر بر اساس جمع مداری (اتصال </w:t>
            </w:r>
            <w:r w:rsidRPr="00300250">
              <w:rPr>
                <w:szCs w:val="24"/>
              </w:rPr>
              <w:t>Residually Connection</w:t>
            </w:r>
            <w:r w:rsidRPr="00300250">
              <w:rPr>
                <w:rFonts w:hint="cs"/>
                <w:szCs w:val="24"/>
                <w:rtl/>
              </w:rPr>
              <w:t>) بدست آید، آنگاه:</w:t>
            </w:r>
          </w:p>
          <w:p w14:paraId="1B99809A" w14:textId="0139E669" w:rsidR="00F56E25" w:rsidRPr="00E54AE5" w:rsidRDefault="003B342D" w:rsidP="00D01FDC">
            <w:pPr>
              <w:shd w:val="clear" w:color="auto" w:fill="F2F2F2" w:themeFill="background1" w:themeFillShade="F2"/>
              <w:bidi w:val="0"/>
              <w:rPr>
                <w:szCs w:val="24"/>
                <w:rtl/>
              </w:rPr>
            </w:pPr>
            <w:r w:rsidRPr="00E54AE5">
              <w:rPr>
                <w:position w:val="-18"/>
                <w:szCs w:val="24"/>
              </w:rPr>
              <w:object w:dxaOrig="4819" w:dyaOrig="440" w14:anchorId="3CFEA284">
                <v:shape id="_x0000_i1171" type="#_x0000_t75" style="width:241.9pt;height:18.6pt" o:ole="">
                  <v:imagedata r:id="rId399" o:title=""/>
                </v:shape>
                <o:OLEObject Type="Embed" ProgID="Equation.DSMT4" ShapeID="_x0000_i1171" DrawAspect="Content" ObjectID="_1688012254" r:id="rId400"/>
              </w:object>
            </w:r>
          </w:p>
          <w:p w14:paraId="6AE74B77" w14:textId="77777777" w:rsidR="00F56E25" w:rsidRPr="00E54AE5" w:rsidRDefault="00F56E25" w:rsidP="00D01FDC">
            <w:pPr>
              <w:shd w:val="clear" w:color="auto" w:fill="F2F2F2" w:themeFill="background1" w:themeFillShade="F2"/>
              <w:rPr>
                <w:szCs w:val="24"/>
              </w:rPr>
            </w:pPr>
            <w:r w:rsidRPr="00E54AE5">
              <w:rPr>
                <w:rFonts w:hint="cs"/>
                <w:szCs w:val="24"/>
                <w:rtl/>
              </w:rPr>
              <w:t>2. اگر جریان مولفه صفر بر اساس جمع ریاضی جریان سه فاز بدست آید (یعنی رله دارای سه ورودی جریانی باشد)، آنگاه:</w:t>
            </w:r>
          </w:p>
          <w:p w14:paraId="464704EC" w14:textId="45721CAB" w:rsidR="00F56E25" w:rsidRPr="00E54AE5" w:rsidRDefault="003B342D" w:rsidP="00D01FDC">
            <w:pPr>
              <w:shd w:val="clear" w:color="auto" w:fill="F2F2F2" w:themeFill="background1" w:themeFillShade="F2"/>
              <w:bidi w:val="0"/>
              <w:rPr>
                <w:szCs w:val="24"/>
                <w:rtl/>
              </w:rPr>
            </w:pPr>
            <w:r w:rsidRPr="00E54AE5">
              <w:rPr>
                <w:position w:val="-18"/>
                <w:szCs w:val="24"/>
              </w:rPr>
              <w:object w:dxaOrig="4959" w:dyaOrig="440" w14:anchorId="0FAD7068">
                <v:shape id="_x0000_i1172" type="#_x0000_t75" style="width:250.2pt;height:18.6pt" o:ole="">
                  <v:imagedata r:id="rId401" o:title=""/>
                </v:shape>
                <o:OLEObject Type="Embed" ProgID="Equation.DSMT4" ShapeID="_x0000_i1172" DrawAspect="Content" ObjectID="_1688012255" r:id="rId402"/>
              </w:object>
            </w:r>
          </w:p>
          <w:p w14:paraId="2D94B2C5" w14:textId="77777777" w:rsidR="00F56E25" w:rsidRPr="00E54AE5" w:rsidRDefault="00F56E25" w:rsidP="00D01FDC">
            <w:pPr>
              <w:shd w:val="clear" w:color="auto" w:fill="F2F2F2" w:themeFill="background1" w:themeFillShade="F2"/>
              <w:bidi w:val="0"/>
              <w:rPr>
                <w:szCs w:val="24"/>
              </w:rPr>
            </w:pPr>
            <w:r w:rsidRPr="00E54AE5">
              <w:rPr>
                <w:rFonts w:hint="cs"/>
                <w:szCs w:val="24"/>
                <w:rtl/>
              </w:rPr>
              <w:t>3. اگر جریان مولفه صفر به کمک ترانسفورماتور جریان تعادل جریان (</w:t>
            </w:r>
            <w:r w:rsidRPr="00E54AE5">
              <w:rPr>
                <w:szCs w:val="24"/>
              </w:rPr>
              <w:t>Core Balance CT</w:t>
            </w:r>
            <w:r w:rsidRPr="00E54AE5">
              <w:rPr>
                <w:rFonts w:hint="cs"/>
                <w:szCs w:val="24"/>
                <w:rtl/>
              </w:rPr>
              <w:t>) بدست آید، آنگاه:</w:t>
            </w:r>
          </w:p>
          <w:p w14:paraId="27ED4A23" w14:textId="2D41BB17" w:rsidR="00300250" w:rsidRPr="00E54AE5" w:rsidRDefault="00300250" w:rsidP="00D01FDC">
            <w:pPr>
              <w:shd w:val="clear" w:color="auto" w:fill="F2F2F2" w:themeFill="background1" w:themeFillShade="F2"/>
              <w:rPr>
                <w:szCs w:val="24"/>
                <w:rtl/>
              </w:rPr>
            </w:pPr>
          </w:p>
        </w:tc>
      </w:tr>
      <w:tr w:rsidR="00A944A7" w:rsidRPr="00E54AE5" w14:paraId="776E6EF2" w14:textId="77777777" w:rsidTr="00A944A7">
        <w:trPr>
          <w:trHeight w:val="37"/>
        </w:trPr>
        <w:tc>
          <w:tcPr>
            <w:tcW w:w="9350" w:type="dxa"/>
            <w:tcBorders>
              <w:top w:val="double" w:sz="6" w:space="0" w:color="auto"/>
              <w:left w:val="nil"/>
              <w:bottom w:val="double" w:sz="6" w:space="0" w:color="auto"/>
              <w:right w:val="nil"/>
            </w:tcBorders>
            <w:shd w:val="clear" w:color="auto" w:fill="F2F2F2" w:themeFill="background1" w:themeFillShade="F2"/>
          </w:tcPr>
          <w:p w14:paraId="7C4BF80C" w14:textId="77777777" w:rsidR="00A944A7" w:rsidRPr="00E54AE5" w:rsidRDefault="00A944A7" w:rsidP="00D01FDC">
            <w:pPr>
              <w:shd w:val="clear" w:color="auto" w:fill="F2F2F2" w:themeFill="background1" w:themeFillShade="F2"/>
              <w:bidi w:val="0"/>
              <w:rPr>
                <w:szCs w:val="24"/>
                <w:rtl/>
              </w:rPr>
            </w:pPr>
            <w:r w:rsidRPr="00E54AE5">
              <w:rPr>
                <w:position w:val="-18"/>
                <w:szCs w:val="24"/>
              </w:rPr>
              <w:object w:dxaOrig="4099" w:dyaOrig="440" w14:anchorId="2AE58D1D">
                <v:shape id="_x0000_i1173" type="#_x0000_t75" style="width:203.3pt;height:22.45pt" o:ole="">
                  <v:imagedata r:id="rId403" o:title=""/>
                </v:shape>
                <o:OLEObject Type="Embed" ProgID="Equation.DSMT4" ShapeID="_x0000_i1173" DrawAspect="Content" ObjectID="_1688012256" r:id="rId404"/>
              </w:object>
            </w:r>
          </w:p>
          <w:p w14:paraId="0977E41E" w14:textId="77777777" w:rsidR="00A944A7" w:rsidRPr="00E54AE5" w:rsidRDefault="00A944A7" w:rsidP="00D01FDC">
            <w:pPr>
              <w:shd w:val="clear" w:color="auto" w:fill="F2F2F2" w:themeFill="background1" w:themeFillShade="F2"/>
              <w:rPr>
                <w:szCs w:val="24"/>
                <w:rtl/>
              </w:rPr>
            </w:pPr>
            <w:r w:rsidRPr="00E54AE5">
              <w:rPr>
                <w:rFonts w:hint="cs"/>
                <w:szCs w:val="24"/>
                <w:rtl/>
              </w:rPr>
              <w:t xml:space="preserve">اگر واحد </w:t>
            </w:r>
            <w:r w:rsidRPr="00E54AE5">
              <w:rPr>
                <w:szCs w:val="24"/>
              </w:rPr>
              <w:t>CLPU</w:t>
            </w:r>
            <w:r w:rsidRPr="00E54AE5">
              <w:rPr>
                <w:rFonts w:hint="cs"/>
                <w:szCs w:val="24"/>
                <w:rtl/>
              </w:rPr>
              <w:t xml:space="preserve"> فعال باشد</w:t>
            </w:r>
            <w:r w:rsidRPr="00E54AE5">
              <w:rPr>
                <w:position w:val="-10"/>
                <w:szCs w:val="24"/>
              </w:rPr>
              <w:object w:dxaOrig="1120" w:dyaOrig="300" w14:anchorId="4363550C">
                <v:shape id="_x0000_i1174" type="#_x0000_t75" style="width:55.35pt;height:13.8pt" o:ole="">
                  <v:imagedata r:id="rId405" o:title=""/>
                </v:shape>
                <o:OLEObject Type="Embed" ProgID="Equation.DSMT4" ShapeID="_x0000_i1174" DrawAspect="Content" ObjectID="_1688012257" r:id="rId406"/>
              </w:object>
            </w:r>
            <w:r w:rsidRPr="00E54AE5">
              <w:rPr>
                <w:szCs w:val="24"/>
                <w:rtl/>
              </w:rPr>
              <w:t xml:space="preserve"> </w:t>
            </w:r>
            <w:r w:rsidRPr="00E54AE5">
              <w:rPr>
                <w:rFonts w:hint="cs"/>
                <w:szCs w:val="24"/>
                <w:rtl/>
              </w:rPr>
              <w:t>و اگر غیر فعال باشد</w:t>
            </w:r>
            <w:r w:rsidRPr="00E54AE5">
              <w:rPr>
                <w:position w:val="-10"/>
                <w:szCs w:val="24"/>
              </w:rPr>
              <w:object w:dxaOrig="980" w:dyaOrig="300" w14:anchorId="54C27A16">
                <v:shape id="_x0000_i1175" type="#_x0000_t75" style="width:49.55pt;height:13.8pt" o:ole="">
                  <v:imagedata r:id="rId181" o:title=""/>
                </v:shape>
                <o:OLEObject Type="Embed" ProgID="Equation.DSMT4" ShapeID="_x0000_i1175" DrawAspect="Content" ObjectID="_1688012258" r:id="rId407"/>
              </w:object>
            </w:r>
            <w:r w:rsidRPr="00E54AE5">
              <w:rPr>
                <w:rFonts w:hint="cs"/>
                <w:szCs w:val="24"/>
                <w:rtl/>
              </w:rPr>
              <w:t xml:space="preserve"> است</w:t>
            </w:r>
            <w:r w:rsidRPr="00E54AE5">
              <w:rPr>
                <w:szCs w:val="24"/>
              </w:rPr>
              <w:t>.</w:t>
            </w:r>
          </w:p>
          <w:p w14:paraId="5776FAD6" w14:textId="77777777" w:rsidR="00A944A7" w:rsidRDefault="00A944A7" w:rsidP="00D01FDC">
            <w:pPr>
              <w:shd w:val="clear" w:color="auto" w:fill="F2F2F2" w:themeFill="background1" w:themeFillShade="F2"/>
              <w:rPr>
                <w:szCs w:val="24"/>
                <w:rtl/>
              </w:rPr>
            </w:pPr>
            <w:r w:rsidRPr="00E54AE5">
              <w:rPr>
                <w:rFonts w:hint="cs"/>
                <w:szCs w:val="24"/>
                <w:rtl/>
              </w:rPr>
              <w:t xml:space="preserve">با توجه به اینکه جریان مولفه صفر به صورت ریاضی در ریکلوزر تحت مطالعه ایجاد شده است و با توجه به اینکه واحد </w:t>
            </w:r>
            <w:r w:rsidRPr="00E54AE5">
              <w:rPr>
                <w:szCs w:val="24"/>
              </w:rPr>
              <w:t>CLPU</w:t>
            </w:r>
            <w:r w:rsidRPr="00E54AE5">
              <w:rPr>
                <w:rFonts w:hint="cs"/>
                <w:szCs w:val="24"/>
                <w:rtl/>
              </w:rPr>
              <w:t xml:space="preserve"> </w:t>
            </w:r>
            <w:r w:rsidRPr="00A944A7">
              <w:rPr>
                <w:rFonts w:hint="cs"/>
                <w:szCs w:val="24"/>
                <w:rtl/>
              </w:rPr>
              <w:t>فعال</w:t>
            </w:r>
            <w:r w:rsidRPr="00E54AE5">
              <w:rPr>
                <w:rFonts w:hint="cs"/>
                <w:szCs w:val="24"/>
                <w:rtl/>
              </w:rPr>
              <w:t xml:space="preserve"> نیست و با فرض جریان بارگیری 150 آمپر بی</w:t>
            </w:r>
            <w:r>
              <w:rPr>
                <w:rFonts w:hint="cs"/>
                <w:szCs w:val="24"/>
                <w:rtl/>
              </w:rPr>
              <w:t>شینه عبوری از ریکلوزر خواهیم داش</w:t>
            </w:r>
            <w:r w:rsidRPr="00E54AE5">
              <w:rPr>
                <w:rFonts w:hint="cs"/>
                <w:szCs w:val="24"/>
                <w:rtl/>
              </w:rPr>
              <w:t>ت:</w:t>
            </w:r>
          </w:p>
          <w:p w14:paraId="051AFD27" w14:textId="0A81B677" w:rsidR="00A944A7" w:rsidRPr="00300250" w:rsidRDefault="00A944A7" w:rsidP="00D01FDC">
            <w:pPr>
              <w:shd w:val="clear" w:color="auto" w:fill="F2F2F2" w:themeFill="background1" w:themeFillShade="F2"/>
              <w:rPr>
                <w:szCs w:val="24"/>
                <w:rtl/>
              </w:rPr>
            </w:pPr>
            <w:r w:rsidRPr="00E54AE5">
              <w:rPr>
                <w:position w:val="-18"/>
                <w:szCs w:val="24"/>
              </w:rPr>
              <w:object w:dxaOrig="7980" w:dyaOrig="440" w14:anchorId="43D277D5">
                <v:shape id="_x0000_i1176" type="#_x0000_t75" style="width:402.2pt;height:25.35pt" o:ole="">
                  <v:imagedata r:id="rId408" o:title=""/>
                </v:shape>
                <o:OLEObject Type="Embed" ProgID="Equation.DSMT4" ShapeID="_x0000_i1176" DrawAspect="Content" ObjectID="_1688012259" r:id="rId409"/>
              </w:object>
            </w:r>
          </w:p>
        </w:tc>
      </w:tr>
    </w:tbl>
    <w:p w14:paraId="59E9284C" w14:textId="77777777" w:rsidR="00F56E25" w:rsidRPr="00E54AE5" w:rsidRDefault="00F56E25" w:rsidP="00E54AE5">
      <w:pPr>
        <w:shd w:val="clear" w:color="auto" w:fill="FFFFFF" w:themeFill="background1"/>
        <w:rPr>
          <w:sz w:val="20"/>
          <w:szCs w:val="20"/>
          <w:rtl/>
        </w:rPr>
      </w:pPr>
      <w:r w:rsidRPr="00E54AE5">
        <w:rPr>
          <w:rFonts w:hint="cs"/>
          <w:vertAlign w:val="superscript"/>
          <w:rtl/>
        </w:rPr>
        <w:t>*</w:t>
      </w:r>
      <w:r w:rsidRPr="00E54AE5">
        <w:rPr>
          <w:rFonts w:hint="cs"/>
          <w:rtl/>
        </w:rPr>
        <w:t xml:space="preserve"> </w:t>
      </w:r>
      <w:r w:rsidRPr="00E54AE5">
        <w:rPr>
          <w:sz w:val="20"/>
          <w:szCs w:val="20"/>
        </w:rPr>
        <w:t>I</w:t>
      </w:r>
      <w:r w:rsidRPr="00E54AE5">
        <w:rPr>
          <w:sz w:val="20"/>
          <w:szCs w:val="20"/>
          <w:vertAlign w:val="subscript"/>
        </w:rPr>
        <w:t>pn</w:t>
      </w:r>
      <w:r w:rsidRPr="00E54AE5">
        <w:rPr>
          <w:rFonts w:hint="cs"/>
          <w:sz w:val="20"/>
          <w:szCs w:val="20"/>
          <w:rtl/>
        </w:rPr>
        <w:t xml:space="preserve"> جریان نامی اولیه </w:t>
      </w:r>
      <w:r w:rsidRPr="00E54AE5">
        <w:rPr>
          <w:sz w:val="20"/>
          <w:szCs w:val="20"/>
        </w:rPr>
        <w:t>CT</w:t>
      </w:r>
      <w:r w:rsidRPr="00E54AE5">
        <w:rPr>
          <w:rFonts w:hint="cs"/>
          <w:sz w:val="20"/>
          <w:szCs w:val="20"/>
          <w:rtl/>
        </w:rPr>
        <w:t xml:space="preserve"> است.</w:t>
      </w:r>
    </w:p>
    <w:p w14:paraId="228C30AC" w14:textId="6FFCF196" w:rsidR="00F56E25" w:rsidRPr="00E54AE5" w:rsidRDefault="00F56E25" w:rsidP="00E54AE5">
      <w:pPr>
        <w:pStyle w:val="Heading3"/>
        <w:shd w:val="clear" w:color="auto" w:fill="FFFFFF" w:themeFill="background1"/>
        <w:rPr>
          <w:rtl/>
        </w:rPr>
      </w:pPr>
      <w:r w:rsidRPr="00E54AE5">
        <w:rPr>
          <w:rFonts w:hint="cs"/>
          <w:rtl/>
        </w:rPr>
        <w:t xml:space="preserve">تنظیم واحد خطای زمین آنی </w:t>
      </w:r>
      <w:r w:rsidRPr="003D402C">
        <w:rPr>
          <w:rFonts w:ascii="Times New Roman" w:hAnsi="Times New Roman" w:cs="Times New Roman"/>
          <w:sz w:val="24"/>
          <w:szCs w:val="22"/>
          <w:rtl/>
        </w:rPr>
        <w:t>(</w:t>
      </w:r>
      <w:r w:rsidRPr="003D402C">
        <w:rPr>
          <w:rFonts w:ascii="Times New Roman" w:hAnsi="Times New Roman" w:cs="Times New Roman"/>
          <w:sz w:val="24"/>
          <w:szCs w:val="22"/>
        </w:rPr>
        <w:t>50N</w:t>
      </w:r>
      <w:r w:rsidRPr="003D402C">
        <w:rPr>
          <w:rFonts w:ascii="Times New Roman" w:hAnsi="Times New Roman" w:cs="Times New Roman"/>
          <w:sz w:val="24"/>
          <w:szCs w:val="22"/>
          <w:rtl/>
        </w:rPr>
        <w:t xml:space="preserve">) </w:t>
      </w:r>
    </w:p>
    <w:p w14:paraId="7733E875" w14:textId="3882709E" w:rsidR="00F56E25" w:rsidRPr="00E54AE5" w:rsidRDefault="00F56E25" w:rsidP="00E54AE5">
      <w:pPr>
        <w:shd w:val="clear" w:color="auto" w:fill="FFFFFF" w:themeFill="background1"/>
        <w:rPr>
          <w:rtl/>
        </w:rPr>
      </w:pPr>
      <w:r w:rsidRPr="00E54AE5">
        <w:rPr>
          <w:rFonts w:hint="cs"/>
          <w:rtl/>
        </w:rPr>
        <w:t xml:space="preserve">استفاده از واحد تشخیص خطای زمین آنی </w:t>
      </w:r>
      <w:r w:rsidRPr="00E54AE5">
        <w:t>(50N)</w:t>
      </w:r>
      <w:r w:rsidRPr="00E54AE5">
        <w:rPr>
          <w:rFonts w:hint="cs"/>
          <w:rtl/>
        </w:rPr>
        <w:t xml:space="preserve"> برای رله</w:t>
      </w:r>
      <w:r w:rsidRPr="00E54AE5">
        <w:rPr>
          <w:rtl/>
        </w:rPr>
        <w:softHyphen/>
      </w:r>
      <w:r w:rsidRPr="00E54AE5">
        <w:rPr>
          <w:rFonts w:hint="cs"/>
          <w:rtl/>
        </w:rPr>
        <w:t>های حفاظتی مورد استفاده در طول فیدر فشارمتوسط</w:t>
      </w:r>
      <w:r w:rsidR="00DA4D69" w:rsidRPr="00E54AE5">
        <w:rPr>
          <w:rFonts w:hint="cs"/>
          <w:rtl/>
        </w:rPr>
        <w:t xml:space="preserve"> هوایی</w:t>
      </w:r>
      <w:r w:rsidRPr="00E54AE5">
        <w:rPr>
          <w:rFonts w:hint="cs"/>
          <w:rtl/>
        </w:rPr>
        <w:t xml:space="preserve"> در شبکه با جریان خطای محدود شده ضرورتی ندارد، اما چون در اینجا ریکلوزر داریم و می توان در خطاهای اتصال کوتاه گذرا عملکرد سریعی ایجاد کرد لذا از این واحد استفاده می</w:t>
      </w:r>
      <w:r w:rsidRPr="00E54AE5">
        <w:rPr>
          <w:rtl/>
        </w:rPr>
        <w:softHyphen/>
      </w:r>
      <w:r w:rsidRPr="00E54AE5">
        <w:rPr>
          <w:rFonts w:hint="cs"/>
          <w:rtl/>
        </w:rPr>
        <w:t xml:space="preserve">شود. </w:t>
      </w:r>
      <w:r w:rsidR="00120469" w:rsidRPr="00E54AE5">
        <w:rPr>
          <w:rtl/>
        </w:rPr>
        <w:fldChar w:fldCharType="begin"/>
      </w:r>
      <w:r w:rsidR="00120469" w:rsidRPr="00E54AE5">
        <w:rPr>
          <w:rtl/>
        </w:rPr>
        <w:instrText xml:space="preserve"> </w:instrText>
      </w:r>
      <w:r w:rsidR="00120469" w:rsidRPr="00E54AE5">
        <w:rPr>
          <w:rFonts w:hint="cs"/>
        </w:rPr>
        <w:instrText xml:space="preserve">REF </w:instrText>
      </w:r>
      <w:r w:rsidR="00120469" w:rsidRPr="00E54AE5">
        <w:rPr>
          <w:rFonts w:hint="cs"/>
          <w:rtl/>
        </w:rPr>
        <w:instrText>_</w:instrText>
      </w:r>
      <w:r w:rsidR="00120469" w:rsidRPr="00E54AE5">
        <w:rPr>
          <w:rFonts w:hint="cs"/>
        </w:rPr>
        <w:instrText>Ref74907481 \h</w:instrText>
      </w:r>
      <w:r w:rsidR="00120469" w:rsidRPr="00E54AE5">
        <w:rPr>
          <w:rtl/>
        </w:rPr>
        <w:instrText xml:space="preserve"> </w:instrText>
      </w:r>
      <w:r w:rsidR="00E54AE5" w:rsidRPr="00E54AE5">
        <w:rPr>
          <w:rtl/>
        </w:rPr>
        <w:instrText xml:space="preserve"> \* </w:instrText>
      </w:r>
      <w:r w:rsidR="00E54AE5" w:rsidRPr="00E54AE5">
        <w:instrText xml:space="preserve">MERGEFORMAT </w:instrText>
      </w:r>
      <w:r w:rsidR="00120469" w:rsidRPr="00E54AE5">
        <w:rPr>
          <w:rtl/>
        </w:rPr>
      </w:r>
      <w:r w:rsidR="00120469" w:rsidRPr="00E54AE5">
        <w:rPr>
          <w:rtl/>
        </w:rPr>
        <w:fldChar w:fldCharType="separate"/>
      </w:r>
      <w:r w:rsidR="00AD3E5C" w:rsidRPr="00E54AE5">
        <w:rPr>
          <w:rtl/>
        </w:rPr>
        <w:t xml:space="preserve">جدول (ب- </w:t>
      </w:r>
      <w:r w:rsidR="00AD3E5C">
        <w:rPr>
          <w:noProof/>
          <w:rtl/>
        </w:rPr>
        <w:t>13</w:t>
      </w:r>
      <w:r w:rsidR="00120469" w:rsidRPr="00E54AE5">
        <w:rPr>
          <w:rtl/>
        </w:rPr>
        <w:fldChar w:fldCharType="end"/>
      </w:r>
      <w:r w:rsidR="00120469" w:rsidRPr="00E54AE5">
        <w:rPr>
          <w:rFonts w:hint="cs"/>
          <w:rtl/>
        </w:rPr>
        <w:t xml:space="preserve">) </w:t>
      </w:r>
      <w:r w:rsidRPr="00E54AE5">
        <w:rPr>
          <w:rFonts w:hint="cs"/>
          <w:rtl/>
        </w:rPr>
        <w:t>روش شناسی تنظیم واحد آنی زمین بیان شده است.</w:t>
      </w:r>
    </w:p>
    <w:p w14:paraId="1D69D6A1" w14:textId="31840989" w:rsidR="00F56E25" w:rsidRPr="00E54AE5" w:rsidRDefault="00120469" w:rsidP="00E54AE5">
      <w:pPr>
        <w:pStyle w:val="Caption"/>
        <w:shd w:val="clear" w:color="auto" w:fill="FFFFFF" w:themeFill="background1"/>
        <w:rPr>
          <w:rFonts w:ascii="Times New Roman Bold" w:hAnsi="Times New Roman Bold"/>
          <w:sz w:val="22"/>
          <w:szCs w:val="24"/>
          <w:rtl/>
        </w:rPr>
      </w:pPr>
      <w:bookmarkStart w:id="320" w:name="_Ref74907481"/>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13</w:t>
      </w:r>
      <w:r w:rsidRPr="00E54AE5">
        <w:rPr>
          <w:rtl/>
        </w:rPr>
        <w:fldChar w:fldCharType="end"/>
      </w:r>
      <w:bookmarkEnd w:id="320"/>
      <w:r w:rsidRPr="00E54AE5">
        <w:rPr>
          <w:rFonts w:hint="cs"/>
          <w:rtl/>
        </w:rPr>
        <w:t xml:space="preserve">) </w:t>
      </w:r>
      <w:r w:rsidR="00F56E25" w:rsidRPr="00E54AE5">
        <w:rPr>
          <w:rFonts w:ascii="Times New Roman Bold" w:hAnsi="Times New Roman Bold" w:hint="cs"/>
          <w:sz w:val="22"/>
          <w:szCs w:val="24"/>
          <w:rtl/>
        </w:rPr>
        <w:t xml:space="preserve">تنظیم </w:t>
      </w:r>
      <w:r w:rsidR="00F56E25" w:rsidRPr="00E54AE5">
        <w:rPr>
          <w:rFonts w:ascii="Times New Roman Bold" w:hAnsi="Times New Roman Bold"/>
          <w:sz w:val="22"/>
          <w:szCs w:val="24"/>
          <w:rtl/>
        </w:rPr>
        <w:t>واحد</w:t>
      </w:r>
      <w:r w:rsidR="00F56E25" w:rsidRPr="00E54AE5">
        <w:rPr>
          <w:rFonts w:ascii="Times New Roman Bold" w:hAnsi="Times New Roman Bold" w:hint="cs"/>
          <w:sz w:val="22"/>
          <w:szCs w:val="24"/>
          <w:rtl/>
        </w:rPr>
        <w:t xml:space="preserve"> </w:t>
      </w:r>
      <w:r w:rsidR="00F56E25" w:rsidRPr="00E54AE5">
        <w:rPr>
          <w:rFonts w:ascii="Times New Roman Bold" w:hAnsi="Times New Roman Bold"/>
          <w:sz w:val="22"/>
          <w:szCs w:val="24"/>
        </w:rPr>
        <w:t>50N</w:t>
      </w:r>
      <w:r w:rsidR="00F56E25" w:rsidRPr="00E54AE5">
        <w:rPr>
          <w:rFonts w:ascii="Times New Roman Bold" w:hAnsi="Times New Roman Bold" w:hint="cs"/>
          <w:sz w:val="22"/>
          <w:szCs w:val="24"/>
          <w:rtl/>
        </w:rPr>
        <w:t xml:space="preserve"> ریکلوزر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CECE" w:themeFill="background2" w:themeFillShade="E6"/>
        <w:tblLook w:val="04A0" w:firstRow="1" w:lastRow="0" w:firstColumn="1" w:lastColumn="0" w:noHBand="0" w:noVBand="1"/>
      </w:tblPr>
      <w:tblGrid>
        <w:gridCol w:w="9016"/>
      </w:tblGrid>
      <w:tr w:rsidR="00F56E25" w:rsidRPr="00E54AE5" w14:paraId="76944AEF" w14:textId="77777777" w:rsidTr="00A944A7">
        <w:tc>
          <w:tcPr>
            <w:tcW w:w="9016" w:type="dxa"/>
            <w:tcBorders>
              <w:top w:val="double" w:sz="6" w:space="0" w:color="auto"/>
              <w:left w:val="nil"/>
              <w:bottom w:val="double" w:sz="6" w:space="0" w:color="auto"/>
              <w:right w:val="nil"/>
            </w:tcBorders>
            <w:shd w:val="clear" w:color="auto" w:fill="F2F2F2" w:themeFill="background1" w:themeFillShade="F2"/>
          </w:tcPr>
          <w:p w14:paraId="005B975D" w14:textId="6848DE8F" w:rsidR="00F56E25" w:rsidRDefault="00F56E25" w:rsidP="00D01FDC">
            <w:pPr>
              <w:shd w:val="clear" w:color="auto" w:fill="F2F2F2" w:themeFill="background1" w:themeFillShade="F2"/>
              <w:tabs>
                <w:tab w:val="right" w:pos="241"/>
              </w:tabs>
              <w:spacing w:line="228" w:lineRule="auto"/>
              <w:ind w:left="360" w:hanging="123"/>
              <w:jc w:val="left"/>
              <w:rPr>
                <w:rFonts w:cs="Calibri"/>
                <w:sz w:val="22"/>
                <w:szCs w:val="24"/>
                <w:rtl/>
              </w:rPr>
            </w:pPr>
            <w:r w:rsidRPr="00E54AE5">
              <w:rPr>
                <w:rFonts w:hint="cs"/>
                <w:rtl/>
              </w:rPr>
              <w:t xml:space="preserve">1- </w:t>
            </w:r>
            <w:r w:rsidRPr="00E54AE5">
              <w:rPr>
                <w:rFonts w:hint="cs"/>
                <w:sz w:val="22"/>
                <w:szCs w:val="24"/>
                <w:rtl/>
              </w:rPr>
              <w:t xml:space="preserve">لازم است جریان حد عملکرد بیشتر از جریان اتصال کوتاه فاز به زمین در محل فیوزهای پایین دست باشد. </w:t>
            </w:r>
          </w:p>
          <w:p w14:paraId="54CA7917" w14:textId="0B9E8CF8" w:rsidR="00F56E25" w:rsidRPr="00D01FDC" w:rsidRDefault="003B342D" w:rsidP="00D01FDC">
            <w:pPr>
              <w:shd w:val="clear" w:color="auto" w:fill="F2F2F2" w:themeFill="background1" w:themeFillShade="F2"/>
              <w:tabs>
                <w:tab w:val="right" w:pos="241"/>
              </w:tabs>
              <w:bidi w:val="0"/>
              <w:spacing w:line="228" w:lineRule="auto"/>
              <w:ind w:left="360" w:hanging="123"/>
              <w:jc w:val="left"/>
              <w:rPr>
                <w:rFonts w:cs="Calibri"/>
                <w:sz w:val="22"/>
                <w:szCs w:val="24"/>
                <w:rtl/>
              </w:rPr>
            </w:pPr>
            <w:r w:rsidRPr="00E54AE5">
              <w:rPr>
                <w:rFonts w:eastAsia="Calibri"/>
                <w:position w:val="-14"/>
              </w:rPr>
              <w:object w:dxaOrig="4440" w:dyaOrig="400" w14:anchorId="6AE7889B">
                <v:shape id="_x0000_i1177" type="#_x0000_t75" style="width:225.1pt;height:19.2pt" o:ole="">
                  <v:imagedata r:id="rId410" o:title=""/>
                </v:shape>
                <o:OLEObject Type="Embed" ProgID="Equation.DSMT4" ShapeID="_x0000_i1177" DrawAspect="Content" ObjectID="_1688012260" r:id="rId411"/>
              </w:object>
            </w:r>
          </w:p>
        </w:tc>
      </w:tr>
    </w:tbl>
    <w:p w14:paraId="320BAA69" w14:textId="77777777" w:rsidR="00F56E25" w:rsidRPr="00E54AE5" w:rsidRDefault="00F56E25" w:rsidP="00E54AE5">
      <w:pPr>
        <w:shd w:val="clear" w:color="auto" w:fill="FFFFFF" w:themeFill="background1"/>
        <w:rPr>
          <w:rFonts w:eastAsia="Calibri"/>
          <w:sz w:val="20"/>
          <w:szCs w:val="24"/>
          <w:rtl/>
        </w:rPr>
      </w:pPr>
      <w:r w:rsidRPr="00E54AE5">
        <w:rPr>
          <w:rFonts w:eastAsia="Calibri"/>
          <w:sz w:val="20"/>
          <w:szCs w:val="24"/>
        </w:rPr>
        <w:t>IF</w:t>
      </w:r>
      <w:r w:rsidRPr="00E54AE5">
        <w:rPr>
          <w:rFonts w:eastAsia="Calibri"/>
          <w:sz w:val="20"/>
          <w:szCs w:val="24"/>
          <w:vertAlign w:val="subscript"/>
        </w:rPr>
        <w:t>LG@F2</w:t>
      </w:r>
      <w:r w:rsidRPr="00E54AE5">
        <w:rPr>
          <w:rFonts w:eastAsia="Calibri" w:hint="cs"/>
          <w:sz w:val="20"/>
          <w:szCs w:val="24"/>
          <w:rtl/>
        </w:rPr>
        <w:t xml:space="preserve"> برابر با بیشترین جریان خطای تکفاز در محل نزدیکترین فیوز پایین دست است.</w:t>
      </w:r>
    </w:p>
    <w:p w14:paraId="04955417" w14:textId="77777777" w:rsidR="00F56E25" w:rsidRDefault="00F56E25" w:rsidP="00E54AE5">
      <w:pPr>
        <w:shd w:val="clear" w:color="auto" w:fill="FFFFFF" w:themeFill="background1"/>
        <w:rPr>
          <w:rFonts w:ascii="Times New Roman Bold" w:hAnsi="Times New Roman Bold" w:cs="B Zar"/>
          <w:b/>
          <w:bCs/>
          <w:sz w:val="20"/>
          <w:szCs w:val="24"/>
        </w:rPr>
      </w:pPr>
    </w:p>
    <w:p w14:paraId="6FC7B6F1" w14:textId="18215315" w:rsidR="00F56E25" w:rsidRPr="00E54AE5" w:rsidRDefault="00F56E25" w:rsidP="00E54AE5">
      <w:pPr>
        <w:pStyle w:val="Heading3"/>
        <w:shd w:val="clear" w:color="auto" w:fill="FFFFFF" w:themeFill="background1"/>
      </w:pPr>
      <w:r w:rsidRPr="00E54AE5">
        <w:rPr>
          <w:rFonts w:hint="cs"/>
          <w:rtl/>
        </w:rPr>
        <w:t xml:space="preserve">تنظیم </w:t>
      </w:r>
      <w:r w:rsidRPr="003D402C">
        <w:rPr>
          <w:rFonts w:ascii="Times New Roman" w:hAnsi="Times New Roman" w:cs="Times New Roman"/>
          <w:sz w:val="24"/>
          <w:szCs w:val="22"/>
        </w:rPr>
        <w:t>TMS</w:t>
      </w:r>
      <w:r w:rsidRPr="00E54AE5">
        <w:rPr>
          <w:rFonts w:hint="cs"/>
          <w:rtl/>
        </w:rPr>
        <w:t xml:space="preserve"> واحد </w:t>
      </w:r>
      <w:r w:rsidRPr="003D402C">
        <w:rPr>
          <w:rFonts w:ascii="Times New Roman" w:hAnsi="Times New Roman" w:cs="Times New Roman"/>
          <w:sz w:val="24"/>
          <w:szCs w:val="22"/>
        </w:rPr>
        <w:t>51N</w:t>
      </w:r>
    </w:p>
    <w:p w14:paraId="5BC22B6B" w14:textId="5D1B62AB" w:rsidR="00F56E25" w:rsidRPr="00E54AE5" w:rsidRDefault="00F56E25" w:rsidP="00A944A7">
      <w:pPr>
        <w:shd w:val="clear" w:color="auto" w:fill="FFFFFF" w:themeFill="background1"/>
        <w:jc w:val="center"/>
        <w:rPr>
          <w:rtl/>
        </w:rPr>
      </w:pPr>
      <w:r w:rsidRPr="00E54AE5">
        <w:rPr>
          <w:rFonts w:hint="cs"/>
          <w:sz w:val="28"/>
          <w:rtl/>
        </w:rPr>
        <w:t xml:space="preserve">لازم است پارامتر </w:t>
      </w:r>
      <w:r w:rsidRPr="00E54AE5">
        <w:rPr>
          <w:szCs w:val="24"/>
        </w:rPr>
        <w:t>TMS</w:t>
      </w:r>
      <w:r w:rsidRPr="00E54AE5">
        <w:rPr>
          <w:rFonts w:hint="cs"/>
          <w:sz w:val="28"/>
          <w:rtl/>
        </w:rPr>
        <w:t xml:space="preserve"> واحد </w:t>
      </w:r>
      <w:r w:rsidRPr="00E54AE5">
        <w:rPr>
          <w:sz w:val="28"/>
        </w:rPr>
        <w:t>51N</w:t>
      </w:r>
      <w:r w:rsidRPr="00E54AE5">
        <w:rPr>
          <w:rFonts w:hint="cs"/>
          <w:sz w:val="28"/>
          <w:rtl/>
        </w:rPr>
        <w:t xml:space="preserve"> ریکلوزر مطابق </w:t>
      </w:r>
      <w:r w:rsidR="00120469" w:rsidRPr="00E54AE5">
        <w:rPr>
          <w:sz w:val="28"/>
          <w:rtl/>
        </w:rPr>
        <w:fldChar w:fldCharType="begin"/>
      </w:r>
      <w:r w:rsidR="00120469" w:rsidRPr="00E54AE5">
        <w:rPr>
          <w:sz w:val="28"/>
          <w:rtl/>
        </w:rPr>
        <w:instrText xml:space="preserve"> </w:instrText>
      </w:r>
      <w:r w:rsidR="00120469" w:rsidRPr="00E54AE5">
        <w:rPr>
          <w:rFonts w:hint="cs"/>
          <w:sz w:val="28"/>
        </w:rPr>
        <w:instrText xml:space="preserve">REF </w:instrText>
      </w:r>
      <w:r w:rsidR="00120469" w:rsidRPr="00E54AE5">
        <w:rPr>
          <w:rFonts w:hint="cs"/>
          <w:sz w:val="28"/>
          <w:rtl/>
        </w:rPr>
        <w:instrText>_</w:instrText>
      </w:r>
      <w:r w:rsidR="00120469" w:rsidRPr="00E54AE5">
        <w:rPr>
          <w:rFonts w:hint="cs"/>
          <w:sz w:val="28"/>
        </w:rPr>
        <w:instrText>Ref74907500 \h</w:instrText>
      </w:r>
      <w:r w:rsidR="00120469" w:rsidRPr="00E54AE5">
        <w:rPr>
          <w:sz w:val="28"/>
          <w:rtl/>
        </w:rPr>
        <w:instrText xml:space="preserve"> </w:instrText>
      </w:r>
      <w:r w:rsidR="00E54AE5" w:rsidRPr="00E54AE5">
        <w:rPr>
          <w:sz w:val="28"/>
          <w:rtl/>
        </w:rPr>
        <w:instrText xml:space="preserve"> \* </w:instrText>
      </w:r>
      <w:r w:rsidR="00E54AE5" w:rsidRPr="00E54AE5">
        <w:rPr>
          <w:sz w:val="28"/>
        </w:rPr>
        <w:instrText xml:space="preserve">MERGEFORMAT </w:instrText>
      </w:r>
      <w:r w:rsidR="00120469" w:rsidRPr="00E54AE5">
        <w:rPr>
          <w:sz w:val="28"/>
          <w:rtl/>
        </w:rPr>
      </w:r>
      <w:r w:rsidR="00120469" w:rsidRPr="00E54AE5">
        <w:rPr>
          <w:sz w:val="28"/>
          <w:rtl/>
        </w:rPr>
        <w:fldChar w:fldCharType="separate"/>
      </w:r>
      <w:r w:rsidR="00AD3E5C" w:rsidRPr="00E54AE5">
        <w:rPr>
          <w:rtl/>
        </w:rPr>
        <w:t xml:space="preserve">جدول (ب- </w:t>
      </w:r>
      <w:r w:rsidR="00AD3E5C">
        <w:rPr>
          <w:noProof/>
          <w:rtl/>
        </w:rPr>
        <w:t>14</w:t>
      </w:r>
      <w:r w:rsidR="00120469" w:rsidRPr="00E54AE5">
        <w:rPr>
          <w:sz w:val="28"/>
          <w:rtl/>
        </w:rPr>
        <w:fldChar w:fldCharType="end"/>
      </w:r>
      <w:r w:rsidR="00DA4D69" w:rsidRPr="00E54AE5">
        <w:rPr>
          <w:rFonts w:hint="cs"/>
          <w:sz w:val="28"/>
          <w:rtl/>
        </w:rPr>
        <w:t xml:space="preserve">) </w:t>
      </w:r>
      <w:r w:rsidRPr="00E54AE5">
        <w:rPr>
          <w:rFonts w:hint="cs"/>
          <w:sz w:val="28"/>
          <w:rtl/>
        </w:rPr>
        <w:t>تنظیم شود.</w:t>
      </w:r>
    </w:p>
    <w:p w14:paraId="397EA81E" w14:textId="0348C15F" w:rsidR="00F56E25" w:rsidRPr="00E54AE5" w:rsidRDefault="00120469" w:rsidP="00A944A7">
      <w:pPr>
        <w:pStyle w:val="Caption"/>
        <w:shd w:val="clear" w:color="auto" w:fill="FFFFFF" w:themeFill="background1"/>
        <w:rPr>
          <w:sz w:val="22"/>
          <w:szCs w:val="24"/>
          <w:rtl/>
        </w:rPr>
      </w:pPr>
      <w:bookmarkStart w:id="321" w:name="_Ref74907500"/>
      <w:r w:rsidRPr="00E54AE5">
        <w:rPr>
          <w:rtl/>
        </w:rPr>
        <w:t xml:space="preserve">جدول (ب- </w:t>
      </w:r>
      <w:r w:rsidRPr="00E54AE5">
        <w:rPr>
          <w:rtl/>
        </w:rPr>
        <w:fldChar w:fldCharType="begin"/>
      </w:r>
      <w:r w:rsidRPr="00E54AE5">
        <w:rPr>
          <w:rtl/>
        </w:rPr>
        <w:instrText xml:space="preserve"> </w:instrText>
      </w:r>
      <w:r w:rsidRPr="00E54AE5">
        <w:instrText xml:space="preserve">SEQ </w:instrText>
      </w:r>
      <w:r w:rsidRPr="00E54AE5">
        <w:rPr>
          <w:rtl/>
        </w:rPr>
        <w:instrText xml:space="preserve">جدول_(ب- \* </w:instrText>
      </w:r>
      <w:r w:rsidRPr="00E54AE5">
        <w:instrText>ARABIC</w:instrText>
      </w:r>
      <w:r w:rsidRPr="00E54AE5">
        <w:rPr>
          <w:rtl/>
        </w:rPr>
        <w:instrText xml:space="preserve"> </w:instrText>
      </w:r>
      <w:r w:rsidRPr="00E54AE5">
        <w:rPr>
          <w:rtl/>
        </w:rPr>
        <w:fldChar w:fldCharType="separate"/>
      </w:r>
      <w:r w:rsidR="00AD3E5C">
        <w:rPr>
          <w:noProof/>
          <w:rtl/>
        </w:rPr>
        <w:t>14</w:t>
      </w:r>
      <w:r w:rsidRPr="00E54AE5">
        <w:rPr>
          <w:rtl/>
        </w:rPr>
        <w:fldChar w:fldCharType="end"/>
      </w:r>
      <w:bookmarkEnd w:id="321"/>
      <w:r w:rsidR="00F56E25" w:rsidRPr="00E54AE5">
        <w:rPr>
          <w:rFonts w:hint="cs"/>
          <w:sz w:val="22"/>
          <w:szCs w:val="24"/>
          <w:rtl/>
        </w:rPr>
        <w:t xml:space="preserve">) تنظیم </w:t>
      </w:r>
      <w:r w:rsidR="00F56E25" w:rsidRPr="00E54AE5">
        <w:rPr>
          <w:sz w:val="22"/>
          <w:szCs w:val="24"/>
        </w:rPr>
        <w:t>TMS</w:t>
      </w:r>
      <w:r w:rsidR="00F56E25" w:rsidRPr="00E54AE5">
        <w:rPr>
          <w:rFonts w:hint="cs"/>
          <w:sz w:val="22"/>
          <w:szCs w:val="24"/>
          <w:rtl/>
        </w:rPr>
        <w:t xml:space="preserve"> تابع خطای زمین تاخیری (</w:t>
      </w:r>
      <w:r w:rsidR="00F56E25" w:rsidRPr="00E54AE5">
        <w:rPr>
          <w:sz w:val="22"/>
          <w:szCs w:val="24"/>
        </w:rPr>
        <w:t>51N</w:t>
      </w:r>
      <w:r w:rsidR="00F56E25" w:rsidRPr="00E54AE5">
        <w:rPr>
          <w:rFonts w:hint="cs"/>
          <w:sz w:val="22"/>
          <w:szCs w:val="24"/>
          <w:rtl/>
        </w:rPr>
        <w:t>)</w:t>
      </w:r>
      <w:r w:rsidR="00F56E25" w:rsidRPr="00E54AE5">
        <w:rPr>
          <w:sz w:val="22"/>
          <w:szCs w:val="24"/>
        </w:rPr>
        <w:t xml:space="preserve"> </w:t>
      </w:r>
      <w:r w:rsidR="00F56E25" w:rsidRPr="00E54AE5">
        <w:rPr>
          <w:rFonts w:hint="cs"/>
          <w:sz w:val="22"/>
          <w:szCs w:val="24"/>
          <w:rtl/>
        </w:rPr>
        <w:t>حفاظت انشعاب</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4A0" w:firstRow="1" w:lastRow="0" w:firstColumn="1" w:lastColumn="0" w:noHBand="0" w:noVBand="1"/>
      </w:tblPr>
      <w:tblGrid>
        <w:gridCol w:w="9016"/>
      </w:tblGrid>
      <w:tr w:rsidR="00F56E25" w:rsidRPr="00E54AE5" w14:paraId="2A8E021A" w14:textId="77777777" w:rsidTr="00592813">
        <w:trPr>
          <w:trHeight w:val="1982"/>
        </w:trPr>
        <w:tc>
          <w:tcPr>
            <w:tcW w:w="9016" w:type="dxa"/>
            <w:tcBorders>
              <w:top w:val="double" w:sz="6" w:space="0" w:color="auto"/>
              <w:left w:val="nil"/>
              <w:bottom w:val="single" w:sz="4" w:space="0" w:color="auto"/>
              <w:right w:val="nil"/>
            </w:tcBorders>
            <w:shd w:val="clear" w:color="auto" w:fill="F2F2F2" w:themeFill="background1" w:themeFillShade="F2"/>
          </w:tcPr>
          <w:p w14:paraId="4B044C0F" w14:textId="77777777" w:rsidR="00F56E25" w:rsidRPr="003D402C" w:rsidRDefault="00F56E25" w:rsidP="00D01FDC">
            <w:pPr>
              <w:pStyle w:val="ListParagraph"/>
              <w:numPr>
                <w:ilvl w:val="0"/>
                <w:numId w:val="43"/>
              </w:numPr>
              <w:shd w:val="clear" w:color="auto" w:fill="F2F2F2" w:themeFill="background1" w:themeFillShade="F2"/>
              <w:tabs>
                <w:tab w:val="right" w:pos="241"/>
              </w:tabs>
              <w:spacing w:line="228" w:lineRule="auto"/>
              <w:rPr>
                <w:szCs w:val="24"/>
              </w:rPr>
            </w:pPr>
            <w:r w:rsidRPr="003D402C">
              <w:rPr>
                <w:rFonts w:hint="cs"/>
                <w:szCs w:val="24"/>
                <w:rtl/>
              </w:rPr>
              <w:lastRenderedPageBreak/>
              <w:t xml:space="preserve">مشخصه از نوع </w:t>
            </w:r>
            <w:r w:rsidRPr="003D402C">
              <w:rPr>
                <w:szCs w:val="24"/>
              </w:rPr>
              <w:t>VI</w:t>
            </w:r>
            <w:r w:rsidRPr="003D402C">
              <w:rPr>
                <w:rFonts w:hint="cs"/>
                <w:szCs w:val="24"/>
                <w:rtl/>
              </w:rPr>
              <w:t xml:space="preserve"> باشد.</w:t>
            </w:r>
          </w:p>
          <w:p w14:paraId="7EE6A806" w14:textId="77777777" w:rsidR="00F56E25" w:rsidRPr="003D402C" w:rsidRDefault="00F56E25" w:rsidP="00D01FDC">
            <w:pPr>
              <w:pStyle w:val="ListParagraph"/>
              <w:numPr>
                <w:ilvl w:val="0"/>
                <w:numId w:val="43"/>
              </w:numPr>
              <w:shd w:val="clear" w:color="auto" w:fill="F2F2F2" w:themeFill="background1" w:themeFillShade="F2"/>
              <w:rPr>
                <w:szCs w:val="24"/>
                <w:rtl/>
              </w:rPr>
            </w:pPr>
            <w:r w:rsidRPr="003D402C">
              <w:rPr>
                <w:rFonts w:hint="cs"/>
                <w:szCs w:val="24"/>
                <w:rtl/>
              </w:rPr>
              <w:t xml:space="preserve">زمان </w:t>
            </w:r>
            <w:r w:rsidRPr="00D01FDC">
              <w:rPr>
                <w:rFonts w:hint="cs"/>
                <w:b/>
                <w:bCs/>
                <w:szCs w:val="24"/>
                <w:shd w:val="clear" w:color="auto" w:fill="F2F2F2" w:themeFill="background1" w:themeFillShade="F2"/>
                <w:rtl/>
              </w:rPr>
              <w:t>تمایز</w:t>
            </w:r>
            <w:r w:rsidRPr="003D402C">
              <w:rPr>
                <w:rFonts w:hint="cs"/>
                <w:szCs w:val="24"/>
                <w:rtl/>
              </w:rPr>
              <w:t xml:space="preserve"> </w:t>
            </w:r>
            <w:r w:rsidRPr="00D01FDC">
              <w:rPr>
                <w:rFonts w:hint="cs"/>
                <w:szCs w:val="24"/>
                <w:shd w:val="clear" w:color="auto" w:fill="F2F2F2" w:themeFill="background1" w:themeFillShade="F2"/>
                <w:rtl/>
              </w:rPr>
              <w:t>زمانی</w:t>
            </w:r>
            <w:r w:rsidRPr="003D402C">
              <w:rPr>
                <w:rFonts w:hint="cs"/>
                <w:szCs w:val="24"/>
                <w:rtl/>
              </w:rPr>
              <w:t xml:space="preserve"> </w:t>
            </w:r>
            <w:r w:rsidRPr="00D01FDC">
              <w:rPr>
                <w:rFonts w:hint="cs"/>
                <w:szCs w:val="24"/>
                <w:rtl/>
              </w:rPr>
              <w:t xml:space="preserve">مناسب </w:t>
            </w:r>
            <w:r w:rsidRPr="003D402C">
              <w:rPr>
                <w:rFonts w:hint="cs"/>
                <w:szCs w:val="24"/>
                <w:rtl/>
              </w:rPr>
              <w:t>بین رله</w:t>
            </w:r>
            <w:r w:rsidRPr="003D402C">
              <w:rPr>
                <w:szCs w:val="24"/>
                <w:rtl/>
              </w:rPr>
              <w:softHyphen/>
            </w:r>
            <w:r w:rsidRPr="003D402C">
              <w:rPr>
                <w:rFonts w:hint="cs"/>
                <w:szCs w:val="24"/>
                <w:rtl/>
              </w:rPr>
              <w:t xml:space="preserve">ها برابر یا بزرگتر از </w:t>
            </w:r>
            <w:r w:rsidRPr="003D402C">
              <w:rPr>
                <w:szCs w:val="24"/>
              </w:rPr>
              <w:t>CTI</w:t>
            </w:r>
            <w:r w:rsidRPr="003D402C">
              <w:rPr>
                <w:rFonts w:hint="cs"/>
                <w:szCs w:val="24"/>
                <w:rtl/>
              </w:rPr>
              <w:t xml:space="preserve"> در نظر گرفته شود.</w:t>
            </w:r>
          </w:p>
          <w:p w14:paraId="42574F67" w14:textId="7076DAB2" w:rsidR="00F56E25" w:rsidRPr="00300250" w:rsidRDefault="00F56E25" w:rsidP="00D01FDC">
            <w:pPr>
              <w:pStyle w:val="ListParagraph"/>
              <w:numPr>
                <w:ilvl w:val="0"/>
                <w:numId w:val="43"/>
              </w:numPr>
              <w:shd w:val="clear" w:color="auto" w:fill="F2F2F2" w:themeFill="background1" w:themeFillShade="F2"/>
              <w:tabs>
                <w:tab w:val="right" w:pos="241"/>
              </w:tabs>
              <w:spacing w:after="160" w:line="228" w:lineRule="auto"/>
              <w:rPr>
                <w:szCs w:val="24"/>
                <w:rtl/>
              </w:rPr>
            </w:pPr>
            <w:r w:rsidRPr="003D402C">
              <w:rPr>
                <w:rFonts w:hint="cs"/>
                <w:szCs w:val="24"/>
                <w:rtl/>
              </w:rPr>
              <w:t xml:space="preserve"> لازم است جهت هماهنگی رله و فیوز به دلیل تفاوت مشخصه های عملکردی به ازای جریان خطای اتصال کوتاه فاز به زمین بیشینه در محل فیوز پایین دست بررسی شود.</w:t>
            </w:r>
          </w:p>
        </w:tc>
      </w:tr>
      <w:tr w:rsidR="00A944A7" w:rsidRPr="00E54AE5" w14:paraId="31050FD6" w14:textId="77777777" w:rsidTr="00592813">
        <w:trPr>
          <w:trHeight w:val="829"/>
        </w:trPr>
        <w:tc>
          <w:tcPr>
            <w:tcW w:w="9016" w:type="dxa"/>
            <w:tcBorders>
              <w:top w:val="single" w:sz="4" w:space="0" w:color="auto"/>
              <w:left w:val="nil"/>
              <w:bottom w:val="double" w:sz="6" w:space="0" w:color="auto"/>
              <w:right w:val="nil"/>
            </w:tcBorders>
            <w:shd w:val="clear" w:color="auto" w:fill="F2F2F2" w:themeFill="background1" w:themeFillShade="F2"/>
          </w:tcPr>
          <w:p w14:paraId="66F71C49" w14:textId="203B116D" w:rsidR="00A944A7" w:rsidRPr="003D402C" w:rsidRDefault="002C53D3" w:rsidP="00D01FDC">
            <w:pPr>
              <w:shd w:val="clear" w:color="auto" w:fill="F2F2F2" w:themeFill="background1" w:themeFillShade="F2"/>
              <w:tabs>
                <w:tab w:val="right" w:pos="241"/>
              </w:tabs>
              <w:spacing w:after="160" w:line="228" w:lineRule="auto"/>
              <w:rPr>
                <w:szCs w:val="24"/>
                <w:rtl/>
              </w:rPr>
            </w:pPr>
            <w:r w:rsidRPr="00E54AE5">
              <w:rPr>
                <w:b/>
                <w:position w:val="-22"/>
                <w:szCs w:val="24"/>
              </w:rPr>
              <w:object w:dxaOrig="7600" w:dyaOrig="1020" w14:anchorId="0B9E7D45">
                <v:shape id="_x0000_i1178" type="#_x0000_t75" style="width:385.3pt;height:47.4pt" o:ole="">
                  <v:imagedata r:id="rId412" o:title=""/>
                </v:shape>
                <o:OLEObject Type="Embed" ProgID="Equation.DSMT4" ShapeID="_x0000_i1178" DrawAspect="Content" ObjectID="_1688012261" r:id="rId413"/>
              </w:object>
            </w:r>
          </w:p>
        </w:tc>
      </w:tr>
    </w:tbl>
    <w:p w14:paraId="2B3E9A2B" w14:textId="6102B90D" w:rsidR="00F56E25" w:rsidRPr="003D402C" w:rsidRDefault="00F56E25" w:rsidP="00E54AE5">
      <w:pPr>
        <w:pStyle w:val="Heading3"/>
        <w:shd w:val="clear" w:color="auto" w:fill="FFFFFF" w:themeFill="background1"/>
        <w:rPr>
          <w:rFonts w:cs="B Lotus"/>
          <w:rtl/>
        </w:rPr>
      </w:pPr>
      <w:bookmarkStart w:id="322" w:name="_Toc65837184"/>
      <w:bookmarkStart w:id="323" w:name="_Toc74910428"/>
      <w:r w:rsidRPr="003D402C">
        <w:rPr>
          <w:rFonts w:cs="B Lotus" w:hint="cs"/>
          <w:rtl/>
        </w:rPr>
        <w:t>تنظیم تعداد مراحل ریکلورز</w:t>
      </w:r>
      <w:bookmarkEnd w:id="322"/>
      <w:bookmarkEnd w:id="323"/>
    </w:p>
    <w:p w14:paraId="1BAD28B5" w14:textId="493321FE" w:rsidR="00F56E25" w:rsidRPr="00D51C78" w:rsidRDefault="00F56E25" w:rsidP="00E54AE5">
      <w:pPr>
        <w:shd w:val="clear" w:color="auto" w:fill="FFFFFF" w:themeFill="background1"/>
        <w:spacing w:after="160"/>
        <w:rPr>
          <w:rFonts w:eastAsiaTheme="minorEastAsia"/>
          <w:rtl/>
        </w:rPr>
      </w:pPr>
      <w:r w:rsidRPr="00D51C78">
        <w:rPr>
          <w:rFonts w:eastAsiaTheme="minorEastAsia"/>
          <w:rtl/>
        </w:rPr>
        <w:t>توصیه می</w:t>
      </w:r>
      <w:r w:rsidRPr="00D51C78">
        <w:rPr>
          <w:rFonts w:eastAsiaTheme="minorEastAsia"/>
        </w:rPr>
        <w:softHyphen/>
      </w:r>
      <w:r w:rsidRPr="00D51C78">
        <w:rPr>
          <w:rFonts w:eastAsiaTheme="minorEastAsia"/>
          <w:rtl/>
        </w:rPr>
        <w:t>شود در</w:t>
      </w:r>
      <w:r w:rsidR="000B1CEB" w:rsidRPr="00D51C78">
        <w:rPr>
          <w:rFonts w:eastAsiaTheme="minorEastAsia"/>
          <w:rtl/>
        </w:rPr>
        <w:t xml:space="preserve"> فیدرهای فشارمتوسط 20 کیلوولت، برای</w:t>
      </w:r>
      <w:r w:rsidRPr="00D51C78">
        <w:rPr>
          <w:rFonts w:eastAsiaTheme="minorEastAsia"/>
          <w:rtl/>
        </w:rPr>
        <w:t xml:space="preserve"> اتصال کوتاه فاز به زمین از دو مرحله برای وصل مجدد استفاده </w:t>
      </w:r>
      <w:r w:rsidRPr="00D51C78">
        <w:rPr>
          <w:rFonts w:eastAsiaTheme="minorEastAsia"/>
          <w:rtl/>
        </w:rPr>
        <w:softHyphen/>
        <w:t xml:space="preserve">شود، به نحوی که تنظیم زمان مرده مرحله اول برابر با 2 ثانیه و تنظیم مرحله دوم برابر با 30 ثانیه باشد. همچنین، </w:t>
      </w:r>
      <w:r w:rsidRPr="00D51C78">
        <w:rPr>
          <w:rtl/>
        </w:rPr>
        <w:t xml:space="preserve">زمان </w:t>
      </w:r>
      <w:r w:rsidRPr="00D51C78">
        <w:t>Reclaim time</w:t>
      </w:r>
      <w:r w:rsidRPr="00D51C78">
        <w:rPr>
          <w:rtl/>
        </w:rPr>
        <w:t xml:space="preserve"> برابر 300 ثانیه درنظر گرفته شود.</w:t>
      </w:r>
    </w:p>
    <w:sectPr w:rsidR="00F56E25" w:rsidRPr="00D51C78" w:rsidSect="007B167E">
      <w:headerReference w:type="even" r:id="rId414"/>
      <w:headerReference w:type="default" r:id="rId415"/>
      <w:footerReference w:type="default" r:id="rId416"/>
      <w:headerReference w:type="first" r:id="rId417"/>
      <w:footerReference w:type="first" r:id="rId418"/>
      <w:footnotePr>
        <w:numRestart w:val="eachPage"/>
      </w:footnotePr>
      <w:pgSz w:w="11906" w:h="16838" w:code="9"/>
      <w:pgMar w:top="1843" w:right="1440" w:bottom="1440" w:left="1440" w:header="709" w:footer="113"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4D0E63" w14:textId="77777777" w:rsidR="002C31D9" w:rsidRDefault="002C31D9" w:rsidP="00D30FCE">
      <w:r>
        <w:separator/>
      </w:r>
    </w:p>
    <w:p w14:paraId="112DDA7D" w14:textId="77777777" w:rsidR="002C31D9" w:rsidRDefault="002C31D9"/>
  </w:endnote>
  <w:endnote w:type="continuationSeparator" w:id="0">
    <w:p w14:paraId="1C6CFB50" w14:textId="77777777" w:rsidR="002C31D9" w:rsidRDefault="002C31D9" w:rsidP="00D30FCE">
      <w:r>
        <w:continuationSeparator/>
      </w:r>
    </w:p>
    <w:p w14:paraId="1BF1EA7B" w14:textId="77777777" w:rsidR="002C31D9" w:rsidRDefault="002C31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ahoma">
    <w:panose1 w:val="020B0604030504040204"/>
    <w:charset w:val="00"/>
    <w:family w:val="swiss"/>
    <w:notTrueType/>
    <w:pitch w:val="variable"/>
    <w:sig w:usb0="00000003" w:usb1="00000000" w:usb2="00000000" w:usb3="00000000" w:csb0="00000001" w:csb1="00000000"/>
  </w:font>
  <w:font w:name="Lotus">
    <w:altName w:val="Times New Roman"/>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Traffic">
    <w:altName w:val="Arial"/>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IRANSans">
    <w:altName w:val="Cambria"/>
    <w:charset w:val="00"/>
    <w:family w:val="swiss"/>
    <w:pitch w:val="variable"/>
    <w:sig w:usb0="00000000" w:usb1="0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8909DE" w14:textId="77777777" w:rsidR="00B32FF2" w:rsidRDefault="00B32FF2" w:rsidP="00840ADB">
    <w:pPr>
      <w:pStyle w:val="Footer"/>
      <w:jc w:val="center"/>
    </w:pPr>
  </w:p>
  <w:p w14:paraId="5F4C867A" w14:textId="77777777" w:rsidR="00B32FF2" w:rsidRDefault="00B32F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817644170"/>
      <w:docPartObj>
        <w:docPartGallery w:val="Page Numbers (Bottom of Page)"/>
        <w:docPartUnique/>
      </w:docPartObj>
    </w:sdtPr>
    <w:sdtEndPr>
      <w:rPr>
        <w:noProof/>
      </w:rPr>
    </w:sdtEndPr>
    <w:sdtContent>
      <w:p w14:paraId="0FA8D790" w14:textId="2C93E73D" w:rsidR="00B32FF2" w:rsidRDefault="00B32FF2">
        <w:pPr>
          <w:pStyle w:val="Footer"/>
          <w:jc w:val="center"/>
        </w:pPr>
        <w:r>
          <w:fldChar w:fldCharType="begin"/>
        </w:r>
        <w:r>
          <w:instrText xml:space="preserve"> PAGE   \* MERGEFORMAT </w:instrText>
        </w:r>
        <w:r>
          <w:fldChar w:fldCharType="separate"/>
        </w:r>
        <w:r w:rsidR="00AD3E5C">
          <w:rPr>
            <w:noProof/>
            <w:rtl/>
          </w:rPr>
          <w:t>71</w:t>
        </w:r>
        <w:r>
          <w:rPr>
            <w:noProof/>
          </w:rPr>
          <w:fldChar w:fldCharType="end"/>
        </w:r>
      </w:p>
    </w:sdtContent>
  </w:sdt>
  <w:p w14:paraId="79B8359C" w14:textId="77777777" w:rsidR="00B32FF2" w:rsidRDefault="00B32F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64907260"/>
      <w:docPartObj>
        <w:docPartGallery w:val="Page Numbers (Bottom of Page)"/>
        <w:docPartUnique/>
      </w:docPartObj>
    </w:sdtPr>
    <w:sdtEndPr>
      <w:rPr>
        <w:noProof/>
      </w:rPr>
    </w:sdtEndPr>
    <w:sdtContent>
      <w:p w14:paraId="4C0A3751" w14:textId="700E5DBC" w:rsidR="00B32FF2" w:rsidRDefault="00B32FF2">
        <w:pPr>
          <w:pStyle w:val="Footer"/>
          <w:jc w:val="center"/>
        </w:pPr>
        <w:r>
          <w:fldChar w:fldCharType="begin"/>
        </w:r>
        <w:r>
          <w:instrText xml:space="preserve"> PAGE   \* MERGEFORMAT </w:instrText>
        </w:r>
        <w:r>
          <w:fldChar w:fldCharType="separate"/>
        </w:r>
        <w:r>
          <w:rPr>
            <w:noProof/>
            <w:rtl/>
          </w:rPr>
          <w:t>1</w:t>
        </w:r>
        <w:r>
          <w:rPr>
            <w:noProof/>
          </w:rPr>
          <w:fldChar w:fldCharType="end"/>
        </w:r>
      </w:p>
    </w:sdtContent>
  </w:sdt>
  <w:p w14:paraId="28160BF5" w14:textId="38FFE53D" w:rsidR="00B32FF2" w:rsidRDefault="00B32F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DD50C2" w14:textId="77777777" w:rsidR="002C31D9" w:rsidRDefault="002C31D9" w:rsidP="00D30FCE">
      <w:r>
        <w:separator/>
      </w:r>
    </w:p>
    <w:p w14:paraId="436FEBFB" w14:textId="77777777" w:rsidR="002C31D9" w:rsidRDefault="002C31D9"/>
  </w:footnote>
  <w:footnote w:type="continuationSeparator" w:id="0">
    <w:p w14:paraId="6382494E" w14:textId="77777777" w:rsidR="002C31D9" w:rsidRDefault="002C31D9" w:rsidP="00D30FCE">
      <w:r>
        <w:continuationSeparator/>
      </w:r>
    </w:p>
    <w:p w14:paraId="184324FB" w14:textId="77777777" w:rsidR="002C31D9" w:rsidRDefault="002C31D9"/>
  </w:footnote>
  <w:footnote w:id="1">
    <w:p w14:paraId="52C8B9FE" w14:textId="77777777" w:rsidR="00B32FF2" w:rsidRPr="006E5EA2" w:rsidRDefault="00B32FF2" w:rsidP="006C6E97">
      <w:pPr>
        <w:pStyle w:val="FootnoteText"/>
        <w:rPr>
          <w:lang w:bidi="fa-IR"/>
        </w:rPr>
      </w:pPr>
      <w:r w:rsidRPr="006E5EA2">
        <w:rPr>
          <w:rStyle w:val="FootnoteReference"/>
        </w:rPr>
        <w:footnoteRef/>
      </w:r>
      <w:r w:rsidRPr="006E5EA2">
        <w:t xml:space="preserve"> </w:t>
      </w:r>
      <w:r w:rsidRPr="006E5EA2">
        <w:rPr>
          <w:lang w:bidi="fa-IR"/>
        </w:rPr>
        <w:t xml:space="preserve">Intelligent </w:t>
      </w:r>
      <w:r>
        <w:rPr>
          <w:lang w:bidi="fa-IR"/>
        </w:rPr>
        <w:t>E</w:t>
      </w:r>
      <w:r w:rsidRPr="006E5EA2">
        <w:rPr>
          <w:lang w:bidi="fa-IR"/>
        </w:rPr>
        <w:t xml:space="preserve">lectronic </w:t>
      </w:r>
      <w:r>
        <w:rPr>
          <w:lang w:bidi="fa-IR"/>
        </w:rPr>
        <w:t>D</w:t>
      </w:r>
      <w:r w:rsidRPr="006E5EA2">
        <w:rPr>
          <w:lang w:bidi="fa-IR"/>
        </w:rPr>
        <w:t>evice</w:t>
      </w:r>
      <w:r>
        <w:rPr>
          <w:lang w:bidi="fa-IR"/>
        </w:rPr>
        <w:t xml:space="preserve"> (IED)</w:t>
      </w:r>
    </w:p>
  </w:footnote>
  <w:footnote w:id="2">
    <w:p w14:paraId="3995F480" w14:textId="64E8105A" w:rsidR="00B32FF2" w:rsidRPr="00EA52A2" w:rsidRDefault="00B32FF2">
      <w:pPr>
        <w:pStyle w:val="FootnoteText"/>
        <w:rPr>
          <w:rtl/>
          <w:lang w:bidi="fa-IR"/>
        </w:rPr>
      </w:pPr>
      <w:r w:rsidRPr="00EA52A2">
        <w:rPr>
          <w:rStyle w:val="FootnoteReference"/>
        </w:rPr>
        <w:footnoteRef/>
      </w:r>
      <w:r w:rsidRPr="00EA52A2">
        <w:t xml:space="preserve"> </w:t>
      </w:r>
      <w:r w:rsidRPr="00EA52A2">
        <w:rPr>
          <w:bCs/>
        </w:rPr>
        <w:t>Load Break Switch (LBS)</w:t>
      </w:r>
    </w:p>
  </w:footnote>
  <w:footnote w:id="3">
    <w:p w14:paraId="7994246E" w14:textId="77777777" w:rsidR="00B32FF2" w:rsidRDefault="00B32FF2" w:rsidP="006C6E97">
      <w:pPr>
        <w:pStyle w:val="FootnoteText"/>
        <w:rPr>
          <w:lang w:bidi="fa-IR"/>
        </w:rPr>
      </w:pPr>
      <w:r>
        <w:rPr>
          <w:rStyle w:val="FootnoteReference"/>
        </w:rPr>
        <w:footnoteRef/>
      </w:r>
      <w:r>
        <w:t xml:space="preserve"> </w:t>
      </w:r>
      <w:r>
        <w:rPr>
          <w:lang w:bidi="fa-IR"/>
        </w:rPr>
        <w:t>Start</w:t>
      </w:r>
    </w:p>
  </w:footnote>
  <w:footnote w:id="4">
    <w:p w14:paraId="7BD6EDD1" w14:textId="77777777" w:rsidR="00B32FF2" w:rsidRDefault="00B32FF2" w:rsidP="006C6E97">
      <w:pPr>
        <w:pStyle w:val="FootnoteText"/>
        <w:rPr>
          <w:lang w:bidi="fa-IR"/>
        </w:rPr>
      </w:pPr>
      <w:r>
        <w:rPr>
          <w:rStyle w:val="FootnoteReference"/>
        </w:rPr>
        <w:footnoteRef/>
      </w:r>
      <w:r>
        <w:t xml:space="preserve"> </w:t>
      </w:r>
      <w:r>
        <w:rPr>
          <w:lang w:bidi="fa-IR"/>
        </w:rPr>
        <w:t>Group Setting</w:t>
      </w:r>
    </w:p>
  </w:footnote>
  <w:footnote w:id="5">
    <w:p w14:paraId="7F6E5B51" w14:textId="77777777" w:rsidR="00B32FF2" w:rsidRDefault="00B32FF2" w:rsidP="006C6E97">
      <w:pPr>
        <w:pStyle w:val="FootnoteText"/>
        <w:bidi/>
        <w:rPr>
          <w:rtl/>
          <w:lang w:bidi="fa-IR"/>
        </w:rPr>
      </w:pPr>
      <w:r>
        <w:rPr>
          <w:rStyle w:val="FootnoteReference"/>
        </w:rPr>
        <w:footnoteRef/>
      </w:r>
      <w:r>
        <w:t xml:space="preserve"> </w:t>
      </w:r>
      <w:r>
        <w:rPr>
          <w:rFonts w:hint="cs"/>
          <w:rtl/>
          <w:lang w:bidi="fa-IR"/>
        </w:rPr>
        <w:t xml:space="preserve">روش دیگر این است که کلید قدرت بصورت </w:t>
      </w:r>
      <w:r w:rsidRPr="001405B0">
        <w:rPr>
          <w:sz w:val="18"/>
          <w:szCs w:val="18"/>
          <w:lang w:bidi="fa-IR"/>
        </w:rPr>
        <w:t>Withdrawable</w:t>
      </w:r>
      <w:r w:rsidRPr="001405B0">
        <w:rPr>
          <w:rFonts w:hint="cs"/>
          <w:sz w:val="18"/>
          <w:szCs w:val="18"/>
          <w:rtl/>
          <w:lang w:bidi="fa-IR"/>
        </w:rPr>
        <w:t xml:space="preserve"> </w:t>
      </w:r>
      <w:r>
        <w:rPr>
          <w:rFonts w:hint="cs"/>
          <w:rtl/>
          <w:lang w:bidi="fa-IR"/>
        </w:rPr>
        <w:t xml:space="preserve">باشد که در پستهای فوق توزیع متداول بوده و در شبکه های توزیع به دلیل محدودیت فضای نصب و بعضا نرخ خرابی بیشتر، استفاده کمتری دارد. </w:t>
      </w:r>
    </w:p>
  </w:footnote>
  <w:footnote w:id="6">
    <w:p w14:paraId="47B23507" w14:textId="77777777" w:rsidR="00B32FF2" w:rsidRDefault="00B32FF2" w:rsidP="006C6E97">
      <w:pPr>
        <w:pStyle w:val="FootnoteText"/>
        <w:rPr>
          <w:lang w:bidi="fa-IR"/>
        </w:rPr>
      </w:pPr>
      <w:r>
        <w:rPr>
          <w:rStyle w:val="FootnoteReference"/>
        </w:rPr>
        <w:footnoteRef/>
      </w:r>
      <w:r>
        <w:t xml:space="preserve"> </w:t>
      </w:r>
      <w:r>
        <w:rPr>
          <w:lang w:bidi="fa-IR"/>
        </w:rPr>
        <w:t>Fusible</w:t>
      </w:r>
    </w:p>
  </w:footnote>
  <w:footnote w:id="7">
    <w:p w14:paraId="1AA91819" w14:textId="77777777" w:rsidR="00B32FF2" w:rsidRDefault="00B32FF2" w:rsidP="006C6E97">
      <w:pPr>
        <w:pStyle w:val="FootnoteText"/>
        <w:bidi/>
        <w:rPr>
          <w:rtl/>
          <w:lang w:bidi="fa-IR"/>
        </w:rPr>
      </w:pPr>
      <w:r w:rsidRPr="0012605E">
        <w:rPr>
          <w:rStyle w:val="FootnoteReference"/>
        </w:rPr>
        <w:footnoteRef/>
      </w:r>
      <w:r w:rsidRPr="0012605E">
        <w:t xml:space="preserve"> </w:t>
      </w:r>
      <w:r w:rsidRPr="0012605E">
        <w:rPr>
          <w:rFonts w:hint="cs"/>
          <w:rtl/>
          <w:lang w:bidi="fa-IR"/>
        </w:rPr>
        <w:t xml:space="preserve"> </w:t>
      </w:r>
      <w:r w:rsidRPr="0080276A">
        <w:rPr>
          <w:rFonts w:hint="cs"/>
          <w:rtl/>
          <w:lang w:bidi="fa-IR"/>
        </w:rPr>
        <w:t>مراکزی که در</w:t>
      </w:r>
      <w:r w:rsidRPr="0080276A">
        <w:rPr>
          <w:rtl/>
          <w:lang w:bidi="fa-IR"/>
        </w:rPr>
        <w:t xml:space="preserve"> </w:t>
      </w:r>
      <w:r w:rsidRPr="0080276A">
        <w:rPr>
          <w:rFonts w:hint="cs"/>
          <w:rtl/>
          <w:lang w:bidi="fa-IR"/>
        </w:rPr>
        <w:t>صورت</w:t>
      </w:r>
      <w:r w:rsidRPr="0080276A">
        <w:rPr>
          <w:rtl/>
          <w:lang w:bidi="fa-IR"/>
        </w:rPr>
        <w:t xml:space="preserve"> </w:t>
      </w:r>
      <w:r w:rsidRPr="0080276A">
        <w:rPr>
          <w:rFonts w:hint="cs"/>
          <w:rtl/>
          <w:lang w:bidi="fa-IR"/>
        </w:rPr>
        <w:t>انهدام</w:t>
      </w:r>
      <w:r w:rsidRPr="0080276A">
        <w:rPr>
          <w:rtl/>
          <w:lang w:bidi="fa-IR"/>
        </w:rPr>
        <w:t xml:space="preserve"> </w:t>
      </w:r>
      <w:r w:rsidRPr="0080276A">
        <w:rPr>
          <w:rFonts w:hint="cs"/>
          <w:rtl/>
          <w:lang w:bidi="fa-IR"/>
        </w:rPr>
        <w:t>کل</w:t>
      </w:r>
      <w:r w:rsidRPr="0080276A">
        <w:rPr>
          <w:rtl/>
          <w:lang w:bidi="fa-IR"/>
        </w:rPr>
        <w:t xml:space="preserve"> </w:t>
      </w:r>
      <w:r w:rsidRPr="0080276A">
        <w:rPr>
          <w:rFonts w:hint="cs"/>
          <w:rtl/>
          <w:lang w:bidi="fa-IR"/>
        </w:rPr>
        <w:t>یا</w:t>
      </w:r>
      <w:r w:rsidRPr="0080276A">
        <w:rPr>
          <w:rtl/>
          <w:lang w:bidi="fa-IR"/>
        </w:rPr>
        <w:t xml:space="preserve"> </w:t>
      </w:r>
      <w:r w:rsidRPr="0080276A">
        <w:rPr>
          <w:rFonts w:hint="cs"/>
          <w:rtl/>
          <w:lang w:bidi="fa-IR"/>
        </w:rPr>
        <w:t>قسمتی</w:t>
      </w:r>
      <w:r w:rsidRPr="0080276A">
        <w:rPr>
          <w:rtl/>
          <w:lang w:bidi="fa-IR"/>
        </w:rPr>
        <w:t xml:space="preserve"> </w:t>
      </w:r>
      <w:r w:rsidRPr="0080276A">
        <w:rPr>
          <w:rFonts w:hint="cs"/>
          <w:rtl/>
          <w:lang w:bidi="fa-IR"/>
        </w:rPr>
        <w:t>از</w:t>
      </w:r>
      <w:r w:rsidRPr="0080276A">
        <w:rPr>
          <w:rtl/>
          <w:lang w:bidi="fa-IR"/>
        </w:rPr>
        <w:t xml:space="preserve"> </w:t>
      </w:r>
      <w:r w:rsidRPr="0080276A">
        <w:rPr>
          <w:rFonts w:hint="cs"/>
          <w:rtl/>
          <w:lang w:bidi="fa-IR"/>
        </w:rPr>
        <w:t>آنها،</w:t>
      </w:r>
      <w:r w:rsidRPr="0080276A">
        <w:rPr>
          <w:rtl/>
          <w:lang w:bidi="fa-IR"/>
        </w:rPr>
        <w:t xml:space="preserve"> </w:t>
      </w:r>
      <w:r w:rsidRPr="0080276A">
        <w:rPr>
          <w:rFonts w:hint="cs"/>
          <w:rtl/>
          <w:lang w:bidi="fa-IR"/>
        </w:rPr>
        <w:t>موجب</w:t>
      </w:r>
      <w:r w:rsidRPr="0080276A">
        <w:rPr>
          <w:rtl/>
          <w:lang w:bidi="fa-IR"/>
        </w:rPr>
        <w:t xml:space="preserve"> </w:t>
      </w:r>
      <w:r w:rsidRPr="0080276A">
        <w:rPr>
          <w:rFonts w:hint="cs"/>
          <w:rtl/>
          <w:lang w:bidi="fa-IR"/>
        </w:rPr>
        <w:t>بروز</w:t>
      </w:r>
      <w:r w:rsidRPr="0080276A">
        <w:rPr>
          <w:lang w:bidi="fa-IR"/>
        </w:rPr>
        <w:t xml:space="preserve"> </w:t>
      </w:r>
      <w:r w:rsidRPr="0080276A">
        <w:rPr>
          <w:rFonts w:hint="cs"/>
          <w:rtl/>
          <w:lang w:bidi="fa-IR"/>
        </w:rPr>
        <w:t>بحران،</w:t>
      </w:r>
      <w:r w:rsidRPr="0080276A">
        <w:rPr>
          <w:rtl/>
          <w:lang w:bidi="fa-IR"/>
        </w:rPr>
        <w:t xml:space="preserve"> </w:t>
      </w:r>
      <w:r w:rsidRPr="0080276A">
        <w:rPr>
          <w:rFonts w:hint="cs"/>
          <w:rtl/>
          <w:lang w:bidi="fa-IR"/>
        </w:rPr>
        <w:t>آسیب</w:t>
      </w:r>
      <w:r w:rsidRPr="0080276A">
        <w:rPr>
          <w:rtl/>
          <w:lang w:bidi="fa-IR"/>
        </w:rPr>
        <w:t xml:space="preserve"> </w:t>
      </w:r>
      <w:r w:rsidRPr="0080276A">
        <w:rPr>
          <w:rFonts w:hint="cs"/>
          <w:rtl/>
          <w:lang w:bidi="fa-IR"/>
        </w:rPr>
        <w:t>و</w:t>
      </w:r>
      <w:r w:rsidRPr="0080276A">
        <w:rPr>
          <w:rtl/>
          <w:lang w:bidi="fa-IR"/>
        </w:rPr>
        <w:t xml:space="preserve"> </w:t>
      </w:r>
      <w:r w:rsidRPr="0080276A">
        <w:rPr>
          <w:rFonts w:hint="cs"/>
          <w:rtl/>
          <w:lang w:bidi="fa-IR"/>
        </w:rPr>
        <w:t>صدمات</w:t>
      </w:r>
      <w:r w:rsidRPr="0080276A">
        <w:rPr>
          <w:rtl/>
          <w:lang w:bidi="fa-IR"/>
        </w:rPr>
        <w:t xml:space="preserve"> </w:t>
      </w:r>
      <w:r w:rsidRPr="0080276A">
        <w:rPr>
          <w:rFonts w:hint="cs"/>
          <w:rtl/>
          <w:lang w:bidi="fa-IR"/>
        </w:rPr>
        <w:t>جدي</w:t>
      </w:r>
      <w:r w:rsidRPr="0080276A">
        <w:rPr>
          <w:rtl/>
          <w:lang w:bidi="fa-IR"/>
        </w:rPr>
        <w:t xml:space="preserve"> </w:t>
      </w:r>
      <w:r w:rsidRPr="0080276A">
        <w:rPr>
          <w:rFonts w:hint="cs"/>
          <w:rtl/>
          <w:lang w:bidi="fa-IR"/>
        </w:rPr>
        <w:t>و</w:t>
      </w:r>
      <w:r w:rsidRPr="0080276A">
        <w:rPr>
          <w:rtl/>
          <w:lang w:bidi="fa-IR"/>
        </w:rPr>
        <w:t xml:space="preserve"> </w:t>
      </w:r>
      <w:r w:rsidRPr="0080276A">
        <w:rPr>
          <w:rFonts w:hint="cs"/>
          <w:rtl/>
          <w:lang w:bidi="fa-IR"/>
        </w:rPr>
        <w:t>مخاطره</w:t>
      </w:r>
      <w:r w:rsidRPr="0080276A">
        <w:rPr>
          <w:rtl/>
          <w:lang w:bidi="fa-IR"/>
        </w:rPr>
        <w:t xml:space="preserve"> </w:t>
      </w:r>
      <w:r w:rsidRPr="0080276A">
        <w:rPr>
          <w:rFonts w:hint="cs"/>
          <w:rtl/>
          <w:lang w:bidi="fa-IR"/>
        </w:rPr>
        <w:t>آمیز</w:t>
      </w:r>
      <w:r w:rsidRPr="0080276A">
        <w:rPr>
          <w:rtl/>
          <w:lang w:bidi="fa-IR"/>
        </w:rPr>
        <w:t xml:space="preserve"> </w:t>
      </w:r>
      <w:r w:rsidRPr="0080276A">
        <w:rPr>
          <w:rFonts w:hint="cs"/>
          <w:rtl/>
          <w:lang w:bidi="fa-IR"/>
        </w:rPr>
        <w:t>در</w:t>
      </w:r>
      <w:r w:rsidRPr="0080276A">
        <w:rPr>
          <w:rtl/>
          <w:lang w:bidi="fa-IR"/>
        </w:rPr>
        <w:t xml:space="preserve"> </w:t>
      </w:r>
      <w:r w:rsidRPr="0080276A">
        <w:rPr>
          <w:rFonts w:hint="cs"/>
          <w:rtl/>
          <w:lang w:bidi="fa-IR"/>
        </w:rPr>
        <w:t>نظام</w:t>
      </w:r>
      <w:r w:rsidRPr="0080276A">
        <w:rPr>
          <w:rtl/>
          <w:lang w:bidi="fa-IR"/>
        </w:rPr>
        <w:t xml:space="preserve"> </w:t>
      </w:r>
      <w:r w:rsidRPr="0080276A">
        <w:rPr>
          <w:rFonts w:hint="cs"/>
          <w:rtl/>
          <w:lang w:bidi="fa-IR"/>
        </w:rPr>
        <w:t>سیاسی،</w:t>
      </w:r>
      <w:r w:rsidRPr="0080276A">
        <w:rPr>
          <w:rtl/>
          <w:lang w:bidi="fa-IR"/>
        </w:rPr>
        <w:t xml:space="preserve"> </w:t>
      </w:r>
      <w:r w:rsidRPr="0080276A">
        <w:rPr>
          <w:rFonts w:hint="cs"/>
          <w:rtl/>
          <w:lang w:bidi="fa-IR"/>
        </w:rPr>
        <w:t>سامانه</w:t>
      </w:r>
      <w:r w:rsidRPr="0080276A">
        <w:rPr>
          <w:rtl/>
          <w:lang w:bidi="fa-IR"/>
        </w:rPr>
        <w:t xml:space="preserve"> </w:t>
      </w:r>
      <w:r w:rsidRPr="0080276A">
        <w:rPr>
          <w:rFonts w:hint="cs"/>
          <w:rtl/>
          <w:lang w:bidi="fa-IR"/>
        </w:rPr>
        <w:t>هاي</w:t>
      </w:r>
      <w:r w:rsidRPr="0080276A">
        <w:rPr>
          <w:lang w:bidi="fa-IR"/>
        </w:rPr>
        <w:t xml:space="preserve"> </w:t>
      </w:r>
      <w:r w:rsidRPr="0080276A">
        <w:rPr>
          <w:rFonts w:hint="cs"/>
          <w:rtl/>
          <w:lang w:bidi="fa-IR"/>
        </w:rPr>
        <w:t>هدایت،</w:t>
      </w:r>
      <w:r w:rsidRPr="0080276A">
        <w:rPr>
          <w:rtl/>
          <w:lang w:bidi="fa-IR"/>
        </w:rPr>
        <w:t xml:space="preserve"> </w:t>
      </w:r>
      <w:r w:rsidRPr="0080276A">
        <w:rPr>
          <w:rFonts w:hint="cs"/>
          <w:rtl/>
          <w:lang w:bidi="fa-IR"/>
        </w:rPr>
        <w:t>کنترل</w:t>
      </w:r>
      <w:r w:rsidRPr="0080276A">
        <w:rPr>
          <w:rtl/>
          <w:lang w:bidi="fa-IR"/>
        </w:rPr>
        <w:t xml:space="preserve"> </w:t>
      </w:r>
      <w:r w:rsidRPr="0080276A">
        <w:rPr>
          <w:rFonts w:hint="cs"/>
          <w:rtl/>
          <w:lang w:bidi="fa-IR"/>
        </w:rPr>
        <w:t>و</w:t>
      </w:r>
      <w:r w:rsidRPr="0080276A">
        <w:rPr>
          <w:rtl/>
          <w:lang w:bidi="fa-IR"/>
        </w:rPr>
        <w:t xml:space="preserve"> </w:t>
      </w:r>
      <w:r w:rsidRPr="0080276A">
        <w:rPr>
          <w:rFonts w:hint="cs"/>
          <w:rtl/>
          <w:lang w:bidi="fa-IR"/>
        </w:rPr>
        <w:t>فرماندهی،</w:t>
      </w:r>
      <w:r w:rsidRPr="0080276A">
        <w:rPr>
          <w:rtl/>
          <w:lang w:bidi="fa-IR"/>
        </w:rPr>
        <w:t xml:space="preserve"> </w:t>
      </w:r>
      <w:r w:rsidRPr="0080276A">
        <w:rPr>
          <w:rFonts w:hint="cs"/>
          <w:rtl/>
          <w:lang w:bidi="fa-IR"/>
        </w:rPr>
        <w:t>تولیدي</w:t>
      </w:r>
      <w:r w:rsidRPr="0080276A">
        <w:rPr>
          <w:rtl/>
          <w:lang w:bidi="fa-IR"/>
        </w:rPr>
        <w:t xml:space="preserve"> </w:t>
      </w:r>
      <w:r w:rsidRPr="0080276A">
        <w:rPr>
          <w:rFonts w:hint="cs"/>
          <w:rtl/>
          <w:lang w:bidi="fa-IR"/>
        </w:rPr>
        <w:t>و</w:t>
      </w:r>
      <w:r w:rsidRPr="0080276A">
        <w:rPr>
          <w:rtl/>
          <w:lang w:bidi="fa-IR"/>
        </w:rPr>
        <w:t xml:space="preserve"> </w:t>
      </w:r>
      <w:r w:rsidRPr="0080276A">
        <w:rPr>
          <w:rFonts w:hint="cs"/>
          <w:rtl/>
          <w:lang w:bidi="fa-IR"/>
        </w:rPr>
        <w:t>اقتصادي،</w:t>
      </w:r>
      <w:r w:rsidRPr="0080276A">
        <w:rPr>
          <w:rtl/>
          <w:lang w:bidi="fa-IR"/>
        </w:rPr>
        <w:t xml:space="preserve"> </w:t>
      </w:r>
      <w:r w:rsidRPr="0080276A">
        <w:rPr>
          <w:rFonts w:hint="cs"/>
          <w:rtl/>
          <w:lang w:bidi="fa-IR"/>
        </w:rPr>
        <w:t>پشتیبانی،</w:t>
      </w:r>
      <w:r w:rsidRPr="0080276A">
        <w:rPr>
          <w:rtl/>
          <w:lang w:bidi="fa-IR"/>
        </w:rPr>
        <w:t xml:space="preserve"> </w:t>
      </w:r>
      <w:r w:rsidRPr="0080276A">
        <w:rPr>
          <w:rFonts w:hint="cs"/>
          <w:rtl/>
          <w:lang w:bidi="fa-IR"/>
        </w:rPr>
        <w:t>ارتباطی</w:t>
      </w:r>
      <w:r w:rsidRPr="0080276A">
        <w:rPr>
          <w:rtl/>
          <w:lang w:bidi="fa-IR"/>
        </w:rPr>
        <w:t xml:space="preserve"> </w:t>
      </w:r>
      <w:r w:rsidRPr="0080276A">
        <w:rPr>
          <w:rFonts w:hint="cs"/>
          <w:rtl/>
          <w:lang w:bidi="fa-IR"/>
        </w:rPr>
        <w:t>و</w:t>
      </w:r>
      <w:r w:rsidRPr="0080276A">
        <w:rPr>
          <w:lang w:bidi="fa-IR"/>
        </w:rPr>
        <w:t xml:space="preserve"> </w:t>
      </w:r>
      <w:r w:rsidRPr="0080276A">
        <w:rPr>
          <w:rFonts w:hint="cs"/>
          <w:rtl/>
          <w:lang w:bidi="fa-IR"/>
        </w:rPr>
        <w:t>مواصلاتی،</w:t>
      </w:r>
      <w:r w:rsidRPr="0080276A">
        <w:rPr>
          <w:rtl/>
          <w:lang w:bidi="fa-IR"/>
        </w:rPr>
        <w:t xml:space="preserve"> </w:t>
      </w:r>
      <w:r w:rsidRPr="0080276A">
        <w:rPr>
          <w:rFonts w:hint="cs"/>
          <w:rtl/>
          <w:lang w:bidi="fa-IR"/>
        </w:rPr>
        <w:t>اجتماعی،</w:t>
      </w:r>
      <w:r w:rsidRPr="0080276A">
        <w:rPr>
          <w:rtl/>
          <w:lang w:bidi="fa-IR"/>
        </w:rPr>
        <w:t xml:space="preserve"> </w:t>
      </w:r>
      <w:r w:rsidRPr="0080276A">
        <w:rPr>
          <w:rFonts w:hint="cs"/>
          <w:rtl/>
          <w:lang w:bidi="fa-IR"/>
        </w:rPr>
        <w:t>دفاعی</w:t>
      </w:r>
      <w:r w:rsidRPr="0080276A">
        <w:rPr>
          <w:rtl/>
          <w:lang w:bidi="fa-IR"/>
        </w:rPr>
        <w:t xml:space="preserve"> </w:t>
      </w:r>
      <w:r w:rsidRPr="0080276A">
        <w:rPr>
          <w:rFonts w:hint="cs"/>
          <w:rtl/>
          <w:lang w:bidi="fa-IR"/>
        </w:rPr>
        <w:t>با</w:t>
      </w:r>
      <w:r w:rsidRPr="0080276A">
        <w:rPr>
          <w:rtl/>
          <w:lang w:bidi="fa-IR"/>
        </w:rPr>
        <w:t xml:space="preserve"> </w:t>
      </w:r>
      <w:r w:rsidRPr="0080276A">
        <w:rPr>
          <w:rFonts w:hint="cs"/>
          <w:rtl/>
          <w:lang w:bidi="fa-IR"/>
        </w:rPr>
        <w:t>سطح</w:t>
      </w:r>
      <w:r w:rsidRPr="0080276A">
        <w:rPr>
          <w:rtl/>
          <w:lang w:bidi="fa-IR"/>
        </w:rPr>
        <w:t xml:space="preserve"> </w:t>
      </w:r>
      <w:r w:rsidRPr="0080276A">
        <w:rPr>
          <w:rFonts w:hint="cs"/>
          <w:rtl/>
          <w:lang w:bidi="fa-IR"/>
        </w:rPr>
        <w:t>تأثیرگذاري سراسری در کشور، منطقه ای در کشور و محلی در کشور هستند، به ترتیب در دسته مراکز حیاتی، مراکز حساس و مراکز مهم قرار می گیرند.</w:t>
      </w:r>
    </w:p>
  </w:footnote>
  <w:footnote w:id="8">
    <w:p w14:paraId="640E46A7" w14:textId="77777777" w:rsidR="00B32FF2" w:rsidRDefault="00B32FF2" w:rsidP="006C6E97">
      <w:pPr>
        <w:pStyle w:val="FootnoteText"/>
        <w:rPr>
          <w:rtl/>
          <w:lang w:bidi="fa-IR"/>
        </w:rPr>
      </w:pPr>
      <w:r>
        <w:rPr>
          <w:rStyle w:val="FootnoteReference"/>
        </w:rPr>
        <w:footnoteRef/>
      </w:r>
      <w:r>
        <w:t xml:space="preserve"> </w:t>
      </w:r>
      <w:r>
        <w:rPr>
          <w:lang w:bidi="fa-IR"/>
        </w:rPr>
        <w:t>Availability</w:t>
      </w:r>
    </w:p>
  </w:footnote>
  <w:footnote w:id="9">
    <w:p w14:paraId="12B97120" w14:textId="77777777" w:rsidR="00B32FF2" w:rsidRDefault="00B32FF2" w:rsidP="006C6E97">
      <w:pPr>
        <w:pStyle w:val="FootnoteText"/>
        <w:bidi/>
        <w:rPr>
          <w:rtl/>
          <w:lang w:bidi="fa-IR"/>
        </w:rPr>
      </w:pPr>
      <w:r>
        <w:rPr>
          <w:rStyle w:val="FootnoteReference"/>
        </w:rPr>
        <w:footnoteRef/>
      </w:r>
      <w:r>
        <w:t xml:space="preserve"> </w:t>
      </w:r>
      <w:r>
        <w:rPr>
          <w:rFonts w:hint="cs"/>
          <w:rtl/>
          <w:lang w:bidi="fa-IR"/>
        </w:rPr>
        <w:t xml:space="preserve"> بر اساس مطالعات، در صورتی که فاصله بین ترانسفورماتور توزیع تا پست فشار قوی بالادست </w:t>
      </w:r>
      <w:r w:rsidRPr="00AA6D1A">
        <w:rPr>
          <w:rFonts w:hint="cs"/>
          <w:rtl/>
          <w:lang w:bidi="fa-IR"/>
        </w:rPr>
        <w:t xml:space="preserve">کمتر از 2 کیلومتر باشد، </w:t>
      </w:r>
      <w:r>
        <w:rPr>
          <w:rFonts w:hint="cs"/>
          <w:rtl/>
          <w:lang w:bidi="fa-IR"/>
        </w:rPr>
        <w:t xml:space="preserve">ممکن است </w:t>
      </w:r>
      <w:r w:rsidRPr="00AA6D1A">
        <w:rPr>
          <w:rFonts w:hint="cs"/>
          <w:rtl/>
          <w:lang w:bidi="fa-IR"/>
        </w:rPr>
        <w:t>جریان</w:t>
      </w:r>
      <w:r>
        <w:rPr>
          <w:rFonts w:hint="cs"/>
          <w:rtl/>
          <w:lang w:bidi="fa-IR"/>
        </w:rPr>
        <w:t xml:space="preserve"> خطای سه فاز بیش از 8 کیلوآمپر باشد. </w:t>
      </w:r>
    </w:p>
  </w:footnote>
  <w:footnote w:id="10">
    <w:p w14:paraId="6F35A726" w14:textId="77777777" w:rsidR="00B32FF2" w:rsidRDefault="00B32FF2" w:rsidP="006C6E97">
      <w:pPr>
        <w:pStyle w:val="FootnoteText"/>
        <w:rPr>
          <w:lang w:bidi="fa-IR"/>
        </w:rPr>
      </w:pPr>
      <w:r>
        <w:rPr>
          <w:rStyle w:val="FootnoteReference"/>
        </w:rPr>
        <w:footnoteRef/>
      </w:r>
      <w:r>
        <w:t xml:space="preserve"> </w:t>
      </w:r>
      <w:r>
        <w:rPr>
          <w:lang w:bidi="fa-IR"/>
        </w:rPr>
        <w:t>Arcing horn</w:t>
      </w:r>
    </w:p>
  </w:footnote>
  <w:footnote w:id="11">
    <w:p w14:paraId="6CAB5A6C" w14:textId="09148D53" w:rsidR="00B32FF2" w:rsidRDefault="00B32FF2" w:rsidP="00A36FC2">
      <w:pPr>
        <w:pStyle w:val="FootnoteText"/>
        <w:rPr>
          <w:lang w:bidi="fa-IR"/>
        </w:rPr>
      </w:pPr>
      <w:r>
        <w:rPr>
          <w:rStyle w:val="FootnoteReference"/>
        </w:rPr>
        <w:footnoteRef/>
      </w:r>
      <w:r>
        <w:t xml:space="preserve"> Air Circuit Breaker</w:t>
      </w:r>
      <w:r>
        <w:rPr>
          <w:lang w:bidi="fa-IR"/>
        </w:rPr>
        <w:t xml:space="preserve"> (ACB)</w:t>
      </w:r>
    </w:p>
  </w:footnote>
  <w:footnote w:id="12">
    <w:p w14:paraId="5339E558" w14:textId="7DA2D808" w:rsidR="00B32FF2" w:rsidRDefault="00B32FF2">
      <w:pPr>
        <w:pStyle w:val="FootnoteText"/>
        <w:rPr>
          <w:lang w:bidi="fa-IR"/>
        </w:rPr>
      </w:pPr>
      <w:r>
        <w:rPr>
          <w:rStyle w:val="FootnoteReference"/>
        </w:rPr>
        <w:footnoteRef/>
      </w:r>
      <w:r>
        <w:t xml:space="preserve"> </w:t>
      </w:r>
      <w:r>
        <w:rPr>
          <w:lang w:bidi="fa-IR"/>
        </w:rPr>
        <w:t>Molded Case Circuit Breaker</w:t>
      </w:r>
    </w:p>
  </w:footnote>
  <w:footnote w:id="13">
    <w:p w14:paraId="2C058A30" w14:textId="77777777" w:rsidR="00B32FF2" w:rsidRDefault="00B32FF2" w:rsidP="009710A3">
      <w:pPr>
        <w:pStyle w:val="FootnoteText"/>
        <w:rPr>
          <w:lang w:bidi="fa-IR"/>
        </w:rPr>
      </w:pPr>
      <w:r>
        <w:rPr>
          <w:rStyle w:val="FootnoteReference"/>
        </w:rPr>
        <w:footnoteRef/>
      </w:r>
      <w:r>
        <w:t xml:space="preserve"> Electronic</w:t>
      </w:r>
      <w:r>
        <w:rPr>
          <w:lang w:bidi="fa-IR"/>
        </w:rPr>
        <w:t xml:space="preserve"> Trip Unit (ETU)</w:t>
      </w:r>
    </w:p>
  </w:footnote>
  <w:footnote w:id="14">
    <w:p w14:paraId="785A446D" w14:textId="77777777" w:rsidR="00B32FF2" w:rsidRDefault="00B32FF2" w:rsidP="006C6E97">
      <w:pPr>
        <w:pStyle w:val="FootnoteText"/>
        <w:rPr>
          <w:lang w:bidi="fa-IR"/>
        </w:rPr>
      </w:pPr>
      <w:r>
        <w:rPr>
          <w:rStyle w:val="FootnoteReference"/>
        </w:rPr>
        <w:footnoteRef/>
      </w:r>
      <w:r>
        <w:t xml:space="preserve"> </w:t>
      </w:r>
      <w:r>
        <w:rPr>
          <w:lang w:bidi="fa-IR"/>
        </w:rPr>
        <w:t>Multiple Grounding</w:t>
      </w:r>
    </w:p>
  </w:footnote>
  <w:footnote w:id="15">
    <w:p w14:paraId="3A0011E5" w14:textId="77777777" w:rsidR="00B32FF2" w:rsidRDefault="00B32FF2" w:rsidP="006C6E97">
      <w:pPr>
        <w:pStyle w:val="FootnoteText"/>
        <w:rPr>
          <w:lang w:bidi="fa-IR"/>
        </w:rPr>
      </w:pPr>
      <w:r>
        <w:rPr>
          <w:rStyle w:val="FootnoteReference"/>
        </w:rPr>
        <w:footnoteRef/>
      </w:r>
      <w:r>
        <w:t xml:space="preserve"> </w:t>
      </w:r>
      <w:r>
        <w:rPr>
          <w:lang w:bidi="fa-IR"/>
        </w:rPr>
        <w:t>Long Short Instantaneous Ground (LSIG)</w:t>
      </w:r>
    </w:p>
  </w:footnote>
  <w:footnote w:id="16">
    <w:p w14:paraId="2FBB4141" w14:textId="77777777" w:rsidR="00B32FF2" w:rsidRDefault="00B32FF2" w:rsidP="006C6E97">
      <w:pPr>
        <w:pStyle w:val="FootnoteText"/>
        <w:rPr>
          <w:lang w:bidi="fa-IR"/>
        </w:rPr>
      </w:pPr>
      <w:r>
        <w:rPr>
          <w:rStyle w:val="FootnoteReference"/>
        </w:rPr>
        <w:footnoteRef/>
      </w:r>
      <w:r>
        <w:t xml:space="preserve"> </w:t>
      </w:r>
      <w:r>
        <w:rPr>
          <w:lang w:bidi="fa-IR"/>
        </w:rPr>
        <w:t>Core Balance CT</w:t>
      </w:r>
    </w:p>
  </w:footnote>
  <w:footnote w:id="17">
    <w:p w14:paraId="27EFFB28" w14:textId="77777777" w:rsidR="00B32FF2" w:rsidRDefault="00B32FF2" w:rsidP="009E2B03">
      <w:pPr>
        <w:pStyle w:val="FootnoteText"/>
        <w:rPr>
          <w:rtl/>
          <w:lang w:bidi="fa-IR"/>
        </w:rPr>
      </w:pPr>
      <w:r>
        <w:rPr>
          <w:rStyle w:val="FootnoteReference"/>
        </w:rPr>
        <w:footnoteRef/>
      </w:r>
      <w:r>
        <w:t xml:space="preserve"> </w:t>
      </w:r>
      <w:r>
        <w:rPr>
          <w:lang w:bidi="fa-IR"/>
        </w:rPr>
        <w:t>Neutral Grounding Resistor</w:t>
      </w:r>
    </w:p>
  </w:footnote>
  <w:footnote w:id="18">
    <w:p w14:paraId="3DC323E5" w14:textId="77777777" w:rsidR="00B32FF2" w:rsidRDefault="00B32FF2" w:rsidP="006C6E97">
      <w:pPr>
        <w:pStyle w:val="FootnoteText"/>
        <w:rPr>
          <w:lang w:bidi="fa-IR"/>
        </w:rPr>
      </w:pPr>
      <w:r>
        <w:rPr>
          <w:rStyle w:val="FootnoteReference"/>
        </w:rPr>
        <w:footnoteRef/>
      </w:r>
      <w:r>
        <w:t xml:space="preserve"> Covered Conductor (CC)</w:t>
      </w:r>
    </w:p>
  </w:footnote>
  <w:footnote w:id="19">
    <w:p w14:paraId="0244D466" w14:textId="77777777" w:rsidR="00B32FF2" w:rsidRDefault="00B32FF2" w:rsidP="006C6E97">
      <w:pPr>
        <w:pStyle w:val="FootnoteText"/>
        <w:rPr>
          <w:rtl/>
          <w:lang w:bidi="fa-IR"/>
        </w:rPr>
      </w:pPr>
      <w:r>
        <w:rPr>
          <w:rStyle w:val="FootnoteReference"/>
        </w:rPr>
        <w:footnoteRef/>
      </w:r>
      <w:r>
        <w:t xml:space="preserve"> </w:t>
      </w:r>
      <w:r>
        <w:rPr>
          <w:lang w:bidi="fa-IR"/>
        </w:rPr>
        <w:t>Shot</w:t>
      </w:r>
    </w:p>
  </w:footnote>
  <w:footnote w:id="20">
    <w:p w14:paraId="00715CC6" w14:textId="69460F1E" w:rsidR="00B32FF2" w:rsidRDefault="00B32FF2">
      <w:pPr>
        <w:pStyle w:val="FootnoteText"/>
        <w:rPr>
          <w:lang w:bidi="fa-IR"/>
        </w:rPr>
      </w:pPr>
      <w:r>
        <w:rPr>
          <w:rStyle w:val="FootnoteReference"/>
        </w:rPr>
        <w:footnoteRef/>
      </w:r>
      <w:r>
        <w:t xml:space="preserve"> Minimum melting time</w:t>
      </w:r>
    </w:p>
  </w:footnote>
  <w:footnote w:id="21">
    <w:p w14:paraId="19BE23A4" w14:textId="29F64251" w:rsidR="00B32FF2" w:rsidRDefault="00B32FF2">
      <w:pPr>
        <w:pStyle w:val="FootnoteText"/>
      </w:pPr>
      <w:r>
        <w:rPr>
          <w:rStyle w:val="FootnoteReference"/>
        </w:rPr>
        <w:footnoteRef/>
      </w:r>
      <w:r>
        <w:t xml:space="preserve"> Maximum clearing time</w:t>
      </w:r>
    </w:p>
  </w:footnote>
  <w:footnote w:id="22">
    <w:p w14:paraId="5EB2A50E" w14:textId="77777777" w:rsidR="00B32FF2" w:rsidRDefault="00B32FF2" w:rsidP="006C6E97">
      <w:pPr>
        <w:pStyle w:val="FootnoteText"/>
        <w:rPr>
          <w:rtl/>
          <w:lang w:bidi="fa-IR"/>
        </w:rPr>
      </w:pPr>
      <w:r>
        <w:rPr>
          <w:rStyle w:val="FootnoteReference"/>
        </w:rPr>
        <w:footnoteRef/>
      </w:r>
      <w:r>
        <w:t xml:space="preserve"> Fuse Saving</w:t>
      </w:r>
    </w:p>
  </w:footnote>
  <w:footnote w:id="23">
    <w:p w14:paraId="0672F7DC" w14:textId="77777777" w:rsidR="00B32FF2" w:rsidRDefault="00B32FF2" w:rsidP="006C6E97">
      <w:pPr>
        <w:pStyle w:val="FootnoteText"/>
        <w:rPr>
          <w:lang w:bidi="fa-IR"/>
        </w:rPr>
      </w:pPr>
      <w:r>
        <w:rPr>
          <w:rStyle w:val="FootnoteReference"/>
        </w:rPr>
        <w:footnoteRef/>
      </w:r>
      <w:r>
        <w:t xml:space="preserve"> </w:t>
      </w:r>
      <w:r>
        <w:rPr>
          <w:lang w:bidi="fa-IR"/>
        </w:rPr>
        <w:t>Ungrounded Star</w:t>
      </w:r>
    </w:p>
  </w:footnote>
  <w:footnote w:id="24">
    <w:p w14:paraId="039B6A5F" w14:textId="77777777" w:rsidR="00B32FF2" w:rsidRDefault="00B32FF2" w:rsidP="006C6E97">
      <w:pPr>
        <w:pStyle w:val="FootnoteText"/>
      </w:pPr>
      <w:r>
        <w:rPr>
          <w:rStyle w:val="FootnoteReference"/>
        </w:rPr>
        <w:footnoteRef/>
      </w:r>
      <w:r>
        <w:t xml:space="preserve"> Ungrounded Double Star</w:t>
      </w:r>
    </w:p>
  </w:footnote>
  <w:footnote w:id="25">
    <w:p w14:paraId="7C4C81DE" w14:textId="77777777" w:rsidR="00B32FF2" w:rsidRDefault="00B32FF2" w:rsidP="006C6E97">
      <w:pPr>
        <w:pStyle w:val="FootnoteText"/>
        <w:rPr>
          <w:lang w:bidi="fa-IR"/>
        </w:rPr>
      </w:pPr>
      <w:r>
        <w:rPr>
          <w:rStyle w:val="FootnoteReference"/>
        </w:rPr>
        <w:footnoteRef/>
      </w:r>
      <w:r>
        <w:t xml:space="preserve"> </w:t>
      </w:r>
      <w:r>
        <w:rPr>
          <w:lang w:bidi="fa-IR"/>
        </w:rPr>
        <w:t>Cascading Failure</w:t>
      </w:r>
    </w:p>
  </w:footnote>
  <w:footnote w:id="26">
    <w:p w14:paraId="1E1F2D2B" w14:textId="77777777" w:rsidR="00B32FF2" w:rsidRDefault="00B32FF2" w:rsidP="006C6E97">
      <w:pPr>
        <w:pStyle w:val="FootnoteText"/>
        <w:rPr>
          <w:rtl/>
          <w:lang w:bidi="fa-IR"/>
        </w:rPr>
      </w:pPr>
      <w:r>
        <w:rPr>
          <w:rStyle w:val="FootnoteReference"/>
        </w:rPr>
        <w:footnoteRef/>
      </w:r>
      <w:r>
        <w:t xml:space="preserve"> </w:t>
      </w:r>
      <w:r>
        <w:rPr>
          <w:lang w:bidi="fa-IR"/>
        </w:rPr>
        <w:t>Stage</w:t>
      </w:r>
    </w:p>
  </w:footnote>
  <w:footnote w:id="27">
    <w:p w14:paraId="5E7DBEA8" w14:textId="43EB31CA" w:rsidR="00B32FF2" w:rsidRDefault="00B32FF2">
      <w:pPr>
        <w:pStyle w:val="FootnoteText"/>
        <w:rPr>
          <w:lang w:bidi="fa-IR"/>
        </w:rPr>
      </w:pPr>
      <w:r>
        <w:rPr>
          <w:rStyle w:val="FootnoteReference"/>
        </w:rPr>
        <w:footnoteRef/>
      </w:r>
      <w:r>
        <w:t xml:space="preserve"> </w:t>
      </w:r>
      <w:r>
        <w:rPr>
          <w:lang w:bidi="fa-IR"/>
        </w:rPr>
        <w:t>Trip Circuit Supervision (TCS)</w:t>
      </w:r>
    </w:p>
  </w:footnote>
  <w:footnote w:id="28">
    <w:p w14:paraId="3912A9CB" w14:textId="77777777" w:rsidR="00B32FF2" w:rsidRDefault="00B32FF2" w:rsidP="00B97E0C">
      <w:pPr>
        <w:pStyle w:val="FootnoteText"/>
        <w:bidi/>
        <w:rPr>
          <w:rtl/>
          <w:lang w:bidi="fa-IR"/>
        </w:rPr>
      </w:pPr>
      <w:r>
        <w:rPr>
          <w:rStyle w:val="FootnoteReference"/>
        </w:rPr>
        <w:footnoteRef/>
      </w:r>
      <w:r>
        <w:t xml:space="preserve"> </w:t>
      </w:r>
      <w:r>
        <w:rPr>
          <w:rFonts w:hint="cs"/>
          <w:rtl/>
          <w:lang w:bidi="fa-IR"/>
        </w:rPr>
        <w:t xml:space="preserve"> شرکت توزیع برق می تواند از این تابع در فیدرهای پربار برای جلوگیری از اضافه بار پیش بینی نشده استفاده نماید. یعنی </w:t>
      </w:r>
      <w:r w:rsidRPr="00C41A1F">
        <w:rPr>
          <w:rFonts w:hint="cs"/>
          <w:rtl/>
          <w:lang w:bidi="fa-IR"/>
        </w:rPr>
        <w:t xml:space="preserve">در صورت عملکرد </w:t>
      </w:r>
      <w:r>
        <w:rPr>
          <w:rFonts w:hint="cs"/>
          <w:rtl/>
          <w:lang w:bidi="fa-IR"/>
        </w:rPr>
        <w:t xml:space="preserve">این تابع، </w:t>
      </w:r>
      <w:r w:rsidRPr="00C41A1F">
        <w:rPr>
          <w:rFonts w:hint="cs"/>
          <w:rtl/>
          <w:lang w:bidi="fa-IR"/>
        </w:rPr>
        <w:t>می توا</w:t>
      </w:r>
      <w:r>
        <w:rPr>
          <w:rFonts w:hint="cs"/>
          <w:rtl/>
          <w:lang w:bidi="fa-IR"/>
        </w:rPr>
        <w:t>ن</w:t>
      </w:r>
      <w:r w:rsidRPr="00C41A1F">
        <w:rPr>
          <w:rFonts w:hint="cs"/>
          <w:rtl/>
          <w:lang w:bidi="fa-IR"/>
        </w:rPr>
        <w:t xml:space="preserve"> ضمن صدور آلارم و ارسال </w:t>
      </w:r>
      <w:r>
        <w:rPr>
          <w:rFonts w:hint="cs"/>
          <w:rtl/>
          <w:lang w:bidi="fa-IR"/>
        </w:rPr>
        <w:t xml:space="preserve">آن به مرکز کنترل </w:t>
      </w:r>
      <w:r w:rsidRPr="00C41A1F">
        <w:rPr>
          <w:rFonts w:hint="cs"/>
          <w:rtl/>
          <w:lang w:bidi="fa-IR"/>
        </w:rPr>
        <w:t>از طریق اتوماسیون، در مرحله اول برای حذف بار و در مرحله دوم (یعنی با تاخیر زمانی بیشتر نسبت به مرحله اول) برای قطع</w:t>
      </w:r>
      <w:r>
        <w:rPr>
          <w:rFonts w:hint="cs"/>
          <w:rtl/>
          <w:lang w:bidi="fa-IR"/>
        </w:rPr>
        <w:t xml:space="preserve"> کلید تغذیه مشترک خصوصی استفاده نمود تا از اضافه بار شدن فیدر و قطع کلید بالادست جلوگیری شود. </w:t>
      </w:r>
    </w:p>
  </w:footnote>
  <w:footnote w:id="29">
    <w:p w14:paraId="461550CC" w14:textId="2B41F9F8" w:rsidR="00B32FF2" w:rsidRPr="00A36E5D" w:rsidRDefault="00B32FF2" w:rsidP="00A36E5D">
      <w:pPr>
        <w:pStyle w:val="FootnoteText"/>
        <w:bidi/>
        <w:rPr>
          <w:sz w:val="18"/>
          <w:szCs w:val="22"/>
          <w:rtl/>
          <w:lang w:bidi="fa-IR"/>
        </w:rPr>
      </w:pPr>
      <w:r w:rsidRPr="00A36E5D">
        <w:rPr>
          <w:rStyle w:val="FootnoteReference"/>
          <w:sz w:val="18"/>
          <w:szCs w:val="22"/>
        </w:rPr>
        <w:footnoteRef/>
      </w:r>
      <w:r w:rsidRPr="00A36E5D">
        <w:rPr>
          <w:sz w:val="18"/>
          <w:szCs w:val="22"/>
        </w:rPr>
        <w:t xml:space="preserve"> </w:t>
      </w:r>
      <w:r w:rsidRPr="00A36E5D">
        <w:rPr>
          <w:rFonts w:hint="cs"/>
          <w:sz w:val="18"/>
          <w:szCs w:val="22"/>
          <w:rtl/>
          <w:lang w:bidi="fa-IR"/>
        </w:rPr>
        <w:t xml:space="preserve">این منطق که به </w:t>
      </w:r>
      <w:r w:rsidRPr="00A36E5D">
        <w:rPr>
          <w:sz w:val="18"/>
          <w:szCs w:val="22"/>
          <w:lang w:bidi="fa-IR"/>
        </w:rPr>
        <w:t>Make-before-Break</w:t>
      </w:r>
      <w:r w:rsidRPr="00A36E5D">
        <w:rPr>
          <w:rFonts w:hint="cs"/>
          <w:sz w:val="18"/>
          <w:szCs w:val="22"/>
          <w:rtl/>
          <w:lang w:bidi="fa-IR"/>
        </w:rPr>
        <w:t xml:space="preserve"> معروف است، ابتدا کلید </w:t>
      </w:r>
      <w:r w:rsidRPr="00A36E5D">
        <w:rPr>
          <w:sz w:val="18"/>
          <w:szCs w:val="22"/>
          <w:lang w:bidi="fa-IR"/>
        </w:rPr>
        <w:t>Normally open</w:t>
      </w:r>
      <w:r w:rsidRPr="00A36E5D">
        <w:rPr>
          <w:rFonts w:hint="cs"/>
          <w:sz w:val="18"/>
          <w:szCs w:val="22"/>
          <w:rtl/>
          <w:lang w:bidi="fa-IR"/>
        </w:rPr>
        <w:t xml:space="preserve"> بسته می شود و یک حلقه در شبکه فشار متوسط ایجاد می</w:t>
      </w:r>
      <w:r>
        <w:rPr>
          <w:sz w:val="18"/>
          <w:szCs w:val="22"/>
          <w:lang w:bidi="fa-IR"/>
        </w:rPr>
        <w:softHyphen/>
      </w:r>
      <w:r w:rsidRPr="00A36E5D">
        <w:rPr>
          <w:rFonts w:hint="cs"/>
          <w:sz w:val="18"/>
          <w:szCs w:val="22"/>
          <w:rtl/>
          <w:lang w:bidi="fa-IR"/>
        </w:rPr>
        <w:t xml:space="preserve">شود و سپس کلید دیگری که </w:t>
      </w:r>
      <w:r w:rsidRPr="00A36E5D">
        <w:rPr>
          <w:sz w:val="18"/>
          <w:szCs w:val="22"/>
          <w:lang w:bidi="fa-IR"/>
        </w:rPr>
        <w:t>Normally close</w:t>
      </w:r>
      <w:r w:rsidRPr="00A36E5D">
        <w:rPr>
          <w:rFonts w:hint="cs"/>
          <w:sz w:val="18"/>
          <w:szCs w:val="22"/>
          <w:rtl/>
          <w:lang w:bidi="fa-IR"/>
        </w:rPr>
        <w:t xml:space="preserve"> بوده است، باز می شود. یعنی در مدت زمان کوتاهی شبکه بصورت حلقوی بهره برداری می شود. </w:t>
      </w:r>
    </w:p>
  </w:footnote>
  <w:footnote w:id="30">
    <w:p w14:paraId="7905FF85" w14:textId="77777777" w:rsidR="00B32FF2" w:rsidRDefault="00B32FF2" w:rsidP="001A2CCA">
      <w:pPr>
        <w:pStyle w:val="FootnoteText"/>
        <w:rPr>
          <w:rtl/>
          <w:lang w:bidi="fa-IR"/>
        </w:rPr>
      </w:pPr>
      <w:r>
        <w:rPr>
          <w:rStyle w:val="FootnoteReference"/>
        </w:rPr>
        <w:footnoteRef/>
      </w:r>
      <w:r>
        <w:t xml:space="preserve"> </w:t>
      </w:r>
      <w:r>
        <w:rPr>
          <w:lang w:bidi="fa-IR"/>
        </w:rPr>
        <w:t>Stage</w:t>
      </w:r>
    </w:p>
  </w:footnote>
  <w:footnote w:id="31">
    <w:p w14:paraId="39A6DD99" w14:textId="77777777" w:rsidR="00B32FF2" w:rsidRDefault="00B32FF2"/>
  </w:footnote>
  <w:footnote w:id="32">
    <w:p w14:paraId="0158B9FE" w14:textId="77777777" w:rsidR="00B32FF2" w:rsidRDefault="00B32FF2" w:rsidP="006C6E97">
      <w:pPr>
        <w:pStyle w:val="FootnoteText"/>
      </w:pPr>
      <w:r>
        <w:rPr>
          <w:rStyle w:val="FootnoteReference"/>
        </w:rPr>
        <w:footnoteRef/>
      </w:r>
      <w:r>
        <w:t xml:space="preserve"> First Stage</w:t>
      </w:r>
    </w:p>
  </w:footnote>
  <w:footnote w:id="33">
    <w:p w14:paraId="43E3E3D8" w14:textId="77777777" w:rsidR="00B32FF2" w:rsidRDefault="00B32FF2" w:rsidP="006C6E97">
      <w:pPr>
        <w:pStyle w:val="FootnoteText"/>
        <w:rPr>
          <w:rtl/>
          <w:lang w:bidi="fa-IR"/>
        </w:rPr>
      </w:pPr>
      <w:r>
        <w:rPr>
          <w:rStyle w:val="FootnoteReference"/>
        </w:rPr>
        <w:footnoteRef/>
      </w:r>
      <w:r>
        <w:t xml:space="preserve"> </w:t>
      </w:r>
      <w:r>
        <w:rPr>
          <w:lang w:bidi="fa-IR"/>
        </w:rPr>
        <w:t>Second Stage</w:t>
      </w:r>
    </w:p>
  </w:footnote>
  <w:footnote w:id="34">
    <w:p w14:paraId="18A8B382" w14:textId="77777777" w:rsidR="00B32FF2" w:rsidRDefault="00B32FF2" w:rsidP="006C6E97">
      <w:pPr>
        <w:pStyle w:val="FootnoteText"/>
        <w:bidi/>
        <w:rPr>
          <w:lang w:bidi="fa-IR"/>
        </w:rPr>
      </w:pPr>
      <w:r>
        <w:rPr>
          <w:rStyle w:val="FootnoteReference"/>
        </w:rPr>
        <w:footnoteRef/>
      </w:r>
      <w:r>
        <w:t xml:space="preserve"> </w:t>
      </w:r>
      <w:r>
        <w:rPr>
          <w:lang w:bidi="fa-IR"/>
        </w:rPr>
        <w:t>Watchdog function and Internal Diagnostics</w:t>
      </w:r>
      <w:r>
        <w:rPr>
          <w:rFonts w:hint="cs"/>
          <w:rtl/>
          <w:lang w:bidi="fa-IR"/>
        </w:rPr>
        <w:t xml:space="preserve">: در صورت تشخیص عیب داخلی، ابتدا باید رله بصورت خودکار ریست شود. در صورتی که عیب داخلی (نظیر هنگ کردن رله) برطرف نشد، لازم است یک خروجی دیجیتال رله که در حالت عادی وصل است، باز شود تا بر اساس آن به کمک سیستم اتوماسیون بتوان معیوب شدن رله را تشخیص داد و در صورت نیاز می تواند برای صدور آلارم بصورت محلی نیز استفاده شود. ضمنا این خروجی دیجیتال که به </w:t>
      </w:r>
      <w:r w:rsidRPr="00322EAA">
        <w:rPr>
          <w:sz w:val="18"/>
          <w:szCs w:val="18"/>
          <w:lang w:bidi="fa-IR"/>
        </w:rPr>
        <w:t>Internal Relay Failure (IRF)</w:t>
      </w:r>
      <w:r>
        <w:rPr>
          <w:rFonts w:hint="cs"/>
          <w:rtl/>
          <w:lang w:bidi="fa-IR"/>
        </w:rPr>
        <w:t xml:space="preserve"> نیز معروف است، در شرایط قطع تغذیه رله نیز از حالت وصل به قطع تبدیل می شود. لازم است تشخیص عیب داخلی و عملکرد </w:t>
      </w:r>
      <w:r w:rsidRPr="005C5D26">
        <w:rPr>
          <w:sz w:val="18"/>
          <w:szCs w:val="18"/>
          <w:lang w:bidi="fa-IR"/>
        </w:rPr>
        <w:t>IRF</w:t>
      </w:r>
      <w:r>
        <w:rPr>
          <w:rFonts w:hint="cs"/>
          <w:rtl/>
          <w:lang w:bidi="fa-IR"/>
        </w:rPr>
        <w:t xml:space="preserve"> در ثبات وقایع رله ذخیره شود (مگر اینکه به دلیل هنگ کردن رله، امکان پذیر نباشد).</w:t>
      </w:r>
    </w:p>
  </w:footnote>
  <w:footnote w:id="35">
    <w:p w14:paraId="1AFB3F98" w14:textId="77777777" w:rsidR="00B32FF2" w:rsidRDefault="00B32FF2" w:rsidP="006C6E97">
      <w:pPr>
        <w:pStyle w:val="FootnoteText"/>
        <w:rPr>
          <w:rtl/>
          <w:lang w:bidi="fa-IR"/>
        </w:rPr>
      </w:pPr>
      <w:r>
        <w:rPr>
          <w:rStyle w:val="FootnoteReference"/>
        </w:rPr>
        <w:footnoteRef/>
      </w:r>
      <w:r>
        <w:t xml:space="preserve"> Setting Group</w:t>
      </w:r>
    </w:p>
  </w:footnote>
  <w:footnote w:id="36">
    <w:p w14:paraId="33C37AFE" w14:textId="77777777" w:rsidR="00B32FF2" w:rsidRDefault="00B32FF2" w:rsidP="006C6E97">
      <w:pPr>
        <w:pStyle w:val="FootnoteText"/>
        <w:rPr>
          <w:rtl/>
          <w:lang w:bidi="fa-IR"/>
        </w:rPr>
      </w:pPr>
      <w:r>
        <w:rPr>
          <w:rStyle w:val="FootnoteReference"/>
        </w:rPr>
        <w:footnoteRef/>
      </w:r>
      <w:r>
        <w:t xml:space="preserve"> </w:t>
      </w:r>
      <w:r>
        <w:rPr>
          <w:lang w:bidi="fa-IR"/>
        </w:rPr>
        <w:t>Logic Coordination</w:t>
      </w:r>
    </w:p>
  </w:footnote>
  <w:footnote w:id="37">
    <w:p w14:paraId="6D5234C4" w14:textId="77777777" w:rsidR="00B32FF2" w:rsidRDefault="00B32FF2" w:rsidP="006C6E97">
      <w:pPr>
        <w:pStyle w:val="FootnoteText"/>
        <w:rPr>
          <w:lang w:bidi="fa-IR"/>
        </w:rPr>
      </w:pPr>
      <w:r>
        <w:rPr>
          <w:rStyle w:val="FootnoteReference"/>
        </w:rPr>
        <w:footnoteRef/>
      </w:r>
      <w:r>
        <w:t xml:space="preserve"> </w:t>
      </w:r>
      <w:r>
        <w:rPr>
          <w:lang w:bidi="fa-IR"/>
        </w:rPr>
        <w:t>Real Time Clock (RTC)</w:t>
      </w:r>
    </w:p>
  </w:footnote>
  <w:footnote w:id="38">
    <w:p w14:paraId="05BF42E3" w14:textId="77777777" w:rsidR="00B32FF2" w:rsidRDefault="00B32FF2" w:rsidP="006C6E97">
      <w:pPr>
        <w:pStyle w:val="FootnoteText"/>
        <w:rPr>
          <w:rtl/>
          <w:lang w:bidi="fa-IR"/>
        </w:rPr>
      </w:pPr>
      <w:r>
        <w:rPr>
          <w:rStyle w:val="FootnoteReference"/>
        </w:rPr>
        <w:footnoteRef/>
      </w:r>
      <w:r>
        <w:t xml:space="preserve"> Event Recorder</w:t>
      </w:r>
    </w:p>
  </w:footnote>
  <w:footnote w:id="39">
    <w:p w14:paraId="15759F5C" w14:textId="77777777" w:rsidR="00B32FF2" w:rsidRDefault="00B32FF2" w:rsidP="006C6E97">
      <w:pPr>
        <w:pStyle w:val="FootnoteText"/>
      </w:pPr>
      <w:r>
        <w:rPr>
          <w:rStyle w:val="FootnoteReference"/>
        </w:rPr>
        <w:footnoteRef/>
      </w:r>
      <w:r>
        <w:t xml:space="preserve"> Fault Recorder</w:t>
      </w:r>
    </w:p>
  </w:footnote>
  <w:footnote w:id="40">
    <w:p w14:paraId="5C6F5C4B" w14:textId="77777777" w:rsidR="00B32FF2" w:rsidRDefault="00B32FF2" w:rsidP="006C6E97">
      <w:pPr>
        <w:pStyle w:val="FootnoteText"/>
        <w:rPr>
          <w:rtl/>
          <w:lang w:bidi="fa-IR"/>
        </w:rPr>
      </w:pPr>
      <w:r>
        <w:rPr>
          <w:rStyle w:val="FootnoteReference"/>
        </w:rPr>
        <w:footnoteRef/>
      </w:r>
      <w:r>
        <w:t xml:space="preserve"> </w:t>
      </w:r>
      <w:r>
        <w:rPr>
          <w:lang w:bidi="fa-IR"/>
        </w:rPr>
        <w:t>Disturbance Recorder</w:t>
      </w:r>
    </w:p>
  </w:footnote>
  <w:footnote w:id="41">
    <w:p w14:paraId="37349B36" w14:textId="77777777" w:rsidR="00B32FF2" w:rsidRDefault="00B32FF2" w:rsidP="006C6E97">
      <w:pPr>
        <w:pStyle w:val="FootnoteText"/>
        <w:rPr>
          <w:rtl/>
          <w:lang w:bidi="fa-IR"/>
        </w:rPr>
      </w:pPr>
      <w:r>
        <w:rPr>
          <w:rStyle w:val="FootnoteReference"/>
        </w:rPr>
        <w:footnoteRef/>
      </w:r>
      <w:r>
        <w:t xml:space="preserve"> </w:t>
      </w:r>
      <w:r>
        <w:rPr>
          <w:lang w:bidi="fa-IR"/>
        </w:rPr>
        <w:t>Password</w:t>
      </w:r>
    </w:p>
  </w:footnote>
  <w:footnote w:id="42">
    <w:p w14:paraId="78334B05" w14:textId="77777777" w:rsidR="00B32FF2" w:rsidRDefault="00B32FF2" w:rsidP="006C6E97">
      <w:pPr>
        <w:pStyle w:val="FootnoteText"/>
      </w:pPr>
      <w:r>
        <w:rPr>
          <w:rStyle w:val="FootnoteReference"/>
        </w:rPr>
        <w:footnoteRef/>
      </w:r>
      <w:r>
        <w:t xml:space="preserve"> Data Logger</w:t>
      </w:r>
    </w:p>
  </w:footnote>
  <w:footnote w:id="43">
    <w:p w14:paraId="62D1E7F0" w14:textId="77777777" w:rsidR="00B32FF2" w:rsidRDefault="00B32FF2" w:rsidP="006C6E97">
      <w:pPr>
        <w:pStyle w:val="FootnoteText"/>
        <w:rPr>
          <w:rtl/>
          <w:lang w:bidi="fa-IR"/>
        </w:rPr>
      </w:pPr>
      <w:r>
        <w:rPr>
          <w:rStyle w:val="FootnoteReference"/>
        </w:rPr>
        <w:footnoteRef/>
      </w:r>
      <w:r>
        <w:t xml:space="preserve"> </w:t>
      </w:r>
      <w:r>
        <w:rPr>
          <w:lang w:bidi="fa-IR"/>
        </w:rPr>
        <w:t>Trip Relay</w:t>
      </w:r>
    </w:p>
  </w:footnote>
  <w:footnote w:id="44">
    <w:p w14:paraId="7B96484E" w14:textId="77777777" w:rsidR="00B32FF2" w:rsidRDefault="00B32FF2" w:rsidP="00260966">
      <w:pPr>
        <w:pStyle w:val="FootnoteText"/>
        <w:rPr>
          <w:rtl/>
          <w:lang w:bidi="fa-IR"/>
        </w:rPr>
      </w:pPr>
      <w:r>
        <w:rPr>
          <w:rStyle w:val="FootnoteReference"/>
        </w:rPr>
        <w:footnoteRef/>
      </w:r>
      <w:r>
        <w:t xml:space="preserve"> </w:t>
      </w:r>
      <w:r>
        <w:rPr>
          <w:lang w:bidi="fa-IR"/>
        </w:rPr>
        <w:t>Holding Time</w:t>
      </w:r>
    </w:p>
  </w:footnote>
  <w:footnote w:id="45">
    <w:p w14:paraId="285AACA0" w14:textId="77777777" w:rsidR="00B32FF2" w:rsidRDefault="00B32FF2" w:rsidP="002C5BF5">
      <w:pPr>
        <w:pStyle w:val="FootnoteText"/>
        <w:rPr>
          <w:lang w:bidi="fa-IR"/>
        </w:rPr>
      </w:pPr>
      <w:r>
        <w:rPr>
          <w:rStyle w:val="FootnoteReference"/>
        </w:rPr>
        <w:footnoteRef/>
      </w:r>
      <w:r>
        <w:t xml:space="preserve"> </w:t>
      </w:r>
      <w:r>
        <w:rPr>
          <w:lang w:bidi="fa-IR"/>
        </w:rPr>
        <w:t>Window Type (Ring Type)</w:t>
      </w:r>
    </w:p>
  </w:footnote>
  <w:footnote w:id="46">
    <w:p w14:paraId="399D3E95" w14:textId="77777777" w:rsidR="00B32FF2" w:rsidRDefault="00B32FF2" w:rsidP="002C5BF5">
      <w:pPr>
        <w:pStyle w:val="FootnoteText"/>
        <w:bidi/>
      </w:pPr>
      <w:r>
        <w:rPr>
          <w:rStyle w:val="FootnoteReference"/>
        </w:rPr>
        <w:footnoteRef/>
      </w:r>
      <w:r>
        <w:t xml:space="preserve"> </w:t>
      </w:r>
      <w:r>
        <w:rPr>
          <w:rFonts w:hint="cs"/>
          <w:rtl/>
        </w:rPr>
        <w:t xml:space="preserve">به </w:t>
      </w:r>
      <w:r w:rsidRPr="00F7590D">
        <w:rPr>
          <w:sz w:val="16"/>
          <w:szCs w:val="16"/>
        </w:rPr>
        <w:t>CT</w:t>
      </w:r>
      <w:r>
        <w:rPr>
          <w:rFonts w:hint="cs"/>
          <w:rtl/>
          <w:lang w:bidi="fa-IR"/>
        </w:rPr>
        <w:t xml:space="preserve"> های </w:t>
      </w:r>
      <w:r w:rsidRPr="00F7590D">
        <w:rPr>
          <w:sz w:val="16"/>
          <w:szCs w:val="16"/>
        </w:rPr>
        <w:t>Conventional</w:t>
      </w:r>
      <w:r>
        <w:rPr>
          <w:rFonts w:hint="cs"/>
          <w:rtl/>
        </w:rPr>
        <w:t xml:space="preserve"> معروف است که عایق کاری رزینی دارد و هادی اولیه می تواند تا چند ده دور باشد. </w:t>
      </w:r>
    </w:p>
  </w:footnote>
  <w:footnote w:id="47">
    <w:p w14:paraId="6076A667" w14:textId="77777777" w:rsidR="00B32FF2" w:rsidRDefault="00B32FF2" w:rsidP="002C5BF5">
      <w:pPr>
        <w:pStyle w:val="FootnoteText"/>
        <w:rPr>
          <w:lang w:bidi="fa-IR"/>
        </w:rPr>
      </w:pPr>
      <w:r>
        <w:rPr>
          <w:rStyle w:val="FootnoteReference"/>
        </w:rPr>
        <w:footnoteRef/>
      </w:r>
      <w:r>
        <w:t xml:space="preserve"> </w:t>
      </w:r>
      <w:r>
        <w:rPr>
          <w:lang w:bidi="fa-IR"/>
        </w:rPr>
        <w:t>Rated Short Crcuit Current (Thermal Short Circuit Current)</w:t>
      </w:r>
    </w:p>
  </w:footnote>
  <w:footnote w:id="48">
    <w:p w14:paraId="42DABA2C" w14:textId="77777777" w:rsidR="00B32FF2" w:rsidRDefault="00B32FF2" w:rsidP="002C5BF5">
      <w:pPr>
        <w:pStyle w:val="FootnoteText"/>
        <w:rPr>
          <w:rtl/>
          <w:lang w:bidi="fa-IR"/>
        </w:rPr>
      </w:pPr>
      <w:r>
        <w:rPr>
          <w:rStyle w:val="FootnoteReference"/>
        </w:rPr>
        <w:footnoteRef/>
      </w:r>
      <w:r>
        <w:t xml:space="preserve"> </w:t>
      </w:r>
      <w:r>
        <w:rPr>
          <w:lang w:bidi="fa-IR"/>
        </w:rPr>
        <w:t>Withdrawable</w:t>
      </w:r>
    </w:p>
  </w:footnote>
  <w:footnote w:id="49">
    <w:p w14:paraId="5C251462" w14:textId="77777777" w:rsidR="00B32FF2" w:rsidRDefault="00B32FF2" w:rsidP="002C5BF5">
      <w:pPr>
        <w:pStyle w:val="FootnoteText"/>
        <w:rPr>
          <w:lang w:bidi="fa-IR"/>
        </w:rPr>
      </w:pPr>
      <w:r>
        <w:rPr>
          <w:rStyle w:val="FootnoteReference"/>
        </w:rPr>
        <w:footnoteRef/>
      </w:r>
      <w:r>
        <w:t xml:space="preserve"> </w:t>
      </w:r>
      <w:r>
        <w:rPr>
          <w:lang w:bidi="fa-IR"/>
        </w:rPr>
        <w:t>Combined Instrument Transformer</w:t>
      </w:r>
    </w:p>
  </w:footnote>
  <w:footnote w:id="50">
    <w:p w14:paraId="158BCABF" w14:textId="77777777" w:rsidR="00B32FF2" w:rsidRDefault="00B32FF2" w:rsidP="002C5BF5">
      <w:pPr>
        <w:pStyle w:val="FootnoteText"/>
        <w:rPr>
          <w:lang w:bidi="fa-IR"/>
        </w:rPr>
      </w:pPr>
      <w:r>
        <w:rPr>
          <w:rStyle w:val="FootnoteReference"/>
        </w:rPr>
        <w:footnoteRef/>
      </w:r>
      <w:r>
        <w:t xml:space="preserve"> </w:t>
      </w:r>
      <w:r>
        <w:rPr>
          <w:lang w:bidi="fa-IR"/>
        </w:rPr>
        <w:t>Voltage Appearance</w:t>
      </w:r>
    </w:p>
  </w:footnote>
  <w:footnote w:id="51">
    <w:p w14:paraId="025091C4" w14:textId="77777777" w:rsidR="00B32FF2" w:rsidRDefault="00B32FF2" w:rsidP="006C6E97">
      <w:pPr>
        <w:pStyle w:val="FootnoteText"/>
        <w:rPr>
          <w:rtl/>
          <w:lang w:bidi="fa-IR"/>
        </w:rPr>
      </w:pPr>
      <w:r>
        <w:rPr>
          <w:rStyle w:val="FootnoteReference"/>
        </w:rPr>
        <w:footnoteRef/>
      </w:r>
      <w:r>
        <w:t xml:space="preserve"> </w:t>
      </w:r>
      <w:r>
        <w:rPr>
          <w:lang w:bidi="fa-IR"/>
        </w:rPr>
        <w:t>Coupler</w:t>
      </w:r>
    </w:p>
  </w:footnote>
  <w:footnote w:id="52">
    <w:p w14:paraId="67F4B57D" w14:textId="77777777" w:rsidR="00B32FF2" w:rsidRDefault="00B32FF2" w:rsidP="006C6E97">
      <w:pPr>
        <w:pStyle w:val="FootnoteText"/>
        <w:rPr>
          <w:rtl/>
          <w:lang w:bidi="fa-IR"/>
        </w:rPr>
      </w:pPr>
      <w:r>
        <w:rPr>
          <w:rStyle w:val="FootnoteReference"/>
        </w:rPr>
        <w:footnoteRef/>
      </w:r>
      <w:r>
        <w:t xml:space="preserve"> </w:t>
      </w:r>
      <w:r>
        <w:rPr>
          <w:lang w:bidi="fa-IR"/>
        </w:rPr>
        <w:t>Incoming</w:t>
      </w:r>
    </w:p>
  </w:footnote>
  <w:footnote w:id="53">
    <w:p w14:paraId="31E3597A" w14:textId="1FD97A8D" w:rsidR="00B32FF2" w:rsidRDefault="00B32FF2" w:rsidP="006C6E97">
      <w:pPr>
        <w:pStyle w:val="FootnoteText"/>
        <w:rPr>
          <w:lang w:bidi="fa-IR"/>
        </w:rPr>
      </w:pPr>
      <w:r>
        <w:rPr>
          <w:rStyle w:val="FootnoteReference"/>
        </w:rPr>
        <w:footnoteRef/>
      </w:r>
      <w:r>
        <w:t xml:space="preserve"> </w:t>
      </w:r>
      <w:r>
        <w:rPr>
          <w:lang w:bidi="fa-IR"/>
        </w:rPr>
        <w:t>Fault Induced Delayed Voltage Recovery (</w:t>
      </w:r>
      <w:r w:rsidRPr="00B1048B">
        <w:t>FIDVR</w:t>
      </w:r>
      <w:r>
        <w:t>)</w:t>
      </w:r>
    </w:p>
  </w:footnote>
  <w:footnote w:id="54">
    <w:p w14:paraId="79EC585C" w14:textId="77777777" w:rsidR="00B32FF2" w:rsidRDefault="00B32FF2" w:rsidP="006C6E97">
      <w:pPr>
        <w:pStyle w:val="FootnoteText"/>
        <w:rPr>
          <w:rtl/>
          <w:lang w:bidi="fa-IR"/>
        </w:rPr>
      </w:pPr>
      <w:r>
        <w:rPr>
          <w:rStyle w:val="FootnoteReference"/>
        </w:rPr>
        <w:footnoteRef/>
      </w:r>
      <w:r>
        <w:t xml:space="preserve"> </w:t>
      </w:r>
      <w:r>
        <w:rPr>
          <w:lang w:bidi="fa-IR"/>
        </w:rPr>
        <w:t>Cold Load Pickup (CLPU)</w:t>
      </w:r>
    </w:p>
  </w:footnote>
  <w:footnote w:id="55">
    <w:p w14:paraId="7B06C6B7" w14:textId="77777777" w:rsidR="00B32FF2" w:rsidRDefault="00B32FF2" w:rsidP="006C6E97">
      <w:pPr>
        <w:pStyle w:val="FootnoteText"/>
        <w:rPr>
          <w:rtl/>
          <w:lang w:bidi="fa-IR"/>
        </w:rPr>
      </w:pPr>
      <w:r>
        <w:rPr>
          <w:rStyle w:val="FootnoteReference"/>
        </w:rPr>
        <w:footnoteRef/>
      </w:r>
      <w:r>
        <w:t xml:space="preserve"> </w:t>
      </w:r>
      <w:r w:rsidRPr="00661ACB">
        <w:rPr>
          <w:rFonts w:ascii="Times New Roman" w:hAnsi="Times New Roman"/>
          <w:szCs w:val="28"/>
          <w:lang w:bidi="fa-IR"/>
        </w:rPr>
        <w:t>Breaker wear curve</w:t>
      </w:r>
    </w:p>
  </w:footnote>
  <w:footnote w:id="56">
    <w:p w14:paraId="4E026014" w14:textId="77777777" w:rsidR="00B32FF2" w:rsidRDefault="00B32FF2" w:rsidP="006C6E97">
      <w:pPr>
        <w:pStyle w:val="FootnoteText"/>
        <w:rPr>
          <w:rtl/>
          <w:lang w:bidi="fa-IR"/>
        </w:rPr>
      </w:pPr>
      <w:r>
        <w:rPr>
          <w:rStyle w:val="FootnoteReference"/>
        </w:rPr>
        <w:footnoteRef/>
      </w:r>
      <w:r>
        <w:t xml:space="preserve"> </w:t>
      </w:r>
      <w:r w:rsidRPr="00661ACB">
        <w:rPr>
          <w:rFonts w:ascii="Times New Roman" w:hAnsi="Times New Roman"/>
          <w:szCs w:val="28"/>
          <w:lang w:bidi="fa-IR"/>
        </w:rPr>
        <w:t>Demand Control</w:t>
      </w:r>
    </w:p>
  </w:footnote>
  <w:footnote w:id="57">
    <w:p w14:paraId="4C2CB402" w14:textId="77777777" w:rsidR="00B32FF2" w:rsidRDefault="00B32FF2" w:rsidP="006C6E97">
      <w:pPr>
        <w:pStyle w:val="FootnoteText"/>
        <w:rPr>
          <w:lang w:bidi="fa-IR"/>
        </w:rPr>
      </w:pPr>
      <w:r>
        <w:rPr>
          <w:rStyle w:val="FootnoteReference"/>
        </w:rPr>
        <w:footnoteRef/>
      </w:r>
      <w:r>
        <w:t xml:space="preserve"> </w:t>
      </w:r>
      <w:r>
        <w:rPr>
          <w:lang w:bidi="fa-IR"/>
        </w:rPr>
        <w:t>Shot</w:t>
      </w:r>
    </w:p>
  </w:footnote>
  <w:footnote w:id="58">
    <w:p w14:paraId="6A029B46" w14:textId="77777777" w:rsidR="00B32FF2" w:rsidRDefault="00B32FF2" w:rsidP="006C6E97">
      <w:pPr>
        <w:pStyle w:val="FootnoteText"/>
        <w:rPr>
          <w:rtl/>
          <w:lang w:bidi="fa-IR"/>
        </w:rPr>
      </w:pPr>
      <w:r>
        <w:rPr>
          <w:rStyle w:val="FootnoteReference"/>
        </w:rPr>
        <w:footnoteRef/>
      </w:r>
      <w:r>
        <w:t xml:space="preserve"> </w:t>
      </w:r>
      <w:r>
        <w:rPr>
          <w:lang w:bidi="fa-IR"/>
        </w:rPr>
        <w:t>Dead Line</w:t>
      </w:r>
    </w:p>
  </w:footnote>
  <w:footnote w:id="59">
    <w:p w14:paraId="010BB183" w14:textId="77777777" w:rsidR="00B32FF2" w:rsidRDefault="00B32FF2" w:rsidP="006C6E97">
      <w:pPr>
        <w:pStyle w:val="FootnoteText"/>
        <w:rPr>
          <w:lang w:bidi="fa-IR"/>
        </w:rPr>
      </w:pPr>
      <w:r>
        <w:rPr>
          <w:rStyle w:val="FootnoteReference"/>
        </w:rPr>
        <w:footnoteRef/>
      </w:r>
      <w:r>
        <w:t xml:space="preserve"> </w:t>
      </w:r>
      <w:r>
        <w:rPr>
          <w:lang w:bidi="fa-IR"/>
        </w:rPr>
        <w:t>Primary Injection</w:t>
      </w:r>
    </w:p>
  </w:footnote>
  <w:footnote w:id="60">
    <w:p w14:paraId="38A5A357" w14:textId="77777777" w:rsidR="00B32FF2" w:rsidRDefault="00B32FF2" w:rsidP="006C6E97">
      <w:pPr>
        <w:pStyle w:val="FootnoteText"/>
      </w:pPr>
      <w:r>
        <w:rPr>
          <w:rStyle w:val="FootnoteReference"/>
        </w:rPr>
        <w:footnoteRef/>
      </w:r>
      <w:r>
        <w:t xml:space="preserve"> Secondary Injection</w:t>
      </w:r>
    </w:p>
  </w:footnote>
  <w:footnote w:id="61">
    <w:p w14:paraId="0E66B978" w14:textId="77777777" w:rsidR="00B32FF2" w:rsidRDefault="00B32FF2" w:rsidP="00F16E05">
      <w:pPr>
        <w:pStyle w:val="FootnoteText"/>
        <w:bidi/>
        <w:rPr>
          <w:rtl/>
          <w:lang w:bidi="fa-IR"/>
        </w:rPr>
      </w:pPr>
      <w:r>
        <w:rPr>
          <w:rStyle w:val="FootnoteReference"/>
        </w:rPr>
        <w:footnoteRef/>
      </w:r>
      <w:r>
        <w:t xml:space="preserve"> </w:t>
      </w:r>
      <w:r>
        <w:rPr>
          <w:rFonts w:hint="cs"/>
          <w:rtl/>
          <w:lang w:bidi="fa-IR"/>
        </w:rPr>
        <w:t xml:space="preserve">در صورتی که دسترسی به کنتاکت وضعیت کلید وجود ندارد، کنتاکت خروجی رله برای قطع یا وصل کلید قدرت می تواند جایگزین آن شود. ضمنا چنانچه به هنگام انجام تست، لازم باشد که ارتباط بین کلید قدرت و رله قطع شود (به ویژه در ریکلوزر و سکشنالایزرهای هوایی)، باید وضعیت کلید قدرت یا سکسیونر توسط دستگاه تست به رله تحت تست ارسال شود. </w:t>
      </w:r>
    </w:p>
  </w:footnote>
  <w:footnote w:id="62">
    <w:p w14:paraId="54F20A6A" w14:textId="77777777" w:rsidR="00B32FF2" w:rsidRDefault="00B32FF2" w:rsidP="00F16E05">
      <w:pPr>
        <w:pStyle w:val="FootnoteText"/>
        <w:bidi/>
        <w:rPr>
          <w:rtl/>
          <w:lang w:bidi="fa-IR"/>
        </w:rPr>
      </w:pPr>
      <w:r>
        <w:rPr>
          <w:rStyle w:val="FootnoteReference"/>
        </w:rPr>
        <w:footnoteRef/>
      </w:r>
      <w:r>
        <w:t xml:space="preserve"> </w:t>
      </w:r>
      <w:r>
        <w:rPr>
          <w:rFonts w:hint="cs"/>
          <w:szCs w:val="24"/>
          <w:rtl/>
        </w:rPr>
        <w:t xml:space="preserve"> </w:t>
      </w:r>
      <w:r w:rsidRPr="002D457A">
        <w:rPr>
          <w:rFonts w:hint="cs"/>
          <w:sz w:val="16"/>
          <w:rtl/>
        </w:rPr>
        <w:t xml:space="preserve">معمولا در مرز بین ناحیه مقابل و پشت </w:t>
      </w:r>
      <w:r>
        <w:rPr>
          <w:rFonts w:hint="cs"/>
          <w:sz w:val="16"/>
          <w:rtl/>
        </w:rPr>
        <w:t>تابع حفاظتی جهتی</w:t>
      </w:r>
      <w:r w:rsidRPr="002D457A">
        <w:rPr>
          <w:rFonts w:hint="cs"/>
          <w:sz w:val="16"/>
          <w:rtl/>
        </w:rPr>
        <w:t xml:space="preserve">، یک ناحیه خاکستری در نظر گرفته می شود که بین 5 تا 10 درجه است. </w:t>
      </w:r>
    </w:p>
  </w:footnote>
  <w:footnote w:id="63">
    <w:p w14:paraId="5674F242" w14:textId="77777777" w:rsidR="00B32FF2" w:rsidRDefault="00B32FF2" w:rsidP="00832188">
      <w:pPr>
        <w:pStyle w:val="FootnoteText"/>
        <w:rPr>
          <w:lang w:bidi="fa-IR"/>
        </w:rPr>
      </w:pPr>
      <w:r>
        <w:rPr>
          <w:rStyle w:val="FootnoteReference"/>
        </w:rPr>
        <w:footnoteRef/>
      </w:r>
      <w:r>
        <w:t xml:space="preserve"> </w:t>
      </w:r>
      <w:r w:rsidRPr="003723E2">
        <w:rPr>
          <w:sz w:val="16"/>
          <w:szCs w:val="16"/>
          <w:lang w:bidi="fa-IR"/>
        </w:rPr>
        <w:t>Minimum Pickup Voltage</w:t>
      </w:r>
    </w:p>
  </w:footnote>
  <w:footnote w:id="64">
    <w:p w14:paraId="3F260C1F" w14:textId="77777777" w:rsidR="00B32FF2" w:rsidRDefault="00B32FF2" w:rsidP="006C6E97">
      <w:pPr>
        <w:pStyle w:val="FootnoteText"/>
      </w:pPr>
      <w:r>
        <w:rPr>
          <w:rStyle w:val="FootnoteReference"/>
        </w:rPr>
        <w:footnoteRef/>
      </w:r>
      <w:r>
        <w:t xml:space="preserve"> Trip Circuit Supervision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1BA7A0" w14:textId="36E971CB" w:rsidR="00B32FF2" w:rsidRPr="004126C8" w:rsidRDefault="00B32FF2" w:rsidP="003005BB">
    <w:pPr>
      <w:spacing w:after="120" w:line="264" w:lineRule="auto"/>
      <w:ind w:left="360"/>
      <w:jc w:val="center"/>
      <w:rPr>
        <w:rFonts w:asciiTheme="majorBidi" w:hAnsiTheme="majorBidi" w:cs="B Titr"/>
        <w:b/>
        <w:bCs/>
        <w:sz w:val="36"/>
        <w:szCs w:val="36"/>
        <w:rtl/>
      </w:rPr>
    </w:pPr>
    <w:r w:rsidRPr="003005BB">
      <w:rPr>
        <w:rFonts w:cs="B Traffic"/>
        <w:noProof/>
        <w:sz w:val="22"/>
        <w:szCs w:val="24"/>
        <w:lang w:bidi="ar-SA"/>
      </w:rPr>
      <mc:AlternateContent>
        <mc:Choice Requires="wps">
          <w:drawing>
            <wp:anchor distT="0" distB="0" distL="114300" distR="114300" simplePos="0" relativeHeight="251646464" behindDoc="0" locked="0" layoutInCell="1" allowOverlap="1" wp14:anchorId="22A13393" wp14:editId="0BB92F00">
              <wp:simplePos x="0" y="0"/>
              <wp:positionH relativeFrom="column">
                <wp:posOffset>-734060</wp:posOffset>
              </wp:positionH>
              <wp:positionV relativeFrom="paragraph">
                <wp:posOffset>7950</wp:posOffset>
              </wp:positionV>
              <wp:extent cx="895350" cy="1905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190500"/>
                      </a:xfrm>
                      <a:prstGeom prst="rect">
                        <a:avLst/>
                      </a:prstGeom>
                      <a:noFill/>
                      <a:ln w="9525">
                        <a:noFill/>
                        <a:miter lim="800000"/>
                        <a:headEnd/>
                        <a:tailEnd/>
                      </a:ln>
                    </wps:spPr>
                    <wps:txbx>
                      <w:txbxContent>
                        <w:p w14:paraId="22C1215A" w14:textId="0DA232BB" w:rsidR="00B32FF2" w:rsidRPr="00E21A71" w:rsidRDefault="00B32FF2" w:rsidP="003005BB">
                          <w:pPr>
                            <w:ind w:firstLine="0"/>
                            <w:rPr>
                              <w:b/>
                              <w:bCs/>
                              <w:color w:val="002060"/>
                              <w:sz w:val="16"/>
                              <w:szCs w:val="16"/>
                            </w:rPr>
                          </w:pPr>
                          <w:r>
                            <w:rPr>
                              <w:b/>
                              <w:bCs/>
                              <w:color w:val="002060"/>
                              <w:sz w:val="16"/>
                              <w:szCs w:val="16"/>
                            </w:rPr>
                            <w:t>TAV-111-02/00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57.8pt;margin-top:.65pt;width:70.5pt;height:1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" filled="f" stroked="f">
              <v:textbox>
                <w:txbxContent>
                  <w:p w14:paraId="22C1215A" w14:textId="0DA232BB" w:rsidR="00B32FF2" w:rsidRPr="00E21A71" w:rsidRDefault="00B32FF2" w:rsidP="003005BB">
                    <w:pPr>
                      <w:ind w:firstLine="0"/>
                      <w:rPr>
                        <w:b/>
                        <w:bCs/>
                        <w:color w:val="002060"/>
                        <w:sz w:val="16"/>
                        <w:szCs w:val="16"/>
                      </w:rPr>
                    </w:pPr>
                    <w:r>
                      <w:rPr>
                        <w:b/>
                        <w:bCs/>
                        <w:color w:val="002060"/>
                        <w:sz w:val="16"/>
                        <w:szCs w:val="16"/>
                      </w:rPr>
                      <w:t>TAV-111-02/00</w:t>
                    </w:r>
                  </w:p>
                </w:txbxContent>
              </v:textbox>
            </v:shape>
          </w:pict>
        </mc:Fallback>
      </mc:AlternateContent>
    </w:r>
    <w:r w:rsidRPr="003005BB">
      <w:rPr>
        <w:rFonts w:cs="B Traffic"/>
        <w:noProof/>
        <w:sz w:val="22"/>
        <w:szCs w:val="24"/>
        <w:lang w:bidi="ar-SA"/>
      </w:rPr>
      <w:drawing>
        <wp:anchor distT="0" distB="0" distL="114300" distR="114300" simplePos="0" relativeHeight="251645440" behindDoc="1" locked="0" layoutInCell="1" allowOverlap="1" wp14:anchorId="50969BE7" wp14:editId="3BCFFB1F">
          <wp:simplePos x="0" y="0"/>
          <wp:positionH relativeFrom="column">
            <wp:posOffset>-916115</wp:posOffset>
          </wp:positionH>
          <wp:positionV relativeFrom="paragraph">
            <wp:posOffset>-461645</wp:posOffset>
          </wp:positionV>
          <wp:extent cx="7708900" cy="10802620"/>
          <wp:effectExtent l="19050" t="19050" r="25400" b="1778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page">
            <wp14:pctWidth>0</wp14:pctWidth>
          </wp14:sizeRelH>
          <wp14:sizeRelV relativeFrom="page">
            <wp14:pctHeight>0</wp14:pctHeight>
          </wp14:sizeRelV>
        </wp:anchor>
      </w:drawing>
    </w:r>
    <w:r w:rsidRPr="003005BB">
      <w:rPr>
        <w:rFonts w:cs="B Traffic" w:hint="cs"/>
        <w:b/>
        <w:bCs/>
        <w:color w:val="1F4E79" w:themeColor="accent1" w:themeShade="80"/>
        <w:szCs w:val="24"/>
        <w:rtl/>
      </w:rPr>
      <w:t>دستورالعمل فنی</w:t>
    </w:r>
    <w:r w:rsidRPr="003005BB">
      <w:rPr>
        <w:rFonts w:cs="B Traffic"/>
        <w:b/>
        <w:bCs/>
        <w:color w:val="1F4E79" w:themeColor="accent1" w:themeShade="80"/>
        <w:szCs w:val="24"/>
        <w:rtl/>
      </w:rPr>
      <w:t xml:space="preserve"> حفاظت</w:t>
    </w:r>
    <w:r>
      <w:rPr>
        <w:rFonts w:cs="B Traffic" w:hint="cs"/>
        <w:b/>
        <w:bCs/>
        <w:color w:val="1F4E79" w:themeColor="accent1" w:themeShade="80"/>
        <w:szCs w:val="24"/>
        <w:rtl/>
      </w:rPr>
      <w:t xml:space="preserve"> الکتریکی</w:t>
    </w:r>
    <w:r w:rsidRPr="003005BB">
      <w:rPr>
        <w:rFonts w:cs="B Traffic"/>
        <w:b/>
        <w:bCs/>
        <w:color w:val="1F4E79" w:themeColor="accent1" w:themeShade="80"/>
        <w:szCs w:val="24"/>
        <w:rtl/>
      </w:rPr>
      <w:t xml:space="preserve"> شبکه توزیع</w:t>
    </w:r>
    <w:r w:rsidRPr="003005BB">
      <w:rPr>
        <w:rFonts w:cs="B Traffic" w:hint="cs"/>
        <w:b/>
        <w:bCs/>
        <w:color w:val="1F4E79" w:themeColor="accent1" w:themeShade="80"/>
        <w:szCs w:val="24"/>
        <w:rtl/>
      </w:rPr>
      <w:t xml:space="preserve"> برق</w:t>
    </w:r>
  </w:p>
  <w:p w14:paraId="03FA5FB9" w14:textId="77777777" w:rsidR="00B32FF2" w:rsidRPr="00DB4FBF" w:rsidRDefault="00B32FF2" w:rsidP="006C6E97">
    <w:pPr>
      <w:pStyle w:val="NormalWeb"/>
      <w:spacing w:after="0" w:line="276" w:lineRule="auto"/>
      <w:jc w:val="center"/>
      <w:rPr>
        <w:rFonts w:cs="B Titr"/>
        <w:b/>
        <w:bCs/>
        <w:noProof/>
        <w:sz w:val="28"/>
        <w:rtl/>
        <w:lang w:val="en-GB" w:eastAsia="en-GB"/>
      </w:rPr>
    </w:pPr>
  </w:p>
  <w:p w14:paraId="3736F155" w14:textId="77777777" w:rsidR="00B32FF2" w:rsidRPr="00E21A71" w:rsidRDefault="00B32FF2" w:rsidP="00F45F72">
    <w:pPr>
      <w:pStyle w:val="Header"/>
      <w:rPr>
        <w:rFonts w:cs="B Nazanin"/>
        <w:b/>
        <w:bCs/>
        <w:color w:val="1F4E79" w:themeColor="accent1" w:themeShade="80"/>
        <w:sz w:val="28"/>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33EEB8" w14:textId="1FC0A5A1" w:rsidR="00B32FF2" w:rsidRDefault="00B32FF2">
    <w:pPr>
      <w:pStyle w:val="Header"/>
    </w:pPr>
    <w:r w:rsidRPr="00DB4FBF">
      <w:rPr>
        <w:noProof/>
        <w:sz w:val="22"/>
        <w:szCs w:val="24"/>
        <w:lang w:bidi="ar-SA"/>
      </w:rPr>
      <w:drawing>
        <wp:anchor distT="0" distB="0" distL="114300" distR="114300" simplePos="0" relativeHeight="251700224" behindDoc="1" locked="0" layoutInCell="1" allowOverlap="1" wp14:anchorId="3C9EE2F0" wp14:editId="4EAAAA85">
          <wp:simplePos x="0" y="0"/>
          <wp:positionH relativeFrom="column">
            <wp:posOffset>-924370</wp:posOffset>
          </wp:positionH>
          <wp:positionV relativeFrom="paragraph">
            <wp:posOffset>-453390</wp:posOffset>
          </wp:positionV>
          <wp:extent cx="7708900" cy="10802620"/>
          <wp:effectExtent l="19050" t="19050" r="25400" b="1778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50C72B" w14:textId="58C97DBD" w:rsidR="00B32FF2" w:rsidRDefault="00B32FF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6A165" w14:textId="492886F1" w:rsidR="00B32FF2" w:rsidRDefault="00B32FF2" w:rsidP="002A484A">
    <w:pPr>
      <w:pStyle w:val="Header"/>
      <w:jc w:val="center"/>
    </w:pPr>
    <w:r w:rsidRPr="00DB4FBF">
      <w:rPr>
        <w:noProof/>
        <w:sz w:val="22"/>
        <w:szCs w:val="24"/>
        <w:lang w:bidi="ar-SA"/>
      </w:rPr>
      <w:drawing>
        <wp:anchor distT="0" distB="0" distL="114300" distR="114300" simplePos="0" relativeHeight="251644416" behindDoc="1" locked="0" layoutInCell="1" allowOverlap="1" wp14:anchorId="02B3CA76" wp14:editId="6AF467CB">
          <wp:simplePos x="0" y="0"/>
          <wp:positionH relativeFrom="column">
            <wp:posOffset>-924560</wp:posOffset>
          </wp:positionH>
          <wp:positionV relativeFrom="paragraph">
            <wp:posOffset>-452565</wp:posOffset>
          </wp:positionV>
          <wp:extent cx="7708900" cy="10802620"/>
          <wp:effectExtent l="0" t="0" r="635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noFill/>
                    <a:prstDash val="solid"/>
                    <a:miter lim="800000"/>
                  </a:ln>
                  <a:effectLst/>
                </pic:spPr>
              </pic:pic>
            </a:graphicData>
          </a:graphic>
          <wp14:sizeRelH relativeFrom="page">
            <wp14:pctWidth>0</wp14:pctWidth>
          </wp14:sizeRelH>
          <wp14:sizeRelV relativeFrom="page">
            <wp14:pctHeight>0</wp14:pctHeight>
          </wp14:sizeRelV>
        </wp:anchor>
      </w:drawing>
    </w:r>
    <w:r w:rsidRPr="003005BB">
      <w:rPr>
        <w:rFonts w:cs="B Traffic" w:hint="cs"/>
        <w:b/>
        <w:bCs/>
        <w:color w:val="1F4E79" w:themeColor="accent1" w:themeShade="80"/>
        <w:szCs w:val="24"/>
        <w:rtl/>
      </w:rPr>
      <w:t>دستورالعمل فنی</w:t>
    </w:r>
    <w:r w:rsidRPr="003005BB">
      <w:rPr>
        <w:rFonts w:cs="B Traffic"/>
        <w:b/>
        <w:bCs/>
        <w:color w:val="1F4E79" w:themeColor="accent1" w:themeShade="80"/>
        <w:szCs w:val="24"/>
        <w:rtl/>
      </w:rPr>
      <w:t xml:space="preserve"> حفاظت </w:t>
    </w:r>
    <w:r>
      <w:rPr>
        <w:rFonts w:cs="B Traffic" w:hint="cs"/>
        <w:b/>
        <w:bCs/>
        <w:color w:val="1F4E79" w:themeColor="accent1" w:themeShade="80"/>
        <w:szCs w:val="24"/>
        <w:rtl/>
      </w:rPr>
      <w:t xml:space="preserve">الکتریکی </w:t>
    </w:r>
    <w:r w:rsidRPr="003005BB">
      <w:rPr>
        <w:rFonts w:cs="B Traffic"/>
        <w:b/>
        <w:bCs/>
        <w:color w:val="1F4E79" w:themeColor="accent1" w:themeShade="80"/>
        <w:szCs w:val="24"/>
        <w:rtl/>
      </w:rPr>
      <w:t>شبکه توزیع</w:t>
    </w:r>
    <w:r w:rsidRPr="003005BB">
      <w:rPr>
        <w:rFonts w:cs="B Traffic" w:hint="cs"/>
        <w:b/>
        <w:bCs/>
        <w:color w:val="1F4E79" w:themeColor="accent1" w:themeShade="80"/>
        <w:szCs w:val="24"/>
        <w:rtl/>
      </w:rPr>
      <w:t xml:space="preserve"> برق</w:t>
    </w:r>
    <w:r w:rsidRPr="00DB4FBF">
      <w:rPr>
        <w:noProof/>
        <w:sz w:val="22"/>
        <w:szCs w:val="24"/>
        <w:lang w:bidi="ar-SA"/>
      </w:rPr>
      <w:t xml:space="preserve"> </w:t>
    </w:r>
    <w:r w:rsidRPr="00DB4FBF">
      <w:rPr>
        <w:noProof/>
        <w:sz w:val="22"/>
        <w:szCs w:val="24"/>
        <w:lang w:bidi="ar-SA"/>
      </w:rPr>
      <mc:AlternateContent>
        <mc:Choice Requires="wps">
          <w:drawing>
            <wp:anchor distT="0" distB="0" distL="114300" distR="114300" simplePos="0" relativeHeight="251702272" behindDoc="0" locked="0" layoutInCell="1" allowOverlap="1" wp14:anchorId="3E8302D5" wp14:editId="4F5006C0">
              <wp:simplePos x="0" y="0"/>
              <wp:positionH relativeFrom="column">
                <wp:posOffset>-752475</wp:posOffset>
              </wp:positionH>
              <wp:positionV relativeFrom="paragraph">
                <wp:posOffset>635</wp:posOffset>
              </wp:positionV>
              <wp:extent cx="1258570" cy="34417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8570" cy="344170"/>
                      </a:xfrm>
                      <a:prstGeom prst="rect">
                        <a:avLst/>
                      </a:prstGeom>
                      <a:noFill/>
                      <a:ln w="9525">
                        <a:noFill/>
                        <a:miter lim="800000"/>
                        <a:headEnd/>
                        <a:tailEnd/>
                      </a:ln>
                    </wps:spPr>
                    <wps:txbx>
                      <w:txbxContent>
                        <w:p w14:paraId="7A452771" w14:textId="77777777" w:rsidR="00B32FF2" w:rsidRPr="00E21A71" w:rsidRDefault="00B32FF2" w:rsidP="009710A3">
                          <w:pPr>
                            <w:jc w:val="center"/>
                            <w:rPr>
                              <w:b/>
                              <w:bCs/>
                              <w:color w:val="002060"/>
                              <w:sz w:val="16"/>
                              <w:szCs w:val="16"/>
                            </w:rPr>
                          </w:pPr>
                          <w:r w:rsidRPr="00E21A71">
                            <w:rPr>
                              <w:b/>
                              <w:bCs/>
                              <w:color w:val="002060"/>
                              <w:sz w:val="16"/>
                              <w:szCs w:val="16"/>
                            </w:rPr>
                            <w:t>TAV11</w:t>
                          </w:r>
                          <w:r>
                            <w:rPr>
                              <w:b/>
                              <w:bCs/>
                              <w:color w:val="002060"/>
                              <w:sz w:val="16"/>
                              <w:szCs w:val="16"/>
                            </w:rPr>
                            <w:t>1</w:t>
                          </w:r>
                          <w:r w:rsidRPr="00E21A71">
                            <w:rPr>
                              <w:b/>
                              <w:bCs/>
                              <w:color w:val="002060"/>
                              <w:sz w:val="16"/>
                              <w:szCs w:val="16"/>
                            </w:rPr>
                            <w:t>-</w:t>
                          </w:r>
                          <w:r>
                            <w:rPr>
                              <w:b/>
                              <w:bCs/>
                              <w:color w:val="002060"/>
                              <w:sz w:val="16"/>
                              <w:szCs w:val="16"/>
                            </w:rPr>
                            <w:t>02</w:t>
                          </w:r>
                          <w:r w:rsidRPr="00E21A71">
                            <w:rPr>
                              <w:b/>
                              <w:bCs/>
                              <w:color w:val="002060"/>
                              <w:sz w:val="16"/>
                              <w:szCs w:val="16"/>
                            </w:rPr>
                            <w:t>/</w:t>
                          </w:r>
                          <w:r>
                            <w:rPr>
                              <w:b/>
                              <w:bCs/>
                              <w:color w:val="002060"/>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3E8302D5" id="_x0000_t202" coordsize="21600,21600" o:spt="202" path="m,l,21600r21600,l21600,xe">
              <v:stroke joinstyle="miter"/>
              <v:path gradientshapeok="t" o:connecttype="rect"/>
            </v:shapetype>
            <v:shape id="_x0000_s1029" type="#_x0000_t202" style="position:absolute;left:0;text-align:left;margin-left:-59.25pt;margin-top:.05pt;width:99.1pt;height:27.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" filled="f" stroked="f">
              <v:textbox>
                <w:txbxContent>
                  <w:p w14:paraId="7A452771" w14:textId="77777777" w:rsidR="00F13473" w:rsidRPr="00E21A71" w:rsidRDefault="00F13473" w:rsidP="009710A3">
                    <w:pPr>
                      <w:jc w:val="center"/>
                      <w:rPr>
                        <w:b/>
                        <w:bCs/>
                        <w:color w:val="002060"/>
                        <w:sz w:val="16"/>
                        <w:szCs w:val="16"/>
                      </w:rPr>
                    </w:pPr>
                    <w:r w:rsidRPr="00E21A71">
                      <w:rPr>
                        <w:b/>
                        <w:bCs/>
                        <w:color w:val="002060"/>
                        <w:sz w:val="16"/>
                        <w:szCs w:val="16"/>
                      </w:rPr>
                      <w:t>TAV11</w:t>
                    </w:r>
                    <w:r>
                      <w:rPr>
                        <w:b/>
                        <w:bCs/>
                        <w:color w:val="002060"/>
                        <w:sz w:val="16"/>
                        <w:szCs w:val="16"/>
                      </w:rPr>
                      <w:t>1</w:t>
                    </w:r>
                    <w:r w:rsidRPr="00E21A71">
                      <w:rPr>
                        <w:b/>
                        <w:bCs/>
                        <w:color w:val="002060"/>
                        <w:sz w:val="16"/>
                        <w:szCs w:val="16"/>
                      </w:rPr>
                      <w:t>-</w:t>
                    </w:r>
                    <w:r>
                      <w:rPr>
                        <w:b/>
                        <w:bCs/>
                        <w:color w:val="002060"/>
                        <w:sz w:val="16"/>
                        <w:szCs w:val="16"/>
                      </w:rPr>
                      <w:t>02</w:t>
                    </w:r>
                    <w:r w:rsidRPr="00E21A71">
                      <w:rPr>
                        <w:b/>
                        <w:bCs/>
                        <w:color w:val="002060"/>
                        <w:sz w:val="16"/>
                        <w:szCs w:val="16"/>
                      </w:rPr>
                      <w:t>/</w:t>
                    </w:r>
                    <w:r>
                      <w:rPr>
                        <w:b/>
                        <w:bCs/>
                        <w:color w:val="002060"/>
                        <w:sz w:val="16"/>
                        <w:szCs w:val="16"/>
                      </w:rPr>
                      <w:t>00</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43D48" w14:textId="4E882A3E" w:rsidR="00B32FF2" w:rsidRDefault="00B32F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717F4"/>
    <w:multiLevelType w:val="hybridMultilevel"/>
    <w:tmpl w:val="751AFE0E"/>
    <w:lvl w:ilvl="0" w:tplc="FA9CFCEC">
      <w:start w:val="1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A718E0"/>
    <w:multiLevelType w:val="hybridMultilevel"/>
    <w:tmpl w:val="E8ACAE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CF76B9"/>
    <w:multiLevelType w:val="hybridMultilevel"/>
    <w:tmpl w:val="C4BAABB4"/>
    <w:lvl w:ilvl="0" w:tplc="943E87F2">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E43D30"/>
    <w:multiLevelType w:val="hybridMultilevel"/>
    <w:tmpl w:val="C688014C"/>
    <w:lvl w:ilvl="0" w:tplc="1984511A">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893900"/>
    <w:multiLevelType w:val="hybridMultilevel"/>
    <w:tmpl w:val="D4CA079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nsid w:val="13BB3160"/>
    <w:multiLevelType w:val="hybridMultilevel"/>
    <w:tmpl w:val="69962214"/>
    <w:lvl w:ilvl="0" w:tplc="999C6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3C052B9"/>
    <w:multiLevelType w:val="hybridMultilevel"/>
    <w:tmpl w:val="A628C104"/>
    <w:lvl w:ilvl="0" w:tplc="8E78F85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
    <w:nsid w:val="1AF97009"/>
    <w:multiLevelType w:val="hybridMultilevel"/>
    <w:tmpl w:val="046621EE"/>
    <w:lvl w:ilvl="0" w:tplc="013E13E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E9308C"/>
    <w:multiLevelType w:val="hybridMultilevel"/>
    <w:tmpl w:val="2710197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29641DFD"/>
    <w:multiLevelType w:val="hybridMultilevel"/>
    <w:tmpl w:val="9474C3CA"/>
    <w:lvl w:ilvl="0" w:tplc="A8DEF8F0">
      <w:start w:val="1"/>
      <w:numFmt w:val="decimal"/>
      <w:lvlText w:val="%1)"/>
      <w:lvlJc w:val="left"/>
      <w:pPr>
        <w:ind w:left="717" w:hanging="360"/>
      </w:pPr>
      <w:rPr>
        <w:rFonts w:hint="default"/>
        <w:sz w:val="28"/>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0">
    <w:nsid w:val="29FF6217"/>
    <w:multiLevelType w:val="hybridMultilevel"/>
    <w:tmpl w:val="CDB0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FF339C"/>
    <w:multiLevelType w:val="hybridMultilevel"/>
    <w:tmpl w:val="28F6B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B3049A"/>
    <w:multiLevelType w:val="hybridMultilevel"/>
    <w:tmpl w:val="36F6F8C0"/>
    <w:lvl w:ilvl="0" w:tplc="A1825F16">
      <w:start w:val="1"/>
      <w:numFmt w:val="bullet"/>
      <w:lvlText w:val="-"/>
      <w:lvlJc w:val="left"/>
      <w:pPr>
        <w:ind w:left="1080" w:hanging="360"/>
      </w:pPr>
      <w:rPr>
        <w:rFonts w:ascii="Times New Roman" w:eastAsiaTheme="minorHAnsi" w:hAnsi="Times New Roman" w:cs="B Nazani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17059EC"/>
    <w:multiLevelType w:val="hybridMultilevel"/>
    <w:tmpl w:val="D694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5C0499"/>
    <w:multiLevelType w:val="hybridMultilevel"/>
    <w:tmpl w:val="0C5A4058"/>
    <w:lvl w:ilvl="0" w:tplc="04090001">
      <w:start w:val="1"/>
      <w:numFmt w:val="bullet"/>
      <w:lvlText w:val=""/>
      <w:lvlJc w:val="left"/>
      <w:pPr>
        <w:ind w:left="720" w:hanging="360"/>
      </w:pPr>
      <w:rPr>
        <w:rFonts w:ascii="Symbol" w:hAnsi="Symbol"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FE24E8"/>
    <w:multiLevelType w:val="hybridMultilevel"/>
    <w:tmpl w:val="DC58A096"/>
    <w:lvl w:ilvl="0" w:tplc="7D743AD2">
      <w:start w:val="6"/>
      <w:numFmt w:val="bullet"/>
      <w:lvlText w:val="-"/>
      <w:lvlJc w:val="left"/>
      <w:pPr>
        <w:ind w:left="720" w:hanging="360"/>
      </w:pPr>
      <w:rPr>
        <w:rFonts w:asciiTheme="majorBidi" w:eastAsiaTheme="minorHAnsi" w:hAnsiTheme="majorBid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9023F4"/>
    <w:multiLevelType w:val="hybridMultilevel"/>
    <w:tmpl w:val="F6942B66"/>
    <w:lvl w:ilvl="0" w:tplc="4E6AAAA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ED62EA"/>
    <w:multiLevelType w:val="hybridMultilevel"/>
    <w:tmpl w:val="F0A22DC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nsid w:val="374939FD"/>
    <w:multiLevelType w:val="hybridMultilevel"/>
    <w:tmpl w:val="803268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A73350"/>
    <w:multiLevelType w:val="hybridMultilevel"/>
    <w:tmpl w:val="6F741730"/>
    <w:lvl w:ilvl="0" w:tplc="BBFC52B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7C67A0"/>
    <w:multiLevelType w:val="hybridMultilevel"/>
    <w:tmpl w:val="0F3CD6EA"/>
    <w:lvl w:ilvl="0" w:tplc="3FB67294">
      <w:start w:val="1"/>
      <w:numFmt w:val="bullet"/>
      <w:lvlText w:val="-"/>
      <w:lvlJc w:val="left"/>
      <w:pPr>
        <w:ind w:left="720" w:hanging="360"/>
      </w:pPr>
      <w:rPr>
        <w:rFonts w:asciiTheme="majorBidi" w:eastAsia="Times New Roman" w:hAnsiTheme="majorBid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C2E6780"/>
    <w:multiLevelType w:val="hybridMultilevel"/>
    <w:tmpl w:val="2EEC625A"/>
    <w:lvl w:ilvl="0" w:tplc="6324DD52">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C4C621D"/>
    <w:multiLevelType w:val="hybridMultilevel"/>
    <w:tmpl w:val="00422E56"/>
    <w:lvl w:ilvl="0" w:tplc="AF34FC56">
      <w:start w:val="1"/>
      <w:numFmt w:val="decimal"/>
      <w:lvlText w:val="%1)"/>
      <w:lvlJc w:val="left"/>
      <w:pPr>
        <w:ind w:left="720" w:hanging="360"/>
      </w:pPr>
      <w:rPr>
        <w:rFonts w:cs="B Nazani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58124A"/>
    <w:multiLevelType w:val="hybridMultilevel"/>
    <w:tmpl w:val="76DEC1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0F835D9"/>
    <w:multiLevelType w:val="hybridMultilevel"/>
    <w:tmpl w:val="E3C48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44A6634C"/>
    <w:multiLevelType w:val="hybridMultilevel"/>
    <w:tmpl w:val="46C2DCA2"/>
    <w:lvl w:ilvl="0" w:tplc="0409000D">
      <w:start w:val="1"/>
      <w:numFmt w:val="bullet"/>
      <w:lvlText w:val=""/>
      <w:lvlJc w:val="left"/>
      <w:pPr>
        <w:ind w:left="1777"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47AB4160"/>
    <w:multiLevelType w:val="hybridMultilevel"/>
    <w:tmpl w:val="18AA76C8"/>
    <w:lvl w:ilvl="0" w:tplc="2D22C8A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7">
    <w:nsid w:val="48B87259"/>
    <w:multiLevelType w:val="hybridMultilevel"/>
    <w:tmpl w:val="09EE6098"/>
    <w:lvl w:ilvl="0" w:tplc="158A8D1A">
      <w:start w:val="1"/>
      <w:numFmt w:val="decimal"/>
      <w:lvlText w:val="%1)"/>
      <w:lvlJc w:val="left"/>
      <w:pPr>
        <w:ind w:left="360" w:hanging="360"/>
      </w:pPr>
      <w:rPr>
        <w:rFonts w:ascii="Times New Roman" w:eastAsia="Times New Roman" w:hAnsi="Times New Roman" w:cs="B Lotus"/>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C4A00EE"/>
    <w:multiLevelType w:val="hybridMultilevel"/>
    <w:tmpl w:val="851E2DF2"/>
    <w:lvl w:ilvl="0" w:tplc="76C87B0A">
      <w:start w:val="2"/>
      <w:numFmt w:val="bullet"/>
      <w:lvlText w:val="-"/>
      <w:lvlJc w:val="left"/>
      <w:pPr>
        <w:ind w:left="720" w:hanging="360"/>
      </w:pPr>
      <w:rPr>
        <w:rFonts w:ascii="Times New Roman" w:eastAsiaTheme="minorHAnsi" w:hAnsi="Times New Roman" w:cs="B Nazani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C9955B7"/>
    <w:multiLevelType w:val="hybridMultilevel"/>
    <w:tmpl w:val="C37AC70C"/>
    <w:lvl w:ilvl="0" w:tplc="4970DD9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1">
    <w:nsid w:val="4E293A6B"/>
    <w:multiLevelType w:val="hybridMultilevel"/>
    <w:tmpl w:val="BCF477C0"/>
    <w:lvl w:ilvl="0" w:tplc="C9EC081E">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2">
    <w:nsid w:val="536E57CC"/>
    <w:multiLevelType w:val="hybridMultilevel"/>
    <w:tmpl w:val="13EA71C8"/>
    <w:lvl w:ilvl="0" w:tplc="9F8EB750">
      <w:start w:val="1"/>
      <w:numFmt w:val="decimal"/>
      <w:lvlText w:val="%1)"/>
      <w:lvlJc w:val="left"/>
      <w:pPr>
        <w:ind w:left="360" w:hanging="360"/>
      </w:pPr>
      <w:rPr>
        <w:rFonts w:ascii="Times New Roman" w:eastAsia="Times New Roman" w:hAnsi="Times New Roman" w:cs="B Lotus"/>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3A53A0C"/>
    <w:multiLevelType w:val="hybridMultilevel"/>
    <w:tmpl w:val="3C107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548E11DC"/>
    <w:multiLevelType w:val="hybridMultilevel"/>
    <w:tmpl w:val="BC6E6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B3E2FC2"/>
    <w:multiLevelType w:val="hybridMultilevel"/>
    <w:tmpl w:val="65BC40F0"/>
    <w:lvl w:ilvl="0" w:tplc="97D2D4D4">
      <w:start w:val="1"/>
      <w:numFmt w:val="decimal"/>
      <w:lvlText w:val="%1)"/>
      <w:lvlJc w:val="left"/>
      <w:pPr>
        <w:ind w:left="717" w:hanging="360"/>
      </w:pPr>
      <w:rPr>
        <w:rFonts w:hint="default"/>
        <w:sz w:val="24"/>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6">
    <w:nsid w:val="5C12712A"/>
    <w:multiLevelType w:val="hybridMultilevel"/>
    <w:tmpl w:val="B71A1902"/>
    <w:lvl w:ilvl="0" w:tplc="C09EE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1DC03E5"/>
    <w:multiLevelType w:val="hybridMultilevel"/>
    <w:tmpl w:val="0D8C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55B10B7"/>
    <w:multiLevelType w:val="hybridMultilevel"/>
    <w:tmpl w:val="45123E98"/>
    <w:lvl w:ilvl="0" w:tplc="8F10EEEA">
      <w:start w:val="1"/>
      <w:numFmt w:val="decimal"/>
      <w:lvlText w:val="%1)"/>
      <w:lvlJc w:val="left"/>
      <w:pPr>
        <w:ind w:left="1080" w:hanging="360"/>
      </w:pPr>
      <w:rPr>
        <w:rFonts w:cs="B Nazani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5BF19F0"/>
    <w:multiLevelType w:val="hybridMultilevel"/>
    <w:tmpl w:val="C542F0F4"/>
    <w:lvl w:ilvl="0" w:tplc="09D22E76">
      <w:start w:val="1"/>
      <w:numFmt w:val="decimal"/>
      <w:lvlText w:val="%1)"/>
      <w:lvlJc w:val="left"/>
      <w:pPr>
        <w:ind w:left="720" w:hanging="360"/>
      </w:pPr>
      <w:rPr>
        <w:rFonts w:cs="B Nazani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E6B3B34"/>
    <w:multiLevelType w:val="hybridMultilevel"/>
    <w:tmpl w:val="F65CDE7E"/>
    <w:lvl w:ilvl="0" w:tplc="A792170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EF4469E"/>
    <w:multiLevelType w:val="hybridMultilevel"/>
    <w:tmpl w:val="DD86F35A"/>
    <w:lvl w:ilvl="0" w:tplc="7D743AD2">
      <w:start w:val="6"/>
      <w:numFmt w:val="bullet"/>
      <w:lvlText w:val="-"/>
      <w:lvlJc w:val="left"/>
      <w:pPr>
        <w:ind w:left="1859" w:hanging="360"/>
      </w:pPr>
      <w:rPr>
        <w:rFonts w:asciiTheme="majorBidi" w:eastAsiaTheme="minorHAnsi" w:hAnsiTheme="majorBidi" w:cs="B Nazanin"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42">
    <w:nsid w:val="702753B5"/>
    <w:multiLevelType w:val="hybridMultilevel"/>
    <w:tmpl w:val="78FE4A98"/>
    <w:lvl w:ilvl="0" w:tplc="A95CD01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2015245"/>
    <w:multiLevelType w:val="multilevel"/>
    <w:tmpl w:val="58589DFA"/>
    <w:lvl w:ilvl="0">
      <w:start w:val="1"/>
      <w:numFmt w:val="decimal"/>
      <w:pStyle w:val="Heading1"/>
      <w:lvlText w:val="%1-"/>
      <w:lvlJc w:val="left"/>
      <w:pPr>
        <w:ind w:left="360" w:hanging="360"/>
      </w:pPr>
      <w:rPr>
        <w:rFonts w:hint="default"/>
        <w:b/>
        <w:bCs/>
        <w:sz w:val="28"/>
        <w:szCs w:val="28"/>
      </w:rPr>
    </w:lvl>
    <w:lvl w:ilvl="1">
      <w:start w:val="1"/>
      <w:numFmt w:val="decimal"/>
      <w:pStyle w:val="Heading2"/>
      <w:lvlText w:val="%1‌-%2‌"/>
      <w:lvlJc w:val="left"/>
      <w:pPr>
        <w:tabs>
          <w:tab w:val="num" w:pos="666"/>
        </w:tabs>
        <w:ind w:left="666" w:hanging="576"/>
      </w:pPr>
      <w:rPr>
        <w:rFonts w:hint="default"/>
        <w:b/>
        <w:bCs/>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nsid w:val="72904442"/>
    <w:multiLevelType w:val="hybridMultilevel"/>
    <w:tmpl w:val="C5ACF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BEF631B"/>
    <w:multiLevelType w:val="hybridMultilevel"/>
    <w:tmpl w:val="D61214EE"/>
    <w:lvl w:ilvl="0" w:tplc="04090011">
      <w:start w:val="2"/>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FCC77E4"/>
    <w:multiLevelType w:val="hybridMultilevel"/>
    <w:tmpl w:val="0B4E113E"/>
    <w:lvl w:ilvl="0" w:tplc="DD3267D6">
      <w:start w:val="1"/>
      <w:numFmt w:val="bullet"/>
      <w:lvlText w:val="-"/>
      <w:lvlJc w:val="left"/>
      <w:pPr>
        <w:ind w:left="1777" w:hanging="360"/>
      </w:pPr>
      <w:rPr>
        <w:rFonts w:ascii="Calibri" w:eastAsiaTheme="minorHAnsi" w:hAnsi="Calibri"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8"/>
  </w:num>
  <w:num w:numId="2">
    <w:abstractNumId w:val="43"/>
  </w:num>
  <w:num w:numId="3">
    <w:abstractNumId w:val="12"/>
  </w:num>
  <w:num w:numId="4">
    <w:abstractNumId w:val="8"/>
  </w:num>
  <w:num w:numId="5">
    <w:abstractNumId w:val="46"/>
  </w:num>
  <w:num w:numId="6">
    <w:abstractNumId w:val="29"/>
  </w:num>
  <w:num w:numId="7">
    <w:abstractNumId w:val="20"/>
  </w:num>
  <w:num w:numId="8">
    <w:abstractNumId w:val="0"/>
  </w:num>
  <w:num w:numId="9">
    <w:abstractNumId w:val="25"/>
  </w:num>
  <w:num w:numId="10">
    <w:abstractNumId w:val="13"/>
  </w:num>
  <w:num w:numId="11">
    <w:abstractNumId w:val="37"/>
  </w:num>
  <w:num w:numId="12">
    <w:abstractNumId w:val="3"/>
  </w:num>
  <w:num w:numId="13">
    <w:abstractNumId w:val="34"/>
  </w:num>
  <w:num w:numId="14">
    <w:abstractNumId w:val="15"/>
  </w:num>
  <w:num w:numId="15">
    <w:abstractNumId w:val="27"/>
  </w:num>
  <w:num w:numId="16">
    <w:abstractNumId w:val="44"/>
  </w:num>
  <w:num w:numId="17">
    <w:abstractNumId w:val="2"/>
  </w:num>
  <w:num w:numId="18">
    <w:abstractNumId w:val="36"/>
  </w:num>
  <w:num w:numId="19">
    <w:abstractNumId w:val="40"/>
  </w:num>
  <w:num w:numId="20">
    <w:abstractNumId w:val="21"/>
  </w:num>
  <w:num w:numId="21">
    <w:abstractNumId w:val="22"/>
  </w:num>
  <w:num w:numId="22">
    <w:abstractNumId w:val="39"/>
  </w:num>
  <w:num w:numId="23">
    <w:abstractNumId w:val="32"/>
  </w:num>
  <w:num w:numId="24">
    <w:abstractNumId w:val="24"/>
  </w:num>
  <w:num w:numId="25">
    <w:abstractNumId w:val="11"/>
  </w:num>
  <w:num w:numId="26">
    <w:abstractNumId w:val="33"/>
  </w:num>
  <w:num w:numId="27">
    <w:abstractNumId w:val="41"/>
  </w:num>
  <w:num w:numId="28">
    <w:abstractNumId w:val="17"/>
  </w:num>
  <w:num w:numId="29">
    <w:abstractNumId w:val="38"/>
  </w:num>
  <w:num w:numId="30">
    <w:abstractNumId w:val="30"/>
  </w:num>
  <w:num w:numId="31">
    <w:abstractNumId w:val="6"/>
  </w:num>
  <w:num w:numId="32">
    <w:abstractNumId w:val="1"/>
  </w:num>
  <w:num w:numId="33">
    <w:abstractNumId w:val="18"/>
  </w:num>
  <w:num w:numId="34">
    <w:abstractNumId w:val="26"/>
  </w:num>
  <w:num w:numId="35">
    <w:abstractNumId w:val="10"/>
  </w:num>
  <w:num w:numId="36">
    <w:abstractNumId w:val="42"/>
  </w:num>
  <w:num w:numId="37">
    <w:abstractNumId w:val="5"/>
  </w:num>
  <w:num w:numId="38">
    <w:abstractNumId w:val="35"/>
  </w:num>
  <w:num w:numId="39">
    <w:abstractNumId w:val="9"/>
  </w:num>
  <w:num w:numId="40">
    <w:abstractNumId w:val="14"/>
  </w:num>
  <w:num w:numId="41">
    <w:abstractNumId w:val="16"/>
  </w:num>
  <w:num w:numId="42">
    <w:abstractNumId w:val="7"/>
  </w:num>
  <w:num w:numId="43">
    <w:abstractNumId w:val="19"/>
  </w:num>
  <w:num w:numId="44">
    <w:abstractNumId w:val="43"/>
  </w:num>
  <w:num w:numId="45">
    <w:abstractNumId w:val="23"/>
  </w:num>
  <w:num w:numId="46">
    <w:abstractNumId w:val="45"/>
  </w:num>
  <w:num w:numId="47">
    <w:abstractNumId w:val="31"/>
  </w:num>
  <w:num w:numId="48">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0FCE"/>
    <w:rsid w:val="000009F7"/>
    <w:rsid w:val="00001CEA"/>
    <w:rsid w:val="000023E8"/>
    <w:rsid w:val="00004900"/>
    <w:rsid w:val="000063AA"/>
    <w:rsid w:val="00007BE2"/>
    <w:rsid w:val="0001320F"/>
    <w:rsid w:val="00016714"/>
    <w:rsid w:val="000170C8"/>
    <w:rsid w:val="0002121E"/>
    <w:rsid w:val="000216F2"/>
    <w:rsid w:val="00022FC3"/>
    <w:rsid w:val="000237FA"/>
    <w:rsid w:val="0002542B"/>
    <w:rsid w:val="00026188"/>
    <w:rsid w:val="00026DFA"/>
    <w:rsid w:val="00035337"/>
    <w:rsid w:val="000357C7"/>
    <w:rsid w:val="00036A08"/>
    <w:rsid w:val="00037A72"/>
    <w:rsid w:val="000471B6"/>
    <w:rsid w:val="00047C15"/>
    <w:rsid w:val="000524F8"/>
    <w:rsid w:val="00055321"/>
    <w:rsid w:val="00055F23"/>
    <w:rsid w:val="00056533"/>
    <w:rsid w:val="00057212"/>
    <w:rsid w:val="00057E43"/>
    <w:rsid w:val="0006220E"/>
    <w:rsid w:val="00071F61"/>
    <w:rsid w:val="00072348"/>
    <w:rsid w:val="000726C1"/>
    <w:rsid w:val="000729B4"/>
    <w:rsid w:val="000754DD"/>
    <w:rsid w:val="00080059"/>
    <w:rsid w:val="000835F6"/>
    <w:rsid w:val="00083626"/>
    <w:rsid w:val="00083779"/>
    <w:rsid w:val="000858A1"/>
    <w:rsid w:val="000863BD"/>
    <w:rsid w:val="00086AB5"/>
    <w:rsid w:val="00087BDB"/>
    <w:rsid w:val="00093A53"/>
    <w:rsid w:val="00093FA6"/>
    <w:rsid w:val="00097D8E"/>
    <w:rsid w:val="000A3594"/>
    <w:rsid w:val="000B043B"/>
    <w:rsid w:val="000B1CEB"/>
    <w:rsid w:val="000B6DBF"/>
    <w:rsid w:val="000C2826"/>
    <w:rsid w:val="000C4054"/>
    <w:rsid w:val="000C6556"/>
    <w:rsid w:val="000C6858"/>
    <w:rsid w:val="000C7AE1"/>
    <w:rsid w:val="000C7D1B"/>
    <w:rsid w:val="000D04A7"/>
    <w:rsid w:val="000D1342"/>
    <w:rsid w:val="000D2395"/>
    <w:rsid w:val="000D552D"/>
    <w:rsid w:val="000D6D19"/>
    <w:rsid w:val="000E0143"/>
    <w:rsid w:val="000E3300"/>
    <w:rsid w:val="000E71A0"/>
    <w:rsid w:val="000F09B5"/>
    <w:rsid w:val="000F6984"/>
    <w:rsid w:val="0010132F"/>
    <w:rsid w:val="00101A21"/>
    <w:rsid w:val="00103F31"/>
    <w:rsid w:val="00103F40"/>
    <w:rsid w:val="001046AC"/>
    <w:rsid w:val="00107654"/>
    <w:rsid w:val="001122E5"/>
    <w:rsid w:val="00112556"/>
    <w:rsid w:val="00114777"/>
    <w:rsid w:val="00116070"/>
    <w:rsid w:val="00120469"/>
    <w:rsid w:val="001205B7"/>
    <w:rsid w:val="0012309E"/>
    <w:rsid w:val="001236CD"/>
    <w:rsid w:val="001243C0"/>
    <w:rsid w:val="001253B4"/>
    <w:rsid w:val="001258D2"/>
    <w:rsid w:val="0012613E"/>
    <w:rsid w:val="00130083"/>
    <w:rsid w:val="00135458"/>
    <w:rsid w:val="0013555E"/>
    <w:rsid w:val="001358A6"/>
    <w:rsid w:val="00135966"/>
    <w:rsid w:val="001362EF"/>
    <w:rsid w:val="001372F7"/>
    <w:rsid w:val="001405B0"/>
    <w:rsid w:val="0014204A"/>
    <w:rsid w:val="0014480D"/>
    <w:rsid w:val="0014725A"/>
    <w:rsid w:val="00150703"/>
    <w:rsid w:val="00152201"/>
    <w:rsid w:val="00153E36"/>
    <w:rsid w:val="001565AA"/>
    <w:rsid w:val="00161D57"/>
    <w:rsid w:val="00163838"/>
    <w:rsid w:val="001652C4"/>
    <w:rsid w:val="0016556D"/>
    <w:rsid w:val="00166E96"/>
    <w:rsid w:val="00171766"/>
    <w:rsid w:val="0017260B"/>
    <w:rsid w:val="00172FE5"/>
    <w:rsid w:val="00174835"/>
    <w:rsid w:val="00176C61"/>
    <w:rsid w:val="0017763B"/>
    <w:rsid w:val="001779D4"/>
    <w:rsid w:val="00177C7D"/>
    <w:rsid w:val="00180A70"/>
    <w:rsid w:val="00181A3E"/>
    <w:rsid w:val="00182715"/>
    <w:rsid w:val="00184A8D"/>
    <w:rsid w:val="00185B07"/>
    <w:rsid w:val="00193225"/>
    <w:rsid w:val="00193B9F"/>
    <w:rsid w:val="0019425B"/>
    <w:rsid w:val="001970B8"/>
    <w:rsid w:val="001A0A61"/>
    <w:rsid w:val="001A1445"/>
    <w:rsid w:val="001A2CCA"/>
    <w:rsid w:val="001A4CE2"/>
    <w:rsid w:val="001A5492"/>
    <w:rsid w:val="001A733E"/>
    <w:rsid w:val="001B33DD"/>
    <w:rsid w:val="001B5E43"/>
    <w:rsid w:val="001B6867"/>
    <w:rsid w:val="001B71B4"/>
    <w:rsid w:val="001B7455"/>
    <w:rsid w:val="001B76B1"/>
    <w:rsid w:val="001B7BF3"/>
    <w:rsid w:val="001C001C"/>
    <w:rsid w:val="001C0415"/>
    <w:rsid w:val="001C223F"/>
    <w:rsid w:val="001C2954"/>
    <w:rsid w:val="001C2B7C"/>
    <w:rsid w:val="001C30A7"/>
    <w:rsid w:val="001C4396"/>
    <w:rsid w:val="001C6EC9"/>
    <w:rsid w:val="001C7A4D"/>
    <w:rsid w:val="001C7D78"/>
    <w:rsid w:val="001D215A"/>
    <w:rsid w:val="001D2361"/>
    <w:rsid w:val="001D2BD0"/>
    <w:rsid w:val="001D5F33"/>
    <w:rsid w:val="001D7F26"/>
    <w:rsid w:val="001E1811"/>
    <w:rsid w:val="001E560B"/>
    <w:rsid w:val="001E722D"/>
    <w:rsid w:val="001F0062"/>
    <w:rsid w:val="001F054E"/>
    <w:rsid w:val="001F0C76"/>
    <w:rsid w:val="001F5A2B"/>
    <w:rsid w:val="001F5D50"/>
    <w:rsid w:val="001F6B74"/>
    <w:rsid w:val="001F7296"/>
    <w:rsid w:val="002036A7"/>
    <w:rsid w:val="002039BB"/>
    <w:rsid w:val="00203F9A"/>
    <w:rsid w:val="002041D7"/>
    <w:rsid w:val="0020489D"/>
    <w:rsid w:val="00204E21"/>
    <w:rsid w:val="00205B88"/>
    <w:rsid w:val="002063DD"/>
    <w:rsid w:val="002070F3"/>
    <w:rsid w:val="00211396"/>
    <w:rsid w:val="002119D7"/>
    <w:rsid w:val="00216F33"/>
    <w:rsid w:val="002211DC"/>
    <w:rsid w:val="00222390"/>
    <w:rsid w:val="002239B3"/>
    <w:rsid w:val="002278D4"/>
    <w:rsid w:val="00231D68"/>
    <w:rsid w:val="002343FC"/>
    <w:rsid w:val="002353B9"/>
    <w:rsid w:val="00235B00"/>
    <w:rsid w:val="00236835"/>
    <w:rsid w:val="0023750F"/>
    <w:rsid w:val="00240ECD"/>
    <w:rsid w:val="00241EFC"/>
    <w:rsid w:val="0024227F"/>
    <w:rsid w:val="00243102"/>
    <w:rsid w:val="00243279"/>
    <w:rsid w:val="00244957"/>
    <w:rsid w:val="00252045"/>
    <w:rsid w:val="002539B8"/>
    <w:rsid w:val="00253ADF"/>
    <w:rsid w:val="002541E7"/>
    <w:rsid w:val="00256257"/>
    <w:rsid w:val="00256764"/>
    <w:rsid w:val="00256DC8"/>
    <w:rsid w:val="00260966"/>
    <w:rsid w:val="002626F6"/>
    <w:rsid w:val="002643A2"/>
    <w:rsid w:val="00266AC5"/>
    <w:rsid w:val="00266D65"/>
    <w:rsid w:val="00267542"/>
    <w:rsid w:val="002746CF"/>
    <w:rsid w:val="0027746B"/>
    <w:rsid w:val="00280108"/>
    <w:rsid w:val="00281DA5"/>
    <w:rsid w:val="00284DD3"/>
    <w:rsid w:val="00285402"/>
    <w:rsid w:val="00290518"/>
    <w:rsid w:val="00290B37"/>
    <w:rsid w:val="0029110F"/>
    <w:rsid w:val="00292879"/>
    <w:rsid w:val="00293F61"/>
    <w:rsid w:val="00296884"/>
    <w:rsid w:val="002A0D0E"/>
    <w:rsid w:val="002A1CA6"/>
    <w:rsid w:val="002A2CAA"/>
    <w:rsid w:val="002A3476"/>
    <w:rsid w:val="002A484A"/>
    <w:rsid w:val="002B254A"/>
    <w:rsid w:val="002B41AE"/>
    <w:rsid w:val="002B5720"/>
    <w:rsid w:val="002B61C3"/>
    <w:rsid w:val="002B6CAC"/>
    <w:rsid w:val="002B7332"/>
    <w:rsid w:val="002B77E2"/>
    <w:rsid w:val="002C240D"/>
    <w:rsid w:val="002C31D9"/>
    <w:rsid w:val="002C450C"/>
    <w:rsid w:val="002C46A5"/>
    <w:rsid w:val="002C53D3"/>
    <w:rsid w:val="002C5BF5"/>
    <w:rsid w:val="002C652E"/>
    <w:rsid w:val="002C6A83"/>
    <w:rsid w:val="002D04DF"/>
    <w:rsid w:val="002D1A1E"/>
    <w:rsid w:val="002D2023"/>
    <w:rsid w:val="002D398D"/>
    <w:rsid w:val="002D4AF1"/>
    <w:rsid w:val="002D5935"/>
    <w:rsid w:val="002E11F0"/>
    <w:rsid w:val="002E1656"/>
    <w:rsid w:val="002E5B8F"/>
    <w:rsid w:val="002E5C6E"/>
    <w:rsid w:val="002E7108"/>
    <w:rsid w:val="002F0B2B"/>
    <w:rsid w:val="002F178F"/>
    <w:rsid w:val="002F2A94"/>
    <w:rsid w:val="002F388A"/>
    <w:rsid w:val="002F4D2A"/>
    <w:rsid w:val="002F5308"/>
    <w:rsid w:val="002F5776"/>
    <w:rsid w:val="002F7E39"/>
    <w:rsid w:val="00300250"/>
    <w:rsid w:val="003005BB"/>
    <w:rsid w:val="00303311"/>
    <w:rsid w:val="003048BA"/>
    <w:rsid w:val="00306800"/>
    <w:rsid w:val="00306C4A"/>
    <w:rsid w:val="0030745C"/>
    <w:rsid w:val="00307A68"/>
    <w:rsid w:val="003113DC"/>
    <w:rsid w:val="00312D93"/>
    <w:rsid w:val="00314BA6"/>
    <w:rsid w:val="00315975"/>
    <w:rsid w:val="00317540"/>
    <w:rsid w:val="003226E7"/>
    <w:rsid w:val="00322AA1"/>
    <w:rsid w:val="00323AFA"/>
    <w:rsid w:val="0032627E"/>
    <w:rsid w:val="00326BE7"/>
    <w:rsid w:val="0033058A"/>
    <w:rsid w:val="003307F7"/>
    <w:rsid w:val="00336413"/>
    <w:rsid w:val="00337483"/>
    <w:rsid w:val="003404C7"/>
    <w:rsid w:val="00341FEE"/>
    <w:rsid w:val="00343B7F"/>
    <w:rsid w:val="00345D9D"/>
    <w:rsid w:val="003466FF"/>
    <w:rsid w:val="003523B4"/>
    <w:rsid w:val="003556BD"/>
    <w:rsid w:val="00356B23"/>
    <w:rsid w:val="00357DB8"/>
    <w:rsid w:val="0036036A"/>
    <w:rsid w:val="0036090F"/>
    <w:rsid w:val="00361080"/>
    <w:rsid w:val="0036349D"/>
    <w:rsid w:val="00363983"/>
    <w:rsid w:val="0036557B"/>
    <w:rsid w:val="00367A94"/>
    <w:rsid w:val="00370A09"/>
    <w:rsid w:val="0037297F"/>
    <w:rsid w:val="00376010"/>
    <w:rsid w:val="00381DB3"/>
    <w:rsid w:val="003824FF"/>
    <w:rsid w:val="00390CE1"/>
    <w:rsid w:val="003911D0"/>
    <w:rsid w:val="0039208A"/>
    <w:rsid w:val="0039266A"/>
    <w:rsid w:val="00392C67"/>
    <w:rsid w:val="00397915"/>
    <w:rsid w:val="003A05D4"/>
    <w:rsid w:val="003A08A1"/>
    <w:rsid w:val="003A1B74"/>
    <w:rsid w:val="003A2132"/>
    <w:rsid w:val="003A412A"/>
    <w:rsid w:val="003A4C1E"/>
    <w:rsid w:val="003A4FDC"/>
    <w:rsid w:val="003B342D"/>
    <w:rsid w:val="003B4B58"/>
    <w:rsid w:val="003B6A15"/>
    <w:rsid w:val="003B6D40"/>
    <w:rsid w:val="003C3BE0"/>
    <w:rsid w:val="003C57E2"/>
    <w:rsid w:val="003C67B6"/>
    <w:rsid w:val="003C77E4"/>
    <w:rsid w:val="003D05F6"/>
    <w:rsid w:val="003D0BF9"/>
    <w:rsid w:val="003D0DB9"/>
    <w:rsid w:val="003D3ABB"/>
    <w:rsid w:val="003D402C"/>
    <w:rsid w:val="003D40C7"/>
    <w:rsid w:val="003D5E97"/>
    <w:rsid w:val="003E018A"/>
    <w:rsid w:val="003E202F"/>
    <w:rsid w:val="003E31E4"/>
    <w:rsid w:val="003E4699"/>
    <w:rsid w:val="003E5503"/>
    <w:rsid w:val="003E67D6"/>
    <w:rsid w:val="003E69E1"/>
    <w:rsid w:val="003E711F"/>
    <w:rsid w:val="003F16CC"/>
    <w:rsid w:val="003F17B5"/>
    <w:rsid w:val="003F3EA7"/>
    <w:rsid w:val="004003DA"/>
    <w:rsid w:val="00403123"/>
    <w:rsid w:val="00407345"/>
    <w:rsid w:val="004108EF"/>
    <w:rsid w:val="00410E2F"/>
    <w:rsid w:val="00410E84"/>
    <w:rsid w:val="00413E0E"/>
    <w:rsid w:val="00415412"/>
    <w:rsid w:val="00415681"/>
    <w:rsid w:val="0041677B"/>
    <w:rsid w:val="00416FCE"/>
    <w:rsid w:val="004170E3"/>
    <w:rsid w:val="004176BC"/>
    <w:rsid w:val="00417ABD"/>
    <w:rsid w:val="0042292F"/>
    <w:rsid w:val="00423DED"/>
    <w:rsid w:val="00426BD7"/>
    <w:rsid w:val="004358C8"/>
    <w:rsid w:val="00435B80"/>
    <w:rsid w:val="00442A65"/>
    <w:rsid w:val="0044532E"/>
    <w:rsid w:val="0045009D"/>
    <w:rsid w:val="0045129F"/>
    <w:rsid w:val="00451832"/>
    <w:rsid w:val="004556DD"/>
    <w:rsid w:val="004561E7"/>
    <w:rsid w:val="00457983"/>
    <w:rsid w:val="00461961"/>
    <w:rsid w:val="0046270F"/>
    <w:rsid w:val="00462BE5"/>
    <w:rsid w:val="0046429A"/>
    <w:rsid w:val="00465592"/>
    <w:rsid w:val="0046714B"/>
    <w:rsid w:val="00470F7E"/>
    <w:rsid w:val="00473A37"/>
    <w:rsid w:val="00474439"/>
    <w:rsid w:val="00474D6F"/>
    <w:rsid w:val="00474D95"/>
    <w:rsid w:val="0048057B"/>
    <w:rsid w:val="00481244"/>
    <w:rsid w:val="00481E3E"/>
    <w:rsid w:val="00482E43"/>
    <w:rsid w:val="004830B0"/>
    <w:rsid w:val="0048373D"/>
    <w:rsid w:val="004838BB"/>
    <w:rsid w:val="004865C3"/>
    <w:rsid w:val="004873D5"/>
    <w:rsid w:val="0048792B"/>
    <w:rsid w:val="004908F8"/>
    <w:rsid w:val="00490990"/>
    <w:rsid w:val="004A19DC"/>
    <w:rsid w:val="004A1D5A"/>
    <w:rsid w:val="004A26C0"/>
    <w:rsid w:val="004A4794"/>
    <w:rsid w:val="004A4B72"/>
    <w:rsid w:val="004A6074"/>
    <w:rsid w:val="004B208B"/>
    <w:rsid w:val="004B54B7"/>
    <w:rsid w:val="004B6B9B"/>
    <w:rsid w:val="004B7FE7"/>
    <w:rsid w:val="004C0920"/>
    <w:rsid w:val="004C10F5"/>
    <w:rsid w:val="004C12EA"/>
    <w:rsid w:val="004C22A9"/>
    <w:rsid w:val="004C41AA"/>
    <w:rsid w:val="004C4397"/>
    <w:rsid w:val="004C468F"/>
    <w:rsid w:val="004C6795"/>
    <w:rsid w:val="004D06AC"/>
    <w:rsid w:val="004D49D2"/>
    <w:rsid w:val="004D4DEE"/>
    <w:rsid w:val="004D7F6E"/>
    <w:rsid w:val="004E4538"/>
    <w:rsid w:val="004F1592"/>
    <w:rsid w:val="004F4721"/>
    <w:rsid w:val="004F4AFF"/>
    <w:rsid w:val="005009F9"/>
    <w:rsid w:val="00511437"/>
    <w:rsid w:val="00512D07"/>
    <w:rsid w:val="00514AC0"/>
    <w:rsid w:val="00516046"/>
    <w:rsid w:val="00516FAA"/>
    <w:rsid w:val="005178BC"/>
    <w:rsid w:val="005205A2"/>
    <w:rsid w:val="00520745"/>
    <w:rsid w:val="00525FEA"/>
    <w:rsid w:val="00526C98"/>
    <w:rsid w:val="00527546"/>
    <w:rsid w:val="00534931"/>
    <w:rsid w:val="00535F85"/>
    <w:rsid w:val="00540208"/>
    <w:rsid w:val="00540530"/>
    <w:rsid w:val="00540C6A"/>
    <w:rsid w:val="00541C4E"/>
    <w:rsid w:val="005447CF"/>
    <w:rsid w:val="005458BB"/>
    <w:rsid w:val="005462BF"/>
    <w:rsid w:val="005465AB"/>
    <w:rsid w:val="00551B8E"/>
    <w:rsid w:val="005520C4"/>
    <w:rsid w:val="005538C7"/>
    <w:rsid w:val="00555B26"/>
    <w:rsid w:val="00555BB1"/>
    <w:rsid w:val="00555E5C"/>
    <w:rsid w:val="0055705F"/>
    <w:rsid w:val="00560372"/>
    <w:rsid w:val="00560D42"/>
    <w:rsid w:val="0056173E"/>
    <w:rsid w:val="0056304D"/>
    <w:rsid w:val="0056348D"/>
    <w:rsid w:val="00563F39"/>
    <w:rsid w:val="00565A14"/>
    <w:rsid w:val="00567342"/>
    <w:rsid w:val="005674FE"/>
    <w:rsid w:val="005715B6"/>
    <w:rsid w:val="005718F3"/>
    <w:rsid w:val="00572D7B"/>
    <w:rsid w:val="0057354A"/>
    <w:rsid w:val="00575672"/>
    <w:rsid w:val="00575F08"/>
    <w:rsid w:val="00576B59"/>
    <w:rsid w:val="0057743E"/>
    <w:rsid w:val="00577C3C"/>
    <w:rsid w:val="00580DEB"/>
    <w:rsid w:val="00581D91"/>
    <w:rsid w:val="00582049"/>
    <w:rsid w:val="005829CC"/>
    <w:rsid w:val="005849AA"/>
    <w:rsid w:val="00584C6B"/>
    <w:rsid w:val="00590395"/>
    <w:rsid w:val="005909D8"/>
    <w:rsid w:val="00592813"/>
    <w:rsid w:val="00593733"/>
    <w:rsid w:val="00595FF2"/>
    <w:rsid w:val="00596601"/>
    <w:rsid w:val="005979F1"/>
    <w:rsid w:val="005A2408"/>
    <w:rsid w:val="005A6431"/>
    <w:rsid w:val="005A7608"/>
    <w:rsid w:val="005A7703"/>
    <w:rsid w:val="005A7F6E"/>
    <w:rsid w:val="005B06E5"/>
    <w:rsid w:val="005B1B74"/>
    <w:rsid w:val="005B23A4"/>
    <w:rsid w:val="005B56AB"/>
    <w:rsid w:val="005B724C"/>
    <w:rsid w:val="005C109D"/>
    <w:rsid w:val="005C25E4"/>
    <w:rsid w:val="005C3109"/>
    <w:rsid w:val="005C3D39"/>
    <w:rsid w:val="005C3E7F"/>
    <w:rsid w:val="005C4926"/>
    <w:rsid w:val="005C6753"/>
    <w:rsid w:val="005C7B89"/>
    <w:rsid w:val="005D079B"/>
    <w:rsid w:val="005D4C5A"/>
    <w:rsid w:val="005D5F00"/>
    <w:rsid w:val="005D7B6F"/>
    <w:rsid w:val="005E1688"/>
    <w:rsid w:val="005E19A7"/>
    <w:rsid w:val="005E201A"/>
    <w:rsid w:val="005E3519"/>
    <w:rsid w:val="005F01C4"/>
    <w:rsid w:val="005F0614"/>
    <w:rsid w:val="005F25CD"/>
    <w:rsid w:val="005F3430"/>
    <w:rsid w:val="005F7836"/>
    <w:rsid w:val="00601204"/>
    <w:rsid w:val="00601A66"/>
    <w:rsid w:val="00602956"/>
    <w:rsid w:val="006030EE"/>
    <w:rsid w:val="0060361B"/>
    <w:rsid w:val="00604F78"/>
    <w:rsid w:val="00605FEE"/>
    <w:rsid w:val="006071E1"/>
    <w:rsid w:val="0061050A"/>
    <w:rsid w:val="0061098B"/>
    <w:rsid w:val="00610C51"/>
    <w:rsid w:val="00610FD2"/>
    <w:rsid w:val="0061161D"/>
    <w:rsid w:val="0061243D"/>
    <w:rsid w:val="006150E9"/>
    <w:rsid w:val="00616B98"/>
    <w:rsid w:val="006237CF"/>
    <w:rsid w:val="0062458D"/>
    <w:rsid w:val="00626F4B"/>
    <w:rsid w:val="00627A78"/>
    <w:rsid w:val="00627C85"/>
    <w:rsid w:val="00627C86"/>
    <w:rsid w:val="006300BC"/>
    <w:rsid w:val="006305D3"/>
    <w:rsid w:val="0063661E"/>
    <w:rsid w:val="006371BC"/>
    <w:rsid w:val="0063737F"/>
    <w:rsid w:val="00640184"/>
    <w:rsid w:val="006406D8"/>
    <w:rsid w:val="006419AC"/>
    <w:rsid w:val="0064234C"/>
    <w:rsid w:val="006428A7"/>
    <w:rsid w:val="00646961"/>
    <w:rsid w:val="00647140"/>
    <w:rsid w:val="00647D0C"/>
    <w:rsid w:val="00653E05"/>
    <w:rsid w:val="00655D25"/>
    <w:rsid w:val="00655EB9"/>
    <w:rsid w:val="00656551"/>
    <w:rsid w:val="00656A8A"/>
    <w:rsid w:val="0066624B"/>
    <w:rsid w:val="006678E0"/>
    <w:rsid w:val="006708F7"/>
    <w:rsid w:val="00671A83"/>
    <w:rsid w:val="00671E96"/>
    <w:rsid w:val="00674895"/>
    <w:rsid w:val="00674B41"/>
    <w:rsid w:val="0067501E"/>
    <w:rsid w:val="0067521E"/>
    <w:rsid w:val="006767B5"/>
    <w:rsid w:val="00677FC8"/>
    <w:rsid w:val="00680173"/>
    <w:rsid w:val="0068168F"/>
    <w:rsid w:val="00681C9D"/>
    <w:rsid w:val="00687065"/>
    <w:rsid w:val="00692AE3"/>
    <w:rsid w:val="00696C9C"/>
    <w:rsid w:val="006A0CC6"/>
    <w:rsid w:val="006A1445"/>
    <w:rsid w:val="006A15BA"/>
    <w:rsid w:val="006A4229"/>
    <w:rsid w:val="006A4CA1"/>
    <w:rsid w:val="006A794B"/>
    <w:rsid w:val="006B208B"/>
    <w:rsid w:val="006B656B"/>
    <w:rsid w:val="006B709A"/>
    <w:rsid w:val="006C0EDA"/>
    <w:rsid w:val="006C3134"/>
    <w:rsid w:val="006C43ED"/>
    <w:rsid w:val="006C6E97"/>
    <w:rsid w:val="006D0FE7"/>
    <w:rsid w:val="006D152D"/>
    <w:rsid w:val="006D1F2F"/>
    <w:rsid w:val="006D2764"/>
    <w:rsid w:val="006D3091"/>
    <w:rsid w:val="006D376B"/>
    <w:rsid w:val="006D6566"/>
    <w:rsid w:val="006D738B"/>
    <w:rsid w:val="006D7509"/>
    <w:rsid w:val="006E1855"/>
    <w:rsid w:val="006E3E9E"/>
    <w:rsid w:val="006E6524"/>
    <w:rsid w:val="006E6534"/>
    <w:rsid w:val="006E7944"/>
    <w:rsid w:val="006F043F"/>
    <w:rsid w:val="006F0F55"/>
    <w:rsid w:val="006F0FDE"/>
    <w:rsid w:val="006F1CE3"/>
    <w:rsid w:val="00700DE0"/>
    <w:rsid w:val="00710EB5"/>
    <w:rsid w:val="007124FA"/>
    <w:rsid w:val="007128E8"/>
    <w:rsid w:val="00714026"/>
    <w:rsid w:val="007162B9"/>
    <w:rsid w:val="0071638C"/>
    <w:rsid w:val="007165EA"/>
    <w:rsid w:val="0071764B"/>
    <w:rsid w:val="00717A4B"/>
    <w:rsid w:val="00720124"/>
    <w:rsid w:val="007203BF"/>
    <w:rsid w:val="00720413"/>
    <w:rsid w:val="0072043E"/>
    <w:rsid w:val="007217D6"/>
    <w:rsid w:val="00724284"/>
    <w:rsid w:val="00727030"/>
    <w:rsid w:val="00727B86"/>
    <w:rsid w:val="00731BA6"/>
    <w:rsid w:val="00732BC8"/>
    <w:rsid w:val="0073487F"/>
    <w:rsid w:val="0073593C"/>
    <w:rsid w:val="00736421"/>
    <w:rsid w:val="0073694B"/>
    <w:rsid w:val="00737D25"/>
    <w:rsid w:val="00740C57"/>
    <w:rsid w:val="007411E2"/>
    <w:rsid w:val="00743D5B"/>
    <w:rsid w:val="00744FB6"/>
    <w:rsid w:val="0074531C"/>
    <w:rsid w:val="0074569C"/>
    <w:rsid w:val="00745ACA"/>
    <w:rsid w:val="00746145"/>
    <w:rsid w:val="007465F7"/>
    <w:rsid w:val="00746697"/>
    <w:rsid w:val="00746FDA"/>
    <w:rsid w:val="0074729D"/>
    <w:rsid w:val="007529CB"/>
    <w:rsid w:val="00755CA1"/>
    <w:rsid w:val="00762300"/>
    <w:rsid w:val="007626B8"/>
    <w:rsid w:val="00762B49"/>
    <w:rsid w:val="00764477"/>
    <w:rsid w:val="0076492B"/>
    <w:rsid w:val="00765D21"/>
    <w:rsid w:val="007663DF"/>
    <w:rsid w:val="00767722"/>
    <w:rsid w:val="0077099F"/>
    <w:rsid w:val="007731E0"/>
    <w:rsid w:val="00773676"/>
    <w:rsid w:val="007740A7"/>
    <w:rsid w:val="00776E55"/>
    <w:rsid w:val="0077718A"/>
    <w:rsid w:val="007774F2"/>
    <w:rsid w:val="0078083A"/>
    <w:rsid w:val="007845A6"/>
    <w:rsid w:val="00785120"/>
    <w:rsid w:val="007853CC"/>
    <w:rsid w:val="00786933"/>
    <w:rsid w:val="00787347"/>
    <w:rsid w:val="007873F7"/>
    <w:rsid w:val="00792BC3"/>
    <w:rsid w:val="00793916"/>
    <w:rsid w:val="00795AEB"/>
    <w:rsid w:val="00796E68"/>
    <w:rsid w:val="00797F7D"/>
    <w:rsid w:val="007A3119"/>
    <w:rsid w:val="007A4CB4"/>
    <w:rsid w:val="007A633E"/>
    <w:rsid w:val="007A6602"/>
    <w:rsid w:val="007B102A"/>
    <w:rsid w:val="007B167E"/>
    <w:rsid w:val="007B6D8A"/>
    <w:rsid w:val="007C10FC"/>
    <w:rsid w:val="007C1319"/>
    <w:rsid w:val="007C1599"/>
    <w:rsid w:val="007C7EAC"/>
    <w:rsid w:val="007D0DD2"/>
    <w:rsid w:val="007D3440"/>
    <w:rsid w:val="007D418C"/>
    <w:rsid w:val="007D4CED"/>
    <w:rsid w:val="007D5A55"/>
    <w:rsid w:val="007E06A6"/>
    <w:rsid w:val="007E2101"/>
    <w:rsid w:val="007E285E"/>
    <w:rsid w:val="007E2B6C"/>
    <w:rsid w:val="007E2C26"/>
    <w:rsid w:val="007E7C1D"/>
    <w:rsid w:val="007F1963"/>
    <w:rsid w:val="007F4FCF"/>
    <w:rsid w:val="007F5580"/>
    <w:rsid w:val="0080088E"/>
    <w:rsid w:val="00801EDB"/>
    <w:rsid w:val="00803934"/>
    <w:rsid w:val="008043F9"/>
    <w:rsid w:val="00812917"/>
    <w:rsid w:val="00813E9D"/>
    <w:rsid w:val="00821B88"/>
    <w:rsid w:val="00822CD6"/>
    <w:rsid w:val="00823E35"/>
    <w:rsid w:val="00831050"/>
    <w:rsid w:val="00832188"/>
    <w:rsid w:val="00832E8D"/>
    <w:rsid w:val="00833E6A"/>
    <w:rsid w:val="00836605"/>
    <w:rsid w:val="00837810"/>
    <w:rsid w:val="00840ADB"/>
    <w:rsid w:val="00845346"/>
    <w:rsid w:val="00847603"/>
    <w:rsid w:val="0085551D"/>
    <w:rsid w:val="00856310"/>
    <w:rsid w:val="008565E6"/>
    <w:rsid w:val="008569A5"/>
    <w:rsid w:val="00856E3A"/>
    <w:rsid w:val="0085798F"/>
    <w:rsid w:val="00857A08"/>
    <w:rsid w:val="00863673"/>
    <w:rsid w:val="008650FF"/>
    <w:rsid w:val="00865C0F"/>
    <w:rsid w:val="00867817"/>
    <w:rsid w:val="0087285D"/>
    <w:rsid w:val="008747C1"/>
    <w:rsid w:val="00876109"/>
    <w:rsid w:val="0087688D"/>
    <w:rsid w:val="00877ABD"/>
    <w:rsid w:val="00877CD6"/>
    <w:rsid w:val="00877D94"/>
    <w:rsid w:val="00881A11"/>
    <w:rsid w:val="008850BC"/>
    <w:rsid w:val="00885B66"/>
    <w:rsid w:val="008877F3"/>
    <w:rsid w:val="00891F59"/>
    <w:rsid w:val="008A039D"/>
    <w:rsid w:val="008A1B3F"/>
    <w:rsid w:val="008A3D74"/>
    <w:rsid w:val="008A4BD4"/>
    <w:rsid w:val="008B11A0"/>
    <w:rsid w:val="008B206B"/>
    <w:rsid w:val="008B24EF"/>
    <w:rsid w:val="008B45E0"/>
    <w:rsid w:val="008B5F3B"/>
    <w:rsid w:val="008B78B8"/>
    <w:rsid w:val="008C0236"/>
    <w:rsid w:val="008C1ED1"/>
    <w:rsid w:val="008C20E9"/>
    <w:rsid w:val="008C2E88"/>
    <w:rsid w:val="008C3EFF"/>
    <w:rsid w:val="008C4812"/>
    <w:rsid w:val="008C734B"/>
    <w:rsid w:val="008D0743"/>
    <w:rsid w:val="008D1438"/>
    <w:rsid w:val="008D1F02"/>
    <w:rsid w:val="008D2516"/>
    <w:rsid w:val="008D4C6F"/>
    <w:rsid w:val="008D50EB"/>
    <w:rsid w:val="008D6335"/>
    <w:rsid w:val="008E22AD"/>
    <w:rsid w:val="008E2F2F"/>
    <w:rsid w:val="008E3951"/>
    <w:rsid w:val="008E5D1D"/>
    <w:rsid w:val="008F1484"/>
    <w:rsid w:val="008F159B"/>
    <w:rsid w:val="008F365F"/>
    <w:rsid w:val="008F61DE"/>
    <w:rsid w:val="008F651E"/>
    <w:rsid w:val="0090077F"/>
    <w:rsid w:val="00901C21"/>
    <w:rsid w:val="00901D20"/>
    <w:rsid w:val="0090657C"/>
    <w:rsid w:val="00910174"/>
    <w:rsid w:val="00912507"/>
    <w:rsid w:val="00914B31"/>
    <w:rsid w:val="00916291"/>
    <w:rsid w:val="0091654B"/>
    <w:rsid w:val="00916D17"/>
    <w:rsid w:val="00917A8F"/>
    <w:rsid w:val="00921140"/>
    <w:rsid w:val="0092282F"/>
    <w:rsid w:val="00924EEA"/>
    <w:rsid w:val="009258BE"/>
    <w:rsid w:val="0092715D"/>
    <w:rsid w:val="009320FC"/>
    <w:rsid w:val="00934881"/>
    <w:rsid w:val="00936561"/>
    <w:rsid w:val="00937BA3"/>
    <w:rsid w:val="00943312"/>
    <w:rsid w:val="00946E9F"/>
    <w:rsid w:val="0095045D"/>
    <w:rsid w:val="00950DA2"/>
    <w:rsid w:val="009538B1"/>
    <w:rsid w:val="009542DA"/>
    <w:rsid w:val="00954537"/>
    <w:rsid w:val="00956810"/>
    <w:rsid w:val="00960293"/>
    <w:rsid w:val="00961698"/>
    <w:rsid w:val="0096173C"/>
    <w:rsid w:val="00963AEC"/>
    <w:rsid w:val="009643A1"/>
    <w:rsid w:val="00967C89"/>
    <w:rsid w:val="009710A3"/>
    <w:rsid w:val="009732C0"/>
    <w:rsid w:val="00973D43"/>
    <w:rsid w:val="00973FEB"/>
    <w:rsid w:val="00975AC2"/>
    <w:rsid w:val="009829AD"/>
    <w:rsid w:val="00986A26"/>
    <w:rsid w:val="00992903"/>
    <w:rsid w:val="00993366"/>
    <w:rsid w:val="009A1537"/>
    <w:rsid w:val="009A2C26"/>
    <w:rsid w:val="009A498A"/>
    <w:rsid w:val="009A55CA"/>
    <w:rsid w:val="009A7D20"/>
    <w:rsid w:val="009B0835"/>
    <w:rsid w:val="009B17BD"/>
    <w:rsid w:val="009B295F"/>
    <w:rsid w:val="009B4C57"/>
    <w:rsid w:val="009B557C"/>
    <w:rsid w:val="009B6815"/>
    <w:rsid w:val="009B690B"/>
    <w:rsid w:val="009B7F2D"/>
    <w:rsid w:val="009B7F67"/>
    <w:rsid w:val="009C3660"/>
    <w:rsid w:val="009C6B06"/>
    <w:rsid w:val="009C7D17"/>
    <w:rsid w:val="009D077D"/>
    <w:rsid w:val="009D1074"/>
    <w:rsid w:val="009D5185"/>
    <w:rsid w:val="009D5AE6"/>
    <w:rsid w:val="009D62D8"/>
    <w:rsid w:val="009D755A"/>
    <w:rsid w:val="009E0C3E"/>
    <w:rsid w:val="009E1438"/>
    <w:rsid w:val="009E1754"/>
    <w:rsid w:val="009E2A7F"/>
    <w:rsid w:val="009E2ADD"/>
    <w:rsid w:val="009E2B03"/>
    <w:rsid w:val="009E5668"/>
    <w:rsid w:val="009E6193"/>
    <w:rsid w:val="009E6651"/>
    <w:rsid w:val="009E6B85"/>
    <w:rsid w:val="009E7158"/>
    <w:rsid w:val="009F602E"/>
    <w:rsid w:val="009F787C"/>
    <w:rsid w:val="009F79F3"/>
    <w:rsid w:val="00A002A6"/>
    <w:rsid w:val="00A00310"/>
    <w:rsid w:val="00A00F5E"/>
    <w:rsid w:val="00A04757"/>
    <w:rsid w:val="00A04B66"/>
    <w:rsid w:val="00A066C0"/>
    <w:rsid w:val="00A1168C"/>
    <w:rsid w:val="00A127B8"/>
    <w:rsid w:val="00A1552A"/>
    <w:rsid w:val="00A16CAA"/>
    <w:rsid w:val="00A20B6D"/>
    <w:rsid w:val="00A2342C"/>
    <w:rsid w:val="00A24797"/>
    <w:rsid w:val="00A24DA8"/>
    <w:rsid w:val="00A27C11"/>
    <w:rsid w:val="00A30560"/>
    <w:rsid w:val="00A31D33"/>
    <w:rsid w:val="00A32F24"/>
    <w:rsid w:val="00A355FE"/>
    <w:rsid w:val="00A36E5D"/>
    <w:rsid w:val="00A36F20"/>
    <w:rsid w:val="00A36FC2"/>
    <w:rsid w:val="00A405ED"/>
    <w:rsid w:val="00A4212B"/>
    <w:rsid w:val="00A422D9"/>
    <w:rsid w:val="00A423D8"/>
    <w:rsid w:val="00A4410D"/>
    <w:rsid w:val="00A454F7"/>
    <w:rsid w:val="00A45658"/>
    <w:rsid w:val="00A503FF"/>
    <w:rsid w:val="00A54069"/>
    <w:rsid w:val="00A54754"/>
    <w:rsid w:val="00A54F77"/>
    <w:rsid w:val="00A56ADE"/>
    <w:rsid w:val="00A57FBF"/>
    <w:rsid w:val="00A60F1D"/>
    <w:rsid w:val="00A618EC"/>
    <w:rsid w:val="00A672A5"/>
    <w:rsid w:val="00A67DD4"/>
    <w:rsid w:val="00A72A60"/>
    <w:rsid w:val="00A7465F"/>
    <w:rsid w:val="00A74965"/>
    <w:rsid w:val="00A74C03"/>
    <w:rsid w:val="00A76EDA"/>
    <w:rsid w:val="00A8162F"/>
    <w:rsid w:val="00A8513C"/>
    <w:rsid w:val="00A854BD"/>
    <w:rsid w:val="00A86429"/>
    <w:rsid w:val="00A9015A"/>
    <w:rsid w:val="00A90285"/>
    <w:rsid w:val="00A90288"/>
    <w:rsid w:val="00A9197B"/>
    <w:rsid w:val="00A92F45"/>
    <w:rsid w:val="00A93C7C"/>
    <w:rsid w:val="00A94067"/>
    <w:rsid w:val="00A944A7"/>
    <w:rsid w:val="00A954AB"/>
    <w:rsid w:val="00AA0BBA"/>
    <w:rsid w:val="00AA1051"/>
    <w:rsid w:val="00AA2BAB"/>
    <w:rsid w:val="00AA2E3A"/>
    <w:rsid w:val="00AA6265"/>
    <w:rsid w:val="00AA6769"/>
    <w:rsid w:val="00AB6F83"/>
    <w:rsid w:val="00AC1634"/>
    <w:rsid w:val="00AC25A8"/>
    <w:rsid w:val="00AC2DF4"/>
    <w:rsid w:val="00AC3FC4"/>
    <w:rsid w:val="00AC6E0B"/>
    <w:rsid w:val="00AD04FA"/>
    <w:rsid w:val="00AD3E5C"/>
    <w:rsid w:val="00AD61DF"/>
    <w:rsid w:val="00AD6DE9"/>
    <w:rsid w:val="00AE3198"/>
    <w:rsid w:val="00AE7775"/>
    <w:rsid w:val="00AF5B7D"/>
    <w:rsid w:val="00AF6D92"/>
    <w:rsid w:val="00AF71C5"/>
    <w:rsid w:val="00B00548"/>
    <w:rsid w:val="00B006D9"/>
    <w:rsid w:val="00B03F47"/>
    <w:rsid w:val="00B04018"/>
    <w:rsid w:val="00B05BF1"/>
    <w:rsid w:val="00B11991"/>
    <w:rsid w:val="00B13AD7"/>
    <w:rsid w:val="00B15516"/>
    <w:rsid w:val="00B169CD"/>
    <w:rsid w:val="00B16D4C"/>
    <w:rsid w:val="00B1723C"/>
    <w:rsid w:val="00B17325"/>
    <w:rsid w:val="00B1772F"/>
    <w:rsid w:val="00B2178A"/>
    <w:rsid w:val="00B23F1E"/>
    <w:rsid w:val="00B24FA5"/>
    <w:rsid w:val="00B304A2"/>
    <w:rsid w:val="00B30CF0"/>
    <w:rsid w:val="00B31B4E"/>
    <w:rsid w:val="00B32FF2"/>
    <w:rsid w:val="00B335E3"/>
    <w:rsid w:val="00B35D6D"/>
    <w:rsid w:val="00B46452"/>
    <w:rsid w:val="00B46AFD"/>
    <w:rsid w:val="00B517DE"/>
    <w:rsid w:val="00B52074"/>
    <w:rsid w:val="00B535DB"/>
    <w:rsid w:val="00B5372F"/>
    <w:rsid w:val="00B53E09"/>
    <w:rsid w:val="00B5515C"/>
    <w:rsid w:val="00B5543F"/>
    <w:rsid w:val="00B5622A"/>
    <w:rsid w:val="00B60AA2"/>
    <w:rsid w:val="00B619D0"/>
    <w:rsid w:val="00B61FF6"/>
    <w:rsid w:val="00B62F9B"/>
    <w:rsid w:val="00B630C1"/>
    <w:rsid w:val="00B7091A"/>
    <w:rsid w:val="00B70991"/>
    <w:rsid w:val="00B71D42"/>
    <w:rsid w:val="00B72061"/>
    <w:rsid w:val="00B722AE"/>
    <w:rsid w:val="00B74D0B"/>
    <w:rsid w:val="00B74E57"/>
    <w:rsid w:val="00B75128"/>
    <w:rsid w:val="00B75BB5"/>
    <w:rsid w:val="00B763B9"/>
    <w:rsid w:val="00B7768C"/>
    <w:rsid w:val="00B77D4E"/>
    <w:rsid w:val="00B80930"/>
    <w:rsid w:val="00B80E51"/>
    <w:rsid w:val="00B85D4A"/>
    <w:rsid w:val="00B8734A"/>
    <w:rsid w:val="00B916EA"/>
    <w:rsid w:val="00B91FCA"/>
    <w:rsid w:val="00B9257B"/>
    <w:rsid w:val="00B930AA"/>
    <w:rsid w:val="00B93300"/>
    <w:rsid w:val="00B94CA4"/>
    <w:rsid w:val="00B95286"/>
    <w:rsid w:val="00B97E0C"/>
    <w:rsid w:val="00BA1F66"/>
    <w:rsid w:val="00BA4AE8"/>
    <w:rsid w:val="00BA6473"/>
    <w:rsid w:val="00BA7439"/>
    <w:rsid w:val="00BB030B"/>
    <w:rsid w:val="00BB7552"/>
    <w:rsid w:val="00BC054D"/>
    <w:rsid w:val="00BC3F18"/>
    <w:rsid w:val="00BC4944"/>
    <w:rsid w:val="00BC588C"/>
    <w:rsid w:val="00BC58B5"/>
    <w:rsid w:val="00BD0B50"/>
    <w:rsid w:val="00BD141C"/>
    <w:rsid w:val="00BD4C26"/>
    <w:rsid w:val="00BD4CEF"/>
    <w:rsid w:val="00BD5F43"/>
    <w:rsid w:val="00BE29EA"/>
    <w:rsid w:val="00BE3D15"/>
    <w:rsid w:val="00BE46C1"/>
    <w:rsid w:val="00BE4D10"/>
    <w:rsid w:val="00BE67F2"/>
    <w:rsid w:val="00BF0748"/>
    <w:rsid w:val="00BF1CF0"/>
    <w:rsid w:val="00BF55E9"/>
    <w:rsid w:val="00BF5A89"/>
    <w:rsid w:val="00C0277B"/>
    <w:rsid w:val="00C0356F"/>
    <w:rsid w:val="00C03FF2"/>
    <w:rsid w:val="00C108B6"/>
    <w:rsid w:val="00C14E51"/>
    <w:rsid w:val="00C15395"/>
    <w:rsid w:val="00C1620C"/>
    <w:rsid w:val="00C20094"/>
    <w:rsid w:val="00C22D9F"/>
    <w:rsid w:val="00C252FC"/>
    <w:rsid w:val="00C2612A"/>
    <w:rsid w:val="00C30557"/>
    <w:rsid w:val="00C335D8"/>
    <w:rsid w:val="00C33883"/>
    <w:rsid w:val="00C33E1C"/>
    <w:rsid w:val="00C34ABE"/>
    <w:rsid w:val="00C367C7"/>
    <w:rsid w:val="00C36CBA"/>
    <w:rsid w:val="00C37998"/>
    <w:rsid w:val="00C41024"/>
    <w:rsid w:val="00C4265D"/>
    <w:rsid w:val="00C43B82"/>
    <w:rsid w:val="00C46C7F"/>
    <w:rsid w:val="00C47279"/>
    <w:rsid w:val="00C51915"/>
    <w:rsid w:val="00C51AF6"/>
    <w:rsid w:val="00C54D94"/>
    <w:rsid w:val="00C5565E"/>
    <w:rsid w:val="00C570B0"/>
    <w:rsid w:val="00C603DC"/>
    <w:rsid w:val="00C61A06"/>
    <w:rsid w:val="00C6594F"/>
    <w:rsid w:val="00C671F4"/>
    <w:rsid w:val="00C67471"/>
    <w:rsid w:val="00C709CA"/>
    <w:rsid w:val="00C7109A"/>
    <w:rsid w:val="00C716CE"/>
    <w:rsid w:val="00C725BE"/>
    <w:rsid w:val="00C7291B"/>
    <w:rsid w:val="00C75EE6"/>
    <w:rsid w:val="00C76C5F"/>
    <w:rsid w:val="00C80187"/>
    <w:rsid w:val="00C80C96"/>
    <w:rsid w:val="00C81EB3"/>
    <w:rsid w:val="00C856B8"/>
    <w:rsid w:val="00C86D70"/>
    <w:rsid w:val="00C87160"/>
    <w:rsid w:val="00C87840"/>
    <w:rsid w:val="00C9170E"/>
    <w:rsid w:val="00C933D8"/>
    <w:rsid w:val="00C9488D"/>
    <w:rsid w:val="00C969D6"/>
    <w:rsid w:val="00CA09D3"/>
    <w:rsid w:val="00CA0D08"/>
    <w:rsid w:val="00CA1D40"/>
    <w:rsid w:val="00CA1DB9"/>
    <w:rsid w:val="00CA44D1"/>
    <w:rsid w:val="00CA479C"/>
    <w:rsid w:val="00CA64E3"/>
    <w:rsid w:val="00CB161C"/>
    <w:rsid w:val="00CC009B"/>
    <w:rsid w:val="00CC00B6"/>
    <w:rsid w:val="00CC2372"/>
    <w:rsid w:val="00CC34D3"/>
    <w:rsid w:val="00CC35A0"/>
    <w:rsid w:val="00CC4C45"/>
    <w:rsid w:val="00CC6B1B"/>
    <w:rsid w:val="00CD2B02"/>
    <w:rsid w:val="00CD2E71"/>
    <w:rsid w:val="00CD5340"/>
    <w:rsid w:val="00CD7A76"/>
    <w:rsid w:val="00CE1D90"/>
    <w:rsid w:val="00CE3DF6"/>
    <w:rsid w:val="00CE4979"/>
    <w:rsid w:val="00CE6298"/>
    <w:rsid w:val="00CF0583"/>
    <w:rsid w:val="00CF5565"/>
    <w:rsid w:val="00CF5660"/>
    <w:rsid w:val="00D01748"/>
    <w:rsid w:val="00D01FDC"/>
    <w:rsid w:val="00D021BF"/>
    <w:rsid w:val="00D03DC9"/>
    <w:rsid w:val="00D045A5"/>
    <w:rsid w:val="00D04BFA"/>
    <w:rsid w:val="00D054EE"/>
    <w:rsid w:val="00D06465"/>
    <w:rsid w:val="00D13C29"/>
    <w:rsid w:val="00D158D5"/>
    <w:rsid w:val="00D1599F"/>
    <w:rsid w:val="00D16295"/>
    <w:rsid w:val="00D166CB"/>
    <w:rsid w:val="00D21263"/>
    <w:rsid w:val="00D252A5"/>
    <w:rsid w:val="00D254B2"/>
    <w:rsid w:val="00D30FCE"/>
    <w:rsid w:val="00D340B6"/>
    <w:rsid w:val="00D341B5"/>
    <w:rsid w:val="00D3709B"/>
    <w:rsid w:val="00D3729B"/>
    <w:rsid w:val="00D4319F"/>
    <w:rsid w:val="00D43419"/>
    <w:rsid w:val="00D441DF"/>
    <w:rsid w:val="00D44879"/>
    <w:rsid w:val="00D44BD9"/>
    <w:rsid w:val="00D44C54"/>
    <w:rsid w:val="00D5045C"/>
    <w:rsid w:val="00D50D2A"/>
    <w:rsid w:val="00D512F5"/>
    <w:rsid w:val="00D51C78"/>
    <w:rsid w:val="00D56824"/>
    <w:rsid w:val="00D56A8F"/>
    <w:rsid w:val="00D572D5"/>
    <w:rsid w:val="00D62EA7"/>
    <w:rsid w:val="00D62F88"/>
    <w:rsid w:val="00D64A1D"/>
    <w:rsid w:val="00D65914"/>
    <w:rsid w:val="00D70D11"/>
    <w:rsid w:val="00D735CD"/>
    <w:rsid w:val="00D73A12"/>
    <w:rsid w:val="00D77FC9"/>
    <w:rsid w:val="00D80EB4"/>
    <w:rsid w:val="00D816A8"/>
    <w:rsid w:val="00D82029"/>
    <w:rsid w:val="00D83EE2"/>
    <w:rsid w:val="00D84E80"/>
    <w:rsid w:val="00D8584B"/>
    <w:rsid w:val="00D8792B"/>
    <w:rsid w:val="00D87C71"/>
    <w:rsid w:val="00D9155C"/>
    <w:rsid w:val="00D92D42"/>
    <w:rsid w:val="00D93811"/>
    <w:rsid w:val="00D93FEC"/>
    <w:rsid w:val="00D95779"/>
    <w:rsid w:val="00D960C3"/>
    <w:rsid w:val="00D96868"/>
    <w:rsid w:val="00D9702D"/>
    <w:rsid w:val="00D97C9E"/>
    <w:rsid w:val="00DA0CF1"/>
    <w:rsid w:val="00DA1D1F"/>
    <w:rsid w:val="00DA39C0"/>
    <w:rsid w:val="00DA4399"/>
    <w:rsid w:val="00DA4582"/>
    <w:rsid w:val="00DA4D69"/>
    <w:rsid w:val="00DA727C"/>
    <w:rsid w:val="00DA75AD"/>
    <w:rsid w:val="00DB06B1"/>
    <w:rsid w:val="00DB2667"/>
    <w:rsid w:val="00DB2F81"/>
    <w:rsid w:val="00DB4FBF"/>
    <w:rsid w:val="00DC034D"/>
    <w:rsid w:val="00DC08EF"/>
    <w:rsid w:val="00DC0C90"/>
    <w:rsid w:val="00DC20A9"/>
    <w:rsid w:val="00DC24E4"/>
    <w:rsid w:val="00DC782D"/>
    <w:rsid w:val="00DD59B3"/>
    <w:rsid w:val="00DD5A1E"/>
    <w:rsid w:val="00DE46AB"/>
    <w:rsid w:val="00DF03CD"/>
    <w:rsid w:val="00DF0B8C"/>
    <w:rsid w:val="00DF238D"/>
    <w:rsid w:val="00DF461A"/>
    <w:rsid w:val="00DF4C5E"/>
    <w:rsid w:val="00DF69D2"/>
    <w:rsid w:val="00E01BAE"/>
    <w:rsid w:val="00E01C31"/>
    <w:rsid w:val="00E01F71"/>
    <w:rsid w:val="00E02663"/>
    <w:rsid w:val="00E043F7"/>
    <w:rsid w:val="00E0540A"/>
    <w:rsid w:val="00E0668D"/>
    <w:rsid w:val="00E07531"/>
    <w:rsid w:val="00E107AD"/>
    <w:rsid w:val="00E13544"/>
    <w:rsid w:val="00E142E7"/>
    <w:rsid w:val="00E15AE9"/>
    <w:rsid w:val="00E15E66"/>
    <w:rsid w:val="00E162D7"/>
    <w:rsid w:val="00E172EC"/>
    <w:rsid w:val="00E21930"/>
    <w:rsid w:val="00E21A71"/>
    <w:rsid w:val="00E22EC9"/>
    <w:rsid w:val="00E268DE"/>
    <w:rsid w:val="00E26FE0"/>
    <w:rsid w:val="00E321F6"/>
    <w:rsid w:val="00E34363"/>
    <w:rsid w:val="00E34E90"/>
    <w:rsid w:val="00E3638D"/>
    <w:rsid w:val="00E420AC"/>
    <w:rsid w:val="00E4485B"/>
    <w:rsid w:val="00E44CAB"/>
    <w:rsid w:val="00E4662C"/>
    <w:rsid w:val="00E46C5A"/>
    <w:rsid w:val="00E477CB"/>
    <w:rsid w:val="00E47D95"/>
    <w:rsid w:val="00E51856"/>
    <w:rsid w:val="00E52996"/>
    <w:rsid w:val="00E533D9"/>
    <w:rsid w:val="00E53532"/>
    <w:rsid w:val="00E54AE5"/>
    <w:rsid w:val="00E55B79"/>
    <w:rsid w:val="00E609DC"/>
    <w:rsid w:val="00E6157F"/>
    <w:rsid w:val="00E61A74"/>
    <w:rsid w:val="00E61F68"/>
    <w:rsid w:val="00E63136"/>
    <w:rsid w:val="00E678A9"/>
    <w:rsid w:val="00E71521"/>
    <w:rsid w:val="00E722D1"/>
    <w:rsid w:val="00E84B6D"/>
    <w:rsid w:val="00E84B8F"/>
    <w:rsid w:val="00E84F84"/>
    <w:rsid w:val="00E8550F"/>
    <w:rsid w:val="00E87B63"/>
    <w:rsid w:val="00E94F63"/>
    <w:rsid w:val="00E968B2"/>
    <w:rsid w:val="00E97725"/>
    <w:rsid w:val="00EA11DC"/>
    <w:rsid w:val="00EA1282"/>
    <w:rsid w:val="00EA3042"/>
    <w:rsid w:val="00EA387F"/>
    <w:rsid w:val="00EA4425"/>
    <w:rsid w:val="00EA52A2"/>
    <w:rsid w:val="00EA6423"/>
    <w:rsid w:val="00EB045D"/>
    <w:rsid w:val="00EB0BD6"/>
    <w:rsid w:val="00EB1144"/>
    <w:rsid w:val="00EB205A"/>
    <w:rsid w:val="00EB748A"/>
    <w:rsid w:val="00EC1D98"/>
    <w:rsid w:val="00EC2AEC"/>
    <w:rsid w:val="00EC2D42"/>
    <w:rsid w:val="00EC2DC3"/>
    <w:rsid w:val="00EC35C2"/>
    <w:rsid w:val="00EC406F"/>
    <w:rsid w:val="00EC41C1"/>
    <w:rsid w:val="00EC468E"/>
    <w:rsid w:val="00EC55A0"/>
    <w:rsid w:val="00EC72EB"/>
    <w:rsid w:val="00EC7406"/>
    <w:rsid w:val="00ED181E"/>
    <w:rsid w:val="00ED7F09"/>
    <w:rsid w:val="00EE0EE8"/>
    <w:rsid w:val="00EE598A"/>
    <w:rsid w:val="00EF52EB"/>
    <w:rsid w:val="00EF5635"/>
    <w:rsid w:val="00F01003"/>
    <w:rsid w:val="00F029AB"/>
    <w:rsid w:val="00F02CC2"/>
    <w:rsid w:val="00F05BBB"/>
    <w:rsid w:val="00F12BED"/>
    <w:rsid w:val="00F12F7D"/>
    <w:rsid w:val="00F13473"/>
    <w:rsid w:val="00F163B9"/>
    <w:rsid w:val="00F16E05"/>
    <w:rsid w:val="00F171EA"/>
    <w:rsid w:val="00F17534"/>
    <w:rsid w:val="00F21550"/>
    <w:rsid w:val="00F22087"/>
    <w:rsid w:val="00F307A3"/>
    <w:rsid w:val="00F3134B"/>
    <w:rsid w:val="00F31A4F"/>
    <w:rsid w:val="00F34D43"/>
    <w:rsid w:val="00F35F66"/>
    <w:rsid w:val="00F3743F"/>
    <w:rsid w:val="00F37E6C"/>
    <w:rsid w:val="00F42EB0"/>
    <w:rsid w:val="00F43B34"/>
    <w:rsid w:val="00F44AA8"/>
    <w:rsid w:val="00F45171"/>
    <w:rsid w:val="00F45A8C"/>
    <w:rsid w:val="00F45F72"/>
    <w:rsid w:val="00F5251C"/>
    <w:rsid w:val="00F53CC4"/>
    <w:rsid w:val="00F56E25"/>
    <w:rsid w:val="00F56E83"/>
    <w:rsid w:val="00F56F89"/>
    <w:rsid w:val="00F607F7"/>
    <w:rsid w:val="00F61D24"/>
    <w:rsid w:val="00F65614"/>
    <w:rsid w:val="00F66EDA"/>
    <w:rsid w:val="00F6794C"/>
    <w:rsid w:val="00F67ECB"/>
    <w:rsid w:val="00F71F5D"/>
    <w:rsid w:val="00F747A5"/>
    <w:rsid w:val="00F74FD0"/>
    <w:rsid w:val="00F756C4"/>
    <w:rsid w:val="00F76226"/>
    <w:rsid w:val="00F766E7"/>
    <w:rsid w:val="00F76C9E"/>
    <w:rsid w:val="00F83C18"/>
    <w:rsid w:val="00F85C85"/>
    <w:rsid w:val="00F9080B"/>
    <w:rsid w:val="00F929ED"/>
    <w:rsid w:val="00F92B54"/>
    <w:rsid w:val="00F95CBE"/>
    <w:rsid w:val="00FA0542"/>
    <w:rsid w:val="00FA24E7"/>
    <w:rsid w:val="00FA26CB"/>
    <w:rsid w:val="00FA2AC6"/>
    <w:rsid w:val="00FA6652"/>
    <w:rsid w:val="00FB02DF"/>
    <w:rsid w:val="00FB0B8A"/>
    <w:rsid w:val="00FB18F7"/>
    <w:rsid w:val="00FB1D27"/>
    <w:rsid w:val="00FB248E"/>
    <w:rsid w:val="00FB2590"/>
    <w:rsid w:val="00FB2D0D"/>
    <w:rsid w:val="00FB4791"/>
    <w:rsid w:val="00FB5DDC"/>
    <w:rsid w:val="00FC0878"/>
    <w:rsid w:val="00FC53A0"/>
    <w:rsid w:val="00FC7776"/>
    <w:rsid w:val="00FC7856"/>
    <w:rsid w:val="00FD1317"/>
    <w:rsid w:val="00FD19AB"/>
    <w:rsid w:val="00FD1EB7"/>
    <w:rsid w:val="00FD30DA"/>
    <w:rsid w:val="00FD6494"/>
    <w:rsid w:val="00FE0B35"/>
    <w:rsid w:val="00FE2618"/>
    <w:rsid w:val="00FE3169"/>
    <w:rsid w:val="00FE4722"/>
    <w:rsid w:val="00FE7E48"/>
    <w:rsid w:val="00FF164C"/>
    <w:rsid w:val="00FF446D"/>
    <w:rsid w:val="00FF506B"/>
    <w:rsid w:val="00FF613F"/>
    <w:rsid w:val="00FF6280"/>
    <w:rsid w:val="00FF658F"/>
    <w:rsid w:val="00FF6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37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متن اصلی"/>
    <w:qFormat/>
    <w:rsid w:val="0087285D"/>
    <w:pPr>
      <w:bidi/>
      <w:spacing w:after="0" w:line="240" w:lineRule="auto"/>
      <w:ind w:firstLine="357"/>
      <w:jc w:val="both"/>
    </w:pPr>
    <w:rPr>
      <w:rFonts w:ascii="Times New Roman" w:eastAsia="Times New Roman" w:hAnsi="Times New Roman" w:cs="B Lotus"/>
      <w:sz w:val="24"/>
      <w:szCs w:val="28"/>
      <w:lang w:bidi="fa-IR"/>
    </w:rPr>
  </w:style>
  <w:style w:type="paragraph" w:styleId="Heading1">
    <w:name w:val="heading 1"/>
    <w:aliases w:val="Titr1"/>
    <w:basedOn w:val="Normal"/>
    <w:next w:val="Normal"/>
    <w:link w:val="Heading1Char"/>
    <w:uiPriority w:val="9"/>
    <w:qFormat/>
    <w:rsid w:val="00934881"/>
    <w:pPr>
      <w:keepNext/>
      <w:numPr>
        <w:numId w:val="2"/>
      </w:numPr>
      <w:spacing w:before="240" w:line="264" w:lineRule="auto"/>
      <w:jc w:val="lowKashida"/>
      <w:outlineLvl w:val="0"/>
    </w:pPr>
    <w:rPr>
      <w:rFonts w:cs="B Zar"/>
      <w:b/>
      <w:bCs/>
      <w:kern w:val="32"/>
    </w:rPr>
  </w:style>
  <w:style w:type="paragraph" w:styleId="Heading2">
    <w:name w:val="heading 2"/>
    <w:basedOn w:val="Normal"/>
    <w:next w:val="Normal"/>
    <w:link w:val="Heading2Char"/>
    <w:uiPriority w:val="9"/>
    <w:qFormat/>
    <w:rsid w:val="00181A3E"/>
    <w:pPr>
      <w:keepNext/>
      <w:numPr>
        <w:ilvl w:val="1"/>
        <w:numId w:val="2"/>
      </w:numPr>
      <w:spacing w:before="360" w:line="264" w:lineRule="auto"/>
      <w:jc w:val="lowKashida"/>
      <w:outlineLvl w:val="1"/>
    </w:pPr>
    <w:rPr>
      <w:rFonts w:ascii="Times New Roman Bold" w:hAnsi="Times New Roman Bold" w:cs="B Zar"/>
      <w:b/>
      <w:bCs/>
      <w:sz w:val="22"/>
      <w:szCs w:val="26"/>
    </w:rPr>
  </w:style>
  <w:style w:type="paragraph" w:styleId="Heading3">
    <w:name w:val="heading 3"/>
    <w:basedOn w:val="Normal"/>
    <w:next w:val="Normal"/>
    <w:link w:val="Heading3Char"/>
    <w:uiPriority w:val="9"/>
    <w:qFormat/>
    <w:rsid w:val="00677FC8"/>
    <w:pPr>
      <w:keepNext/>
      <w:numPr>
        <w:ilvl w:val="2"/>
        <w:numId w:val="2"/>
      </w:numPr>
      <w:spacing w:before="240" w:after="120" w:line="264" w:lineRule="auto"/>
      <w:jc w:val="lowKashida"/>
      <w:outlineLvl w:val="2"/>
    </w:pPr>
    <w:rPr>
      <w:rFonts w:ascii="B Zar" w:hAnsi="B Zar" w:cs="B Zar"/>
      <w:b/>
      <w:bCs/>
      <w:sz w:val="28"/>
      <w:szCs w:val="24"/>
    </w:rPr>
  </w:style>
  <w:style w:type="paragraph" w:styleId="Heading4">
    <w:name w:val="heading 4"/>
    <w:basedOn w:val="Normal"/>
    <w:next w:val="Normal"/>
    <w:link w:val="Heading4Char"/>
    <w:uiPriority w:val="9"/>
    <w:unhideWhenUsed/>
    <w:rsid w:val="00E97725"/>
    <w:pPr>
      <w:keepNext/>
      <w:keepLines/>
      <w:spacing w:before="40"/>
      <w:outlineLvl w:val="3"/>
    </w:pPr>
    <w:rPr>
      <w:rFonts w:asciiTheme="majorBidi" w:eastAsiaTheme="majorEastAsia" w:hAnsiTheme="majorBidi" w:cs="B Zar"/>
      <w:i/>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1 Char"/>
    <w:link w:val="Heading1"/>
    <w:uiPriority w:val="9"/>
    <w:rsid w:val="00934881"/>
    <w:rPr>
      <w:rFonts w:ascii="Times New Roman" w:eastAsia="Times New Roman" w:hAnsi="Times New Roman" w:cs="B Zar"/>
      <w:b/>
      <w:bCs/>
      <w:kern w:val="32"/>
      <w:sz w:val="24"/>
      <w:szCs w:val="28"/>
      <w:lang w:bidi="fa-IR"/>
    </w:rPr>
  </w:style>
  <w:style w:type="character" w:customStyle="1" w:styleId="Heading2Char">
    <w:name w:val="Heading 2 Char"/>
    <w:link w:val="Heading2"/>
    <w:uiPriority w:val="9"/>
    <w:rsid w:val="00181A3E"/>
    <w:rPr>
      <w:rFonts w:ascii="Times New Roman Bold" w:eastAsia="Times New Roman" w:hAnsi="Times New Roman Bold" w:cs="B Zar"/>
      <w:b/>
      <w:bCs/>
      <w:szCs w:val="26"/>
      <w:lang w:bidi="fa-IR"/>
    </w:rPr>
  </w:style>
  <w:style w:type="character" w:customStyle="1" w:styleId="Heading3Char">
    <w:name w:val="Heading 3 Char"/>
    <w:link w:val="Heading3"/>
    <w:uiPriority w:val="9"/>
    <w:rsid w:val="00677FC8"/>
    <w:rPr>
      <w:rFonts w:ascii="B Zar" w:eastAsia="Times New Roman" w:hAnsi="B Zar" w:cs="B Zar"/>
      <w:b/>
      <w:bCs/>
      <w:sz w:val="28"/>
      <w:szCs w:val="24"/>
      <w:lang w:bidi="fa-IR"/>
    </w:rPr>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basedOn w:val="Normal"/>
    <w:uiPriority w:val="99"/>
    <w:unhideWhenUsed/>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C9170E"/>
    <w:pPr>
      <w:tabs>
        <w:tab w:val="left" w:pos="2845"/>
        <w:tab w:val="left" w:pos="4068"/>
        <w:tab w:val="right" w:leader="dot" w:pos="9016"/>
      </w:tabs>
      <w:ind w:firstLine="0"/>
    </w:pPr>
  </w:style>
  <w:style w:type="paragraph" w:styleId="TOC2">
    <w:name w:val="toc 2"/>
    <w:basedOn w:val="Normal"/>
    <w:next w:val="Normal"/>
    <w:autoRedefine/>
    <w:uiPriority w:val="39"/>
    <w:unhideWhenUsed/>
    <w:rsid w:val="007F1963"/>
    <w:pPr>
      <w:tabs>
        <w:tab w:val="left" w:pos="8497"/>
        <w:tab w:val="right" w:leader="dot" w:pos="9016"/>
      </w:tabs>
      <w:spacing w:after="100"/>
      <w:jc w:val="left"/>
    </w:pPr>
    <w:rPr>
      <w:noProof/>
      <w:color w:val="000000" w:themeColor="text1"/>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character" w:customStyle="1" w:styleId="ListParagraphChar">
    <w:name w:val="List Paragraph Char"/>
    <w:aliases w:val="Numbered Items Char,List Paragraph1 Char"/>
    <w:link w:val="ListParagraph"/>
    <w:uiPriority w:val="34"/>
    <w:rsid w:val="006C6E97"/>
    <w:rPr>
      <w:rFonts w:ascii="Times New Roman" w:eastAsia="Times New Roman" w:hAnsi="Times New Roman" w:cs="B Lotus"/>
      <w:sz w:val="24"/>
      <w:szCs w:val="28"/>
      <w:lang w:bidi="fa-IR"/>
    </w:r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paragraph" w:styleId="TOCHeading">
    <w:name w:val="TOC Heading"/>
    <w:basedOn w:val="Heading1"/>
    <w:next w:val="Normal"/>
    <w:uiPriority w:val="39"/>
    <w:unhideWhenUsed/>
    <w:qFormat/>
    <w:rsid w:val="001E1811"/>
    <w:pPr>
      <w:numPr>
        <w:numId w:val="0"/>
      </w:numPr>
      <w:spacing w:line="259" w:lineRule="auto"/>
      <w:jc w:val="left"/>
      <w:outlineLvl w:val="9"/>
    </w:pPr>
    <w:rPr>
      <w:lang w:bidi="ar-SA"/>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paragraph" w:styleId="BalloonText">
    <w:name w:val="Balloon Text"/>
    <w:basedOn w:val="Normal"/>
    <w:link w:val="BalloonTextChar"/>
    <w:uiPriority w:val="99"/>
    <w:semiHidden/>
    <w:unhideWhenUsed/>
    <w:rsid w:val="00F21550"/>
    <w:rPr>
      <w:rFonts w:ascii="Tahoma" w:hAnsi="Tahoma" w:cs="Tahoma"/>
      <w:sz w:val="16"/>
      <w:szCs w:val="16"/>
    </w:rPr>
  </w:style>
  <w:style w:type="character" w:customStyle="1" w:styleId="BalloonTextChar">
    <w:name w:val="Balloon Text Char"/>
    <w:basedOn w:val="DefaultParagraphFont"/>
    <w:link w:val="BalloonText"/>
    <w:uiPriority w:val="99"/>
    <w:semiHidden/>
    <w:rsid w:val="00F21550"/>
    <w:rPr>
      <w:rFonts w:ascii="Tahoma" w:eastAsia="Times New Roman" w:hAnsi="Tahoma" w:cs="Tahoma"/>
      <w:sz w:val="16"/>
      <w:szCs w:val="16"/>
      <w:lang w:bidi="fa-IR"/>
    </w:rPr>
  </w:style>
  <w:style w:type="character" w:styleId="FollowedHyperlink">
    <w:name w:val="FollowedHyperlink"/>
    <w:basedOn w:val="DefaultParagraphFont"/>
    <w:uiPriority w:val="99"/>
    <w:semiHidden/>
    <w:unhideWhenUsed/>
    <w:rsid w:val="005465AB"/>
    <w:rPr>
      <w:color w:val="954F72" w:themeColor="followedHyperlink"/>
      <w:u w:val="single"/>
    </w:rPr>
  </w:style>
  <w:style w:type="paragraph" w:styleId="Caption">
    <w:name w:val="caption"/>
    <w:basedOn w:val="Normal"/>
    <w:next w:val="Normal"/>
    <w:link w:val="CaptionChar"/>
    <w:uiPriority w:val="35"/>
    <w:unhideWhenUsed/>
    <w:qFormat/>
    <w:rsid w:val="00B35D6D"/>
    <w:pPr>
      <w:ind w:firstLine="0"/>
      <w:jc w:val="center"/>
    </w:pPr>
    <w:rPr>
      <w:rFonts w:asciiTheme="majorBidi" w:hAnsiTheme="majorBidi"/>
      <w:b/>
      <w:bCs/>
      <w:sz w:val="18"/>
      <w:szCs w:val="22"/>
    </w:rPr>
  </w:style>
  <w:style w:type="character" w:customStyle="1" w:styleId="CaptionChar">
    <w:name w:val="Caption Char"/>
    <w:link w:val="Caption"/>
    <w:uiPriority w:val="35"/>
    <w:rsid w:val="00B35D6D"/>
    <w:rPr>
      <w:rFonts w:asciiTheme="majorBidi" w:eastAsia="Times New Roman" w:hAnsiTheme="majorBidi" w:cs="B Lotus"/>
      <w:b/>
      <w:bCs/>
      <w:sz w:val="18"/>
      <w:lang w:bidi="fa-IR"/>
    </w:rPr>
  </w:style>
  <w:style w:type="paragraph" w:styleId="TableofFigures">
    <w:name w:val="table of figures"/>
    <w:basedOn w:val="Normal"/>
    <w:next w:val="Normal"/>
    <w:uiPriority w:val="99"/>
    <w:unhideWhenUsed/>
    <w:rsid w:val="00E0540A"/>
  </w:style>
  <w:style w:type="character" w:styleId="CommentReference">
    <w:name w:val="annotation reference"/>
    <w:basedOn w:val="DefaultParagraphFont"/>
    <w:uiPriority w:val="99"/>
    <w:unhideWhenUsed/>
    <w:rsid w:val="006C6E97"/>
    <w:rPr>
      <w:sz w:val="16"/>
      <w:szCs w:val="16"/>
    </w:rPr>
  </w:style>
  <w:style w:type="paragraph" w:styleId="CommentText">
    <w:name w:val="annotation text"/>
    <w:basedOn w:val="Normal"/>
    <w:link w:val="CommentTextChar"/>
    <w:uiPriority w:val="99"/>
    <w:unhideWhenUsed/>
    <w:rsid w:val="006C6E97"/>
    <w:pPr>
      <w:bidi w:val="0"/>
      <w:ind w:firstLine="0"/>
    </w:pPr>
    <w:rPr>
      <w:sz w:val="20"/>
      <w:szCs w:val="20"/>
    </w:rPr>
  </w:style>
  <w:style w:type="character" w:customStyle="1" w:styleId="CommentTextChar">
    <w:name w:val="Comment Text Char"/>
    <w:basedOn w:val="DefaultParagraphFont"/>
    <w:link w:val="CommentText"/>
    <w:uiPriority w:val="99"/>
    <w:rsid w:val="006C6E97"/>
    <w:rPr>
      <w:rFonts w:ascii="Times New Roman" w:eastAsia="Times New Roman" w:hAnsi="Times New Roman" w:cs="B Lotus"/>
      <w:sz w:val="20"/>
      <w:szCs w:val="20"/>
      <w:lang w:bidi="fa-IR"/>
    </w:rPr>
  </w:style>
  <w:style w:type="character" w:customStyle="1" w:styleId="CommentSubjectChar">
    <w:name w:val="Comment Subject Char"/>
    <w:basedOn w:val="CommentTextChar"/>
    <w:link w:val="CommentSubject"/>
    <w:uiPriority w:val="99"/>
    <w:semiHidden/>
    <w:rsid w:val="006C6E97"/>
    <w:rPr>
      <w:rFonts w:ascii="Times New Roman" w:eastAsia="Times New Roman" w:hAnsi="Times New Roman" w:cs="B Lotus"/>
      <w:b/>
      <w:bCs/>
      <w:sz w:val="20"/>
      <w:szCs w:val="20"/>
      <w:lang w:bidi="fa-IR"/>
    </w:rPr>
  </w:style>
  <w:style w:type="paragraph" w:styleId="CommentSubject">
    <w:name w:val="annotation subject"/>
    <w:basedOn w:val="CommentText"/>
    <w:next w:val="CommentText"/>
    <w:link w:val="CommentSubjectChar"/>
    <w:uiPriority w:val="99"/>
    <w:semiHidden/>
    <w:unhideWhenUsed/>
    <w:rsid w:val="006C6E97"/>
    <w:rPr>
      <w:b/>
      <w:bCs/>
    </w:rPr>
  </w:style>
  <w:style w:type="paragraph" w:styleId="FootnoteText">
    <w:name w:val="footnote text"/>
    <w:basedOn w:val="Normal"/>
    <w:link w:val="FootnoteTextChar"/>
    <w:uiPriority w:val="99"/>
    <w:unhideWhenUsed/>
    <w:qFormat/>
    <w:rsid w:val="006C6E97"/>
    <w:pPr>
      <w:bidi w:val="0"/>
      <w:ind w:firstLine="0"/>
    </w:pPr>
    <w:rPr>
      <w:rFonts w:asciiTheme="majorBidi" w:eastAsiaTheme="minorHAnsi" w:hAnsiTheme="majorBidi"/>
      <w:sz w:val="20"/>
      <w:szCs w:val="20"/>
      <w:lang w:bidi="ar-SA"/>
    </w:rPr>
  </w:style>
  <w:style w:type="character" w:customStyle="1" w:styleId="FootnoteTextChar">
    <w:name w:val="Footnote Text Char"/>
    <w:basedOn w:val="DefaultParagraphFont"/>
    <w:link w:val="FootnoteText"/>
    <w:uiPriority w:val="99"/>
    <w:rsid w:val="006C6E97"/>
    <w:rPr>
      <w:rFonts w:asciiTheme="majorBidi" w:hAnsiTheme="majorBidi" w:cs="B Lotus"/>
      <w:sz w:val="20"/>
      <w:szCs w:val="20"/>
    </w:rPr>
  </w:style>
  <w:style w:type="character" w:styleId="FootnoteReference">
    <w:name w:val="footnote reference"/>
    <w:basedOn w:val="DefaultParagraphFont"/>
    <w:uiPriority w:val="99"/>
    <w:unhideWhenUsed/>
    <w:rsid w:val="006C6E97"/>
    <w:rPr>
      <w:vertAlign w:val="superscript"/>
    </w:rPr>
  </w:style>
  <w:style w:type="paragraph" w:styleId="BodyText">
    <w:name w:val="Body Text"/>
    <w:aliases w:val="Body Text1,Body Text1 Char"/>
    <w:basedOn w:val="Normal"/>
    <w:link w:val="BodyTextChar"/>
    <w:rsid w:val="006C6E97"/>
    <w:pPr>
      <w:spacing w:line="567" w:lineRule="exact"/>
      <w:ind w:firstLine="0"/>
    </w:pPr>
    <w:rPr>
      <w:lang w:bidi="ar-SA"/>
    </w:rPr>
  </w:style>
  <w:style w:type="character" w:customStyle="1" w:styleId="BodyTextChar">
    <w:name w:val="Body Text Char"/>
    <w:aliases w:val="Body Text1 Char1,Body Text1 Char Char"/>
    <w:basedOn w:val="DefaultParagraphFont"/>
    <w:link w:val="BodyText"/>
    <w:rsid w:val="006C6E97"/>
    <w:rPr>
      <w:rFonts w:ascii="Times New Roman" w:eastAsia="Times New Roman" w:hAnsi="Times New Roman" w:cs="B Lotus"/>
      <w:sz w:val="24"/>
      <w:szCs w:val="28"/>
    </w:rPr>
  </w:style>
  <w:style w:type="paragraph" w:customStyle="1" w:styleId="TableParagraph">
    <w:name w:val="Table Paragraph"/>
    <w:basedOn w:val="Normal"/>
    <w:uiPriority w:val="1"/>
    <w:qFormat/>
    <w:rsid w:val="006C6E97"/>
    <w:pPr>
      <w:autoSpaceDE w:val="0"/>
      <w:autoSpaceDN w:val="0"/>
      <w:bidi w:val="0"/>
      <w:adjustRightInd w:val="0"/>
      <w:spacing w:before="1"/>
      <w:ind w:firstLine="0"/>
      <w:jc w:val="center"/>
    </w:pPr>
    <w:rPr>
      <w:rFonts w:ascii="Arial" w:eastAsiaTheme="minorHAnsi" w:hAnsi="Arial" w:cs="Arial"/>
      <w:lang w:bidi="ar-SA"/>
    </w:rPr>
  </w:style>
  <w:style w:type="table" w:customStyle="1" w:styleId="PlainTable31">
    <w:name w:val="Plain Table 31"/>
    <w:basedOn w:val="TableNormal"/>
    <w:uiPriority w:val="43"/>
    <w:rsid w:val="006C6E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6C6E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متن بدنه"/>
    <w:basedOn w:val="Normal"/>
    <w:link w:val="Char"/>
    <w:rsid w:val="006C6E97"/>
    <w:pPr>
      <w:widowControl w:val="0"/>
      <w:ind w:firstLine="624"/>
    </w:pPr>
    <w:rPr>
      <w:rFonts w:cs="Lotus"/>
    </w:rPr>
  </w:style>
  <w:style w:type="character" w:customStyle="1" w:styleId="Char">
    <w:name w:val="متن بدنه Char"/>
    <w:link w:val="a"/>
    <w:rsid w:val="006C6E97"/>
    <w:rPr>
      <w:rFonts w:ascii="Times New Roman" w:eastAsia="Times New Roman" w:hAnsi="Times New Roman" w:cs="Lotus"/>
      <w:sz w:val="24"/>
      <w:szCs w:val="28"/>
      <w:lang w:bidi="fa-IR"/>
    </w:rPr>
  </w:style>
  <w:style w:type="paragraph" w:customStyle="1" w:styleId="a0">
    <w:name w:val="متن"/>
    <w:link w:val="Char0"/>
    <w:qFormat/>
    <w:rsid w:val="006C6E97"/>
    <w:pPr>
      <w:widowControl w:val="0"/>
      <w:bidi/>
      <w:spacing w:before="120" w:after="120" w:line="288" w:lineRule="auto"/>
      <w:ind w:firstLine="562"/>
      <w:jc w:val="lowKashida"/>
    </w:pPr>
    <w:rPr>
      <w:rFonts w:ascii="Times New Roman" w:eastAsia="Times New Roman" w:hAnsi="Times New Roman" w:cs="B Nazanin"/>
      <w:sz w:val="26"/>
      <w:szCs w:val="28"/>
    </w:rPr>
  </w:style>
  <w:style w:type="character" w:customStyle="1" w:styleId="Char0">
    <w:name w:val="متن Char"/>
    <w:link w:val="a0"/>
    <w:rsid w:val="006C6E97"/>
    <w:rPr>
      <w:rFonts w:ascii="Times New Roman" w:eastAsia="Times New Roman" w:hAnsi="Times New Roman" w:cs="B Nazanin"/>
      <w:sz w:val="26"/>
      <w:szCs w:val="28"/>
    </w:rPr>
  </w:style>
  <w:style w:type="paragraph" w:styleId="TOC3">
    <w:name w:val="toc 3"/>
    <w:basedOn w:val="Normal"/>
    <w:next w:val="Normal"/>
    <w:autoRedefine/>
    <w:uiPriority w:val="39"/>
    <w:unhideWhenUsed/>
    <w:rsid w:val="006C6E97"/>
    <w:pPr>
      <w:bidi w:val="0"/>
      <w:spacing w:after="100"/>
      <w:ind w:left="480" w:firstLine="0"/>
    </w:pPr>
  </w:style>
  <w:style w:type="character" w:styleId="Strong">
    <w:name w:val="Strong"/>
    <w:basedOn w:val="DefaultParagraphFont"/>
    <w:uiPriority w:val="22"/>
    <w:qFormat/>
    <w:rsid w:val="006C6E97"/>
    <w:rPr>
      <w:b/>
      <w:bCs/>
    </w:rPr>
  </w:style>
  <w:style w:type="paragraph" w:customStyle="1" w:styleId="a1">
    <w:name w:val="تيتر اول"/>
    <w:next w:val="Normal"/>
    <w:qFormat/>
    <w:rsid w:val="006C6E97"/>
    <w:pPr>
      <w:keepNext/>
      <w:widowControl w:val="0"/>
      <w:bidi/>
      <w:spacing w:before="600" w:after="480" w:line="240" w:lineRule="auto"/>
      <w:outlineLvl w:val="1"/>
    </w:pPr>
    <w:rPr>
      <w:rFonts w:ascii="Times New Roman Bold" w:eastAsia="Times New Roman" w:hAnsi="Times New Roman Bold" w:cs="B Nazanin"/>
      <w:b/>
      <w:bCs/>
      <w:sz w:val="32"/>
      <w:szCs w:val="36"/>
      <w:lang w:bidi="fa-IR"/>
    </w:rPr>
  </w:style>
  <w:style w:type="character" w:customStyle="1" w:styleId="Heading4Char">
    <w:name w:val="Heading 4 Char"/>
    <w:basedOn w:val="DefaultParagraphFont"/>
    <w:link w:val="Heading4"/>
    <w:uiPriority w:val="9"/>
    <w:rsid w:val="00E97725"/>
    <w:rPr>
      <w:rFonts w:asciiTheme="majorBidi" w:eastAsiaTheme="majorEastAsia" w:hAnsiTheme="majorBidi" w:cs="B Zar"/>
      <w:i/>
      <w:iCs/>
      <w:sz w:val="20"/>
      <w:szCs w:val="24"/>
      <w:lang w:bidi="fa-IR"/>
    </w:rPr>
  </w:style>
  <w:style w:type="paragraph" w:styleId="TOC4">
    <w:name w:val="toc 4"/>
    <w:basedOn w:val="Normal"/>
    <w:next w:val="Normal"/>
    <w:autoRedefine/>
    <w:uiPriority w:val="39"/>
    <w:unhideWhenUsed/>
    <w:rsid w:val="00EC2D42"/>
    <w:pPr>
      <w:bidi w:val="0"/>
      <w:spacing w:after="100" w:line="259" w:lineRule="auto"/>
      <w:ind w:left="660" w:firstLine="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EC2D42"/>
    <w:pPr>
      <w:bidi w:val="0"/>
      <w:spacing w:after="100" w:line="259" w:lineRule="auto"/>
      <w:ind w:left="880" w:firstLine="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EC2D42"/>
    <w:pPr>
      <w:bidi w:val="0"/>
      <w:spacing w:after="100" w:line="259" w:lineRule="auto"/>
      <w:ind w:left="1100" w:firstLine="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EC2D42"/>
    <w:pPr>
      <w:bidi w:val="0"/>
      <w:spacing w:after="100" w:line="259" w:lineRule="auto"/>
      <w:ind w:left="1320" w:firstLine="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EC2D42"/>
    <w:pPr>
      <w:bidi w:val="0"/>
      <w:spacing w:after="100" w:line="259" w:lineRule="auto"/>
      <w:ind w:left="1540" w:firstLine="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EC2D42"/>
    <w:pPr>
      <w:bidi w:val="0"/>
      <w:spacing w:after="100" w:line="259" w:lineRule="auto"/>
      <w:ind w:left="1760" w:firstLine="0"/>
      <w:jc w:val="left"/>
    </w:pPr>
    <w:rPr>
      <w:rFonts w:asciiTheme="minorHAnsi" w:eastAsiaTheme="minorEastAsia" w:hAnsiTheme="minorHAnsi" w:cstheme="minorBidi"/>
      <w:sz w:val="22"/>
      <w:szCs w:val="22"/>
      <w:lang w:bidi="ar-SA"/>
    </w:rPr>
  </w:style>
  <w:style w:type="character" w:customStyle="1" w:styleId="fontstyle01">
    <w:name w:val="fontstyle01"/>
    <w:basedOn w:val="DefaultParagraphFont"/>
    <w:rsid w:val="00C9488D"/>
    <w:rPr>
      <w:rFonts w:cs="B Nazanin" w:hint="cs"/>
      <w:b/>
      <w:bCs/>
      <w:i w:val="0"/>
      <w:iCs w:val="0"/>
      <w:color w:val="000000"/>
      <w:sz w:val="28"/>
      <w:szCs w:val="28"/>
    </w:rPr>
  </w:style>
  <w:style w:type="character" w:customStyle="1" w:styleId="fontstyle21">
    <w:name w:val="fontstyle21"/>
    <w:basedOn w:val="DefaultParagraphFont"/>
    <w:rsid w:val="00C9488D"/>
    <w:rPr>
      <w:rFonts w:ascii="Times New Roman" w:hAnsi="Times New Roman" w:cs="Times New Roman" w:hint="default"/>
      <w:b w:val="0"/>
      <w:bCs w:val="0"/>
      <w:i w:val="0"/>
      <w:iCs w:val="0"/>
      <w:color w:val="000000"/>
      <w:sz w:val="24"/>
      <w:szCs w:val="24"/>
    </w:rPr>
  </w:style>
  <w:style w:type="table" w:customStyle="1" w:styleId="PlainTable21">
    <w:name w:val="Plain Table 21"/>
    <w:basedOn w:val="TableNormal"/>
    <w:uiPriority w:val="42"/>
    <w:rsid w:val="00C948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SubjectChar1">
    <w:name w:val="Comment Subject Char1"/>
    <w:basedOn w:val="CommentTextChar"/>
    <w:uiPriority w:val="99"/>
    <w:semiHidden/>
    <w:rsid w:val="002C5BF5"/>
    <w:rPr>
      <w:rFonts w:ascii="Times New Roman" w:eastAsia="Times New Roman" w:hAnsi="Times New Roman" w:cs="B Lotus"/>
      <w:b/>
      <w:bCs/>
      <w:sz w:val="20"/>
      <w:szCs w:val="20"/>
      <w:lang w:bidi="fa-IR"/>
    </w:rPr>
  </w:style>
  <w:style w:type="table" w:customStyle="1" w:styleId="TableGrid1">
    <w:name w:val="Table Grid1"/>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متن اصلی"/>
    <w:qFormat/>
    <w:rsid w:val="0087285D"/>
    <w:pPr>
      <w:bidi/>
      <w:spacing w:after="0" w:line="240" w:lineRule="auto"/>
      <w:ind w:firstLine="357"/>
      <w:jc w:val="both"/>
    </w:pPr>
    <w:rPr>
      <w:rFonts w:ascii="Times New Roman" w:eastAsia="Times New Roman" w:hAnsi="Times New Roman" w:cs="B Lotus"/>
      <w:sz w:val="24"/>
      <w:szCs w:val="28"/>
      <w:lang w:bidi="fa-IR"/>
    </w:rPr>
  </w:style>
  <w:style w:type="paragraph" w:styleId="Heading1">
    <w:name w:val="heading 1"/>
    <w:aliases w:val="Titr1"/>
    <w:basedOn w:val="Normal"/>
    <w:next w:val="Normal"/>
    <w:link w:val="Heading1Char"/>
    <w:uiPriority w:val="9"/>
    <w:qFormat/>
    <w:rsid w:val="00934881"/>
    <w:pPr>
      <w:keepNext/>
      <w:numPr>
        <w:numId w:val="2"/>
      </w:numPr>
      <w:spacing w:before="240" w:line="264" w:lineRule="auto"/>
      <w:jc w:val="lowKashida"/>
      <w:outlineLvl w:val="0"/>
    </w:pPr>
    <w:rPr>
      <w:rFonts w:cs="B Zar"/>
      <w:b/>
      <w:bCs/>
      <w:kern w:val="32"/>
    </w:rPr>
  </w:style>
  <w:style w:type="paragraph" w:styleId="Heading2">
    <w:name w:val="heading 2"/>
    <w:basedOn w:val="Normal"/>
    <w:next w:val="Normal"/>
    <w:link w:val="Heading2Char"/>
    <w:uiPriority w:val="9"/>
    <w:qFormat/>
    <w:rsid w:val="00181A3E"/>
    <w:pPr>
      <w:keepNext/>
      <w:numPr>
        <w:ilvl w:val="1"/>
        <w:numId w:val="2"/>
      </w:numPr>
      <w:spacing w:before="360" w:line="264" w:lineRule="auto"/>
      <w:jc w:val="lowKashida"/>
      <w:outlineLvl w:val="1"/>
    </w:pPr>
    <w:rPr>
      <w:rFonts w:ascii="Times New Roman Bold" w:hAnsi="Times New Roman Bold" w:cs="B Zar"/>
      <w:b/>
      <w:bCs/>
      <w:sz w:val="22"/>
      <w:szCs w:val="26"/>
    </w:rPr>
  </w:style>
  <w:style w:type="paragraph" w:styleId="Heading3">
    <w:name w:val="heading 3"/>
    <w:basedOn w:val="Normal"/>
    <w:next w:val="Normal"/>
    <w:link w:val="Heading3Char"/>
    <w:uiPriority w:val="9"/>
    <w:qFormat/>
    <w:rsid w:val="00677FC8"/>
    <w:pPr>
      <w:keepNext/>
      <w:numPr>
        <w:ilvl w:val="2"/>
        <w:numId w:val="2"/>
      </w:numPr>
      <w:spacing w:before="240" w:after="120" w:line="264" w:lineRule="auto"/>
      <w:jc w:val="lowKashida"/>
      <w:outlineLvl w:val="2"/>
    </w:pPr>
    <w:rPr>
      <w:rFonts w:ascii="B Zar" w:hAnsi="B Zar" w:cs="B Zar"/>
      <w:b/>
      <w:bCs/>
      <w:sz w:val="28"/>
      <w:szCs w:val="24"/>
    </w:rPr>
  </w:style>
  <w:style w:type="paragraph" w:styleId="Heading4">
    <w:name w:val="heading 4"/>
    <w:basedOn w:val="Normal"/>
    <w:next w:val="Normal"/>
    <w:link w:val="Heading4Char"/>
    <w:uiPriority w:val="9"/>
    <w:unhideWhenUsed/>
    <w:rsid w:val="00E97725"/>
    <w:pPr>
      <w:keepNext/>
      <w:keepLines/>
      <w:spacing w:before="40"/>
      <w:outlineLvl w:val="3"/>
    </w:pPr>
    <w:rPr>
      <w:rFonts w:asciiTheme="majorBidi" w:eastAsiaTheme="majorEastAsia" w:hAnsiTheme="majorBidi" w:cs="B Zar"/>
      <w:i/>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1 Char"/>
    <w:link w:val="Heading1"/>
    <w:uiPriority w:val="9"/>
    <w:rsid w:val="00934881"/>
    <w:rPr>
      <w:rFonts w:ascii="Times New Roman" w:eastAsia="Times New Roman" w:hAnsi="Times New Roman" w:cs="B Zar"/>
      <w:b/>
      <w:bCs/>
      <w:kern w:val="32"/>
      <w:sz w:val="24"/>
      <w:szCs w:val="28"/>
      <w:lang w:bidi="fa-IR"/>
    </w:rPr>
  </w:style>
  <w:style w:type="character" w:customStyle="1" w:styleId="Heading2Char">
    <w:name w:val="Heading 2 Char"/>
    <w:link w:val="Heading2"/>
    <w:uiPriority w:val="9"/>
    <w:rsid w:val="00181A3E"/>
    <w:rPr>
      <w:rFonts w:ascii="Times New Roman Bold" w:eastAsia="Times New Roman" w:hAnsi="Times New Roman Bold" w:cs="B Zar"/>
      <w:b/>
      <w:bCs/>
      <w:szCs w:val="26"/>
      <w:lang w:bidi="fa-IR"/>
    </w:rPr>
  </w:style>
  <w:style w:type="character" w:customStyle="1" w:styleId="Heading3Char">
    <w:name w:val="Heading 3 Char"/>
    <w:link w:val="Heading3"/>
    <w:uiPriority w:val="9"/>
    <w:rsid w:val="00677FC8"/>
    <w:rPr>
      <w:rFonts w:ascii="B Zar" w:eastAsia="Times New Roman" w:hAnsi="B Zar" w:cs="B Zar"/>
      <w:b/>
      <w:bCs/>
      <w:sz w:val="28"/>
      <w:szCs w:val="24"/>
      <w:lang w:bidi="fa-IR"/>
    </w:rPr>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basedOn w:val="Normal"/>
    <w:uiPriority w:val="99"/>
    <w:unhideWhenUsed/>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C9170E"/>
    <w:pPr>
      <w:tabs>
        <w:tab w:val="left" w:pos="2845"/>
        <w:tab w:val="left" w:pos="4068"/>
        <w:tab w:val="right" w:leader="dot" w:pos="9016"/>
      </w:tabs>
      <w:ind w:firstLine="0"/>
    </w:pPr>
  </w:style>
  <w:style w:type="paragraph" w:styleId="TOC2">
    <w:name w:val="toc 2"/>
    <w:basedOn w:val="Normal"/>
    <w:next w:val="Normal"/>
    <w:autoRedefine/>
    <w:uiPriority w:val="39"/>
    <w:unhideWhenUsed/>
    <w:rsid w:val="007F1963"/>
    <w:pPr>
      <w:tabs>
        <w:tab w:val="left" w:pos="8497"/>
        <w:tab w:val="right" w:leader="dot" w:pos="9016"/>
      </w:tabs>
      <w:spacing w:after="100"/>
      <w:jc w:val="left"/>
    </w:pPr>
    <w:rPr>
      <w:noProof/>
      <w:color w:val="000000" w:themeColor="text1"/>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character" w:customStyle="1" w:styleId="ListParagraphChar">
    <w:name w:val="List Paragraph Char"/>
    <w:aliases w:val="Numbered Items Char,List Paragraph1 Char"/>
    <w:link w:val="ListParagraph"/>
    <w:uiPriority w:val="34"/>
    <w:rsid w:val="006C6E97"/>
    <w:rPr>
      <w:rFonts w:ascii="Times New Roman" w:eastAsia="Times New Roman" w:hAnsi="Times New Roman" w:cs="B Lotus"/>
      <w:sz w:val="24"/>
      <w:szCs w:val="28"/>
      <w:lang w:bidi="fa-IR"/>
    </w:r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paragraph" w:styleId="TOCHeading">
    <w:name w:val="TOC Heading"/>
    <w:basedOn w:val="Heading1"/>
    <w:next w:val="Normal"/>
    <w:uiPriority w:val="39"/>
    <w:unhideWhenUsed/>
    <w:qFormat/>
    <w:rsid w:val="001E1811"/>
    <w:pPr>
      <w:numPr>
        <w:numId w:val="0"/>
      </w:numPr>
      <w:spacing w:line="259" w:lineRule="auto"/>
      <w:jc w:val="left"/>
      <w:outlineLvl w:val="9"/>
    </w:pPr>
    <w:rPr>
      <w:lang w:bidi="ar-SA"/>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paragraph" w:styleId="BalloonText">
    <w:name w:val="Balloon Text"/>
    <w:basedOn w:val="Normal"/>
    <w:link w:val="BalloonTextChar"/>
    <w:uiPriority w:val="99"/>
    <w:semiHidden/>
    <w:unhideWhenUsed/>
    <w:rsid w:val="00F21550"/>
    <w:rPr>
      <w:rFonts w:ascii="Tahoma" w:hAnsi="Tahoma" w:cs="Tahoma"/>
      <w:sz w:val="16"/>
      <w:szCs w:val="16"/>
    </w:rPr>
  </w:style>
  <w:style w:type="character" w:customStyle="1" w:styleId="BalloonTextChar">
    <w:name w:val="Balloon Text Char"/>
    <w:basedOn w:val="DefaultParagraphFont"/>
    <w:link w:val="BalloonText"/>
    <w:uiPriority w:val="99"/>
    <w:semiHidden/>
    <w:rsid w:val="00F21550"/>
    <w:rPr>
      <w:rFonts w:ascii="Tahoma" w:eastAsia="Times New Roman" w:hAnsi="Tahoma" w:cs="Tahoma"/>
      <w:sz w:val="16"/>
      <w:szCs w:val="16"/>
      <w:lang w:bidi="fa-IR"/>
    </w:rPr>
  </w:style>
  <w:style w:type="character" w:styleId="FollowedHyperlink">
    <w:name w:val="FollowedHyperlink"/>
    <w:basedOn w:val="DefaultParagraphFont"/>
    <w:uiPriority w:val="99"/>
    <w:semiHidden/>
    <w:unhideWhenUsed/>
    <w:rsid w:val="005465AB"/>
    <w:rPr>
      <w:color w:val="954F72" w:themeColor="followedHyperlink"/>
      <w:u w:val="single"/>
    </w:rPr>
  </w:style>
  <w:style w:type="paragraph" w:styleId="Caption">
    <w:name w:val="caption"/>
    <w:basedOn w:val="Normal"/>
    <w:next w:val="Normal"/>
    <w:link w:val="CaptionChar"/>
    <w:uiPriority w:val="35"/>
    <w:unhideWhenUsed/>
    <w:qFormat/>
    <w:rsid w:val="00B35D6D"/>
    <w:pPr>
      <w:ind w:firstLine="0"/>
      <w:jc w:val="center"/>
    </w:pPr>
    <w:rPr>
      <w:rFonts w:asciiTheme="majorBidi" w:hAnsiTheme="majorBidi"/>
      <w:b/>
      <w:bCs/>
      <w:sz w:val="18"/>
      <w:szCs w:val="22"/>
    </w:rPr>
  </w:style>
  <w:style w:type="character" w:customStyle="1" w:styleId="CaptionChar">
    <w:name w:val="Caption Char"/>
    <w:link w:val="Caption"/>
    <w:uiPriority w:val="35"/>
    <w:rsid w:val="00B35D6D"/>
    <w:rPr>
      <w:rFonts w:asciiTheme="majorBidi" w:eastAsia="Times New Roman" w:hAnsiTheme="majorBidi" w:cs="B Lotus"/>
      <w:b/>
      <w:bCs/>
      <w:sz w:val="18"/>
      <w:lang w:bidi="fa-IR"/>
    </w:rPr>
  </w:style>
  <w:style w:type="paragraph" w:styleId="TableofFigures">
    <w:name w:val="table of figures"/>
    <w:basedOn w:val="Normal"/>
    <w:next w:val="Normal"/>
    <w:uiPriority w:val="99"/>
    <w:unhideWhenUsed/>
    <w:rsid w:val="00E0540A"/>
  </w:style>
  <w:style w:type="character" w:styleId="CommentReference">
    <w:name w:val="annotation reference"/>
    <w:basedOn w:val="DefaultParagraphFont"/>
    <w:uiPriority w:val="99"/>
    <w:unhideWhenUsed/>
    <w:rsid w:val="006C6E97"/>
    <w:rPr>
      <w:sz w:val="16"/>
      <w:szCs w:val="16"/>
    </w:rPr>
  </w:style>
  <w:style w:type="paragraph" w:styleId="CommentText">
    <w:name w:val="annotation text"/>
    <w:basedOn w:val="Normal"/>
    <w:link w:val="CommentTextChar"/>
    <w:uiPriority w:val="99"/>
    <w:unhideWhenUsed/>
    <w:rsid w:val="006C6E97"/>
    <w:pPr>
      <w:bidi w:val="0"/>
      <w:ind w:firstLine="0"/>
    </w:pPr>
    <w:rPr>
      <w:sz w:val="20"/>
      <w:szCs w:val="20"/>
    </w:rPr>
  </w:style>
  <w:style w:type="character" w:customStyle="1" w:styleId="CommentTextChar">
    <w:name w:val="Comment Text Char"/>
    <w:basedOn w:val="DefaultParagraphFont"/>
    <w:link w:val="CommentText"/>
    <w:uiPriority w:val="99"/>
    <w:rsid w:val="006C6E97"/>
    <w:rPr>
      <w:rFonts w:ascii="Times New Roman" w:eastAsia="Times New Roman" w:hAnsi="Times New Roman" w:cs="B Lotus"/>
      <w:sz w:val="20"/>
      <w:szCs w:val="20"/>
      <w:lang w:bidi="fa-IR"/>
    </w:rPr>
  </w:style>
  <w:style w:type="character" w:customStyle="1" w:styleId="CommentSubjectChar">
    <w:name w:val="Comment Subject Char"/>
    <w:basedOn w:val="CommentTextChar"/>
    <w:link w:val="CommentSubject"/>
    <w:uiPriority w:val="99"/>
    <w:semiHidden/>
    <w:rsid w:val="006C6E97"/>
    <w:rPr>
      <w:rFonts w:ascii="Times New Roman" w:eastAsia="Times New Roman" w:hAnsi="Times New Roman" w:cs="B Lotus"/>
      <w:b/>
      <w:bCs/>
      <w:sz w:val="20"/>
      <w:szCs w:val="20"/>
      <w:lang w:bidi="fa-IR"/>
    </w:rPr>
  </w:style>
  <w:style w:type="paragraph" w:styleId="CommentSubject">
    <w:name w:val="annotation subject"/>
    <w:basedOn w:val="CommentText"/>
    <w:next w:val="CommentText"/>
    <w:link w:val="CommentSubjectChar"/>
    <w:uiPriority w:val="99"/>
    <w:semiHidden/>
    <w:unhideWhenUsed/>
    <w:rsid w:val="006C6E97"/>
    <w:rPr>
      <w:b/>
      <w:bCs/>
    </w:rPr>
  </w:style>
  <w:style w:type="paragraph" w:styleId="FootnoteText">
    <w:name w:val="footnote text"/>
    <w:basedOn w:val="Normal"/>
    <w:link w:val="FootnoteTextChar"/>
    <w:uiPriority w:val="99"/>
    <w:unhideWhenUsed/>
    <w:qFormat/>
    <w:rsid w:val="006C6E97"/>
    <w:pPr>
      <w:bidi w:val="0"/>
      <w:ind w:firstLine="0"/>
    </w:pPr>
    <w:rPr>
      <w:rFonts w:asciiTheme="majorBidi" w:eastAsiaTheme="minorHAnsi" w:hAnsiTheme="majorBidi"/>
      <w:sz w:val="20"/>
      <w:szCs w:val="20"/>
      <w:lang w:bidi="ar-SA"/>
    </w:rPr>
  </w:style>
  <w:style w:type="character" w:customStyle="1" w:styleId="FootnoteTextChar">
    <w:name w:val="Footnote Text Char"/>
    <w:basedOn w:val="DefaultParagraphFont"/>
    <w:link w:val="FootnoteText"/>
    <w:uiPriority w:val="99"/>
    <w:rsid w:val="006C6E97"/>
    <w:rPr>
      <w:rFonts w:asciiTheme="majorBidi" w:hAnsiTheme="majorBidi" w:cs="B Lotus"/>
      <w:sz w:val="20"/>
      <w:szCs w:val="20"/>
    </w:rPr>
  </w:style>
  <w:style w:type="character" w:styleId="FootnoteReference">
    <w:name w:val="footnote reference"/>
    <w:basedOn w:val="DefaultParagraphFont"/>
    <w:uiPriority w:val="99"/>
    <w:unhideWhenUsed/>
    <w:rsid w:val="006C6E97"/>
    <w:rPr>
      <w:vertAlign w:val="superscript"/>
    </w:rPr>
  </w:style>
  <w:style w:type="paragraph" w:styleId="BodyText">
    <w:name w:val="Body Text"/>
    <w:aliases w:val="Body Text1,Body Text1 Char"/>
    <w:basedOn w:val="Normal"/>
    <w:link w:val="BodyTextChar"/>
    <w:rsid w:val="006C6E97"/>
    <w:pPr>
      <w:spacing w:line="567" w:lineRule="exact"/>
      <w:ind w:firstLine="0"/>
    </w:pPr>
    <w:rPr>
      <w:lang w:bidi="ar-SA"/>
    </w:rPr>
  </w:style>
  <w:style w:type="character" w:customStyle="1" w:styleId="BodyTextChar">
    <w:name w:val="Body Text Char"/>
    <w:aliases w:val="Body Text1 Char1,Body Text1 Char Char"/>
    <w:basedOn w:val="DefaultParagraphFont"/>
    <w:link w:val="BodyText"/>
    <w:rsid w:val="006C6E97"/>
    <w:rPr>
      <w:rFonts w:ascii="Times New Roman" w:eastAsia="Times New Roman" w:hAnsi="Times New Roman" w:cs="B Lotus"/>
      <w:sz w:val="24"/>
      <w:szCs w:val="28"/>
    </w:rPr>
  </w:style>
  <w:style w:type="paragraph" w:customStyle="1" w:styleId="TableParagraph">
    <w:name w:val="Table Paragraph"/>
    <w:basedOn w:val="Normal"/>
    <w:uiPriority w:val="1"/>
    <w:qFormat/>
    <w:rsid w:val="006C6E97"/>
    <w:pPr>
      <w:autoSpaceDE w:val="0"/>
      <w:autoSpaceDN w:val="0"/>
      <w:bidi w:val="0"/>
      <w:adjustRightInd w:val="0"/>
      <w:spacing w:before="1"/>
      <w:ind w:firstLine="0"/>
      <w:jc w:val="center"/>
    </w:pPr>
    <w:rPr>
      <w:rFonts w:ascii="Arial" w:eastAsiaTheme="minorHAnsi" w:hAnsi="Arial" w:cs="Arial"/>
      <w:lang w:bidi="ar-SA"/>
    </w:rPr>
  </w:style>
  <w:style w:type="table" w:customStyle="1" w:styleId="PlainTable31">
    <w:name w:val="Plain Table 31"/>
    <w:basedOn w:val="TableNormal"/>
    <w:uiPriority w:val="43"/>
    <w:rsid w:val="006C6E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6C6E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متن بدنه"/>
    <w:basedOn w:val="Normal"/>
    <w:link w:val="Char"/>
    <w:rsid w:val="006C6E97"/>
    <w:pPr>
      <w:widowControl w:val="0"/>
      <w:ind w:firstLine="624"/>
    </w:pPr>
    <w:rPr>
      <w:rFonts w:cs="Lotus"/>
    </w:rPr>
  </w:style>
  <w:style w:type="character" w:customStyle="1" w:styleId="Char">
    <w:name w:val="متن بدنه Char"/>
    <w:link w:val="a"/>
    <w:rsid w:val="006C6E97"/>
    <w:rPr>
      <w:rFonts w:ascii="Times New Roman" w:eastAsia="Times New Roman" w:hAnsi="Times New Roman" w:cs="Lotus"/>
      <w:sz w:val="24"/>
      <w:szCs w:val="28"/>
      <w:lang w:bidi="fa-IR"/>
    </w:rPr>
  </w:style>
  <w:style w:type="paragraph" w:customStyle="1" w:styleId="a0">
    <w:name w:val="متن"/>
    <w:link w:val="Char0"/>
    <w:qFormat/>
    <w:rsid w:val="006C6E97"/>
    <w:pPr>
      <w:widowControl w:val="0"/>
      <w:bidi/>
      <w:spacing w:before="120" w:after="120" w:line="288" w:lineRule="auto"/>
      <w:ind w:firstLine="562"/>
      <w:jc w:val="lowKashida"/>
    </w:pPr>
    <w:rPr>
      <w:rFonts w:ascii="Times New Roman" w:eastAsia="Times New Roman" w:hAnsi="Times New Roman" w:cs="B Nazanin"/>
      <w:sz w:val="26"/>
      <w:szCs w:val="28"/>
    </w:rPr>
  </w:style>
  <w:style w:type="character" w:customStyle="1" w:styleId="Char0">
    <w:name w:val="متن Char"/>
    <w:link w:val="a0"/>
    <w:rsid w:val="006C6E97"/>
    <w:rPr>
      <w:rFonts w:ascii="Times New Roman" w:eastAsia="Times New Roman" w:hAnsi="Times New Roman" w:cs="B Nazanin"/>
      <w:sz w:val="26"/>
      <w:szCs w:val="28"/>
    </w:rPr>
  </w:style>
  <w:style w:type="paragraph" w:styleId="TOC3">
    <w:name w:val="toc 3"/>
    <w:basedOn w:val="Normal"/>
    <w:next w:val="Normal"/>
    <w:autoRedefine/>
    <w:uiPriority w:val="39"/>
    <w:unhideWhenUsed/>
    <w:rsid w:val="006C6E97"/>
    <w:pPr>
      <w:bidi w:val="0"/>
      <w:spacing w:after="100"/>
      <w:ind w:left="480" w:firstLine="0"/>
    </w:pPr>
  </w:style>
  <w:style w:type="character" w:styleId="Strong">
    <w:name w:val="Strong"/>
    <w:basedOn w:val="DefaultParagraphFont"/>
    <w:uiPriority w:val="22"/>
    <w:qFormat/>
    <w:rsid w:val="006C6E97"/>
    <w:rPr>
      <w:b/>
      <w:bCs/>
    </w:rPr>
  </w:style>
  <w:style w:type="paragraph" w:customStyle="1" w:styleId="a1">
    <w:name w:val="تيتر اول"/>
    <w:next w:val="Normal"/>
    <w:qFormat/>
    <w:rsid w:val="006C6E97"/>
    <w:pPr>
      <w:keepNext/>
      <w:widowControl w:val="0"/>
      <w:bidi/>
      <w:spacing w:before="600" w:after="480" w:line="240" w:lineRule="auto"/>
      <w:outlineLvl w:val="1"/>
    </w:pPr>
    <w:rPr>
      <w:rFonts w:ascii="Times New Roman Bold" w:eastAsia="Times New Roman" w:hAnsi="Times New Roman Bold" w:cs="B Nazanin"/>
      <w:b/>
      <w:bCs/>
      <w:sz w:val="32"/>
      <w:szCs w:val="36"/>
      <w:lang w:bidi="fa-IR"/>
    </w:rPr>
  </w:style>
  <w:style w:type="character" w:customStyle="1" w:styleId="Heading4Char">
    <w:name w:val="Heading 4 Char"/>
    <w:basedOn w:val="DefaultParagraphFont"/>
    <w:link w:val="Heading4"/>
    <w:uiPriority w:val="9"/>
    <w:rsid w:val="00E97725"/>
    <w:rPr>
      <w:rFonts w:asciiTheme="majorBidi" w:eastAsiaTheme="majorEastAsia" w:hAnsiTheme="majorBidi" w:cs="B Zar"/>
      <w:i/>
      <w:iCs/>
      <w:sz w:val="20"/>
      <w:szCs w:val="24"/>
      <w:lang w:bidi="fa-IR"/>
    </w:rPr>
  </w:style>
  <w:style w:type="paragraph" w:styleId="TOC4">
    <w:name w:val="toc 4"/>
    <w:basedOn w:val="Normal"/>
    <w:next w:val="Normal"/>
    <w:autoRedefine/>
    <w:uiPriority w:val="39"/>
    <w:unhideWhenUsed/>
    <w:rsid w:val="00EC2D42"/>
    <w:pPr>
      <w:bidi w:val="0"/>
      <w:spacing w:after="100" w:line="259" w:lineRule="auto"/>
      <w:ind w:left="660" w:firstLine="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EC2D42"/>
    <w:pPr>
      <w:bidi w:val="0"/>
      <w:spacing w:after="100" w:line="259" w:lineRule="auto"/>
      <w:ind w:left="880" w:firstLine="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EC2D42"/>
    <w:pPr>
      <w:bidi w:val="0"/>
      <w:spacing w:after="100" w:line="259" w:lineRule="auto"/>
      <w:ind w:left="1100" w:firstLine="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EC2D42"/>
    <w:pPr>
      <w:bidi w:val="0"/>
      <w:spacing w:after="100" w:line="259" w:lineRule="auto"/>
      <w:ind w:left="1320" w:firstLine="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EC2D42"/>
    <w:pPr>
      <w:bidi w:val="0"/>
      <w:spacing w:after="100" w:line="259" w:lineRule="auto"/>
      <w:ind w:left="1540" w:firstLine="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EC2D42"/>
    <w:pPr>
      <w:bidi w:val="0"/>
      <w:spacing w:after="100" w:line="259" w:lineRule="auto"/>
      <w:ind w:left="1760" w:firstLine="0"/>
      <w:jc w:val="left"/>
    </w:pPr>
    <w:rPr>
      <w:rFonts w:asciiTheme="minorHAnsi" w:eastAsiaTheme="minorEastAsia" w:hAnsiTheme="minorHAnsi" w:cstheme="minorBidi"/>
      <w:sz w:val="22"/>
      <w:szCs w:val="22"/>
      <w:lang w:bidi="ar-SA"/>
    </w:rPr>
  </w:style>
  <w:style w:type="character" w:customStyle="1" w:styleId="fontstyle01">
    <w:name w:val="fontstyle01"/>
    <w:basedOn w:val="DefaultParagraphFont"/>
    <w:rsid w:val="00C9488D"/>
    <w:rPr>
      <w:rFonts w:cs="B Nazanin" w:hint="cs"/>
      <w:b/>
      <w:bCs/>
      <w:i w:val="0"/>
      <w:iCs w:val="0"/>
      <w:color w:val="000000"/>
      <w:sz w:val="28"/>
      <w:szCs w:val="28"/>
    </w:rPr>
  </w:style>
  <w:style w:type="character" w:customStyle="1" w:styleId="fontstyle21">
    <w:name w:val="fontstyle21"/>
    <w:basedOn w:val="DefaultParagraphFont"/>
    <w:rsid w:val="00C9488D"/>
    <w:rPr>
      <w:rFonts w:ascii="Times New Roman" w:hAnsi="Times New Roman" w:cs="Times New Roman" w:hint="default"/>
      <w:b w:val="0"/>
      <w:bCs w:val="0"/>
      <w:i w:val="0"/>
      <w:iCs w:val="0"/>
      <w:color w:val="000000"/>
      <w:sz w:val="24"/>
      <w:szCs w:val="24"/>
    </w:rPr>
  </w:style>
  <w:style w:type="table" w:customStyle="1" w:styleId="PlainTable21">
    <w:name w:val="Plain Table 21"/>
    <w:basedOn w:val="TableNormal"/>
    <w:uiPriority w:val="42"/>
    <w:rsid w:val="00C948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SubjectChar1">
    <w:name w:val="Comment Subject Char1"/>
    <w:basedOn w:val="CommentTextChar"/>
    <w:uiPriority w:val="99"/>
    <w:semiHidden/>
    <w:rsid w:val="002C5BF5"/>
    <w:rPr>
      <w:rFonts w:ascii="Times New Roman" w:eastAsia="Times New Roman" w:hAnsi="Times New Roman" w:cs="B Lotus"/>
      <w:b/>
      <w:bCs/>
      <w:sz w:val="20"/>
      <w:szCs w:val="20"/>
      <w:lang w:bidi="fa-IR"/>
    </w:rPr>
  </w:style>
  <w:style w:type="table" w:customStyle="1" w:styleId="TableGrid1">
    <w:name w:val="Table Grid1"/>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FB5DDC"/>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617611858">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921911104">
      <w:bodyDiv w:val="1"/>
      <w:marLeft w:val="0"/>
      <w:marRight w:val="0"/>
      <w:marTop w:val="0"/>
      <w:marBottom w:val="0"/>
      <w:divBdr>
        <w:top w:val="none" w:sz="0" w:space="0" w:color="auto"/>
        <w:left w:val="none" w:sz="0" w:space="0" w:color="auto"/>
        <w:bottom w:val="none" w:sz="0" w:space="0" w:color="auto"/>
        <w:right w:val="none" w:sz="0" w:space="0" w:color="auto"/>
      </w:divBdr>
    </w:div>
    <w:div w:id="932515577">
      <w:bodyDiv w:val="1"/>
      <w:marLeft w:val="0"/>
      <w:marRight w:val="0"/>
      <w:marTop w:val="0"/>
      <w:marBottom w:val="0"/>
      <w:divBdr>
        <w:top w:val="none" w:sz="0" w:space="0" w:color="auto"/>
        <w:left w:val="none" w:sz="0" w:space="0" w:color="auto"/>
        <w:bottom w:val="none" w:sz="0" w:space="0" w:color="auto"/>
        <w:right w:val="none" w:sz="0" w:space="0" w:color="auto"/>
      </w:divBdr>
    </w:div>
    <w:div w:id="1010375322">
      <w:bodyDiv w:val="1"/>
      <w:marLeft w:val="0"/>
      <w:marRight w:val="0"/>
      <w:marTop w:val="0"/>
      <w:marBottom w:val="0"/>
      <w:divBdr>
        <w:top w:val="none" w:sz="0" w:space="0" w:color="auto"/>
        <w:left w:val="none" w:sz="0" w:space="0" w:color="auto"/>
        <w:bottom w:val="none" w:sz="0" w:space="0" w:color="auto"/>
        <w:right w:val="none" w:sz="0" w:space="0" w:color="auto"/>
      </w:divBdr>
    </w:div>
    <w:div w:id="1211577205">
      <w:bodyDiv w:val="1"/>
      <w:marLeft w:val="0"/>
      <w:marRight w:val="0"/>
      <w:marTop w:val="0"/>
      <w:marBottom w:val="0"/>
      <w:divBdr>
        <w:top w:val="none" w:sz="0" w:space="0" w:color="auto"/>
        <w:left w:val="none" w:sz="0" w:space="0" w:color="auto"/>
        <w:bottom w:val="none" w:sz="0" w:space="0" w:color="auto"/>
        <w:right w:val="none" w:sz="0" w:space="0" w:color="auto"/>
      </w:divBdr>
    </w:div>
    <w:div w:id="1590120245">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btb.ir/" TargetMode="External"/><Relationship Id="rId299" Type="http://schemas.openxmlformats.org/officeDocument/2006/relationships/oleObject" Target="embeddings/oleObject85.bin"/><Relationship Id="rId21" Type="http://schemas.openxmlformats.org/officeDocument/2006/relationships/image" Target="media/image10.jpeg"/><Relationship Id="rId63" Type="http://schemas.openxmlformats.org/officeDocument/2006/relationships/image" Target="media/image42.wmf"/><Relationship Id="rId159" Type="http://schemas.openxmlformats.org/officeDocument/2006/relationships/image" Target="media/image76.wmf"/><Relationship Id="rId324" Type="http://schemas.openxmlformats.org/officeDocument/2006/relationships/oleObject" Target="embeddings/oleObject94.bin"/><Relationship Id="rId366" Type="http://schemas.openxmlformats.org/officeDocument/2006/relationships/oleObject" Target="embeddings/oleObject116.bin"/><Relationship Id="rId170" Type="http://schemas.openxmlformats.org/officeDocument/2006/relationships/oleObject" Target="embeddings/oleObject24.bin"/><Relationship Id="rId226" Type="http://schemas.openxmlformats.org/officeDocument/2006/relationships/oleObject" Target="embeddings/oleObject52.bin"/><Relationship Id="rId268" Type="http://schemas.openxmlformats.org/officeDocument/2006/relationships/oleObject" Target="embeddings/oleObject73.bin"/><Relationship Id="rId32" Type="http://schemas.openxmlformats.org/officeDocument/2006/relationships/image" Target="media/image21.jpeg"/><Relationship Id="rId74" Type="http://schemas.openxmlformats.org/officeDocument/2006/relationships/oleObject" Target="embeddings/oleObject7.bin"/><Relationship Id="rId128" Type="http://schemas.openxmlformats.org/officeDocument/2006/relationships/hyperlink" Target="http://www.qepd.co.ir/" TargetMode="External"/><Relationship Id="rId335" Type="http://schemas.openxmlformats.org/officeDocument/2006/relationships/image" Target="media/image169.wmf"/><Relationship Id="rId377" Type="http://schemas.openxmlformats.org/officeDocument/2006/relationships/oleObject" Target="embeddings/oleObject122.bin"/><Relationship Id="rId5" Type="http://schemas.openxmlformats.org/officeDocument/2006/relationships/settings" Target="settings.xml"/><Relationship Id="rId181" Type="http://schemas.openxmlformats.org/officeDocument/2006/relationships/image" Target="media/image87.wmf"/><Relationship Id="rId237" Type="http://schemas.openxmlformats.org/officeDocument/2006/relationships/image" Target="media/image115.wmf"/><Relationship Id="rId402" Type="http://schemas.openxmlformats.org/officeDocument/2006/relationships/oleObject" Target="embeddings/oleObject134.bin"/><Relationship Id="rId258" Type="http://schemas.openxmlformats.org/officeDocument/2006/relationships/oleObject" Target="embeddings/oleObject68.bin"/><Relationship Id="rId279" Type="http://schemas.openxmlformats.org/officeDocument/2006/relationships/image" Target="media/image136.wmf"/><Relationship Id="rId22" Type="http://schemas.openxmlformats.org/officeDocument/2006/relationships/image" Target="media/image11.jpeg"/><Relationship Id="rId43" Type="http://schemas.openxmlformats.org/officeDocument/2006/relationships/package" Target="embeddings/Microsoft_Visio_Drawing3.vsdx"/><Relationship Id="rId64" Type="http://schemas.openxmlformats.org/officeDocument/2006/relationships/oleObject" Target="embeddings/oleObject2.bin"/><Relationship Id="rId118" Type="http://schemas.openxmlformats.org/officeDocument/2006/relationships/hyperlink" Target="http://www.zedc.ir/" TargetMode="External"/><Relationship Id="rId139" Type="http://schemas.openxmlformats.org/officeDocument/2006/relationships/image" Target="media/image64.wmf"/><Relationship Id="rId290" Type="http://schemas.openxmlformats.org/officeDocument/2006/relationships/oleObject" Target="embeddings/Microsoft_Visio_2003-2010_Drawing2.vsd"/><Relationship Id="rId304" Type="http://schemas.openxmlformats.org/officeDocument/2006/relationships/image" Target="media/image150.wmf"/><Relationship Id="rId325" Type="http://schemas.openxmlformats.org/officeDocument/2006/relationships/image" Target="media/image164.png"/><Relationship Id="rId346" Type="http://schemas.openxmlformats.org/officeDocument/2006/relationships/oleObject" Target="embeddings/oleObject105.bin"/><Relationship Id="rId367" Type="http://schemas.openxmlformats.org/officeDocument/2006/relationships/image" Target="media/image184.wmf"/><Relationship Id="rId388" Type="http://schemas.openxmlformats.org/officeDocument/2006/relationships/oleObject" Target="embeddings/oleObject127.bin"/><Relationship Id="rId85" Type="http://schemas.openxmlformats.org/officeDocument/2006/relationships/package" Target="embeddings/Microsoft_Visio_Drawing10.vsdx"/><Relationship Id="rId150" Type="http://schemas.openxmlformats.org/officeDocument/2006/relationships/oleObject" Target="embeddings/oleObject16.bin"/><Relationship Id="rId171" Type="http://schemas.openxmlformats.org/officeDocument/2006/relationships/image" Target="media/image82.wmf"/><Relationship Id="rId192" Type="http://schemas.openxmlformats.org/officeDocument/2006/relationships/oleObject" Target="embeddings/oleObject35.bin"/><Relationship Id="rId206" Type="http://schemas.openxmlformats.org/officeDocument/2006/relationships/oleObject" Target="embeddings/oleObject42.bin"/><Relationship Id="rId227" Type="http://schemas.openxmlformats.org/officeDocument/2006/relationships/image" Target="media/image110.wmf"/><Relationship Id="rId413" Type="http://schemas.openxmlformats.org/officeDocument/2006/relationships/oleObject" Target="embeddings/oleObject140.bin"/><Relationship Id="rId248" Type="http://schemas.openxmlformats.org/officeDocument/2006/relationships/oleObject" Target="embeddings/oleObject63.bin"/><Relationship Id="rId269" Type="http://schemas.openxmlformats.org/officeDocument/2006/relationships/image" Target="media/image131.wmf"/><Relationship Id="rId12" Type="http://schemas.openxmlformats.org/officeDocument/2006/relationships/header" Target="header1.xml"/><Relationship Id="rId33" Type="http://schemas.openxmlformats.org/officeDocument/2006/relationships/image" Target="media/image22.jpeg"/><Relationship Id="rId108" Type="http://schemas.openxmlformats.org/officeDocument/2006/relationships/hyperlink" Target="http://www.chb-edc.ir/" TargetMode="External"/><Relationship Id="rId129" Type="http://schemas.openxmlformats.org/officeDocument/2006/relationships/hyperlink" Target="http://www.shirazedc.co.ir/" TargetMode="External"/><Relationship Id="rId280" Type="http://schemas.openxmlformats.org/officeDocument/2006/relationships/oleObject" Target="embeddings/oleObject79.bin"/><Relationship Id="rId315" Type="http://schemas.openxmlformats.org/officeDocument/2006/relationships/image" Target="media/image158.wmf"/><Relationship Id="rId336" Type="http://schemas.openxmlformats.org/officeDocument/2006/relationships/oleObject" Target="embeddings/oleObject100.bin"/><Relationship Id="rId357" Type="http://schemas.openxmlformats.org/officeDocument/2006/relationships/image" Target="media/image179.wmf"/><Relationship Id="rId54" Type="http://schemas.openxmlformats.org/officeDocument/2006/relationships/image" Target="media/image36.emf"/><Relationship Id="rId75" Type="http://schemas.openxmlformats.org/officeDocument/2006/relationships/image" Target="media/image48.wmf"/><Relationship Id="rId96" Type="http://schemas.openxmlformats.org/officeDocument/2006/relationships/image" Target="media/image60.emf"/><Relationship Id="rId140" Type="http://schemas.openxmlformats.org/officeDocument/2006/relationships/oleObject" Target="embeddings/oleObject11.bin"/><Relationship Id="rId161" Type="http://schemas.openxmlformats.org/officeDocument/2006/relationships/image" Target="media/image77.wmf"/><Relationship Id="rId182" Type="http://schemas.openxmlformats.org/officeDocument/2006/relationships/oleObject" Target="embeddings/oleObject30.bin"/><Relationship Id="rId217" Type="http://schemas.openxmlformats.org/officeDocument/2006/relationships/image" Target="media/image105.wmf"/><Relationship Id="rId378" Type="http://schemas.openxmlformats.org/officeDocument/2006/relationships/image" Target="media/image189.wmf"/><Relationship Id="rId399" Type="http://schemas.openxmlformats.org/officeDocument/2006/relationships/image" Target="media/image199.wmf"/><Relationship Id="rId403" Type="http://schemas.openxmlformats.org/officeDocument/2006/relationships/image" Target="media/image201.wmf"/><Relationship Id="rId6" Type="http://schemas.openxmlformats.org/officeDocument/2006/relationships/webSettings" Target="webSettings.xml"/><Relationship Id="rId238" Type="http://schemas.openxmlformats.org/officeDocument/2006/relationships/oleObject" Target="embeddings/oleObject58.bin"/><Relationship Id="rId259" Type="http://schemas.openxmlformats.org/officeDocument/2006/relationships/image" Target="media/image126.wmf"/><Relationship Id="rId23" Type="http://schemas.openxmlformats.org/officeDocument/2006/relationships/image" Target="media/image12.png"/><Relationship Id="rId119" Type="http://schemas.openxmlformats.org/officeDocument/2006/relationships/hyperlink" Target="http://www.tvedc.ir/" TargetMode="External"/><Relationship Id="rId270" Type="http://schemas.openxmlformats.org/officeDocument/2006/relationships/oleObject" Target="embeddings/oleObject74.bin"/><Relationship Id="rId291" Type="http://schemas.openxmlformats.org/officeDocument/2006/relationships/image" Target="media/image143.wmf"/><Relationship Id="rId305" Type="http://schemas.openxmlformats.org/officeDocument/2006/relationships/oleObject" Target="embeddings/oleObject88.bin"/><Relationship Id="rId326" Type="http://schemas.openxmlformats.org/officeDocument/2006/relationships/image" Target="media/image165.wmf"/><Relationship Id="rId347" Type="http://schemas.openxmlformats.org/officeDocument/2006/relationships/image" Target="media/image175.wmf"/><Relationship Id="rId44" Type="http://schemas.openxmlformats.org/officeDocument/2006/relationships/image" Target="media/image30.emf"/><Relationship Id="rId65" Type="http://schemas.openxmlformats.org/officeDocument/2006/relationships/image" Target="media/image43.wmf"/><Relationship Id="rId86" Type="http://schemas.openxmlformats.org/officeDocument/2006/relationships/image" Target="media/image55.emf"/><Relationship Id="rId130" Type="http://schemas.openxmlformats.org/officeDocument/2006/relationships/hyperlink" Target="http://www.kurdelectric.ir/" TargetMode="External"/><Relationship Id="rId151" Type="http://schemas.openxmlformats.org/officeDocument/2006/relationships/image" Target="media/image70.emf"/><Relationship Id="rId368" Type="http://schemas.openxmlformats.org/officeDocument/2006/relationships/oleObject" Target="embeddings/oleObject117.bin"/><Relationship Id="rId389" Type="http://schemas.openxmlformats.org/officeDocument/2006/relationships/image" Target="media/image194.wmf"/><Relationship Id="rId172" Type="http://schemas.openxmlformats.org/officeDocument/2006/relationships/oleObject" Target="embeddings/oleObject25.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oleObject" Target="embeddings/oleObject53.bin"/><Relationship Id="rId249" Type="http://schemas.openxmlformats.org/officeDocument/2006/relationships/image" Target="media/image121.wmf"/><Relationship Id="rId414" Type="http://schemas.openxmlformats.org/officeDocument/2006/relationships/header" Target="header3.xml"/><Relationship Id="rId13" Type="http://schemas.openxmlformats.org/officeDocument/2006/relationships/footer" Target="footer1.xml"/><Relationship Id="rId109" Type="http://schemas.openxmlformats.org/officeDocument/2006/relationships/hyperlink" Target="http://www.edch.ir/" TargetMode="External"/><Relationship Id="rId260" Type="http://schemas.openxmlformats.org/officeDocument/2006/relationships/oleObject" Target="embeddings/oleObject69.bin"/><Relationship Id="rId281" Type="http://schemas.openxmlformats.org/officeDocument/2006/relationships/image" Target="media/image137.wmf"/><Relationship Id="rId316" Type="http://schemas.openxmlformats.org/officeDocument/2006/relationships/oleObject" Target="embeddings/oleObject91.bin"/><Relationship Id="rId337" Type="http://schemas.openxmlformats.org/officeDocument/2006/relationships/image" Target="media/image170.wmf"/><Relationship Id="rId34" Type="http://schemas.openxmlformats.org/officeDocument/2006/relationships/image" Target="media/image23.jpeg"/><Relationship Id="rId55" Type="http://schemas.openxmlformats.org/officeDocument/2006/relationships/package" Target="embeddings/Microsoft_Visio_Drawing8.vsdx"/><Relationship Id="rId76" Type="http://schemas.openxmlformats.org/officeDocument/2006/relationships/oleObject" Target="embeddings/oleObject8.bin"/><Relationship Id="rId97" Type="http://schemas.openxmlformats.org/officeDocument/2006/relationships/package" Target="embeddings/Microsoft_Visio_Drawing16.vsdx"/><Relationship Id="rId120" Type="http://schemas.openxmlformats.org/officeDocument/2006/relationships/hyperlink" Target="http://www.semepd.ir/" TargetMode="External"/><Relationship Id="rId141" Type="http://schemas.openxmlformats.org/officeDocument/2006/relationships/image" Target="media/image65.wmf"/><Relationship Id="rId358" Type="http://schemas.openxmlformats.org/officeDocument/2006/relationships/oleObject" Target="embeddings/oleObject112.bin"/><Relationship Id="rId379" Type="http://schemas.openxmlformats.org/officeDocument/2006/relationships/oleObject" Target="embeddings/oleObject123.bin"/><Relationship Id="rId7" Type="http://schemas.openxmlformats.org/officeDocument/2006/relationships/footnotes" Target="footnotes.xml"/><Relationship Id="rId162" Type="http://schemas.openxmlformats.org/officeDocument/2006/relationships/oleObject" Target="embeddings/oleObject20.bin"/><Relationship Id="rId183" Type="http://schemas.openxmlformats.org/officeDocument/2006/relationships/image" Target="media/image88.wmf"/><Relationship Id="rId218" Type="http://schemas.openxmlformats.org/officeDocument/2006/relationships/oleObject" Target="embeddings/oleObject48.bin"/><Relationship Id="rId239" Type="http://schemas.openxmlformats.org/officeDocument/2006/relationships/image" Target="media/image116.wmf"/><Relationship Id="rId390" Type="http://schemas.openxmlformats.org/officeDocument/2006/relationships/oleObject" Target="embeddings/oleObject128.bin"/><Relationship Id="rId404" Type="http://schemas.openxmlformats.org/officeDocument/2006/relationships/oleObject" Target="embeddings/oleObject135.bin"/><Relationship Id="rId250" Type="http://schemas.openxmlformats.org/officeDocument/2006/relationships/oleObject" Target="embeddings/oleObject64.bin"/><Relationship Id="rId271" Type="http://schemas.openxmlformats.org/officeDocument/2006/relationships/image" Target="media/image132.wmf"/><Relationship Id="rId292" Type="http://schemas.openxmlformats.org/officeDocument/2006/relationships/oleObject" Target="embeddings/oleObject82.bin"/><Relationship Id="rId306" Type="http://schemas.openxmlformats.org/officeDocument/2006/relationships/image" Target="media/image151.wmf"/><Relationship Id="rId24" Type="http://schemas.openxmlformats.org/officeDocument/2006/relationships/image" Target="media/image13.jpeg"/><Relationship Id="rId45" Type="http://schemas.openxmlformats.org/officeDocument/2006/relationships/package" Target="embeddings/Microsoft_Visio_Drawing4.vsdx"/><Relationship Id="rId66" Type="http://schemas.openxmlformats.org/officeDocument/2006/relationships/oleObject" Target="embeddings/oleObject3.bin"/><Relationship Id="rId87" Type="http://schemas.openxmlformats.org/officeDocument/2006/relationships/package" Target="embeddings/Microsoft_Visio_Drawing11.vsdx"/><Relationship Id="rId110" Type="http://schemas.openxmlformats.org/officeDocument/2006/relationships/hyperlink" Target="http://www.skedc.ir/" TargetMode="External"/><Relationship Id="rId131" Type="http://schemas.openxmlformats.org/officeDocument/2006/relationships/hyperlink" Target="http://www.meedc.ir/" TargetMode="External"/><Relationship Id="rId327" Type="http://schemas.openxmlformats.org/officeDocument/2006/relationships/oleObject" Target="embeddings/oleObject95.bin"/><Relationship Id="rId348" Type="http://schemas.openxmlformats.org/officeDocument/2006/relationships/oleObject" Target="embeddings/oleObject106.bin"/><Relationship Id="rId369" Type="http://schemas.openxmlformats.org/officeDocument/2006/relationships/image" Target="media/image185.wmf"/><Relationship Id="rId152" Type="http://schemas.openxmlformats.org/officeDocument/2006/relationships/image" Target="media/image71.emf"/><Relationship Id="rId173" Type="http://schemas.openxmlformats.org/officeDocument/2006/relationships/image" Target="media/image83.wmf"/><Relationship Id="rId194" Type="http://schemas.openxmlformats.org/officeDocument/2006/relationships/oleObject" Target="embeddings/oleObject36.bin"/><Relationship Id="rId208" Type="http://schemas.openxmlformats.org/officeDocument/2006/relationships/oleObject" Target="embeddings/oleObject43.bin"/><Relationship Id="rId229" Type="http://schemas.openxmlformats.org/officeDocument/2006/relationships/image" Target="media/image111.wmf"/><Relationship Id="rId380" Type="http://schemas.openxmlformats.org/officeDocument/2006/relationships/oleObject" Target="embeddings/oleObject124.bin"/><Relationship Id="rId415" Type="http://schemas.openxmlformats.org/officeDocument/2006/relationships/header" Target="header4.xml"/><Relationship Id="rId240" Type="http://schemas.openxmlformats.org/officeDocument/2006/relationships/oleObject" Target="embeddings/oleObject59.bin"/><Relationship Id="rId261" Type="http://schemas.openxmlformats.org/officeDocument/2006/relationships/image" Target="media/image127.wmf"/><Relationship Id="rId14" Type="http://schemas.openxmlformats.org/officeDocument/2006/relationships/header" Target="header2.xml"/><Relationship Id="rId35" Type="http://schemas.openxmlformats.org/officeDocument/2006/relationships/image" Target="media/image24.jpeg"/><Relationship Id="rId56" Type="http://schemas.openxmlformats.org/officeDocument/2006/relationships/image" Target="media/image37.emf"/><Relationship Id="rId77" Type="http://schemas.openxmlformats.org/officeDocument/2006/relationships/image" Target="media/image49.wmf"/><Relationship Id="rId100" Type="http://schemas.openxmlformats.org/officeDocument/2006/relationships/hyperlink" Target="http://www.aped.ir/" TargetMode="External"/><Relationship Id="rId282" Type="http://schemas.openxmlformats.org/officeDocument/2006/relationships/oleObject" Target="embeddings/oleObject80.bin"/><Relationship Id="rId317" Type="http://schemas.openxmlformats.org/officeDocument/2006/relationships/image" Target="media/image159.png"/><Relationship Id="rId338" Type="http://schemas.openxmlformats.org/officeDocument/2006/relationships/oleObject" Target="embeddings/oleObject101.bin"/><Relationship Id="rId359" Type="http://schemas.openxmlformats.org/officeDocument/2006/relationships/image" Target="media/image180.wmf"/><Relationship Id="rId8" Type="http://schemas.openxmlformats.org/officeDocument/2006/relationships/endnotes" Target="endnotes.xml"/><Relationship Id="rId98" Type="http://schemas.openxmlformats.org/officeDocument/2006/relationships/hyperlink" Target="http://www.ped-golestan.ir/" TargetMode="External"/><Relationship Id="rId121" Type="http://schemas.openxmlformats.org/officeDocument/2006/relationships/hyperlink" Target="http://www.wtppdc.ir/" TargetMode="External"/><Relationship Id="rId142" Type="http://schemas.openxmlformats.org/officeDocument/2006/relationships/oleObject" Target="embeddings/oleObject12.bin"/><Relationship Id="rId163" Type="http://schemas.openxmlformats.org/officeDocument/2006/relationships/image" Target="media/image78.wmf"/><Relationship Id="rId184" Type="http://schemas.openxmlformats.org/officeDocument/2006/relationships/oleObject" Target="embeddings/oleObject31.bin"/><Relationship Id="rId219" Type="http://schemas.openxmlformats.org/officeDocument/2006/relationships/image" Target="media/image106.wmf"/><Relationship Id="rId370" Type="http://schemas.openxmlformats.org/officeDocument/2006/relationships/oleObject" Target="embeddings/oleObject118.bin"/><Relationship Id="rId391" Type="http://schemas.openxmlformats.org/officeDocument/2006/relationships/image" Target="media/image195.wmf"/><Relationship Id="rId405" Type="http://schemas.openxmlformats.org/officeDocument/2006/relationships/image" Target="media/image202.wmf"/><Relationship Id="rId230" Type="http://schemas.openxmlformats.org/officeDocument/2006/relationships/oleObject" Target="embeddings/oleObject54.bin"/><Relationship Id="rId251" Type="http://schemas.openxmlformats.org/officeDocument/2006/relationships/image" Target="media/image122.wmf"/><Relationship Id="rId25" Type="http://schemas.openxmlformats.org/officeDocument/2006/relationships/image" Target="media/image14.jpeg"/><Relationship Id="rId46" Type="http://schemas.openxmlformats.org/officeDocument/2006/relationships/image" Target="media/image31.emf"/><Relationship Id="rId67" Type="http://schemas.openxmlformats.org/officeDocument/2006/relationships/image" Target="media/image44.wmf"/><Relationship Id="rId272" Type="http://schemas.openxmlformats.org/officeDocument/2006/relationships/oleObject" Target="embeddings/oleObject75.bin"/><Relationship Id="rId293" Type="http://schemas.openxmlformats.org/officeDocument/2006/relationships/image" Target="media/image144.wmf"/><Relationship Id="rId307" Type="http://schemas.openxmlformats.org/officeDocument/2006/relationships/oleObject" Target="embeddings/oleObject89.bin"/><Relationship Id="rId328" Type="http://schemas.openxmlformats.org/officeDocument/2006/relationships/oleObject" Target="embeddings/oleObject96.bin"/><Relationship Id="rId349" Type="http://schemas.openxmlformats.org/officeDocument/2006/relationships/oleObject" Target="embeddings/oleObject107.bin"/><Relationship Id="rId88" Type="http://schemas.openxmlformats.org/officeDocument/2006/relationships/image" Target="media/image56.emf"/><Relationship Id="rId111" Type="http://schemas.openxmlformats.org/officeDocument/2006/relationships/hyperlink" Target="http://www.yed.co.ir/" TargetMode="External"/><Relationship Id="rId132" Type="http://schemas.openxmlformats.org/officeDocument/2006/relationships/hyperlink" Target="http://www.kpedc.ir/" TargetMode="External"/><Relationship Id="rId153" Type="http://schemas.openxmlformats.org/officeDocument/2006/relationships/image" Target="media/image72.wmf"/><Relationship Id="rId174" Type="http://schemas.openxmlformats.org/officeDocument/2006/relationships/oleObject" Target="embeddings/oleObject26.bin"/><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13.bin"/><Relationship Id="rId381" Type="http://schemas.openxmlformats.org/officeDocument/2006/relationships/image" Target="media/image190.emf"/><Relationship Id="rId416" Type="http://schemas.openxmlformats.org/officeDocument/2006/relationships/footer" Target="footer2.xml"/><Relationship Id="rId220" Type="http://schemas.openxmlformats.org/officeDocument/2006/relationships/oleObject" Target="embeddings/oleObject49.bin"/><Relationship Id="rId241" Type="http://schemas.openxmlformats.org/officeDocument/2006/relationships/image" Target="media/image117.wmf"/><Relationship Id="rId15" Type="http://schemas.openxmlformats.org/officeDocument/2006/relationships/image" Target="media/image4.jpeg"/><Relationship Id="rId36" Type="http://schemas.openxmlformats.org/officeDocument/2006/relationships/image" Target="media/image25.jpeg"/><Relationship Id="rId57" Type="http://schemas.openxmlformats.org/officeDocument/2006/relationships/package" Target="embeddings/Microsoft_Visio_Drawing9.vsdx"/><Relationship Id="rId262" Type="http://schemas.openxmlformats.org/officeDocument/2006/relationships/oleObject" Target="embeddings/oleObject70.bin"/><Relationship Id="rId283" Type="http://schemas.openxmlformats.org/officeDocument/2006/relationships/image" Target="media/image138.wmf"/><Relationship Id="rId318" Type="http://schemas.openxmlformats.org/officeDocument/2006/relationships/image" Target="media/image160.wmf"/><Relationship Id="rId339" Type="http://schemas.openxmlformats.org/officeDocument/2006/relationships/image" Target="media/image171.wmf"/><Relationship Id="rId78" Type="http://schemas.openxmlformats.org/officeDocument/2006/relationships/oleObject" Target="embeddings/oleObject9.bin"/><Relationship Id="rId99" Type="http://schemas.openxmlformats.org/officeDocument/2006/relationships/hyperlink" Target="http://www.waepd.ir/" TargetMode="External"/><Relationship Id="rId101" Type="http://schemas.openxmlformats.org/officeDocument/2006/relationships/hyperlink" Target="http://www.ledc.ir/" TargetMode="External"/><Relationship Id="rId122" Type="http://schemas.openxmlformats.org/officeDocument/2006/relationships/hyperlink" Target="http://www.sbedc.ir/" TargetMode="External"/><Relationship Id="rId143" Type="http://schemas.openxmlformats.org/officeDocument/2006/relationships/image" Target="media/image66.wmf"/><Relationship Id="rId164" Type="http://schemas.openxmlformats.org/officeDocument/2006/relationships/oleObject" Target="embeddings/oleObject21.bin"/><Relationship Id="rId185" Type="http://schemas.openxmlformats.org/officeDocument/2006/relationships/image" Target="media/image89.wmf"/><Relationship Id="rId350" Type="http://schemas.openxmlformats.org/officeDocument/2006/relationships/image" Target="media/image176.wmf"/><Relationship Id="rId371" Type="http://schemas.openxmlformats.org/officeDocument/2006/relationships/oleObject" Target="embeddings/oleObject119.bin"/><Relationship Id="rId406" Type="http://schemas.openxmlformats.org/officeDocument/2006/relationships/oleObject" Target="embeddings/oleObject136.bin"/><Relationship Id="rId9" Type="http://schemas.openxmlformats.org/officeDocument/2006/relationships/image" Target="media/image1.jpeg"/><Relationship Id="rId210" Type="http://schemas.openxmlformats.org/officeDocument/2006/relationships/oleObject" Target="embeddings/oleObject44.bin"/><Relationship Id="rId392" Type="http://schemas.openxmlformats.org/officeDocument/2006/relationships/oleObject" Target="embeddings/oleObject129.bin"/><Relationship Id="rId26" Type="http://schemas.openxmlformats.org/officeDocument/2006/relationships/image" Target="media/image15.png"/><Relationship Id="rId231" Type="http://schemas.openxmlformats.org/officeDocument/2006/relationships/image" Target="media/image112.wmf"/><Relationship Id="rId252" Type="http://schemas.openxmlformats.org/officeDocument/2006/relationships/oleObject" Target="embeddings/oleObject65.bin"/><Relationship Id="rId273" Type="http://schemas.openxmlformats.org/officeDocument/2006/relationships/image" Target="media/image133.wmf"/><Relationship Id="rId294" Type="http://schemas.openxmlformats.org/officeDocument/2006/relationships/oleObject" Target="embeddings/oleObject83.bin"/><Relationship Id="rId308" Type="http://schemas.openxmlformats.org/officeDocument/2006/relationships/image" Target="media/image152.png"/><Relationship Id="rId329" Type="http://schemas.openxmlformats.org/officeDocument/2006/relationships/image" Target="media/image166.wmf"/><Relationship Id="rId47" Type="http://schemas.openxmlformats.org/officeDocument/2006/relationships/package" Target="embeddings/Microsoft_Visio_Drawing5.vsdx"/><Relationship Id="rId68" Type="http://schemas.openxmlformats.org/officeDocument/2006/relationships/oleObject" Target="embeddings/oleObject4.bin"/><Relationship Id="rId89" Type="http://schemas.openxmlformats.org/officeDocument/2006/relationships/package" Target="embeddings/Microsoft_Visio_Drawing12.vsdx"/><Relationship Id="rId112" Type="http://schemas.openxmlformats.org/officeDocument/2006/relationships/hyperlink" Target="http://www.nkedc.ir/" TargetMode="External"/><Relationship Id="rId133" Type="http://schemas.openxmlformats.org/officeDocument/2006/relationships/hyperlink" Target="http://www.bargh-gmaz.ir/" TargetMode="External"/><Relationship Id="rId154" Type="http://schemas.openxmlformats.org/officeDocument/2006/relationships/image" Target="media/image73.wmf"/><Relationship Id="rId175" Type="http://schemas.openxmlformats.org/officeDocument/2006/relationships/image" Target="media/image84.wmf"/><Relationship Id="rId340" Type="http://schemas.openxmlformats.org/officeDocument/2006/relationships/oleObject" Target="embeddings/oleObject102.bin"/><Relationship Id="rId361" Type="http://schemas.openxmlformats.org/officeDocument/2006/relationships/image" Target="media/image181.wmf"/><Relationship Id="rId196" Type="http://schemas.openxmlformats.org/officeDocument/2006/relationships/oleObject" Target="embeddings/oleObject37.bin"/><Relationship Id="rId200" Type="http://schemas.openxmlformats.org/officeDocument/2006/relationships/oleObject" Target="embeddings/oleObject39.bin"/><Relationship Id="rId382" Type="http://schemas.openxmlformats.org/officeDocument/2006/relationships/oleObject" Target="embeddings/Microsoft_Visio_2003-2010_Drawing3.vsd"/><Relationship Id="rId417" Type="http://schemas.openxmlformats.org/officeDocument/2006/relationships/header" Target="header5.xml"/><Relationship Id="rId16" Type="http://schemas.openxmlformats.org/officeDocument/2006/relationships/image" Target="media/image5.jpeg"/><Relationship Id="rId221" Type="http://schemas.openxmlformats.org/officeDocument/2006/relationships/image" Target="media/image107.wmf"/><Relationship Id="rId242" Type="http://schemas.openxmlformats.org/officeDocument/2006/relationships/oleObject" Target="embeddings/oleObject60.bin"/><Relationship Id="rId263" Type="http://schemas.openxmlformats.org/officeDocument/2006/relationships/image" Target="media/image128.wmf"/><Relationship Id="rId284" Type="http://schemas.openxmlformats.org/officeDocument/2006/relationships/oleObject" Target="embeddings/oleObject81.bin"/><Relationship Id="rId319" Type="http://schemas.openxmlformats.org/officeDocument/2006/relationships/oleObject" Target="embeddings/oleObject92.bin"/><Relationship Id="rId37" Type="http://schemas.openxmlformats.org/officeDocument/2006/relationships/image" Target="media/image26.jpg"/><Relationship Id="rId58" Type="http://schemas.openxmlformats.org/officeDocument/2006/relationships/image" Target="media/image38.wmf"/><Relationship Id="rId79" Type="http://schemas.openxmlformats.org/officeDocument/2006/relationships/image" Target="media/image50.wmf"/><Relationship Id="rId102" Type="http://schemas.openxmlformats.org/officeDocument/2006/relationships/hyperlink" Target="http://www.epedc.ir/" TargetMode="External"/><Relationship Id="rId123" Type="http://schemas.openxmlformats.org/officeDocument/2006/relationships/hyperlink" Target="http://www.eepdc.ir/" TargetMode="External"/><Relationship Id="rId144" Type="http://schemas.openxmlformats.org/officeDocument/2006/relationships/oleObject" Target="embeddings/oleObject13.bin"/><Relationship Id="rId330" Type="http://schemas.openxmlformats.org/officeDocument/2006/relationships/oleObject" Target="embeddings/oleObject97.bin"/><Relationship Id="rId90" Type="http://schemas.openxmlformats.org/officeDocument/2006/relationships/image" Target="media/image57.emf"/><Relationship Id="rId165" Type="http://schemas.openxmlformats.org/officeDocument/2006/relationships/image" Target="media/image79.wmf"/><Relationship Id="rId186" Type="http://schemas.openxmlformats.org/officeDocument/2006/relationships/oleObject" Target="embeddings/oleObject32.bin"/><Relationship Id="rId351" Type="http://schemas.openxmlformats.org/officeDocument/2006/relationships/oleObject" Target="embeddings/oleObject108.bin"/><Relationship Id="rId372" Type="http://schemas.openxmlformats.org/officeDocument/2006/relationships/image" Target="media/image186.emf"/><Relationship Id="rId393" Type="http://schemas.openxmlformats.org/officeDocument/2006/relationships/image" Target="media/image196.wmf"/><Relationship Id="rId407" Type="http://schemas.openxmlformats.org/officeDocument/2006/relationships/oleObject" Target="embeddings/oleObject137.bin"/><Relationship Id="rId211" Type="http://schemas.openxmlformats.org/officeDocument/2006/relationships/image" Target="media/image102.wmf"/><Relationship Id="rId232" Type="http://schemas.openxmlformats.org/officeDocument/2006/relationships/oleObject" Target="embeddings/oleObject55.bin"/><Relationship Id="rId253" Type="http://schemas.openxmlformats.org/officeDocument/2006/relationships/image" Target="media/image123.wmf"/><Relationship Id="rId274" Type="http://schemas.openxmlformats.org/officeDocument/2006/relationships/oleObject" Target="embeddings/oleObject76.bin"/><Relationship Id="rId295" Type="http://schemas.openxmlformats.org/officeDocument/2006/relationships/image" Target="media/image145.wmf"/><Relationship Id="rId309" Type="http://schemas.openxmlformats.org/officeDocument/2006/relationships/image" Target="media/image153.png"/><Relationship Id="rId27" Type="http://schemas.openxmlformats.org/officeDocument/2006/relationships/image" Target="media/image16.jpeg"/><Relationship Id="rId48" Type="http://schemas.openxmlformats.org/officeDocument/2006/relationships/image" Target="media/image32.emf"/><Relationship Id="rId69" Type="http://schemas.openxmlformats.org/officeDocument/2006/relationships/image" Target="media/image45.wmf"/><Relationship Id="rId113" Type="http://schemas.openxmlformats.org/officeDocument/2006/relationships/hyperlink" Target="http://www.sked.co.ir/" TargetMode="External"/><Relationship Id="rId134" Type="http://schemas.openxmlformats.org/officeDocument/2006/relationships/hyperlink" Target="http://www.kbepdco.ir/" TargetMode="External"/><Relationship Id="rId320" Type="http://schemas.openxmlformats.org/officeDocument/2006/relationships/image" Target="media/image161.wmf"/><Relationship Id="rId80" Type="http://schemas.openxmlformats.org/officeDocument/2006/relationships/oleObject" Target="embeddings/oleObject10.bin"/><Relationship Id="rId155" Type="http://schemas.openxmlformats.org/officeDocument/2006/relationships/image" Target="media/image74.wmf"/><Relationship Id="rId176" Type="http://schemas.openxmlformats.org/officeDocument/2006/relationships/oleObject" Target="embeddings/oleObject27.bin"/><Relationship Id="rId197" Type="http://schemas.openxmlformats.org/officeDocument/2006/relationships/image" Target="media/image95.wmf"/><Relationship Id="rId341" Type="http://schemas.openxmlformats.org/officeDocument/2006/relationships/image" Target="media/image172.wmf"/><Relationship Id="rId362" Type="http://schemas.openxmlformats.org/officeDocument/2006/relationships/oleObject" Target="embeddings/oleObject114.bin"/><Relationship Id="rId383" Type="http://schemas.openxmlformats.org/officeDocument/2006/relationships/image" Target="media/image191.wmf"/><Relationship Id="rId418" Type="http://schemas.openxmlformats.org/officeDocument/2006/relationships/footer" Target="footer3.xml"/><Relationship Id="rId201" Type="http://schemas.openxmlformats.org/officeDocument/2006/relationships/image" Target="media/image97.wmf"/><Relationship Id="rId222" Type="http://schemas.openxmlformats.org/officeDocument/2006/relationships/oleObject" Target="embeddings/oleObject50.bin"/><Relationship Id="rId243" Type="http://schemas.openxmlformats.org/officeDocument/2006/relationships/image" Target="media/image118.wmf"/><Relationship Id="rId264" Type="http://schemas.openxmlformats.org/officeDocument/2006/relationships/oleObject" Target="embeddings/oleObject71.bin"/><Relationship Id="rId285" Type="http://schemas.openxmlformats.org/officeDocument/2006/relationships/image" Target="media/image139.wmf"/><Relationship Id="rId17" Type="http://schemas.openxmlformats.org/officeDocument/2006/relationships/image" Target="media/image6.jpeg"/><Relationship Id="rId38" Type="http://schemas.openxmlformats.org/officeDocument/2006/relationships/image" Target="media/image27.emf"/><Relationship Id="rId59" Type="http://schemas.openxmlformats.org/officeDocument/2006/relationships/oleObject" Target="embeddings/oleObject1.bin"/><Relationship Id="rId103" Type="http://schemas.openxmlformats.org/officeDocument/2006/relationships/hyperlink" Target="http://www.maztozi.ir/" TargetMode="External"/><Relationship Id="rId124" Type="http://schemas.openxmlformats.org/officeDocument/2006/relationships/hyperlink" Target="http://www.farsedc.ir/" TargetMode="External"/><Relationship Id="rId310" Type="http://schemas.openxmlformats.org/officeDocument/2006/relationships/image" Target="media/image154.png"/><Relationship Id="rId70" Type="http://schemas.openxmlformats.org/officeDocument/2006/relationships/oleObject" Target="embeddings/oleObject5.bin"/><Relationship Id="rId91" Type="http://schemas.openxmlformats.org/officeDocument/2006/relationships/package" Target="embeddings/Microsoft_Visio_Drawing13.vsdx"/><Relationship Id="rId145" Type="http://schemas.openxmlformats.org/officeDocument/2006/relationships/image" Target="media/image67.wmf"/><Relationship Id="rId166" Type="http://schemas.openxmlformats.org/officeDocument/2006/relationships/oleObject" Target="embeddings/oleObject22.bin"/><Relationship Id="rId187" Type="http://schemas.openxmlformats.org/officeDocument/2006/relationships/image" Target="media/image90.wmf"/><Relationship Id="rId331" Type="http://schemas.openxmlformats.org/officeDocument/2006/relationships/image" Target="media/image167.wmf"/><Relationship Id="rId352" Type="http://schemas.openxmlformats.org/officeDocument/2006/relationships/image" Target="media/image177.wmf"/><Relationship Id="rId373" Type="http://schemas.openxmlformats.org/officeDocument/2006/relationships/image" Target="media/image187.wmf"/><Relationship Id="rId394" Type="http://schemas.openxmlformats.org/officeDocument/2006/relationships/oleObject" Target="embeddings/oleObject130.bin"/><Relationship Id="rId408" Type="http://schemas.openxmlformats.org/officeDocument/2006/relationships/image" Target="media/image203.wmf"/><Relationship Id="rId1" Type="http://schemas.openxmlformats.org/officeDocument/2006/relationships/customXml" Target="../customXml/item1.xml"/><Relationship Id="rId212" Type="http://schemas.openxmlformats.org/officeDocument/2006/relationships/oleObject" Target="embeddings/oleObject45.bin"/><Relationship Id="rId233" Type="http://schemas.openxmlformats.org/officeDocument/2006/relationships/image" Target="media/image113.wmf"/><Relationship Id="rId254" Type="http://schemas.openxmlformats.org/officeDocument/2006/relationships/oleObject" Target="embeddings/oleObject66.bin"/><Relationship Id="rId28" Type="http://schemas.openxmlformats.org/officeDocument/2006/relationships/image" Target="media/image17.jpeg"/><Relationship Id="rId49" Type="http://schemas.openxmlformats.org/officeDocument/2006/relationships/package" Target="embeddings/Microsoft_Visio_Drawing6.vsdx"/><Relationship Id="rId114" Type="http://schemas.openxmlformats.org/officeDocument/2006/relationships/hyperlink" Target="http://www.kedc.ir/" TargetMode="External"/><Relationship Id="rId275" Type="http://schemas.openxmlformats.org/officeDocument/2006/relationships/image" Target="media/image134.wmf"/><Relationship Id="rId296" Type="http://schemas.openxmlformats.org/officeDocument/2006/relationships/image" Target="media/image146.wmf"/><Relationship Id="rId300" Type="http://schemas.openxmlformats.org/officeDocument/2006/relationships/image" Target="media/image148.wmf"/><Relationship Id="rId60" Type="http://schemas.openxmlformats.org/officeDocument/2006/relationships/image" Target="media/image39.jpeg"/><Relationship Id="rId81" Type="http://schemas.openxmlformats.org/officeDocument/2006/relationships/image" Target="media/image51.png"/><Relationship Id="rId135" Type="http://schemas.openxmlformats.org/officeDocument/2006/relationships/image" Target="media/image61.png"/><Relationship Id="rId156" Type="http://schemas.openxmlformats.org/officeDocument/2006/relationships/oleObject" Target="embeddings/oleObject17.bin"/><Relationship Id="rId177" Type="http://schemas.openxmlformats.org/officeDocument/2006/relationships/image" Target="media/image85.wmf"/><Relationship Id="rId198" Type="http://schemas.openxmlformats.org/officeDocument/2006/relationships/oleObject" Target="embeddings/oleObject38.bin"/><Relationship Id="rId321" Type="http://schemas.openxmlformats.org/officeDocument/2006/relationships/oleObject" Target="embeddings/oleObject93.bin"/><Relationship Id="rId342" Type="http://schemas.openxmlformats.org/officeDocument/2006/relationships/oleObject" Target="embeddings/oleObject103.bin"/><Relationship Id="rId363" Type="http://schemas.openxmlformats.org/officeDocument/2006/relationships/image" Target="media/image182.emf"/><Relationship Id="rId384" Type="http://schemas.openxmlformats.org/officeDocument/2006/relationships/oleObject" Target="embeddings/oleObject125.bin"/><Relationship Id="rId419" Type="http://schemas.openxmlformats.org/officeDocument/2006/relationships/fontTable" Target="fontTable.xml"/><Relationship Id="rId202" Type="http://schemas.openxmlformats.org/officeDocument/2006/relationships/oleObject" Target="embeddings/oleObject40.bin"/><Relationship Id="rId223" Type="http://schemas.openxmlformats.org/officeDocument/2006/relationships/image" Target="media/image108.wmf"/><Relationship Id="rId244" Type="http://schemas.openxmlformats.org/officeDocument/2006/relationships/oleObject" Target="embeddings/oleObject61.bin"/><Relationship Id="rId18" Type="http://schemas.openxmlformats.org/officeDocument/2006/relationships/image" Target="media/image7.jpeg"/><Relationship Id="rId39" Type="http://schemas.openxmlformats.org/officeDocument/2006/relationships/package" Target="embeddings/Microsoft_Visio_Drawing1.vsdx"/><Relationship Id="rId265" Type="http://schemas.openxmlformats.org/officeDocument/2006/relationships/image" Target="media/image129.wmf"/><Relationship Id="rId286" Type="http://schemas.openxmlformats.org/officeDocument/2006/relationships/image" Target="media/image140.wmf"/><Relationship Id="rId50" Type="http://schemas.openxmlformats.org/officeDocument/2006/relationships/image" Target="media/image33.jpeg"/><Relationship Id="rId104" Type="http://schemas.openxmlformats.org/officeDocument/2006/relationships/hyperlink" Target="http://www.bargh-ilam.ir/" TargetMode="External"/><Relationship Id="rId125" Type="http://schemas.openxmlformats.org/officeDocument/2006/relationships/hyperlink" Target="http://www.aepdco.ir/" TargetMode="External"/><Relationship Id="rId146" Type="http://schemas.openxmlformats.org/officeDocument/2006/relationships/oleObject" Target="embeddings/oleObject14.bin"/><Relationship Id="rId167" Type="http://schemas.openxmlformats.org/officeDocument/2006/relationships/image" Target="media/image80.wmf"/><Relationship Id="rId188" Type="http://schemas.openxmlformats.org/officeDocument/2006/relationships/oleObject" Target="embeddings/oleObject33.bin"/><Relationship Id="rId311" Type="http://schemas.openxmlformats.org/officeDocument/2006/relationships/image" Target="media/image155.png"/><Relationship Id="rId332" Type="http://schemas.openxmlformats.org/officeDocument/2006/relationships/oleObject" Target="embeddings/oleObject98.bin"/><Relationship Id="rId353" Type="http://schemas.openxmlformats.org/officeDocument/2006/relationships/oleObject" Target="embeddings/oleObject109.bin"/><Relationship Id="rId374" Type="http://schemas.openxmlformats.org/officeDocument/2006/relationships/oleObject" Target="embeddings/oleObject120.bin"/><Relationship Id="rId395" Type="http://schemas.openxmlformats.org/officeDocument/2006/relationships/image" Target="media/image197.wmf"/><Relationship Id="rId409" Type="http://schemas.openxmlformats.org/officeDocument/2006/relationships/oleObject" Target="embeddings/oleObject138.bin"/><Relationship Id="rId71" Type="http://schemas.openxmlformats.org/officeDocument/2006/relationships/image" Target="media/image46.wmf"/><Relationship Id="rId92" Type="http://schemas.openxmlformats.org/officeDocument/2006/relationships/image" Target="media/image58.emf"/><Relationship Id="rId213" Type="http://schemas.openxmlformats.org/officeDocument/2006/relationships/image" Target="media/image103.wmf"/><Relationship Id="rId234" Type="http://schemas.openxmlformats.org/officeDocument/2006/relationships/oleObject" Target="embeddings/oleObject56.bin"/><Relationship Id="rId420"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jpeg"/><Relationship Id="rId255" Type="http://schemas.openxmlformats.org/officeDocument/2006/relationships/image" Target="media/image124.wmf"/><Relationship Id="rId276" Type="http://schemas.openxmlformats.org/officeDocument/2006/relationships/oleObject" Target="embeddings/oleObject77.bin"/><Relationship Id="rId297" Type="http://schemas.openxmlformats.org/officeDocument/2006/relationships/oleObject" Target="embeddings/oleObject84.bin"/><Relationship Id="rId40" Type="http://schemas.openxmlformats.org/officeDocument/2006/relationships/image" Target="media/image28.emf"/><Relationship Id="rId115" Type="http://schemas.openxmlformats.org/officeDocument/2006/relationships/hyperlink" Target="http://www.nked.co.ir/" TargetMode="External"/><Relationship Id="rId136" Type="http://schemas.openxmlformats.org/officeDocument/2006/relationships/image" Target="media/image62.png"/><Relationship Id="rId157" Type="http://schemas.openxmlformats.org/officeDocument/2006/relationships/image" Target="media/image75.wmf"/><Relationship Id="rId178" Type="http://schemas.openxmlformats.org/officeDocument/2006/relationships/oleObject" Target="embeddings/oleObject28.bin"/><Relationship Id="rId301" Type="http://schemas.openxmlformats.org/officeDocument/2006/relationships/oleObject" Target="embeddings/oleObject86.bin"/><Relationship Id="rId322" Type="http://schemas.openxmlformats.org/officeDocument/2006/relationships/image" Target="media/image162.png"/><Relationship Id="rId343" Type="http://schemas.openxmlformats.org/officeDocument/2006/relationships/image" Target="media/image173.wmf"/><Relationship Id="rId364" Type="http://schemas.openxmlformats.org/officeDocument/2006/relationships/image" Target="media/image183.wmf"/><Relationship Id="rId61" Type="http://schemas.openxmlformats.org/officeDocument/2006/relationships/image" Target="media/image40.jpeg"/><Relationship Id="rId82" Type="http://schemas.openxmlformats.org/officeDocument/2006/relationships/image" Target="media/image52.wmf"/><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92.wmf"/><Relationship Id="rId19" Type="http://schemas.openxmlformats.org/officeDocument/2006/relationships/image" Target="media/image8.jpeg"/><Relationship Id="rId224" Type="http://schemas.openxmlformats.org/officeDocument/2006/relationships/oleObject" Target="embeddings/oleObject51.bin"/><Relationship Id="rId245" Type="http://schemas.openxmlformats.org/officeDocument/2006/relationships/image" Target="media/image119.wmf"/><Relationship Id="rId266" Type="http://schemas.openxmlformats.org/officeDocument/2006/relationships/oleObject" Target="embeddings/oleObject72.bin"/><Relationship Id="rId287" Type="http://schemas.openxmlformats.org/officeDocument/2006/relationships/image" Target="media/image141.emf"/><Relationship Id="rId410" Type="http://schemas.openxmlformats.org/officeDocument/2006/relationships/image" Target="media/image204.wmf"/><Relationship Id="rId30" Type="http://schemas.openxmlformats.org/officeDocument/2006/relationships/image" Target="media/image19.png"/><Relationship Id="rId105" Type="http://schemas.openxmlformats.org/officeDocument/2006/relationships/hyperlink" Target="http://www.mpedc.ir/" TargetMode="External"/><Relationship Id="rId126" Type="http://schemas.openxmlformats.org/officeDocument/2006/relationships/hyperlink" Target="http://www.qazvin-ed.co.ir/" TargetMode="External"/><Relationship Id="rId147" Type="http://schemas.openxmlformats.org/officeDocument/2006/relationships/image" Target="media/image68.wmf"/><Relationship Id="rId168" Type="http://schemas.openxmlformats.org/officeDocument/2006/relationships/oleObject" Target="embeddings/oleObject23.bin"/><Relationship Id="rId312" Type="http://schemas.openxmlformats.org/officeDocument/2006/relationships/image" Target="media/image156.png"/><Relationship Id="rId333" Type="http://schemas.openxmlformats.org/officeDocument/2006/relationships/image" Target="media/image168.wmf"/><Relationship Id="rId354" Type="http://schemas.openxmlformats.org/officeDocument/2006/relationships/image" Target="media/image178.wmf"/><Relationship Id="rId51" Type="http://schemas.openxmlformats.org/officeDocument/2006/relationships/image" Target="media/image34.jpeg"/><Relationship Id="rId72" Type="http://schemas.openxmlformats.org/officeDocument/2006/relationships/oleObject" Target="embeddings/oleObject6.bin"/><Relationship Id="rId93" Type="http://schemas.openxmlformats.org/officeDocument/2006/relationships/package" Target="embeddings/Microsoft_Visio_Drawing14.vsdx"/><Relationship Id="rId189" Type="http://schemas.openxmlformats.org/officeDocument/2006/relationships/image" Target="media/image91.wmf"/><Relationship Id="rId375" Type="http://schemas.openxmlformats.org/officeDocument/2006/relationships/oleObject" Target="embeddings/oleObject121.bin"/><Relationship Id="rId396" Type="http://schemas.openxmlformats.org/officeDocument/2006/relationships/oleObject" Target="embeddings/oleObject131.bin"/><Relationship Id="rId3" Type="http://schemas.openxmlformats.org/officeDocument/2006/relationships/styles" Target="styles.xml"/><Relationship Id="rId214" Type="http://schemas.openxmlformats.org/officeDocument/2006/relationships/oleObject" Target="embeddings/oleObject46.bin"/><Relationship Id="rId235" Type="http://schemas.openxmlformats.org/officeDocument/2006/relationships/image" Target="media/image114.wmf"/><Relationship Id="rId256" Type="http://schemas.openxmlformats.org/officeDocument/2006/relationships/oleObject" Target="embeddings/oleObject67.bin"/><Relationship Id="rId277" Type="http://schemas.openxmlformats.org/officeDocument/2006/relationships/image" Target="media/image135.wmf"/><Relationship Id="rId298" Type="http://schemas.openxmlformats.org/officeDocument/2006/relationships/image" Target="media/image147.wmf"/><Relationship Id="rId400" Type="http://schemas.openxmlformats.org/officeDocument/2006/relationships/oleObject" Target="embeddings/oleObject133.bin"/><Relationship Id="rId116" Type="http://schemas.openxmlformats.org/officeDocument/2006/relationships/hyperlink" Target="http://www.kepdc.co.ir/" TargetMode="External"/><Relationship Id="rId137" Type="http://schemas.openxmlformats.org/officeDocument/2006/relationships/image" Target="media/image63.emf"/><Relationship Id="rId158" Type="http://schemas.openxmlformats.org/officeDocument/2006/relationships/oleObject" Target="embeddings/oleObject18.bin"/><Relationship Id="rId302" Type="http://schemas.openxmlformats.org/officeDocument/2006/relationships/image" Target="media/image149.wmf"/><Relationship Id="rId323" Type="http://schemas.openxmlformats.org/officeDocument/2006/relationships/image" Target="media/image163.wmf"/><Relationship Id="rId344" Type="http://schemas.openxmlformats.org/officeDocument/2006/relationships/oleObject" Target="embeddings/oleObject104.bin"/><Relationship Id="rId20" Type="http://schemas.openxmlformats.org/officeDocument/2006/relationships/image" Target="media/image9.jpeg"/><Relationship Id="rId41" Type="http://schemas.openxmlformats.org/officeDocument/2006/relationships/package" Target="embeddings/Microsoft_Visio_Drawing2.vsdx"/><Relationship Id="rId62" Type="http://schemas.openxmlformats.org/officeDocument/2006/relationships/image" Target="media/image41.png"/><Relationship Id="rId83" Type="http://schemas.openxmlformats.org/officeDocument/2006/relationships/image" Target="media/image53.png"/><Relationship Id="rId179" Type="http://schemas.openxmlformats.org/officeDocument/2006/relationships/image" Target="media/image86.wmf"/><Relationship Id="rId365" Type="http://schemas.openxmlformats.org/officeDocument/2006/relationships/oleObject" Target="embeddings/oleObject115.bin"/><Relationship Id="rId386" Type="http://schemas.openxmlformats.org/officeDocument/2006/relationships/oleObject" Target="embeddings/oleObject126.bin"/><Relationship Id="rId190" Type="http://schemas.openxmlformats.org/officeDocument/2006/relationships/oleObject" Target="embeddings/oleObject34.bin"/><Relationship Id="rId204" Type="http://schemas.openxmlformats.org/officeDocument/2006/relationships/oleObject" Target="embeddings/oleObject41.bin"/><Relationship Id="rId225" Type="http://schemas.openxmlformats.org/officeDocument/2006/relationships/image" Target="media/image109.wmf"/><Relationship Id="rId246" Type="http://schemas.openxmlformats.org/officeDocument/2006/relationships/oleObject" Target="embeddings/oleObject62.bin"/><Relationship Id="rId267" Type="http://schemas.openxmlformats.org/officeDocument/2006/relationships/image" Target="media/image130.wmf"/><Relationship Id="rId288" Type="http://schemas.openxmlformats.org/officeDocument/2006/relationships/oleObject" Target="embeddings/Microsoft_Visio_2003-2010_Drawing1.vsd"/><Relationship Id="rId411" Type="http://schemas.openxmlformats.org/officeDocument/2006/relationships/oleObject" Target="embeddings/oleObject139.bin"/><Relationship Id="rId106" Type="http://schemas.openxmlformats.org/officeDocument/2006/relationships/hyperlink" Target="http://www.bedc.ir/" TargetMode="External"/><Relationship Id="rId127" Type="http://schemas.openxmlformats.org/officeDocument/2006/relationships/hyperlink" Target="http://www.toztab.ir/" TargetMode="External"/><Relationship Id="rId313" Type="http://schemas.openxmlformats.org/officeDocument/2006/relationships/image" Target="media/image157.wmf"/><Relationship Id="rId10" Type="http://schemas.openxmlformats.org/officeDocument/2006/relationships/image" Target="media/image2.png"/><Relationship Id="rId31" Type="http://schemas.openxmlformats.org/officeDocument/2006/relationships/image" Target="media/image20.jpeg"/><Relationship Id="rId52" Type="http://schemas.openxmlformats.org/officeDocument/2006/relationships/image" Target="media/image35.emf"/><Relationship Id="rId73" Type="http://schemas.openxmlformats.org/officeDocument/2006/relationships/image" Target="media/image47.wmf"/><Relationship Id="rId94" Type="http://schemas.openxmlformats.org/officeDocument/2006/relationships/image" Target="media/image59.emf"/><Relationship Id="rId148" Type="http://schemas.openxmlformats.org/officeDocument/2006/relationships/oleObject" Target="embeddings/oleObject15.bin"/><Relationship Id="rId169" Type="http://schemas.openxmlformats.org/officeDocument/2006/relationships/image" Target="media/image81.wmf"/><Relationship Id="rId334" Type="http://schemas.openxmlformats.org/officeDocument/2006/relationships/oleObject" Target="embeddings/oleObject99.bin"/><Relationship Id="rId355" Type="http://schemas.openxmlformats.org/officeDocument/2006/relationships/oleObject" Target="embeddings/oleObject110.bin"/><Relationship Id="rId376" Type="http://schemas.openxmlformats.org/officeDocument/2006/relationships/image" Target="media/image188.wmf"/><Relationship Id="rId397" Type="http://schemas.openxmlformats.org/officeDocument/2006/relationships/image" Target="media/image198.wmf"/><Relationship Id="rId4" Type="http://schemas.microsoft.com/office/2007/relationships/stylesWithEffects" Target="stylesWithEffects.xml"/><Relationship Id="rId180" Type="http://schemas.openxmlformats.org/officeDocument/2006/relationships/oleObject" Target="embeddings/oleObject29.bin"/><Relationship Id="rId215" Type="http://schemas.openxmlformats.org/officeDocument/2006/relationships/image" Target="media/image104.wmf"/><Relationship Id="rId236" Type="http://schemas.openxmlformats.org/officeDocument/2006/relationships/oleObject" Target="embeddings/oleObject57.bin"/><Relationship Id="rId257" Type="http://schemas.openxmlformats.org/officeDocument/2006/relationships/image" Target="media/image125.wmf"/><Relationship Id="rId278" Type="http://schemas.openxmlformats.org/officeDocument/2006/relationships/oleObject" Target="embeddings/oleObject78.bin"/><Relationship Id="rId401" Type="http://schemas.openxmlformats.org/officeDocument/2006/relationships/image" Target="media/image200.wmf"/><Relationship Id="rId303" Type="http://schemas.openxmlformats.org/officeDocument/2006/relationships/oleObject" Target="embeddings/oleObject87.bin"/><Relationship Id="rId42" Type="http://schemas.openxmlformats.org/officeDocument/2006/relationships/image" Target="media/image29.emf"/><Relationship Id="rId84" Type="http://schemas.openxmlformats.org/officeDocument/2006/relationships/image" Target="media/image54.emf"/><Relationship Id="rId138" Type="http://schemas.openxmlformats.org/officeDocument/2006/relationships/package" Target="embeddings/Microsoft_Visio_Drawing17.vsdx"/><Relationship Id="rId345" Type="http://schemas.openxmlformats.org/officeDocument/2006/relationships/image" Target="media/image174.wmf"/><Relationship Id="rId387" Type="http://schemas.openxmlformats.org/officeDocument/2006/relationships/image" Target="media/image193.wmf"/><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image" Target="media/image205.wmf"/><Relationship Id="rId107" Type="http://schemas.openxmlformats.org/officeDocument/2006/relationships/hyperlink" Target="http://www.hedc.co.ir/" TargetMode="External"/><Relationship Id="rId289" Type="http://schemas.openxmlformats.org/officeDocument/2006/relationships/image" Target="media/image142.emf"/><Relationship Id="rId11" Type="http://schemas.openxmlformats.org/officeDocument/2006/relationships/hyperlink" Target="http://www.tavanir.org.ir/dm/dmnezarat/" TargetMode="External"/><Relationship Id="rId53" Type="http://schemas.openxmlformats.org/officeDocument/2006/relationships/package" Target="embeddings/Microsoft_Visio_Drawing7.vsdx"/><Relationship Id="rId149" Type="http://schemas.openxmlformats.org/officeDocument/2006/relationships/image" Target="media/image69.wmf"/><Relationship Id="rId314" Type="http://schemas.openxmlformats.org/officeDocument/2006/relationships/oleObject" Target="embeddings/oleObject90.bin"/><Relationship Id="rId356" Type="http://schemas.openxmlformats.org/officeDocument/2006/relationships/oleObject" Target="embeddings/oleObject111.bin"/><Relationship Id="rId398" Type="http://schemas.openxmlformats.org/officeDocument/2006/relationships/oleObject" Target="embeddings/oleObject132.bin"/><Relationship Id="rId95" Type="http://schemas.openxmlformats.org/officeDocument/2006/relationships/package" Target="embeddings/Microsoft_Visio_Drawing15.vsdx"/><Relationship Id="rId160" Type="http://schemas.openxmlformats.org/officeDocument/2006/relationships/oleObject" Target="embeddings/oleObject19.bin"/><Relationship Id="rId216" Type="http://schemas.openxmlformats.org/officeDocument/2006/relationships/oleObject" Target="embeddings/oleObject47.bin"/></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194C-A71C-42FC-A23F-98F696C43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Pages>
  <Words>38204</Words>
  <Characters>217764</Characters>
  <Application>Microsoft Office Word</Application>
  <DocSecurity>0</DocSecurity>
  <Lines>1814</Lines>
  <Paragraphs>510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Biazar</dc:creator>
  <cp:lastModifiedBy>Windows User</cp:lastModifiedBy>
  <cp:revision>38</cp:revision>
  <cp:lastPrinted>2021-07-17T03:48:00Z</cp:lastPrinted>
  <dcterms:created xsi:type="dcterms:W3CDTF">2021-06-26T04:27:00Z</dcterms:created>
  <dcterms:modified xsi:type="dcterms:W3CDTF">2021-07-17T03:51:00Z</dcterms:modified>
</cp:coreProperties>
</file>