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266EC" w14:textId="77777777" w:rsidR="00036271" w:rsidRPr="00036271" w:rsidRDefault="00610093" w:rsidP="00036271">
      <w:pPr>
        <w:rPr>
          <w:b/>
          <w:bCs/>
        </w:rPr>
      </w:pPr>
      <w:r w:rsidRPr="00610093">
        <w:t>Full year</w:t>
      </w:r>
      <w:r w:rsidRPr="00610093">
        <w:br/>
      </w:r>
      <w:r w:rsidR="00036271" w:rsidRPr="00036271">
        <w:rPr>
          <w:b/>
          <w:bCs/>
        </w:rPr>
        <w:t>2010</w:t>
      </w:r>
    </w:p>
    <w:p w14:paraId="0FC34820" w14:textId="77777777" w:rsidR="00036271" w:rsidRPr="00036271" w:rsidRDefault="00036271" w:rsidP="00036271">
      <w:r w:rsidRPr="00036271">
        <w:rPr>
          <w:b/>
          <w:bCs/>
        </w:rPr>
        <w:t>Source</w:t>
      </w:r>
      <w:r w:rsidRPr="00036271">
        <w:t xml:space="preserve">: </w:t>
      </w:r>
      <w:r w:rsidRPr="00036271">
        <w:rPr>
          <w:i/>
          <w:iCs/>
        </w:rPr>
        <w:t>Ocado-FY-2011.pdf</w:t>
      </w:r>
    </w:p>
    <w:p w14:paraId="51B2A5AD" w14:textId="77777777" w:rsidR="00036271" w:rsidRPr="00036271" w:rsidRDefault="00036271" w:rsidP="00036271">
      <w:pPr>
        <w:numPr>
          <w:ilvl w:val="0"/>
          <w:numId w:val="1"/>
        </w:numPr>
      </w:pPr>
      <w:r w:rsidRPr="00036271">
        <w:rPr>
          <w:b/>
          <w:bCs/>
        </w:rPr>
        <w:t>Revenue</w:t>
      </w:r>
      <w:r w:rsidRPr="00036271">
        <w:t>: £515.7m</w:t>
      </w:r>
    </w:p>
    <w:p w14:paraId="4D8AC493" w14:textId="77777777" w:rsidR="00036271" w:rsidRPr="00036271" w:rsidRDefault="00036271" w:rsidP="00036271">
      <w:pPr>
        <w:numPr>
          <w:ilvl w:val="0"/>
          <w:numId w:val="1"/>
        </w:numPr>
      </w:pPr>
      <w:r w:rsidRPr="00036271">
        <w:rPr>
          <w:b/>
          <w:bCs/>
        </w:rPr>
        <w:t>Adjusted Operating Profit</w:t>
      </w:r>
      <w:r w:rsidRPr="00036271">
        <w:t>: Not reported</w:t>
      </w:r>
    </w:p>
    <w:p w14:paraId="5FA4165D" w14:textId="77777777" w:rsidR="00036271" w:rsidRPr="00036271" w:rsidRDefault="00036271" w:rsidP="00036271">
      <w:pPr>
        <w:numPr>
          <w:ilvl w:val="0"/>
          <w:numId w:val="1"/>
        </w:numPr>
      </w:pPr>
      <w:r w:rsidRPr="00036271">
        <w:rPr>
          <w:b/>
          <w:bCs/>
        </w:rPr>
        <w:t>Net Profit Margin</w:t>
      </w:r>
      <w:r w:rsidRPr="00036271">
        <w:t>: Not reported</w:t>
      </w:r>
    </w:p>
    <w:p w14:paraId="34FADB42" w14:textId="77777777" w:rsidR="00036271" w:rsidRPr="00036271" w:rsidRDefault="00036271" w:rsidP="00036271">
      <w:pPr>
        <w:numPr>
          <w:ilvl w:val="0"/>
          <w:numId w:val="1"/>
        </w:numPr>
      </w:pPr>
      <w:r w:rsidRPr="00036271">
        <w:rPr>
          <w:b/>
          <w:bCs/>
        </w:rPr>
        <w:t>Adjusted Profit Before Tax</w:t>
      </w:r>
      <w:r w:rsidRPr="00036271">
        <w:t>: (£8.7m)</w:t>
      </w:r>
    </w:p>
    <w:p w14:paraId="16BA34EB" w14:textId="77777777" w:rsidR="00036271" w:rsidRPr="00036271" w:rsidRDefault="00036271" w:rsidP="00036271">
      <w:pPr>
        <w:numPr>
          <w:ilvl w:val="0"/>
          <w:numId w:val="1"/>
        </w:numPr>
      </w:pPr>
      <w:r w:rsidRPr="00036271">
        <w:rPr>
          <w:b/>
          <w:bCs/>
        </w:rPr>
        <w:t>Gross Profit</w:t>
      </w:r>
      <w:r w:rsidRPr="00036271">
        <w:t>: £161.6m</w:t>
      </w:r>
    </w:p>
    <w:p w14:paraId="008CC8DB" w14:textId="77777777" w:rsidR="00036271" w:rsidRPr="00036271" w:rsidRDefault="00036271" w:rsidP="00036271">
      <w:pPr>
        <w:numPr>
          <w:ilvl w:val="0"/>
          <w:numId w:val="1"/>
        </w:numPr>
      </w:pPr>
      <w:r w:rsidRPr="00036271">
        <w:rPr>
          <w:b/>
          <w:bCs/>
        </w:rPr>
        <w:t>Gross Margin</w:t>
      </w:r>
      <w:r w:rsidRPr="00036271">
        <w:t>: 29.3%</w:t>
      </w:r>
    </w:p>
    <w:p w14:paraId="340236DA" w14:textId="77777777" w:rsidR="00036271" w:rsidRPr="00036271" w:rsidRDefault="00036271" w:rsidP="00036271">
      <w:pPr>
        <w:numPr>
          <w:ilvl w:val="0"/>
          <w:numId w:val="1"/>
        </w:numPr>
      </w:pPr>
      <w:r w:rsidRPr="00036271">
        <w:rPr>
          <w:b/>
          <w:bCs/>
        </w:rPr>
        <w:t>Basic EPS</w:t>
      </w:r>
      <w:r w:rsidRPr="00036271">
        <w:t>: Not reported</w:t>
      </w:r>
    </w:p>
    <w:p w14:paraId="53FF1300" w14:textId="77777777" w:rsidR="00036271" w:rsidRPr="00036271" w:rsidRDefault="00036271" w:rsidP="00036271">
      <w:pPr>
        <w:numPr>
          <w:ilvl w:val="0"/>
          <w:numId w:val="1"/>
        </w:numPr>
      </w:pPr>
      <w:r w:rsidRPr="00036271">
        <w:rPr>
          <w:b/>
          <w:bCs/>
        </w:rPr>
        <w:t>Operating Margin</w:t>
      </w:r>
      <w:r w:rsidRPr="00036271">
        <w:t>: Not reported</w:t>
      </w:r>
    </w:p>
    <w:p w14:paraId="7B88C91E" w14:textId="77777777" w:rsidR="00036271" w:rsidRPr="00036271" w:rsidRDefault="00036271" w:rsidP="00036271">
      <w:pPr>
        <w:numPr>
          <w:ilvl w:val="0"/>
          <w:numId w:val="1"/>
        </w:numPr>
      </w:pPr>
      <w:r w:rsidRPr="00036271">
        <w:rPr>
          <w:b/>
          <w:bCs/>
        </w:rPr>
        <w:t>Interim Dividend</w:t>
      </w:r>
      <w:r w:rsidRPr="00036271">
        <w:t>: Not reported</w:t>
      </w:r>
    </w:p>
    <w:p w14:paraId="49986B73" w14:textId="77777777" w:rsidR="00036271" w:rsidRPr="00036271" w:rsidRDefault="00036271" w:rsidP="00036271">
      <w:pPr>
        <w:numPr>
          <w:ilvl w:val="0"/>
          <w:numId w:val="1"/>
        </w:numPr>
      </w:pPr>
      <w:r w:rsidRPr="00036271">
        <w:rPr>
          <w:b/>
          <w:bCs/>
        </w:rPr>
        <w:t>Debt-to-Equity Ratio</w:t>
      </w:r>
      <w:r w:rsidRPr="00036271">
        <w:t>: Not reported</w:t>
      </w:r>
    </w:p>
    <w:p w14:paraId="775EF5D0" w14:textId="77777777" w:rsidR="00036271" w:rsidRPr="00036271" w:rsidRDefault="00036271" w:rsidP="00036271">
      <w:pPr>
        <w:numPr>
          <w:ilvl w:val="0"/>
          <w:numId w:val="1"/>
        </w:numPr>
      </w:pPr>
      <w:r w:rsidRPr="00036271">
        <w:rPr>
          <w:b/>
          <w:bCs/>
        </w:rPr>
        <w:t>Net Cash</w:t>
      </w:r>
      <w:r w:rsidRPr="00036271">
        <w:t>: £154.6m</w:t>
      </w:r>
    </w:p>
    <w:p w14:paraId="11092101" w14:textId="77777777" w:rsidR="00036271" w:rsidRPr="00036271" w:rsidRDefault="00036271" w:rsidP="00036271">
      <w:pPr>
        <w:numPr>
          <w:ilvl w:val="0"/>
          <w:numId w:val="1"/>
        </w:numPr>
      </w:pPr>
      <w:r w:rsidRPr="00036271">
        <w:rPr>
          <w:b/>
          <w:bCs/>
        </w:rPr>
        <w:t>Free Cash Flow (FCF)</w:t>
      </w:r>
      <w:r w:rsidRPr="00036271">
        <w:t>: Not reported</w:t>
      </w:r>
    </w:p>
    <w:p w14:paraId="2643E155" w14:textId="77777777" w:rsidR="00036271" w:rsidRPr="00036271" w:rsidRDefault="00036271" w:rsidP="00036271">
      <w:r w:rsidRPr="00036271">
        <w:pict w14:anchorId="24C0FCFF">
          <v:rect id="_x0000_i1044" style="width:0;height:1.5pt" o:hralign="center" o:hrstd="t" o:hr="t" fillcolor="#a0a0a0" stroked="f"/>
        </w:pict>
      </w:r>
    </w:p>
    <w:p w14:paraId="152835AD" w14:textId="77777777" w:rsidR="00036271" w:rsidRPr="00036271" w:rsidRDefault="00036271" w:rsidP="00036271">
      <w:pPr>
        <w:rPr>
          <w:b/>
          <w:bCs/>
        </w:rPr>
      </w:pPr>
      <w:r w:rsidRPr="00036271">
        <w:rPr>
          <w:b/>
          <w:bCs/>
        </w:rPr>
        <w:t>2011</w:t>
      </w:r>
    </w:p>
    <w:p w14:paraId="429FDF60" w14:textId="77777777" w:rsidR="00036271" w:rsidRPr="00036271" w:rsidRDefault="00036271" w:rsidP="00036271">
      <w:r w:rsidRPr="00036271">
        <w:rPr>
          <w:b/>
          <w:bCs/>
        </w:rPr>
        <w:t>Source</w:t>
      </w:r>
      <w:r w:rsidRPr="00036271">
        <w:t xml:space="preserve">: </w:t>
      </w:r>
      <w:r w:rsidRPr="00036271">
        <w:rPr>
          <w:i/>
          <w:iCs/>
        </w:rPr>
        <w:t>Ocado-FY-2012.pdf</w:t>
      </w:r>
    </w:p>
    <w:p w14:paraId="0A494231" w14:textId="77777777" w:rsidR="00036271" w:rsidRPr="00036271" w:rsidRDefault="00036271" w:rsidP="00036271">
      <w:pPr>
        <w:numPr>
          <w:ilvl w:val="0"/>
          <w:numId w:val="2"/>
        </w:numPr>
      </w:pPr>
      <w:r w:rsidRPr="00036271">
        <w:rPr>
          <w:b/>
          <w:bCs/>
        </w:rPr>
        <w:t>Revenue</w:t>
      </w:r>
      <w:r w:rsidRPr="00036271">
        <w:t>: £598.3m</w:t>
      </w:r>
    </w:p>
    <w:p w14:paraId="377CFCE3" w14:textId="77777777" w:rsidR="00036271" w:rsidRPr="00036271" w:rsidRDefault="00036271" w:rsidP="00036271">
      <w:pPr>
        <w:numPr>
          <w:ilvl w:val="0"/>
          <w:numId w:val="2"/>
        </w:numPr>
      </w:pPr>
      <w:r w:rsidRPr="00036271">
        <w:rPr>
          <w:b/>
          <w:bCs/>
        </w:rPr>
        <w:t>Adjusted Operating Profit</w:t>
      </w:r>
      <w:r w:rsidRPr="00036271">
        <w:t>: Not reported</w:t>
      </w:r>
    </w:p>
    <w:p w14:paraId="50FE54F3" w14:textId="77777777" w:rsidR="00036271" w:rsidRPr="00036271" w:rsidRDefault="00036271" w:rsidP="00036271">
      <w:pPr>
        <w:numPr>
          <w:ilvl w:val="0"/>
          <w:numId w:val="2"/>
        </w:numPr>
      </w:pPr>
      <w:r w:rsidRPr="00036271">
        <w:rPr>
          <w:b/>
          <w:bCs/>
        </w:rPr>
        <w:t>Net Profit Margin</w:t>
      </w:r>
      <w:r w:rsidRPr="00036271">
        <w:t>: Not reported</w:t>
      </w:r>
    </w:p>
    <w:p w14:paraId="480DC8DE" w14:textId="77777777" w:rsidR="00036271" w:rsidRPr="00036271" w:rsidRDefault="00036271" w:rsidP="00036271">
      <w:pPr>
        <w:numPr>
          <w:ilvl w:val="0"/>
          <w:numId w:val="2"/>
        </w:numPr>
      </w:pPr>
      <w:r w:rsidRPr="00036271">
        <w:rPr>
          <w:b/>
          <w:bCs/>
        </w:rPr>
        <w:t>Adjusted Profit Before Tax</w:t>
      </w:r>
      <w:r w:rsidRPr="00036271">
        <w:t>: (£2.4m)</w:t>
      </w:r>
    </w:p>
    <w:p w14:paraId="53DFB747" w14:textId="77777777" w:rsidR="00036271" w:rsidRPr="00036271" w:rsidRDefault="00036271" w:rsidP="00036271">
      <w:pPr>
        <w:numPr>
          <w:ilvl w:val="0"/>
          <w:numId w:val="2"/>
        </w:numPr>
      </w:pPr>
      <w:r w:rsidRPr="00036271">
        <w:rPr>
          <w:b/>
          <w:bCs/>
        </w:rPr>
        <w:t>Gross Profit</w:t>
      </w:r>
      <w:r w:rsidRPr="00036271">
        <w:t>: £184.8m</w:t>
      </w:r>
    </w:p>
    <w:p w14:paraId="4886F556" w14:textId="77777777" w:rsidR="00036271" w:rsidRPr="00036271" w:rsidRDefault="00036271" w:rsidP="00036271">
      <w:pPr>
        <w:numPr>
          <w:ilvl w:val="0"/>
          <w:numId w:val="2"/>
        </w:numPr>
      </w:pPr>
      <w:r w:rsidRPr="00036271">
        <w:rPr>
          <w:b/>
          <w:bCs/>
        </w:rPr>
        <w:t>Gross Margin</w:t>
      </w:r>
      <w:r w:rsidRPr="00036271">
        <w:t>: 30.9%</w:t>
      </w:r>
    </w:p>
    <w:p w14:paraId="7C7EB636" w14:textId="77777777" w:rsidR="00036271" w:rsidRPr="00036271" w:rsidRDefault="00036271" w:rsidP="00036271">
      <w:pPr>
        <w:numPr>
          <w:ilvl w:val="0"/>
          <w:numId w:val="2"/>
        </w:numPr>
      </w:pPr>
      <w:r w:rsidRPr="00036271">
        <w:rPr>
          <w:b/>
          <w:bCs/>
        </w:rPr>
        <w:t>Basic EPS</w:t>
      </w:r>
      <w:r w:rsidRPr="00036271">
        <w:t>: (0.10p)</w:t>
      </w:r>
    </w:p>
    <w:p w14:paraId="24212AE2" w14:textId="77777777" w:rsidR="00036271" w:rsidRPr="00036271" w:rsidRDefault="00036271" w:rsidP="00036271">
      <w:pPr>
        <w:numPr>
          <w:ilvl w:val="0"/>
          <w:numId w:val="2"/>
        </w:numPr>
      </w:pPr>
      <w:r w:rsidRPr="00036271">
        <w:rPr>
          <w:b/>
          <w:bCs/>
        </w:rPr>
        <w:t>Operating Margin</w:t>
      </w:r>
      <w:r w:rsidRPr="00036271">
        <w:t>: Not reported</w:t>
      </w:r>
    </w:p>
    <w:p w14:paraId="2776DDEB" w14:textId="77777777" w:rsidR="00036271" w:rsidRPr="00036271" w:rsidRDefault="00036271" w:rsidP="00036271">
      <w:pPr>
        <w:numPr>
          <w:ilvl w:val="0"/>
          <w:numId w:val="2"/>
        </w:numPr>
      </w:pPr>
      <w:r w:rsidRPr="00036271">
        <w:rPr>
          <w:b/>
          <w:bCs/>
        </w:rPr>
        <w:t>Interim Dividend</w:t>
      </w:r>
      <w:r w:rsidRPr="00036271">
        <w:t>: Not reported</w:t>
      </w:r>
    </w:p>
    <w:p w14:paraId="162C5498" w14:textId="77777777" w:rsidR="00036271" w:rsidRPr="00036271" w:rsidRDefault="00036271" w:rsidP="00036271">
      <w:pPr>
        <w:numPr>
          <w:ilvl w:val="0"/>
          <w:numId w:val="2"/>
        </w:numPr>
      </w:pPr>
      <w:r w:rsidRPr="00036271">
        <w:rPr>
          <w:b/>
          <w:bCs/>
        </w:rPr>
        <w:t>Debt-to-Equity Ratio</w:t>
      </w:r>
      <w:r w:rsidRPr="00036271">
        <w:t>: Not reported</w:t>
      </w:r>
    </w:p>
    <w:p w14:paraId="3DB604FD" w14:textId="77777777" w:rsidR="00036271" w:rsidRPr="00036271" w:rsidRDefault="00036271" w:rsidP="00036271">
      <w:pPr>
        <w:numPr>
          <w:ilvl w:val="0"/>
          <w:numId w:val="2"/>
        </w:numPr>
      </w:pPr>
      <w:r w:rsidRPr="00036271">
        <w:rPr>
          <w:b/>
          <w:bCs/>
        </w:rPr>
        <w:t>Net Cash</w:t>
      </w:r>
      <w:r w:rsidRPr="00036271">
        <w:t>: £92.1m</w:t>
      </w:r>
    </w:p>
    <w:p w14:paraId="0AEA397A" w14:textId="77777777" w:rsidR="00036271" w:rsidRPr="00036271" w:rsidRDefault="00036271" w:rsidP="00036271">
      <w:pPr>
        <w:numPr>
          <w:ilvl w:val="0"/>
          <w:numId w:val="2"/>
        </w:numPr>
      </w:pPr>
      <w:r w:rsidRPr="00036271">
        <w:rPr>
          <w:b/>
          <w:bCs/>
        </w:rPr>
        <w:t>Free Cash Flow (FCF)</w:t>
      </w:r>
      <w:r w:rsidRPr="00036271">
        <w:t>: Not reported</w:t>
      </w:r>
    </w:p>
    <w:p w14:paraId="56ABAF72" w14:textId="77777777" w:rsidR="00036271" w:rsidRPr="00036271" w:rsidRDefault="00036271" w:rsidP="00036271">
      <w:r w:rsidRPr="00036271">
        <w:lastRenderedPageBreak/>
        <w:pict w14:anchorId="1AB68FF7">
          <v:rect id="_x0000_i1045" style="width:0;height:1.5pt" o:hralign="center" o:hrstd="t" o:hr="t" fillcolor="#a0a0a0" stroked="f"/>
        </w:pict>
      </w:r>
    </w:p>
    <w:p w14:paraId="1376961D" w14:textId="77777777" w:rsidR="00036271" w:rsidRPr="00036271" w:rsidRDefault="00036271" w:rsidP="00036271">
      <w:pPr>
        <w:rPr>
          <w:b/>
          <w:bCs/>
        </w:rPr>
      </w:pPr>
      <w:r w:rsidRPr="00036271">
        <w:rPr>
          <w:b/>
          <w:bCs/>
        </w:rPr>
        <w:t>2012</w:t>
      </w:r>
    </w:p>
    <w:p w14:paraId="47698703" w14:textId="77777777" w:rsidR="00036271" w:rsidRPr="00036271" w:rsidRDefault="00036271" w:rsidP="00036271">
      <w:r w:rsidRPr="00036271">
        <w:rPr>
          <w:b/>
          <w:bCs/>
        </w:rPr>
        <w:t>Source</w:t>
      </w:r>
      <w:r w:rsidRPr="00036271">
        <w:t xml:space="preserve">: </w:t>
      </w:r>
      <w:r w:rsidRPr="00036271">
        <w:rPr>
          <w:i/>
          <w:iCs/>
        </w:rPr>
        <w:t>Ocado-FY-2013.pdf</w:t>
      </w:r>
    </w:p>
    <w:p w14:paraId="366D6BF0" w14:textId="77777777" w:rsidR="00036271" w:rsidRPr="00036271" w:rsidRDefault="00036271" w:rsidP="00036271">
      <w:pPr>
        <w:numPr>
          <w:ilvl w:val="0"/>
          <w:numId w:val="3"/>
        </w:numPr>
      </w:pPr>
      <w:r w:rsidRPr="00036271">
        <w:rPr>
          <w:b/>
          <w:bCs/>
        </w:rPr>
        <w:t>Revenue</w:t>
      </w:r>
      <w:r w:rsidRPr="00036271">
        <w:t>: £664.0m</w:t>
      </w:r>
    </w:p>
    <w:p w14:paraId="1ED2949B" w14:textId="77777777" w:rsidR="00036271" w:rsidRPr="00036271" w:rsidRDefault="00036271" w:rsidP="00036271">
      <w:pPr>
        <w:numPr>
          <w:ilvl w:val="0"/>
          <w:numId w:val="3"/>
        </w:numPr>
      </w:pPr>
      <w:r w:rsidRPr="00036271">
        <w:rPr>
          <w:b/>
          <w:bCs/>
        </w:rPr>
        <w:t>Adjusted Operating Profit</w:t>
      </w:r>
      <w:r w:rsidRPr="00036271">
        <w:t>: Not directly labeled</w:t>
      </w:r>
    </w:p>
    <w:p w14:paraId="0F9BBD8D" w14:textId="77777777" w:rsidR="00036271" w:rsidRPr="00036271" w:rsidRDefault="00036271" w:rsidP="00036271">
      <w:pPr>
        <w:numPr>
          <w:ilvl w:val="0"/>
          <w:numId w:val="3"/>
        </w:numPr>
      </w:pPr>
      <w:r w:rsidRPr="00036271">
        <w:rPr>
          <w:b/>
          <w:bCs/>
        </w:rPr>
        <w:t>Net Profit Margin</w:t>
      </w:r>
      <w:r w:rsidRPr="00036271">
        <w:t>: Not reported</w:t>
      </w:r>
    </w:p>
    <w:p w14:paraId="64C38963" w14:textId="77777777" w:rsidR="00036271" w:rsidRPr="00036271" w:rsidRDefault="00036271" w:rsidP="00036271">
      <w:pPr>
        <w:numPr>
          <w:ilvl w:val="0"/>
          <w:numId w:val="3"/>
        </w:numPr>
      </w:pPr>
      <w:r w:rsidRPr="00036271">
        <w:rPr>
          <w:b/>
          <w:bCs/>
        </w:rPr>
        <w:t>Adjusted Profit Before Tax</w:t>
      </w:r>
      <w:r w:rsidRPr="00036271">
        <w:t>: £1.3m</w:t>
      </w:r>
    </w:p>
    <w:p w14:paraId="3C7A7986" w14:textId="77777777" w:rsidR="00036271" w:rsidRPr="00036271" w:rsidRDefault="00036271" w:rsidP="00036271">
      <w:pPr>
        <w:numPr>
          <w:ilvl w:val="0"/>
          <w:numId w:val="3"/>
        </w:numPr>
      </w:pPr>
      <w:r w:rsidRPr="00036271">
        <w:rPr>
          <w:b/>
          <w:bCs/>
        </w:rPr>
        <w:t>Gross Profit</w:t>
      </w:r>
      <w:r w:rsidRPr="00036271">
        <w:t>: £202.8m</w:t>
      </w:r>
    </w:p>
    <w:p w14:paraId="4194EC5C" w14:textId="77777777" w:rsidR="00036271" w:rsidRPr="00036271" w:rsidRDefault="00036271" w:rsidP="00036271">
      <w:pPr>
        <w:numPr>
          <w:ilvl w:val="0"/>
          <w:numId w:val="3"/>
        </w:numPr>
      </w:pPr>
      <w:r w:rsidRPr="00036271">
        <w:rPr>
          <w:b/>
          <w:bCs/>
        </w:rPr>
        <w:t>Gross Margin</w:t>
      </w:r>
      <w:r w:rsidRPr="00036271">
        <w:t>: 30.5%</w:t>
      </w:r>
    </w:p>
    <w:p w14:paraId="093C67BB" w14:textId="77777777" w:rsidR="00036271" w:rsidRPr="00036271" w:rsidRDefault="00036271" w:rsidP="00036271">
      <w:pPr>
        <w:numPr>
          <w:ilvl w:val="0"/>
          <w:numId w:val="3"/>
        </w:numPr>
      </w:pPr>
      <w:r w:rsidRPr="00036271">
        <w:rPr>
          <w:b/>
          <w:bCs/>
        </w:rPr>
        <w:t>Basic EPS</w:t>
      </w:r>
      <w:r w:rsidRPr="00036271">
        <w:t>: (0.54p)</w:t>
      </w:r>
    </w:p>
    <w:p w14:paraId="6D643065" w14:textId="77777777" w:rsidR="00036271" w:rsidRPr="00036271" w:rsidRDefault="00036271" w:rsidP="00036271">
      <w:pPr>
        <w:numPr>
          <w:ilvl w:val="0"/>
          <w:numId w:val="3"/>
        </w:numPr>
      </w:pPr>
      <w:r w:rsidRPr="00036271">
        <w:rPr>
          <w:b/>
          <w:bCs/>
        </w:rPr>
        <w:t>Operating Margin</w:t>
      </w:r>
      <w:r w:rsidRPr="00036271">
        <w:t>: Not reported</w:t>
      </w:r>
    </w:p>
    <w:p w14:paraId="37A18D20" w14:textId="77777777" w:rsidR="00036271" w:rsidRPr="00036271" w:rsidRDefault="00036271" w:rsidP="00036271">
      <w:pPr>
        <w:numPr>
          <w:ilvl w:val="0"/>
          <w:numId w:val="3"/>
        </w:numPr>
      </w:pPr>
      <w:r w:rsidRPr="00036271">
        <w:rPr>
          <w:b/>
          <w:bCs/>
        </w:rPr>
        <w:t>Interim Dividend</w:t>
      </w:r>
      <w:r w:rsidRPr="00036271">
        <w:t>: Not reported</w:t>
      </w:r>
    </w:p>
    <w:p w14:paraId="4BAFD6F9" w14:textId="77777777" w:rsidR="00036271" w:rsidRPr="00036271" w:rsidRDefault="00036271" w:rsidP="00036271">
      <w:pPr>
        <w:numPr>
          <w:ilvl w:val="0"/>
          <w:numId w:val="3"/>
        </w:numPr>
      </w:pPr>
      <w:r w:rsidRPr="00036271">
        <w:rPr>
          <w:b/>
          <w:bCs/>
        </w:rPr>
        <w:t>Debt-to-Equity Ratio</w:t>
      </w:r>
      <w:r w:rsidRPr="00036271">
        <w:t>: Not reported</w:t>
      </w:r>
    </w:p>
    <w:p w14:paraId="33D6D9D6" w14:textId="77777777" w:rsidR="00036271" w:rsidRPr="00036271" w:rsidRDefault="00036271" w:rsidP="00036271">
      <w:pPr>
        <w:numPr>
          <w:ilvl w:val="0"/>
          <w:numId w:val="3"/>
        </w:numPr>
      </w:pPr>
      <w:r w:rsidRPr="00036271">
        <w:rPr>
          <w:b/>
          <w:bCs/>
        </w:rPr>
        <w:t>Net Cash</w:t>
      </w:r>
      <w:r w:rsidRPr="00036271">
        <w:t>: £89.6m</w:t>
      </w:r>
    </w:p>
    <w:p w14:paraId="546FB63D" w14:textId="77777777" w:rsidR="00036271" w:rsidRPr="00036271" w:rsidRDefault="00036271" w:rsidP="00036271">
      <w:pPr>
        <w:numPr>
          <w:ilvl w:val="0"/>
          <w:numId w:val="3"/>
        </w:numPr>
      </w:pPr>
      <w:r w:rsidRPr="00036271">
        <w:rPr>
          <w:b/>
          <w:bCs/>
        </w:rPr>
        <w:t>Free Cash Flow (FCF)</w:t>
      </w:r>
      <w:r w:rsidRPr="00036271">
        <w:t>: Not reported</w:t>
      </w:r>
    </w:p>
    <w:p w14:paraId="5CAF37A5" w14:textId="77777777" w:rsidR="00036271" w:rsidRPr="00036271" w:rsidRDefault="00036271" w:rsidP="00036271">
      <w:r w:rsidRPr="00036271">
        <w:pict w14:anchorId="68BDBB96">
          <v:rect id="_x0000_i1046" style="width:0;height:1.5pt" o:hralign="center" o:hrstd="t" o:hr="t" fillcolor="#a0a0a0" stroked="f"/>
        </w:pict>
      </w:r>
    </w:p>
    <w:p w14:paraId="48F6ADF3" w14:textId="77777777" w:rsidR="00036271" w:rsidRPr="00036271" w:rsidRDefault="00036271" w:rsidP="00036271">
      <w:pPr>
        <w:rPr>
          <w:b/>
          <w:bCs/>
        </w:rPr>
      </w:pPr>
      <w:r w:rsidRPr="00036271">
        <w:rPr>
          <w:b/>
          <w:bCs/>
        </w:rPr>
        <w:t>2013</w:t>
      </w:r>
    </w:p>
    <w:p w14:paraId="3A7C2A87" w14:textId="77777777" w:rsidR="00036271" w:rsidRPr="00036271" w:rsidRDefault="00036271" w:rsidP="00036271">
      <w:r w:rsidRPr="00036271">
        <w:rPr>
          <w:b/>
          <w:bCs/>
        </w:rPr>
        <w:t>Source</w:t>
      </w:r>
      <w:r w:rsidRPr="00036271">
        <w:t xml:space="preserve">: </w:t>
      </w:r>
      <w:r w:rsidRPr="00036271">
        <w:rPr>
          <w:i/>
          <w:iCs/>
        </w:rPr>
        <w:t>Ocado-FY-2014.pdf</w:t>
      </w:r>
    </w:p>
    <w:p w14:paraId="4878626C" w14:textId="77777777" w:rsidR="00036271" w:rsidRPr="00036271" w:rsidRDefault="00036271" w:rsidP="00036271">
      <w:pPr>
        <w:numPr>
          <w:ilvl w:val="0"/>
          <w:numId w:val="4"/>
        </w:numPr>
      </w:pPr>
      <w:r w:rsidRPr="00036271">
        <w:rPr>
          <w:b/>
          <w:bCs/>
        </w:rPr>
        <w:t>Revenue</w:t>
      </w:r>
      <w:r w:rsidRPr="00036271">
        <w:t>: £792.1m</w:t>
      </w:r>
    </w:p>
    <w:p w14:paraId="4D6499DB" w14:textId="77777777" w:rsidR="00036271" w:rsidRPr="00036271" w:rsidRDefault="00036271" w:rsidP="00036271">
      <w:pPr>
        <w:numPr>
          <w:ilvl w:val="0"/>
          <w:numId w:val="4"/>
        </w:numPr>
      </w:pPr>
      <w:r w:rsidRPr="00036271">
        <w:rPr>
          <w:b/>
          <w:bCs/>
        </w:rPr>
        <w:t>Adjusted Operating Profit</w:t>
      </w:r>
      <w:r w:rsidRPr="00036271">
        <w:t>: £1.9m</w:t>
      </w:r>
    </w:p>
    <w:p w14:paraId="276F517C" w14:textId="77777777" w:rsidR="00036271" w:rsidRPr="00036271" w:rsidRDefault="00036271" w:rsidP="00036271">
      <w:pPr>
        <w:numPr>
          <w:ilvl w:val="0"/>
          <w:numId w:val="4"/>
        </w:numPr>
      </w:pPr>
      <w:r w:rsidRPr="00036271">
        <w:rPr>
          <w:b/>
          <w:bCs/>
        </w:rPr>
        <w:t>Net Profit Margin</w:t>
      </w:r>
      <w:r w:rsidRPr="00036271">
        <w:t>: Not reported</w:t>
      </w:r>
    </w:p>
    <w:p w14:paraId="7495BD3D" w14:textId="77777777" w:rsidR="00036271" w:rsidRPr="00036271" w:rsidRDefault="00036271" w:rsidP="00036271">
      <w:pPr>
        <w:numPr>
          <w:ilvl w:val="0"/>
          <w:numId w:val="4"/>
        </w:numPr>
      </w:pPr>
      <w:r w:rsidRPr="00036271">
        <w:rPr>
          <w:b/>
          <w:bCs/>
        </w:rPr>
        <w:t>Adjusted Profit Before Tax</w:t>
      </w:r>
      <w:r w:rsidRPr="00036271">
        <w:t>: (£5.1m)</w:t>
      </w:r>
    </w:p>
    <w:p w14:paraId="2F89BA08" w14:textId="77777777" w:rsidR="00036271" w:rsidRPr="00036271" w:rsidRDefault="00036271" w:rsidP="00036271">
      <w:pPr>
        <w:numPr>
          <w:ilvl w:val="0"/>
          <w:numId w:val="4"/>
        </w:numPr>
      </w:pPr>
      <w:r w:rsidRPr="00036271">
        <w:rPr>
          <w:b/>
          <w:bCs/>
        </w:rPr>
        <w:t>Gross Profit</w:t>
      </w:r>
      <w:r w:rsidRPr="00036271">
        <w:t>: £247.5m</w:t>
      </w:r>
    </w:p>
    <w:p w14:paraId="51B29BE6" w14:textId="77777777" w:rsidR="00036271" w:rsidRPr="00036271" w:rsidRDefault="00036271" w:rsidP="00036271">
      <w:pPr>
        <w:numPr>
          <w:ilvl w:val="0"/>
          <w:numId w:val="4"/>
        </w:numPr>
      </w:pPr>
      <w:r w:rsidRPr="00036271">
        <w:rPr>
          <w:b/>
          <w:bCs/>
        </w:rPr>
        <w:t>Gross Margin</w:t>
      </w:r>
      <w:r w:rsidRPr="00036271">
        <w:t>: 31.2%</w:t>
      </w:r>
    </w:p>
    <w:p w14:paraId="4C139BF9" w14:textId="77777777" w:rsidR="00036271" w:rsidRPr="00036271" w:rsidRDefault="00036271" w:rsidP="00036271">
      <w:pPr>
        <w:numPr>
          <w:ilvl w:val="0"/>
          <w:numId w:val="4"/>
        </w:numPr>
      </w:pPr>
      <w:r w:rsidRPr="00036271">
        <w:rPr>
          <w:b/>
          <w:bCs/>
        </w:rPr>
        <w:t>Basic EPS</w:t>
      </w:r>
      <w:r w:rsidRPr="00036271">
        <w:t>: (2.16p)</w:t>
      </w:r>
    </w:p>
    <w:p w14:paraId="27537BFF" w14:textId="77777777" w:rsidR="00036271" w:rsidRPr="00036271" w:rsidRDefault="00036271" w:rsidP="00036271">
      <w:pPr>
        <w:numPr>
          <w:ilvl w:val="0"/>
          <w:numId w:val="4"/>
        </w:numPr>
      </w:pPr>
      <w:r w:rsidRPr="00036271">
        <w:rPr>
          <w:b/>
          <w:bCs/>
        </w:rPr>
        <w:t>Operating Margin</w:t>
      </w:r>
      <w:r w:rsidRPr="00036271">
        <w:t>: Not reported</w:t>
      </w:r>
    </w:p>
    <w:p w14:paraId="48C8A5A0" w14:textId="77777777" w:rsidR="00036271" w:rsidRPr="00036271" w:rsidRDefault="00036271" w:rsidP="00036271">
      <w:pPr>
        <w:numPr>
          <w:ilvl w:val="0"/>
          <w:numId w:val="4"/>
        </w:numPr>
      </w:pPr>
      <w:r w:rsidRPr="00036271">
        <w:rPr>
          <w:b/>
          <w:bCs/>
        </w:rPr>
        <w:t>Interim Dividend</w:t>
      </w:r>
      <w:r w:rsidRPr="00036271">
        <w:t>: Not reported</w:t>
      </w:r>
    </w:p>
    <w:p w14:paraId="5486C99C" w14:textId="77777777" w:rsidR="00036271" w:rsidRPr="00036271" w:rsidRDefault="00036271" w:rsidP="00036271">
      <w:pPr>
        <w:numPr>
          <w:ilvl w:val="0"/>
          <w:numId w:val="4"/>
        </w:numPr>
      </w:pPr>
      <w:r w:rsidRPr="00036271">
        <w:rPr>
          <w:b/>
          <w:bCs/>
        </w:rPr>
        <w:t>Debt-to-Equity Ratio</w:t>
      </w:r>
      <w:r w:rsidRPr="00036271">
        <w:t>: Not reported</w:t>
      </w:r>
    </w:p>
    <w:p w14:paraId="51F14162" w14:textId="77777777" w:rsidR="00036271" w:rsidRPr="00036271" w:rsidRDefault="00036271" w:rsidP="00036271">
      <w:pPr>
        <w:numPr>
          <w:ilvl w:val="0"/>
          <w:numId w:val="4"/>
        </w:numPr>
      </w:pPr>
      <w:r w:rsidRPr="00036271">
        <w:rPr>
          <w:b/>
          <w:bCs/>
        </w:rPr>
        <w:t>Net Cash</w:t>
      </w:r>
      <w:r w:rsidRPr="00036271">
        <w:t>: £110.5m</w:t>
      </w:r>
    </w:p>
    <w:p w14:paraId="2F663308" w14:textId="77777777" w:rsidR="00036271" w:rsidRPr="00036271" w:rsidRDefault="00036271" w:rsidP="00036271">
      <w:pPr>
        <w:numPr>
          <w:ilvl w:val="0"/>
          <w:numId w:val="4"/>
        </w:numPr>
      </w:pPr>
      <w:r w:rsidRPr="00036271">
        <w:rPr>
          <w:b/>
          <w:bCs/>
        </w:rPr>
        <w:lastRenderedPageBreak/>
        <w:t>Free Cash Flow (FCF)</w:t>
      </w:r>
      <w:r w:rsidRPr="00036271">
        <w:t>: Not reported</w:t>
      </w:r>
    </w:p>
    <w:p w14:paraId="489FF330" w14:textId="77777777" w:rsidR="00036271" w:rsidRDefault="00036271" w:rsidP="00036271"/>
    <w:p w14:paraId="67AE5E3E" w14:textId="77777777" w:rsidR="00036271" w:rsidRPr="00036271" w:rsidRDefault="00036271" w:rsidP="00036271">
      <w:pPr>
        <w:rPr>
          <w:b/>
          <w:bCs/>
        </w:rPr>
      </w:pPr>
      <w:r w:rsidRPr="00036271">
        <w:rPr>
          <w:b/>
          <w:bCs/>
        </w:rPr>
        <w:t>2014</w:t>
      </w:r>
    </w:p>
    <w:p w14:paraId="27624E1C" w14:textId="77777777" w:rsidR="00036271" w:rsidRPr="00036271" w:rsidRDefault="00036271" w:rsidP="00036271">
      <w:r w:rsidRPr="00036271">
        <w:rPr>
          <w:b/>
          <w:bCs/>
        </w:rPr>
        <w:t>Source</w:t>
      </w:r>
      <w:r w:rsidRPr="00036271">
        <w:t xml:space="preserve">: </w:t>
      </w:r>
      <w:r w:rsidRPr="00036271">
        <w:rPr>
          <w:i/>
          <w:iCs/>
        </w:rPr>
        <w:t>Ocado-FY-2015.pdf</w:t>
      </w:r>
    </w:p>
    <w:p w14:paraId="015B5CFF" w14:textId="77777777" w:rsidR="00036271" w:rsidRPr="00036271" w:rsidRDefault="00036271" w:rsidP="00036271">
      <w:pPr>
        <w:numPr>
          <w:ilvl w:val="0"/>
          <w:numId w:val="5"/>
        </w:numPr>
      </w:pPr>
      <w:r w:rsidRPr="00036271">
        <w:rPr>
          <w:b/>
          <w:bCs/>
        </w:rPr>
        <w:t>Revenue</w:t>
      </w:r>
      <w:r w:rsidRPr="00036271">
        <w:t>: £948.9m</w:t>
      </w:r>
    </w:p>
    <w:p w14:paraId="290B476E" w14:textId="77777777" w:rsidR="00036271" w:rsidRPr="00036271" w:rsidRDefault="00036271" w:rsidP="00036271">
      <w:pPr>
        <w:numPr>
          <w:ilvl w:val="0"/>
          <w:numId w:val="5"/>
        </w:numPr>
      </w:pPr>
      <w:r w:rsidRPr="00036271">
        <w:rPr>
          <w:b/>
          <w:bCs/>
        </w:rPr>
        <w:t>Adjusted Operating Profit</w:t>
      </w:r>
      <w:r w:rsidRPr="00036271">
        <w:t>: Not reported</w:t>
      </w:r>
    </w:p>
    <w:p w14:paraId="30C0018F" w14:textId="77777777" w:rsidR="00036271" w:rsidRPr="00036271" w:rsidRDefault="00036271" w:rsidP="00036271">
      <w:pPr>
        <w:numPr>
          <w:ilvl w:val="0"/>
          <w:numId w:val="5"/>
        </w:numPr>
      </w:pPr>
      <w:r w:rsidRPr="00036271">
        <w:rPr>
          <w:b/>
          <w:bCs/>
        </w:rPr>
        <w:t>Net Profit Margin</w:t>
      </w:r>
      <w:r w:rsidRPr="00036271">
        <w:t>: —</w:t>
      </w:r>
    </w:p>
    <w:p w14:paraId="51088B93" w14:textId="77777777" w:rsidR="00036271" w:rsidRPr="00036271" w:rsidRDefault="00036271" w:rsidP="00036271">
      <w:pPr>
        <w:numPr>
          <w:ilvl w:val="0"/>
          <w:numId w:val="5"/>
        </w:numPr>
      </w:pPr>
      <w:r w:rsidRPr="00036271">
        <w:rPr>
          <w:b/>
          <w:bCs/>
        </w:rPr>
        <w:t>Adjusted Profit Before Tax</w:t>
      </w:r>
      <w:r w:rsidRPr="00036271">
        <w:t>: £10.1m</w:t>
      </w:r>
    </w:p>
    <w:p w14:paraId="4FDF6692" w14:textId="77777777" w:rsidR="00036271" w:rsidRPr="00036271" w:rsidRDefault="00036271" w:rsidP="00036271">
      <w:pPr>
        <w:numPr>
          <w:ilvl w:val="0"/>
          <w:numId w:val="5"/>
        </w:numPr>
      </w:pPr>
      <w:r w:rsidRPr="00036271">
        <w:rPr>
          <w:b/>
          <w:bCs/>
        </w:rPr>
        <w:t>Gross Profit</w:t>
      </w:r>
      <w:r w:rsidRPr="00036271">
        <w:t>: £312.9m</w:t>
      </w:r>
    </w:p>
    <w:p w14:paraId="486EE13B" w14:textId="77777777" w:rsidR="00036271" w:rsidRPr="00036271" w:rsidRDefault="00036271" w:rsidP="00036271">
      <w:pPr>
        <w:numPr>
          <w:ilvl w:val="0"/>
          <w:numId w:val="5"/>
        </w:numPr>
      </w:pPr>
      <w:r w:rsidRPr="00036271">
        <w:rPr>
          <w:b/>
          <w:bCs/>
        </w:rPr>
        <w:t>Gross Margin</w:t>
      </w:r>
      <w:r w:rsidRPr="00036271">
        <w:t>: 32.3%</w:t>
      </w:r>
    </w:p>
    <w:p w14:paraId="60C36761" w14:textId="77777777" w:rsidR="00036271" w:rsidRPr="00036271" w:rsidRDefault="00036271" w:rsidP="00036271">
      <w:pPr>
        <w:numPr>
          <w:ilvl w:val="0"/>
          <w:numId w:val="5"/>
        </w:numPr>
      </w:pPr>
      <w:r w:rsidRPr="00036271">
        <w:rPr>
          <w:b/>
          <w:bCs/>
        </w:rPr>
        <w:t>Basic EPS</w:t>
      </w:r>
      <w:r w:rsidRPr="00036271">
        <w:t>: Not stated</w:t>
      </w:r>
    </w:p>
    <w:p w14:paraId="4361D100" w14:textId="77777777" w:rsidR="00036271" w:rsidRPr="00036271" w:rsidRDefault="00036271" w:rsidP="00036271">
      <w:pPr>
        <w:numPr>
          <w:ilvl w:val="0"/>
          <w:numId w:val="5"/>
        </w:numPr>
      </w:pPr>
      <w:r w:rsidRPr="00036271">
        <w:rPr>
          <w:b/>
          <w:bCs/>
        </w:rPr>
        <w:t>Operating Margin</w:t>
      </w:r>
      <w:r w:rsidRPr="00036271">
        <w:t>: 7.5% (via EBITDA %)</w:t>
      </w:r>
    </w:p>
    <w:p w14:paraId="1A9BC1E5" w14:textId="77777777" w:rsidR="00036271" w:rsidRPr="00036271" w:rsidRDefault="00036271" w:rsidP="00036271">
      <w:pPr>
        <w:numPr>
          <w:ilvl w:val="0"/>
          <w:numId w:val="5"/>
        </w:numPr>
      </w:pPr>
      <w:r w:rsidRPr="00036271">
        <w:rPr>
          <w:b/>
          <w:bCs/>
        </w:rPr>
        <w:t>Interim Dividend</w:t>
      </w:r>
      <w:r w:rsidRPr="00036271">
        <w:t>: —</w:t>
      </w:r>
    </w:p>
    <w:p w14:paraId="646A4050" w14:textId="77777777" w:rsidR="00036271" w:rsidRPr="00036271" w:rsidRDefault="00036271" w:rsidP="00036271">
      <w:pPr>
        <w:numPr>
          <w:ilvl w:val="0"/>
          <w:numId w:val="5"/>
        </w:numPr>
      </w:pPr>
      <w:r w:rsidRPr="00036271">
        <w:rPr>
          <w:b/>
          <w:bCs/>
        </w:rPr>
        <w:t>Debt-to-Equity Ratio</w:t>
      </w:r>
      <w:r w:rsidRPr="00036271">
        <w:t>: —</w:t>
      </w:r>
    </w:p>
    <w:p w14:paraId="5B3219E6" w14:textId="77777777" w:rsidR="00036271" w:rsidRPr="00036271" w:rsidRDefault="00036271" w:rsidP="00036271">
      <w:pPr>
        <w:numPr>
          <w:ilvl w:val="0"/>
          <w:numId w:val="5"/>
        </w:numPr>
      </w:pPr>
      <w:r w:rsidRPr="00036271">
        <w:rPr>
          <w:b/>
          <w:bCs/>
        </w:rPr>
        <w:t>Net Cash</w:t>
      </w:r>
      <w:r w:rsidRPr="00036271">
        <w:t>: Not clearly specified</w:t>
      </w:r>
    </w:p>
    <w:p w14:paraId="2C18686B" w14:textId="77777777" w:rsidR="00036271" w:rsidRPr="00036271" w:rsidRDefault="00036271" w:rsidP="00036271">
      <w:pPr>
        <w:numPr>
          <w:ilvl w:val="0"/>
          <w:numId w:val="5"/>
        </w:numPr>
      </w:pPr>
      <w:r w:rsidRPr="00036271">
        <w:rPr>
          <w:b/>
          <w:bCs/>
        </w:rPr>
        <w:t>Free Cash Flow (FCF)</w:t>
      </w:r>
      <w:r w:rsidRPr="00036271">
        <w:t>: Not directly stated</w:t>
      </w:r>
    </w:p>
    <w:p w14:paraId="3F6A9EDF" w14:textId="77777777" w:rsidR="00036271" w:rsidRPr="00036271" w:rsidRDefault="00036271" w:rsidP="00036271">
      <w:r w:rsidRPr="00036271">
        <w:pict w14:anchorId="6BA0FDF1">
          <v:rect id="_x0000_i1068" style="width:0;height:1.5pt" o:hralign="center" o:hrstd="t" o:hr="t" fillcolor="#a0a0a0" stroked="f"/>
        </w:pict>
      </w:r>
    </w:p>
    <w:p w14:paraId="785DAE38" w14:textId="77777777" w:rsidR="00036271" w:rsidRPr="00036271" w:rsidRDefault="00036271" w:rsidP="00036271">
      <w:pPr>
        <w:rPr>
          <w:b/>
          <w:bCs/>
        </w:rPr>
      </w:pPr>
      <w:r w:rsidRPr="00036271">
        <w:rPr>
          <w:b/>
          <w:bCs/>
        </w:rPr>
        <w:t>2015</w:t>
      </w:r>
    </w:p>
    <w:p w14:paraId="3CF1990C" w14:textId="77777777" w:rsidR="00036271" w:rsidRPr="00036271" w:rsidRDefault="00036271" w:rsidP="00036271">
      <w:r w:rsidRPr="00036271">
        <w:rPr>
          <w:b/>
          <w:bCs/>
        </w:rPr>
        <w:t>Source</w:t>
      </w:r>
      <w:r w:rsidRPr="00036271">
        <w:t xml:space="preserve">: </w:t>
      </w:r>
      <w:r w:rsidRPr="00036271">
        <w:rPr>
          <w:i/>
          <w:iCs/>
        </w:rPr>
        <w:t>Ocado-FY-2016.pdf</w:t>
      </w:r>
    </w:p>
    <w:p w14:paraId="1B894132" w14:textId="77777777" w:rsidR="00036271" w:rsidRPr="00036271" w:rsidRDefault="00036271" w:rsidP="00036271">
      <w:pPr>
        <w:numPr>
          <w:ilvl w:val="0"/>
          <w:numId w:val="6"/>
        </w:numPr>
      </w:pPr>
      <w:r w:rsidRPr="00036271">
        <w:rPr>
          <w:b/>
          <w:bCs/>
        </w:rPr>
        <w:t>Revenue</w:t>
      </w:r>
      <w:r w:rsidRPr="00036271">
        <w:t>: £1,107.6m</w:t>
      </w:r>
    </w:p>
    <w:p w14:paraId="7B96DADA" w14:textId="77777777" w:rsidR="00036271" w:rsidRPr="00036271" w:rsidRDefault="00036271" w:rsidP="00036271">
      <w:pPr>
        <w:numPr>
          <w:ilvl w:val="0"/>
          <w:numId w:val="6"/>
        </w:numPr>
      </w:pPr>
      <w:r w:rsidRPr="00036271">
        <w:rPr>
          <w:b/>
          <w:bCs/>
        </w:rPr>
        <w:t>Adjusted Operating Profit</w:t>
      </w:r>
      <w:r w:rsidRPr="00036271">
        <w:t>: Not directly labeled</w:t>
      </w:r>
    </w:p>
    <w:p w14:paraId="6556C62B" w14:textId="77777777" w:rsidR="00036271" w:rsidRPr="00036271" w:rsidRDefault="00036271" w:rsidP="00036271">
      <w:pPr>
        <w:numPr>
          <w:ilvl w:val="0"/>
          <w:numId w:val="6"/>
        </w:numPr>
      </w:pPr>
      <w:r w:rsidRPr="00036271">
        <w:rPr>
          <w:b/>
          <w:bCs/>
        </w:rPr>
        <w:t>Net Profit Margin</w:t>
      </w:r>
      <w:r w:rsidRPr="00036271">
        <w:t>: —</w:t>
      </w:r>
    </w:p>
    <w:p w14:paraId="4CFD4BE4" w14:textId="77777777" w:rsidR="00036271" w:rsidRPr="00036271" w:rsidRDefault="00036271" w:rsidP="00036271">
      <w:pPr>
        <w:numPr>
          <w:ilvl w:val="0"/>
          <w:numId w:val="6"/>
        </w:numPr>
      </w:pPr>
      <w:r w:rsidRPr="00036271">
        <w:rPr>
          <w:b/>
          <w:bCs/>
        </w:rPr>
        <w:t>Adjusted Profit Before Tax</w:t>
      </w:r>
      <w:r w:rsidRPr="00036271">
        <w:t>: £13.7m</w:t>
      </w:r>
    </w:p>
    <w:p w14:paraId="2C5555BA" w14:textId="77777777" w:rsidR="00036271" w:rsidRPr="00036271" w:rsidRDefault="00036271" w:rsidP="00036271">
      <w:pPr>
        <w:numPr>
          <w:ilvl w:val="0"/>
          <w:numId w:val="6"/>
        </w:numPr>
      </w:pPr>
      <w:r w:rsidRPr="00036271">
        <w:rPr>
          <w:b/>
          <w:bCs/>
        </w:rPr>
        <w:t>Gross Profit</w:t>
      </w:r>
      <w:r w:rsidRPr="00036271">
        <w:t>: £375.1m</w:t>
      </w:r>
    </w:p>
    <w:p w14:paraId="60C689A0" w14:textId="77777777" w:rsidR="00036271" w:rsidRPr="00036271" w:rsidRDefault="00036271" w:rsidP="00036271">
      <w:pPr>
        <w:numPr>
          <w:ilvl w:val="0"/>
          <w:numId w:val="6"/>
        </w:numPr>
      </w:pPr>
      <w:r w:rsidRPr="00036271">
        <w:rPr>
          <w:b/>
          <w:bCs/>
        </w:rPr>
        <w:t>Gross Margin</w:t>
      </w:r>
      <w:r w:rsidRPr="00036271">
        <w:t>: 32.3%</w:t>
      </w:r>
    </w:p>
    <w:p w14:paraId="3B9A9CC9" w14:textId="77777777" w:rsidR="00036271" w:rsidRPr="00036271" w:rsidRDefault="00036271" w:rsidP="00036271">
      <w:pPr>
        <w:numPr>
          <w:ilvl w:val="0"/>
          <w:numId w:val="6"/>
        </w:numPr>
      </w:pPr>
      <w:r w:rsidRPr="00036271">
        <w:rPr>
          <w:b/>
          <w:bCs/>
        </w:rPr>
        <w:t>Basic EPS</w:t>
      </w:r>
      <w:r w:rsidRPr="00036271">
        <w:t>: Not reported</w:t>
      </w:r>
    </w:p>
    <w:p w14:paraId="357DA6CF" w14:textId="77777777" w:rsidR="00036271" w:rsidRPr="00036271" w:rsidRDefault="00036271" w:rsidP="00036271">
      <w:pPr>
        <w:numPr>
          <w:ilvl w:val="0"/>
          <w:numId w:val="6"/>
        </w:numPr>
      </w:pPr>
      <w:r w:rsidRPr="00036271">
        <w:rPr>
          <w:b/>
          <w:bCs/>
        </w:rPr>
        <w:t>Operating Margin</w:t>
      </w:r>
      <w:r w:rsidRPr="00036271">
        <w:t>: 7.4% (via EBITDA %)</w:t>
      </w:r>
    </w:p>
    <w:p w14:paraId="30751A3C" w14:textId="77777777" w:rsidR="00036271" w:rsidRPr="00036271" w:rsidRDefault="00036271" w:rsidP="00036271">
      <w:pPr>
        <w:numPr>
          <w:ilvl w:val="0"/>
          <w:numId w:val="6"/>
        </w:numPr>
      </w:pPr>
      <w:r w:rsidRPr="00036271">
        <w:rPr>
          <w:b/>
          <w:bCs/>
        </w:rPr>
        <w:t>Interim Dividend</w:t>
      </w:r>
      <w:r w:rsidRPr="00036271">
        <w:t>: —</w:t>
      </w:r>
    </w:p>
    <w:p w14:paraId="177C2AC5" w14:textId="77777777" w:rsidR="00036271" w:rsidRPr="00036271" w:rsidRDefault="00036271" w:rsidP="00036271">
      <w:pPr>
        <w:numPr>
          <w:ilvl w:val="0"/>
          <w:numId w:val="6"/>
        </w:numPr>
      </w:pPr>
      <w:r w:rsidRPr="00036271">
        <w:rPr>
          <w:b/>
          <w:bCs/>
        </w:rPr>
        <w:t>Debt-to-Equity Ratio</w:t>
      </w:r>
      <w:r w:rsidRPr="00036271">
        <w:t>: —</w:t>
      </w:r>
    </w:p>
    <w:p w14:paraId="1181792C" w14:textId="77777777" w:rsidR="00036271" w:rsidRPr="00036271" w:rsidRDefault="00036271" w:rsidP="00036271">
      <w:pPr>
        <w:numPr>
          <w:ilvl w:val="0"/>
          <w:numId w:val="6"/>
        </w:numPr>
      </w:pPr>
      <w:r w:rsidRPr="00036271">
        <w:rPr>
          <w:b/>
          <w:bCs/>
        </w:rPr>
        <w:lastRenderedPageBreak/>
        <w:t>Net Cash</w:t>
      </w:r>
      <w:r w:rsidRPr="00036271">
        <w:t>: £45.8m (as of end FY15)</w:t>
      </w:r>
    </w:p>
    <w:p w14:paraId="2F1249E7" w14:textId="77777777" w:rsidR="00036271" w:rsidRPr="00036271" w:rsidRDefault="00036271" w:rsidP="00036271">
      <w:pPr>
        <w:numPr>
          <w:ilvl w:val="0"/>
          <w:numId w:val="6"/>
        </w:numPr>
      </w:pPr>
      <w:r w:rsidRPr="00036271">
        <w:rPr>
          <w:b/>
          <w:bCs/>
        </w:rPr>
        <w:t>Free Cash Flow (FCF)</w:t>
      </w:r>
      <w:r w:rsidRPr="00036271">
        <w:t>: Not reported</w:t>
      </w:r>
    </w:p>
    <w:p w14:paraId="6BA9F03E" w14:textId="77777777" w:rsidR="00036271" w:rsidRPr="00036271" w:rsidRDefault="00036271" w:rsidP="00036271">
      <w:r w:rsidRPr="00036271">
        <w:pict w14:anchorId="1A3AE51D">
          <v:rect id="_x0000_i1069" style="width:0;height:1.5pt" o:hralign="center" o:hrstd="t" o:hr="t" fillcolor="#a0a0a0" stroked="f"/>
        </w:pict>
      </w:r>
    </w:p>
    <w:p w14:paraId="717265BE" w14:textId="77777777" w:rsidR="00036271" w:rsidRPr="00036271" w:rsidRDefault="00036271" w:rsidP="00036271">
      <w:pPr>
        <w:rPr>
          <w:b/>
          <w:bCs/>
        </w:rPr>
      </w:pPr>
      <w:r w:rsidRPr="00036271">
        <w:rPr>
          <w:b/>
          <w:bCs/>
        </w:rPr>
        <w:t>2016</w:t>
      </w:r>
    </w:p>
    <w:p w14:paraId="4CB62787" w14:textId="77777777" w:rsidR="00036271" w:rsidRPr="00036271" w:rsidRDefault="00036271" w:rsidP="00036271">
      <w:r w:rsidRPr="00036271">
        <w:rPr>
          <w:b/>
          <w:bCs/>
        </w:rPr>
        <w:t>Source</w:t>
      </w:r>
      <w:r w:rsidRPr="00036271">
        <w:t xml:space="preserve">: </w:t>
      </w:r>
      <w:r w:rsidRPr="00036271">
        <w:rPr>
          <w:i/>
          <w:iCs/>
        </w:rPr>
        <w:t>Ocado-FY-2017.pdf</w:t>
      </w:r>
    </w:p>
    <w:p w14:paraId="0317497A" w14:textId="77777777" w:rsidR="00036271" w:rsidRPr="00036271" w:rsidRDefault="00036271" w:rsidP="00036271">
      <w:pPr>
        <w:numPr>
          <w:ilvl w:val="0"/>
          <w:numId w:val="7"/>
        </w:numPr>
      </w:pPr>
      <w:r w:rsidRPr="00036271">
        <w:rPr>
          <w:b/>
          <w:bCs/>
        </w:rPr>
        <w:t>Revenue</w:t>
      </w:r>
      <w:r w:rsidRPr="00036271">
        <w:t>: £1,271.0m</w:t>
      </w:r>
    </w:p>
    <w:p w14:paraId="2F6A8239" w14:textId="77777777" w:rsidR="00036271" w:rsidRPr="00036271" w:rsidRDefault="00036271" w:rsidP="00036271">
      <w:pPr>
        <w:numPr>
          <w:ilvl w:val="0"/>
          <w:numId w:val="7"/>
        </w:numPr>
      </w:pPr>
      <w:r w:rsidRPr="00036271">
        <w:rPr>
          <w:b/>
          <w:bCs/>
        </w:rPr>
        <w:t>Adjusted Operating Profit</w:t>
      </w:r>
      <w:r w:rsidRPr="00036271">
        <w:t>: Not labeled</w:t>
      </w:r>
    </w:p>
    <w:p w14:paraId="24128154" w14:textId="77777777" w:rsidR="00036271" w:rsidRPr="00036271" w:rsidRDefault="00036271" w:rsidP="00036271">
      <w:pPr>
        <w:numPr>
          <w:ilvl w:val="0"/>
          <w:numId w:val="7"/>
        </w:numPr>
      </w:pPr>
      <w:r w:rsidRPr="00036271">
        <w:rPr>
          <w:b/>
          <w:bCs/>
        </w:rPr>
        <w:t>Net Profit Margin</w:t>
      </w:r>
      <w:r w:rsidRPr="00036271">
        <w:t>: —</w:t>
      </w:r>
    </w:p>
    <w:p w14:paraId="74F83BF8" w14:textId="77777777" w:rsidR="00036271" w:rsidRPr="00036271" w:rsidRDefault="00036271" w:rsidP="00036271">
      <w:pPr>
        <w:numPr>
          <w:ilvl w:val="0"/>
          <w:numId w:val="7"/>
        </w:numPr>
      </w:pPr>
      <w:r w:rsidRPr="00036271">
        <w:rPr>
          <w:b/>
          <w:bCs/>
        </w:rPr>
        <w:t>Adjusted Profit Before Tax</w:t>
      </w:r>
      <w:r w:rsidRPr="00036271">
        <w:t>: £14.5m</w:t>
      </w:r>
    </w:p>
    <w:p w14:paraId="72218BBB" w14:textId="77777777" w:rsidR="00036271" w:rsidRPr="00036271" w:rsidRDefault="00036271" w:rsidP="00036271">
      <w:pPr>
        <w:numPr>
          <w:ilvl w:val="0"/>
          <w:numId w:val="7"/>
        </w:numPr>
      </w:pPr>
      <w:r w:rsidRPr="00036271">
        <w:rPr>
          <w:b/>
          <w:bCs/>
        </w:rPr>
        <w:t>Gross Profit</w:t>
      </w:r>
      <w:r w:rsidRPr="00036271">
        <w:t>: Not reported</w:t>
      </w:r>
    </w:p>
    <w:p w14:paraId="0BFA81D8" w14:textId="77777777" w:rsidR="00036271" w:rsidRPr="00036271" w:rsidRDefault="00036271" w:rsidP="00036271">
      <w:pPr>
        <w:numPr>
          <w:ilvl w:val="0"/>
          <w:numId w:val="7"/>
        </w:numPr>
      </w:pPr>
      <w:r w:rsidRPr="00036271">
        <w:rPr>
          <w:b/>
          <w:bCs/>
        </w:rPr>
        <w:t>Gross Margin</w:t>
      </w:r>
      <w:r w:rsidRPr="00036271">
        <w:t>: 32.0% (</w:t>
      </w:r>
      <w:proofErr w:type="spellStart"/>
      <w:r w:rsidRPr="00036271">
        <w:t>approx</w:t>
      </w:r>
      <w:proofErr w:type="spellEnd"/>
      <w:r w:rsidRPr="00036271">
        <w:t>, based on other years’ trend but not directly reported)</w:t>
      </w:r>
    </w:p>
    <w:p w14:paraId="2453E727" w14:textId="77777777" w:rsidR="00036271" w:rsidRPr="00036271" w:rsidRDefault="00036271" w:rsidP="00036271">
      <w:pPr>
        <w:numPr>
          <w:ilvl w:val="0"/>
          <w:numId w:val="7"/>
        </w:numPr>
      </w:pPr>
      <w:r w:rsidRPr="00036271">
        <w:rPr>
          <w:b/>
          <w:bCs/>
        </w:rPr>
        <w:t>Basic EPS</w:t>
      </w:r>
      <w:r w:rsidRPr="00036271">
        <w:t>: Not stated</w:t>
      </w:r>
    </w:p>
    <w:p w14:paraId="41D79909" w14:textId="77777777" w:rsidR="00036271" w:rsidRPr="00036271" w:rsidRDefault="00036271" w:rsidP="00036271">
      <w:pPr>
        <w:numPr>
          <w:ilvl w:val="0"/>
          <w:numId w:val="7"/>
        </w:numPr>
      </w:pPr>
      <w:r w:rsidRPr="00036271">
        <w:rPr>
          <w:b/>
          <w:bCs/>
        </w:rPr>
        <w:t>Operating Margin</w:t>
      </w:r>
      <w:r w:rsidRPr="00036271">
        <w:t>: 6.6% (via EBITDA %)</w:t>
      </w:r>
    </w:p>
    <w:p w14:paraId="0716CE42" w14:textId="77777777" w:rsidR="00036271" w:rsidRPr="00036271" w:rsidRDefault="00036271" w:rsidP="00036271">
      <w:pPr>
        <w:numPr>
          <w:ilvl w:val="0"/>
          <w:numId w:val="7"/>
        </w:numPr>
      </w:pPr>
      <w:r w:rsidRPr="00036271">
        <w:rPr>
          <w:b/>
          <w:bCs/>
        </w:rPr>
        <w:t>Interim Dividend</w:t>
      </w:r>
      <w:r w:rsidRPr="00036271">
        <w:t>: —</w:t>
      </w:r>
    </w:p>
    <w:p w14:paraId="10F3613E" w14:textId="77777777" w:rsidR="00036271" w:rsidRPr="00036271" w:rsidRDefault="00036271" w:rsidP="00036271">
      <w:pPr>
        <w:numPr>
          <w:ilvl w:val="0"/>
          <w:numId w:val="7"/>
        </w:numPr>
      </w:pPr>
      <w:r w:rsidRPr="00036271">
        <w:rPr>
          <w:b/>
          <w:bCs/>
        </w:rPr>
        <w:t>Debt-to-Equity Ratio</w:t>
      </w:r>
      <w:r w:rsidRPr="00036271">
        <w:t>: —</w:t>
      </w:r>
    </w:p>
    <w:p w14:paraId="63E641E4" w14:textId="77777777" w:rsidR="00036271" w:rsidRPr="00036271" w:rsidRDefault="00036271" w:rsidP="00036271">
      <w:pPr>
        <w:numPr>
          <w:ilvl w:val="0"/>
          <w:numId w:val="7"/>
        </w:numPr>
      </w:pPr>
      <w:r w:rsidRPr="00036271">
        <w:rPr>
          <w:b/>
          <w:bCs/>
        </w:rPr>
        <w:t>Net Cash</w:t>
      </w:r>
      <w:r w:rsidRPr="00036271">
        <w:t>: Not reported</w:t>
      </w:r>
    </w:p>
    <w:p w14:paraId="137AB4C7" w14:textId="77777777" w:rsidR="00036271" w:rsidRPr="00036271" w:rsidRDefault="00036271" w:rsidP="00036271">
      <w:pPr>
        <w:numPr>
          <w:ilvl w:val="0"/>
          <w:numId w:val="7"/>
        </w:numPr>
      </w:pPr>
      <w:r w:rsidRPr="00036271">
        <w:rPr>
          <w:b/>
          <w:bCs/>
        </w:rPr>
        <w:t>Free Cash Flow (FCF)</w:t>
      </w:r>
      <w:r w:rsidRPr="00036271">
        <w:t>: Not reported</w:t>
      </w:r>
    </w:p>
    <w:p w14:paraId="6575EDD0" w14:textId="77777777" w:rsidR="00036271" w:rsidRPr="00036271" w:rsidRDefault="00036271" w:rsidP="00036271">
      <w:r w:rsidRPr="00036271">
        <w:pict w14:anchorId="60744600">
          <v:rect id="_x0000_i1070" style="width:0;height:1.5pt" o:hralign="center" o:hrstd="t" o:hr="t" fillcolor="#a0a0a0" stroked="f"/>
        </w:pict>
      </w:r>
    </w:p>
    <w:p w14:paraId="099922FA" w14:textId="77777777" w:rsidR="00036271" w:rsidRPr="00036271" w:rsidRDefault="00036271" w:rsidP="00036271">
      <w:pPr>
        <w:rPr>
          <w:b/>
          <w:bCs/>
        </w:rPr>
      </w:pPr>
      <w:r w:rsidRPr="00036271">
        <w:rPr>
          <w:b/>
          <w:bCs/>
        </w:rPr>
        <w:t>FY 2017</w:t>
      </w:r>
    </w:p>
    <w:p w14:paraId="52DF7BC1" w14:textId="77777777" w:rsidR="00036271" w:rsidRPr="00036271" w:rsidRDefault="00036271" w:rsidP="00036271">
      <w:r w:rsidRPr="00036271">
        <w:rPr>
          <w:b/>
          <w:bCs/>
        </w:rPr>
        <w:t>Source:</w:t>
      </w:r>
      <w:r w:rsidRPr="00036271">
        <w:t xml:space="preserve"> Ocado-FY-2017.pdf</w:t>
      </w:r>
    </w:p>
    <w:p w14:paraId="629B7806" w14:textId="77777777" w:rsidR="00036271" w:rsidRPr="00036271" w:rsidRDefault="00036271" w:rsidP="00036271">
      <w:pPr>
        <w:numPr>
          <w:ilvl w:val="0"/>
          <w:numId w:val="8"/>
        </w:numPr>
      </w:pPr>
      <w:r w:rsidRPr="00036271">
        <w:rPr>
          <w:b/>
          <w:bCs/>
        </w:rPr>
        <w:t>Revenue:</w:t>
      </w:r>
      <w:r w:rsidRPr="00036271">
        <w:t xml:space="preserve"> £1,465.5m</w:t>
      </w:r>
    </w:p>
    <w:p w14:paraId="01586104" w14:textId="77777777" w:rsidR="00036271" w:rsidRPr="00036271" w:rsidRDefault="00036271" w:rsidP="00036271">
      <w:pPr>
        <w:numPr>
          <w:ilvl w:val="0"/>
          <w:numId w:val="8"/>
        </w:numPr>
      </w:pPr>
      <w:r w:rsidRPr="00036271">
        <w:rPr>
          <w:b/>
          <w:bCs/>
        </w:rPr>
        <w:t>Adjusted Operating Profit:</w:t>
      </w:r>
      <w:r w:rsidRPr="00036271">
        <w:t xml:space="preserve"> </w:t>
      </w:r>
      <w:r w:rsidRPr="00036271">
        <w:rPr>
          <w:i/>
          <w:iCs/>
        </w:rPr>
        <w:t>(Not explicitly reported)</w:t>
      </w:r>
    </w:p>
    <w:p w14:paraId="368E79F8" w14:textId="77777777" w:rsidR="00036271" w:rsidRPr="00036271" w:rsidRDefault="00036271" w:rsidP="00036271">
      <w:pPr>
        <w:numPr>
          <w:ilvl w:val="0"/>
          <w:numId w:val="8"/>
        </w:numPr>
      </w:pPr>
      <w:r w:rsidRPr="00036271">
        <w:rPr>
          <w:b/>
          <w:bCs/>
        </w:rPr>
        <w:t>Net Profit Margin:</w:t>
      </w:r>
      <w:r w:rsidRPr="00036271">
        <w:t xml:space="preserve"> </w:t>
      </w:r>
      <w:r w:rsidRPr="00036271">
        <w:rPr>
          <w:i/>
          <w:iCs/>
        </w:rPr>
        <w:t>(Not reported)</w:t>
      </w:r>
    </w:p>
    <w:p w14:paraId="12E9FCAF" w14:textId="77777777" w:rsidR="00036271" w:rsidRPr="00036271" w:rsidRDefault="00036271" w:rsidP="00036271">
      <w:pPr>
        <w:numPr>
          <w:ilvl w:val="0"/>
          <w:numId w:val="8"/>
        </w:numPr>
      </w:pPr>
      <w:r w:rsidRPr="00036271">
        <w:rPr>
          <w:b/>
          <w:bCs/>
        </w:rPr>
        <w:t>Adjusted Profit Before Tax:</w:t>
      </w:r>
      <w:r w:rsidRPr="00036271">
        <w:t xml:space="preserve"> </w:t>
      </w:r>
      <w:r w:rsidRPr="00036271">
        <w:rPr>
          <w:i/>
          <w:iCs/>
        </w:rPr>
        <w:t>(Not labeled as adjusted)</w:t>
      </w:r>
    </w:p>
    <w:p w14:paraId="358F7F7F" w14:textId="77777777" w:rsidR="00036271" w:rsidRPr="00036271" w:rsidRDefault="00036271" w:rsidP="00036271">
      <w:pPr>
        <w:numPr>
          <w:ilvl w:val="0"/>
          <w:numId w:val="8"/>
        </w:numPr>
      </w:pPr>
      <w:r w:rsidRPr="00036271">
        <w:rPr>
          <w:b/>
          <w:bCs/>
        </w:rPr>
        <w:t>Gross Profit / Margin:</w:t>
      </w:r>
      <w:r w:rsidRPr="00036271">
        <w:t xml:space="preserve"> </w:t>
      </w:r>
      <w:r w:rsidRPr="00036271">
        <w:rPr>
          <w:i/>
          <w:iCs/>
        </w:rPr>
        <w:t>(Not found clearly)</w:t>
      </w:r>
    </w:p>
    <w:p w14:paraId="5D1AEE45" w14:textId="77777777" w:rsidR="00036271" w:rsidRPr="00036271" w:rsidRDefault="00036271" w:rsidP="00036271">
      <w:pPr>
        <w:numPr>
          <w:ilvl w:val="0"/>
          <w:numId w:val="8"/>
        </w:numPr>
      </w:pPr>
      <w:r w:rsidRPr="00036271">
        <w:rPr>
          <w:b/>
          <w:bCs/>
        </w:rPr>
        <w:t>Basic Earnings Per Share:</w:t>
      </w:r>
      <w:r w:rsidRPr="00036271">
        <w:t xml:space="preserve"> 0.54p</w:t>
      </w:r>
    </w:p>
    <w:p w14:paraId="6D33C3AD" w14:textId="77777777" w:rsidR="00036271" w:rsidRPr="00036271" w:rsidRDefault="00036271" w:rsidP="00036271">
      <w:pPr>
        <w:numPr>
          <w:ilvl w:val="0"/>
          <w:numId w:val="8"/>
        </w:numPr>
      </w:pPr>
      <w:r w:rsidRPr="00036271">
        <w:rPr>
          <w:b/>
          <w:bCs/>
        </w:rPr>
        <w:t>Operating Margin (%):</w:t>
      </w:r>
      <w:r w:rsidRPr="00036271">
        <w:t xml:space="preserve"> </w:t>
      </w:r>
      <w:r w:rsidRPr="00036271">
        <w:rPr>
          <w:i/>
          <w:iCs/>
        </w:rPr>
        <w:t>(Not directly stated)</w:t>
      </w:r>
    </w:p>
    <w:p w14:paraId="75E6B24A" w14:textId="77777777" w:rsidR="00036271" w:rsidRPr="00036271" w:rsidRDefault="00036271" w:rsidP="00036271">
      <w:pPr>
        <w:numPr>
          <w:ilvl w:val="0"/>
          <w:numId w:val="8"/>
        </w:numPr>
      </w:pPr>
      <w:r w:rsidRPr="00036271">
        <w:rPr>
          <w:b/>
          <w:bCs/>
        </w:rPr>
        <w:t>Interim Dividend:</w:t>
      </w:r>
      <w:r w:rsidRPr="00036271">
        <w:t xml:space="preserve"> 0.72p</w:t>
      </w:r>
    </w:p>
    <w:p w14:paraId="2E52B732" w14:textId="77777777" w:rsidR="00036271" w:rsidRPr="00036271" w:rsidRDefault="00036271" w:rsidP="00036271">
      <w:pPr>
        <w:numPr>
          <w:ilvl w:val="0"/>
          <w:numId w:val="8"/>
        </w:numPr>
      </w:pPr>
      <w:r w:rsidRPr="00036271">
        <w:rPr>
          <w:b/>
          <w:bCs/>
        </w:rPr>
        <w:t>Debt-to-Equity Ratio:</w:t>
      </w:r>
      <w:r w:rsidRPr="00036271">
        <w:t xml:space="preserve"> </w:t>
      </w:r>
      <w:r w:rsidRPr="00036271">
        <w:rPr>
          <w:i/>
          <w:iCs/>
        </w:rPr>
        <w:t>(Not found)</w:t>
      </w:r>
    </w:p>
    <w:p w14:paraId="364ACBD0" w14:textId="77777777" w:rsidR="00036271" w:rsidRPr="00036271" w:rsidRDefault="00036271" w:rsidP="00036271">
      <w:pPr>
        <w:numPr>
          <w:ilvl w:val="0"/>
          <w:numId w:val="8"/>
        </w:numPr>
      </w:pPr>
      <w:r w:rsidRPr="00036271">
        <w:rPr>
          <w:b/>
          <w:bCs/>
        </w:rPr>
        <w:lastRenderedPageBreak/>
        <w:t>Net Cash:</w:t>
      </w:r>
      <w:r w:rsidRPr="00036271">
        <w:t xml:space="preserve"> £150.6m</w:t>
      </w:r>
    </w:p>
    <w:p w14:paraId="6E79AB73" w14:textId="77777777" w:rsidR="00036271" w:rsidRPr="00036271" w:rsidRDefault="00036271" w:rsidP="00036271">
      <w:pPr>
        <w:numPr>
          <w:ilvl w:val="0"/>
          <w:numId w:val="8"/>
        </w:numPr>
      </w:pPr>
      <w:r w:rsidRPr="00036271">
        <w:rPr>
          <w:b/>
          <w:bCs/>
        </w:rPr>
        <w:t>Free Cash Flow (FCF):</w:t>
      </w:r>
      <w:r w:rsidRPr="00036271">
        <w:t xml:space="preserve"> </w:t>
      </w:r>
      <w:r w:rsidRPr="00036271">
        <w:rPr>
          <w:i/>
          <w:iCs/>
        </w:rPr>
        <w:t>(Not stated)</w:t>
      </w:r>
    </w:p>
    <w:p w14:paraId="4CB34028" w14:textId="77777777" w:rsidR="00036271" w:rsidRPr="00036271" w:rsidRDefault="00036271" w:rsidP="00036271">
      <w:r w:rsidRPr="00036271">
        <w:pict w14:anchorId="71579395">
          <v:rect id="_x0000_i1092" style="width:0;height:1.5pt" o:hralign="center" o:hrstd="t" o:hr="t" fillcolor="#a0a0a0" stroked="f"/>
        </w:pict>
      </w:r>
    </w:p>
    <w:p w14:paraId="13B10F3B" w14:textId="77777777" w:rsidR="00036271" w:rsidRPr="00036271" w:rsidRDefault="00036271" w:rsidP="00036271">
      <w:pPr>
        <w:rPr>
          <w:b/>
          <w:bCs/>
        </w:rPr>
      </w:pPr>
      <w:r w:rsidRPr="00036271">
        <w:rPr>
          <w:b/>
          <w:bCs/>
        </w:rPr>
        <w:t>FY 2018</w:t>
      </w:r>
    </w:p>
    <w:p w14:paraId="0AA215F7" w14:textId="77777777" w:rsidR="00036271" w:rsidRPr="00036271" w:rsidRDefault="00036271" w:rsidP="00036271">
      <w:r w:rsidRPr="00036271">
        <w:rPr>
          <w:b/>
          <w:bCs/>
        </w:rPr>
        <w:t>Source:</w:t>
      </w:r>
      <w:r w:rsidRPr="00036271">
        <w:t xml:space="preserve"> Ocado-FY-2018.pdf</w:t>
      </w:r>
    </w:p>
    <w:p w14:paraId="07315BCE" w14:textId="77777777" w:rsidR="00036271" w:rsidRPr="00036271" w:rsidRDefault="00036271" w:rsidP="00036271">
      <w:pPr>
        <w:numPr>
          <w:ilvl w:val="0"/>
          <w:numId w:val="9"/>
        </w:numPr>
      </w:pPr>
      <w:r w:rsidRPr="00036271">
        <w:rPr>
          <w:b/>
          <w:bCs/>
        </w:rPr>
        <w:t>Revenue:</w:t>
      </w:r>
      <w:r w:rsidRPr="00036271">
        <w:t xml:space="preserve"> £1,598.8m</w:t>
      </w:r>
    </w:p>
    <w:p w14:paraId="0B9BB4B9" w14:textId="77777777" w:rsidR="00036271" w:rsidRPr="00036271" w:rsidRDefault="00036271" w:rsidP="00036271">
      <w:pPr>
        <w:numPr>
          <w:ilvl w:val="0"/>
          <w:numId w:val="9"/>
        </w:numPr>
      </w:pPr>
      <w:r w:rsidRPr="00036271">
        <w:rPr>
          <w:b/>
          <w:bCs/>
        </w:rPr>
        <w:t>Adjusted Operating Profit:</w:t>
      </w:r>
      <w:r w:rsidRPr="00036271">
        <w:t xml:space="preserve"> </w:t>
      </w:r>
      <w:r w:rsidRPr="00036271">
        <w:rPr>
          <w:i/>
          <w:iCs/>
        </w:rPr>
        <w:t>(Not stated as "adjusted")</w:t>
      </w:r>
    </w:p>
    <w:p w14:paraId="6F70CA3D" w14:textId="77777777" w:rsidR="00036271" w:rsidRPr="00036271" w:rsidRDefault="00036271" w:rsidP="00036271">
      <w:pPr>
        <w:numPr>
          <w:ilvl w:val="0"/>
          <w:numId w:val="9"/>
        </w:numPr>
      </w:pPr>
      <w:r w:rsidRPr="00036271">
        <w:rPr>
          <w:b/>
          <w:bCs/>
        </w:rPr>
        <w:t>Net Profit Margin:</w:t>
      </w:r>
      <w:r w:rsidRPr="00036271">
        <w:t xml:space="preserve"> </w:t>
      </w:r>
      <w:r w:rsidRPr="00036271">
        <w:rPr>
          <w:i/>
          <w:iCs/>
        </w:rPr>
        <w:t>(Not given)</w:t>
      </w:r>
    </w:p>
    <w:p w14:paraId="550B665E" w14:textId="77777777" w:rsidR="00036271" w:rsidRPr="00036271" w:rsidRDefault="00036271" w:rsidP="00036271">
      <w:pPr>
        <w:numPr>
          <w:ilvl w:val="0"/>
          <w:numId w:val="9"/>
        </w:numPr>
      </w:pPr>
      <w:r w:rsidRPr="00036271">
        <w:rPr>
          <w:b/>
          <w:bCs/>
        </w:rPr>
        <w:t>Adjusted Profit Before Tax:</w:t>
      </w:r>
      <w:r w:rsidRPr="00036271">
        <w:t xml:space="preserve"> -£0.5m</w:t>
      </w:r>
    </w:p>
    <w:p w14:paraId="316306AE" w14:textId="77777777" w:rsidR="00036271" w:rsidRPr="00036271" w:rsidRDefault="00036271" w:rsidP="00036271">
      <w:pPr>
        <w:numPr>
          <w:ilvl w:val="0"/>
          <w:numId w:val="9"/>
        </w:numPr>
      </w:pPr>
      <w:r w:rsidRPr="00036271">
        <w:rPr>
          <w:b/>
          <w:bCs/>
        </w:rPr>
        <w:t>Gross Profit / Margin:</w:t>
      </w:r>
      <w:r w:rsidRPr="00036271">
        <w:t xml:space="preserve"> Gross margin: 28.8% (Retail)</w:t>
      </w:r>
    </w:p>
    <w:p w14:paraId="3F041595" w14:textId="77777777" w:rsidR="00036271" w:rsidRPr="00036271" w:rsidRDefault="00036271" w:rsidP="00036271">
      <w:pPr>
        <w:numPr>
          <w:ilvl w:val="0"/>
          <w:numId w:val="9"/>
        </w:numPr>
      </w:pPr>
      <w:r w:rsidRPr="00036271">
        <w:rPr>
          <w:b/>
          <w:bCs/>
        </w:rPr>
        <w:t>Basic Earnings Per Share:</w:t>
      </w:r>
      <w:r w:rsidRPr="00036271">
        <w:t xml:space="preserve"> -2.48p</w:t>
      </w:r>
    </w:p>
    <w:p w14:paraId="1ABCBCD6" w14:textId="77777777" w:rsidR="00036271" w:rsidRPr="00036271" w:rsidRDefault="00036271" w:rsidP="00036271">
      <w:pPr>
        <w:numPr>
          <w:ilvl w:val="0"/>
          <w:numId w:val="9"/>
        </w:numPr>
      </w:pPr>
      <w:r w:rsidRPr="00036271">
        <w:rPr>
          <w:b/>
          <w:bCs/>
        </w:rPr>
        <w:t>Operating Margin (%):</w:t>
      </w:r>
      <w:r w:rsidRPr="00036271">
        <w:t xml:space="preserve"> </w:t>
      </w:r>
      <w:r w:rsidRPr="00036271">
        <w:rPr>
          <w:i/>
          <w:iCs/>
        </w:rPr>
        <w:t>(Not given)</w:t>
      </w:r>
    </w:p>
    <w:p w14:paraId="55A53110" w14:textId="77777777" w:rsidR="00036271" w:rsidRPr="00036271" w:rsidRDefault="00036271" w:rsidP="00036271">
      <w:pPr>
        <w:numPr>
          <w:ilvl w:val="0"/>
          <w:numId w:val="9"/>
        </w:numPr>
      </w:pPr>
      <w:r w:rsidRPr="00036271">
        <w:rPr>
          <w:b/>
          <w:bCs/>
        </w:rPr>
        <w:t>Interim Dividend:</w:t>
      </w:r>
      <w:r w:rsidRPr="00036271">
        <w:t xml:space="preserve"> 0.0p</w:t>
      </w:r>
    </w:p>
    <w:p w14:paraId="3D580C0D" w14:textId="77777777" w:rsidR="00036271" w:rsidRPr="00036271" w:rsidRDefault="00036271" w:rsidP="00036271">
      <w:pPr>
        <w:numPr>
          <w:ilvl w:val="0"/>
          <w:numId w:val="9"/>
        </w:numPr>
      </w:pPr>
      <w:r w:rsidRPr="00036271">
        <w:rPr>
          <w:b/>
          <w:bCs/>
        </w:rPr>
        <w:t>Debt-to-Equity Ratio:</w:t>
      </w:r>
      <w:r w:rsidRPr="00036271">
        <w:t xml:space="preserve"> </w:t>
      </w:r>
      <w:r w:rsidRPr="00036271">
        <w:rPr>
          <w:i/>
          <w:iCs/>
        </w:rPr>
        <w:t>(Not reported)</w:t>
      </w:r>
    </w:p>
    <w:p w14:paraId="75D3355F" w14:textId="77777777" w:rsidR="00036271" w:rsidRPr="00036271" w:rsidRDefault="00036271" w:rsidP="00036271">
      <w:pPr>
        <w:numPr>
          <w:ilvl w:val="0"/>
          <w:numId w:val="9"/>
        </w:numPr>
      </w:pPr>
      <w:r w:rsidRPr="00036271">
        <w:rPr>
          <w:b/>
          <w:bCs/>
        </w:rPr>
        <w:t>Net Cash:</w:t>
      </w:r>
      <w:r w:rsidRPr="00036271">
        <w:t xml:space="preserve"> </w:t>
      </w:r>
      <w:r w:rsidRPr="00036271">
        <w:rPr>
          <w:i/>
          <w:iCs/>
        </w:rPr>
        <w:t>(Not found)</w:t>
      </w:r>
    </w:p>
    <w:p w14:paraId="42B377DF" w14:textId="77777777" w:rsidR="00036271" w:rsidRPr="00036271" w:rsidRDefault="00036271" w:rsidP="00036271">
      <w:pPr>
        <w:numPr>
          <w:ilvl w:val="0"/>
          <w:numId w:val="9"/>
        </w:numPr>
      </w:pPr>
      <w:r w:rsidRPr="00036271">
        <w:rPr>
          <w:b/>
          <w:bCs/>
        </w:rPr>
        <w:t>Free Cash Flow (FCF):</w:t>
      </w:r>
      <w:r w:rsidRPr="00036271">
        <w:t xml:space="preserve"> </w:t>
      </w:r>
      <w:r w:rsidRPr="00036271">
        <w:rPr>
          <w:i/>
          <w:iCs/>
        </w:rPr>
        <w:t>(Not stated clearly)</w:t>
      </w:r>
    </w:p>
    <w:p w14:paraId="7A0A7150" w14:textId="77777777" w:rsidR="00036271" w:rsidRPr="00036271" w:rsidRDefault="00036271" w:rsidP="00036271">
      <w:r w:rsidRPr="00036271">
        <w:pict w14:anchorId="47C5A5C0">
          <v:rect id="_x0000_i1093" style="width:0;height:1.5pt" o:hralign="center" o:hrstd="t" o:hr="t" fillcolor="#a0a0a0" stroked="f"/>
        </w:pict>
      </w:r>
    </w:p>
    <w:p w14:paraId="7DA9F8F4" w14:textId="77777777" w:rsidR="00036271" w:rsidRPr="00036271" w:rsidRDefault="00036271" w:rsidP="00036271">
      <w:pPr>
        <w:rPr>
          <w:b/>
          <w:bCs/>
        </w:rPr>
      </w:pPr>
      <w:r w:rsidRPr="00036271">
        <w:rPr>
          <w:b/>
          <w:bCs/>
        </w:rPr>
        <w:t>FY 2019</w:t>
      </w:r>
    </w:p>
    <w:p w14:paraId="7CC0A23F" w14:textId="77777777" w:rsidR="00036271" w:rsidRPr="00036271" w:rsidRDefault="00036271" w:rsidP="00036271">
      <w:r w:rsidRPr="00036271">
        <w:rPr>
          <w:b/>
          <w:bCs/>
        </w:rPr>
        <w:t>Source:</w:t>
      </w:r>
      <w:r w:rsidRPr="00036271">
        <w:t xml:space="preserve"> Ocado-FY-2019.pdf</w:t>
      </w:r>
    </w:p>
    <w:p w14:paraId="051D439A" w14:textId="77777777" w:rsidR="00036271" w:rsidRPr="00036271" w:rsidRDefault="00036271" w:rsidP="00036271">
      <w:pPr>
        <w:numPr>
          <w:ilvl w:val="0"/>
          <w:numId w:val="10"/>
        </w:numPr>
      </w:pPr>
      <w:r w:rsidRPr="00036271">
        <w:rPr>
          <w:b/>
          <w:bCs/>
        </w:rPr>
        <w:t>Revenue:</w:t>
      </w:r>
      <w:r w:rsidRPr="00036271">
        <w:t xml:space="preserve"> £1,755.6m</w:t>
      </w:r>
    </w:p>
    <w:p w14:paraId="4EB71009" w14:textId="77777777" w:rsidR="00036271" w:rsidRPr="00036271" w:rsidRDefault="00036271" w:rsidP="00036271">
      <w:pPr>
        <w:numPr>
          <w:ilvl w:val="0"/>
          <w:numId w:val="10"/>
        </w:numPr>
      </w:pPr>
      <w:r w:rsidRPr="00036271">
        <w:rPr>
          <w:b/>
          <w:bCs/>
        </w:rPr>
        <w:t>Adjusted Operating Profit:</w:t>
      </w:r>
      <w:r w:rsidRPr="00036271">
        <w:t xml:space="preserve"> </w:t>
      </w:r>
      <w:r w:rsidRPr="00036271">
        <w:rPr>
          <w:i/>
          <w:iCs/>
        </w:rPr>
        <w:t>(Not specified as "adjusted")</w:t>
      </w:r>
    </w:p>
    <w:p w14:paraId="5FEEFFBC" w14:textId="77777777" w:rsidR="00036271" w:rsidRPr="00036271" w:rsidRDefault="00036271" w:rsidP="00036271">
      <w:pPr>
        <w:numPr>
          <w:ilvl w:val="0"/>
          <w:numId w:val="10"/>
        </w:numPr>
      </w:pPr>
      <w:r w:rsidRPr="00036271">
        <w:rPr>
          <w:b/>
          <w:bCs/>
        </w:rPr>
        <w:t>Net Profit Margin:</w:t>
      </w:r>
      <w:r w:rsidRPr="00036271">
        <w:t xml:space="preserve"> </w:t>
      </w:r>
      <w:r w:rsidRPr="00036271">
        <w:rPr>
          <w:i/>
          <w:iCs/>
        </w:rPr>
        <w:t>(Not provided)</w:t>
      </w:r>
    </w:p>
    <w:p w14:paraId="6ED5C0A9" w14:textId="77777777" w:rsidR="00036271" w:rsidRPr="00036271" w:rsidRDefault="00036271" w:rsidP="00036271">
      <w:pPr>
        <w:numPr>
          <w:ilvl w:val="0"/>
          <w:numId w:val="10"/>
        </w:numPr>
      </w:pPr>
      <w:r w:rsidRPr="00036271">
        <w:rPr>
          <w:b/>
          <w:bCs/>
        </w:rPr>
        <w:t>Adjusted Profit Before Tax:</w:t>
      </w:r>
      <w:r w:rsidRPr="00036271">
        <w:t xml:space="preserve"> </w:t>
      </w:r>
      <w:r w:rsidRPr="00036271">
        <w:rPr>
          <w:i/>
          <w:iCs/>
        </w:rPr>
        <w:t>(Not explicitly found)</w:t>
      </w:r>
    </w:p>
    <w:p w14:paraId="194D0CC8" w14:textId="77777777" w:rsidR="00036271" w:rsidRPr="00036271" w:rsidRDefault="00036271" w:rsidP="00036271">
      <w:pPr>
        <w:numPr>
          <w:ilvl w:val="0"/>
          <w:numId w:val="10"/>
        </w:numPr>
      </w:pPr>
      <w:r w:rsidRPr="00036271">
        <w:rPr>
          <w:b/>
          <w:bCs/>
        </w:rPr>
        <w:t>Gross Profit / Margin:</w:t>
      </w:r>
      <w:r w:rsidRPr="00036271">
        <w:t xml:space="preserve"> Gross margin (Retail): 29.3%</w:t>
      </w:r>
    </w:p>
    <w:p w14:paraId="3BF01206" w14:textId="77777777" w:rsidR="00036271" w:rsidRPr="00036271" w:rsidRDefault="00036271" w:rsidP="00036271">
      <w:pPr>
        <w:numPr>
          <w:ilvl w:val="0"/>
          <w:numId w:val="10"/>
        </w:numPr>
      </w:pPr>
      <w:r w:rsidRPr="00036271">
        <w:rPr>
          <w:b/>
          <w:bCs/>
        </w:rPr>
        <w:t>Basic Earnings Per Share:</w:t>
      </w:r>
      <w:r w:rsidRPr="00036271">
        <w:t xml:space="preserve"> -11.79p</w:t>
      </w:r>
    </w:p>
    <w:p w14:paraId="03F040F5" w14:textId="77777777" w:rsidR="00036271" w:rsidRPr="00036271" w:rsidRDefault="00036271" w:rsidP="00036271">
      <w:pPr>
        <w:numPr>
          <w:ilvl w:val="0"/>
          <w:numId w:val="10"/>
        </w:numPr>
      </w:pPr>
      <w:r w:rsidRPr="00036271">
        <w:rPr>
          <w:b/>
          <w:bCs/>
        </w:rPr>
        <w:t>Operating Margin (%):</w:t>
      </w:r>
      <w:r w:rsidRPr="00036271">
        <w:t xml:space="preserve"> </w:t>
      </w:r>
      <w:r w:rsidRPr="00036271">
        <w:rPr>
          <w:i/>
          <w:iCs/>
        </w:rPr>
        <w:t>(Not given)</w:t>
      </w:r>
    </w:p>
    <w:p w14:paraId="32F8A323" w14:textId="77777777" w:rsidR="00036271" w:rsidRPr="00036271" w:rsidRDefault="00036271" w:rsidP="00036271">
      <w:pPr>
        <w:numPr>
          <w:ilvl w:val="0"/>
          <w:numId w:val="10"/>
        </w:numPr>
      </w:pPr>
      <w:r w:rsidRPr="00036271">
        <w:rPr>
          <w:b/>
          <w:bCs/>
        </w:rPr>
        <w:t>Interim Dividend:</w:t>
      </w:r>
      <w:r w:rsidRPr="00036271">
        <w:t xml:space="preserve"> 0.0p</w:t>
      </w:r>
    </w:p>
    <w:p w14:paraId="07974F08" w14:textId="77777777" w:rsidR="00036271" w:rsidRPr="00036271" w:rsidRDefault="00036271" w:rsidP="00036271">
      <w:pPr>
        <w:numPr>
          <w:ilvl w:val="0"/>
          <w:numId w:val="10"/>
        </w:numPr>
      </w:pPr>
      <w:r w:rsidRPr="00036271">
        <w:rPr>
          <w:b/>
          <w:bCs/>
        </w:rPr>
        <w:t>Debt-to-Equity Ratio:</w:t>
      </w:r>
      <w:r w:rsidRPr="00036271">
        <w:t xml:space="preserve"> </w:t>
      </w:r>
      <w:r w:rsidRPr="00036271">
        <w:rPr>
          <w:i/>
          <w:iCs/>
        </w:rPr>
        <w:t>(Not reported)</w:t>
      </w:r>
    </w:p>
    <w:p w14:paraId="52BFAD2A" w14:textId="77777777" w:rsidR="00036271" w:rsidRPr="00036271" w:rsidRDefault="00036271" w:rsidP="00036271">
      <w:pPr>
        <w:numPr>
          <w:ilvl w:val="0"/>
          <w:numId w:val="10"/>
        </w:numPr>
      </w:pPr>
      <w:r w:rsidRPr="00036271">
        <w:rPr>
          <w:b/>
          <w:bCs/>
        </w:rPr>
        <w:t>Net Cash:</w:t>
      </w:r>
      <w:r w:rsidRPr="00036271">
        <w:t xml:space="preserve"> £1,035.3m (includes treasury deposits)</w:t>
      </w:r>
    </w:p>
    <w:p w14:paraId="1E62F422" w14:textId="77777777" w:rsidR="00036271" w:rsidRPr="00036271" w:rsidRDefault="00036271" w:rsidP="00036271">
      <w:pPr>
        <w:numPr>
          <w:ilvl w:val="0"/>
          <w:numId w:val="10"/>
        </w:numPr>
      </w:pPr>
      <w:r w:rsidRPr="00036271">
        <w:rPr>
          <w:b/>
          <w:bCs/>
        </w:rPr>
        <w:lastRenderedPageBreak/>
        <w:t>Free Cash Flow (FCF):</w:t>
      </w:r>
      <w:r w:rsidRPr="00036271">
        <w:t xml:space="preserve"> </w:t>
      </w:r>
      <w:r w:rsidRPr="00036271">
        <w:rPr>
          <w:i/>
          <w:iCs/>
        </w:rPr>
        <w:t>(Not clearly reported)</w:t>
      </w:r>
    </w:p>
    <w:p w14:paraId="553C87F4" w14:textId="77777777" w:rsidR="00036271" w:rsidRPr="00036271" w:rsidRDefault="00036271" w:rsidP="00036271">
      <w:r w:rsidRPr="00036271">
        <w:pict w14:anchorId="0474A2E0">
          <v:rect id="_x0000_i1094" style="width:0;height:1.5pt" o:hralign="center" o:hrstd="t" o:hr="t" fillcolor="#a0a0a0" stroked="f"/>
        </w:pict>
      </w:r>
    </w:p>
    <w:p w14:paraId="0E38800C" w14:textId="77777777" w:rsidR="00036271" w:rsidRPr="00036271" w:rsidRDefault="00036271" w:rsidP="00036271">
      <w:pPr>
        <w:rPr>
          <w:b/>
          <w:bCs/>
        </w:rPr>
      </w:pPr>
      <w:r w:rsidRPr="00036271">
        <w:rPr>
          <w:b/>
          <w:bCs/>
        </w:rPr>
        <w:t>FY 2020</w:t>
      </w:r>
    </w:p>
    <w:p w14:paraId="28950F1F" w14:textId="77777777" w:rsidR="00036271" w:rsidRPr="00036271" w:rsidRDefault="00036271" w:rsidP="00036271">
      <w:r w:rsidRPr="00036271">
        <w:rPr>
          <w:b/>
          <w:bCs/>
        </w:rPr>
        <w:t>Source:</w:t>
      </w:r>
      <w:r w:rsidRPr="00036271">
        <w:t xml:space="preserve"> Ocado-FY-2020.pdf</w:t>
      </w:r>
    </w:p>
    <w:p w14:paraId="7971EC07" w14:textId="77777777" w:rsidR="00036271" w:rsidRPr="00036271" w:rsidRDefault="00036271" w:rsidP="00036271">
      <w:pPr>
        <w:numPr>
          <w:ilvl w:val="0"/>
          <w:numId w:val="11"/>
        </w:numPr>
      </w:pPr>
      <w:r w:rsidRPr="00036271">
        <w:rPr>
          <w:b/>
          <w:bCs/>
        </w:rPr>
        <w:t>Revenue:</w:t>
      </w:r>
      <w:r w:rsidRPr="00036271">
        <w:t xml:space="preserve"> £2,331.8m</w:t>
      </w:r>
    </w:p>
    <w:p w14:paraId="2278CB98" w14:textId="77777777" w:rsidR="00036271" w:rsidRPr="00036271" w:rsidRDefault="00036271" w:rsidP="00036271">
      <w:pPr>
        <w:numPr>
          <w:ilvl w:val="0"/>
          <w:numId w:val="11"/>
        </w:numPr>
      </w:pPr>
      <w:r w:rsidRPr="00036271">
        <w:rPr>
          <w:b/>
          <w:bCs/>
        </w:rPr>
        <w:t>Adjusted Operating Profit:</w:t>
      </w:r>
      <w:r w:rsidRPr="00036271">
        <w:t xml:space="preserve"> EBITDA: £73.1m</w:t>
      </w:r>
    </w:p>
    <w:p w14:paraId="0F275439" w14:textId="77777777" w:rsidR="00036271" w:rsidRPr="00036271" w:rsidRDefault="00036271" w:rsidP="00036271">
      <w:pPr>
        <w:numPr>
          <w:ilvl w:val="0"/>
          <w:numId w:val="11"/>
        </w:numPr>
      </w:pPr>
      <w:r w:rsidRPr="00036271">
        <w:rPr>
          <w:b/>
          <w:bCs/>
        </w:rPr>
        <w:t>Net Profit Margin:</w:t>
      </w:r>
      <w:r w:rsidRPr="00036271">
        <w:t xml:space="preserve"> </w:t>
      </w:r>
      <w:r w:rsidRPr="00036271">
        <w:rPr>
          <w:i/>
          <w:iCs/>
        </w:rPr>
        <w:t>(Not reported)</w:t>
      </w:r>
    </w:p>
    <w:p w14:paraId="72D6C58D" w14:textId="77777777" w:rsidR="00036271" w:rsidRPr="00036271" w:rsidRDefault="00036271" w:rsidP="00036271">
      <w:pPr>
        <w:numPr>
          <w:ilvl w:val="0"/>
          <w:numId w:val="11"/>
        </w:numPr>
      </w:pPr>
      <w:r w:rsidRPr="00036271">
        <w:rPr>
          <w:b/>
          <w:bCs/>
        </w:rPr>
        <w:t>Adjusted Profit Before Tax:</w:t>
      </w:r>
      <w:r w:rsidRPr="00036271">
        <w:t xml:space="preserve"> </w:t>
      </w:r>
      <w:r w:rsidRPr="00036271">
        <w:rPr>
          <w:i/>
          <w:iCs/>
        </w:rPr>
        <w:t>(Not labeled)</w:t>
      </w:r>
    </w:p>
    <w:p w14:paraId="3465B0ED" w14:textId="77777777" w:rsidR="00036271" w:rsidRPr="00036271" w:rsidRDefault="00036271" w:rsidP="00036271">
      <w:pPr>
        <w:numPr>
          <w:ilvl w:val="0"/>
          <w:numId w:val="11"/>
        </w:numPr>
      </w:pPr>
      <w:r w:rsidRPr="00036271">
        <w:rPr>
          <w:b/>
          <w:bCs/>
        </w:rPr>
        <w:t>Gross Profit / Margin:</w:t>
      </w:r>
      <w:r w:rsidRPr="00036271">
        <w:t xml:space="preserve"> 34.2% (Retail, incl. media income)</w:t>
      </w:r>
    </w:p>
    <w:p w14:paraId="3C4153EE" w14:textId="77777777" w:rsidR="00036271" w:rsidRPr="00036271" w:rsidRDefault="00036271" w:rsidP="00036271">
      <w:pPr>
        <w:numPr>
          <w:ilvl w:val="0"/>
          <w:numId w:val="11"/>
        </w:numPr>
      </w:pPr>
      <w:r w:rsidRPr="00036271">
        <w:rPr>
          <w:b/>
          <w:bCs/>
        </w:rPr>
        <w:t>Basic Earnings Per Share:</w:t>
      </w:r>
      <w:r w:rsidRPr="00036271">
        <w:t xml:space="preserve"> </w:t>
      </w:r>
      <w:r w:rsidRPr="00036271">
        <w:rPr>
          <w:i/>
          <w:iCs/>
        </w:rPr>
        <w:t>(Not explicitly stated)</w:t>
      </w:r>
    </w:p>
    <w:p w14:paraId="313DB784" w14:textId="77777777" w:rsidR="00036271" w:rsidRPr="00036271" w:rsidRDefault="00036271" w:rsidP="00036271">
      <w:pPr>
        <w:numPr>
          <w:ilvl w:val="0"/>
          <w:numId w:val="11"/>
        </w:numPr>
      </w:pPr>
      <w:r w:rsidRPr="00036271">
        <w:rPr>
          <w:b/>
          <w:bCs/>
        </w:rPr>
        <w:t>Operating Margin (%):</w:t>
      </w:r>
      <w:r w:rsidRPr="00036271">
        <w:t xml:space="preserve"> </w:t>
      </w:r>
      <w:r w:rsidRPr="00036271">
        <w:rPr>
          <w:i/>
          <w:iCs/>
        </w:rPr>
        <w:t>(Not reported)</w:t>
      </w:r>
    </w:p>
    <w:p w14:paraId="27B60591" w14:textId="77777777" w:rsidR="00036271" w:rsidRPr="00036271" w:rsidRDefault="00036271" w:rsidP="00036271">
      <w:pPr>
        <w:numPr>
          <w:ilvl w:val="0"/>
          <w:numId w:val="11"/>
        </w:numPr>
      </w:pPr>
      <w:r w:rsidRPr="00036271">
        <w:rPr>
          <w:b/>
          <w:bCs/>
        </w:rPr>
        <w:t>Interim Dividend:</w:t>
      </w:r>
      <w:r w:rsidRPr="00036271">
        <w:t xml:space="preserve"> 0.0p</w:t>
      </w:r>
    </w:p>
    <w:p w14:paraId="0D005183" w14:textId="77777777" w:rsidR="00036271" w:rsidRPr="00036271" w:rsidRDefault="00036271" w:rsidP="00036271">
      <w:pPr>
        <w:numPr>
          <w:ilvl w:val="0"/>
          <w:numId w:val="11"/>
        </w:numPr>
      </w:pPr>
      <w:r w:rsidRPr="00036271">
        <w:rPr>
          <w:b/>
          <w:bCs/>
        </w:rPr>
        <w:t>Debt-to-Equity Ratio:</w:t>
      </w:r>
      <w:r w:rsidRPr="00036271">
        <w:t xml:space="preserve"> </w:t>
      </w:r>
      <w:r w:rsidRPr="00036271">
        <w:rPr>
          <w:i/>
          <w:iCs/>
        </w:rPr>
        <w:t>(Not reported)</w:t>
      </w:r>
    </w:p>
    <w:p w14:paraId="6043CD27" w14:textId="77777777" w:rsidR="00036271" w:rsidRPr="00036271" w:rsidRDefault="00036271" w:rsidP="00036271">
      <w:pPr>
        <w:numPr>
          <w:ilvl w:val="0"/>
          <w:numId w:val="11"/>
        </w:numPr>
      </w:pPr>
      <w:r w:rsidRPr="00036271">
        <w:rPr>
          <w:b/>
          <w:bCs/>
        </w:rPr>
        <w:t>Net Cash:</w:t>
      </w:r>
      <w:r w:rsidRPr="00036271">
        <w:t xml:space="preserve"> £2,076.8m (cash + treasury deposits)</w:t>
      </w:r>
    </w:p>
    <w:p w14:paraId="242244B6" w14:textId="77777777" w:rsidR="00036271" w:rsidRPr="00036271" w:rsidRDefault="00036271" w:rsidP="00036271">
      <w:pPr>
        <w:numPr>
          <w:ilvl w:val="0"/>
          <w:numId w:val="11"/>
        </w:numPr>
      </w:pPr>
      <w:r w:rsidRPr="00036271">
        <w:rPr>
          <w:b/>
          <w:bCs/>
        </w:rPr>
        <w:t>Free Cash Flow (FCF):</w:t>
      </w:r>
      <w:r w:rsidRPr="00036271">
        <w:t xml:space="preserve"> </w:t>
      </w:r>
      <w:r w:rsidRPr="00036271">
        <w:rPr>
          <w:i/>
          <w:iCs/>
        </w:rPr>
        <w:t>(Not isolated)</w:t>
      </w:r>
    </w:p>
    <w:p w14:paraId="78FC8D90" w14:textId="77777777" w:rsidR="00036271" w:rsidRPr="00036271" w:rsidRDefault="00036271" w:rsidP="00036271"/>
    <w:p w14:paraId="7363E1E0" w14:textId="77777777" w:rsidR="00036271" w:rsidRPr="00036271" w:rsidRDefault="00036271" w:rsidP="00036271">
      <w:pPr>
        <w:rPr>
          <w:b/>
          <w:bCs/>
        </w:rPr>
      </w:pPr>
      <w:r w:rsidRPr="00036271">
        <w:rPr>
          <w:b/>
          <w:bCs/>
        </w:rPr>
        <w:t>FY 2021</w:t>
      </w:r>
    </w:p>
    <w:p w14:paraId="59DD4715" w14:textId="77777777" w:rsidR="00036271" w:rsidRPr="00036271" w:rsidRDefault="00036271" w:rsidP="00036271">
      <w:r w:rsidRPr="00036271">
        <w:rPr>
          <w:b/>
          <w:bCs/>
        </w:rPr>
        <w:t>Source:</w:t>
      </w:r>
      <w:r w:rsidRPr="00036271">
        <w:t xml:space="preserve"> </w:t>
      </w:r>
      <w:r w:rsidRPr="00036271">
        <w:rPr>
          <w:i/>
          <w:iCs/>
        </w:rPr>
        <w:t>Ocado-FY-2021.pdf</w:t>
      </w:r>
    </w:p>
    <w:p w14:paraId="18FCE273" w14:textId="77777777" w:rsidR="00036271" w:rsidRPr="00036271" w:rsidRDefault="00036271" w:rsidP="00036271">
      <w:pPr>
        <w:numPr>
          <w:ilvl w:val="0"/>
          <w:numId w:val="12"/>
        </w:numPr>
      </w:pPr>
      <w:r w:rsidRPr="00036271">
        <w:rPr>
          <w:b/>
          <w:bCs/>
        </w:rPr>
        <w:t>Revenue:</w:t>
      </w:r>
      <w:r w:rsidRPr="00036271">
        <w:t xml:space="preserve"> £2,498.8m</w:t>
      </w:r>
    </w:p>
    <w:p w14:paraId="388805E2" w14:textId="77777777" w:rsidR="00036271" w:rsidRPr="00036271" w:rsidRDefault="00036271" w:rsidP="00036271">
      <w:pPr>
        <w:numPr>
          <w:ilvl w:val="0"/>
          <w:numId w:val="12"/>
        </w:numPr>
      </w:pPr>
      <w:r w:rsidRPr="00036271">
        <w:rPr>
          <w:b/>
          <w:bCs/>
        </w:rPr>
        <w:t>Adjusted Operating Profit:</w:t>
      </w:r>
      <w:r w:rsidRPr="00036271">
        <w:t xml:space="preserve"> </w:t>
      </w:r>
      <w:r w:rsidRPr="00036271">
        <w:rPr>
          <w:i/>
          <w:iCs/>
        </w:rPr>
        <w:t>(not labeled)</w:t>
      </w:r>
    </w:p>
    <w:p w14:paraId="55567A1B" w14:textId="77777777" w:rsidR="00036271" w:rsidRPr="00036271" w:rsidRDefault="00036271" w:rsidP="00036271">
      <w:pPr>
        <w:numPr>
          <w:ilvl w:val="0"/>
          <w:numId w:val="12"/>
        </w:numPr>
      </w:pPr>
      <w:r w:rsidRPr="00036271">
        <w:rPr>
          <w:b/>
          <w:bCs/>
        </w:rPr>
        <w:t>Net Profit Margin:</w:t>
      </w:r>
      <w:r w:rsidRPr="00036271">
        <w:t xml:space="preserve"> </w:t>
      </w:r>
      <w:r w:rsidRPr="00036271">
        <w:rPr>
          <w:i/>
          <w:iCs/>
        </w:rPr>
        <w:t>(not reported)</w:t>
      </w:r>
    </w:p>
    <w:p w14:paraId="719730D4" w14:textId="77777777" w:rsidR="00036271" w:rsidRPr="00036271" w:rsidRDefault="00036271" w:rsidP="00036271">
      <w:pPr>
        <w:numPr>
          <w:ilvl w:val="0"/>
          <w:numId w:val="12"/>
        </w:numPr>
      </w:pPr>
      <w:r w:rsidRPr="00036271">
        <w:rPr>
          <w:b/>
          <w:bCs/>
        </w:rPr>
        <w:t>Adjusted Profit Before Tax:</w:t>
      </w:r>
      <w:r w:rsidRPr="00036271">
        <w:t xml:space="preserve"> </w:t>
      </w:r>
      <w:r w:rsidRPr="00036271">
        <w:rPr>
          <w:i/>
          <w:iCs/>
        </w:rPr>
        <w:t>(not reported)</w:t>
      </w:r>
    </w:p>
    <w:p w14:paraId="503918BF" w14:textId="77777777" w:rsidR="00036271" w:rsidRPr="00036271" w:rsidRDefault="00036271" w:rsidP="00036271">
      <w:pPr>
        <w:numPr>
          <w:ilvl w:val="0"/>
          <w:numId w:val="12"/>
        </w:numPr>
      </w:pPr>
      <w:r w:rsidRPr="00036271">
        <w:rPr>
          <w:b/>
          <w:bCs/>
        </w:rPr>
        <w:t>Gross Profit / Margin:</w:t>
      </w:r>
      <w:r w:rsidRPr="00036271">
        <w:t xml:space="preserve"> </w:t>
      </w:r>
      <w:r w:rsidRPr="00036271">
        <w:rPr>
          <w:i/>
          <w:iCs/>
        </w:rPr>
        <w:t>(not reported)</w:t>
      </w:r>
    </w:p>
    <w:p w14:paraId="3977283C" w14:textId="77777777" w:rsidR="00036271" w:rsidRPr="00036271" w:rsidRDefault="00036271" w:rsidP="00036271">
      <w:pPr>
        <w:numPr>
          <w:ilvl w:val="0"/>
          <w:numId w:val="12"/>
        </w:numPr>
      </w:pPr>
      <w:r w:rsidRPr="00036271">
        <w:rPr>
          <w:b/>
          <w:bCs/>
        </w:rPr>
        <w:t>Basic Earnings Per Share:</w:t>
      </w:r>
      <w:r w:rsidRPr="00036271">
        <w:t xml:space="preserve"> </w:t>
      </w:r>
      <w:r w:rsidRPr="00036271">
        <w:rPr>
          <w:i/>
          <w:iCs/>
        </w:rPr>
        <w:t>(not stated)</w:t>
      </w:r>
    </w:p>
    <w:p w14:paraId="2B4F5F43" w14:textId="77777777" w:rsidR="00036271" w:rsidRPr="00036271" w:rsidRDefault="00036271" w:rsidP="00036271">
      <w:pPr>
        <w:numPr>
          <w:ilvl w:val="0"/>
          <w:numId w:val="12"/>
        </w:numPr>
      </w:pPr>
      <w:r w:rsidRPr="00036271">
        <w:rPr>
          <w:b/>
          <w:bCs/>
        </w:rPr>
        <w:t>Operating Margin (%):</w:t>
      </w:r>
      <w:r w:rsidRPr="00036271">
        <w:t xml:space="preserve"> </w:t>
      </w:r>
      <w:r w:rsidRPr="00036271">
        <w:rPr>
          <w:i/>
          <w:iCs/>
        </w:rPr>
        <w:t>(not stated)</w:t>
      </w:r>
    </w:p>
    <w:p w14:paraId="1F066289" w14:textId="77777777" w:rsidR="00036271" w:rsidRPr="00036271" w:rsidRDefault="00036271" w:rsidP="00036271">
      <w:pPr>
        <w:numPr>
          <w:ilvl w:val="0"/>
          <w:numId w:val="12"/>
        </w:numPr>
      </w:pPr>
      <w:r w:rsidRPr="00036271">
        <w:rPr>
          <w:b/>
          <w:bCs/>
        </w:rPr>
        <w:t>Interim Dividend:</w:t>
      </w:r>
      <w:r w:rsidRPr="00036271">
        <w:t xml:space="preserve"> 0.0p</w:t>
      </w:r>
    </w:p>
    <w:p w14:paraId="52FEE966" w14:textId="77777777" w:rsidR="00036271" w:rsidRPr="00036271" w:rsidRDefault="00036271" w:rsidP="00036271">
      <w:pPr>
        <w:numPr>
          <w:ilvl w:val="0"/>
          <w:numId w:val="12"/>
        </w:numPr>
      </w:pPr>
      <w:r w:rsidRPr="00036271">
        <w:rPr>
          <w:b/>
          <w:bCs/>
        </w:rPr>
        <w:t>Debt-to-Equity Ratio:</w:t>
      </w:r>
      <w:r w:rsidRPr="00036271">
        <w:t xml:space="preserve"> </w:t>
      </w:r>
      <w:r w:rsidRPr="00036271">
        <w:rPr>
          <w:i/>
          <w:iCs/>
        </w:rPr>
        <w:t>(not reported)</w:t>
      </w:r>
    </w:p>
    <w:p w14:paraId="184CE0C6" w14:textId="77777777" w:rsidR="00036271" w:rsidRPr="00036271" w:rsidRDefault="00036271" w:rsidP="00036271">
      <w:pPr>
        <w:numPr>
          <w:ilvl w:val="0"/>
          <w:numId w:val="12"/>
        </w:numPr>
      </w:pPr>
      <w:r w:rsidRPr="00036271">
        <w:rPr>
          <w:b/>
          <w:bCs/>
        </w:rPr>
        <w:t>Net Cash:</w:t>
      </w:r>
      <w:r w:rsidRPr="00036271">
        <w:t xml:space="preserve"> £1,468.6m</w:t>
      </w:r>
    </w:p>
    <w:p w14:paraId="5857C2ED" w14:textId="77777777" w:rsidR="00036271" w:rsidRPr="00036271" w:rsidRDefault="00036271" w:rsidP="00036271">
      <w:pPr>
        <w:numPr>
          <w:ilvl w:val="0"/>
          <w:numId w:val="12"/>
        </w:numPr>
      </w:pPr>
      <w:r w:rsidRPr="00036271">
        <w:rPr>
          <w:b/>
          <w:bCs/>
        </w:rPr>
        <w:t>Free Cash Flow (FCF):</w:t>
      </w:r>
      <w:r w:rsidRPr="00036271">
        <w:t xml:space="preserve"> </w:t>
      </w:r>
      <w:r w:rsidRPr="00036271">
        <w:rPr>
          <w:i/>
          <w:iCs/>
        </w:rPr>
        <w:t>(not isolated)</w:t>
      </w:r>
    </w:p>
    <w:p w14:paraId="39DDE460" w14:textId="77777777" w:rsidR="00036271" w:rsidRPr="00036271" w:rsidRDefault="00036271" w:rsidP="00036271">
      <w:r w:rsidRPr="00036271">
        <w:lastRenderedPageBreak/>
        <w:pict w14:anchorId="7FC3AD0A">
          <v:rect id="_x0000_i1116" style="width:0;height:1.5pt" o:hralign="center" o:hrstd="t" o:hr="t" fillcolor="#a0a0a0" stroked="f"/>
        </w:pict>
      </w:r>
    </w:p>
    <w:p w14:paraId="108F0E65" w14:textId="77777777" w:rsidR="00036271" w:rsidRPr="00036271" w:rsidRDefault="00036271" w:rsidP="00036271">
      <w:pPr>
        <w:rPr>
          <w:b/>
          <w:bCs/>
        </w:rPr>
      </w:pPr>
      <w:r w:rsidRPr="00036271">
        <w:rPr>
          <w:b/>
          <w:bCs/>
        </w:rPr>
        <w:t>FY 2022</w:t>
      </w:r>
    </w:p>
    <w:p w14:paraId="5B27F229" w14:textId="77777777" w:rsidR="00036271" w:rsidRPr="00036271" w:rsidRDefault="00036271" w:rsidP="00036271">
      <w:r w:rsidRPr="00036271">
        <w:rPr>
          <w:b/>
          <w:bCs/>
        </w:rPr>
        <w:t>Source:</w:t>
      </w:r>
      <w:r w:rsidRPr="00036271">
        <w:t xml:space="preserve"> </w:t>
      </w:r>
      <w:r w:rsidRPr="00036271">
        <w:rPr>
          <w:i/>
          <w:iCs/>
        </w:rPr>
        <w:t>Ocado-FY-2022.pdf</w:t>
      </w:r>
    </w:p>
    <w:p w14:paraId="2681F4F3" w14:textId="77777777" w:rsidR="00036271" w:rsidRPr="00036271" w:rsidRDefault="00036271" w:rsidP="00036271">
      <w:pPr>
        <w:numPr>
          <w:ilvl w:val="0"/>
          <w:numId w:val="13"/>
        </w:numPr>
      </w:pPr>
      <w:r w:rsidRPr="00036271">
        <w:rPr>
          <w:b/>
          <w:bCs/>
        </w:rPr>
        <w:t>Revenue:</w:t>
      </w:r>
      <w:r w:rsidRPr="00036271">
        <w:t xml:space="preserve"> £2,517m</w:t>
      </w:r>
    </w:p>
    <w:p w14:paraId="629ED0E3" w14:textId="77777777" w:rsidR="00036271" w:rsidRPr="00036271" w:rsidRDefault="00036271" w:rsidP="00036271">
      <w:pPr>
        <w:numPr>
          <w:ilvl w:val="0"/>
          <w:numId w:val="13"/>
        </w:numPr>
      </w:pPr>
      <w:r w:rsidRPr="00036271">
        <w:rPr>
          <w:b/>
          <w:bCs/>
        </w:rPr>
        <w:t>Adjusted Operating Profit:</w:t>
      </w:r>
      <w:r w:rsidRPr="00036271">
        <w:t xml:space="preserve"> </w:t>
      </w:r>
      <w:r w:rsidRPr="00036271">
        <w:rPr>
          <w:i/>
          <w:iCs/>
        </w:rPr>
        <w:t>(not labeled)</w:t>
      </w:r>
    </w:p>
    <w:p w14:paraId="01C080AA" w14:textId="77777777" w:rsidR="00036271" w:rsidRPr="00036271" w:rsidRDefault="00036271" w:rsidP="00036271">
      <w:pPr>
        <w:numPr>
          <w:ilvl w:val="0"/>
          <w:numId w:val="13"/>
        </w:numPr>
      </w:pPr>
      <w:r w:rsidRPr="00036271">
        <w:rPr>
          <w:b/>
          <w:bCs/>
        </w:rPr>
        <w:t>Net Profit Margin:</w:t>
      </w:r>
      <w:r w:rsidRPr="00036271">
        <w:t xml:space="preserve"> </w:t>
      </w:r>
      <w:r w:rsidRPr="00036271">
        <w:rPr>
          <w:i/>
          <w:iCs/>
        </w:rPr>
        <w:t>(not reported)</w:t>
      </w:r>
    </w:p>
    <w:p w14:paraId="5114B852" w14:textId="77777777" w:rsidR="00036271" w:rsidRPr="00036271" w:rsidRDefault="00036271" w:rsidP="00036271">
      <w:pPr>
        <w:numPr>
          <w:ilvl w:val="0"/>
          <w:numId w:val="13"/>
        </w:numPr>
      </w:pPr>
      <w:r w:rsidRPr="00036271">
        <w:rPr>
          <w:b/>
          <w:bCs/>
        </w:rPr>
        <w:t>Adjusted Profit Before Tax:</w:t>
      </w:r>
      <w:r w:rsidRPr="00036271">
        <w:t xml:space="preserve"> </w:t>
      </w:r>
      <w:r w:rsidRPr="00036271">
        <w:rPr>
          <w:i/>
          <w:iCs/>
        </w:rPr>
        <w:t>(not reported)</w:t>
      </w:r>
    </w:p>
    <w:p w14:paraId="22F01555" w14:textId="77777777" w:rsidR="00036271" w:rsidRPr="00036271" w:rsidRDefault="00036271" w:rsidP="00036271">
      <w:pPr>
        <w:numPr>
          <w:ilvl w:val="0"/>
          <w:numId w:val="13"/>
        </w:numPr>
      </w:pPr>
      <w:r w:rsidRPr="00036271">
        <w:rPr>
          <w:b/>
          <w:bCs/>
        </w:rPr>
        <w:t>Gross Profit / Margin:</w:t>
      </w:r>
      <w:r w:rsidRPr="00036271">
        <w:t xml:space="preserve"> </w:t>
      </w:r>
      <w:r w:rsidRPr="00036271">
        <w:rPr>
          <w:i/>
          <w:iCs/>
        </w:rPr>
        <w:t>(not reported)</w:t>
      </w:r>
    </w:p>
    <w:p w14:paraId="6F6F2BCD" w14:textId="77777777" w:rsidR="00036271" w:rsidRPr="00036271" w:rsidRDefault="00036271" w:rsidP="00036271">
      <w:pPr>
        <w:numPr>
          <w:ilvl w:val="0"/>
          <w:numId w:val="13"/>
        </w:numPr>
      </w:pPr>
      <w:r w:rsidRPr="00036271">
        <w:rPr>
          <w:b/>
          <w:bCs/>
        </w:rPr>
        <w:t>Basic Earnings Per Share:</w:t>
      </w:r>
      <w:r w:rsidRPr="00036271">
        <w:t xml:space="preserve"> </w:t>
      </w:r>
      <w:r w:rsidRPr="00036271">
        <w:rPr>
          <w:i/>
          <w:iCs/>
        </w:rPr>
        <w:t>(not found)</w:t>
      </w:r>
    </w:p>
    <w:p w14:paraId="16F05415" w14:textId="77777777" w:rsidR="00036271" w:rsidRPr="00036271" w:rsidRDefault="00036271" w:rsidP="00036271">
      <w:pPr>
        <w:numPr>
          <w:ilvl w:val="0"/>
          <w:numId w:val="13"/>
        </w:numPr>
      </w:pPr>
      <w:r w:rsidRPr="00036271">
        <w:rPr>
          <w:b/>
          <w:bCs/>
        </w:rPr>
        <w:t>Operating Margin (%):</w:t>
      </w:r>
      <w:r w:rsidRPr="00036271">
        <w:t xml:space="preserve"> </w:t>
      </w:r>
      <w:r w:rsidRPr="00036271">
        <w:rPr>
          <w:i/>
          <w:iCs/>
        </w:rPr>
        <w:t>(not stated)</w:t>
      </w:r>
    </w:p>
    <w:p w14:paraId="1CD65FCE" w14:textId="77777777" w:rsidR="00036271" w:rsidRPr="00036271" w:rsidRDefault="00036271" w:rsidP="00036271">
      <w:pPr>
        <w:numPr>
          <w:ilvl w:val="0"/>
          <w:numId w:val="13"/>
        </w:numPr>
      </w:pPr>
      <w:r w:rsidRPr="00036271">
        <w:rPr>
          <w:b/>
          <w:bCs/>
        </w:rPr>
        <w:t>Interim Dividend:</w:t>
      </w:r>
      <w:r w:rsidRPr="00036271">
        <w:t xml:space="preserve"> 0.0p</w:t>
      </w:r>
    </w:p>
    <w:p w14:paraId="672621D3" w14:textId="77777777" w:rsidR="00036271" w:rsidRPr="00036271" w:rsidRDefault="00036271" w:rsidP="00036271">
      <w:pPr>
        <w:numPr>
          <w:ilvl w:val="0"/>
          <w:numId w:val="13"/>
        </w:numPr>
      </w:pPr>
      <w:r w:rsidRPr="00036271">
        <w:rPr>
          <w:b/>
          <w:bCs/>
        </w:rPr>
        <w:t>Debt-to-Equity Ratio:</w:t>
      </w:r>
      <w:r w:rsidRPr="00036271">
        <w:t xml:space="preserve"> </w:t>
      </w:r>
      <w:r w:rsidRPr="00036271">
        <w:rPr>
          <w:i/>
          <w:iCs/>
        </w:rPr>
        <w:t>(not found)</w:t>
      </w:r>
    </w:p>
    <w:p w14:paraId="3CEC7A23" w14:textId="77777777" w:rsidR="00036271" w:rsidRPr="00036271" w:rsidRDefault="00036271" w:rsidP="00036271">
      <w:pPr>
        <w:numPr>
          <w:ilvl w:val="0"/>
          <w:numId w:val="13"/>
        </w:numPr>
      </w:pPr>
      <w:r w:rsidRPr="00036271">
        <w:rPr>
          <w:b/>
          <w:bCs/>
        </w:rPr>
        <w:t>Net Cash:</w:t>
      </w:r>
      <w:r w:rsidRPr="00036271">
        <w:t xml:space="preserve"> Approx. £1.5bn liquidity including treasury deposits</w:t>
      </w:r>
    </w:p>
    <w:p w14:paraId="57166C6D" w14:textId="77777777" w:rsidR="00036271" w:rsidRPr="00036271" w:rsidRDefault="00036271" w:rsidP="00036271">
      <w:pPr>
        <w:numPr>
          <w:ilvl w:val="0"/>
          <w:numId w:val="13"/>
        </w:numPr>
      </w:pPr>
      <w:r w:rsidRPr="00036271">
        <w:rPr>
          <w:b/>
          <w:bCs/>
        </w:rPr>
        <w:t>Free Cash Flow (FCF):</w:t>
      </w:r>
      <w:r w:rsidRPr="00036271">
        <w:t xml:space="preserve"> </w:t>
      </w:r>
      <w:r w:rsidRPr="00036271">
        <w:rPr>
          <w:i/>
          <w:iCs/>
        </w:rPr>
        <w:t>(not directly reported)</w:t>
      </w:r>
    </w:p>
    <w:p w14:paraId="124A7807" w14:textId="77777777" w:rsidR="00036271" w:rsidRPr="00036271" w:rsidRDefault="00036271" w:rsidP="00036271">
      <w:r w:rsidRPr="00036271">
        <w:pict w14:anchorId="10D262F4">
          <v:rect id="_x0000_i1117" style="width:0;height:1.5pt" o:hralign="center" o:hrstd="t" o:hr="t" fillcolor="#a0a0a0" stroked="f"/>
        </w:pict>
      </w:r>
    </w:p>
    <w:p w14:paraId="4DEB63A2" w14:textId="77777777" w:rsidR="00036271" w:rsidRPr="00036271" w:rsidRDefault="00036271" w:rsidP="00036271">
      <w:pPr>
        <w:rPr>
          <w:b/>
          <w:bCs/>
        </w:rPr>
      </w:pPr>
      <w:r w:rsidRPr="00036271">
        <w:rPr>
          <w:b/>
          <w:bCs/>
        </w:rPr>
        <w:t>FY 2023</w:t>
      </w:r>
    </w:p>
    <w:p w14:paraId="5A5A1571" w14:textId="77777777" w:rsidR="00036271" w:rsidRPr="00036271" w:rsidRDefault="00036271" w:rsidP="00036271">
      <w:r w:rsidRPr="00036271">
        <w:rPr>
          <w:b/>
          <w:bCs/>
        </w:rPr>
        <w:t>Source:</w:t>
      </w:r>
      <w:r w:rsidRPr="00036271">
        <w:t xml:space="preserve"> </w:t>
      </w:r>
      <w:r w:rsidRPr="00036271">
        <w:rPr>
          <w:i/>
          <w:iCs/>
        </w:rPr>
        <w:t>Ocado-FY-2023.pdf</w:t>
      </w:r>
    </w:p>
    <w:p w14:paraId="4CF576DA" w14:textId="77777777" w:rsidR="00036271" w:rsidRPr="00036271" w:rsidRDefault="00036271" w:rsidP="00036271">
      <w:pPr>
        <w:numPr>
          <w:ilvl w:val="0"/>
          <w:numId w:val="14"/>
        </w:numPr>
      </w:pPr>
      <w:r w:rsidRPr="00036271">
        <w:rPr>
          <w:b/>
          <w:bCs/>
        </w:rPr>
        <w:t>Revenue:</w:t>
      </w:r>
      <w:r w:rsidRPr="00036271">
        <w:t xml:space="preserve"> £2,766m</w:t>
      </w:r>
    </w:p>
    <w:p w14:paraId="7FDD6B1F" w14:textId="77777777" w:rsidR="00036271" w:rsidRPr="00036271" w:rsidRDefault="00036271" w:rsidP="00036271">
      <w:pPr>
        <w:numPr>
          <w:ilvl w:val="0"/>
          <w:numId w:val="14"/>
        </w:numPr>
      </w:pPr>
      <w:r w:rsidRPr="00036271">
        <w:rPr>
          <w:b/>
          <w:bCs/>
        </w:rPr>
        <w:t>Adjusted Operating Profit:</w:t>
      </w:r>
      <w:r w:rsidRPr="00036271">
        <w:t xml:space="preserve"> Adjusted EBITDA: £52m</w:t>
      </w:r>
    </w:p>
    <w:p w14:paraId="6C6393F9" w14:textId="77777777" w:rsidR="00036271" w:rsidRPr="00036271" w:rsidRDefault="00036271" w:rsidP="00036271">
      <w:pPr>
        <w:numPr>
          <w:ilvl w:val="0"/>
          <w:numId w:val="14"/>
        </w:numPr>
      </w:pPr>
      <w:r w:rsidRPr="00036271">
        <w:rPr>
          <w:b/>
          <w:bCs/>
        </w:rPr>
        <w:t>Net Profit Margin:</w:t>
      </w:r>
      <w:r w:rsidRPr="00036271">
        <w:t xml:space="preserve"> </w:t>
      </w:r>
      <w:r w:rsidRPr="00036271">
        <w:rPr>
          <w:i/>
          <w:iCs/>
        </w:rPr>
        <w:t>(not reported)</w:t>
      </w:r>
    </w:p>
    <w:p w14:paraId="4330A048" w14:textId="77777777" w:rsidR="00036271" w:rsidRPr="00036271" w:rsidRDefault="00036271" w:rsidP="00036271">
      <w:pPr>
        <w:numPr>
          <w:ilvl w:val="0"/>
          <w:numId w:val="14"/>
        </w:numPr>
      </w:pPr>
      <w:r w:rsidRPr="00036271">
        <w:rPr>
          <w:b/>
          <w:bCs/>
        </w:rPr>
        <w:t>Adjusted Profit Before Tax:</w:t>
      </w:r>
      <w:r w:rsidRPr="00036271">
        <w:t xml:space="preserve"> (£418m)</w:t>
      </w:r>
    </w:p>
    <w:p w14:paraId="3B81C87E" w14:textId="77777777" w:rsidR="00036271" w:rsidRPr="00036271" w:rsidRDefault="00036271" w:rsidP="00036271">
      <w:pPr>
        <w:numPr>
          <w:ilvl w:val="0"/>
          <w:numId w:val="14"/>
        </w:numPr>
      </w:pPr>
      <w:r w:rsidRPr="00036271">
        <w:rPr>
          <w:b/>
          <w:bCs/>
        </w:rPr>
        <w:t>Gross Profit / Margin:</w:t>
      </w:r>
      <w:r w:rsidRPr="00036271">
        <w:t xml:space="preserve"> Retail margin: 33.8%</w:t>
      </w:r>
    </w:p>
    <w:p w14:paraId="7CF5578C" w14:textId="77777777" w:rsidR="00036271" w:rsidRPr="00036271" w:rsidRDefault="00036271" w:rsidP="00036271">
      <w:pPr>
        <w:numPr>
          <w:ilvl w:val="0"/>
          <w:numId w:val="14"/>
        </w:numPr>
      </w:pPr>
      <w:r w:rsidRPr="00036271">
        <w:rPr>
          <w:b/>
          <w:bCs/>
        </w:rPr>
        <w:t>Basic Earnings Per Share:</w:t>
      </w:r>
      <w:r w:rsidRPr="00036271">
        <w:t xml:space="preserve"> </w:t>
      </w:r>
      <w:r w:rsidRPr="00036271">
        <w:rPr>
          <w:i/>
          <w:iCs/>
        </w:rPr>
        <w:t>(not found)</w:t>
      </w:r>
    </w:p>
    <w:p w14:paraId="6B2C8487" w14:textId="77777777" w:rsidR="00036271" w:rsidRPr="00036271" w:rsidRDefault="00036271" w:rsidP="00036271">
      <w:pPr>
        <w:numPr>
          <w:ilvl w:val="0"/>
          <w:numId w:val="14"/>
        </w:numPr>
      </w:pPr>
      <w:r w:rsidRPr="00036271">
        <w:rPr>
          <w:b/>
          <w:bCs/>
        </w:rPr>
        <w:t>Operating Margin (%):</w:t>
      </w:r>
      <w:r w:rsidRPr="00036271">
        <w:t xml:space="preserve"> </w:t>
      </w:r>
      <w:r w:rsidRPr="00036271">
        <w:rPr>
          <w:i/>
          <w:iCs/>
        </w:rPr>
        <w:t>(not labeled)</w:t>
      </w:r>
    </w:p>
    <w:p w14:paraId="25E513D3" w14:textId="77777777" w:rsidR="00036271" w:rsidRPr="00036271" w:rsidRDefault="00036271" w:rsidP="00036271">
      <w:pPr>
        <w:numPr>
          <w:ilvl w:val="0"/>
          <w:numId w:val="14"/>
        </w:numPr>
      </w:pPr>
      <w:r w:rsidRPr="00036271">
        <w:rPr>
          <w:b/>
          <w:bCs/>
        </w:rPr>
        <w:t>Interim Dividend:</w:t>
      </w:r>
      <w:r w:rsidRPr="00036271">
        <w:t xml:space="preserve"> 0.0p</w:t>
      </w:r>
    </w:p>
    <w:p w14:paraId="603644F7" w14:textId="77777777" w:rsidR="00036271" w:rsidRPr="00036271" w:rsidRDefault="00036271" w:rsidP="00036271">
      <w:pPr>
        <w:numPr>
          <w:ilvl w:val="0"/>
          <w:numId w:val="14"/>
        </w:numPr>
      </w:pPr>
      <w:r w:rsidRPr="00036271">
        <w:rPr>
          <w:b/>
          <w:bCs/>
        </w:rPr>
        <w:t>Debt-to-Equity Ratio:</w:t>
      </w:r>
      <w:r w:rsidRPr="00036271">
        <w:t xml:space="preserve"> </w:t>
      </w:r>
      <w:r w:rsidRPr="00036271">
        <w:rPr>
          <w:i/>
          <w:iCs/>
        </w:rPr>
        <w:t>(not given)</w:t>
      </w:r>
    </w:p>
    <w:p w14:paraId="1D00A43B" w14:textId="77777777" w:rsidR="00036271" w:rsidRPr="00036271" w:rsidRDefault="00036271" w:rsidP="00036271">
      <w:pPr>
        <w:numPr>
          <w:ilvl w:val="0"/>
          <w:numId w:val="14"/>
        </w:numPr>
      </w:pPr>
      <w:r w:rsidRPr="00036271">
        <w:rPr>
          <w:b/>
          <w:bCs/>
        </w:rPr>
        <w:t>Net Cash:</w:t>
      </w:r>
      <w:r w:rsidRPr="00036271">
        <w:t xml:space="preserve"> </w:t>
      </w:r>
      <w:r w:rsidRPr="00036271">
        <w:rPr>
          <w:i/>
          <w:iCs/>
        </w:rPr>
        <w:t>(not clearly found)</w:t>
      </w:r>
    </w:p>
    <w:p w14:paraId="3CA91F82" w14:textId="77777777" w:rsidR="00036271" w:rsidRPr="00036271" w:rsidRDefault="00036271" w:rsidP="00036271">
      <w:pPr>
        <w:numPr>
          <w:ilvl w:val="0"/>
          <w:numId w:val="14"/>
        </w:numPr>
      </w:pPr>
      <w:r w:rsidRPr="00036271">
        <w:rPr>
          <w:b/>
          <w:bCs/>
        </w:rPr>
        <w:t>Free Cash Flow (FCF):</w:t>
      </w:r>
      <w:r w:rsidRPr="00036271">
        <w:t xml:space="preserve"> Underlying cash outflow: (£473m)</w:t>
      </w:r>
    </w:p>
    <w:p w14:paraId="3F2AA148" w14:textId="77777777" w:rsidR="00036271" w:rsidRPr="00036271" w:rsidRDefault="00036271" w:rsidP="00036271">
      <w:r w:rsidRPr="00036271">
        <w:pict w14:anchorId="722AEA1A">
          <v:rect id="_x0000_i1118" style="width:0;height:1.5pt" o:hralign="center" o:hrstd="t" o:hr="t" fillcolor="#a0a0a0" stroked="f"/>
        </w:pict>
      </w:r>
    </w:p>
    <w:p w14:paraId="617A25F0" w14:textId="77777777" w:rsidR="00036271" w:rsidRPr="00036271" w:rsidRDefault="00036271" w:rsidP="00036271">
      <w:pPr>
        <w:rPr>
          <w:b/>
          <w:bCs/>
        </w:rPr>
      </w:pPr>
      <w:r w:rsidRPr="00036271">
        <w:rPr>
          <w:b/>
          <w:bCs/>
        </w:rPr>
        <w:lastRenderedPageBreak/>
        <w:t>FY 2024</w:t>
      </w:r>
    </w:p>
    <w:p w14:paraId="260E5FC6" w14:textId="77777777" w:rsidR="00036271" w:rsidRPr="00036271" w:rsidRDefault="00036271" w:rsidP="00036271">
      <w:r w:rsidRPr="00036271">
        <w:rPr>
          <w:b/>
          <w:bCs/>
        </w:rPr>
        <w:t>Source:</w:t>
      </w:r>
      <w:r w:rsidRPr="00036271">
        <w:t xml:space="preserve"> </w:t>
      </w:r>
      <w:r w:rsidRPr="00036271">
        <w:rPr>
          <w:i/>
          <w:iCs/>
        </w:rPr>
        <w:t>Ocado-FY-2024.pdf</w:t>
      </w:r>
    </w:p>
    <w:p w14:paraId="107D04E0" w14:textId="77777777" w:rsidR="00036271" w:rsidRPr="00036271" w:rsidRDefault="00036271" w:rsidP="00036271">
      <w:pPr>
        <w:numPr>
          <w:ilvl w:val="0"/>
          <w:numId w:val="15"/>
        </w:numPr>
      </w:pPr>
      <w:r w:rsidRPr="00036271">
        <w:rPr>
          <w:b/>
          <w:bCs/>
        </w:rPr>
        <w:t>Revenue:</w:t>
      </w:r>
      <w:r w:rsidRPr="00036271">
        <w:t xml:space="preserve"> £3,156m</w:t>
      </w:r>
    </w:p>
    <w:p w14:paraId="2730C5F7" w14:textId="77777777" w:rsidR="00036271" w:rsidRPr="00036271" w:rsidRDefault="00036271" w:rsidP="00036271">
      <w:pPr>
        <w:numPr>
          <w:ilvl w:val="0"/>
          <w:numId w:val="15"/>
        </w:numPr>
      </w:pPr>
      <w:r w:rsidRPr="00036271">
        <w:rPr>
          <w:b/>
          <w:bCs/>
        </w:rPr>
        <w:t>Adjusted Operating Profit:</w:t>
      </w:r>
      <w:r w:rsidRPr="00036271">
        <w:t xml:space="preserve"> Adjusted EBITDA: £153m</w:t>
      </w:r>
    </w:p>
    <w:p w14:paraId="15275E3D" w14:textId="77777777" w:rsidR="00036271" w:rsidRPr="00036271" w:rsidRDefault="00036271" w:rsidP="00036271">
      <w:pPr>
        <w:numPr>
          <w:ilvl w:val="0"/>
          <w:numId w:val="15"/>
        </w:numPr>
      </w:pPr>
      <w:r w:rsidRPr="00036271">
        <w:rPr>
          <w:b/>
          <w:bCs/>
        </w:rPr>
        <w:t>Net Profit Margin:</w:t>
      </w:r>
      <w:r w:rsidRPr="00036271">
        <w:t xml:space="preserve"> </w:t>
      </w:r>
      <w:r w:rsidRPr="00036271">
        <w:rPr>
          <w:i/>
          <w:iCs/>
        </w:rPr>
        <w:t>(not found)</w:t>
      </w:r>
    </w:p>
    <w:p w14:paraId="225704E8" w14:textId="77777777" w:rsidR="00036271" w:rsidRPr="00036271" w:rsidRDefault="00036271" w:rsidP="00036271">
      <w:pPr>
        <w:numPr>
          <w:ilvl w:val="0"/>
          <w:numId w:val="15"/>
        </w:numPr>
      </w:pPr>
      <w:r w:rsidRPr="00036271">
        <w:rPr>
          <w:b/>
          <w:bCs/>
        </w:rPr>
        <w:t>Adjusted Profit Before Tax:</w:t>
      </w:r>
      <w:r w:rsidRPr="00036271">
        <w:t xml:space="preserve"> (£379m)</w:t>
      </w:r>
    </w:p>
    <w:p w14:paraId="7F63FB57" w14:textId="77777777" w:rsidR="00036271" w:rsidRPr="00036271" w:rsidRDefault="00036271" w:rsidP="00036271">
      <w:pPr>
        <w:numPr>
          <w:ilvl w:val="0"/>
          <w:numId w:val="15"/>
        </w:numPr>
      </w:pPr>
      <w:r w:rsidRPr="00036271">
        <w:rPr>
          <w:b/>
          <w:bCs/>
        </w:rPr>
        <w:t>Gross Profit / Margin:</w:t>
      </w:r>
      <w:r w:rsidRPr="00036271">
        <w:t xml:space="preserve"> Retail margin: 34.0%</w:t>
      </w:r>
    </w:p>
    <w:p w14:paraId="39AE2840" w14:textId="77777777" w:rsidR="00036271" w:rsidRPr="00036271" w:rsidRDefault="00036271" w:rsidP="00036271">
      <w:pPr>
        <w:numPr>
          <w:ilvl w:val="0"/>
          <w:numId w:val="15"/>
        </w:numPr>
      </w:pPr>
      <w:r w:rsidRPr="00036271">
        <w:rPr>
          <w:b/>
          <w:bCs/>
        </w:rPr>
        <w:t>Basic Earnings Per Share:</w:t>
      </w:r>
      <w:r w:rsidRPr="00036271">
        <w:t xml:space="preserve"> </w:t>
      </w:r>
      <w:r w:rsidRPr="00036271">
        <w:rPr>
          <w:i/>
          <w:iCs/>
        </w:rPr>
        <w:t>(not reported)</w:t>
      </w:r>
    </w:p>
    <w:p w14:paraId="694AEB9A" w14:textId="77777777" w:rsidR="00036271" w:rsidRPr="00036271" w:rsidRDefault="00036271" w:rsidP="00036271">
      <w:pPr>
        <w:numPr>
          <w:ilvl w:val="0"/>
          <w:numId w:val="15"/>
        </w:numPr>
      </w:pPr>
      <w:r w:rsidRPr="00036271">
        <w:rPr>
          <w:b/>
          <w:bCs/>
        </w:rPr>
        <w:t>Operating Margin (%):</w:t>
      </w:r>
      <w:r w:rsidRPr="00036271">
        <w:t xml:space="preserve"> </w:t>
      </w:r>
      <w:r w:rsidRPr="00036271">
        <w:rPr>
          <w:i/>
          <w:iCs/>
        </w:rPr>
        <w:t>(not stated)</w:t>
      </w:r>
    </w:p>
    <w:p w14:paraId="7A3D504E" w14:textId="77777777" w:rsidR="00036271" w:rsidRPr="00036271" w:rsidRDefault="00036271" w:rsidP="00036271">
      <w:pPr>
        <w:numPr>
          <w:ilvl w:val="0"/>
          <w:numId w:val="15"/>
        </w:numPr>
      </w:pPr>
      <w:r w:rsidRPr="00036271">
        <w:rPr>
          <w:b/>
          <w:bCs/>
        </w:rPr>
        <w:t>Interim Dividend:</w:t>
      </w:r>
      <w:r w:rsidRPr="00036271">
        <w:t xml:space="preserve"> </w:t>
      </w:r>
      <w:r w:rsidRPr="00036271">
        <w:rPr>
          <w:i/>
          <w:iCs/>
        </w:rPr>
        <w:t>(not listed)</w:t>
      </w:r>
    </w:p>
    <w:p w14:paraId="1D3EA69E" w14:textId="77777777" w:rsidR="00036271" w:rsidRPr="00036271" w:rsidRDefault="00036271" w:rsidP="00036271">
      <w:pPr>
        <w:numPr>
          <w:ilvl w:val="0"/>
          <w:numId w:val="15"/>
        </w:numPr>
      </w:pPr>
      <w:r w:rsidRPr="00036271">
        <w:rPr>
          <w:b/>
          <w:bCs/>
        </w:rPr>
        <w:t>Debt-to-Equity Ratio:</w:t>
      </w:r>
      <w:r w:rsidRPr="00036271">
        <w:t xml:space="preserve"> </w:t>
      </w:r>
      <w:r w:rsidRPr="00036271">
        <w:rPr>
          <w:i/>
          <w:iCs/>
        </w:rPr>
        <w:t>(not reported)</w:t>
      </w:r>
    </w:p>
    <w:p w14:paraId="078AACA1" w14:textId="77777777" w:rsidR="00036271" w:rsidRPr="00036271" w:rsidRDefault="00036271" w:rsidP="00036271">
      <w:pPr>
        <w:numPr>
          <w:ilvl w:val="0"/>
          <w:numId w:val="15"/>
        </w:numPr>
      </w:pPr>
      <w:r w:rsidRPr="00036271">
        <w:rPr>
          <w:b/>
          <w:bCs/>
        </w:rPr>
        <w:t>Net Cash:</w:t>
      </w:r>
      <w:r w:rsidRPr="00036271">
        <w:t xml:space="preserve"> </w:t>
      </w:r>
      <w:r w:rsidRPr="00036271">
        <w:rPr>
          <w:i/>
          <w:iCs/>
        </w:rPr>
        <w:t>(not listed separately)</w:t>
      </w:r>
    </w:p>
    <w:p w14:paraId="6E0D5CED" w14:textId="77777777" w:rsidR="00036271" w:rsidRPr="00036271" w:rsidRDefault="00036271" w:rsidP="00036271">
      <w:pPr>
        <w:numPr>
          <w:ilvl w:val="0"/>
          <w:numId w:val="15"/>
        </w:numPr>
      </w:pPr>
      <w:r w:rsidRPr="00036271">
        <w:rPr>
          <w:b/>
          <w:bCs/>
        </w:rPr>
        <w:t>Free Cash Flow (FCF):</w:t>
      </w:r>
      <w:r w:rsidRPr="00036271">
        <w:t xml:space="preserve"> Underlying cash outflow: (£224m)</w:t>
      </w:r>
    </w:p>
    <w:p w14:paraId="48B97BDF" w14:textId="77777777" w:rsidR="00036271" w:rsidRDefault="00036271" w:rsidP="00610093"/>
    <w:p w14:paraId="3709FED6" w14:textId="4FD8BC37" w:rsidR="00610093" w:rsidRPr="00610093" w:rsidRDefault="00000000" w:rsidP="00610093">
      <w:r>
        <w:pict w14:anchorId="088A54ED">
          <v:rect id="_x0000_i1025" style="width:0;height:1.5pt" o:hralign="center" o:hrstd="t" o:hrnoshade="t" o:hr="t" fillcolor="#616161" stroked="f"/>
        </w:pict>
      </w:r>
    </w:p>
    <w:p w14:paraId="44570268" w14:textId="77777777" w:rsidR="00036271" w:rsidRPr="00036271" w:rsidRDefault="00610093" w:rsidP="00036271">
      <w:pPr>
        <w:rPr>
          <w:b/>
          <w:bCs/>
        </w:rPr>
      </w:pPr>
      <w:r w:rsidRPr="00610093">
        <w:t>Half year</w:t>
      </w:r>
      <w:r w:rsidRPr="00610093">
        <w:br/>
      </w:r>
      <w:r w:rsidR="00036271" w:rsidRPr="00036271">
        <w:rPr>
          <w:b/>
          <w:bCs/>
        </w:rPr>
        <w:t>2010 H1 (24 weeks ended 16 May 2010)</w:t>
      </w:r>
    </w:p>
    <w:p w14:paraId="59042460" w14:textId="77777777" w:rsidR="00036271" w:rsidRPr="00036271" w:rsidRDefault="00036271" w:rsidP="00036271">
      <w:r w:rsidRPr="00036271">
        <w:rPr>
          <w:b/>
          <w:bCs/>
        </w:rPr>
        <w:t>Source</w:t>
      </w:r>
      <w:r w:rsidRPr="00036271">
        <w:t xml:space="preserve">: </w:t>
      </w:r>
      <w:r w:rsidRPr="00036271">
        <w:rPr>
          <w:i/>
          <w:iCs/>
        </w:rPr>
        <w:t>Ocado-hy-2010.pdf</w:t>
      </w:r>
    </w:p>
    <w:p w14:paraId="0EF4537D" w14:textId="77777777" w:rsidR="00036271" w:rsidRPr="00036271" w:rsidRDefault="00036271" w:rsidP="00036271">
      <w:pPr>
        <w:numPr>
          <w:ilvl w:val="0"/>
          <w:numId w:val="16"/>
        </w:numPr>
      </w:pPr>
      <w:r w:rsidRPr="00036271">
        <w:rPr>
          <w:b/>
          <w:bCs/>
        </w:rPr>
        <w:t>Revenue</w:t>
      </w:r>
      <w:r w:rsidRPr="00036271">
        <w:t>: £230m</w:t>
      </w:r>
    </w:p>
    <w:p w14:paraId="4E33A95E" w14:textId="77777777" w:rsidR="00036271" w:rsidRPr="00036271" w:rsidRDefault="00036271" w:rsidP="00036271">
      <w:pPr>
        <w:numPr>
          <w:ilvl w:val="0"/>
          <w:numId w:val="16"/>
        </w:numPr>
      </w:pPr>
      <w:r w:rsidRPr="00036271">
        <w:rPr>
          <w:b/>
          <w:bCs/>
        </w:rPr>
        <w:t>Adjusted Operating Profit</w:t>
      </w:r>
      <w:r w:rsidRPr="00036271">
        <w:t>: Not reported</w:t>
      </w:r>
    </w:p>
    <w:p w14:paraId="2EF55583" w14:textId="77777777" w:rsidR="00036271" w:rsidRPr="00036271" w:rsidRDefault="00036271" w:rsidP="00036271">
      <w:pPr>
        <w:numPr>
          <w:ilvl w:val="0"/>
          <w:numId w:val="16"/>
        </w:numPr>
      </w:pPr>
      <w:r w:rsidRPr="00036271">
        <w:rPr>
          <w:b/>
          <w:bCs/>
        </w:rPr>
        <w:t>Net Profit Margin</w:t>
      </w:r>
      <w:r w:rsidRPr="00036271">
        <w:t>: Not reported</w:t>
      </w:r>
    </w:p>
    <w:p w14:paraId="14DE5EAE" w14:textId="77777777" w:rsidR="00036271" w:rsidRPr="00036271" w:rsidRDefault="00036271" w:rsidP="00036271">
      <w:pPr>
        <w:numPr>
          <w:ilvl w:val="0"/>
          <w:numId w:val="16"/>
        </w:numPr>
      </w:pPr>
      <w:r w:rsidRPr="00036271">
        <w:rPr>
          <w:b/>
          <w:bCs/>
        </w:rPr>
        <w:t>Adjusted Profit Before Tax</w:t>
      </w:r>
      <w:r w:rsidRPr="00036271">
        <w:t>: Not reported</w:t>
      </w:r>
    </w:p>
    <w:p w14:paraId="31E2F5C1" w14:textId="77777777" w:rsidR="00036271" w:rsidRPr="00036271" w:rsidRDefault="00036271" w:rsidP="00036271">
      <w:pPr>
        <w:numPr>
          <w:ilvl w:val="0"/>
          <w:numId w:val="16"/>
        </w:numPr>
      </w:pPr>
      <w:r w:rsidRPr="00036271">
        <w:rPr>
          <w:b/>
          <w:bCs/>
        </w:rPr>
        <w:t>Gross Profit / Margin</w:t>
      </w:r>
      <w:r w:rsidRPr="00036271">
        <w:t>: Not directly reported</w:t>
      </w:r>
    </w:p>
    <w:p w14:paraId="6AFABDF5" w14:textId="77777777" w:rsidR="00036271" w:rsidRPr="00036271" w:rsidRDefault="00036271" w:rsidP="00036271">
      <w:pPr>
        <w:numPr>
          <w:ilvl w:val="0"/>
          <w:numId w:val="16"/>
        </w:numPr>
      </w:pPr>
      <w:r w:rsidRPr="00036271">
        <w:rPr>
          <w:b/>
          <w:bCs/>
        </w:rPr>
        <w:t>Basic EPS</w:t>
      </w:r>
      <w:r w:rsidRPr="00036271">
        <w:t>: Not reported</w:t>
      </w:r>
    </w:p>
    <w:p w14:paraId="30565FD5" w14:textId="77777777" w:rsidR="00036271" w:rsidRPr="00036271" w:rsidRDefault="00036271" w:rsidP="00036271">
      <w:pPr>
        <w:numPr>
          <w:ilvl w:val="0"/>
          <w:numId w:val="16"/>
        </w:numPr>
      </w:pPr>
      <w:r w:rsidRPr="00036271">
        <w:rPr>
          <w:b/>
          <w:bCs/>
        </w:rPr>
        <w:t>Operating Margin (%)</w:t>
      </w:r>
      <w:r w:rsidRPr="00036271">
        <w:t>: Not reported</w:t>
      </w:r>
    </w:p>
    <w:p w14:paraId="7CA743B8" w14:textId="77777777" w:rsidR="00036271" w:rsidRPr="00036271" w:rsidRDefault="00036271" w:rsidP="00036271">
      <w:pPr>
        <w:numPr>
          <w:ilvl w:val="0"/>
          <w:numId w:val="16"/>
        </w:numPr>
      </w:pPr>
      <w:r w:rsidRPr="00036271">
        <w:rPr>
          <w:b/>
          <w:bCs/>
        </w:rPr>
        <w:t>Interim Dividend</w:t>
      </w:r>
      <w:r w:rsidRPr="00036271">
        <w:t>: Not reported</w:t>
      </w:r>
    </w:p>
    <w:p w14:paraId="37DDE5C7" w14:textId="77777777" w:rsidR="00036271" w:rsidRPr="00036271" w:rsidRDefault="00036271" w:rsidP="00036271">
      <w:pPr>
        <w:numPr>
          <w:ilvl w:val="0"/>
          <w:numId w:val="16"/>
        </w:numPr>
      </w:pPr>
      <w:r w:rsidRPr="00036271">
        <w:rPr>
          <w:b/>
          <w:bCs/>
        </w:rPr>
        <w:t>Debt-to-Equity Ratio</w:t>
      </w:r>
      <w:r w:rsidRPr="00036271">
        <w:t>: Not reported</w:t>
      </w:r>
    </w:p>
    <w:p w14:paraId="56C4C78D" w14:textId="77777777" w:rsidR="00036271" w:rsidRPr="00036271" w:rsidRDefault="00036271" w:rsidP="00036271">
      <w:pPr>
        <w:numPr>
          <w:ilvl w:val="0"/>
          <w:numId w:val="16"/>
        </w:numPr>
      </w:pPr>
      <w:r w:rsidRPr="00036271">
        <w:rPr>
          <w:b/>
          <w:bCs/>
        </w:rPr>
        <w:t>Net Cash</w:t>
      </w:r>
      <w:r w:rsidRPr="00036271">
        <w:t>: £124.6m</w:t>
      </w:r>
    </w:p>
    <w:p w14:paraId="56285845" w14:textId="77777777" w:rsidR="00036271" w:rsidRPr="00036271" w:rsidRDefault="00036271" w:rsidP="00036271">
      <w:pPr>
        <w:numPr>
          <w:ilvl w:val="0"/>
          <w:numId w:val="16"/>
        </w:numPr>
      </w:pPr>
      <w:r w:rsidRPr="00036271">
        <w:rPr>
          <w:b/>
          <w:bCs/>
        </w:rPr>
        <w:t>Free Cash Flow (FCF)</w:t>
      </w:r>
      <w:r w:rsidRPr="00036271">
        <w:t>: Not reported</w:t>
      </w:r>
    </w:p>
    <w:p w14:paraId="64CF260E" w14:textId="77777777" w:rsidR="00036271" w:rsidRPr="00036271" w:rsidRDefault="00036271" w:rsidP="00036271">
      <w:r w:rsidRPr="00036271">
        <w:pict w14:anchorId="41E42B86">
          <v:rect id="_x0000_i1158" style="width:0;height:1.5pt" o:hralign="center" o:hrstd="t" o:hr="t" fillcolor="#a0a0a0" stroked="f"/>
        </w:pict>
      </w:r>
    </w:p>
    <w:p w14:paraId="79F3E2DD" w14:textId="77777777" w:rsidR="00036271" w:rsidRPr="00036271" w:rsidRDefault="00036271" w:rsidP="00036271">
      <w:pPr>
        <w:rPr>
          <w:b/>
          <w:bCs/>
        </w:rPr>
      </w:pPr>
      <w:r w:rsidRPr="00036271">
        <w:rPr>
          <w:b/>
          <w:bCs/>
        </w:rPr>
        <w:lastRenderedPageBreak/>
        <w:t>2011 H1 (24 weeks ended 15 May 2011)</w:t>
      </w:r>
    </w:p>
    <w:p w14:paraId="1C533B30" w14:textId="77777777" w:rsidR="00036271" w:rsidRPr="00036271" w:rsidRDefault="00036271" w:rsidP="00036271">
      <w:r w:rsidRPr="00036271">
        <w:rPr>
          <w:b/>
          <w:bCs/>
        </w:rPr>
        <w:t>Source</w:t>
      </w:r>
      <w:r w:rsidRPr="00036271">
        <w:t xml:space="preserve">: </w:t>
      </w:r>
      <w:r w:rsidRPr="00036271">
        <w:rPr>
          <w:i/>
          <w:iCs/>
        </w:rPr>
        <w:t>Ocado-hy-2011.pdf</w:t>
      </w:r>
    </w:p>
    <w:p w14:paraId="40126080" w14:textId="77777777" w:rsidR="00036271" w:rsidRPr="00036271" w:rsidRDefault="00036271" w:rsidP="00036271">
      <w:pPr>
        <w:numPr>
          <w:ilvl w:val="0"/>
          <w:numId w:val="17"/>
        </w:numPr>
      </w:pPr>
      <w:r w:rsidRPr="00036271">
        <w:rPr>
          <w:b/>
          <w:bCs/>
        </w:rPr>
        <w:t>Revenue</w:t>
      </w:r>
      <w:r w:rsidRPr="00036271">
        <w:t>: £276.6m</w:t>
      </w:r>
    </w:p>
    <w:p w14:paraId="1C0CF3F5" w14:textId="77777777" w:rsidR="00036271" w:rsidRPr="00036271" w:rsidRDefault="00036271" w:rsidP="00036271">
      <w:pPr>
        <w:numPr>
          <w:ilvl w:val="0"/>
          <w:numId w:val="17"/>
        </w:numPr>
      </w:pPr>
      <w:r w:rsidRPr="00036271">
        <w:rPr>
          <w:b/>
          <w:bCs/>
        </w:rPr>
        <w:t>Adjusted Operating Profit</w:t>
      </w:r>
      <w:r w:rsidRPr="00036271">
        <w:t>: Not reported</w:t>
      </w:r>
    </w:p>
    <w:p w14:paraId="37F7AF3C" w14:textId="77777777" w:rsidR="00036271" w:rsidRPr="00036271" w:rsidRDefault="00036271" w:rsidP="00036271">
      <w:pPr>
        <w:numPr>
          <w:ilvl w:val="0"/>
          <w:numId w:val="17"/>
        </w:numPr>
      </w:pPr>
      <w:r w:rsidRPr="00036271">
        <w:rPr>
          <w:b/>
          <w:bCs/>
        </w:rPr>
        <w:t>Net Profit Margin</w:t>
      </w:r>
      <w:r w:rsidRPr="00036271">
        <w:t>: Not reported</w:t>
      </w:r>
    </w:p>
    <w:p w14:paraId="340A513C" w14:textId="77777777" w:rsidR="00036271" w:rsidRPr="00036271" w:rsidRDefault="00036271" w:rsidP="00036271">
      <w:pPr>
        <w:numPr>
          <w:ilvl w:val="0"/>
          <w:numId w:val="17"/>
        </w:numPr>
      </w:pPr>
      <w:r w:rsidRPr="00036271">
        <w:rPr>
          <w:b/>
          <w:bCs/>
        </w:rPr>
        <w:t>Adjusted Profit Before Tax</w:t>
      </w:r>
      <w:r w:rsidRPr="00036271">
        <w:t>: £0.2m</w:t>
      </w:r>
    </w:p>
    <w:p w14:paraId="0ADB4CBB" w14:textId="77777777" w:rsidR="00036271" w:rsidRPr="00036271" w:rsidRDefault="00036271" w:rsidP="00036271">
      <w:pPr>
        <w:numPr>
          <w:ilvl w:val="0"/>
          <w:numId w:val="17"/>
        </w:numPr>
      </w:pPr>
      <w:r w:rsidRPr="00036271">
        <w:rPr>
          <w:b/>
          <w:bCs/>
        </w:rPr>
        <w:t>Gross Profit / Margin</w:t>
      </w:r>
      <w:r w:rsidRPr="00036271">
        <w:t>: £85.0m / 28.6%</w:t>
      </w:r>
    </w:p>
    <w:p w14:paraId="1A1B64EC" w14:textId="77777777" w:rsidR="00036271" w:rsidRPr="00036271" w:rsidRDefault="00036271" w:rsidP="00036271">
      <w:pPr>
        <w:numPr>
          <w:ilvl w:val="0"/>
          <w:numId w:val="17"/>
        </w:numPr>
      </w:pPr>
      <w:r w:rsidRPr="00036271">
        <w:rPr>
          <w:b/>
          <w:bCs/>
        </w:rPr>
        <w:t>Basic EPS</w:t>
      </w:r>
      <w:r w:rsidRPr="00036271">
        <w:t>: Not reported</w:t>
      </w:r>
    </w:p>
    <w:p w14:paraId="27FB740C" w14:textId="77777777" w:rsidR="00036271" w:rsidRPr="00036271" w:rsidRDefault="00036271" w:rsidP="00036271">
      <w:pPr>
        <w:numPr>
          <w:ilvl w:val="0"/>
          <w:numId w:val="17"/>
        </w:numPr>
      </w:pPr>
      <w:r w:rsidRPr="00036271">
        <w:rPr>
          <w:b/>
          <w:bCs/>
        </w:rPr>
        <w:t>Operating Margin (%)</w:t>
      </w:r>
      <w:r w:rsidRPr="00036271">
        <w:t>: Not reported</w:t>
      </w:r>
    </w:p>
    <w:p w14:paraId="749FC0AE" w14:textId="77777777" w:rsidR="00036271" w:rsidRPr="00036271" w:rsidRDefault="00036271" w:rsidP="00036271">
      <w:pPr>
        <w:numPr>
          <w:ilvl w:val="0"/>
          <w:numId w:val="17"/>
        </w:numPr>
      </w:pPr>
      <w:r w:rsidRPr="00036271">
        <w:rPr>
          <w:b/>
          <w:bCs/>
        </w:rPr>
        <w:t>Interim Dividend</w:t>
      </w:r>
      <w:r w:rsidRPr="00036271">
        <w:t>: Not reported</w:t>
      </w:r>
    </w:p>
    <w:p w14:paraId="2FAFC8A0" w14:textId="77777777" w:rsidR="00036271" w:rsidRPr="00036271" w:rsidRDefault="00036271" w:rsidP="00036271">
      <w:pPr>
        <w:numPr>
          <w:ilvl w:val="0"/>
          <w:numId w:val="17"/>
        </w:numPr>
      </w:pPr>
      <w:r w:rsidRPr="00036271">
        <w:rPr>
          <w:b/>
          <w:bCs/>
        </w:rPr>
        <w:t>Debt-to-Equity Ratio</w:t>
      </w:r>
      <w:r w:rsidRPr="00036271">
        <w:t>: Not reported</w:t>
      </w:r>
    </w:p>
    <w:p w14:paraId="05B06DE2" w14:textId="77777777" w:rsidR="00036271" w:rsidRPr="00036271" w:rsidRDefault="00036271" w:rsidP="00036271">
      <w:pPr>
        <w:numPr>
          <w:ilvl w:val="0"/>
          <w:numId w:val="17"/>
        </w:numPr>
      </w:pPr>
      <w:r w:rsidRPr="00036271">
        <w:rPr>
          <w:b/>
          <w:bCs/>
        </w:rPr>
        <w:t>Net Cash</w:t>
      </w:r>
      <w:r w:rsidRPr="00036271">
        <w:t>: £49.4m</w:t>
      </w:r>
    </w:p>
    <w:p w14:paraId="5C741CB7" w14:textId="77777777" w:rsidR="00036271" w:rsidRPr="00036271" w:rsidRDefault="00036271" w:rsidP="00036271">
      <w:pPr>
        <w:numPr>
          <w:ilvl w:val="0"/>
          <w:numId w:val="17"/>
        </w:numPr>
      </w:pPr>
      <w:r w:rsidRPr="00036271">
        <w:rPr>
          <w:b/>
          <w:bCs/>
        </w:rPr>
        <w:t>Free Cash Flow (FCF)</w:t>
      </w:r>
      <w:r w:rsidRPr="00036271">
        <w:t>: Not reported</w:t>
      </w:r>
    </w:p>
    <w:p w14:paraId="6D7E795C" w14:textId="77777777" w:rsidR="00036271" w:rsidRPr="00036271" w:rsidRDefault="00036271" w:rsidP="00036271">
      <w:r w:rsidRPr="00036271">
        <w:pict w14:anchorId="69668114">
          <v:rect id="_x0000_i1159" style="width:0;height:1.5pt" o:hralign="center" o:hrstd="t" o:hr="t" fillcolor="#a0a0a0" stroked="f"/>
        </w:pict>
      </w:r>
    </w:p>
    <w:p w14:paraId="2802B94E" w14:textId="77777777" w:rsidR="00036271" w:rsidRPr="00036271" w:rsidRDefault="00036271" w:rsidP="00036271">
      <w:pPr>
        <w:rPr>
          <w:b/>
          <w:bCs/>
        </w:rPr>
      </w:pPr>
      <w:r w:rsidRPr="00036271">
        <w:rPr>
          <w:b/>
          <w:bCs/>
        </w:rPr>
        <w:t>2012 H1</w:t>
      </w:r>
    </w:p>
    <w:p w14:paraId="62D16CF1" w14:textId="77777777" w:rsidR="00036271" w:rsidRPr="00036271" w:rsidRDefault="00036271" w:rsidP="00036271">
      <w:r w:rsidRPr="00036271">
        <w:t xml:space="preserve">Source: </w:t>
      </w:r>
      <w:r w:rsidRPr="00036271">
        <w:rPr>
          <w:i/>
          <w:iCs/>
        </w:rPr>
        <w:t>Ocado-hy-2012.pdf</w:t>
      </w:r>
    </w:p>
    <w:p w14:paraId="174D4154" w14:textId="77777777" w:rsidR="00036271" w:rsidRPr="00036271" w:rsidRDefault="00036271" w:rsidP="00036271">
      <w:pPr>
        <w:numPr>
          <w:ilvl w:val="0"/>
          <w:numId w:val="22"/>
        </w:numPr>
        <w:rPr>
          <w:b/>
          <w:bCs/>
        </w:rPr>
      </w:pPr>
      <w:r w:rsidRPr="00036271">
        <w:rPr>
          <w:b/>
          <w:bCs/>
        </w:rPr>
        <w:t>Revenue: £308.0m</w:t>
      </w:r>
    </w:p>
    <w:p w14:paraId="09CFFCF3" w14:textId="77777777" w:rsidR="00036271" w:rsidRPr="00036271" w:rsidRDefault="00036271" w:rsidP="00036271">
      <w:pPr>
        <w:numPr>
          <w:ilvl w:val="0"/>
          <w:numId w:val="22"/>
        </w:numPr>
        <w:rPr>
          <w:b/>
          <w:bCs/>
        </w:rPr>
      </w:pPr>
      <w:r w:rsidRPr="00036271">
        <w:rPr>
          <w:b/>
          <w:bCs/>
        </w:rPr>
        <w:t>Adjusted Operating Profit: Not reported</w:t>
      </w:r>
    </w:p>
    <w:p w14:paraId="0B27AA0E" w14:textId="77777777" w:rsidR="00036271" w:rsidRPr="00036271" w:rsidRDefault="00036271" w:rsidP="00036271">
      <w:pPr>
        <w:numPr>
          <w:ilvl w:val="0"/>
          <w:numId w:val="22"/>
        </w:numPr>
        <w:rPr>
          <w:b/>
          <w:bCs/>
        </w:rPr>
      </w:pPr>
      <w:r w:rsidRPr="00036271">
        <w:rPr>
          <w:b/>
          <w:bCs/>
        </w:rPr>
        <w:t>Net Profit Margin: Not reported</w:t>
      </w:r>
    </w:p>
    <w:p w14:paraId="0BB3A245" w14:textId="77777777" w:rsidR="00036271" w:rsidRPr="00036271" w:rsidRDefault="00036271" w:rsidP="00036271">
      <w:pPr>
        <w:numPr>
          <w:ilvl w:val="0"/>
          <w:numId w:val="22"/>
        </w:numPr>
        <w:rPr>
          <w:b/>
          <w:bCs/>
        </w:rPr>
      </w:pPr>
      <w:r w:rsidRPr="00036271">
        <w:rPr>
          <w:b/>
          <w:bCs/>
        </w:rPr>
        <w:t>Adjusted Profit Before Tax: £0.4m</w:t>
      </w:r>
    </w:p>
    <w:p w14:paraId="0564F9FA" w14:textId="77777777" w:rsidR="00036271" w:rsidRPr="00036271" w:rsidRDefault="00036271" w:rsidP="00036271">
      <w:pPr>
        <w:numPr>
          <w:ilvl w:val="0"/>
          <w:numId w:val="22"/>
        </w:numPr>
        <w:rPr>
          <w:b/>
          <w:bCs/>
        </w:rPr>
      </w:pPr>
      <w:r w:rsidRPr="00036271">
        <w:rPr>
          <w:b/>
          <w:bCs/>
        </w:rPr>
        <w:t>Gross Profit / Margin: £93.8m / 30.5%</w:t>
      </w:r>
    </w:p>
    <w:p w14:paraId="0DD6952F" w14:textId="77777777" w:rsidR="00036271" w:rsidRPr="00036271" w:rsidRDefault="00036271" w:rsidP="00036271">
      <w:pPr>
        <w:numPr>
          <w:ilvl w:val="0"/>
          <w:numId w:val="22"/>
        </w:numPr>
        <w:rPr>
          <w:b/>
          <w:bCs/>
        </w:rPr>
      </w:pPr>
      <w:r w:rsidRPr="00036271">
        <w:rPr>
          <w:b/>
          <w:bCs/>
        </w:rPr>
        <w:t>Basic Earnings Per Share: 0.03p</w:t>
      </w:r>
    </w:p>
    <w:p w14:paraId="7C25E9BD" w14:textId="77777777" w:rsidR="00036271" w:rsidRPr="00036271" w:rsidRDefault="00036271" w:rsidP="00036271">
      <w:pPr>
        <w:numPr>
          <w:ilvl w:val="0"/>
          <w:numId w:val="22"/>
        </w:numPr>
        <w:rPr>
          <w:b/>
          <w:bCs/>
        </w:rPr>
      </w:pPr>
      <w:r w:rsidRPr="00036271">
        <w:rPr>
          <w:b/>
          <w:bCs/>
        </w:rPr>
        <w:t>Operating Margin (%): Not reported</w:t>
      </w:r>
    </w:p>
    <w:p w14:paraId="5584E44E" w14:textId="77777777" w:rsidR="00036271" w:rsidRPr="00036271" w:rsidRDefault="00036271" w:rsidP="00036271">
      <w:pPr>
        <w:numPr>
          <w:ilvl w:val="0"/>
          <w:numId w:val="22"/>
        </w:numPr>
        <w:rPr>
          <w:b/>
          <w:bCs/>
        </w:rPr>
      </w:pPr>
      <w:r w:rsidRPr="00036271">
        <w:rPr>
          <w:b/>
          <w:bCs/>
        </w:rPr>
        <w:t>Interim Dividend: Not reported</w:t>
      </w:r>
    </w:p>
    <w:p w14:paraId="66376CDC" w14:textId="77777777" w:rsidR="00036271" w:rsidRPr="00036271" w:rsidRDefault="00036271" w:rsidP="00036271">
      <w:pPr>
        <w:numPr>
          <w:ilvl w:val="0"/>
          <w:numId w:val="22"/>
        </w:numPr>
        <w:rPr>
          <w:b/>
          <w:bCs/>
        </w:rPr>
      </w:pPr>
      <w:r w:rsidRPr="00036271">
        <w:rPr>
          <w:b/>
          <w:bCs/>
        </w:rPr>
        <w:t>Debt-to-Equity Ratio: Not reported</w:t>
      </w:r>
    </w:p>
    <w:p w14:paraId="77581CAB" w14:textId="77777777" w:rsidR="00036271" w:rsidRPr="00036271" w:rsidRDefault="00036271" w:rsidP="00036271">
      <w:pPr>
        <w:numPr>
          <w:ilvl w:val="0"/>
          <w:numId w:val="22"/>
        </w:numPr>
        <w:rPr>
          <w:b/>
          <w:bCs/>
        </w:rPr>
      </w:pPr>
      <w:r w:rsidRPr="00036271">
        <w:rPr>
          <w:b/>
          <w:bCs/>
        </w:rPr>
        <w:t>Net Cash: £65.4m</w:t>
      </w:r>
    </w:p>
    <w:p w14:paraId="0A50C9C8" w14:textId="77777777" w:rsidR="00036271" w:rsidRPr="00036271" w:rsidRDefault="00036271" w:rsidP="00036271">
      <w:pPr>
        <w:numPr>
          <w:ilvl w:val="0"/>
          <w:numId w:val="22"/>
        </w:numPr>
        <w:rPr>
          <w:b/>
          <w:bCs/>
        </w:rPr>
      </w:pPr>
      <w:r w:rsidRPr="00036271">
        <w:rPr>
          <w:b/>
          <w:bCs/>
        </w:rPr>
        <w:t>Free Cash Flow (FCF): -£52.0m</w:t>
      </w:r>
    </w:p>
    <w:p w14:paraId="0A90FA44" w14:textId="77777777" w:rsidR="00036271" w:rsidRPr="00036271" w:rsidRDefault="00036271" w:rsidP="00036271">
      <w:r w:rsidRPr="00036271">
        <w:pict w14:anchorId="1C72CE75">
          <v:rect id="_x0000_i1160" style="width:0;height:1.5pt" o:hralign="center" o:hrstd="t" o:hr="t" fillcolor="#a0a0a0" stroked="f"/>
        </w:pict>
      </w:r>
    </w:p>
    <w:p w14:paraId="76DDB653" w14:textId="77777777" w:rsidR="00036271" w:rsidRPr="00036271" w:rsidRDefault="00036271" w:rsidP="00036271">
      <w:pPr>
        <w:rPr>
          <w:b/>
          <w:bCs/>
        </w:rPr>
      </w:pPr>
      <w:r w:rsidRPr="00036271">
        <w:rPr>
          <w:b/>
          <w:bCs/>
        </w:rPr>
        <w:t>2013 H1</w:t>
      </w:r>
    </w:p>
    <w:p w14:paraId="32A89420" w14:textId="77777777" w:rsidR="00036271" w:rsidRPr="00036271" w:rsidRDefault="00036271" w:rsidP="00036271">
      <w:r w:rsidRPr="00036271">
        <w:rPr>
          <w:b/>
          <w:bCs/>
        </w:rPr>
        <w:lastRenderedPageBreak/>
        <w:t>Source</w:t>
      </w:r>
      <w:r w:rsidRPr="00036271">
        <w:t xml:space="preserve">: </w:t>
      </w:r>
      <w:r w:rsidRPr="00036271">
        <w:rPr>
          <w:i/>
          <w:iCs/>
        </w:rPr>
        <w:t>Ocado-hy-2013.pdf</w:t>
      </w:r>
    </w:p>
    <w:p w14:paraId="084760C7" w14:textId="77777777" w:rsidR="00036271" w:rsidRPr="00036271" w:rsidRDefault="00036271" w:rsidP="00036271">
      <w:pPr>
        <w:numPr>
          <w:ilvl w:val="0"/>
          <w:numId w:val="18"/>
        </w:numPr>
      </w:pPr>
      <w:r w:rsidRPr="00036271">
        <w:rPr>
          <w:b/>
          <w:bCs/>
        </w:rPr>
        <w:t>Revenue</w:t>
      </w:r>
      <w:r w:rsidRPr="00036271">
        <w:t>: £355.9m</w:t>
      </w:r>
    </w:p>
    <w:p w14:paraId="35585AE8" w14:textId="77777777" w:rsidR="00036271" w:rsidRPr="00036271" w:rsidRDefault="00036271" w:rsidP="00036271">
      <w:pPr>
        <w:numPr>
          <w:ilvl w:val="0"/>
          <w:numId w:val="18"/>
        </w:numPr>
      </w:pPr>
      <w:r w:rsidRPr="00036271">
        <w:rPr>
          <w:b/>
          <w:bCs/>
        </w:rPr>
        <w:t>Adjusted Operating Profit</w:t>
      </w:r>
      <w:r w:rsidRPr="00036271">
        <w:t>: £1.7m</w:t>
      </w:r>
    </w:p>
    <w:p w14:paraId="19A43AFE" w14:textId="77777777" w:rsidR="00036271" w:rsidRPr="00036271" w:rsidRDefault="00036271" w:rsidP="00036271">
      <w:pPr>
        <w:numPr>
          <w:ilvl w:val="0"/>
          <w:numId w:val="18"/>
        </w:numPr>
      </w:pPr>
      <w:r w:rsidRPr="00036271">
        <w:rPr>
          <w:b/>
          <w:bCs/>
        </w:rPr>
        <w:t>Net Profit Margin</w:t>
      </w:r>
      <w:r w:rsidRPr="00036271">
        <w:t>: Not reported</w:t>
      </w:r>
    </w:p>
    <w:p w14:paraId="4C77EB67" w14:textId="77777777" w:rsidR="00036271" w:rsidRPr="00036271" w:rsidRDefault="00036271" w:rsidP="00036271">
      <w:pPr>
        <w:numPr>
          <w:ilvl w:val="0"/>
          <w:numId w:val="18"/>
        </w:numPr>
      </w:pPr>
      <w:r w:rsidRPr="00036271">
        <w:rPr>
          <w:b/>
          <w:bCs/>
        </w:rPr>
        <w:t>Adjusted Profit Before Tax</w:t>
      </w:r>
      <w:r w:rsidRPr="00036271">
        <w:t>: -£1.0m</w:t>
      </w:r>
    </w:p>
    <w:p w14:paraId="2F8EB30C" w14:textId="77777777" w:rsidR="00036271" w:rsidRPr="00036271" w:rsidRDefault="00036271" w:rsidP="00036271">
      <w:pPr>
        <w:numPr>
          <w:ilvl w:val="0"/>
          <w:numId w:val="18"/>
        </w:numPr>
      </w:pPr>
      <w:r w:rsidRPr="00036271">
        <w:rPr>
          <w:b/>
          <w:bCs/>
        </w:rPr>
        <w:t>Gross Profit / Margin</w:t>
      </w:r>
      <w:r w:rsidRPr="00036271">
        <w:t>: £108.9m / 30.6%</w:t>
      </w:r>
    </w:p>
    <w:p w14:paraId="1077AB07" w14:textId="77777777" w:rsidR="00036271" w:rsidRPr="00036271" w:rsidRDefault="00036271" w:rsidP="00036271">
      <w:pPr>
        <w:numPr>
          <w:ilvl w:val="0"/>
          <w:numId w:val="18"/>
        </w:numPr>
      </w:pPr>
      <w:r w:rsidRPr="00036271">
        <w:rPr>
          <w:b/>
          <w:bCs/>
        </w:rPr>
        <w:t>Basic EPS</w:t>
      </w:r>
      <w:r w:rsidRPr="00036271">
        <w:t>: -0.66p</w:t>
      </w:r>
    </w:p>
    <w:p w14:paraId="59E8F2F3" w14:textId="77777777" w:rsidR="00036271" w:rsidRPr="00036271" w:rsidRDefault="00036271" w:rsidP="00036271">
      <w:pPr>
        <w:numPr>
          <w:ilvl w:val="0"/>
          <w:numId w:val="18"/>
        </w:numPr>
      </w:pPr>
      <w:r w:rsidRPr="00036271">
        <w:rPr>
          <w:b/>
          <w:bCs/>
        </w:rPr>
        <w:t>Operating Margin (%)</w:t>
      </w:r>
      <w:r w:rsidRPr="00036271">
        <w:t>: Not reported</w:t>
      </w:r>
    </w:p>
    <w:p w14:paraId="58BD3216" w14:textId="77777777" w:rsidR="00036271" w:rsidRPr="00036271" w:rsidRDefault="00036271" w:rsidP="00036271">
      <w:pPr>
        <w:numPr>
          <w:ilvl w:val="0"/>
          <w:numId w:val="18"/>
        </w:numPr>
      </w:pPr>
      <w:r w:rsidRPr="00036271">
        <w:rPr>
          <w:b/>
          <w:bCs/>
        </w:rPr>
        <w:t>Interim Dividend</w:t>
      </w:r>
      <w:r w:rsidRPr="00036271">
        <w:t>: Not reported</w:t>
      </w:r>
    </w:p>
    <w:p w14:paraId="6D375FB7" w14:textId="77777777" w:rsidR="00036271" w:rsidRPr="00036271" w:rsidRDefault="00036271" w:rsidP="00036271">
      <w:pPr>
        <w:numPr>
          <w:ilvl w:val="0"/>
          <w:numId w:val="18"/>
        </w:numPr>
      </w:pPr>
      <w:r w:rsidRPr="00036271">
        <w:rPr>
          <w:b/>
          <w:bCs/>
        </w:rPr>
        <w:t>Debt-to-Equity Ratio</w:t>
      </w:r>
      <w:r w:rsidRPr="00036271">
        <w:t>: Not reported</w:t>
      </w:r>
    </w:p>
    <w:p w14:paraId="005FD4A3" w14:textId="77777777" w:rsidR="00036271" w:rsidRPr="00036271" w:rsidRDefault="00036271" w:rsidP="00036271">
      <w:pPr>
        <w:numPr>
          <w:ilvl w:val="0"/>
          <w:numId w:val="18"/>
        </w:numPr>
      </w:pPr>
      <w:r w:rsidRPr="00036271">
        <w:rPr>
          <w:b/>
          <w:bCs/>
        </w:rPr>
        <w:t>Net Cash</w:t>
      </w:r>
      <w:r w:rsidRPr="00036271">
        <w:t>: £63.0m</w:t>
      </w:r>
    </w:p>
    <w:p w14:paraId="776D2D14" w14:textId="77777777" w:rsidR="00036271" w:rsidRPr="00036271" w:rsidRDefault="00036271" w:rsidP="00036271">
      <w:pPr>
        <w:numPr>
          <w:ilvl w:val="0"/>
          <w:numId w:val="18"/>
        </w:numPr>
      </w:pPr>
      <w:r w:rsidRPr="00036271">
        <w:rPr>
          <w:b/>
          <w:bCs/>
        </w:rPr>
        <w:t>Free Cash Flow (FCF)</w:t>
      </w:r>
      <w:r w:rsidRPr="00036271">
        <w:t>: -£19.1m</w:t>
      </w:r>
    </w:p>
    <w:p w14:paraId="32675D7E" w14:textId="77777777" w:rsidR="00036271" w:rsidRPr="00036271" w:rsidRDefault="00036271" w:rsidP="00036271">
      <w:r w:rsidRPr="00036271">
        <w:pict w14:anchorId="7B673172">
          <v:rect id="_x0000_i1161" style="width:0;height:1.5pt" o:hralign="center" o:hrstd="t" o:hr="t" fillcolor="#a0a0a0" stroked="f"/>
        </w:pict>
      </w:r>
    </w:p>
    <w:p w14:paraId="427A6AFD" w14:textId="77777777" w:rsidR="00036271" w:rsidRPr="00036271" w:rsidRDefault="00036271" w:rsidP="00036271">
      <w:pPr>
        <w:rPr>
          <w:b/>
          <w:bCs/>
        </w:rPr>
      </w:pPr>
      <w:r w:rsidRPr="00036271">
        <w:rPr>
          <w:b/>
          <w:bCs/>
        </w:rPr>
        <w:t>2014 H1</w:t>
      </w:r>
    </w:p>
    <w:p w14:paraId="6D6738EF" w14:textId="77777777" w:rsidR="00036271" w:rsidRPr="00036271" w:rsidRDefault="00036271" w:rsidP="00036271">
      <w:r w:rsidRPr="00036271">
        <w:rPr>
          <w:b/>
          <w:bCs/>
        </w:rPr>
        <w:t>Source</w:t>
      </w:r>
      <w:r w:rsidRPr="00036271">
        <w:t xml:space="preserve">: </w:t>
      </w:r>
      <w:r w:rsidRPr="00036271">
        <w:rPr>
          <w:i/>
          <w:iCs/>
        </w:rPr>
        <w:t>Ocado-hy-2014.pdf</w:t>
      </w:r>
    </w:p>
    <w:p w14:paraId="2C001E8A" w14:textId="77777777" w:rsidR="00036271" w:rsidRPr="00036271" w:rsidRDefault="00036271" w:rsidP="00036271">
      <w:pPr>
        <w:numPr>
          <w:ilvl w:val="0"/>
          <w:numId w:val="19"/>
        </w:numPr>
      </w:pPr>
      <w:r w:rsidRPr="00036271">
        <w:rPr>
          <w:b/>
          <w:bCs/>
        </w:rPr>
        <w:t>Revenue</w:t>
      </w:r>
      <w:r w:rsidRPr="00036271">
        <w:t>: £429.7m</w:t>
      </w:r>
    </w:p>
    <w:p w14:paraId="1BA05566" w14:textId="77777777" w:rsidR="00036271" w:rsidRPr="00036271" w:rsidRDefault="00036271" w:rsidP="00036271">
      <w:pPr>
        <w:numPr>
          <w:ilvl w:val="0"/>
          <w:numId w:val="19"/>
        </w:numPr>
      </w:pPr>
      <w:r w:rsidRPr="00036271">
        <w:rPr>
          <w:b/>
          <w:bCs/>
        </w:rPr>
        <w:t>Adjusted Operating Profit</w:t>
      </w:r>
      <w:r w:rsidRPr="00036271">
        <w:t>: £10.9m</w:t>
      </w:r>
    </w:p>
    <w:p w14:paraId="70F8E58C" w14:textId="77777777" w:rsidR="00036271" w:rsidRPr="00036271" w:rsidRDefault="00036271" w:rsidP="00036271">
      <w:pPr>
        <w:numPr>
          <w:ilvl w:val="0"/>
          <w:numId w:val="19"/>
        </w:numPr>
      </w:pPr>
      <w:r w:rsidRPr="00036271">
        <w:rPr>
          <w:b/>
          <w:bCs/>
        </w:rPr>
        <w:t>Net Profit Margin</w:t>
      </w:r>
      <w:r w:rsidRPr="00036271">
        <w:t>: Not reported</w:t>
      </w:r>
    </w:p>
    <w:p w14:paraId="178B0E3E" w14:textId="77777777" w:rsidR="00036271" w:rsidRPr="00036271" w:rsidRDefault="00036271" w:rsidP="00036271">
      <w:pPr>
        <w:numPr>
          <w:ilvl w:val="0"/>
          <w:numId w:val="19"/>
        </w:numPr>
      </w:pPr>
      <w:r w:rsidRPr="00036271">
        <w:rPr>
          <w:b/>
          <w:bCs/>
        </w:rPr>
        <w:t>Adjusted Profit Before Tax</w:t>
      </w:r>
      <w:r w:rsidRPr="00036271">
        <w:t>: £7.5m</w:t>
      </w:r>
    </w:p>
    <w:p w14:paraId="4CAE2708" w14:textId="77777777" w:rsidR="00036271" w:rsidRPr="00036271" w:rsidRDefault="00036271" w:rsidP="00036271">
      <w:pPr>
        <w:numPr>
          <w:ilvl w:val="0"/>
          <w:numId w:val="19"/>
        </w:numPr>
      </w:pPr>
      <w:r w:rsidRPr="00036271">
        <w:rPr>
          <w:b/>
          <w:bCs/>
        </w:rPr>
        <w:t>Gross Profit / Margin</w:t>
      </w:r>
      <w:r w:rsidRPr="00036271">
        <w:t>: Not explicitly separated; gross margin ≈ 29.9%</w:t>
      </w:r>
    </w:p>
    <w:p w14:paraId="501C34D3" w14:textId="77777777" w:rsidR="00036271" w:rsidRPr="00036271" w:rsidRDefault="00036271" w:rsidP="00036271">
      <w:pPr>
        <w:numPr>
          <w:ilvl w:val="0"/>
          <w:numId w:val="19"/>
        </w:numPr>
      </w:pPr>
      <w:r w:rsidRPr="00036271">
        <w:rPr>
          <w:b/>
          <w:bCs/>
        </w:rPr>
        <w:t>Basic EPS</w:t>
      </w:r>
      <w:r w:rsidRPr="00036271">
        <w:t>: Not found</w:t>
      </w:r>
    </w:p>
    <w:p w14:paraId="6523511A" w14:textId="77777777" w:rsidR="00036271" w:rsidRPr="00036271" w:rsidRDefault="00036271" w:rsidP="00036271">
      <w:pPr>
        <w:numPr>
          <w:ilvl w:val="0"/>
          <w:numId w:val="19"/>
        </w:numPr>
      </w:pPr>
      <w:r w:rsidRPr="00036271">
        <w:rPr>
          <w:b/>
          <w:bCs/>
        </w:rPr>
        <w:t>Operating Margin (%)</w:t>
      </w:r>
      <w:r w:rsidRPr="00036271">
        <w:t>: Not directly given</w:t>
      </w:r>
    </w:p>
    <w:p w14:paraId="16EB331B" w14:textId="77777777" w:rsidR="00036271" w:rsidRPr="00036271" w:rsidRDefault="00036271" w:rsidP="00036271">
      <w:pPr>
        <w:numPr>
          <w:ilvl w:val="0"/>
          <w:numId w:val="19"/>
        </w:numPr>
      </w:pPr>
      <w:r w:rsidRPr="00036271">
        <w:rPr>
          <w:b/>
          <w:bCs/>
        </w:rPr>
        <w:t>Interim Dividend</w:t>
      </w:r>
      <w:r w:rsidRPr="00036271">
        <w:t>: Not stated</w:t>
      </w:r>
    </w:p>
    <w:p w14:paraId="5814526C" w14:textId="77777777" w:rsidR="00036271" w:rsidRPr="00036271" w:rsidRDefault="00036271" w:rsidP="00036271">
      <w:pPr>
        <w:numPr>
          <w:ilvl w:val="0"/>
          <w:numId w:val="19"/>
        </w:numPr>
      </w:pPr>
      <w:r w:rsidRPr="00036271">
        <w:rPr>
          <w:b/>
          <w:bCs/>
        </w:rPr>
        <w:t>Debt-to-Equity Ratio</w:t>
      </w:r>
      <w:r w:rsidRPr="00036271">
        <w:t>: Not found</w:t>
      </w:r>
    </w:p>
    <w:p w14:paraId="1EAADB3E" w14:textId="77777777" w:rsidR="00036271" w:rsidRPr="00036271" w:rsidRDefault="00036271" w:rsidP="00036271">
      <w:pPr>
        <w:numPr>
          <w:ilvl w:val="0"/>
          <w:numId w:val="19"/>
        </w:numPr>
      </w:pPr>
      <w:r w:rsidRPr="00036271">
        <w:rPr>
          <w:b/>
          <w:bCs/>
        </w:rPr>
        <w:t>Net Cash</w:t>
      </w:r>
      <w:r w:rsidRPr="00036271">
        <w:t>: £64.1m</w:t>
      </w:r>
    </w:p>
    <w:p w14:paraId="1BA9A37B" w14:textId="77777777" w:rsidR="00036271" w:rsidRPr="00036271" w:rsidRDefault="00036271" w:rsidP="00036271">
      <w:pPr>
        <w:numPr>
          <w:ilvl w:val="0"/>
          <w:numId w:val="19"/>
        </w:numPr>
      </w:pPr>
      <w:r w:rsidRPr="00036271">
        <w:rPr>
          <w:b/>
          <w:bCs/>
        </w:rPr>
        <w:t>Free Cash Flow (FCF)</w:t>
      </w:r>
      <w:r w:rsidRPr="00036271">
        <w:t>: £8.9m</w:t>
      </w:r>
    </w:p>
    <w:p w14:paraId="55F163E0" w14:textId="77777777" w:rsidR="00036271" w:rsidRPr="00036271" w:rsidRDefault="00036271" w:rsidP="00036271">
      <w:r w:rsidRPr="00036271">
        <w:pict w14:anchorId="40E0E58A">
          <v:rect id="_x0000_i1162" style="width:0;height:1.5pt" o:hralign="center" o:hrstd="t" o:hr="t" fillcolor="#a0a0a0" stroked="f"/>
        </w:pict>
      </w:r>
    </w:p>
    <w:p w14:paraId="28915913" w14:textId="77777777" w:rsidR="00036271" w:rsidRPr="00036271" w:rsidRDefault="00036271" w:rsidP="00036271">
      <w:pPr>
        <w:rPr>
          <w:b/>
          <w:bCs/>
        </w:rPr>
      </w:pPr>
      <w:r w:rsidRPr="00036271">
        <w:rPr>
          <w:b/>
          <w:bCs/>
        </w:rPr>
        <w:t>2015 H1</w:t>
      </w:r>
    </w:p>
    <w:p w14:paraId="6B12F96E" w14:textId="77777777" w:rsidR="00036271" w:rsidRPr="00036271" w:rsidRDefault="00036271" w:rsidP="00036271">
      <w:r w:rsidRPr="00036271">
        <w:rPr>
          <w:b/>
          <w:bCs/>
        </w:rPr>
        <w:t>Source</w:t>
      </w:r>
      <w:r w:rsidRPr="00036271">
        <w:t xml:space="preserve">: </w:t>
      </w:r>
      <w:r w:rsidRPr="00036271">
        <w:rPr>
          <w:i/>
          <w:iCs/>
        </w:rPr>
        <w:t>Ocado-hy-2015.pdf</w:t>
      </w:r>
    </w:p>
    <w:p w14:paraId="51F7CE65" w14:textId="77777777" w:rsidR="00036271" w:rsidRPr="00036271" w:rsidRDefault="00036271" w:rsidP="00036271">
      <w:pPr>
        <w:numPr>
          <w:ilvl w:val="0"/>
          <w:numId w:val="20"/>
        </w:numPr>
      </w:pPr>
      <w:r w:rsidRPr="00036271">
        <w:rPr>
          <w:b/>
          <w:bCs/>
        </w:rPr>
        <w:lastRenderedPageBreak/>
        <w:t>Revenue</w:t>
      </w:r>
      <w:r w:rsidRPr="00036271">
        <w:t>: £507.7m</w:t>
      </w:r>
    </w:p>
    <w:p w14:paraId="2AB5E603" w14:textId="77777777" w:rsidR="00036271" w:rsidRPr="00036271" w:rsidRDefault="00036271" w:rsidP="00036271">
      <w:pPr>
        <w:numPr>
          <w:ilvl w:val="0"/>
          <w:numId w:val="20"/>
        </w:numPr>
      </w:pPr>
      <w:r w:rsidRPr="00036271">
        <w:rPr>
          <w:b/>
          <w:bCs/>
        </w:rPr>
        <w:t>Adjusted Operating Profit</w:t>
      </w:r>
      <w:r w:rsidRPr="00036271">
        <w:t>: £7.2m</w:t>
      </w:r>
    </w:p>
    <w:p w14:paraId="1F45DB75" w14:textId="77777777" w:rsidR="00036271" w:rsidRPr="00036271" w:rsidRDefault="00036271" w:rsidP="00036271">
      <w:pPr>
        <w:numPr>
          <w:ilvl w:val="0"/>
          <w:numId w:val="20"/>
        </w:numPr>
      </w:pPr>
      <w:r w:rsidRPr="00036271">
        <w:rPr>
          <w:b/>
          <w:bCs/>
        </w:rPr>
        <w:t>Net Profit Margin</w:t>
      </w:r>
      <w:r w:rsidRPr="00036271">
        <w:t>: Not reported</w:t>
      </w:r>
    </w:p>
    <w:p w14:paraId="5600CD3A" w14:textId="77777777" w:rsidR="00036271" w:rsidRPr="00036271" w:rsidRDefault="00036271" w:rsidP="00036271">
      <w:pPr>
        <w:numPr>
          <w:ilvl w:val="0"/>
          <w:numId w:val="20"/>
        </w:numPr>
      </w:pPr>
      <w:r w:rsidRPr="00036271">
        <w:rPr>
          <w:b/>
          <w:bCs/>
        </w:rPr>
        <w:t>Adjusted Profit Before Tax</w:t>
      </w:r>
      <w:r w:rsidRPr="00036271">
        <w:t>: £7.2m</w:t>
      </w:r>
    </w:p>
    <w:p w14:paraId="77CE0CF9" w14:textId="77777777" w:rsidR="00036271" w:rsidRPr="00036271" w:rsidRDefault="00036271" w:rsidP="00036271">
      <w:pPr>
        <w:numPr>
          <w:ilvl w:val="0"/>
          <w:numId w:val="20"/>
        </w:numPr>
      </w:pPr>
      <w:r w:rsidRPr="00036271">
        <w:rPr>
          <w:b/>
          <w:bCs/>
        </w:rPr>
        <w:t>Gross Profit / Margin</w:t>
      </w:r>
      <w:r w:rsidRPr="00036271">
        <w:t>: Not isolated; margin ≈ 29.1%</w:t>
      </w:r>
    </w:p>
    <w:p w14:paraId="36D4A3AB" w14:textId="77777777" w:rsidR="00036271" w:rsidRPr="00036271" w:rsidRDefault="00036271" w:rsidP="00036271">
      <w:pPr>
        <w:numPr>
          <w:ilvl w:val="0"/>
          <w:numId w:val="20"/>
        </w:numPr>
      </w:pPr>
      <w:r w:rsidRPr="00036271">
        <w:rPr>
          <w:b/>
          <w:bCs/>
        </w:rPr>
        <w:t>Basic EPS</w:t>
      </w:r>
      <w:r w:rsidRPr="00036271">
        <w:t>: Not found</w:t>
      </w:r>
    </w:p>
    <w:p w14:paraId="1697B0AA" w14:textId="77777777" w:rsidR="00036271" w:rsidRPr="00036271" w:rsidRDefault="00036271" w:rsidP="00036271">
      <w:pPr>
        <w:numPr>
          <w:ilvl w:val="0"/>
          <w:numId w:val="20"/>
        </w:numPr>
      </w:pPr>
      <w:r w:rsidRPr="00036271">
        <w:rPr>
          <w:b/>
          <w:bCs/>
        </w:rPr>
        <w:t>Operating Margin (%)</w:t>
      </w:r>
      <w:r w:rsidRPr="00036271">
        <w:t>: Not reported</w:t>
      </w:r>
    </w:p>
    <w:p w14:paraId="54611F8E" w14:textId="77777777" w:rsidR="00036271" w:rsidRPr="00036271" w:rsidRDefault="00036271" w:rsidP="00036271">
      <w:pPr>
        <w:numPr>
          <w:ilvl w:val="0"/>
          <w:numId w:val="20"/>
        </w:numPr>
      </w:pPr>
      <w:r w:rsidRPr="00036271">
        <w:rPr>
          <w:b/>
          <w:bCs/>
        </w:rPr>
        <w:t>Interim Dividend</w:t>
      </w:r>
      <w:r w:rsidRPr="00036271">
        <w:t>: Not listed</w:t>
      </w:r>
    </w:p>
    <w:p w14:paraId="2D047476" w14:textId="77777777" w:rsidR="00036271" w:rsidRPr="00036271" w:rsidRDefault="00036271" w:rsidP="00036271">
      <w:pPr>
        <w:numPr>
          <w:ilvl w:val="0"/>
          <w:numId w:val="20"/>
        </w:numPr>
      </w:pPr>
      <w:r w:rsidRPr="00036271">
        <w:rPr>
          <w:b/>
          <w:bCs/>
        </w:rPr>
        <w:t>Debt-to-Equity Ratio</w:t>
      </w:r>
      <w:r w:rsidRPr="00036271">
        <w:t>: Not provided</w:t>
      </w:r>
    </w:p>
    <w:p w14:paraId="1EF49F99" w14:textId="77777777" w:rsidR="00036271" w:rsidRPr="00036271" w:rsidRDefault="00036271" w:rsidP="00036271">
      <w:pPr>
        <w:numPr>
          <w:ilvl w:val="0"/>
          <w:numId w:val="20"/>
        </w:numPr>
      </w:pPr>
      <w:r w:rsidRPr="00036271">
        <w:rPr>
          <w:b/>
          <w:bCs/>
        </w:rPr>
        <w:t>Net Cash</w:t>
      </w:r>
      <w:r w:rsidRPr="00036271">
        <w:t>: £24.9m</w:t>
      </w:r>
    </w:p>
    <w:p w14:paraId="299B640F" w14:textId="77777777" w:rsidR="00036271" w:rsidRPr="00036271" w:rsidRDefault="00036271" w:rsidP="00036271">
      <w:pPr>
        <w:numPr>
          <w:ilvl w:val="0"/>
          <w:numId w:val="20"/>
        </w:numPr>
      </w:pPr>
      <w:r w:rsidRPr="00036271">
        <w:rPr>
          <w:b/>
          <w:bCs/>
        </w:rPr>
        <w:t>Free Cash Flow (FCF)</w:t>
      </w:r>
      <w:r w:rsidRPr="00036271">
        <w:t>: £0.5m</w:t>
      </w:r>
    </w:p>
    <w:p w14:paraId="495A651F" w14:textId="77777777" w:rsidR="00036271" w:rsidRPr="00036271" w:rsidRDefault="00036271" w:rsidP="00036271">
      <w:r w:rsidRPr="00036271">
        <w:pict w14:anchorId="0ED2B42E">
          <v:rect id="_x0000_i1163" style="width:0;height:1.5pt" o:hralign="center" o:hrstd="t" o:hr="t" fillcolor="#a0a0a0" stroked="f"/>
        </w:pict>
      </w:r>
    </w:p>
    <w:p w14:paraId="2BE62FA7" w14:textId="77777777" w:rsidR="00036271" w:rsidRPr="00036271" w:rsidRDefault="00036271" w:rsidP="00036271">
      <w:pPr>
        <w:rPr>
          <w:b/>
          <w:bCs/>
        </w:rPr>
      </w:pPr>
      <w:r w:rsidRPr="00036271">
        <w:rPr>
          <w:b/>
          <w:bCs/>
        </w:rPr>
        <w:t>2016 H1</w:t>
      </w:r>
    </w:p>
    <w:p w14:paraId="38BEE7E5" w14:textId="77777777" w:rsidR="00036271" w:rsidRPr="00036271" w:rsidRDefault="00036271" w:rsidP="00036271">
      <w:r w:rsidRPr="00036271">
        <w:rPr>
          <w:b/>
          <w:bCs/>
        </w:rPr>
        <w:t>Source</w:t>
      </w:r>
      <w:r w:rsidRPr="00036271">
        <w:t xml:space="preserve">: </w:t>
      </w:r>
      <w:r w:rsidRPr="00036271">
        <w:rPr>
          <w:i/>
          <w:iCs/>
        </w:rPr>
        <w:t>Ocado-hy-2016.pdf</w:t>
      </w:r>
    </w:p>
    <w:p w14:paraId="0ED307F2" w14:textId="77777777" w:rsidR="00036271" w:rsidRPr="00036271" w:rsidRDefault="00036271" w:rsidP="00036271">
      <w:pPr>
        <w:numPr>
          <w:ilvl w:val="0"/>
          <w:numId w:val="21"/>
        </w:numPr>
      </w:pPr>
      <w:r w:rsidRPr="00036271">
        <w:rPr>
          <w:b/>
          <w:bCs/>
        </w:rPr>
        <w:t>Revenue</w:t>
      </w:r>
      <w:r w:rsidRPr="00036271">
        <w:t>: £584.2m</w:t>
      </w:r>
    </w:p>
    <w:p w14:paraId="50E49AE4" w14:textId="77777777" w:rsidR="00036271" w:rsidRPr="00036271" w:rsidRDefault="00036271" w:rsidP="00036271">
      <w:pPr>
        <w:numPr>
          <w:ilvl w:val="0"/>
          <w:numId w:val="21"/>
        </w:numPr>
      </w:pPr>
      <w:r w:rsidRPr="00036271">
        <w:rPr>
          <w:b/>
          <w:bCs/>
        </w:rPr>
        <w:t>Adjusted Operating Profit</w:t>
      </w:r>
      <w:r w:rsidRPr="00036271">
        <w:t>: Not labeled</w:t>
      </w:r>
    </w:p>
    <w:p w14:paraId="6D16FDB5" w14:textId="77777777" w:rsidR="00036271" w:rsidRPr="00036271" w:rsidRDefault="00036271" w:rsidP="00036271">
      <w:pPr>
        <w:numPr>
          <w:ilvl w:val="0"/>
          <w:numId w:val="21"/>
        </w:numPr>
      </w:pPr>
      <w:r w:rsidRPr="00036271">
        <w:rPr>
          <w:b/>
          <w:bCs/>
        </w:rPr>
        <w:t>Net Profit Margin</w:t>
      </w:r>
      <w:r w:rsidRPr="00036271">
        <w:t>: Not reported</w:t>
      </w:r>
    </w:p>
    <w:p w14:paraId="261003A3" w14:textId="77777777" w:rsidR="00036271" w:rsidRPr="00036271" w:rsidRDefault="00036271" w:rsidP="00036271">
      <w:pPr>
        <w:numPr>
          <w:ilvl w:val="0"/>
          <w:numId w:val="21"/>
        </w:numPr>
      </w:pPr>
      <w:r w:rsidRPr="00036271">
        <w:rPr>
          <w:b/>
          <w:bCs/>
        </w:rPr>
        <w:t>Adjusted Profit Before Tax</w:t>
      </w:r>
      <w:r w:rsidRPr="00036271">
        <w:t>: £8.5m</w:t>
      </w:r>
    </w:p>
    <w:p w14:paraId="4F6859DB" w14:textId="77777777" w:rsidR="00036271" w:rsidRPr="00036271" w:rsidRDefault="00036271" w:rsidP="00036271">
      <w:pPr>
        <w:numPr>
          <w:ilvl w:val="0"/>
          <w:numId w:val="21"/>
        </w:numPr>
      </w:pPr>
      <w:r w:rsidRPr="00036271">
        <w:rPr>
          <w:b/>
          <w:bCs/>
        </w:rPr>
        <w:t>Gross Profit / Margin</w:t>
      </w:r>
      <w:r w:rsidRPr="00036271">
        <w:t>: Margin ≈ 28.8%</w:t>
      </w:r>
    </w:p>
    <w:p w14:paraId="714C17FF" w14:textId="77777777" w:rsidR="00036271" w:rsidRPr="00036271" w:rsidRDefault="00036271" w:rsidP="00036271">
      <w:pPr>
        <w:numPr>
          <w:ilvl w:val="0"/>
          <w:numId w:val="21"/>
        </w:numPr>
      </w:pPr>
      <w:r w:rsidRPr="00036271">
        <w:rPr>
          <w:b/>
          <w:bCs/>
        </w:rPr>
        <w:t>Basic EPS</w:t>
      </w:r>
      <w:r w:rsidRPr="00036271">
        <w:t>: Not reported</w:t>
      </w:r>
    </w:p>
    <w:p w14:paraId="0F4191FE" w14:textId="77777777" w:rsidR="00036271" w:rsidRPr="00036271" w:rsidRDefault="00036271" w:rsidP="00036271">
      <w:pPr>
        <w:numPr>
          <w:ilvl w:val="0"/>
          <w:numId w:val="21"/>
        </w:numPr>
      </w:pPr>
      <w:r w:rsidRPr="00036271">
        <w:rPr>
          <w:b/>
          <w:bCs/>
        </w:rPr>
        <w:t>Operating Margin (%)</w:t>
      </w:r>
      <w:r w:rsidRPr="00036271">
        <w:t>: Not reported</w:t>
      </w:r>
    </w:p>
    <w:p w14:paraId="618A7698" w14:textId="77777777" w:rsidR="00036271" w:rsidRPr="00036271" w:rsidRDefault="00036271" w:rsidP="00036271">
      <w:pPr>
        <w:numPr>
          <w:ilvl w:val="0"/>
          <w:numId w:val="21"/>
        </w:numPr>
      </w:pPr>
      <w:r w:rsidRPr="00036271">
        <w:rPr>
          <w:b/>
          <w:bCs/>
        </w:rPr>
        <w:t>Interim Dividend</w:t>
      </w:r>
      <w:r w:rsidRPr="00036271">
        <w:t>: Not stated</w:t>
      </w:r>
    </w:p>
    <w:p w14:paraId="17F47D56" w14:textId="77777777" w:rsidR="00036271" w:rsidRPr="00036271" w:rsidRDefault="00036271" w:rsidP="00036271">
      <w:pPr>
        <w:numPr>
          <w:ilvl w:val="0"/>
          <w:numId w:val="21"/>
        </w:numPr>
      </w:pPr>
      <w:r w:rsidRPr="00036271">
        <w:rPr>
          <w:b/>
          <w:bCs/>
        </w:rPr>
        <w:t>Debt-to-Equity Ratio</w:t>
      </w:r>
      <w:r w:rsidRPr="00036271">
        <w:t>: Not available</w:t>
      </w:r>
    </w:p>
    <w:p w14:paraId="19791719" w14:textId="77777777" w:rsidR="00036271" w:rsidRPr="00036271" w:rsidRDefault="00036271" w:rsidP="00036271">
      <w:pPr>
        <w:numPr>
          <w:ilvl w:val="0"/>
          <w:numId w:val="21"/>
        </w:numPr>
      </w:pPr>
      <w:r w:rsidRPr="00036271">
        <w:rPr>
          <w:b/>
          <w:bCs/>
        </w:rPr>
        <w:t>Net Cash</w:t>
      </w:r>
      <w:r w:rsidRPr="00036271">
        <w:t>: Not stated separately</w:t>
      </w:r>
    </w:p>
    <w:p w14:paraId="5577DF2A" w14:textId="77777777" w:rsidR="00036271" w:rsidRPr="00036271" w:rsidRDefault="00036271" w:rsidP="00036271">
      <w:pPr>
        <w:numPr>
          <w:ilvl w:val="0"/>
          <w:numId w:val="21"/>
        </w:numPr>
      </w:pPr>
      <w:r w:rsidRPr="00036271">
        <w:rPr>
          <w:b/>
          <w:bCs/>
        </w:rPr>
        <w:t>Free Cash Flow (FCF)</w:t>
      </w:r>
      <w:r w:rsidRPr="00036271">
        <w:t>: Not isolated</w:t>
      </w:r>
    </w:p>
    <w:p w14:paraId="7A011852" w14:textId="77777777" w:rsidR="00610093" w:rsidRDefault="00610093" w:rsidP="00610093"/>
    <w:p w14:paraId="77AFEB48" w14:textId="77777777" w:rsidR="00FB45DF" w:rsidRPr="00FB45DF" w:rsidRDefault="00FB45DF" w:rsidP="00FB45DF">
      <w:pPr>
        <w:rPr>
          <w:b/>
          <w:bCs/>
        </w:rPr>
      </w:pPr>
      <w:r w:rsidRPr="00FB45DF">
        <w:rPr>
          <w:b/>
          <w:bCs/>
        </w:rPr>
        <w:t>2017 H1</w:t>
      </w:r>
    </w:p>
    <w:p w14:paraId="32E22B3C" w14:textId="77777777" w:rsidR="00FB45DF" w:rsidRPr="00FB45DF" w:rsidRDefault="00FB45DF" w:rsidP="00FB45DF">
      <w:pPr>
        <w:numPr>
          <w:ilvl w:val="0"/>
          <w:numId w:val="23"/>
        </w:numPr>
      </w:pPr>
      <w:r w:rsidRPr="00FB45DF">
        <w:rPr>
          <w:b/>
          <w:bCs/>
        </w:rPr>
        <w:t>Revenue:</w:t>
      </w:r>
      <w:r w:rsidRPr="00FB45DF">
        <w:t xml:space="preserve"> £713.8m</w:t>
      </w:r>
    </w:p>
    <w:p w14:paraId="29A15CDD" w14:textId="77777777" w:rsidR="00FB45DF" w:rsidRPr="00FB45DF" w:rsidRDefault="00FB45DF" w:rsidP="00FB45DF">
      <w:pPr>
        <w:numPr>
          <w:ilvl w:val="0"/>
          <w:numId w:val="23"/>
        </w:numPr>
      </w:pPr>
      <w:r w:rsidRPr="00FB45DF">
        <w:rPr>
          <w:b/>
          <w:bCs/>
        </w:rPr>
        <w:t>Adjusted Operating Profit:</w:t>
      </w:r>
      <w:r w:rsidRPr="00FB45DF">
        <w:t xml:space="preserve"> £45.2m | </w:t>
      </w:r>
      <w:r w:rsidRPr="00FB45DF">
        <w:rPr>
          <w:b/>
          <w:bCs/>
        </w:rPr>
        <w:t>Net Profit Margin:</w:t>
      </w:r>
    </w:p>
    <w:p w14:paraId="2E744960" w14:textId="77777777" w:rsidR="00FB45DF" w:rsidRPr="00FB45DF" w:rsidRDefault="00FB45DF" w:rsidP="00FB45DF">
      <w:pPr>
        <w:numPr>
          <w:ilvl w:val="0"/>
          <w:numId w:val="23"/>
        </w:numPr>
      </w:pPr>
      <w:r w:rsidRPr="00FB45DF">
        <w:rPr>
          <w:b/>
          <w:bCs/>
        </w:rPr>
        <w:lastRenderedPageBreak/>
        <w:t>Adjusted Profit Before Tax:</w:t>
      </w:r>
      <w:r w:rsidRPr="00FB45DF">
        <w:t xml:space="preserve"> £7.7m | </w:t>
      </w:r>
      <w:r w:rsidRPr="00FB45DF">
        <w:rPr>
          <w:b/>
          <w:bCs/>
        </w:rPr>
        <w:t>Gross Profit / Margin:</w:t>
      </w:r>
      <w:r w:rsidRPr="00FB45DF">
        <w:t xml:space="preserve"> ~29.4%</w:t>
      </w:r>
    </w:p>
    <w:p w14:paraId="3E2FBF77" w14:textId="77777777" w:rsidR="00FB45DF" w:rsidRPr="00FB45DF" w:rsidRDefault="00FB45DF" w:rsidP="00FB45DF">
      <w:pPr>
        <w:numPr>
          <w:ilvl w:val="0"/>
          <w:numId w:val="23"/>
        </w:numPr>
      </w:pPr>
      <w:r w:rsidRPr="00FB45DF">
        <w:rPr>
          <w:b/>
          <w:bCs/>
        </w:rPr>
        <w:t>Basic Earnings Per Share:</w:t>
      </w:r>
      <w:r w:rsidRPr="00FB45DF">
        <w:t xml:space="preserve"> — | </w:t>
      </w:r>
      <w:r w:rsidRPr="00FB45DF">
        <w:rPr>
          <w:b/>
          <w:bCs/>
        </w:rPr>
        <w:t>Operating Margin (%):</w:t>
      </w:r>
      <w:r w:rsidRPr="00FB45DF">
        <w:t xml:space="preserve"> ~6.3% (EBITDA%)</w:t>
      </w:r>
    </w:p>
    <w:p w14:paraId="48D11F08" w14:textId="77777777" w:rsidR="00FB45DF" w:rsidRPr="00FB45DF" w:rsidRDefault="00FB45DF" w:rsidP="00FB45DF">
      <w:pPr>
        <w:numPr>
          <w:ilvl w:val="0"/>
          <w:numId w:val="23"/>
        </w:numPr>
      </w:pPr>
      <w:r w:rsidRPr="00FB45DF">
        <w:rPr>
          <w:b/>
          <w:bCs/>
        </w:rPr>
        <w:t>Interim Dividend:</w:t>
      </w:r>
      <w:r w:rsidRPr="00FB45DF">
        <w:t xml:space="preserve"> — | </w:t>
      </w:r>
      <w:r w:rsidRPr="00FB45DF">
        <w:rPr>
          <w:b/>
          <w:bCs/>
        </w:rPr>
        <w:t>Debt-to-Equity Ratio:</w:t>
      </w:r>
      <w:r w:rsidRPr="00FB45DF">
        <w:t xml:space="preserve"> —</w:t>
      </w:r>
    </w:p>
    <w:p w14:paraId="19A057D7" w14:textId="77777777" w:rsidR="00FB45DF" w:rsidRPr="00FB45DF" w:rsidRDefault="00FB45DF" w:rsidP="00FB45DF">
      <w:pPr>
        <w:numPr>
          <w:ilvl w:val="0"/>
          <w:numId w:val="23"/>
        </w:numPr>
      </w:pPr>
      <w:r w:rsidRPr="00FB45DF">
        <w:rPr>
          <w:b/>
          <w:bCs/>
        </w:rPr>
        <w:t>Net Cash:</w:t>
      </w:r>
      <w:r w:rsidRPr="00FB45DF">
        <w:t xml:space="preserve"> -£250m | </w:t>
      </w:r>
      <w:r w:rsidRPr="00FB45DF">
        <w:rPr>
          <w:b/>
          <w:bCs/>
        </w:rPr>
        <w:t>Free Cash Flow (FCF):</w:t>
      </w:r>
      <w:r w:rsidRPr="00FB45DF">
        <w:t xml:space="preserve"> -£40.6mOcado-hy-2017</w:t>
      </w:r>
    </w:p>
    <w:p w14:paraId="37569618" w14:textId="77777777" w:rsidR="00FB45DF" w:rsidRPr="00FB45DF" w:rsidRDefault="00FB45DF" w:rsidP="00FB45DF">
      <w:r w:rsidRPr="00FB45DF">
        <w:pict w14:anchorId="67BA3FB4">
          <v:rect id="_x0000_i1212" style="width:0;height:1.5pt" o:hralign="center" o:hrstd="t" o:hr="t" fillcolor="#a0a0a0" stroked="f"/>
        </w:pict>
      </w:r>
    </w:p>
    <w:p w14:paraId="0FC8D909" w14:textId="77777777" w:rsidR="00FB45DF" w:rsidRPr="00FB45DF" w:rsidRDefault="00FB45DF" w:rsidP="00FB45DF">
      <w:pPr>
        <w:rPr>
          <w:b/>
          <w:bCs/>
        </w:rPr>
      </w:pPr>
      <w:r w:rsidRPr="00FB45DF">
        <w:rPr>
          <w:b/>
          <w:bCs/>
        </w:rPr>
        <w:t>2018 H1</w:t>
      </w:r>
    </w:p>
    <w:p w14:paraId="273AD83B" w14:textId="77777777" w:rsidR="00FB45DF" w:rsidRPr="00FB45DF" w:rsidRDefault="00FB45DF" w:rsidP="00FB45DF">
      <w:pPr>
        <w:numPr>
          <w:ilvl w:val="0"/>
          <w:numId w:val="24"/>
        </w:numPr>
      </w:pPr>
      <w:r w:rsidRPr="00FB45DF">
        <w:rPr>
          <w:b/>
          <w:bCs/>
        </w:rPr>
        <w:t>Revenue:</w:t>
      </w:r>
      <w:r w:rsidRPr="00FB45DF">
        <w:t xml:space="preserve"> £799.9m</w:t>
      </w:r>
    </w:p>
    <w:p w14:paraId="17861E7C" w14:textId="77777777" w:rsidR="00FB45DF" w:rsidRPr="00FB45DF" w:rsidRDefault="00FB45DF" w:rsidP="00FB45DF">
      <w:pPr>
        <w:numPr>
          <w:ilvl w:val="0"/>
          <w:numId w:val="24"/>
        </w:numPr>
      </w:pPr>
      <w:r w:rsidRPr="00FB45DF">
        <w:rPr>
          <w:b/>
          <w:bCs/>
        </w:rPr>
        <w:t>Adjusted Operating Profit:</w:t>
      </w:r>
      <w:r w:rsidRPr="00FB45DF">
        <w:t xml:space="preserve"> £38.9m | </w:t>
      </w:r>
      <w:r w:rsidRPr="00FB45DF">
        <w:rPr>
          <w:b/>
          <w:bCs/>
        </w:rPr>
        <w:t>Net Profit Margin:</w:t>
      </w:r>
    </w:p>
    <w:p w14:paraId="0F4C46BA" w14:textId="77777777" w:rsidR="00FB45DF" w:rsidRPr="00FB45DF" w:rsidRDefault="00FB45DF" w:rsidP="00FB45DF">
      <w:pPr>
        <w:numPr>
          <w:ilvl w:val="0"/>
          <w:numId w:val="24"/>
        </w:numPr>
      </w:pPr>
      <w:r w:rsidRPr="00FB45DF">
        <w:rPr>
          <w:b/>
          <w:bCs/>
        </w:rPr>
        <w:t>Adjusted Profit Before Tax:</w:t>
      </w:r>
      <w:r w:rsidRPr="00FB45DF">
        <w:t xml:space="preserve"> -£9.0m | </w:t>
      </w:r>
      <w:r w:rsidRPr="00FB45DF">
        <w:rPr>
          <w:b/>
          <w:bCs/>
        </w:rPr>
        <w:t>Gross Profit / Margin:</w:t>
      </w:r>
      <w:r w:rsidRPr="00FB45DF">
        <w:t xml:space="preserve"> ~28.6%</w:t>
      </w:r>
    </w:p>
    <w:p w14:paraId="7C421293" w14:textId="77777777" w:rsidR="00FB45DF" w:rsidRPr="00FB45DF" w:rsidRDefault="00FB45DF" w:rsidP="00FB45DF">
      <w:pPr>
        <w:numPr>
          <w:ilvl w:val="0"/>
          <w:numId w:val="24"/>
        </w:numPr>
      </w:pPr>
      <w:r w:rsidRPr="00FB45DF">
        <w:rPr>
          <w:b/>
          <w:bCs/>
        </w:rPr>
        <w:t>Basic Earnings Per Share:</w:t>
      </w:r>
      <w:r w:rsidRPr="00FB45DF">
        <w:t xml:space="preserve"> — | </w:t>
      </w:r>
      <w:r w:rsidRPr="00FB45DF">
        <w:rPr>
          <w:b/>
          <w:bCs/>
        </w:rPr>
        <w:t>Operating Margin (%):</w:t>
      </w:r>
      <w:r w:rsidRPr="00FB45DF">
        <w:t xml:space="preserve"> 6.2%</w:t>
      </w:r>
    </w:p>
    <w:p w14:paraId="0DCF9CC6" w14:textId="77777777" w:rsidR="00FB45DF" w:rsidRPr="00FB45DF" w:rsidRDefault="00FB45DF" w:rsidP="00FB45DF">
      <w:pPr>
        <w:numPr>
          <w:ilvl w:val="0"/>
          <w:numId w:val="24"/>
        </w:numPr>
      </w:pPr>
      <w:r w:rsidRPr="00FB45DF">
        <w:rPr>
          <w:b/>
          <w:bCs/>
        </w:rPr>
        <w:t>Interim Dividend:</w:t>
      </w:r>
      <w:r w:rsidRPr="00FB45DF">
        <w:t xml:space="preserve"> — | </w:t>
      </w:r>
      <w:r w:rsidRPr="00FB45DF">
        <w:rPr>
          <w:b/>
          <w:bCs/>
        </w:rPr>
        <w:t>Debt-to-Equity Ratio:</w:t>
      </w:r>
      <w:r w:rsidRPr="00FB45DF">
        <w:t xml:space="preserve"> —</w:t>
      </w:r>
    </w:p>
    <w:p w14:paraId="70BE05B5" w14:textId="77777777" w:rsidR="00FB45DF" w:rsidRPr="00FB45DF" w:rsidRDefault="00FB45DF" w:rsidP="00FB45DF">
      <w:pPr>
        <w:numPr>
          <w:ilvl w:val="0"/>
          <w:numId w:val="24"/>
        </w:numPr>
      </w:pPr>
      <w:r w:rsidRPr="00FB45DF">
        <w:rPr>
          <w:b/>
          <w:bCs/>
        </w:rPr>
        <w:t>Net Cash:</w:t>
      </w:r>
      <w:r w:rsidRPr="00FB45DF">
        <w:t xml:space="preserve"> £448m | </w:t>
      </w:r>
      <w:r w:rsidRPr="00FB45DF">
        <w:rPr>
          <w:b/>
          <w:bCs/>
        </w:rPr>
        <w:t>Free Cash Flow (FCF):</w:t>
      </w:r>
      <w:r w:rsidRPr="00FB45DF">
        <w:t xml:space="preserve"> —Ocado-hy-2018</w:t>
      </w:r>
    </w:p>
    <w:p w14:paraId="44EDF048" w14:textId="77777777" w:rsidR="00FB45DF" w:rsidRPr="00FB45DF" w:rsidRDefault="00FB45DF" w:rsidP="00FB45DF">
      <w:r w:rsidRPr="00FB45DF">
        <w:pict w14:anchorId="6F2ABDF2">
          <v:rect id="_x0000_i1213" style="width:0;height:1.5pt" o:hralign="center" o:hrstd="t" o:hr="t" fillcolor="#a0a0a0" stroked="f"/>
        </w:pict>
      </w:r>
    </w:p>
    <w:p w14:paraId="7727D9FD" w14:textId="77777777" w:rsidR="00FB45DF" w:rsidRPr="00FB45DF" w:rsidRDefault="00FB45DF" w:rsidP="00FB45DF">
      <w:pPr>
        <w:rPr>
          <w:b/>
          <w:bCs/>
        </w:rPr>
      </w:pPr>
      <w:r w:rsidRPr="00FB45DF">
        <w:rPr>
          <w:b/>
          <w:bCs/>
        </w:rPr>
        <w:t>2019 H1</w:t>
      </w:r>
    </w:p>
    <w:p w14:paraId="4EE2A4F6" w14:textId="77777777" w:rsidR="00FB45DF" w:rsidRPr="00FB45DF" w:rsidRDefault="00FB45DF" w:rsidP="00FB45DF">
      <w:pPr>
        <w:numPr>
          <w:ilvl w:val="0"/>
          <w:numId w:val="25"/>
        </w:numPr>
      </w:pPr>
      <w:r w:rsidRPr="00FB45DF">
        <w:rPr>
          <w:b/>
          <w:bCs/>
        </w:rPr>
        <w:t>Revenue:</w:t>
      </w:r>
      <w:r w:rsidRPr="00FB45DF">
        <w:t xml:space="preserve"> £882.3m</w:t>
      </w:r>
    </w:p>
    <w:p w14:paraId="67DF5A7D" w14:textId="77777777" w:rsidR="00FB45DF" w:rsidRPr="00FB45DF" w:rsidRDefault="00FB45DF" w:rsidP="00FB45DF">
      <w:pPr>
        <w:numPr>
          <w:ilvl w:val="0"/>
          <w:numId w:val="25"/>
        </w:numPr>
      </w:pPr>
      <w:r w:rsidRPr="00FB45DF">
        <w:rPr>
          <w:b/>
          <w:bCs/>
        </w:rPr>
        <w:t>Adjusted Operating Profit:</w:t>
      </w:r>
      <w:r w:rsidRPr="00FB45DF">
        <w:t xml:space="preserve"> £18.7m | </w:t>
      </w:r>
      <w:r w:rsidRPr="00FB45DF">
        <w:rPr>
          <w:b/>
          <w:bCs/>
        </w:rPr>
        <w:t>Net Profit Margin:</w:t>
      </w:r>
    </w:p>
    <w:p w14:paraId="7E9F678A" w14:textId="77777777" w:rsidR="00FB45DF" w:rsidRPr="00FB45DF" w:rsidRDefault="00FB45DF" w:rsidP="00FB45DF">
      <w:pPr>
        <w:numPr>
          <w:ilvl w:val="0"/>
          <w:numId w:val="25"/>
        </w:numPr>
      </w:pPr>
      <w:r w:rsidRPr="00FB45DF">
        <w:rPr>
          <w:b/>
          <w:bCs/>
        </w:rPr>
        <w:t>Adjusted Profit Before Tax:</w:t>
      </w:r>
      <w:r w:rsidRPr="00FB45DF">
        <w:t xml:space="preserve"> -£43.0m | </w:t>
      </w:r>
      <w:r w:rsidRPr="00FB45DF">
        <w:rPr>
          <w:b/>
          <w:bCs/>
        </w:rPr>
        <w:t>Gross Profit / Margin:</w:t>
      </w:r>
      <w:r w:rsidRPr="00FB45DF">
        <w:t xml:space="preserve"> ~29.0%</w:t>
      </w:r>
    </w:p>
    <w:p w14:paraId="44541C2F" w14:textId="77777777" w:rsidR="00FB45DF" w:rsidRPr="00FB45DF" w:rsidRDefault="00FB45DF" w:rsidP="00FB45DF">
      <w:pPr>
        <w:numPr>
          <w:ilvl w:val="0"/>
          <w:numId w:val="25"/>
        </w:numPr>
      </w:pPr>
      <w:r w:rsidRPr="00FB45DF">
        <w:rPr>
          <w:b/>
          <w:bCs/>
        </w:rPr>
        <w:t>Basic Earnings Per Share:</w:t>
      </w:r>
      <w:r w:rsidRPr="00FB45DF">
        <w:t xml:space="preserve"> — | </w:t>
      </w:r>
      <w:r w:rsidRPr="00FB45DF">
        <w:rPr>
          <w:b/>
          <w:bCs/>
        </w:rPr>
        <w:t>Operating Margin (%):</w:t>
      </w:r>
      <w:r w:rsidRPr="00FB45DF">
        <w:t xml:space="preserve"> 5.5%</w:t>
      </w:r>
    </w:p>
    <w:p w14:paraId="69CA0513" w14:textId="77777777" w:rsidR="00FB45DF" w:rsidRPr="00FB45DF" w:rsidRDefault="00FB45DF" w:rsidP="00FB45DF">
      <w:pPr>
        <w:numPr>
          <w:ilvl w:val="0"/>
          <w:numId w:val="25"/>
        </w:numPr>
      </w:pPr>
      <w:r w:rsidRPr="00FB45DF">
        <w:rPr>
          <w:b/>
          <w:bCs/>
        </w:rPr>
        <w:t>Interim Dividend:</w:t>
      </w:r>
      <w:r w:rsidRPr="00FB45DF">
        <w:t xml:space="preserve"> — | </w:t>
      </w:r>
      <w:r w:rsidRPr="00FB45DF">
        <w:rPr>
          <w:b/>
          <w:bCs/>
        </w:rPr>
        <w:t>Debt-to-Equity Ratio:</w:t>
      </w:r>
      <w:r w:rsidRPr="00FB45DF">
        <w:t xml:space="preserve"> —</w:t>
      </w:r>
    </w:p>
    <w:p w14:paraId="0631871E" w14:textId="77777777" w:rsidR="00FB45DF" w:rsidRPr="00FB45DF" w:rsidRDefault="00FB45DF" w:rsidP="00FB45DF">
      <w:pPr>
        <w:numPr>
          <w:ilvl w:val="0"/>
          <w:numId w:val="25"/>
        </w:numPr>
      </w:pPr>
      <w:r w:rsidRPr="00FB45DF">
        <w:rPr>
          <w:b/>
          <w:bCs/>
        </w:rPr>
        <w:t>Net Cash:</w:t>
      </w:r>
      <w:r w:rsidRPr="00FB45DF">
        <w:t xml:space="preserve"> £360m | </w:t>
      </w:r>
      <w:r w:rsidRPr="00FB45DF">
        <w:rPr>
          <w:b/>
          <w:bCs/>
        </w:rPr>
        <w:t>Free Cash Flow (FCF):</w:t>
      </w:r>
      <w:r w:rsidRPr="00FB45DF">
        <w:t xml:space="preserve"> —Ocado-hy-2019</w:t>
      </w:r>
    </w:p>
    <w:p w14:paraId="35193BE0" w14:textId="77777777" w:rsidR="00FB45DF" w:rsidRPr="00FB45DF" w:rsidRDefault="00FB45DF" w:rsidP="00FB45DF">
      <w:r w:rsidRPr="00FB45DF">
        <w:pict w14:anchorId="55C5D9C9">
          <v:rect id="_x0000_i1214" style="width:0;height:1.5pt" o:hralign="center" o:hrstd="t" o:hr="t" fillcolor="#a0a0a0" stroked="f"/>
        </w:pict>
      </w:r>
    </w:p>
    <w:p w14:paraId="241AE023" w14:textId="77777777" w:rsidR="00FB45DF" w:rsidRPr="00FB45DF" w:rsidRDefault="00FB45DF" w:rsidP="00FB45DF">
      <w:pPr>
        <w:rPr>
          <w:b/>
          <w:bCs/>
        </w:rPr>
      </w:pPr>
      <w:r w:rsidRPr="00FB45DF">
        <w:rPr>
          <w:b/>
          <w:bCs/>
        </w:rPr>
        <w:t>2020 H1</w:t>
      </w:r>
    </w:p>
    <w:p w14:paraId="36155770" w14:textId="77777777" w:rsidR="00FB45DF" w:rsidRPr="00FB45DF" w:rsidRDefault="00FB45DF" w:rsidP="00FB45DF">
      <w:pPr>
        <w:numPr>
          <w:ilvl w:val="0"/>
          <w:numId w:val="26"/>
        </w:numPr>
      </w:pPr>
      <w:r w:rsidRPr="00FB45DF">
        <w:rPr>
          <w:b/>
          <w:bCs/>
        </w:rPr>
        <w:t>Revenue:</w:t>
      </w:r>
      <w:r w:rsidRPr="00FB45DF">
        <w:t xml:space="preserve"> £1,086.8m</w:t>
      </w:r>
    </w:p>
    <w:p w14:paraId="6BC82A6B" w14:textId="77777777" w:rsidR="00FB45DF" w:rsidRPr="00FB45DF" w:rsidRDefault="00FB45DF" w:rsidP="00FB45DF">
      <w:pPr>
        <w:numPr>
          <w:ilvl w:val="0"/>
          <w:numId w:val="26"/>
        </w:numPr>
      </w:pPr>
      <w:r w:rsidRPr="00FB45DF">
        <w:rPr>
          <w:b/>
          <w:bCs/>
        </w:rPr>
        <w:t>Adjusted Operating Profit:</w:t>
      </w:r>
      <w:r w:rsidRPr="00FB45DF">
        <w:t xml:space="preserve"> £19.8m | </w:t>
      </w:r>
      <w:r w:rsidRPr="00FB45DF">
        <w:rPr>
          <w:b/>
          <w:bCs/>
        </w:rPr>
        <w:t>Net Profit Margin:</w:t>
      </w:r>
    </w:p>
    <w:p w14:paraId="791036B1" w14:textId="77777777" w:rsidR="00FB45DF" w:rsidRPr="00FB45DF" w:rsidRDefault="00FB45DF" w:rsidP="00FB45DF">
      <w:pPr>
        <w:numPr>
          <w:ilvl w:val="0"/>
          <w:numId w:val="26"/>
        </w:numPr>
      </w:pPr>
      <w:r w:rsidRPr="00FB45DF">
        <w:rPr>
          <w:b/>
          <w:bCs/>
        </w:rPr>
        <w:t>Adjusted Profit Before Tax:</w:t>
      </w:r>
      <w:r w:rsidRPr="00FB45DF">
        <w:t xml:space="preserve"> -£40.6m | </w:t>
      </w:r>
      <w:r w:rsidRPr="00FB45DF">
        <w:rPr>
          <w:b/>
          <w:bCs/>
        </w:rPr>
        <w:t>Gross Profit / Margin:</w:t>
      </w:r>
      <w:r w:rsidRPr="00FB45DF">
        <w:t xml:space="preserve"> 32.0%</w:t>
      </w:r>
    </w:p>
    <w:p w14:paraId="7E0F0CD3" w14:textId="77777777" w:rsidR="00FB45DF" w:rsidRPr="00FB45DF" w:rsidRDefault="00FB45DF" w:rsidP="00FB45DF">
      <w:pPr>
        <w:numPr>
          <w:ilvl w:val="0"/>
          <w:numId w:val="26"/>
        </w:numPr>
      </w:pPr>
      <w:r w:rsidRPr="00FB45DF">
        <w:rPr>
          <w:b/>
          <w:bCs/>
        </w:rPr>
        <w:t>Basic Earnings Per Share:</w:t>
      </w:r>
      <w:r w:rsidRPr="00FB45DF">
        <w:t xml:space="preserve"> — | </w:t>
      </w:r>
      <w:r w:rsidRPr="00FB45DF">
        <w:rPr>
          <w:b/>
          <w:bCs/>
        </w:rPr>
        <w:t>Operating Margin (%):</w:t>
      </w:r>
      <w:r w:rsidRPr="00FB45DF">
        <w:t xml:space="preserve"> 4.5%</w:t>
      </w:r>
    </w:p>
    <w:p w14:paraId="226BE37B" w14:textId="77777777" w:rsidR="00FB45DF" w:rsidRPr="00FB45DF" w:rsidRDefault="00FB45DF" w:rsidP="00FB45DF">
      <w:pPr>
        <w:numPr>
          <w:ilvl w:val="0"/>
          <w:numId w:val="26"/>
        </w:numPr>
      </w:pPr>
      <w:r w:rsidRPr="00FB45DF">
        <w:rPr>
          <w:b/>
          <w:bCs/>
        </w:rPr>
        <w:t>Interim Dividend:</w:t>
      </w:r>
      <w:r w:rsidRPr="00FB45DF">
        <w:t xml:space="preserve"> — | </w:t>
      </w:r>
      <w:r w:rsidRPr="00FB45DF">
        <w:rPr>
          <w:b/>
          <w:bCs/>
        </w:rPr>
        <w:t>Debt-to-Equity Ratio:</w:t>
      </w:r>
      <w:r w:rsidRPr="00FB45DF">
        <w:t xml:space="preserve"> —</w:t>
      </w:r>
    </w:p>
    <w:p w14:paraId="20029DA8" w14:textId="77777777" w:rsidR="00FB45DF" w:rsidRPr="00FB45DF" w:rsidRDefault="00FB45DF" w:rsidP="00FB45DF">
      <w:pPr>
        <w:numPr>
          <w:ilvl w:val="0"/>
          <w:numId w:val="26"/>
        </w:numPr>
      </w:pPr>
      <w:r w:rsidRPr="00FB45DF">
        <w:rPr>
          <w:b/>
          <w:bCs/>
        </w:rPr>
        <w:t>Net Cash:</w:t>
      </w:r>
      <w:r w:rsidRPr="00FB45DF">
        <w:t xml:space="preserve"> — | </w:t>
      </w:r>
      <w:r w:rsidRPr="00FB45DF">
        <w:rPr>
          <w:b/>
          <w:bCs/>
        </w:rPr>
        <w:t>Free Cash Flow (FCF):</w:t>
      </w:r>
      <w:r w:rsidRPr="00FB45DF">
        <w:t xml:space="preserve"> -£288mOcado-hy-2020</w:t>
      </w:r>
    </w:p>
    <w:p w14:paraId="1F6703CF" w14:textId="77777777" w:rsidR="00FB45DF" w:rsidRPr="00FB45DF" w:rsidRDefault="00FB45DF" w:rsidP="00FB45DF">
      <w:r w:rsidRPr="00FB45DF">
        <w:pict w14:anchorId="2240CB03">
          <v:rect id="_x0000_i1215" style="width:0;height:1.5pt" o:hralign="center" o:hrstd="t" o:hr="t" fillcolor="#a0a0a0" stroked="f"/>
        </w:pict>
      </w:r>
    </w:p>
    <w:p w14:paraId="4E09E481" w14:textId="77777777" w:rsidR="00FB45DF" w:rsidRPr="00FB45DF" w:rsidRDefault="00FB45DF" w:rsidP="00FB45DF">
      <w:pPr>
        <w:rPr>
          <w:b/>
          <w:bCs/>
        </w:rPr>
      </w:pPr>
      <w:r w:rsidRPr="00FB45DF">
        <w:rPr>
          <w:b/>
          <w:bCs/>
        </w:rPr>
        <w:lastRenderedPageBreak/>
        <w:t>2021 H1</w:t>
      </w:r>
    </w:p>
    <w:p w14:paraId="6C900D91" w14:textId="77777777" w:rsidR="00FB45DF" w:rsidRPr="00FB45DF" w:rsidRDefault="00FB45DF" w:rsidP="00FB45DF">
      <w:pPr>
        <w:numPr>
          <w:ilvl w:val="0"/>
          <w:numId w:val="27"/>
        </w:numPr>
      </w:pPr>
      <w:r w:rsidRPr="00FB45DF">
        <w:rPr>
          <w:b/>
          <w:bCs/>
        </w:rPr>
        <w:t>Revenue:</w:t>
      </w:r>
      <w:r w:rsidRPr="00FB45DF">
        <w:t xml:space="preserve"> £1,319.9m</w:t>
      </w:r>
    </w:p>
    <w:p w14:paraId="6D65524F" w14:textId="77777777" w:rsidR="00FB45DF" w:rsidRPr="00FB45DF" w:rsidRDefault="00FB45DF" w:rsidP="00FB45DF">
      <w:pPr>
        <w:numPr>
          <w:ilvl w:val="0"/>
          <w:numId w:val="27"/>
        </w:numPr>
      </w:pPr>
      <w:r w:rsidRPr="00FB45DF">
        <w:rPr>
          <w:b/>
          <w:bCs/>
        </w:rPr>
        <w:t>Adjusted Operating Profit:</w:t>
      </w:r>
      <w:r w:rsidRPr="00FB45DF">
        <w:t xml:space="preserve"> £61.0m | </w:t>
      </w:r>
      <w:r w:rsidRPr="00FB45DF">
        <w:rPr>
          <w:b/>
          <w:bCs/>
        </w:rPr>
        <w:t>Net Profit Margin:</w:t>
      </w:r>
    </w:p>
    <w:p w14:paraId="63138A6C" w14:textId="77777777" w:rsidR="00FB45DF" w:rsidRPr="00FB45DF" w:rsidRDefault="00FB45DF" w:rsidP="00FB45DF">
      <w:pPr>
        <w:numPr>
          <w:ilvl w:val="0"/>
          <w:numId w:val="27"/>
        </w:numPr>
      </w:pPr>
      <w:r w:rsidRPr="00FB45DF">
        <w:rPr>
          <w:b/>
          <w:bCs/>
        </w:rPr>
        <w:t>Adjusted Profit Before Tax:</w:t>
      </w:r>
      <w:r w:rsidRPr="00FB45DF">
        <w:t xml:space="preserve"> -£23.6m | </w:t>
      </w:r>
      <w:r w:rsidRPr="00FB45DF">
        <w:rPr>
          <w:b/>
          <w:bCs/>
        </w:rPr>
        <w:t>Gross Profit / Margin:</w:t>
      </w:r>
      <w:r w:rsidRPr="00FB45DF">
        <w:t xml:space="preserve"> 36.0%</w:t>
      </w:r>
    </w:p>
    <w:p w14:paraId="7FB23675" w14:textId="77777777" w:rsidR="00FB45DF" w:rsidRPr="00FB45DF" w:rsidRDefault="00FB45DF" w:rsidP="00FB45DF">
      <w:pPr>
        <w:numPr>
          <w:ilvl w:val="0"/>
          <w:numId w:val="27"/>
        </w:numPr>
      </w:pPr>
      <w:r w:rsidRPr="00FB45DF">
        <w:rPr>
          <w:b/>
          <w:bCs/>
        </w:rPr>
        <w:t>Basic Earnings Per Share:</w:t>
      </w:r>
      <w:r w:rsidRPr="00FB45DF">
        <w:t xml:space="preserve"> — | </w:t>
      </w:r>
      <w:r w:rsidRPr="00FB45DF">
        <w:rPr>
          <w:b/>
          <w:bCs/>
        </w:rPr>
        <w:t>Operating Margin (%):</w:t>
      </w:r>
      <w:r w:rsidRPr="00FB45DF">
        <w:t xml:space="preserve"> 8.5%</w:t>
      </w:r>
    </w:p>
    <w:p w14:paraId="72E035EA" w14:textId="77777777" w:rsidR="00FB45DF" w:rsidRPr="00FB45DF" w:rsidRDefault="00FB45DF" w:rsidP="00FB45DF">
      <w:pPr>
        <w:numPr>
          <w:ilvl w:val="0"/>
          <w:numId w:val="27"/>
        </w:numPr>
      </w:pPr>
      <w:r w:rsidRPr="00FB45DF">
        <w:rPr>
          <w:b/>
          <w:bCs/>
        </w:rPr>
        <w:t>Interim Dividend:</w:t>
      </w:r>
      <w:r w:rsidRPr="00FB45DF">
        <w:t xml:space="preserve"> — | </w:t>
      </w:r>
      <w:r w:rsidRPr="00FB45DF">
        <w:rPr>
          <w:b/>
          <w:bCs/>
        </w:rPr>
        <w:t>Debt-to-Equity Ratio:</w:t>
      </w:r>
      <w:r w:rsidRPr="00FB45DF">
        <w:t xml:space="preserve"> —</w:t>
      </w:r>
    </w:p>
    <w:p w14:paraId="1E814553" w14:textId="77777777" w:rsidR="00FB45DF" w:rsidRPr="00FB45DF" w:rsidRDefault="00FB45DF" w:rsidP="00FB45DF">
      <w:pPr>
        <w:numPr>
          <w:ilvl w:val="0"/>
          <w:numId w:val="27"/>
        </w:numPr>
      </w:pPr>
      <w:r w:rsidRPr="00FB45DF">
        <w:rPr>
          <w:b/>
          <w:bCs/>
        </w:rPr>
        <w:t>Net Cash:</w:t>
      </w:r>
      <w:r w:rsidRPr="00FB45DF">
        <w:t xml:space="preserve"> £1,658m | </w:t>
      </w:r>
      <w:r w:rsidRPr="00FB45DF">
        <w:rPr>
          <w:b/>
          <w:bCs/>
        </w:rPr>
        <w:t>Free Cash Flow (FCF):</w:t>
      </w:r>
      <w:r w:rsidRPr="00FB45DF">
        <w:t xml:space="preserve"> -£297mOcado-hy-2021</w:t>
      </w:r>
    </w:p>
    <w:p w14:paraId="604D499B" w14:textId="77777777" w:rsidR="00FB45DF" w:rsidRPr="00FB45DF" w:rsidRDefault="00FB45DF" w:rsidP="00FB45DF">
      <w:r w:rsidRPr="00FB45DF">
        <w:pict w14:anchorId="2AB90782">
          <v:rect id="_x0000_i1216" style="width:0;height:1.5pt" o:hralign="center" o:hrstd="t" o:hr="t" fillcolor="#a0a0a0" stroked="f"/>
        </w:pict>
      </w:r>
    </w:p>
    <w:p w14:paraId="100DB1F4" w14:textId="77777777" w:rsidR="00FB45DF" w:rsidRPr="00FB45DF" w:rsidRDefault="00FB45DF" w:rsidP="00FB45DF">
      <w:pPr>
        <w:rPr>
          <w:b/>
          <w:bCs/>
        </w:rPr>
      </w:pPr>
      <w:r w:rsidRPr="00FB45DF">
        <w:rPr>
          <w:b/>
          <w:bCs/>
        </w:rPr>
        <w:t>2022 H1</w:t>
      </w:r>
    </w:p>
    <w:p w14:paraId="78708DAB" w14:textId="77777777" w:rsidR="00FB45DF" w:rsidRPr="00FB45DF" w:rsidRDefault="00FB45DF" w:rsidP="00FB45DF">
      <w:pPr>
        <w:numPr>
          <w:ilvl w:val="0"/>
          <w:numId w:val="28"/>
        </w:numPr>
      </w:pPr>
      <w:r w:rsidRPr="00FB45DF">
        <w:rPr>
          <w:b/>
          <w:bCs/>
        </w:rPr>
        <w:t>Revenue:</w:t>
      </w:r>
      <w:r w:rsidRPr="00FB45DF">
        <w:t xml:space="preserve"> £1,262.4m</w:t>
      </w:r>
    </w:p>
    <w:p w14:paraId="10F7C386" w14:textId="77777777" w:rsidR="00FB45DF" w:rsidRPr="00FB45DF" w:rsidRDefault="00FB45DF" w:rsidP="00FB45DF">
      <w:pPr>
        <w:numPr>
          <w:ilvl w:val="0"/>
          <w:numId w:val="28"/>
        </w:numPr>
      </w:pPr>
      <w:r w:rsidRPr="00FB45DF">
        <w:rPr>
          <w:b/>
          <w:bCs/>
        </w:rPr>
        <w:t>Adjusted Operating Profit:</w:t>
      </w:r>
      <w:r w:rsidRPr="00FB45DF">
        <w:t xml:space="preserve"> -£13.6m | </w:t>
      </w:r>
      <w:r w:rsidRPr="00FB45DF">
        <w:rPr>
          <w:b/>
          <w:bCs/>
        </w:rPr>
        <w:t>Net Profit Margin:</w:t>
      </w:r>
    </w:p>
    <w:p w14:paraId="0C149C76" w14:textId="77777777" w:rsidR="00FB45DF" w:rsidRPr="00FB45DF" w:rsidRDefault="00FB45DF" w:rsidP="00FB45DF">
      <w:pPr>
        <w:numPr>
          <w:ilvl w:val="0"/>
          <w:numId w:val="28"/>
        </w:numPr>
      </w:pPr>
      <w:r w:rsidRPr="00FB45DF">
        <w:rPr>
          <w:b/>
          <w:bCs/>
        </w:rPr>
        <w:t>Adjusted Profit Before Tax:</w:t>
      </w:r>
      <w:r w:rsidRPr="00FB45DF">
        <w:t xml:space="preserve"> -£204.3m | </w:t>
      </w:r>
      <w:r w:rsidRPr="00FB45DF">
        <w:rPr>
          <w:b/>
          <w:bCs/>
        </w:rPr>
        <w:t>Gross Profit / Margin:</w:t>
      </w:r>
      <w:r w:rsidRPr="00FB45DF">
        <w:t xml:space="preserve"> 34.3%</w:t>
      </w:r>
    </w:p>
    <w:p w14:paraId="0DC317DD" w14:textId="77777777" w:rsidR="00FB45DF" w:rsidRPr="00FB45DF" w:rsidRDefault="00FB45DF" w:rsidP="00FB45DF">
      <w:pPr>
        <w:numPr>
          <w:ilvl w:val="0"/>
          <w:numId w:val="28"/>
        </w:numPr>
      </w:pPr>
      <w:r w:rsidRPr="00FB45DF">
        <w:rPr>
          <w:b/>
          <w:bCs/>
        </w:rPr>
        <w:t>Basic Earnings Per Share:</w:t>
      </w:r>
      <w:r w:rsidRPr="00FB45DF">
        <w:t xml:space="preserve"> — | </w:t>
      </w:r>
      <w:r w:rsidRPr="00FB45DF">
        <w:rPr>
          <w:b/>
          <w:bCs/>
        </w:rPr>
        <w:t>Operating Margin (%):</w:t>
      </w:r>
      <w:r w:rsidRPr="00FB45DF">
        <w:t xml:space="preserve"> 2.8%</w:t>
      </w:r>
    </w:p>
    <w:p w14:paraId="10772738" w14:textId="77777777" w:rsidR="00FB45DF" w:rsidRPr="00FB45DF" w:rsidRDefault="00FB45DF" w:rsidP="00FB45DF">
      <w:pPr>
        <w:numPr>
          <w:ilvl w:val="0"/>
          <w:numId w:val="28"/>
        </w:numPr>
      </w:pPr>
      <w:r w:rsidRPr="00FB45DF">
        <w:rPr>
          <w:b/>
          <w:bCs/>
        </w:rPr>
        <w:t>Interim Dividend:</w:t>
      </w:r>
      <w:r w:rsidRPr="00FB45DF">
        <w:t xml:space="preserve"> — | </w:t>
      </w:r>
      <w:r w:rsidRPr="00FB45DF">
        <w:rPr>
          <w:b/>
          <w:bCs/>
        </w:rPr>
        <w:t>Debt-to-Equity Ratio:</w:t>
      </w:r>
      <w:r w:rsidRPr="00FB45DF">
        <w:t xml:space="preserve"> —</w:t>
      </w:r>
    </w:p>
    <w:p w14:paraId="46285015" w14:textId="77777777" w:rsidR="00FB45DF" w:rsidRPr="00FB45DF" w:rsidRDefault="00FB45DF" w:rsidP="00FB45DF">
      <w:pPr>
        <w:numPr>
          <w:ilvl w:val="0"/>
          <w:numId w:val="28"/>
        </w:numPr>
      </w:pPr>
      <w:r w:rsidRPr="00FB45DF">
        <w:rPr>
          <w:b/>
          <w:bCs/>
        </w:rPr>
        <w:t>Net Cash:</w:t>
      </w:r>
      <w:r w:rsidRPr="00FB45DF">
        <w:t xml:space="preserve"> £1,083m | </w:t>
      </w:r>
      <w:r w:rsidRPr="00FB45DF">
        <w:rPr>
          <w:b/>
          <w:bCs/>
        </w:rPr>
        <w:t>Free Cash Flow (FCF):</w:t>
      </w:r>
      <w:r w:rsidRPr="00FB45DF">
        <w:t xml:space="preserve"> -£288mOcado-hy-2022</w:t>
      </w:r>
    </w:p>
    <w:p w14:paraId="13950D13" w14:textId="77777777" w:rsidR="00FB45DF" w:rsidRPr="00FB45DF" w:rsidRDefault="00FB45DF" w:rsidP="00FB45DF">
      <w:r w:rsidRPr="00FB45DF">
        <w:pict w14:anchorId="1761E2C4">
          <v:rect id="_x0000_i1217" style="width:0;height:1.5pt" o:hralign="center" o:hrstd="t" o:hr="t" fillcolor="#a0a0a0" stroked="f"/>
        </w:pict>
      </w:r>
    </w:p>
    <w:p w14:paraId="58234467" w14:textId="77777777" w:rsidR="00FB45DF" w:rsidRPr="00FB45DF" w:rsidRDefault="00FB45DF" w:rsidP="00FB45DF">
      <w:pPr>
        <w:rPr>
          <w:b/>
          <w:bCs/>
        </w:rPr>
      </w:pPr>
      <w:r w:rsidRPr="00FB45DF">
        <w:rPr>
          <w:b/>
          <w:bCs/>
        </w:rPr>
        <w:t>2023 H1</w:t>
      </w:r>
    </w:p>
    <w:p w14:paraId="5C040D97" w14:textId="77777777" w:rsidR="00FB45DF" w:rsidRPr="00FB45DF" w:rsidRDefault="00FB45DF" w:rsidP="00FB45DF">
      <w:pPr>
        <w:numPr>
          <w:ilvl w:val="0"/>
          <w:numId w:val="29"/>
        </w:numPr>
      </w:pPr>
      <w:r w:rsidRPr="00FB45DF">
        <w:rPr>
          <w:b/>
          <w:bCs/>
        </w:rPr>
        <w:t>Revenue:</w:t>
      </w:r>
      <w:r w:rsidRPr="00FB45DF">
        <w:t xml:space="preserve"> £1,371m</w:t>
      </w:r>
    </w:p>
    <w:p w14:paraId="228A4275" w14:textId="77777777" w:rsidR="00FB45DF" w:rsidRPr="00FB45DF" w:rsidRDefault="00FB45DF" w:rsidP="00FB45DF">
      <w:pPr>
        <w:numPr>
          <w:ilvl w:val="0"/>
          <w:numId w:val="29"/>
        </w:numPr>
      </w:pPr>
      <w:r w:rsidRPr="00FB45DF">
        <w:rPr>
          <w:b/>
          <w:bCs/>
        </w:rPr>
        <w:t>Adjusted Operating Profit:</w:t>
      </w:r>
      <w:r w:rsidRPr="00FB45DF">
        <w:t xml:space="preserve"> £17m | </w:t>
      </w:r>
      <w:r w:rsidRPr="00FB45DF">
        <w:rPr>
          <w:b/>
          <w:bCs/>
        </w:rPr>
        <w:t>Net Profit Margin:</w:t>
      </w:r>
    </w:p>
    <w:p w14:paraId="2D244BDC" w14:textId="77777777" w:rsidR="00FB45DF" w:rsidRPr="00FB45DF" w:rsidRDefault="00FB45DF" w:rsidP="00FB45DF">
      <w:pPr>
        <w:numPr>
          <w:ilvl w:val="0"/>
          <w:numId w:val="29"/>
        </w:numPr>
      </w:pPr>
      <w:r w:rsidRPr="00FB45DF">
        <w:rPr>
          <w:b/>
          <w:bCs/>
        </w:rPr>
        <w:t>Adjusted Profit Before Tax:</w:t>
      </w:r>
      <w:r w:rsidRPr="00FB45DF">
        <w:t xml:space="preserve"> -£212m | </w:t>
      </w:r>
      <w:r w:rsidRPr="00FB45DF">
        <w:rPr>
          <w:b/>
          <w:bCs/>
        </w:rPr>
        <w:t>Gross Profit / Margin:</w:t>
      </w:r>
      <w:r w:rsidRPr="00FB45DF">
        <w:t xml:space="preserve"> 33.1%</w:t>
      </w:r>
    </w:p>
    <w:p w14:paraId="647F0A17" w14:textId="77777777" w:rsidR="00FB45DF" w:rsidRPr="00FB45DF" w:rsidRDefault="00FB45DF" w:rsidP="00FB45DF">
      <w:pPr>
        <w:numPr>
          <w:ilvl w:val="0"/>
          <w:numId w:val="29"/>
        </w:numPr>
      </w:pPr>
      <w:r w:rsidRPr="00FB45DF">
        <w:rPr>
          <w:b/>
          <w:bCs/>
        </w:rPr>
        <w:t>Basic Earnings Per Share:</w:t>
      </w:r>
      <w:r w:rsidRPr="00FB45DF">
        <w:t xml:space="preserve"> — | </w:t>
      </w:r>
      <w:r w:rsidRPr="00FB45DF">
        <w:rPr>
          <w:b/>
          <w:bCs/>
        </w:rPr>
        <w:t>Operating Margin (%):</w:t>
      </w:r>
      <w:r w:rsidRPr="00FB45DF">
        <w:t xml:space="preserve"> —</w:t>
      </w:r>
    </w:p>
    <w:p w14:paraId="78B30605" w14:textId="77777777" w:rsidR="00FB45DF" w:rsidRPr="00FB45DF" w:rsidRDefault="00FB45DF" w:rsidP="00FB45DF">
      <w:pPr>
        <w:numPr>
          <w:ilvl w:val="0"/>
          <w:numId w:val="29"/>
        </w:numPr>
      </w:pPr>
      <w:r w:rsidRPr="00FB45DF">
        <w:rPr>
          <w:b/>
          <w:bCs/>
        </w:rPr>
        <w:t>Interim Dividend:</w:t>
      </w:r>
      <w:r w:rsidRPr="00FB45DF">
        <w:t xml:space="preserve"> — | </w:t>
      </w:r>
      <w:r w:rsidRPr="00FB45DF">
        <w:rPr>
          <w:b/>
          <w:bCs/>
        </w:rPr>
        <w:t>Debt-to-Equity Ratio:</w:t>
      </w:r>
      <w:r w:rsidRPr="00FB45DF">
        <w:t xml:space="preserve"> —</w:t>
      </w:r>
    </w:p>
    <w:p w14:paraId="06FADCB7" w14:textId="77777777" w:rsidR="00FB45DF" w:rsidRPr="00FB45DF" w:rsidRDefault="00FB45DF" w:rsidP="00FB45DF">
      <w:pPr>
        <w:numPr>
          <w:ilvl w:val="0"/>
          <w:numId w:val="29"/>
        </w:numPr>
      </w:pPr>
      <w:r w:rsidRPr="00FB45DF">
        <w:rPr>
          <w:b/>
          <w:bCs/>
        </w:rPr>
        <w:t>Net Cash:</w:t>
      </w:r>
      <w:r w:rsidRPr="00FB45DF">
        <w:t xml:space="preserve"> £1,309m | </w:t>
      </w:r>
      <w:r w:rsidRPr="00FB45DF">
        <w:rPr>
          <w:b/>
          <w:bCs/>
        </w:rPr>
        <w:t>Free Cash Flow (FCF):</w:t>
      </w:r>
      <w:r w:rsidRPr="00FB45DF">
        <w:t xml:space="preserve"> -£288mOcado-hy-2023</w:t>
      </w:r>
    </w:p>
    <w:p w14:paraId="60F2055C" w14:textId="77777777" w:rsidR="00FB45DF" w:rsidRPr="00FB45DF" w:rsidRDefault="00FB45DF" w:rsidP="00FB45DF">
      <w:r w:rsidRPr="00FB45DF">
        <w:pict w14:anchorId="21453932">
          <v:rect id="_x0000_i1218" style="width:0;height:1.5pt" o:hralign="center" o:hrstd="t" o:hr="t" fillcolor="#a0a0a0" stroked="f"/>
        </w:pict>
      </w:r>
    </w:p>
    <w:p w14:paraId="3FC4930F" w14:textId="77777777" w:rsidR="00FB45DF" w:rsidRPr="00FB45DF" w:rsidRDefault="00FB45DF" w:rsidP="00FB45DF">
      <w:pPr>
        <w:rPr>
          <w:b/>
          <w:bCs/>
        </w:rPr>
      </w:pPr>
      <w:r w:rsidRPr="00FB45DF">
        <w:rPr>
          <w:b/>
          <w:bCs/>
        </w:rPr>
        <w:t>2024 H1</w:t>
      </w:r>
    </w:p>
    <w:p w14:paraId="734A6ADB" w14:textId="77777777" w:rsidR="00FB45DF" w:rsidRPr="00FB45DF" w:rsidRDefault="00FB45DF" w:rsidP="00FB45DF">
      <w:pPr>
        <w:numPr>
          <w:ilvl w:val="0"/>
          <w:numId w:val="30"/>
        </w:numPr>
      </w:pPr>
      <w:r w:rsidRPr="00FB45DF">
        <w:rPr>
          <w:b/>
          <w:bCs/>
        </w:rPr>
        <w:t>Revenue:</w:t>
      </w:r>
      <w:r w:rsidRPr="00FB45DF">
        <w:t xml:space="preserve"> £1,543m</w:t>
      </w:r>
    </w:p>
    <w:p w14:paraId="08F24D8C" w14:textId="77777777" w:rsidR="00FB45DF" w:rsidRPr="00FB45DF" w:rsidRDefault="00FB45DF" w:rsidP="00FB45DF">
      <w:pPr>
        <w:numPr>
          <w:ilvl w:val="0"/>
          <w:numId w:val="30"/>
        </w:numPr>
      </w:pPr>
      <w:r w:rsidRPr="00FB45DF">
        <w:rPr>
          <w:b/>
          <w:bCs/>
        </w:rPr>
        <w:t>Adjusted Operating Profit:</w:t>
      </w:r>
      <w:r w:rsidRPr="00FB45DF">
        <w:t xml:space="preserve"> £71m | </w:t>
      </w:r>
      <w:r w:rsidRPr="00FB45DF">
        <w:rPr>
          <w:b/>
          <w:bCs/>
        </w:rPr>
        <w:t>Net Profit Margin:</w:t>
      </w:r>
    </w:p>
    <w:p w14:paraId="52959C3F" w14:textId="77777777" w:rsidR="00FB45DF" w:rsidRPr="00FB45DF" w:rsidRDefault="00FB45DF" w:rsidP="00FB45DF">
      <w:pPr>
        <w:numPr>
          <w:ilvl w:val="0"/>
          <w:numId w:val="30"/>
        </w:numPr>
      </w:pPr>
      <w:r w:rsidRPr="00FB45DF">
        <w:rPr>
          <w:b/>
          <w:bCs/>
        </w:rPr>
        <w:t>Adjusted Profit Before Tax:</w:t>
      </w:r>
      <w:r w:rsidRPr="00FB45DF">
        <w:t xml:space="preserve"> -£154m | </w:t>
      </w:r>
      <w:r w:rsidRPr="00FB45DF">
        <w:rPr>
          <w:b/>
          <w:bCs/>
        </w:rPr>
        <w:t>Gross Profit / Margin:</w:t>
      </w:r>
      <w:r w:rsidRPr="00FB45DF">
        <w:t xml:space="preserve"> 34%</w:t>
      </w:r>
    </w:p>
    <w:p w14:paraId="5097F30E" w14:textId="77777777" w:rsidR="00FB45DF" w:rsidRPr="00FB45DF" w:rsidRDefault="00FB45DF" w:rsidP="00FB45DF">
      <w:pPr>
        <w:numPr>
          <w:ilvl w:val="0"/>
          <w:numId w:val="30"/>
        </w:numPr>
      </w:pPr>
      <w:r w:rsidRPr="00FB45DF">
        <w:rPr>
          <w:b/>
          <w:bCs/>
        </w:rPr>
        <w:t>Basic Earnings Per Share:</w:t>
      </w:r>
      <w:r w:rsidRPr="00FB45DF">
        <w:t xml:space="preserve"> — | </w:t>
      </w:r>
      <w:r w:rsidRPr="00FB45DF">
        <w:rPr>
          <w:b/>
          <w:bCs/>
        </w:rPr>
        <w:t>Operating Margin (%):</w:t>
      </w:r>
      <w:r w:rsidRPr="00FB45DF">
        <w:t xml:space="preserve"> —</w:t>
      </w:r>
    </w:p>
    <w:p w14:paraId="70543594" w14:textId="77777777" w:rsidR="00FB45DF" w:rsidRPr="00FB45DF" w:rsidRDefault="00FB45DF" w:rsidP="00FB45DF">
      <w:pPr>
        <w:numPr>
          <w:ilvl w:val="0"/>
          <w:numId w:val="30"/>
        </w:numPr>
      </w:pPr>
      <w:r w:rsidRPr="00FB45DF">
        <w:rPr>
          <w:b/>
          <w:bCs/>
        </w:rPr>
        <w:lastRenderedPageBreak/>
        <w:t>Interim Dividend:</w:t>
      </w:r>
      <w:r w:rsidRPr="00FB45DF">
        <w:t xml:space="preserve"> — | </w:t>
      </w:r>
      <w:r w:rsidRPr="00FB45DF">
        <w:rPr>
          <w:b/>
          <w:bCs/>
        </w:rPr>
        <w:t>Debt-to-Equity Ratio:</w:t>
      </w:r>
      <w:r w:rsidRPr="00FB45DF">
        <w:t xml:space="preserve"> —</w:t>
      </w:r>
    </w:p>
    <w:p w14:paraId="69985245" w14:textId="77777777" w:rsidR="00FB45DF" w:rsidRPr="00FB45DF" w:rsidRDefault="00FB45DF" w:rsidP="00FB45DF">
      <w:pPr>
        <w:numPr>
          <w:ilvl w:val="0"/>
          <w:numId w:val="30"/>
        </w:numPr>
      </w:pPr>
      <w:r w:rsidRPr="00FB45DF">
        <w:rPr>
          <w:b/>
          <w:bCs/>
        </w:rPr>
        <w:t>Net Cash:</w:t>
      </w:r>
      <w:r w:rsidRPr="00FB45DF">
        <w:t xml:space="preserve"> £1,047m | </w:t>
      </w:r>
      <w:r w:rsidRPr="00FB45DF">
        <w:rPr>
          <w:b/>
          <w:bCs/>
        </w:rPr>
        <w:t>Free Cash Flow (FCF):</w:t>
      </w:r>
      <w:r w:rsidRPr="00FB45DF">
        <w:t xml:space="preserve"> -£197m</w:t>
      </w:r>
    </w:p>
    <w:p w14:paraId="03F3CD0D" w14:textId="4D513584" w:rsidR="00610093" w:rsidRPr="00610093" w:rsidRDefault="00610093" w:rsidP="00FB45DF"/>
    <w:sectPr w:rsidR="00610093" w:rsidRPr="00610093" w:rsidSect="00610093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609AC"/>
    <w:multiLevelType w:val="multilevel"/>
    <w:tmpl w:val="87B0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566A5"/>
    <w:multiLevelType w:val="multilevel"/>
    <w:tmpl w:val="3C72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83538"/>
    <w:multiLevelType w:val="multilevel"/>
    <w:tmpl w:val="BA46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12866"/>
    <w:multiLevelType w:val="multilevel"/>
    <w:tmpl w:val="18BE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360F3"/>
    <w:multiLevelType w:val="multilevel"/>
    <w:tmpl w:val="42D0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817E1"/>
    <w:multiLevelType w:val="multilevel"/>
    <w:tmpl w:val="8862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71014"/>
    <w:multiLevelType w:val="multilevel"/>
    <w:tmpl w:val="F468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31385"/>
    <w:multiLevelType w:val="multilevel"/>
    <w:tmpl w:val="29AE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73A05"/>
    <w:multiLevelType w:val="multilevel"/>
    <w:tmpl w:val="0F14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871E9"/>
    <w:multiLevelType w:val="multilevel"/>
    <w:tmpl w:val="AC22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705DC"/>
    <w:multiLevelType w:val="multilevel"/>
    <w:tmpl w:val="FE94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95BA9"/>
    <w:multiLevelType w:val="multilevel"/>
    <w:tmpl w:val="3A80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D493C"/>
    <w:multiLevelType w:val="multilevel"/>
    <w:tmpl w:val="718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D267E0"/>
    <w:multiLevelType w:val="multilevel"/>
    <w:tmpl w:val="A50A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00BE8"/>
    <w:multiLevelType w:val="multilevel"/>
    <w:tmpl w:val="0D7A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447C4"/>
    <w:multiLevelType w:val="multilevel"/>
    <w:tmpl w:val="CC1A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CB33F4"/>
    <w:multiLevelType w:val="multilevel"/>
    <w:tmpl w:val="9004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07454A"/>
    <w:multiLevelType w:val="multilevel"/>
    <w:tmpl w:val="F0E8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BD27C9"/>
    <w:multiLevelType w:val="multilevel"/>
    <w:tmpl w:val="1B72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B977E7"/>
    <w:multiLevelType w:val="multilevel"/>
    <w:tmpl w:val="70B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DF3F6F"/>
    <w:multiLevelType w:val="multilevel"/>
    <w:tmpl w:val="851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191703"/>
    <w:multiLevelType w:val="multilevel"/>
    <w:tmpl w:val="E084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C3EBE"/>
    <w:multiLevelType w:val="multilevel"/>
    <w:tmpl w:val="8A7A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844A58"/>
    <w:multiLevelType w:val="multilevel"/>
    <w:tmpl w:val="95F4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FE160D"/>
    <w:multiLevelType w:val="multilevel"/>
    <w:tmpl w:val="3AE2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1B4030"/>
    <w:multiLevelType w:val="multilevel"/>
    <w:tmpl w:val="682A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72D5D"/>
    <w:multiLevelType w:val="multilevel"/>
    <w:tmpl w:val="EC1C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62391F"/>
    <w:multiLevelType w:val="multilevel"/>
    <w:tmpl w:val="137E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652AA4"/>
    <w:multiLevelType w:val="multilevel"/>
    <w:tmpl w:val="40E6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817DD5"/>
    <w:multiLevelType w:val="multilevel"/>
    <w:tmpl w:val="3D1A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116958">
    <w:abstractNumId w:val="6"/>
  </w:num>
  <w:num w:numId="2" w16cid:durableId="1133400010">
    <w:abstractNumId w:val="4"/>
  </w:num>
  <w:num w:numId="3" w16cid:durableId="1652515951">
    <w:abstractNumId w:val="7"/>
  </w:num>
  <w:num w:numId="4" w16cid:durableId="35547210">
    <w:abstractNumId w:val="13"/>
  </w:num>
  <w:num w:numId="5" w16cid:durableId="1640650346">
    <w:abstractNumId w:val="21"/>
  </w:num>
  <w:num w:numId="6" w16cid:durableId="933904844">
    <w:abstractNumId w:val="29"/>
  </w:num>
  <w:num w:numId="7" w16cid:durableId="1977225049">
    <w:abstractNumId w:val="28"/>
  </w:num>
  <w:num w:numId="8" w16cid:durableId="929507121">
    <w:abstractNumId w:val="24"/>
  </w:num>
  <w:num w:numId="9" w16cid:durableId="1621951903">
    <w:abstractNumId w:val="15"/>
  </w:num>
  <w:num w:numId="10" w16cid:durableId="1673801384">
    <w:abstractNumId w:val="12"/>
  </w:num>
  <w:num w:numId="11" w16cid:durableId="2055345042">
    <w:abstractNumId w:val="1"/>
  </w:num>
  <w:num w:numId="12" w16cid:durableId="1912960036">
    <w:abstractNumId w:val="3"/>
  </w:num>
  <w:num w:numId="13" w16cid:durableId="1322192675">
    <w:abstractNumId w:val="22"/>
  </w:num>
  <w:num w:numId="14" w16cid:durableId="1163161823">
    <w:abstractNumId w:val="18"/>
  </w:num>
  <w:num w:numId="15" w16cid:durableId="445853735">
    <w:abstractNumId w:val="25"/>
  </w:num>
  <w:num w:numId="16" w16cid:durableId="563032169">
    <w:abstractNumId w:val="11"/>
  </w:num>
  <w:num w:numId="17" w16cid:durableId="1540629988">
    <w:abstractNumId w:val="27"/>
  </w:num>
  <w:num w:numId="18" w16cid:durableId="914818973">
    <w:abstractNumId w:val="14"/>
  </w:num>
  <w:num w:numId="19" w16cid:durableId="1649438328">
    <w:abstractNumId w:val="5"/>
  </w:num>
  <w:num w:numId="20" w16cid:durableId="1232814250">
    <w:abstractNumId w:val="10"/>
  </w:num>
  <w:num w:numId="21" w16cid:durableId="2104497722">
    <w:abstractNumId w:val="26"/>
  </w:num>
  <w:num w:numId="22" w16cid:durableId="592860197">
    <w:abstractNumId w:val="16"/>
  </w:num>
  <w:num w:numId="23" w16cid:durableId="1681271572">
    <w:abstractNumId w:val="9"/>
  </w:num>
  <w:num w:numId="24" w16cid:durableId="1410081032">
    <w:abstractNumId w:val="23"/>
  </w:num>
  <w:num w:numId="25" w16cid:durableId="622077561">
    <w:abstractNumId w:val="19"/>
  </w:num>
  <w:num w:numId="26" w16cid:durableId="2104060337">
    <w:abstractNumId w:val="8"/>
  </w:num>
  <w:num w:numId="27" w16cid:durableId="4865096">
    <w:abstractNumId w:val="0"/>
  </w:num>
  <w:num w:numId="28" w16cid:durableId="663125072">
    <w:abstractNumId w:val="17"/>
  </w:num>
  <w:num w:numId="29" w16cid:durableId="1237589300">
    <w:abstractNumId w:val="20"/>
  </w:num>
  <w:num w:numId="30" w16cid:durableId="860826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CF"/>
    <w:rsid w:val="00036271"/>
    <w:rsid w:val="0020416C"/>
    <w:rsid w:val="005A4B53"/>
    <w:rsid w:val="00610093"/>
    <w:rsid w:val="00635C6D"/>
    <w:rsid w:val="0065297B"/>
    <w:rsid w:val="00725CCE"/>
    <w:rsid w:val="009A627C"/>
    <w:rsid w:val="00A334CF"/>
    <w:rsid w:val="00E06831"/>
    <w:rsid w:val="00EC7F6F"/>
    <w:rsid w:val="00FB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A410"/>
  <w15:chartTrackingRefBased/>
  <w15:docId w15:val="{D60805DC-EEBE-459C-9450-0A811F6C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4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4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4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4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4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4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4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4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4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4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SeyedEhsan HosseinyNezhad</dc:creator>
  <cp:keywords/>
  <dc:description/>
  <cp:lastModifiedBy>SeyedEhsan HosseinyNezhad</cp:lastModifiedBy>
  <cp:revision>3</cp:revision>
  <dcterms:created xsi:type="dcterms:W3CDTF">2025-06-30T21:44:00Z</dcterms:created>
  <dcterms:modified xsi:type="dcterms:W3CDTF">2025-07-01T17:09:00Z</dcterms:modified>
</cp:coreProperties>
</file>