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35" w:rsidRPr="003457A4" w:rsidRDefault="006C5DB0" w:rsidP="00900C0D">
      <w:pPr>
        <w:jc w:val="both"/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</w:pPr>
      <w:r w:rsidRPr="006C5DB0"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  <w:t>Crossword Puzzle</w:t>
      </w:r>
    </w:p>
    <w:p w:rsidR="00481F35" w:rsidRPr="003457A4" w:rsidRDefault="00481F35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Problem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You are in the process of creating a crossword puzzle. You</w:t>
      </w:r>
      <w:r w:rsidR="00935A95">
        <w:rPr>
          <w:rFonts w:ascii="Georgia" w:eastAsia="Times New Roman" w:hAnsi="Georgia" w:cs="Times New Roman"/>
          <w:color w:val="333333"/>
          <w:sz w:val="20"/>
          <w:szCs w:val="20"/>
        </w:rPr>
        <w:t xml:space="preserve">'ve already designed the board, </w:t>
      </w: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but now you need to come up with words of various sizes to put in the puzzle.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An empty crossword puzzle consists of filled squares ('X') and empty squares ('.').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Here is an example of a board with 5 rows and 6 columns: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E05A8" w:rsidRPr="00E82E98" w:rsidRDefault="005E05A8" w:rsidP="005E05A8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E98">
        <w:rPr>
          <w:rFonts w:ascii="Courier New" w:eastAsia="Times New Roman" w:hAnsi="Courier New" w:cs="Courier New"/>
          <w:color w:val="333333"/>
          <w:sz w:val="20"/>
          <w:szCs w:val="20"/>
        </w:rPr>
        <w:t>X....X</w:t>
      </w:r>
    </w:p>
    <w:p w:rsidR="005E05A8" w:rsidRPr="00E82E98" w:rsidRDefault="005E05A8" w:rsidP="005E05A8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E98">
        <w:rPr>
          <w:rFonts w:ascii="Courier New" w:eastAsia="Times New Roman" w:hAnsi="Courier New" w:cs="Courier New"/>
          <w:color w:val="333333"/>
          <w:sz w:val="20"/>
          <w:szCs w:val="20"/>
        </w:rPr>
        <w:t>X.XX.X</w:t>
      </w:r>
    </w:p>
    <w:p w:rsidR="005E05A8" w:rsidRPr="00E82E98" w:rsidRDefault="005E05A8" w:rsidP="005E05A8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E98">
        <w:rPr>
          <w:rFonts w:ascii="Courier New" w:eastAsia="Times New Roman" w:hAnsi="Courier New" w:cs="Courier New"/>
          <w:color w:val="333333"/>
          <w:sz w:val="20"/>
          <w:szCs w:val="20"/>
        </w:rPr>
        <w:t>...X..</w:t>
      </w:r>
    </w:p>
    <w:p w:rsidR="005E05A8" w:rsidRPr="00E82E98" w:rsidRDefault="005E05A8" w:rsidP="005E05A8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E98">
        <w:rPr>
          <w:rFonts w:ascii="Courier New" w:eastAsia="Times New Roman" w:hAnsi="Courier New" w:cs="Courier New"/>
          <w:color w:val="333333"/>
          <w:sz w:val="20"/>
          <w:szCs w:val="20"/>
        </w:rPr>
        <w:t>X.XX.X</w:t>
      </w:r>
    </w:p>
    <w:p w:rsidR="005E05A8" w:rsidRPr="00E82E98" w:rsidRDefault="005E05A8" w:rsidP="005E05A8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E98">
        <w:rPr>
          <w:rFonts w:ascii="Courier New" w:eastAsia="Times New Roman" w:hAnsi="Courier New" w:cs="Courier New"/>
          <w:color w:val="333333"/>
          <w:sz w:val="20"/>
          <w:szCs w:val="20"/>
        </w:rPr>
        <w:t>..X...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A "slot" of length N is defined as exactly N empty squares in a row, surrounded on either side by either a filled square or the edge of the board. N must be at least 2. There are five horizontal slots in the example puzzle above: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bookmarkStart w:id="0" w:name="_GoBack"/>
      <w:bookmarkEnd w:id="0"/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First row, length = 4 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Third row, length = 3 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Third row, length = 2 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Fifth row, length = 2 </w:t>
      </w:r>
    </w:p>
    <w:p w:rsidR="005E05A8" w:rsidRPr="005E05A8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Fifth row, length = 3</w:t>
      </w:r>
    </w:p>
    <w:p w:rsidR="00481F35" w:rsidRPr="003457A4" w:rsidRDefault="005E05A8" w:rsidP="005E05A8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Given a </w:t>
      </w:r>
      <w:r w:rsidR="00720DA4">
        <w:rPr>
          <w:rFonts w:ascii="Georgia" w:eastAsia="Times New Roman" w:hAnsi="Georgia" w:cs="Times New Roman"/>
          <w:color w:val="333333"/>
          <w:sz w:val="20"/>
          <w:szCs w:val="20"/>
        </w:rPr>
        <w:t>‘</w:t>
      </w:r>
      <w:r w:rsidR="00D03E49">
        <w:rPr>
          <w:rFonts w:ascii="Georgia" w:eastAsia="Times New Roman" w:hAnsi="Georgia" w:cs="Times New Roman"/>
          <w:color w:val="333333"/>
          <w:sz w:val="20"/>
          <w:szCs w:val="20"/>
        </w:rPr>
        <w:t>char</w:t>
      </w:r>
      <w:r w:rsidR="00F158EF" w:rsidRPr="005E05A8">
        <w:rPr>
          <w:rFonts w:ascii="Georgia" w:eastAsia="Times New Roman" w:hAnsi="Georgia" w:cs="Times New Roman"/>
          <w:color w:val="333333"/>
          <w:sz w:val="20"/>
          <w:szCs w:val="20"/>
        </w:rPr>
        <w:t>[,</w:t>
      </w: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] board</w:t>
      </w:r>
      <w:r w:rsidR="00720DA4">
        <w:rPr>
          <w:rFonts w:ascii="Georgia" w:eastAsia="Times New Roman" w:hAnsi="Georgia" w:cs="Times New Roman"/>
          <w:color w:val="333333"/>
          <w:sz w:val="20"/>
          <w:szCs w:val="20"/>
        </w:rPr>
        <w:t>’</w:t>
      </w: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 xml:space="preserve">, representing an empty crossword puzzle, and an </w:t>
      </w:r>
      <w:r w:rsidR="00720DA4">
        <w:rPr>
          <w:rFonts w:ascii="Georgia" w:eastAsia="Times New Roman" w:hAnsi="Georgia" w:cs="Times New Roman"/>
          <w:color w:val="333333"/>
          <w:sz w:val="20"/>
          <w:szCs w:val="20"/>
        </w:rPr>
        <w:t>‘</w:t>
      </w: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int size</w:t>
      </w:r>
      <w:r w:rsidR="00720DA4">
        <w:rPr>
          <w:rFonts w:ascii="Georgia" w:eastAsia="Times New Roman" w:hAnsi="Georgia" w:cs="Times New Roman"/>
          <w:color w:val="333333"/>
          <w:sz w:val="20"/>
          <w:szCs w:val="20"/>
        </w:rPr>
        <w:t>’</w:t>
      </w:r>
      <w:r w:rsidRPr="005E05A8">
        <w:rPr>
          <w:rFonts w:ascii="Georgia" w:eastAsia="Times New Roman" w:hAnsi="Georgia" w:cs="Times New Roman"/>
          <w:color w:val="333333"/>
          <w:sz w:val="20"/>
          <w:szCs w:val="20"/>
        </w:rPr>
        <w:t>, your method should return the number of horizontal slots in the puzzle that are exactly size characters in length. Each element of board represents one row of the puzzle.</w:t>
      </w:r>
    </w:p>
    <w:p w:rsid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94427" w:rsidRP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Definition</w:t>
      </w:r>
    </w:p>
    <w:p w:rsidR="00594427" w:rsidRP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>Class</w:t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 xml:space="preserve">: CrossWordPuzzle </w:t>
      </w:r>
    </w:p>
    <w:p w:rsidR="00594427" w:rsidRP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>Method</w:t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>: CountWords</w:t>
      </w:r>
    </w:p>
    <w:p w:rsidR="00594427" w:rsidRPr="00594427" w:rsidRDefault="00BD3BCC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Parameters</w:t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>
        <w:rPr>
          <w:rFonts w:ascii="Georgia" w:eastAsia="Times New Roman" w:hAnsi="Georgia" w:cs="Times New Roman"/>
          <w:color w:val="333333"/>
          <w:sz w:val="20"/>
          <w:szCs w:val="20"/>
        </w:rPr>
        <w:t>: char[,</w:t>
      </w:r>
      <w:r w:rsidR="00594427" w:rsidRPr="00594427">
        <w:rPr>
          <w:rFonts w:ascii="Georgia" w:eastAsia="Times New Roman" w:hAnsi="Georgia" w:cs="Times New Roman"/>
          <w:color w:val="333333"/>
          <w:sz w:val="20"/>
          <w:szCs w:val="20"/>
        </w:rPr>
        <w:t xml:space="preserve">], int </w:t>
      </w:r>
    </w:p>
    <w:p w:rsidR="00594427" w:rsidRP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>Returns</w:t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 xml:space="preserve">: int </w:t>
      </w:r>
    </w:p>
    <w:p w:rsidR="00481F35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4427">
        <w:rPr>
          <w:rFonts w:ascii="Georgia" w:eastAsia="Times New Roman" w:hAnsi="Georgia" w:cs="Times New Roman"/>
          <w:color w:val="333333"/>
          <w:sz w:val="20"/>
          <w:szCs w:val="20"/>
        </w:rPr>
        <w:t xml:space="preserve">Method </w:t>
      </w:r>
      <w:r w:rsidR="00BD3BCC">
        <w:rPr>
          <w:rFonts w:ascii="Georgia" w:eastAsia="Times New Roman" w:hAnsi="Georgia" w:cs="Times New Roman"/>
          <w:color w:val="333333"/>
          <w:sz w:val="20"/>
          <w:szCs w:val="20"/>
        </w:rPr>
        <w:t>signature</w:t>
      </w:r>
      <w:r w:rsidR="000E2141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BD3BCC">
        <w:rPr>
          <w:rFonts w:ascii="Georgia" w:eastAsia="Times New Roman" w:hAnsi="Georgia" w:cs="Times New Roman"/>
          <w:color w:val="333333"/>
          <w:sz w:val="20"/>
          <w:szCs w:val="20"/>
        </w:rPr>
        <w:t>: public int countWords(char[,] board, int size)</w:t>
      </w:r>
    </w:p>
    <w:p w:rsid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92341" w:rsidRPr="00592341" w:rsidRDefault="00592341" w:rsidP="00592341">
      <w:pPr>
        <w:spacing w:after="60" w:line="240" w:lineRule="auto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592341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Constraints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 xml:space="preserve">board will contain between 3 and 50 elements, inclusive. 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 xml:space="preserve">Each element of board will contain between 3 and 50 characters, inclusive. 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 xml:space="preserve">Each element of board will be the same length. 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 xml:space="preserve">board will consist of only '.' and 'X' characters, and will contain at least two '.' characters. 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 xml:space="preserve">All '.' characters in board will be connected horizontally or vertically. </w:t>
      </w:r>
    </w:p>
    <w:p w:rsidR="00592341" w:rsidRPr="00592341" w:rsidRDefault="00592341" w:rsidP="0059234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92341">
        <w:rPr>
          <w:rFonts w:ascii="Georgia" w:eastAsia="Times New Roman" w:hAnsi="Georgia" w:cs="Times New Roman"/>
          <w:color w:val="333333"/>
          <w:sz w:val="20"/>
          <w:szCs w:val="20"/>
        </w:rPr>
        <w:t>size will be between 2 and 50, inclusive.</w:t>
      </w:r>
    </w:p>
    <w:p w:rsidR="00592341" w:rsidRPr="003457A4" w:rsidRDefault="00592341" w:rsidP="00592341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Default="007122C5">
      <w:pP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br w:type="page"/>
      </w:r>
    </w:p>
    <w:p w:rsidR="00D55232" w:rsidRPr="003457A4" w:rsidRDefault="00EE1870" w:rsidP="00EE1870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lastRenderedPageBreak/>
        <w:t>Sample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3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X....X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X.XX.X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...X..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X.XX.X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..X...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Returns: 2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The example from above. Note that there are two horizontal slots with length = 3.</w:t>
      </w:r>
    </w:p>
    <w:p w:rsidR="00852918" w:rsidRDefault="00852918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3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...X...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.X...X.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..X.X..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X..X..X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..X.X..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7609">
        <w:rPr>
          <w:rFonts w:ascii="Courier New" w:eastAsia="Times New Roman" w:hAnsi="Courier New" w:cs="Courier New"/>
          <w:color w:val="333333"/>
          <w:sz w:val="20"/>
          <w:szCs w:val="20"/>
        </w:rPr>
        <w:t>.X...X.</w:t>
      </w:r>
    </w:p>
    <w:p w:rsidR="007122C5" w:rsidRPr="00F67609" w:rsidRDefault="009D317F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...X...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Returns: 6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There are two slots of length 3 on both the first and seventh rows, and one slot each on the second and sixth rows, for a total of 6.</w:t>
      </w:r>
    </w:p>
    <w:p w:rsidR="00852918" w:rsidRDefault="00852918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5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.....X....X....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.....X....X....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..........X....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....X....X.....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...X....X....XX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XXX...X....X...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.....X....X....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.......X.......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....X....X.....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...X....X...XXX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XX....X....X...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.....X....X....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....X..........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....X....X.....</w:t>
      </w:r>
    </w:p>
    <w:p w:rsidR="007122C5" w:rsidRPr="00EE5EA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5EA1">
        <w:rPr>
          <w:rFonts w:ascii="Courier New" w:eastAsia="Times New Roman" w:hAnsi="Courier New" w:cs="Courier New"/>
          <w:color w:val="333333"/>
          <w:sz w:val="20"/>
          <w:szCs w:val="20"/>
        </w:rPr>
        <w:t>....X....X.....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Returns: 8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50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Returns: 0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3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....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....</w:t>
      </w:r>
    </w:p>
    <w:p w:rsidR="007122C5" w:rsidRPr="00CE2BD1" w:rsidRDefault="007122C5" w:rsidP="007122C5">
      <w:pPr>
        <w:spacing w:after="6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2BD1">
        <w:rPr>
          <w:rFonts w:ascii="Courier New" w:eastAsia="Times New Roman" w:hAnsi="Courier New" w:cs="Courier New"/>
          <w:color w:val="333333"/>
          <w:sz w:val="20"/>
          <w:szCs w:val="20"/>
        </w:rPr>
        <w:t>....</w:t>
      </w:r>
    </w:p>
    <w:p w:rsidR="007122C5" w:rsidRPr="00F67609" w:rsidRDefault="007122C5" w:rsidP="007122C5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D55232" w:rsidRPr="00F67609" w:rsidRDefault="007122C5" w:rsidP="007122C5">
      <w:pPr>
        <w:spacing w:after="60" w:line="240" w:lineRule="auto"/>
        <w:jc w:val="both"/>
        <w:rPr>
          <w:rFonts w:ascii="Georgia" w:hAnsi="Georgia"/>
        </w:rPr>
      </w:pPr>
      <w:r w:rsidRPr="00F67609">
        <w:rPr>
          <w:rFonts w:ascii="Georgia" w:eastAsia="Times New Roman" w:hAnsi="Georgia" w:cs="Times New Roman"/>
          <w:color w:val="333333"/>
          <w:sz w:val="20"/>
          <w:szCs w:val="20"/>
        </w:rPr>
        <w:t>Returns: 0</w:t>
      </w:r>
    </w:p>
    <w:sectPr w:rsidR="00D55232" w:rsidRPr="00F67609" w:rsidSect="002908E3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473"/>
    <w:multiLevelType w:val="hybridMultilevel"/>
    <w:tmpl w:val="E8ACCF04"/>
    <w:lvl w:ilvl="0" w:tplc="525A97A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41C7C"/>
    <w:multiLevelType w:val="multilevel"/>
    <w:tmpl w:val="0B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14E48"/>
    <w:multiLevelType w:val="hybridMultilevel"/>
    <w:tmpl w:val="BDBE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A3886"/>
    <w:multiLevelType w:val="multilevel"/>
    <w:tmpl w:val="618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3"/>
    <w:rsid w:val="000E2141"/>
    <w:rsid w:val="00131E20"/>
    <w:rsid w:val="00180D96"/>
    <w:rsid w:val="001F5B9C"/>
    <w:rsid w:val="002908E3"/>
    <w:rsid w:val="0031459B"/>
    <w:rsid w:val="003457A4"/>
    <w:rsid w:val="00374A0F"/>
    <w:rsid w:val="003C0FF2"/>
    <w:rsid w:val="003C23EA"/>
    <w:rsid w:val="00481F35"/>
    <w:rsid w:val="00592341"/>
    <w:rsid w:val="00594427"/>
    <w:rsid w:val="005E05A8"/>
    <w:rsid w:val="006535CF"/>
    <w:rsid w:val="00655698"/>
    <w:rsid w:val="006C5DB0"/>
    <w:rsid w:val="007122C5"/>
    <w:rsid w:val="00720DA4"/>
    <w:rsid w:val="00852918"/>
    <w:rsid w:val="008F7E72"/>
    <w:rsid w:val="00900C0D"/>
    <w:rsid w:val="00935A95"/>
    <w:rsid w:val="009D317F"/>
    <w:rsid w:val="009F139E"/>
    <w:rsid w:val="00BD3BCC"/>
    <w:rsid w:val="00C26880"/>
    <w:rsid w:val="00CE1E76"/>
    <w:rsid w:val="00CE2BD1"/>
    <w:rsid w:val="00D03E49"/>
    <w:rsid w:val="00D46CE3"/>
    <w:rsid w:val="00D55232"/>
    <w:rsid w:val="00E22E9D"/>
    <w:rsid w:val="00E54A3B"/>
    <w:rsid w:val="00E82E98"/>
    <w:rsid w:val="00EC3993"/>
    <w:rsid w:val="00EE1870"/>
    <w:rsid w:val="00EE5EA1"/>
    <w:rsid w:val="00F158EF"/>
    <w:rsid w:val="00F1627D"/>
    <w:rsid w:val="00F67609"/>
    <w:rsid w:val="00F72F31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1892</Characters>
  <Application>Microsoft Office Word</Application>
  <DocSecurity>0</DocSecurity>
  <Lines>15</Lines>
  <Paragraphs>4</Paragraphs>
  <ScaleCrop>false</ScaleCrop>
  <Company>Home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43</cp:revision>
  <dcterms:created xsi:type="dcterms:W3CDTF">2011-02-24T08:21:00Z</dcterms:created>
  <dcterms:modified xsi:type="dcterms:W3CDTF">2011-02-26T07:11:00Z</dcterms:modified>
</cp:coreProperties>
</file>