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6DA6F" w14:textId="10288C77" w:rsidR="00921CB8" w:rsidRPr="00851AA7" w:rsidRDefault="0091628C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Chapter </w:t>
      </w:r>
      <w:r w:rsidR="002D536B">
        <w:rPr>
          <w:rFonts w:ascii="Calibri Light" w:hAnsi="Calibri Light" w:cs="Calibri Light"/>
          <w:b/>
          <w:bCs/>
        </w:rPr>
        <w:t>4</w:t>
      </w:r>
      <w:r w:rsidR="00A94830">
        <w:rPr>
          <w:rFonts w:ascii="Calibri Light" w:hAnsi="Calibri Light" w:cs="Calibri Light"/>
          <w:b/>
          <w:bCs/>
        </w:rPr>
        <w:t xml:space="preserve"> </w:t>
      </w:r>
      <w:r w:rsidR="001902A8">
        <w:rPr>
          <w:rFonts w:ascii="Calibri Light" w:hAnsi="Calibri Light" w:cs="Calibri Light"/>
          <w:b/>
          <w:bCs/>
        </w:rPr>
        <w:t xml:space="preserve">Results </w:t>
      </w:r>
      <w:r w:rsidR="00F51B5A">
        <w:rPr>
          <w:rFonts w:ascii="Calibri Light" w:hAnsi="Calibri Light" w:cs="Calibri Light"/>
          <w:b/>
          <w:bCs/>
        </w:rPr>
        <w:t>S</w:t>
      </w:r>
      <w:r w:rsidR="001902A8">
        <w:rPr>
          <w:rFonts w:ascii="Calibri Light" w:hAnsi="Calibri Light" w:cs="Calibri Light"/>
          <w:b/>
          <w:bCs/>
        </w:rPr>
        <w:t>ection</w:t>
      </w:r>
    </w:p>
    <w:p w14:paraId="3BECD1FC" w14:textId="1E4D80B7" w:rsidR="005861A5" w:rsidRPr="00851AA7" w:rsidRDefault="005861A5">
      <w:pPr>
        <w:rPr>
          <w:rFonts w:ascii="Calibri Light" w:hAnsi="Calibri Light" w:cs="Calibri Light"/>
        </w:rPr>
      </w:pPr>
    </w:p>
    <w:p w14:paraId="213EF779" w14:textId="34B0C166" w:rsidR="00924FD0" w:rsidRDefault="004A0A00" w:rsidP="006E64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results section is the </w:t>
      </w:r>
      <w:r w:rsidR="00EF74DF">
        <w:rPr>
          <w:rFonts w:ascii="Calibri Light" w:hAnsi="Calibri Light" w:cs="Calibri Light"/>
        </w:rPr>
        <w:t>link</w:t>
      </w:r>
      <w:r>
        <w:rPr>
          <w:rFonts w:ascii="Calibri Light" w:hAnsi="Calibri Light" w:cs="Calibri Light"/>
        </w:rPr>
        <w:t xml:space="preserve"> between the methods and the discussion section</w:t>
      </w:r>
      <w:r w:rsidR="005B565E">
        <w:rPr>
          <w:rFonts w:ascii="Calibri Light" w:hAnsi="Calibri Light" w:cs="Calibri Light"/>
        </w:rPr>
        <w:t>. It should</w:t>
      </w:r>
      <w:r>
        <w:rPr>
          <w:rFonts w:ascii="Calibri Light" w:hAnsi="Calibri Light" w:cs="Calibri Light"/>
        </w:rPr>
        <w:t xml:space="preserve"> provide a clear and concise </w:t>
      </w:r>
      <w:r w:rsidR="005B565E">
        <w:rPr>
          <w:rFonts w:ascii="Calibri Light" w:hAnsi="Calibri Light" w:cs="Calibri Light"/>
        </w:rPr>
        <w:t>summary</w:t>
      </w:r>
      <w:r>
        <w:rPr>
          <w:rFonts w:ascii="Calibri Light" w:hAnsi="Calibri Light" w:cs="Calibri Light"/>
        </w:rPr>
        <w:t xml:space="preserve"> of the findings from the research study. </w:t>
      </w:r>
      <w:r w:rsidR="0074218D">
        <w:rPr>
          <w:rFonts w:ascii="Calibri Light" w:hAnsi="Calibri Light" w:cs="Calibri Light"/>
        </w:rPr>
        <w:t xml:space="preserve">The </w:t>
      </w:r>
      <w:r w:rsidR="000F5407">
        <w:rPr>
          <w:rFonts w:ascii="Calibri Light" w:hAnsi="Calibri Light" w:cs="Calibri Light"/>
        </w:rPr>
        <w:t xml:space="preserve">authors </w:t>
      </w:r>
      <w:r w:rsidR="005B565E">
        <w:rPr>
          <w:rFonts w:ascii="Calibri Light" w:hAnsi="Calibri Light" w:cs="Calibri Light"/>
        </w:rPr>
        <w:t xml:space="preserve">should </w:t>
      </w:r>
      <w:r w:rsidR="000F5407">
        <w:rPr>
          <w:rFonts w:ascii="Calibri Light" w:hAnsi="Calibri Light" w:cs="Calibri Light"/>
        </w:rPr>
        <w:t>report</w:t>
      </w:r>
      <w:r w:rsidR="0074218D">
        <w:rPr>
          <w:rFonts w:ascii="Calibri Light" w:hAnsi="Calibri Light" w:cs="Calibri Light"/>
        </w:rPr>
        <w:t xml:space="preserve"> the</w:t>
      </w:r>
      <w:r>
        <w:rPr>
          <w:rFonts w:ascii="Calibri Light" w:hAnsi="Calibri Light" w:cs="Calibri Light"/>
        </w:rPr>
        <w:t xml:space="preserve"> findings</w:t>
      </w:r>
      <w:r w:rsidR="0074218D">
        <w:rPr>
          <w:rFonts w:ascii="Calibri Light" w:hAnsi="Calibri Light" w:cs="Calibri Light"/>
        </w:rPr>
        <w:t xml:space="preserve"> that were estimated </w:t>
      </w:r>
      <w:r w:rsidR="005B565E">
        <w:rPr>
          <w:rFonts w:ascii="Calibri Light" w:hAnsi="Calibri Light" w:cs="Calibri Light"/>
        </w:rPr>
        <w:t>using</w:t>
      </w:r>
      <w:r w:rsidR="0074218D">
        <w:rPr>
          <w:rFonts w:ascii="Calibri Light" w:hAnsi="Calibri Light" w:cs="Calibri Light"/>
        </w:rPr>
        <w:t xml:space="preserve"> the </w:t>
      </w:r>
      <w:r w:rsidR="001F3D9F">
        <w:rPr>
          <w:rFonts w:ascii="Calibri Light" w:hAnsi="Calibri Light" w:cs="Calibri Light"/>
        </w:rPr>
        <w:t>approaches</w:t>
      </w:r>
      <w:r w:rsidR="0074218D">
        <w:rPr>
          <w:rFonts w:ascii="Calibri Light" w:hAnsi="Calibri Light" w:cs="Calibri Light"/>
        </w:rPr>
        <w:t xml:space="preserve"> presented in the </w:t>
      </w:r>
      <w:r w:rsidR="005B565E">
        <w:rPr>
          <w:rFonts w:ascii="Calibri Light" w:hAnsi="Calibri Light" w:cs="Calibri Light"/>
        </w:rPr>
        <w:t>methods</w:t>
      </w:r>
      <w:r w:rsidR="0074218D">
        <w:rPr>
          <w:rFonts w:ascii="Calibri Light" w:hAnsi="Calibri Light" w:cs="Calibri Light"/>
        </w:rPr>
        <w:t xml:space="preserve"> section</w:t>
      </w:r>
      <w:r w:rsidR="000F5407">
        <w:rPr>
          <w:rFonts w:ascii="Calibri Light" w:hAnsi="Calibri Light" w:cs="Calibri Light"/>
        </w:rPr>
        <w:t xml:space="preserve">, </w:t>
      </w:r>
      <w:r w:rsidR="003166BE">
        <w:rPr>
          <w:rFonts w:ascii="Calibri Light" w:hAnsi="Calibri Light" w:cs="Calibri Light"/>
        </w:rPr>
        <w:t xml:space="preserve">in the same order as in the </w:t>
      </w:r>
      <w:r w:rsidR="000F5407">
        <w:rPr>
          <w:rFonts w:ascii="Calibri Light" w:hAnsi="Calibri Light" w:cs="Calibri Light"/>
        </w:rPr>
        <w:t xml:space="preserve">methods </w:t>
      </w:r>
      <w:r w:rsidR="003166BE">
        <w:rPr>
          <w:rFonts w:ascii="Calibri Light" w:hAnsi="Calibri Light" w:cs="Calibri Light"/>
        </w:rPr>
        <w:t xml:space="preserve">section </w:t>
      </w:r>
      <w:r w:rsidR="000F5407">
        <w:rPr>
          <w:rFonts w:ascii="Calibri Light" w:hAnsi="Calibri Light" w:cs="Calibri Light"/>
        </w:rPr>
        <w:t xml:space="preserve">and </w:t>
      </w:r>
      <w:r w:rsidR="003166BE">
        <w:rPr>
          <w:rFonts w:ascii="Calibri Light" w:hAnsi="Calibri Light" w:cs="Calibri Light"/>
        </w:rPr>
        <w:t xml:space="preserve">the writing should be free from </w:t>
      </w:r>
      <w:r w:rsidR="000F5407">
        <w:rPr>
          <w:rFonts w:ascii="Calibri Light" w:hAnsi="Calibri Light" w:cs="Calibri Light"/>
        </w:rPr>
        <w:t>interpretation</w:t>
      </w:r>
      <w:r w:rsidR="003166BE">
        <w:rPr>
          <w:rFonts w:ascii="Calibri Light" w:hAnsi="Calibri Light" w:cs="Calibri Light"/>
        </w:rPr>
        <w:t>s</w:t>
      </w:r>
      <w:r w:rsidR="0074218D">
        <w:rPr>
          <w:rFonts w:ascii="Calibri Light" w:hAnsi="Calibri Light" w:cs="Calibri Light"/>
        </w:rPr>
        <w:t>.</w:t>
      </w:r>
      <w:r>
        <w:rPr>
          <w:rFonts w:ascii="Calibri Light" w:hAnsi="Calibri Light" w:cs="Calibri Light"/>
        </w:rPr>
        <w:t xml:space="preserve"> </w:t>
      </w:r>
    </w:p>
    <w:p w14:paraId="12BD7135" w14:textId="77777777" w:rsidR="002D536B" w:rsidRDefault="002D536B" w:rsidP="002D536B">
      <w:pPr>
        <w:rPr>
          <w:rFonts w:ascii="Calibri Light" w:hAnsi="Calibri Light" w:cs="Calibri Light"/>
        </w:rPr>
      </w:pPr>
    </w:p>
    <w:p w14:paraId="406FEC00" w14:textId="362E2874" w:rsidR="00C66DD1" w:rsidRDefault="005B565E" w:rsidP="00C66DD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It may appear that </w:t>
      </w:r>
      <w:r w:rsidR="009645A6">
        <w:rPr>
          <w:rFonts w:ascii="Calibri Light" w:hAnsi="Calibri Light" w:cs="Calibri Light"/>
        </w:rPr>
        <w:t xml:space="preserve">the results </w:t>
      </w:r>
      <w:r w:rsidR="00CB5D19">
        <w:rPr>
          <w:rFonts w:ascii="Calibri Light" w:hAnsi="Calibri Light" w:cs="Calibri Light"/>
        </w:rPr>
        <w:t xml:space="preserve">is the simplest </w:t>
      </w:r>
      <w:r w:rsidR="002D12B8">
        <w:rPr>
          <w:rFonts w:ascii="Calibri Light" w:hAnsi="Calibri Light" w:cs="Calibri Light"/>
        </w:rPr>
        <w:t xml:space="preserve">section </w:t>
      </w:r>
      <w:r>
        <w:rPr>
          <w:rFonts w:ascii="Calibri Light" w:hAnsi="Calibri Light" w:cs="Calibri Light"/>
        </w:rPr>
        <w:t>to write</w:t>
      </w:r>
      <w:r w:rsidR="00B17CD7">
        <w:rPr>
          <w:rFonts w:ascii="Calibri Light" w:hAnsi="Calibri Light" w:cs="Calibri Light"/>
        </w:rPr>
        <w:t>. However, authors</w:t>
      </w:r>
      <w:r w:rsidR="009645A6">
        <w:rPr>
          <w:rFonts w:ascii="Calibri Light" w:hAnsi="Calibri Light" w:cs="Calibri Light"/>
        </w:rPr>
        <w:t xml:space="preserve"> must carefully prepare</w:t>
      </w:r>
      <w:r w:rsidR="001F3D9F">
        <w:rPr>
          <w:rFonts w:ascii="Calibri Light" w:hAnsi="Calibri Light" w:cs="Calibri Light"/>
        </w:rPr>
        <w:t xml:space="preserve"> this section</w:t>
      </w:r>
      <w:r w:rsidR="009645A6">
        <w:rPr>
          <w:rFonts w:ascii="Calibri Light" w:hAnsi="Calibri Light" w:cs="Calibri Light"/>
        </w:rPr>
        <w:t xml:space="preserve"> to maintain the readers’ attention and interest, and to facilitate understanding of the study.</w:t>
      </w:r>
      <w:r w:rsidR="005C41CF">
        <w:rPr>
          <w:rFonts w:ascii="Calibri Light" w:hAnsi="Calibri Light" w:cs="Calibri Light"/>
        </w:rPr>
        <w:t xml:space="preserve"> </w:t>
      </w:r>
      <w:r w:rsidR="00A92F03">
        <w:rPr>
          <w:rFonts w:ascii="Calibri Light" w:hAnsi="Calibri Light" w:cs="Calibri Light"/>
        </w:rPr>
        <w:t>Although t</w:t>
      </w:r>
      <w:r w:rsidR="00C66DD1">
        <w:rPr>
          <w:rFonts w:ascii="Calibri Light" w:hAnsi="Calibri Light" w:cs="Calibri Light"/>
        </w:rPr>
        <w:t xml:space="preserve">he results section </w:t>
      </w:r>
      <w:r w:rsidR="00807C51">
        <w:rPr>
          <w:rFonts w:ascii="Calibri Light" w:hAnsi="Calibri Light" w:cs="Calibri Light"/>
        </w:rPr>
        <w:t xml:space="preserve">generally only </w:t>
      </w:r>
      <w:r w:rsidR="00C66DD1">
        <w:rPr>
          <w:rFonts w:ascii="Calibri Light" w:hAnsi="Calibri Light" w:cs="Calibri Light"/>
        </w:rPr>
        <w:t>contains the quantitative information</w:t>
      </w:r>
      <w:r w:rsidR="004A6685">
        <w:rPr>
          <w:rFonts w:ascii="Calibri Light" w:hAnsi="Calibri Light" w:cs="Calibri Light"/>
        </w:rPr>
        <w:t xml:space="preserve"> (except for q</w:t>
      </w:r>
      <w:r w:rsidR="004A6685" w:rsidRPr="004A6685">
        <w:rPr>
          <w:rFonts w:ascii="Calibri Light" w:hAnsi="Calibri Light" w:cs="Calibri Light"/>
        </w:rPr>
        <w:t>ualitative and mixed-methods studies</w:t>
      </w:r>
      <w:r w:rsidR="004A6685">
        <w:rPr>
          <w:rFonts w:ascii="Calibri Light" w:hAnsi="Calibri Light" w:cs="Calibri Light"/>
        </w:rPr>
        <w:t>)</w:t>
      </w:r>
      <w:r w:rsidR="001F3D9F">
        <w:rPr>
          <w:rFonts w:ascii="Calibri Light" w:hAnsi="Calibri Light" w:cs="Calibri Light"/>
        </w:rPr>
        <w:t xml:space="preserve">, </w:t>
      </w:r>
      <w:r w:rsidR="00C66DD1">
        <w:rPr>
          <w:rFonts w:ascii="Calibri Light" w:hAnsi="Calibri Light" w:cs="Calibri Light"/>
        </w:rPr>
        <w:t>it should still</w:t>
      </w:r>
      <w:r w:rsidR="00062578">
        <w:rPr>
          <w:rFonts w:ascii="Calibri Light" w:hAnsi="Calibri Light" w:cs="Calibri Light"/>
        </w:rPr>
        <w:t xml:space="preserve"> be</w:t>
      </w:r>
      <w:r w:rsidR="00C66DD1">
        <w:rPr>
          <w:rFonts w:ascii="Calibri Light" w:hAnsi="Calibri Light" w:cs="Calibri Light"/>
        </w:rPr>
        <w:t xml:space="preserve"> easy to follow and understand. Presenting the findings in the results section in the same sequence as the procedures </w:t>
      </w:r>
      <w:r w:rsidR="001F3D9F">
        <w:rPr>
          <w:rFonts w:ascii="Calibri Light" w:hAnsi="Calibri Light" w:cs="Calibri Light"/>
        </w:rPr>
        <w:t xml:space="preserve">were </w:t>
      </w:r>
      <w:r w:rsidR="00C66DD1">
        <w:rPr>
          <w:rFonts w:ascii="Calibri Light" w:hAnsi="Calibri Light" w:cs="Calibri Light"/>
        </w:rPr>
        <w:t>presented in the methods section can improve the flow</w:t>
      </w:r>
      <w:r w:rsidR="001F3D9F">
        <w:rPr>
          <w:rFonts w:ascii="Calibri Light" w:hAnsi="Calibri Light" w:cs="Calibri Light"/>
        </w:rPr>
        <w:t xml:space="preserve"> of the paper</w:t>
      </w:r>
      <w:r w:rsidR="00C66DD1">
        <w:rPr>
          <w:rFonts w:ascii="Calibri Light" w:hAnsi="Calibri Light" w:cs="Calibri Light"/>
        </w:rPr>
        <w:t xml:space="preserve">. </w:t>
      </w:r>
      <w:r w:rsidR="00777AD5">
        <w:rPr>
          <w:rFonts w:ascii="Calibri Light" w:hAnsi="Calibri Light" w:cs="Calibri Light"/>
        </w:rPr>
        <w:t>In general,</w:t>
      </w:r>
      <w:r w:rsidR="00C66DD1">
        <w:rPr>
          <w:rFonts w:ascii="Calibri Light" w:hAnsi="Calibri Light" w:cs="Calibri Light"/>
        </w:rPr>
        <w:t xml:space="preserve"> the results section </w:t>
      </w:r>
      <w:r w:rsidR="00A92F03">
        <w:rPr>
          <w:rFonts w:ascii="Calibri Light" w:hAnsi="Calibri Light" w:cs="Calibri Light"/>
        </w:rPr>
        <w:t xml:space="preserve">has the </w:t>
      </w:r>
      <w:r w:rsidR="00C66DD1">
        <w:rPr>
          <w:rFonts w:ascii="Calibri Light" w:hAnsi="Calibri Light" w:cs="Calibri Light"/>
        </w:rPr>
        <w:t>follow</w:t>
      </w:r>
      <w:r w:rsidR="00A92F03">
        <w:rPr>
          <w:rFonts w:ascii="Calibri Light" w:hAnsi="Calibri Light" w:cs="Calibri Light"/>
        </w:rPr>
        <w:t xml:space="preserve">ing </w:t>
      </w:r>
      <w:r w:rsidR="00C66DD1">
        <w:rPr>
          <w:rFonts w:ascii="Calibri Light" w:hAnsi="Calibri Light" w:cs="Calibri Light"/>
        </w:rPr>
        <w:t xml:space="preserve">order: </w:t>
      </w:r>
      <w:r w:rsidR="001F3D9F">
        <w:rPr>
          <w:rFonts w:ascii="Calibri Light" w:hAnsi="Calibri Light" w:cs="Calibri Light"/>
        </w:rPr>
        <w:t xml:space="preserve">(i) </w:t>
      </w:r>
      <w:r w:rsidR="00C66DD1">
        <w:rPr>
          <w:rFonts w:ascii="Calibri Light" w:hAnsi="Calibri Light" w:cs="Calibri Light"/>
        </w:rPr>
        <w:t>the study sample</w:t>
      </w:r>
      <w:r w:rsidR="00777AD5">
        <w:rPr>
          <w:rFonts w:ascii="Calibri Light" w:hAnsi="Calibri Light" w:cs="Calibri Light"/>
        </w:rPr>
        <w:t xml:space="preserve"> or population</w:t>
      </w:r>
      <w:r w:rsidR="00C66DD1">
        <w:rPr>
          <w:rFonts w:ascii="Calibri Light" w:hAnsi="Calibri Light" w:cs="Calibri Light"/>
        </w:rPr>
        <w:t xml:space="preserve"> characteristics, </w:t>
      </w:r>
      <w:r w:rsidR="001F3D9F">
        <w:rPr>
          <w:rFonts w:ascii="Calibri Light" w:hAnsi="Calibri Light" w:cs="Calibri Light"/>
        </w:rPr>
        <w:t xml:space="preserve">(ii) </w:t>
      </w:r>
      <w:r w:rsidR="00C66DD1">
        <w:rPr>
          <w:rFonts w:ascii="Calibri Light" w:hAnsi="Calibri Light" w:cs="Calibri Light"/>
        </w:rPr>
        <w:t xml:space="preserve">findings from the primary analysis, </w:t>
      </w:r>
      <w:r w:rsidR="001F3D9F">
        <w:rPr>
          <w:rFonts w:ascii="Calibri Light" w:hAnsi="Calibri Light" w:cs="Calibri Light"/>
        </w:rPr>
        <w:t xml:space="preserve">(iii) </w:t>
      </w:r>
      <w:r w:rsidR="00C66DD1">
        <w:rPr>
          <w:rFonts w:ascii="Calibri Light" w:hAnsi="Calibri Light" w:cs="Calibri Light"/>
        </w:rPr>
        <w:t xml:space="preserve">findings from the secondary analyses, and </w:t>
      </w:r>
      <w:r w:rsidR="001F3D9F">
        <w:rPr>
          <w:rFonts w:ascii="Calibri Light" w:hAnsi="Calibri Light" w:cs="Calibri Light"/>
        </w:rPr>
        <w:t>(i</w:t>
      </w:r>
      <w:r w:rsidR="00A92F03">
        <w:rPr>
          <w:rFonts w:ascii="Calibri Light" w:hAnsi="Calibri Light" w:cs="Calibri Light"/>
        </w:rPr>
        <w:t>v</w:t>
      </w:r>
      <w:r w:rsidR="001F3D9F">
        <w:rPr>
          <w:rFonts w:ascii="Calibri Light" w:hAnsi="Calibri Light" w:cs="Calibri Light"/>
        </w:rPr>
        <w:t xml:space="preserve">) </w:t>
      </w:r>
      <w:r w:rsidR="00C66DD1">
        <w:rPr>
          <w:rFonts w:ascii="Calibri Light" w:hAnsi="Calibri Light" w:cs="Calibri Light"/>
        </w:rPr>
        <w:t>any additional findings that may be important to the understanding of the reader</w:t>
      </w:r>
      <w:r w:rsidR="00777AD5">
        <w:rPr>
          <w:rFonts w:ascii="Calibri Light" w:hAnsi="Calibri Light" w:cs="Calibri Light"/>
        </w:rPr>
        <w:t>s</w:t>
      </w:r>
      <w:r w:rsidR="00C66DD1">
        <w:rPr>
          <w:rFonts w:ascii="Calibri Light" w:hAnsi="Calibri Light" w:cs="Calibri Light"/>
        </w:rPr>
        <w:t>.</w:t>
      </w:r>
    </w:p>
    <w:p w14:paraId="35F31EB7" w14:textId="77777777" w:rsidR="00C66DD1" w:rsidRDefault="00C66DD1" w:rsidP="00C66DD1">
      <w:pPr>
        <w:rPr>
          <w:rFonts w:ascii="Calibri Light" w:hAnsi="Calibri Light" w:cs="Calibri Light"/>
        </w:rPr>
      </w:pPr>
    </w:p>
    <w:p w14:paraId="08ACAE83" w14:textId="2A52D58B" w:rsidR="002D536B" w:rsidRDefault="00D526BE" w:rsidP="002D536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Below </w:t>
      </w:r>
      <w:r w:rsidR="00B17CD7">
        <w:rPr>
          <w:rFonts w:ascii="Calibri Light" w:hAnsi="Calibri Light" w:cs="Calibri Light"/>
        </w:rPr>
        <w:t>are</w:t>
      </w:r>
      <w:r>
        <w:rPr>
          <w:rFonts w:ascii="Calibri Light" w:hAnsi="Calibri Light" w:cs="Calibri Light"/>
        </w:rPr>
        <w:t xml:space="preserve"> the key characteristics and </w:t>
      </w:r>
      <w:r w:rsidR="00A92F03">
        <w:rPr>
          <w:rFonts w:ascii="Calibri Light" w:hAnsi="Calibri Light" w:cs="Calibri Light"/>
        </w:rPr>
        <w:t xml:space="preserve">typical </w:t>
      </w:r>
      <w:r w:rsidR="00C66DD1">
        <w:rPr>
          <w:rFonts w:ascii="Calibri Light" w:hAnsi="Calibri Light" w:cs="Calibri Light"/>
        </w:rPr>
        <w:t>organization</w:t>
      </w:r>
      <w:r>
        <w:rPr>
          <w:rFonts w:ascii="Calibri Light" w:hAnsi="Calibri Light" w:cs="Calibri Light"/>
        </w:rPr>
        <w:t xml:space="preserve"> of a results section</w:t>
      </w:r>
      <w:r w:rsidR="00193FC8">
        <w:rPr>
          <w:rFonts w:ascii="Calibri Light" w:hAnsi="Calibri Light" w:cs="Calibri Light"/>
        </w:rPr>
        <w:t xml:space="preserve"> </w:t>
      </w:r>
      <w:r w:rsidR="00A92F03">
        <w:rPr>
          <w:rFonts w:ascii="Calibri Light" w:hAnsi="Calibri Light" w:cs="Calibri Light"/>
        </w:rPr>
        <w:t>in</w:t>
      </w:r>
      <w:r w:rsidR="00E42459">
        <w:rPr>
          <w:rFonts w:ascii="Calibri Light" w:hAnsi="Calibri Light" w:cs="Calibri Light"/>
        </w:rPr>
        <w:t xml:space="preserve"> a scientific paper based on an observational study in population and public health, </w:t>
      </w:r>
      <w:r>
        <w:rPr>
          <w:rFonts w:ascii="Calibri Light" w:hAnsi="Calibri Light" w:cs="Calibri Light"/>
        </w:rPr>
        <w:t>along with some common pitfalls and tips.</w:t>
      </w:r>
    </w:p>
    <w:p w14:paraId="63AF8A2A" w14:textId="77777777" w:rsidR="002D536B" w:rsidRDefault="002D536B" w:rsidP="002D536B">
      <w:pPr>
        <w:rPr>
          <w:rFonts w:ascii="Calibri Light" w:hAnsi="Calibri Light" w:cs="Calibri Light"/>
        </w:rPr>
      </w:pPr>
    </w:p>
    <w:p w14:paraId="60545E66" w14:textId="38E00089" w:rsidR="002D536B" w:rsidRDefault="002D536B" w:rsidP="002D536B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4</w:t>
      </w:r>
      <w:r w:rsidRPr="00E375B0">
        <w:rPr>
          <w:rFonts w:ascii="Calibri Light" w:hAnsi="Calibri Light" w:cs="Calibri Light"/>
          <w:b/>
          <w:bCs/>
        </w:rPr>
        <w:t xml:space="preserve">.1 </w:t>
      </w:r>
      <w:r>
        <w:rPr>
          <w:rFonts w:ascii="Calibri Light" w:hAnsi="Calibri Light" w:cs="Calibri Light"/>
          <w:b/>
          <w:bCs/>
        </w:rPr>
        <w:t xml:space="preserve">Key characteristics and </w:t>
      </w:r>
      <w:r w:rsidR="00D0499A">
        <w:rPr>
          <w:rFonts w:ascii="Calibri Light" w:hAnsi="Calibri Light" w:cs="Calibri Light"/>
          <w:b/>
          <w:bCs/>
        </w:rPr>
        <w:t>organization</w:t>
      </w:r>
      <w:r>
        <w:rPr>
          <w:rFonts w:ascii="Calibri Light" w:hAnsi="Calibri Light" w:cs="Calibri Light"/>
          <w:b/>
          <w:bCs/>
        </w:rPr>
        <w:t xml:space="preserve"> of a results section</w:t>
      </w:r>
    </w:p>
    <w:p w14:paraId="46CE48AA" w14:textId="72C67081" w:rsidR="003C6264" w:rsidRDefault="003C6264" w:rsidP="006E6479">
      <w:pPr>
        <w:rPr>
          <w:rFonts w:ascii="Calibri Light" w:hAnsi="Calibri Light" w:cs="Calibri Light"/>
        </w:rPr>
      </w:pPr>
    </w:p>
    <w:p w14:paraId="3B462947" w14:textId="3056C958" w:rsidR="00E953B8" w:rsidRPr="005C7D91" w:rsidRDefault="00D1691E" w:rsidP="003C6264">
      <w:pPr>
        <w:pStyle w:val="ListParagraph"/>
        <w:numPr>
          <w:ilvl w:val="0"/>
          <w:numId w:val="17"/>
        </w:numPr>
        <w:rPr>
          <w:rFonts w:ascii="Calibri Light" w:hAnsi="Calibri Light" w:cs="Calibri Light"/>
          <w:b/>
          <w:bCs/>
        </w:rPr>
      </w:pPr>
      <w:r w:rsidRPr="005C7D91">
        <w:rPr>
          <w:rFonts w:ascii="Calibri Light" w:hAnsi="Calibri Light" w:cs="Calibri Light"/>
          <w:b/>
          <w:bCs/>
        </w:rPr>
        <w:t>Study sample characteristics</w:t>
      </w:r>
      <w:r w:rsidR="00E953B8" w:rsidRPr="005C7D91">
        <w:rPr>
          <w:rFonts w:ascii="Calibri Light" w:hAnsi="Calibri Light" w:cs="Calibri Light"/>
          <w:b/>
          <w:bCs/>
        </w:rPr>
        <w:t xml:space="preserve"> and descriptive statistics</w:t>
      </w:r>
    </w:p>
    <w:p w14:paraId="04F23716" w14:textId="6A356CB3" w:rsidR="00E953B8" w:rsidRDefault="00E953B8" w:rsidP="00E953B8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</w:t>
      </w:r>
      <w:r w:rsidR="00A71BBD">
        <w:rPr>
          <w:rFonts w:ascii="Calibri Light" w:hAnsi="Calibri Light" w:cs="Calibri Light"/>
        </w:rPr>
        <w:t xml:space="preserve">enerally, the </w:t>
      </w:r>
      <w:r w:rsidR="008967ED">
        <w:rPr>
          <w:rFonts w:ascii="Calibri Light" w:hAnsi="Calibri Light" w:cs="Calibri Light"/>
        </w:rPr>
        <w:t xml:space="preserve">characteristics of the </w:t>
      </w:r>
      <w:r w:rsidR="00A71BBD">
        <w:rPr>
          <w:rFonts w:ascii="Calibri Light" w:hAnsi="Calibri Light" w:cs="Calibri Light"/>
        </w:rPr>
        <w:t>study sample are described first in the results section. This can be accompanied by a flowchart detailing the inclusion and exclusion criteria</w:t>
      </w:r>
      <w:r w:rsidR="008967ED">
        <w:rPr>
          <w:rFonts w:ascii="Calibri Light" w:hAnsi="Calibri Light" w:cs="Calibri Light"/>
        </w:rPr>
        <w:t xml:space="preserve"> that were applied to generate the final</w:t>
      </w:r>
      <w:r w:rsidR="00A71BBD">
        <w:rPr>
          <w:rFonts w:ascii="Calibri Light" w:hAnsi="Calibri Light" w:cs="Calibri Light"/>
        </w:rPr>
        <w:t xml:space="preserve"> analytic sample.</w:t>
      </w:r>
    </w:p>
    <w:p w14:paraId="401E15A2" w14:textId="3873B43D" w:rsidR="00E953B8" w:rsidRPr="00A92F03" w:rsidRDefault="00E953B8" w:rsidP="00E953B8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 w:rsidRPr="001F3D9F">
        <w:rPr>
          <w:rFonts w:ascii="Calibri Light" w:hAnsi="Calibri Light" w:cs="Calibri Light"/>
        </w:rPr>
        <w:t xml:space="preserve">Rather than being overly detailed, the </w:t>
      </w:r>
      <w:r w:rsidR="002D63C8" w:rsidRPr="001F3D9F">
        <w:rPr>
          <w:rFonts w:ascii="Calibri Light" w:hAnsi="Calibri Light" w:cs="Calibri Light"/>
        </w:rPr>
        <w:t>sample</w:t>
      </w:r>
      <w:r w:rsidRPr="001F3D9F">
        <w:rPr>
          <w:rFonts w:ascii="Calibri Light" w:hAnsi="Calibri Light" w:cs="Calibri Light"/>
        </w:rPr>
        <w:t xml:space="preserve"> characteristics should be summarized</w:t>
      </w:r>
      <w:r w:rsidR="001F3D9F">
        <w:rPr>
          <w:rFonts w:ascii="Calibri Light" w:hAnsi="Calibri Light" w:cs="Calibri Light"/>
        </w:rPr>
        <w:t xml:space="preserve"> using</w:t>
      </w:r>
      <w:r w:rsidRPr="001F3D9F">
        <w:rPr>
          <w:rFonts w:ascii="Calibri Light" w:hAnsi="Calibri Light" w:cs="Calibri Light"/>
        </w:rPr>
        <w:t xml:space="preserve"> key information</w:t>
      </w:r>
      <w:r w:rsidR="001F3D9F">
        <w:rPr>
          <w:rFonts w:ascii="Calibri Light" w:hAnsi="Calibri Light" w:cs="Calibri Light"/>
        </w:rPr>
        <w:t>.</w:t>
      </w:r>
      <w:r w:rsidRPr="001F3D9F">
        <w:rPr>
          <w:rFonts w:ascii="Calibri Light" w:hAnsi="Calibri Light" w:cs="Calibri Light"/>
        </w:rPr>
        <w:t xml:space="preserve"> </w:t>
      </w:r>
      <w:r w:rsidR="001F3D9F">
        <w:rPr>
          <w:rFonts w:ascii="Calibri Light" w:hAnsi="Calibri Light" w:cs="Calibri Light"/>
        </w:rPr>
        <w:t>A</w:t>
      </w:r>
      <w:r w:rsidRPr="001F3D9F">
        <w:rPr>
          <w:rFonts w:ascii="Calibri Light" w:hAnsi="Calibri Light" w:cs="Calibri Light"/>
        </w:rPr>
        <w:t xml:space="preserve"> table containing more detailed information</w:t>
      </w:r>
      <w:r w:rsidR="001F3D9F">
        <w:rPr>
          <w:rFonts w:ascii="Calibri Light" w:hAnsi="Calibri Light" w:cs="Calibri Light"/>
        </w:rPr>
        <w:t xml:space="preserve"> can be referenced to ensure the results are concise</w:t>
      </w:r>
      <w:r w:rsidRPr="001F3D9F">
        <w:rPr>
          <w:rFonts w:ascii="Calibri Light" w:hAnsi="Calibri Light" w:cs="Calibri Light"/>
        </w:rPr>
        <w:t>.</w:t>
      </w:r>
    </w:p>
    <w:p w14:paraId="1A34A0C6" w14:textId="2EBA0769" w:rsidR="00D1691E" w:rsidRPr="00E953B8" w:rsidRDefault="00E953B8" w:rsidP="00E953B8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 results section</w:t>
      </w:r>
      <w:r w:rsidRPr="00E953B8">
        <w:rPr>
          <w:rFonts w:ascii="Calibri Light" w:hAnsi="Calibri Light" w:cs="Calibri Light"/>
        </w:rPr>
        <w:t xml:space="preserve"> </w:t>
      </w:r>
      <w:r w:rsidR="00A71BBD" w:rsidRPr="00E953B8">
        <w:rPr>
          <w:rFonts w:ascii="Calibri Light" w:hAnsi="Calibri Light" w:cs="Calibri Light"/>
        </w:rPr>
        <w:t>can</w:t>
      </w:r>
      <w:r>
        <w:rPr>
          <w:rFonts w:ascii="Calibri Light" w:hAnsi="Calibri Light" w:cs="Calibri Light"/>
        </w:rPr>
        <w:t xml:space="preserve"> also</w:t>
      </w:r>
      <w:r w:rsidR="00A71BBD" w:rsidRPr="00E953B8">
        <w:rPr>
          <w:rFonts w:ascii="Calibri Light" w:hAnsi="Calibri Light" w:cs="Calibri Light"/>
        </w:rPr>
        <w:t xml:space="preserve"> include the descriptive statistics for the outcome and explanatory variable, including </w:t>
      </w:r>
      <w:r w:rsidR="002D63C8">
        <w:rPr>
          <w:rFonts w:ascii="Calibri Light" w:hAnsi="Calibri Light" w:cs="Calibri Light"/>
        </w:rPr>
        <w:t xml:space="preserve">the </w:t>
      </w:r>
      <w:r>
        <w:rPr>
          <w:rFonts w:ascii="Calibri Light" w:hAnsi="Calibri Light" w:cs="Calibri Light"/>
        </w:rPr>
        <w:t xml:space="preserve">prevalence of </w:t>
      </w:r>
      <w:r w:rsidR="002D63C8">
        <w:rPr>
          <w:rFonts w:ascii="Calibri Light" w:hAnsi="Calibri Light" w:cs="Calibri Light"/>
        </w:rPr>
        <w:t>a categorical</w:t>
      </w:r>
      <w:r>
        <w:rPr>
          <w:rFonts w:ascii="Calibri Light" w:hAnsi="Calibri Light" w:cs="Calibri Light"/>
        </w:rPr>
        <w:t xml:space="preserve"> outcome and/or exposure, </w:t>
      </w:r>
      <w:r w:rsidR="002D63C8">
        <w:rPr>
          <w:rFonts w:ascii="Calibri Light" w:hAnsi="Calibri Light" w:cs="Calibri Light"/>
        </w:rPr>
        <w:t xml:space="preserve">the </w:t>
      </w:r>
      <w:r w:rsidR="00A71BBD" w:rsidRPr="00E953B8">
        <w:rPr>
          <w:rFonts w:ascii="Calibri Light" w:hAnsi="Calibri Light" w:cs="Calibri Light"/>
        </w:rPr>
        <w:t xml:space="preserve">incidence rates </w:t>
      </w:r>
      <w:r w:rsidR="00494595">
        <w:rPr>
          <w:rFonts w:ascii="Calibri Light" w:hAnsi="Calibri Light" w:cs="Calibri Light"/>
        </w:rPr>
        <w:t xml:space="preserve">of </w:t>
      </w:r>
      <w:r w:rsidR="002D63C8">
        <w:rPr>
          <w:rFonts w:ascii="Calibri Light" w:hAnsi="Calibri Light" w:cs="Calibri Light"/>
        </w:rPr>
        <w:t>a categorical</w:t>
      </w:r>
      <w:r w:rsidR="00494595">
        <w:rPr>
          <w:rFonts w:ascii="Calibri Light" w:hAnsi="Calibri Light" w:cs="Calibri Light"/>
        </w:rPr>
        <w:t xml:space="preserve"> outcome </w:t>
      </w:r>
      <w:r w:rsidR="00A71BBD" w:rsidRPr="00E953B8">
        <w:rPr>
          <w:rFonts w:ascii="Calibri Light" w:hAnsi="Calibri Light" w:cs="Calibri Light"/>
        </w:rPr>
        <w:t>in prospective studies</w:t>
      </w:r>
      <w:r w:rsidR="002D63C8">
        <w:rPr>
          <w:rFonts w:ascii="Calibri Light" w:hAnsi="Calibri Light" w:cs="Calibri Light"/>
        </w:rPr>
        <w:t xml:space="preserve"> and, the mean and standard deviation of a continuous outcome and/or exposure.</w:t>
      </w:r>
      <w:r w:rsidR="00A763B3">
        <w:rPr>
          <w:rFonts w:ascii="Calibri Light" w:hAnsi="Calibri Light" w:cs="Calibri Light"/>
        </w:rPr>
        <w:t xml:space="preserve"> Typically, descriptive statistics are presented in Table 1.</w:t>
      </w:r>
    </w:p>
    <w:p w14:paraId="78C6C41C" w14:textId="44766369" w:rsidR="00B14129" w:rsidRPr="005C7D91" w:rsidRDefault="00B14129" w:rsidP="003C6264">
      <w:pPr>
        <w:pStyle w:val="ListParagraph"/>
        <w:numPr>
          <w:ilvl w:val="0"/>
          <w:numId w:val="17"/>
        </w:numPr>
        <w:rPr>
          <w:rFonts w:ascii="Calibri Light" w:hAnsi="Calibri Light" w:cs="Calibri Light"/>
          <w:b/>
          <w:bCs/>
        </w:rPr>
      </w:pPr>
      <w:r w:rsidRPr="005C7D91">
        <w:rPr>
          <w:rFonts w:ascii="Calibri Light" w:hAnsi="Calibri Light" w:cs="Calibri Light"/>
          <w:b/>
          <w:bCs/>
        </w:rPr>
        <w:t>Findings of the primary analysis</w:t>
      </w:r>
    </w:p>
    <w:p w14:paraId="0CD07A08" w14:textId="719FC438" w:rsidR="00494595" w:rsidRDefault="00494595" w:rsidP="00494595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 findings of the main research question</w:t>
      </w:r>
      <w:r w:rsidR="004E566C">
        <w:rPr>
          <w:rFonts w:ascii="Calibri Light" w:hAnsi="Calibri Light" w:cs="Calibri Light"/>
        </w:rPr>
        <w:t>, based on the primary analysis,</w:t>
      </w:r>
      <w:r>
        <w:rPr>
          <w:rFonts w:ascii="Calibri Light" w:hAnsi="Calibri Light" w:cs="Calibri Light"/>
        </w:rPr>
        <w:t xml:space="preserve"> </w:t>
      </w:r>
      <w:r w:rsidR="00807C51">
        <w:rPr>
          <w:rFonts w:ascii="Calibri Light" w:hAnsi="Calibri Light" w:cs="Calibri Light"/>
        </w:rPr>
        <w:t>are</w:t>
      </w:r>
      <w:r>
        <w:rPr>
          <w:rFonts w:ascii="Calibri Light" w:hAnsi="Calibri Light" w:cs="Calibri Light"/>
        </w:rPr>
        <w:t xml:space="preserve"> presented in this section. </w:t>
      </w:r>
    </w:p>
    <w:p w14:paraId="00EA2F9E" w14:textId="0E709AAB" w:rsidR="003C541C" w:rsidRDefault="004E566C" w:rsidP="00494595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Estimates</w:t>
      </w:r>
      <w:r w:rsidR="003C541C">
        <w:rPr>
          <w:rFonts w:ascii="Calibri Light" w:hAnsi="Calibri Light" w:cs="Calibri Light"/>
        </w:rPr>
        <w:t xml:space="preserve"> from the crude/unadjusted and the adjusted model</w:t>
      </w:r>
      <w:r>
        <w:rPr>
          <w:rFonts w:ascii="Calibri Light" w:hAnsi="Calibri Light" w:cs="Calibri Light"/>
        </w:rPr>
        <w:t>s evaluating</w:t>
      </w:r>
      <w:r>
        <w:t xml:space="preserve"> </w:t>
      </w:r>
      <w:r>
        <w:rPr>
          <w:rFonts w:ascii="Calibri Light" w:hAnsi="Calibri Light" w:cs="Calibri Light"/>
        </w:rPr>
        <w:t>t</w:t>
      </w:r>
      <w:r w:rsidRPr="004E566C">
        <w:rPr>
          <w:rFonts w:ascii="Calibri Light" w:hAnsi="Calibri Light" w:cs="Calibri Light"/>
        </w:rPr>
        <w:t xml:space="preserve">he relationship </w:t>
      </w:r>
      <w:r>
        <w:rPr>
          <w:rFonts w:ascii="Calibri Light" w:hAnsi="Calibri Light" w:cs="Calibri Light"/>
        </w:rPr>
        <w:t xml:space="preserve">between the exposure and outcome can be reported. Authors should note </w:t>
      </w:r>
      <w:r w:rsidR="003C541C">
        <w:rPr>
          <w:rFonts w:ascii="Calibri Light" w:hAnsi="Calibri Light" w:cs="Calibri Light"/>
        </w:rPr>
        <w:t xml:space="preserve">whether the relationship changed or remained </w:t>
      </w:r>
      <w:r>
        <w:rPr>
          <w:rFonts w:ascii="Calibri Light" w:hAnsi="Calibri Light" w:cs="Calibri Light"/>
        </w:rPr>
        <w:t>the same following adjustment</w:t>
      </w:r>
      <w:r w:rsidR="003C541C">
        <w:rPr>
          <w:rFonts w:ascii="Calibri Light" w:hAnsi="Calibri Light" w:cs="Calibri Light"/>
        </w:rPr>
        <w:t>.</w:t>
      </w:r>
      <w:r w:rsidR="00005FAF">
        <w:rPr>
          <w:rFonts w:ascii="Calibri Light" w:hAnsi="Calibri Light" w:cs="Calibri Light"/>
        </w:rPr>
        <w:t xml:space="preserve"> </w:t>
      </w:r>
    </w:p>
    <w:p w14:paraId="0442B38F" w14:textId="0EBAD50C" w:rsidR="008638EF" w:rsidRPr="008638EF" w:rsidRDefault="004E566C" w:rsidP="008638EF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Generally, t</w:t>
      </w:r>
      <w:r w:rsidR="008638EF">
        <w:rPr>
          <w:rFonts w:ascii="Calibri Light" w:hAnsi="Calibri Light" w:cs="Calibri Light"/>
        </w:rPr>
        <w:t xml:space="preserve">he findings from the adjusted model for the main relationship </w:t>
      </w:r>
      <w:r>
        <w:rPr>
          <w:rFonts w:ascii="Calibri Light" w:hAnsi="Calibri Light" w:cs="Calibri Light"/>
        </w:rPr>
        <w:t xml:space="preserve">under investigation </w:t>
      </w:r>
      <w:r w:rsidR="008638EF">
        <w:rPr>
          <w:rFonts w:ascii="Calibri Light" w:hAnsi="Calibri Light" w:cs="Calibri Light"/>
        </w:rPr>
        <w:t>are presented in table 2. When reporting</w:t>
      </w:r>
      <w:r w:rsidR="00A763B3">
        <w:rPr>
          <w:rFonts w:ascii="Calibri Light" w:hAnsi="Calibri Light" w:cs="Calibri Light"/>
        </w:rPr>
        <w:t xml:space="preserve"> </w:t>
      </w:r>
      <w:r w:rsidR="008638EF">
        <w:rPr>
          <w:rFonts w:ascii="Calibri Light" w:hAnsi="Calibri Light" w:cs="Calibri Light"/>
        </w:rPr>
        <w:t>the</w:t>
      </w:r>
      <w:r w:rsidR="00A763B3">
        <w:rPr>
          <w:rFonts w:ascii="Calibri Light" w:hAnsi="Calibri Light" w:cs="Calibri Light"/>
        </w:rPr>
        <w:t xml:space="preserve"> estimates</w:t>
      </w:r>
      <w:r w:rsidR="008638EF">
        <w:rPr>
          <w:rFonts w:ascii="Calibri Light" w:hAnsi="Calibri Light" w:cs="Calibri Light"/>
        </w:rPr>
        <w:t xml:space="preserve"> in table 2, use caution not to introduce the table 2 fallacy </w:t>
      </w:r>
      <w:r w:rsidR="00550937" w:rsidRPr="00550937">
        <w:rPr>
          <w:rFonts w:ascii="Calibri Light" w:hAnsi="Calibri Light" w:cs="Calibri Light"/>
          <w:noProof/>
        </w:rPr>
        <w:t>(1)</w:t>
      </w:r>
      <w:r w:rsidR="0026441A">
        <w:rPr>
          <w:rFonts w:ascii="Calibri Light" w:hAnsi="Calibri Light" w:cs="Calibri Light"/>
        </w:rPr>
        <w:t>.</w:t>
      </w:r>
    </w:p>
    <w:p w14:paraId="74D94CB3" w14:textId="24EC08ED" w:rsidR="00B14129" w:rsidRPr="005C7D91" w:rsidRDefault="00B14129" w:rsidP="003C6264">
      <w:pPr>
        <w:pStyle w:val="ListParagraph"/>
        <w:numPr>
          <w:ilvl w:val="0"/>
          <w:numId w:val="17"/>
        </w:numPr>
        <w:rPr>
          <w:rFonts w:ascii="Calibri Light" w:hAnsi="Calibri Light" w:cs="Calibri Light"/>
          <w:b/>
          <w:bCs/>
        </w:rPr>
      </w:pPr>
      <w:r w:rsidRPr="005C7D91">
        <w:rPr>
          <w:rFonts w:ascii="Calibri Light" w:hAnsi="Calibri Light" w:cs="Calibri Light"/>
          <w:b/>
          <w:bCs/>
        </w:rPr>
        <w:lastRenderedPageBreak/>
        <w:t>Findings from the secondary analyses</w:t>
      </w:r>
    </w:p>
    <w:p w14:paraId="0E1F2F03" w14:textId="03932885" w:rsidR="00005FAF" w:rsidRDefault="009D3992" w:rsidP="009D3992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If interaction, effect modification or sub-group analyses were performed, the findings from these analyses </w:t>
      </w:r>
      <w:r w:rsidR="00CD165C">
        <w:rPr>
          <w:rFonts w:ascii="Calibri Light" w:hAnsi="Calibri Light" w:cs="Calibri Light"/>
        </w:rPr>
        <w:t>should</w:t>
      </w:r>
      <w:r>
        <w:rPr>
          <w:rFonts w:ascii="Calibri Light" w:hAnsi="Calibri Light" w:cs="Calibri Light"/>
        </w:rPr>
        <w:t xml:space="preserve"> be presented </w:t>
      </w:r>
      <w:r w:rsidR="00CD165C">
        <w:rPr>
          <w:rFonts w:ascii="Calibri Light" w:hAnsi="Calibri Light" w:cs="Calibri Light"/>
        </w:rPr>
        <w:t>in relation to the primary research question.</w:t>
      </w:r>
      <w:r w:rsidR="004A6685">
        <w:rPr>
          <w:rFonts w:ascii="Calibri Light" w:hAnsi="Calibri Light" w:cs="Calibri Light"/>
        </w:rPr>
        <w:t xml:space="preserve"> No new interaction should be added without providing proper justification in the earlier sections.</w:t>
      </w:r>
    </w:p>
    <w:p w14:paraId="642E1EE4" w14:textId="16F2F9F5" w:rsidR="008E344A" w:rsidRPr="001F3D9F" w:rsidRDefault="008E344A" w:rsidP="009D3992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 w:rsidRPr="001F3D9F">
        <w:rPr>
          <w:rFonts w:ascii="Calibri Light" w:hAnsi="Calibri Light" w:cs="Calibri Light"/>
        </w:rPr>
        <w:t>The relationships between the confounders and the outcome can also be described</w:t>
      </w:r>
      <w:r w:rsidR="00A0634B" w:rsidRPr="001F3D9F">
        <w:rPr>
          <w:rFonts w:ascii="Calibri Light" w:hAnsi="Calibri Light" w:cs="Calibri Light"/>
        </w:rPr>
        <w:t xml:space="preserve"> (</w:t>
      </w:r>
      <w:r w:rsidR="001F3D9F" w:rsidRPr="004A6685">
        <w:rPr>
          <w:rFonts w:ascii="Calibri Light" w:hAnsi="Calibri Light" w:cs="Calibri Light"/>
        </w:rPr>
        <w:t xml:space="preserve">but, </w:t>
      </w:r>
      <w:r w:rsidR="00A0634B" w:rsidRPr="001F3D9F">
        <w:rPr>
          <w:rFonts w:ascii="Calibri Light" w:hAnsi="Calibri Light" w:cs="Calibri Light"/>
        </w:rPr>
        <w:t>not interpreted)</w:t>
      </w:r>
      <w:r w:rsidRPr="00A92F03">
        <w:rPr>
          <w:rFonts w:ascii="Calibri Light" w:hAnsi="Calibri Light" w:cs="Calibri Light"/>
        </w:rPr>
        <w:t xml:space="preserve">, in order to help </w:t>
      </w:r>
      <w:r w:rsidR="001F3D9F" w:rsidRPr="004A6685">
        <w:rPr>
          <w:rFonts w:ascii="Calibri Light" w:hAnsi="Calibri Light" w:cs="Calibri Light"/>
        </w:rPr>
        <w:t>readers</w:t>
      </w:r>
      <w:r w:rsidRPr="001F3D9F">
        <w:rPr>
          <w:rFonts w:ascii="Calibri Light" w:hAnsi="Calibri Light" w:cs="Calibri Light"/>
        </w:rPr>
        <w:t xml:space="preserve"> understand the relationship under investigation.</w:t>
      </w:r>
    </w:p>
    <w:p w14:paraId="4595685F" w14:textId="748F176C" w:rsidR="00B14129" w:rsidRPr="005C7D91" w:rsidRDefault="00B14129" w:rsidP="003C6264">
      <w:pPr>
        <w:pStyle w:val="ListParagraph"/>
        <w:numPr>
          <w:ilvl w:val="0"/>
          <w:numId w:val="17"/>
        </w:numPr>
        <w:rPr>
          <w:rFonts w:ascii="Calibri Light" w:hAnsi="Calibri Light" w:cs="Calibri Light"/>
          <w:b/>
          <w:bCs/>
        </w:rPr>
      </w:pPr>
      <w:r w:rsidRPr="005C7D91">
        <w:rPr>
          <w:rFonts w:ascii="Calibri Light" w:hAnsi="Calibri Light" w:cs="Calibri Light"/>
          <w:b/>
          <w:bCs/>
        </w:rPr>
        <w:t>Any additional findings to highlight</w:t>
      </w:r>
    </w:p>
    <w:p w14:paraId="51B65782" w14:textId="1883D57E" w:rsidR="007C686D" w:rsidRPr="007C686D" w:rsidRDefault="004762B6" w:rsidP="007C686D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Additional findings from sensitivity analyses or other interesting findings </w:t>
      </w:r>
      <w:r w:rsidR="00807C51">
        <w:rPr>
          <w:rFonts w:ascii="Calibri Light" w:hAnsi="Calibri Light" w:cs="Calibri Light"/>
        </w:rPr>
        <w:t xml:space="preserve">can </w:t>
      </w:r>
      <w:r w:rsidR="005B2010">
        <w:rPr>
          <w:rFonts w:ascii="Calibri Light" w:hAnsi="Calibri Light" w:cs="Calibri Light"/>
        </w:rPr>
        <w:t xml:space="preserve">also </w:t>
      </w:r>
      <w:r w:rsidR="00807C51">
        <w:rPr>
          <w:rFonts w:ascii="Calibri Light" w:hAnsi="Calibri Light" w:cs="Calibri Light"/>
        </w:rPr>
        <w:t>be highlighted</w:t>
      </w:r>
      <w:r>
        <w:rPr>
          <w:rFonts w:ascii="Calibri Light" w:hAnsi="Calibri Light" w:cs="Calibri Light"/>
        </w:rPr>
        <w:t>.</w:t>
      </w:r>
    </w:p>
    <w:p w14:paraId="1FE9F2F1" w14:textId="57DF1905" w:rsidR="00CC37E1" w:rsidRDefault="00CC37E1" w:rsidP="00CC37E1">
      <w:pPr>
        <w:rPr>
          <w:rFonts w:ascii="Calibri Light" w:hAnsi="Calibri Light" w:cs="Calibri Light"/>
        </w:rPr>
      </w:pPr>
    </w:p>
    <w:p w14:paraId="5B3B519C" w14:textId="2FA76121" w:rsidR="007C686D" w:rsidRDefault="00105147" w:rsidP="006E64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results section should </w:t>
      </w:r>
      <w:r w:rsidR="004522E9">
        <w:rPr>
          <w:rFonts w:ascii="Calibri Light" w:hAnsi="Calibri Light" w:cs="Calibri Light"/>
        </w:rPr>
        <w:t xml:space="preserve">describe the study findings </w:t>
      </w:r>
      <w:r>
        <w:rPr>
          <w:rFonts w:ascii="Calibri Light" w:hAnsi="Calibri Light" w:cs="Calibri Light"/>
        </w:rPr>
        <w:t>without being unduly pedantic or repetitive</w:t>
      </w:r>
      <w:r w:rsidR="004522E9">
        <w:rPr>
          <w:rFonts w:ascii="Calibri Light" w:hAnsi="Calibri Light" w:cs="Calibri Light"/>
        </w:rPr>
        <w:t>. Authors are</w:t>
      </w:r>
      <w:r>
        <w:rPr>
          <w:rFonts w:ascii="Calibri Light" w:hAnsi="Calibri Light" w:cs="Calibri Light"/>
        </w:rPr>
        <w:t xml:space="preserve"> discouraged to</w:t>
      </w:r>
      <w:r w:rsidR="00CB15E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detail every analysis</w:t>
      </w:r>
      <w:r w:rsidR="004A6685">
        <w:rPr>
          <w:rFonts w:ascii="Calibri Light" w:hAnsi="Calibri Light" w:cs="Calibri Light"/>
        </w:rPr>
        <w:t xml:space="preserve"> details</w:t>
      </w:r>
      <w:r w:rsidR="004522E9">
        <w:rPr>
          <w:rFonts w:ascii="Calibri Light" w:hAnsi="Calibri Light" w:cs="Calibri Light"/>
        </w:rPr>
        <w:t xml:space="preserve"> when presenting the corresponding results</w:t>
      </w:r>
      <w:r>
        <w:rPr>
          <w:rFonts w:ascii="Calibri Light" w:hAnsi="Calibri Light" w:cs="Calibri Light"/>
        </w:rPr>
        <w:t xml:space="preserve"> and </w:t>
      </w:r>
      <w:r w:rsidR="004522E9">
        <w:rPr>
          <w:rFonts w:ascii="Calibri Light" w:hAnsi="Calibri Light" w:cs="Calibri Light"/>
        </w:rPr>
        <w:t>to describe</w:t>
      </w:r>
      <w:r>
        <w:rPr>
          <w:rFonts w:ascii="Calibri Light" w:hAnsi="Calibri Light" w:cs="Calibri Light"/>
        </w:rPr>
        <w:t xml:space="preserve"> redundant findings. </w:t>
      </w:r>
      <w:r w:rsidR="00AC6E9D">
        <w:rPr>
          <w:rFonts w:ascii="Calibri Light" w:hAnsi="Calibri Light" w:cs="Calibri Light"/>
        </w:rPr>
        <w:t>As mentioned</w:t>
      </w:r>
      <w:r w:rsidR="00807C51">
        <w:rPr>
          <w:rFonts w:ascii="Calibri Light" w:hAnsi="Calibri Light" w:cs="Calibri Light"/>
        </w:rPr>
        <w:t xml:space="preserve"> in the previous chapter</w:t>
      </w:r>
      <w:r w:rsidR="00AC6E9D">
        <w:rPr>
          <w:rFonts w:ascii="Calibri Light" w:hAnsi="Calibri Light" w:cs="Calibri Light"/>
        </w:rPr>
        <w:t xml:space="preserve">, the results section should </w:t>
      </w:r>
      <w:r w:rsidR="004522E9">
        <w:rPr>
          <w:rFonts w:ascii="Calibri Light" w:hAnsi="Calibri Light" w:cs="Calibri Light"/>
        </w:rPr>
        <w:t>describe</w:t>
      </w:r>
      <w:r w:rsidR="00AC6E9D">
        <w:rPr>
          <w:rFonts w:ascii="Calibri Light" w:hAnsi="Calibri Light" w:cs="Calibri Light"/>
        </w:rPr>
        <w:t xml:space="preserve"> all </w:t>
      </w:r>
      <w:r w:rsidR="004522E9">
        <w:rPr>
          <w:rFonts w:ascii="Calibri Light" w:hAnsi="Calibri Light" w:cs="Calibri Light"/>
        </w:rPr>
        <w:t xml:space="preserve">the </w:t>
      </w:r>
      <w:r w:rsidR="00AC6E9D">
        <w:rPr>
          <w:rFonts w:ascii="Calibri Light" w:hAnsi="Calibri Light" w:cs="Calibri Light"/>
        </w:rPr>
        <w:t xml:space="preserve">tables and figures included in the article. However, it is unnecessary to describe </w:t>
      </w:r>
      <w:r w:rsidR="004522E9">
        <w:rPr>
          <w:rFonts w:ascii="Calibri Light" w:hAnsi="Calibri Light" w:cs="Calibri Light"/>
        </w:rPr>
        <w:t>them</w:t>
      </w:r>
      <w:r w:rsidR="00AC6E9D">
        <w:rPr>
          <w:rFonts w:ascii="Calibri Light" w:hAnsi="Calibri Light" w:cs="Calibri Light"/>
        </w:rPr>
        <w:t xml:space="preserve"> in great detail. As the tables and figures are used to portray a large amount of data in an efficient manner, the text in the result</w:t>
      </w:r>
      <w:r w:rsidR="00FF7102">
        <w:rPr>
          <w:rFonts w:ascii="Calibri Light" w:hAnsi="Calibri Light" w:cs="Calibri Light"/>
        </w:rPr>
        <w:t>s</w:t>
      </w:r>
      <w:r w:rsidR="00AC6E9D">
        <w:rPr>
          <w:rFonts w:ascii="Calibri Light" w:hAnsi="Calibri Light" w:cs="Calibri Light"/>
        </w:rPr>
        <w:t xml:space="preserve"> section should summarize the key findings that are important </w:t>
      </w:r>
      <w:r w:rsidR="00FF7102">
        <w:rPr>
          <w:rFonts w:ascii="Calibri Light" w:hAnsi="Calibri Light" w:cs="Calibri Light"/>
        </w:rPr>
        <w:t>to convey</w:t>
      </w:r>
      <w:r w:rsidR="00AC6E9D">
        <w:rPr>
          <w:rFonts w:ascii="Calibri Light" w:hAnsi="Calibri Light" w:cs="Calibri Light"/>
        </w:rPr>
        <w:t xml:space="preserve"> </w:t>
      </w:r>
      <w:r w:rsidR="00FF7102">
        <w:rPr>
          <w:rFonts w:ascii="Calibri Light" w:hAnsi="Calibri Light" w:cs="Calibri Light"/>
        </w:rPr>
        <w:t xml:space="preserve">to </w:t>
      </w:r>
      <w:r w:rsidR="00AC6E9D">
        <w:rPr>
          <w:rFonts w:ascii="Calibri Light" w:hAnsi="Calibri Light" w:cs="Calibri Light"/>
        </w:rPr>
        <w:t xml:space="preserve">the readers. These </w:t>
      </w:r>
      <w:r w:rsidR="00FF7102">
        <w:rPr>
          <w:rFonts w:ascii="Calibri Light" w:hAnsi="Calibri Light" w:cs="Calibri Light"/>
        </w:rPr>
        <w:t>can include</w:t>
      </w:r>
      <w:r w:rsidR="00AC6E9D">
        <w:rPr>
          <w:rFonts w:ascii="Calibri Light" w:hAnsi="Calibri Light" w:cs="Calibri Light"/>
        </w:rPr>
        <w:t xml:space="preserve"> trends or patterns</w:t>
      </w:r>
      <w:r w:rsidR="00FF7102">
        <w:rPr>
          <w:rFonts w:ascii="Calibri Light" w:hAnsi="Calibri Light" w:cs="Calibri Light"/>
        </w:rPr>
        <w:t xml:space="preserve"> present in the data</w:t>
      </w:r>
      <w:r w:rsidR="00AC6E9D">
        <w:rPr>
          <w:rFonts w:ascii="Calibri Light" w:hAnsi="Calibri Light" w:cs="Calibri Light"/>
        </w:rPr>
        <w:t xml:space="preserve">, </w:t>
      </w:r>
      <w:r w:rsidR="00FF7102">
        <w:rPr>
          <w:rFonts w:ascii="Calibri Light" w:hAnsi="Calibri Light" w:cs="Calibri Light"/>
        </w:rPr>
        <w:t>group</w:t>
      </w:r>
      <w:r w:rsidR="00AC6E9D">
        <w:rPr>
          <w:rFonts w:ascii="Calibri Light" w:hAnsi="Calibri Light" w:cs="Calibri Light"/>
        </w:rPr>
        <w:t xml:space="preserve"> comparisons, or key </w:t>
      </w:r>
      <w:r w:rsidR="00FF7102">
        <w:rPr>
          <w:rFonts w:ascii="Calibri Light" w:hAnsi="Calibri Light" w:cs="Calibri Light"/>
        </w:rPr>
        <w:t>estimates</w:t>
      </w:r>
      <w:r w:rsidR="00AC6E9D">
        <w:rPr>
          <w:rFonts w:ascii="Calibri Light" w:hAnsi="Calibri Light" w:cs="Calibri Light"/>
        </w:rPr>
        <w:t>.</w:t>
      </w:r>
    </w:p>
    <w:p w14:paraId="6D4363AF" w14:textId="672E1C44" w:rsidR="00D40B9C" w:rsidRDefault="00D40B9C" w:rsidP="006E6479">
      <w:pPr>
        <w:pBdr>
          <w:bottom w:val="single" w:sz="6" w:space="1" w:color="auto"/>
        </w:pBdr>
        <w:rPr>
          <w:rFonts w:ascii="Calibri Light" w:hAnsi="Calibri Light" w:cs="Calibri Light"/>
        </w:rPr>
      </w:pPr>
    </w:p>
    <w:p w14:paraId="43F40BDF" w14:textId="77777777" w:rsidR="004A6685" w:rsidRDefault="004A6685" w:rsidP="006E6479">
      <w:pPr>
        <w:rPr>
          <w:rFonts w:ascii="Calibri Light" w:hAnsi="Calibri Light" w:cs="Calibri Light"/>
        </w:rPr>
      </w:pPr>
      <w:bookmarkStart w:id="0" w:name="_GoBack"/>
      <w:bookmarkEnd w:id="0"/>
    </w:p>
    <w:p w14:paraId="30D79FF0" w14:textId="43A87635" w:rsidR="00D40B9C" w:rsidRPr="004A6685" w:rsidRDefault="007C686D" w:rsidP="006E6479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</w:rPr>
        <w:t>Although</w:t>
      </w:r>
      <w:r w:rsidR="00FF7102">
        <w:rPr>
          <w:rFonts w:ascii="Calibri Light" w:hAnsi="Calibri Light" w:cs="Calibri Light"/>
        </w:rPr>
        <w:t>, ideally,</w:t>
      </w:r>
      <w:r>
        <w:rPr>
          <w:rFonts w:ascii="Calibri Light" w:hAnsi="Calibri Light" w:cs="Calibri Light"/>
        </w:rPr>
        <w:t xml:space="preserve"> the results section presents the </w:t>
      </w:r>
      <w:r w:rsidR="009445C8">
        <w:rPr>
          <w:rFonts w:ascii="Calibri Light" w:hAnsi="Calibri Light" w:cs="Calibri Light"/>
        </w:rPr>
        <w:t xml:space="preserve">study </w:t>
      </w:r>
      <w:r>
        <w:rPr>
          <w:rFonts w:ascii="Calibri Light" w:hAnsi="Calibri Light" w:cs="Calibri Light"/>
        </w:rPr>
        <w:t>findings in a clear</w:t>
      </w:r>
      <w:r w:rsidR="00545718">
        <w:rPr>
          <w:rFonts w:ascii="Calibri Light" w:hAnsi="Calibri Light" w:cs="Calibri Light"/>
        </w:rPr>
        <w:t xml:space="preserve"> and</w:t>
      </w:r>
      <w:r>
        <w:rPr>
          <w:rFonts w:ascii="Calibri Light" w:hAnsi="Calibri Light" w:cs="Calibri Light"/>
        </w:rPr>
        <w:t xml:space="preserve"> objective manner, it should </w:t>
      </w:r>
      <w:r w:rsidR="009445C8">
        <w:rPr>
          <w:rFonts w:ascii="Calibri Light" w:hAnsi="Calibri Light" w:cs="Calibri Light"/>
        </w:rPr>
        <w:t xml:space="preserve">also </w:t>
      </w:r>
      <w:r>
        <w:rPr>
          <w:rFonts w:ascii="Calibri Light" w:hAnsi="Calibri Light" w:cs="Calibri Light"/>
        </w:rPr>
        <w:t xml:space="preserve">be presented as a </w:t>
      </w:r>
      <w:r w:rsidR="00FF7102">
        <w:rPr>
          <w:rFonts w:ascii="Calibri Light" w:hAnsi="Calibri Light" w:cs="Calibri Light"/>
        </w:rPr>
        <w:t>‘</w:t>
      </w:r>
      <w:r>
        <w:rPr>
          <w:rFonts w:ascii="Calibri Light" w:hAnsi="Calibri Light" w:cs="Calibri Light"/>
        </w:rPr>
        <w:t>story</w:t>
      </w:r>
      <w:r w:rsidR="00FF7102">
        <w:rPr>
          <w:rFonts w:ascii="Calibri Light" w:hAnsi="Calibri Light" w:cs="Calibri Light"/>
        </w:rPr>
        <w:t>’</w:t>
      </w:r>
      <w:r w:rsidR="00271741">
        <w:rPr>
          <w:rFonts w:ascii="Calibri Light" w:hAnsi="Calibri Light" w:cs="Calibri Light"/>
        </w:rPr>
        <w:t xml:space="preserve">. That is, </w:t>
      </w:r>
      <w:r w:rsidR="00FF7102">
        <w:rPr>
          <w:rFonts w:ascii="Calibri Light" w:hAnsi="Calibri Light" w:cs="Calibri Light"/>
        </w:rPr>
        <w:t>t</w:t>
      </w:r>
      <w:r>
        <w:rPr>
          <w:rFonts w:ascii="Calibri Light" w:hAnsi="Calibri Light" w:cs="Calibri Light"/>
        </w:rPr>
        <w:t xml:space="preserve">he information should have a logical flow. </w:t>
      </w:r>
      <w:r w:rsidR="00D40B9C">
        <w:rPr>
          <w:rFonts w:ascii="Calibri Light" w:hAnsi="Calibri Light" w:cs="Calibri Light"/>
        </w:rPr>
        <w:t xml:space="preserve">Some authors may opt to write the results section before writing the other sections. Regardless of the order in which you write </w:t>
      </w:r>
      <w:r w:rsidR="00FF7102">
        <w:rPr>
          <w:rFonts w:ascii="Calibri Light" w:hAnsi="Calibri Light" w:cs="Calibri Light"/>
        </w:rPr>
        <w:t>your</w:t>
      </w:r>
      <w:r w:rsidR="00D40B9C">
        <w:rPr>
          <w:rFonts w:ascii="Calibri Light" w:hAnsi="Calibri Light" w:cs="Calibri Light"/>
        </w:rPr>
        <w:t xml:space="preserve"> scientific article, </w:t>
      </w:r>
      <w:r w:rsidR="008F0F51">
        <w:rPr>
          <w:rFonts w:ascii="Calibri Light" w:hAnsi="Calibri Light" w:cs="Calibri Light"/>
        </w:rPr>
        <w:t xml:space="preserve">you should always keep in mind the </w:t>
      </w:r>
      <w:r w:rsidR="009445C8">
        <w:rPr>
          <w:rFonts w:ascii="Calibri Light" w:hAnsi="Calibri Light" w:cs="Calibri Light"/>
        </w:rPr>
        <w:t>‘</w:t>
      </w:r>
      <w:r w:rsidR="008F0F51">
        <w:rPr>
          <w:rFonts w:ascii="Calibri Light" w:hAnsi="Calibri Light" w:cs="Calibri Light"/>
        </w:rPr>
        <w:t>whole story</w:t>
      </w:r>
      <w:r w:rsidR="009445C8">
        <w:rPr>
          <w:rFonts w:ascii="Calibri Light" w:hAnsi="Calibri Light" w:cs="Calibri Light"/>
        </w:rPr>
        <w:t>’</w:t>
      </w:r>
      <w:r w:rsidR="008F0F51">
        <w:rPr>
          <w:rFonts w:ascii="Calibri Light" w:hAnsi="Calibri Light" w:cs="Calibri Light"/>
        </w:rPr>
        <w:t xml:space="preserve"> of </w:t>
      </w:r>
      <w:r w:rsidR="00271741">
        <w:rPr>
          <w:rFonts w:ascii="Calibri Light" w:hAnsi="Calibri Light" w:cs="Calibri Light"/>
        </w:rPr>
        <w:t>your</w:t>
      </w:r>
      <w:r w:rsidR="008F0F51">
        <w:rPr>
          <w:rFonts w:ascii="Calibri Light" w:hAnsi="Calibri Light" w:cs="Calibri Light"/>
        </w:rPr>
        <w:t xml:space="preserve"> study and what </w:t>
      </w:r>
      <w:r w:rsidR="009445C8">
        <w:rPr>
          <w:rFonts w:ascii="Calibri Light" w:hAnsi="Calibri Light" w:cs="Calibri Light"/>
        </w:rPr>
        <w:t xml:space="preserve">it is </w:t>
      </w:r>
      <w:r w:rsidR="008F0F51">
        <w:rPr>
          <w:rFonts w:ascii="Calibri Light" w:hAnsi="Calibri Light" w:cs="Calibri Light"/>
        </w:rPr>
        <w:t xml:space="preserve">you are trying to convey </w:t>
      </w:r>
      <w:r w:rsidR="009445C8">
        <w:rPr>
          <w:rFonts w:ascii="Calibri Light" w:hAnsi="Calibri Light" w:cs="Calibri Light"/>
        </w:rPr>
        <w:t>in your</w:t>
      </w:r>
      <w:r w:rsidR="008F0F51">
        <w:rPr>
          <w:rFonts w:ascii="Calibri Light" w:hAnsi="Calibri Light" w:cs="Calibri Light"/>
        </w:rPr>
        <w:t xml:space="preserve"> paper. </w:t>
      </w:r>
      <w:r w:rsidR="009445C8" w:rsidRPr="00CB15E2">
        <w:rPr>
          <w:rFonts w:ascii="Calibri Light" w:hAnsi="Calibri Light" w:cs="Calibri Light"/>
        </w:rPr>
        <w:t>B</w:t>
      </w:r>
      <w:r w:rsidR="009445C8" w:rsidRPr="001F3D9F">
        <w:rPr>
          <w:rFonts w:ascii="Calibri Light" w:hAnsi="Calibri Light" w:cs="Calibri Light"/>
        </w:rPr>
        <w:t>ased on the research question that you posed in the introduction section</w:t>
      </w:r>
      <w:r w:rsidR="009445C8" w:rsidRPr="00CB15E2">
        <w:rPr>
          <w:rFonts w:ascii="Calibri Light" w:hAnsi="Calibri Light" w:cs="Calibri Light"/>
        </w:rPr>
        <w:t xml:space="preserve"> and the statistical procedures you explained in the methods section, t</w:t>
      </w:r>
      <w:r w:rsidR="008F0F51" w:rsidRPr="00CB15E2">
        <w:rPr>
          <w:rFonts w:ascii="Calibri Light" w:hAnsi="Calibri Light" w:cs="Calibri Light"/>
        </w:rPr>
        <w:t>he results section provides readers with the findings from your study</w:t>
      </w:r>
      <w:r w:rsidR="009445C8" w:rsidRPr="00CB15E2">
        <w:rPr>
          <w:rFonts w:ascii="Calibri Light" w:hAnsi="Calibri Light" w:cs="Calibri Light"/>
        </w:rPr>
        <w:t>.</w:t>
      </w:r>
      <w:r w:rsidR="00CB15E2">
        <w:rPr>
          <w:rFonts w:ascii="Calibri Light" w:hAnsi="Calibri Light" w:cs="Calibri Light"/>
        </w:rPr>
        <w:t xml:space="preserve"> Y</w:t>
      </w:r>
      <w:r w:rsidR="00822CF0" w:rsidRPr="00CB15E2">
        <w:rPr>
          <w:rFonts w:ascii="Calibri Light" w:hAnsi="Calibri Light" w:cs="Calibri Light"/>
        </w:rPr>
        <w:t xml:space="preserve">ou’ll </w:t>
      </w:r>
      <w:r w:rsidR="00CB15E2">
        <w:rPr>
          <w:rFonts w:ascii="Calibri Light" w:hAnsi="Calibri Light" w:cs="Calibri Light"/>
        </w:rPr>
        <w:t>have the opportunity</w:t>
      </w:r>
      <w:r w:rsidR="00822CF0" w:rsidRPr="001F3D9F">
        <w:rPr>
          <w:rFonts w:ascii="Calibri Light" w:hAnsi="Calibri Light" w:cs="Calibri Light"/>
        </w:rPr>
        <w:t xml:space="preserve"> to provide </w:t>
      </w:r>
      <w:r w:rsidR="00822CF0" w:rsidRPr="00CB15E2">
        <w:rPr>
          <w:rFonts w:ascii="Calibri Light" w:hAnsi="Calibri Light" w:cs="Calibri Light"/>
        </w:rPr>
        <w:t>explanations</w:t>
      </w:r>
      <w:r w:rsidR="00CB15E2">
        <w:rPr>
          <w:rFonts w:ascii="Calibri Light" w:hAnsi="Calibri Light" w:cs="Calibri Light"/>
        </w:rPr>
        <w:t xml:space="preserve"> for these results</w:t>
      </w:r>
      <w:r w:rsidR="00822CF0" w:rsidRPr="00CB15E2">
        <w:rPr>
          <w:rFonts w:ascii="Calibri Light" w:hAnsi="Calibri Light" w:cs="Calibri Light"/>
        </w:rPr>
        <w:t xml:space="preserve"> in the discussion section</w:t>
      </w:r>
      <w:r w:rsidR="008F0F51" w:rsidRPr="00CB15E2">
        <w:rPr>
          <w:rFonts w:ascii="Calibri Light" w:hAnsi="Calibri Light" w:cs="Calibri Light"/>
        </w:rPr>
        <w:t xml:space="preserve">. Whichever section you </w:t>
      </w:r>
      <w:r w:rsidR="00CB15E2">
        <w:rPr>
          <w:rFonts w:ascii="Calibri Light" w:hAnsi="Calibri Light" w:cs="Calibri Light"/>
        </w:rPr>
        <w:t xml:space="preserve">choose to </w:t>
      </w:r>
      <w:r w:rsidR="008F0F51" w:rsidRPr="001F3D9F">
        <w:rPr>
          <w:rFonts w:ascii="Calibri Light" w:hAnsi="Calibri Light" w:cs="Calibri Light"/>
        </w:rPr>
        <w:t xml:space="preserve">write first, they should all work </w:t>
      </w:r>
      <w:r w:rsidR="008F0F51" w:rsidRPr="00CB15E2">
        <w:rPr>
          <w:rFonts w:ascii="Calibri Light" w:hAnsi="Calibri Light" w:cs="Calibri Light"/>
        </w:rPr>
        <w:t xml:space="preserve">together to tell the </w:t>
      </w:r>
      <w:r w:rsidR="00CB15E2">
        <w:rPr>
          <w:rFonts w:ascii="Calibri Light" w:hAnsi="Calibri Light" w:cs="Calibri Light"/>
        </w:rPr>
        <w:t>research ‘</w:t>
      </w:r>
      <w:r w:rsidR="008F0F51" w:rsidRPr="001F3D9F">
        <w:rPr>
          <w:rFonts w:ascii="Calibri Light" w:hAnsi="Calibri Light" w:cs="Calibri Light"/>
        </w:rPr>
        <w:t>story</w:t>
      </w:r>
      <w:r w:rsidR="00CB15E2">
        <w:rPr>
          <w:rFonts w:ascii="Calibri Light" w:hAnsi="Calibri Light" w:cs="Calibri Light"/>
        </w:rPr>
        <w:t>’</w:t>
      </w:r>
      <w:r w:rsidR="008F0F51" w:rsidRPr="001F3D9F">
        <w:rPr>
          <w:rFonts w:ascii="Calibri Light" w:hAnsi="Calibri Light" w:cs="Calibri Light"/>
        </w:rPr>
        <w:t>.</w:t>
      </w:r>
      <w:r w:rsidR="008F0F51" w:rsidRPr="004A6685">
        <w:rPr>
          <w:rFonts w:ascii="Calibri Light" w:hAnsi="Calibri Light" w:cs="Calibri Light"/>
          <w:u w:val="single"/>
        </w:rPr>
        <w:t xml:space="preserve"> </w:t>
      </w:r>
    </w:p>
    <w:p w14:paraId="3B64C0BA" w14:textId="0FD16B0E" w:rsidR="001F4B0A" w:rsidRDefault="001F4B0A" w:rsidP="006E6479">
      <w:pPr>
        <w:rPr>
          <w:rFonts w:ascii="Calibri Light" w:hAnsi="Calibri Light" w:cs="Calibri Light"/>
        </w:rPr>
      </w:pPr>
    </w:p>
    <w:p w14:paraId="0055E38D" w14:textId="683A0E61" w:rsidR="002D536B" w:rsidRDefault="002D536B" w:rsidP="002D536B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4</w:t>
      </w:r>
      <w:r w:rsidRPr="005F0290">
        <w:rPr>
          <w:rFonts w:ascii="Calibri Light" w:hAnsi="Calibri Light" w:cs="Calibri Light"/>
          <w:b/>
          <w:bCs/>
        </w:rPr>
        <w:t>.</w:t>
      </w:r>
      <w:r w:rsidR="00866158">
        <w:rPr>
          <w:rFonts w:ascii="Calibri Light" w:hAnsi="Calibri Light" w:cs="Calibri Light"/>
          <w:b/>
          <w:bCs/>
        </w:rPr>
        <w:t>3</w:t>
      </w:r>
      <w:r w:rsidRPr="005F0290">
        <w:rPr>
          <w:rFonts w:ascii="Calibri Light" w:hAnsi="Calibri Light" w:cs="Calibri Light"/>
          <w:b/>
          <w:bCs/>
        </w:rPr>
        <w:t xml:space="preserve"> Common pitfalls</w:t>
      </w:r>
    </w:p>
    <w:p w14:paraId="7004B9B9" w14:textId="77777777" w:rsidR="002D536B" w:rsidRDefault="002D536B" w:rsidP="006E6479">
      <w:pPr>
        <w:rPr>
          <w:rFonts w:ascii="Calibri Light" w:hAnsi="Calibri Light" w:cs="Calibri Light"/>
        </w:rPr>
      </w:pPr>
    </w:p>
    <w:p w14:paraId="7EA83465" w14:textId="12D972D2" w:rsidR="00D25D3B" w:rsidRDefault="00CB36B4" w:rsidP="006E6479">
      <w:pPr>
        <w:pStyle w:val="ListParagraph"/>
        <w:numPr>
          <w:ilvl w:val="0"/>
          <w:numId w:val="15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 xml:space="preserve">The most common pitfall is </w:t>
      </w:r>
      <w:r w:rsidR="009445C8">
        <w:rPr>
          <w:rFonts w:ascii="Calibri Light" w:hAnsi="Calibri Light" w:cs="Calibri Light"/>
        </w:rPr>
        <w:t>including</w:t>
      </w:r>
      <w:r w:rsidRPr="00D25D3B">
        <w:rPr>
          <w:rFonts w:ascii="Calibri Light" w:hAnsi="Calibri Light" w:cs="Calibri Light"/>
        </w:rPr>
        <w:t xml:space="preserve"> components of the methods </w:t>
      </w:r>
      <w:r w:rsidR="009445C8">
        <w:rPr>
          <w:rFonts w:ascii="Calibri Light" w:hAnsi="Calibri Light" w:cs="Calibri Light"/>
        </w:rPr>
        <w:t xml:space="preserve">and discussion </w:t>
      </w:r>
      <w:r w:rsidRPr="00D25D3B">
        <w:rPr>
          <w:rFonts w:ascii="Calibri Light" w:hAnsi="Calibri Light" w:cs="Calibri Light"/>
        </w:rPr>
        <w:t>section</w:t>
      </w:r>
      <w:r w:rsidR="009445C8">
        <w:rPr>
          <w:rFonts w:ascii="Calibri Light" w:hAnsi="Calibri Light" w:cs="Calibri Light"/>
        </w:rPr>
        <w:t>s</w:t>
      </w:r>
      <w:r w:rsidRPr="00D25D3B">
        <w:rPr>
          <w:rFonts w:ascii="Calibri Light" w:hAnsi="Calibri Light" w:cs="Calibri Light"/>
        </w:rPr>
        <w:t xml:space="preserve"> in the results section.</w:t>
      </w:r>
      <w:r w:rsidR="009224EA">
        <w:rPr>
          <w:rFonts w:ascii="Calibri Light" w:hAnsi="Calibri Light" w:cs="Calibri Light"/>
        </w:rPr>
        <w:t xml:space="preserve"> There should be a distinct separation between the methods, results and discussion sections.</w:t>
      </w:r>
      <w:r w:rsidR="006F4094">
        <w:rPr>
          <w:rFonts w:ascii="Calibri Light" w:hAnsi="Calibri Light" w:cs="Calibri Light"/>
        </w:rPr>
        <w:t xml:space="preserve"> This separation has been encouraged as readers may </w:t>
      </w:r>
      <w:r w:rsidR="0088106F">
        <w:rPr>
          <w:rFonts w:ascii="Calibri Light" w:hAnsi="Calibri Light" w:cs="Calibri Light"/>
        </w:rPr>
        <w:t xml:space="preserve">be </w:t>
      </w:r>
      <w:r w:rsidR="006F4094">
        <w:rPr>
          <w:rFonts w:ascii="Calibri Light" w:hAnsi="Calibri Light" w:cs="Calibri Light"/>
        </w:rPr>
        <w:t>interest</w:t>
      </w:r>
      <w:r w:rsidR="0088106F">
        <w:rPr>
          <w:rFonts w:ascii="Calibri Light" w:hAnsi="Calibri Light" w:cs="Calibri Light"/>
        </w:rPr>
        <w:t>ed in</w:t>
      </w:r>
      <w:r w:rsidR="006F4094">
        <w:rPr>
          <w:rFonts w:ascii="Calibri Light" w:hAnsi="Calibri Light" w:cs="Calibri Light"/>
        </w:rPr>
        <w:t xml:space="preserve"> different sections; some may be more interested in the methods </w:t>
      </w:r>
      <w:r w:rsidR="0088106F">
        <w:rPr>
          <w:rFonts w:ascii="Calibri Light" w:hAnsi="Calibri Light" w:cs="Calibri Light"/>
        </w:rPr>
        <w:t>because they wish to</w:t>
      </w:r>
      <w:r w:rsidR="006F4094">
        <w:rPr>
          <w:rFonts w:ascii="Calibri Light" w:hAnsi="Calibri Light" w:cs="Calibri Light"/>
        </w:rPr>
        <w:t xml:space="preserve"> replicate</w:t>
      </w:r>
      <w:r w:rsidR="0088106F">
        <w:rPr>
          <w:rFonts w:ascii="Calibri Light" w:hAnsi="Calibri Light" w:cs="Calibri Light"/>
        </w:rPr>
        <w:t xml:space="preserve"> them</w:t>
      </w:r>
      <w:r w:rsidR="006F4094">
        <w:rPr>
          <w:rFonts w:ascii="Calibri Light" w:hAnsi="Calibri Light" w:cs="Calibri Light"/>
        </w:rPr>
        <w:t>, some may be only interested in reading the results to include</w:t>
      </w:r>
      <w:r w:rsidR="00C53A28">
        <w:rPr>
          <w:rFonts w:ascii="Calibri Light" w:hAnsi="Calibri Light" w:cs="Calibri Light"/>
        </w:rPr>
        <w:t xml:space="preserve"> them</w:t>
      </w:r>
      <w:r w:rsidR="006F4094">
        <w:rPr>
          <w:rFonts w:ascii="Calibri Light" w:hAnsi="Calibri Light" w:cs="Calibri Light"/>
        </w:rPr>
        <w:t xml:space="preserve"> in a meta-analysis, and some may </w:t>
      </w:r>
      <w:r w:rsidR="0088106F">
        <w:rPr>
          <w:rFonts w:ascii="Calibri Light" w:hAnsi="Calibri Light" w:cs="Calibri Light"/>
        </w:rPr>
        <w:t>s</w:t>
      </w:r>
      <w:r w:rsidR="006F4094">
        <w:rPr>
          <w:rFonts w:ascii="Calibri Light" w:hAnsi="Calibri Light" w:cs="Calibri Light"/>
        </w:rPr>
        <w:t xml:space="preserve">kim through the results </w:t>
      </w:r>
      <w:r w:rsidR="00C53A28">
        <w:rPr>
          <w:rFonts w:ascii="Calibri Light" w:hAnsi="Calibri Light" w:cs="Calibri Light"/>
        </w:rPr>
        <w:t xml:space="preserve">as </w:t>
      </w:r>
      <w:r w:rsidR="008F5652">
        <w:rPr>
          <w:rFonts w:ascii="Calibri Light" w:hAnsi="Calibri Light" w:cs="Calibri Light"/>
        </w:rPr>
        <w:t xml:space="preserve">they </w:t>
      </w:r>
      <w:r w:rsidR="00C53A28">
        <w:rPr>
          <w:rFonts w:ascii="Calibri Light" w:hAnsi="Calibri Light" w:cs="Calibri Light"/>
        </w:rPr>
        <w:t>are more concerned with</w:t>
      </w:r>
      <w:r w:rsidR="006F4094">
        <w:rPr>
          <w:rFonts w:ascii="Calibri Light" w:hAnsi="Calibri Light" w:cs="Calibri Light"/>
        </w:rPr>
        <w:t xml:space="preserve"> the interpretation in the discussion</w:t>
      </w:r>
      <w:r w:rsidR="008F5652">
        <w:rPr>
          <w:rFonts w:ascii="Calibri Light" w:hAnsi="Calibri Light" w:cs="Calibri Light"/>
        </w:rPr>
        <w:t xml:space="preserve"> section</w:t>
      </w:r>
      <w:r w:rsidR="006F4094">
        <w:rPr>
          <w:rFonts w:ascii="Calibri Light" w:hAnsi="Calibri Light" w:cs="Calibri Light"/>
        </w:rPr>
        <w:t xml:space="preserve"> </w:t>
      </w:r>
      <w:r w:rsidR="00550937" w:rsidRPr="00550937">
        <w:rPr>
          <w:rFonts w:ascii="Calibri Light" w:hAnsi="Calibri Light" w:cs="Calibri Light"/>
          <w:noProof/>
        </w:rPr>
        <w:t>(4)</w:t>
      </w:r>
      <w:r w:rsidR="006F4094">
        <w:rPr>
          <w:rFonts w:ascii="Calibri Light" w:hAnsi="Calibri Light" w:cs="Calibri Light"/>
        </w:rPr>
        <w:t>.</w:t>
      </w:r>
      <w:r w:rsidR="00A60B34">
        <w:rPr>
          <w:rFonts w:ascii="Calibri Light" w:hAnsi="Calibri Light" w:cs="Calibri Light"/>
        </w:rPr>
        <w:t xml:space="preserve"> Having </w:t>
      </w:r>
      <w:r w:rsidR="00C66CAA">
        <w:rPr>
          <w:rFonts w:ascii="Calibri Light" w:hAnsi="Calibri Light" w:cs="Calibri Light"/>
        </w:rPr>
        <w:t>a</w:t>
      </w:r>
      <w:r w:rsidR="00A60B34">
        <w:rPr>
          <w:rFonts w:ascii="Calibri Light" w:hAnsi="Calibri Light" w:cs="Calibri Light"/>
        </w:rPr>
        <w:t xml:space="preserve"> clear separation of the sections </w:t>
      </w:r>
      <w:r w:rsidR="00A2674D">
        <w:rPr>
          <w:rFonts w:ascii="Calibri Light" w:hAnsi="Calibri Light" w:cs="Calibri Light"/>
        </w:rPr>
        <w:t xml:space="preserve">can help the readers </w:t>
      </w:r>
      <w:r w:rsidR="00D243CD">
        <w:rPr>
          <w:rFonts w:ascii="Calibri Light" w:hAnsi="Calibri Light" w:cs="Calibri Light"/>
        </w:rPr>
        <w:t xml:space="preserve">quickly </w:t>
      </w:r>
      <w:r w:rsidR="00A2674D">
        <w:rPr>
          <w:rFonts w:ascii="Calibri Light" w:hAnsi="Calibri Light" w:cs="Calibri Light"/>
        </w:rPr>
        <w:t>find the eleme</w:t>
      </w:r>
      <w:r w:rsidR="00C53A28">
        <w:rPr>
          <w:rFonts w:ascii="Calibri Light" w:hAnsi="Calibri Light" w:cs="Calibri Light"/>
        </w:rPr>
        <w:t>nts they are most interested in</w:t>
      </w:r>
      <w:r w:rsidR="00D243CD">
        <w:rPr>
          <w:rFonts w:ascii="Calibri Light" w:hAnsi="Calibri Light" w:cs="Calibri Light"/>
        </w:rPr>
        <w:t>.</w:t>
      </w:r>
    </w:p>
    <w:p w14:paraId="20C72E8D" w14:textId="370F3ED8" w:rsidR="00D25D3B" w:rsidRDefault="0088450B" w:rsidP="006E6479">
      <w:pPr>
        <w:pStyle w:val="ListParagraph"/>
        <w:numPr>
          <w:ilvl w:val="0"/>
          <w:numId w:val="1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N</w:t>
      </w:r>
      <w:r w:rsidR="00CB36B4" w:rsidRPr="00D25D3B">
        <w:rPr>
          <w:rFonts w:ascii="Calibri Light" w:hAnsi="Calibri Light" w:cs="Calibri Light"/>
        </w:rPr>
        <w:t>ot reporting clearly which findings are from the primary</w:t>
      </w:r>
      <w:r w:rsidR="00C53A28">
        <w:rPr>
          <w:rFonts w:ascii="Calibri Light" w:hAnsi="Calibri Light" w:cs="Calibri Light"/>
        </w:rPr>
        <w:t xml:space="preserve"> or</w:t>
      </w:r>
      <w:r w:rsidR="00CB36B4" w:rsidRPr="00D25D3B">
        <w:rPr>
          <w:rFonts w:ascii="Calibri Light" w:hAnsi="Calibri Light" w:cs="Calibri Light"/>
        </w:rPr>
        <w:t xml:space="preserve"> secondary or sensitivity analys</w:t>
      </w:r>
      <w:r w:rsidR="00C53A28">
        <w:rPr>
          <w:rFonts w:ascii="Calibri Light" w:hAnsi="Calibri Light" w:cs="Calibri Light"/>
        </w:rPr>
        <w:t>e</w:t>
      </w:r>
      <w:r w:rsidR="00CB36B4" w:rsidRPr="00D25D3B">
        <w:rPr>
          <w:rFonts w:ascii="Calibri Light" w:hAnsi="Calibri Light" w:cs="Calibri Light"/>
        </w:rPr>
        <w:t>s can be confusing to the reader.</w:t>
      </w:r>
    </w:p>
    <w:p w14:paraId="51959F68" w14:textId="269061FC" w:rsidR="00D25D3B" w:rsidRDefault="00CB36B4" w:rsidP="006E6479">
      <w:pPr>
        <w:pStyle w:val="ListParagraph"/>
        <w:numPr>
          <w:ilvl w:val="0"/>
          <w:numId w:val="15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>Focusing too heavily on the crude or unadjusted analysis should be avoided</w:t>
      </w:r>
      <w:r w:rsidR="00C53A28">
        <w:rPr>
          <w:rFonts w:ascii="Calibri Light" w:hAnsi="Calibri Light" w:cs="Calibri Light"/>
        </w:rPr>
        <w:t xml:space="preserve">, as most unadjusted estimates </w:t>
      </w:r>
      <w:r w:rsidR="003821BA">
        <w:rPr>
          <w:rFonts w:ascii="Calibri Light" w:hAnsi="Calibri Light" w:cs="Calibri Light"/>
        </w:rPr>
        <w:t xml:space="preserve">from </w:t>
      </w:r>
      <w:r w:rsidR="003821BA" w:rsidRPr="003821BA">
        <w:rPr>
          <w:rFonts w:ascii="Calibri Light" w:hAnsi="Calibri Light" w:cs="Calibri Light"/>
        </w:rPr>
        <w:t xml:space="preserve">observational studies </w:t>
      </w:r>
      <w:r w:rsidR="00C53A28">
        <w:rPr>
          <w:rFonts w:ascii="Calibri Light" w:hAnsi="Calibri Light" w:cs="Calibri Light"/>
        </w:rPr>
        <w:t>are likely confounded.</w:t>
      </w:r>
    </w:p>
    <w:p w14:paraId="43CCEE78" w14:textId="0C0BD166" w:rsidR="00D25D3B" w:rsidRDefault="000917DE" w:rsidP="006E6479">
      <w:pPr>
        <w:pStyle w:val="ListParagraph"/>
        <w:numPr>
          <w:ilvl w:val="0"/>
          <w:numId w:val="15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>Perhaps most importantly, it is crucial to report the findings objectively</w:t>
      </w:r>
      <w:r w:rsidR="0088106F">
        <w:rPr>
          <w:rFonts w:ascii="Calibri Light" w:hAnsi="Calibri Light" w:cs="Calibri Light"/>
        </w:rPr>
        <w:t xml:space="preserve">, </w:t>
      </w:r>
      <w:r w:rsidRPr="00D25D3B">
        <w:rPr>
          <w:rFonts w:ascii="Calibri Light" w:hAnsi="Calibri Light" w:cs="Calibri Light"/>
        </w:rPr>
        <w:t xml:space="preserve">without trying to influence the readers. For example, it is misleading to write an effect size was “marginally significant” when it was not statistically significant at </w:t>
      </w:r>
      <w:r w:rsidR="008F5652">
        <w:rPr>
          <w:rFonts w:ascii="Calibri Light" w:hAnsi="Calibri Light" w:cs="Calibri Light"/>
        </w:rPr>
        <w:t xml:space="preserve">a </w:t>
      </w:r>
      <w:r w:rsidRPr="00D25D3B">
        <w:rPr>
          <w:rFonts w:ascii="Calibri Light" w:hAnsi="Calibri Light" w:cs="Calibri Light"/>
        </w:rPr>
        <w:t>5%</w:t>
      </w:r>
      <w:r w:rsidR="008F5652">
        <w:rPr>
          <w:rFonts w:ascii="Calibri Light" w:hAnsi="Calibri Light" w:cs="Calibri Light"/>
        </w:rPr>
        <w:t xml:space="preserve"> significance level</w:t>
      </w:r>
      <w:r w:rsidRPr="00D25D3B">
        <w:rPr>
          <w:rFonts w:ascii="Calibri Light" w:hAnsi="Calibri Light" w:cs="Calibri Light"/>
        </w:rPr>
        <w:t>.</w:t>
      </w:r>
    </w:p>
    <w:p w14:paraId="26BC76BC" w14:textId="5B1079F5" w:rsidR="000F0B6F" w:rsidRPr="001F3D9F" w:rsidRDefault="000F0B6F" w:rsidP="006E6479">
      <w:pPr>
        <w:pStyle w:val="ListParagraph"/>
        <w:numPr>
          <w:ilvl w:val="0"/>
          <w:numId w:val="15"/>
        </w:numPr>
        <w:rPr>
          <w:rFonts w:ascii="Calibri Light" w:hAnsi="Calibri Light" w:cs="Calibri Light"/>
        </w:rPr>
      </w:pPr>
      <w:r w:rsidRPr="00CB15E2">
        <w:rPr>
          <w:rFonts w:ascii="Calibri Light" w:hAnsi="Calibri Light" w:cs="Calibri Light"/>
        </w:rPr>
        <w:t xml:space="preserve">In addition, Kotz and Cals </w:t>
      </w:r>
      <w:r w:rsidR="008F5652" w:rsidRPr="00CB15E2">
        <w:rPr>
          <w:rFonts w:ascii="Calibri Light" w:hAnsi="Calibri Light" w:cs="Calibri Light"/>
        </w:rPr>
        <w:t xml:space="preserve">argue that </w:t>
      </w:r>
      <w:r w:rsidR="00CB15E2" w:rsidRPr="004A6685">
        <w:rPr>
          <w:rFonts w:ascii="Calibri Light" w:hAnsi="Calibri Light" w:cs="Calibri Light"/>
        </w:rPr>
        <w:t xml:space="preserve">only </w:t>
      </w:r>
      <w:r w:rsidRPr="00CB15E2">
        <w:rPr>
          <w:rFonts w:ascii="Calibri Light" w:hAnsi="Calibri Light" w:cs="Calibri Light"/>
        </w:rPr>
        <w:t>presenting p-values can be misleading</w:t>
      </w:r>
      <w:r w:rsidR="008F5652" w:rsidRPr="00CB15E2">
        <w:rPr>
          <w:rFonts w:ascii="Calibri Light" w:hAnsi="Calibri Light" w:cs="Calibri Light"/>
        </w:rPr>
        <w:t>. They</w:t>
      </w:r>
      <w:r w:rsidR="009C0E90" w:rsidRPr="00CB15E2">
        <w:rPr>
          <w:rFonts w:ascii="Calibri Light" w:hAnsi="Calibri Light" w:cs="Calibri Light"/>
        </w:rPr>
        <w:t xml:space="preserve"> encourage the inclusion of 95% confidence intervals</w:t>
      </w:r>
      <w:r w:rsidRPr="00CB15E2">
        <w:rPr>
          <w:rFonts w:ascii="Calibri Light" w:hAnsi="Calibri Light" w:cs="Calibri Light"/>
        </w:rPr>
        <w:t xml:space="preserve"> as</w:t>
      </w:r>
      <w:r w:rsidR="009C0E90" w:rsidRPr="00CB15E2">
        <w:rPr>
          <w:rFonts w:ascii="Calibri Light" w:hAnsi="Calibri Light" w:cs="Calibri Light"/>
        </w:rPr>
        <w:t xml:space="preserve"> they provide additional information such as</w:t>
      </w:r>
      <w:r w:rsidRPr="00CB15E2">
        <w:rPr>
          <w:rFonts w:ascii="Calibri Light" w:hAnsi="Calibri Light" w:cs="Calibri Light"/>
        </w:rPr>
        <w:t xml:space="preserve"> the direction of the effect size, the size of the effect estimate and </w:t>
      </w:r>
      <w:r w:rsidR="009C0E90" w:rsidRPr="00CB15E2">
        <w:rPr>
          <w:rFonts w:ascii="Calibri Light" w:hAnsi="Calibri Light" w:cs="Calibri Light"/>
        </w:rPr>
        <w:t xml:space="preserve">the degree of precision </w:t>
      </w:r>
      <w:r w:rsidR="00550937" w:rsidRPr="001F3D9F">
        <w:rPr>
          <w:rFonts w:ascii="Calibri Light" w:hAnsi="Calibri Light" w:cs="Calibri Light"/>
          <w:noProof/>
        </w:rPr>
        <w:t>(5)</w:t>
      </w:r>
      <w:r w:rsidR="009C0E90" w:rsidRPr="00CB15E2">
        <w:rPr>
          <w:rFonts w:ascii="Calibri Light" w:hAnsi="Calibri Light" w:cs="Calibri Light"/>
        </w:rPr>
        <w:t>.</w:t>
      </w:r>
    </w:p>
    <w:p w14:paraId="111DDF5A" w14:textId="20D06941" w:rsidR="00CB36B4" w:rsidRDefault="00CB36B4" w:rsidP="006E6479">
      <w:pPr>
        <w:rPr>
          <w:rFonts w:ascii="Calibri Light" w:hAnsi="Calibri Light" w:cs="Calibri Light"/>
        </w:rPr>
      </w:pPr>
    </w:p>
    <w:p w14:paraId="35709422" w14:textId="2B71457A" w:rsidR="002D536B" w:rsidRPr="002D536B" w:rsidRDefault="002D536B" w:rsidP="002D536B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4.</w:t>
      </w:r>
      <w:r w:rsidR="00866158">
        <w:rPr>
          <w:rFonts w:ascii="Calibri Light" w:hAnsi="Calibri Light" w:cs="Calibri Light"/>
          <w:b/>
          <w:bCs/>
        </w:rPr>
        <w:t>4</w:t>
      </w:r>
      <w:r>
        <w:rPr>
          <w:rFonts w:ascii="Calibri Light" w:hAnsi="Calibri Light" w:cs="Calibri Light"/>
          <w:b/>
          <w:bCs/>
        </w:rPr>
        <w:t xml:space="preserve"> </w:t>
      </w:r>
      <w:r w:rsidRPr="004746FD">
        <w:rPr>
          <w:rFonts w:ascii="Calibri Light" w:hAnsi="Calibri Light" w:cs="Calibri Light"/>
          <w:b/>
          <w:bCs/>
        </w:rPr>
        <w:t>Tips</w:t>
      </w:r>
    </w:p>
    <w:p w14:paraId="3AEFA7A8" w14:textId="77777777" w:rsidR="002D536B" w:rsidRDefault="002D536B" w:rsidP="002D536B">
      <w:pPr>
        <w:rPr>
          <w:rFonts w:ascii="Calibri Light" w:hAnsi="Calibri Light" w:cs="Calibri Light"/>
        </w:rPr>
      </w:pPr>
    </w:p>
    <w:p w14:paraId="68D9F14C" w14:textId="08ACBD57" w:rsidR="00D25D3B" w:rsidRDefault="002D536B" w:rsidP="002D536B">
      <w:pPr>
        <w:pStyle w:val="ListParagraph"/>
        <w:numPr>
          <w:ilvl w:val="0"/>
          <w:numId w:val="16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>The results are generally presented in the past tense</w:t>
      </w:r>
      <w:r w:rsidR="00CB15E2">
        <w:rPr>
          <w:rFonts w:ascii="Calibri Light" w:hAnsi="Calibri Light" w:cs="Calibri Light"/>
        </w:rPr>
        <w:t>. H</w:t>
      </w:r>
      <w:r w:rsidRPr="00D25D3B">
        <w:rPr>
          <w:rFonts w:ascii="Calibri Light" w:hAnsi="Calibri Light" w:cs="Calibri Light"/>
        </w:rPr>
        <w:t xml:space="preserve">owever, when </w:t>
      </w:r>
      <w:r w:rsidR="00CB15E2">
        <w:rPr>
          <w:rFonts w:ascii="Calibri Light" w:hAnsi="Calibri Light" w:cs="Calibri Light"/>
        </w:rPr>
        <w:t>referencing</w:t>
      </w:r>
      <w:r w:rsidRPr="00D25D3B">
        <w:rPr>
          <w:rFonts w:ascii="Calibri Light" w:hAnsi="Calibri Light" w:cs="Calibri Light"/>
        </w:rPr>
        <w:t xml:space="preserve"> a table or a figure, they may be described in the present tense.</w:t>
      </w:r>
    </w:p>
    <w:p w14:paraId="0A2AB84F" w14:textId="65E8609D" w:rsidR="00D25D3B" w:rsidRDefault="00C66CAA" w:rsidP="002D536B">
      <w:pPr>
        <w:pStyle w:val="ListParagraph"/>
        <w:numPr>
          <w:ilvl w:val="0"/>
          <w:numId w:val="1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Avoid</w:t>
      </w:r>
      <w:r w:rsidR="002D536B" w:rsidRPr="00D25D3B">
        <w:rPr>
          <w:rFonts w:ascii="Calibri Light" w:hAnsi="Calibri Light" w:cs="Calibri Light"/>
        </w:rPr>
        <w:t xml:space="preserve"> reporting redundant numbers, as this can </w:t>
      </w:r>
      <w:r w:rsidR="00373150">
        <w:rPr>
          <w:rFonts w:ascii="Calibri Light" w:hAnsi="Calibri Light" w:cs="Calibri Light"/>
        </w:rPr>
        <w:t>make</w:t>
      </w:r>
      <w:r w:rsidR="002D536B" w:rsidRPr="00D25D3B">
        <w:rPr>
          <w:rFonts w:ascii="Calibri Light" w:hAnsi="Calibri Light" w:cs="Calibri Light"/>
        </w:rPr>
        <w:t xml:space="preserve"> the paragraphs</w:t>
      </w:r>
      <w:r w:rsidR="00373150">
        <w:rPr>
          <w:rFonts w:ascii="Calibri Light" w:hAnsi="Calibri Light" w:cs="Calibri Light"/>
        </w:rPr>
        <w:t xml:space="preserve"> dense</w:t>
      </w:r>
      <w:r w:rsidR="002D536B" w:rsidRPr="00D25D3B">
        <w:rPr>
          <w:rFonts w:ascii="Calibri Light" w:hAnsi="Calibri Light" w:cs="Calibri Light"/>
        </w:rPr>
        <w:t>. For example, if you are reporting the 95 confidence intervals</w:t>
      </w:r>
      <w:r w:rsidR="00373150">
        <w:rPr>
          <w:rFonts w:ascii="Calibri Light" w:hAnsi="Calibri Light" w:cs="Calibri Light"/>
        </w:rPr>
        <w:t xml:space="preserve"> of your estimates</w:t>
      </w:r>
      <w:r w:rsidR="002D536B" w:rsidRPr="00D25D3B">
        <w:rPr>
          <w:rFonts w:ascii="Calibri Light" w:hAnsi="Calibri Light" w:cs="Calibri Light"/>
        </w:rPr>
        <w:t>, it may not be necessary to report the p-values.</w:t>
      </w:r>
    </w:p>
    <w:p w14:paraId="6C10F806" w14:textId="42AADE74" w:rsidR="00D25D3B" w:rsidRDefault="00335284" w:rsidP="002D536B">
      <w:pPr>
        <w:pStyle w:val="ListParagraph"/>
        <w:numPr>
          <w:ilvl w:val="0"/>
          <w:numId w:val="1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Only present</w:t>
      </w:r>
      <w:r w:rsidR="002D536B" w:rsidRPr="00D25D3B">
        <w:rPr>
          <w:rFonts w:ascii="Calibri Light" w:hAnsi="Calibri Light" w:cs="Calibri Light"/>
        </w:rPr>
        <w:t xml:space="preserve"> the results and data that is necessary for readers to understand </w:t>
      </w:r>
      <w:r>
        <w:rPr>
          <w:rFonts w:ascii="Calibri Light" w:hAnsi="Calibri Light" w:cs="Calibri Light"/>
        </w:rPr>
        <w:t>why</w:t>
      </w:r>
      <w:r w:rsidR="002D536B" w:rsidRPr="00D25D3B">
        <w:rPr>
          <w:rFonts w:ascii="Calibri Light" w:hAnsi="Calibri Light" w:cs="Calibri Light"/>
        </w:rPr>
        <w:t xml:space="preserve"> the conclusion you are drawing about the research question</w:t>
      </w:r>
      <w:r>
        <w:rPr>
          <w:rFonts w:ascii="Calibri Light" w:hAnsi="Calibri Light" w:cs="Calibri Light"/>
        </w:rPr>
        <w:t xml:space="preserve"> is justified</w:t>
      </w:r>
      <w:r w:rsidR="002D536B" w:rsidRPr="00D25D3B">
        <w:rPr>
          <w:rFonts w:ascii="Calibri Light" w:hAnsi="Calibri Light" w:cs="Calibri Light"/>
        </w:rPr>
        <w:t xml:space="preserve">. As </w:t>
      </w:r>
      <w:r w:rsidR="00C37A22">
        <w:rPr>
          <w:rFonts w:ascii="Calibri Light" w:hAnsi="Calibri Light" w:cs="Calibri Light"/>
        </w:rPr>
        <w:t xml:space="preserve">with </w:t>
      </w:r>
      <w:r w:rsidR="002D536B" w:rsidRPr="00D25D3B">
        <w:rPr>
          <w:rFonts w:ascii="Calibri Light" w:hAnsi="Calibri Light" w:cs="Calibri Light"/>
        </w:rPr>
        <w:t>all the other sections, excess information can be distracting from the central point of your article.</w:t>
      </w:r>
    </w:p>
    <w:p w14:paraId="364617E6" w14:textId="4D66CA1C" w:rsidR="00D25D3B" w:rsidRDefault="002D536B" w:rsidP="002D536B">
      <w:pPr>
        <w:pStyle w:val="ListParagraph"/>
        <w:numPr>
          <w:ilvl w:val="0"/>
          <w:numId w:val="16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 xml:space="preserve">The results section should be absent of any interpretation of the findings </w:t>
      </w:r>
      <w:r w:rsidR="00CB15E2">
        <w:rPr>
          <w:rFonts w:ascii="Calibri Light" w:hAnsi="Calibri Light" w:cs="Calibri Light"/>
        </w:rPr>
        <w:t>or</w:t>
      </w:r>
      <w:r w:rsidRPr="00D25D3B">
        <w:rPr>
          <w:rFonts w:ascii="Calibri Light" w:hAnsi="Calibri Light" w:cs="Calibri Light"/>
        </w:rPr>
        <w:t xml:space="preserve"> data</w:t>
      </w:r>
      <w:r w:rsidR="00CB15E2">
        <w:rPr>
          <w:rFonts w:ascii="Calibri Light" w:hAnsi="Calibri Light" w:cs="Calibri Light"/>
        </w:rPr>
        <w:t>.</w:t>
      </w:r>
      <w:r w:rsidRPr="00D25D3B">
        <w:rPr>
          <w:rFonts w:ascii="Calibri Light" w:hAnsi="Calibri Light" w:cs="Calibri Light"/>
        </w:rPr>
        <w:t xml:space="preserve"> </w:t>
      </w:r>
      <w:r w:rsidR="00CB15E2">
        <w:rPr>
          <w:rFonts w:ascii="Calibri Light" w:hAnsi="Calibri Light" w:cs="Calibri Light"/>
        </w:rPr>
        <w:t>Y</w:t>
      </w:r>
      <w:r w:rsidRPr="00D25D3B">
        <w:rPr>
          <w:rFonts w:ascii="Calibri Light" w:hAnsi="Calibri Light" w:cs="Calibri Light"/>
        </w:rPr>
        <w:t xml:space="preserve">ou will </w:t>
      </w:r>
      <w:r w:rsidR="00CB15E2">
        <w:rPr>
          <w:rFonts w:ascii="Calibri Light" w:hAnsi="Calibri Light" w:cs="Calibri Light"/>
        </w:rPr>
        <w:t>have</w:t>
      </w:r>
      <w:r w:rsidRPr="00D25D3B">
        <w:rPr>
          <w:rFonts w:ascii="Calibri Light" w:hAnsi="Calibri Light" w:cs="Calibri Light"/>
        </w:rPr>
        <w:t xml:space="preserve"> an opportunity to </w:t>
      </w:r>
      <w:r w:rsidR="00CB15E2">
        <w:rPr>
          <w:rFonts w:ascii="Calibri Light" w:hAnsi="Calibri Light" w:cs="Calibri Light"/>
        </w:rPr>
        <w:t>interpret the results</w:t>
      </w:r>
      <w:r w:rsidRPr="00D25D3B">
        <w:rPr>
          <w:rFonts w:ascii="Calibri Light" w:hAnsi="Calibri Light" w:cs="Calibri Light"/>
        </w:rPr>
        <w:t xml:space="preserve"> in the discussion section.</w:t>
      </w:r>
    </w:p>
    <w:p w14:paraId="537A5CC7" w14:textId="56A69D38" w:rsidR="00D25D3B" w:rsidRDefault="002D536B" w:rsidP="002D536B">
      <w:pPr>
        <w:pStyle w:val="ListParagraph"/>
        <w:numPr>
          <w:ilvl w:val="0"/>
          <w:numId w:val="16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>Having sub-section headings can i</w:t>
      </w:r>
      <w:r w:rsidR="000A4091">
        <w:rPr>
          <w:rFonts w:ascii="Calibri Light" w:hAnsi="Calibri Light" w:cs="Calibri Light"/>
        </w:rPr>
        <w:t>mprove</w:t>
      </w:r>
      <w:r w:rsidRPr="00D25D3B">
        <w:rPr>
          <w:rFonts w:ascii="Calibri Light" w:hAnsi="Calibri Light" w:cs="Calibri Light"/>
        </w:rPr>
        <w:t xml:space="preserve"> the readability </w:t>
      </w:r>
      <w:r w:rsidR="00C66CAA">
        <w:rPr>
          <w:rFonts w:ascii="Calibri Light" w:hAnsi="Calibri Light" w:cs="Calibri Light"/>
        </w:rPr>
        <w:t>and flow of the results section.</w:t>
      </w:r>
    </w:p>
    <w:p w14:paraId="574C91FE" w14:textId="76B97F09" w:rsidR="009B557A" w:rsidRPr="00062578" w:rsidRDefault="002D536B" w:rsidP="006E6479">
      <w:pPr>
        <w:pStyle w:val="ListParagraph"/>
        <w:numPr>
          <w:ilvl w:val="0"/>
          <w:numId w:val="16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 xml:space="preserve">Always be consistent in the </w:t>
      </w:r>
      <w:r w:rsidR="00335284">
        <w:rPr>
          <w:rFonts w:ascii="Calibri Light" w:hAnsi="Calibri Light" w:cs="Calibri Light"/>
        </w:rPr>
        <w:t xml:space="preserve">way you </w:t>
      </w:r>
      <w:r w:rsidRPr="00D25D3B">
        <w:rPr>
          <w:rFonts w:ascii="Calibri Light" w:hAnsi="Calibri Light" w:cs="Calibri Light"/>
        </w:rPr>
        <w:t xml:space="preserve">report the </w:t>
      </w:r>
      <w:r w:rsidR="00335284">
        <w:rPr>
          <w:rFonts w:ascii="Calibri Light" w:hAnsi="Calibri Light" w:cs="Calibri Light"/>
        </w:rPr>
        <w:t xml:space="preserve">study </w:t>
      </w:r>
      <w:r w:rsidRPr="00D25D3B">
        <w:rPr>
          <w:rFonts w:ascii="Calibri Light" w:hAnsi="Calibri Light" w:cs="Calibri Light"/>
        </w:rPr>
        <w:t>findings</w:t>
      </w:r>
      <w:r w:rsidR="00335284">
        <w:rPr>
          <w:rFonts w:ascii="Calibri Light" w:hAnsi="Calibri Light" w:cs="Calibri Light"/>
        </w:rPr>
        <w:t>, including the</w:t>
      </w:r>
      <w:r w:rsidRPr="00D25D3B">
        <w:rPr>
          <w:rFonts w:ascii="Calibri Light" w:hAnsi="Calibri Light" w:cs="Calibri Light"/>
        </w:rPr>
        <w:t xml:space="preserve"> order of </w:t>
      </w:r>
      <w:r w:rsidR="00335284" w:rsidRPr="00D25D3B">
        <w:rPr>
          <w:rFonts w:ascii="Calibri Light" w:hAnsi="Calibri Light" w:cs="Calibri Light"/>
        </w:rPr>
        <w:t>present</w:t>
      </w:r>
      <w:r w:rsidR="00335284">
        <w:rPr>
          <w:rFonts w:ascii="Calibri Light" w:hAnsi="Calibri Light" w:cs="Calibri Light"/>
        </w:rPr>
        <w:t>ation</w:t>
      </w:r>
      <w:r w:rsidRPr="00D25D3B">
        <w:rPr>
          <w:rFonts w:ascii="Calibri Light" w:hAnsi="Calibri Light" w:cs="Calibri Light"/>
        </w:rPr>
        <w:t xml:space="preserve"> (e.g.</w:t>
      </w:r>
      <w:r w:rsidR="0088106F">
        <w:rPr>
          <w:rFonts w:ascii="Calibri Light" w:hAnsi="Calibri Light" w:cs="Calibri Light"/>
        </w:rPr>
        <w:t>,</w:t>
      </w:r>
      <w:r w:rsidRPr="00D25D3B">
        <w:rPr>
          <w:rFonts w:ascii="Calibri Light" w:hAnsi="Calibri Light" w:cs="Calibri Light"/>
        </w:rPr>
        <w:t xml:space="preserve"> the exposed group followed by the control group), </w:t>
      </w:r>
      <w:r w:rsidR="00335284">
        <w:rPr>
          <w:rFonts w:ascii="Calibri Light" w:hAnsi="Calibri Light" w:cs="Calibri Light"/>
        </w:rPr>
        <w:t>the number of</w:t>
      </w:r>
      <w:r w:rsidRPr="00D25D3B">
        <w:rPr>
          <w:rFonts w:ascii="Calibri Light" w:hAnsi="Calibri Light" w:cs="Calibri Light"/>
        </w:rPr>
        <w:t xml:space="preserve"> decimals</w:t>
      </w:r>
      <w:r w:rsidR="00335284">
        <w:rPr>
          <w:rFonts w:ascii="Calibri Light" w:hAnsi="Calibri Light" w:cs="Calibri Light"/>
        </w:rPr>
        <w:t xml:space="preserve">, the </w:t>
      </w:r>
      <w:r w:rsidRPr="00D25D3B">
        <w:rPr>
          <w:rFonts w:ascii="Calibri Light" w:hAnsi="Calibri Light" w:cs="Calibri Light"/>
        </w:rPr>
        <w:t>terms</w:t>
      </w:r>
      <w:r w:rsidR="00335284">
        <w:rPr>
          <w:rFonts w:ascii="Calibri Light" w:hAnsi="Calibri Light" w:cs="Calibri Light"/>
        </w:rPr>
        <w:t xml:space="preserve"> used</w:t>
      </w:r>
      <w:r w:rsidRPr="00D25D3B">
        <w:rPr>
          <w:rFonts w:ascii="Calibri Light" w:hAnsi="Calibri Light" w:cs="Calibri Light"/>
        </w:rPr>
        <w:t xml:space="preserve"> and </w:t>
      </w:r>
      <w:r w:rsidR="00335284">
        <w:rPr>
          <w:rFonts w:ascii="Calibri Light" w:hAnsi="Calibri Light" w:cs="Calibri Light"/>
        </w:rPr>
        <w:t xml:space="preserve">the </w:t>
      </w:r>
      <w:r w:rsidRPr="00D25D3B">
        <w:rPr>
          <w:rFonts w:ascii="Calibri Light" w:hAnsi="Calibri Light" w:cs="Calibri Light"/>
        </w:rPr>
        <w:t>units of measurement. In addition, it is encouraged to include the absolute number</w:t>
      </w:r>
      <w:r w:rsidR="000A4091">
        <w:rPr>
          <w:rFonts w:ascii="Calibri Light" w:hAnsi="Calibri Light" w:cs="Calibri Light"/>
        </w:rPr>
        <w:t>s</w:t>
      </w:r>
      <w:r w:rsidRPr="00D25D3B">
        <w:rPr>
          <w:rFonts w:ascii="Calibri Light" w:hAnsi="Calibri Light" w:cs="Calibri Light"/>
        </w:rPr>
        <w:t xml:space="preserve"> w</w:t>
      </w:r>
      <w:r w:rsidR="00335284">
        <w:rPr>
          <w:rFonts w:ascii="Calibri Light" w:hAnsi="Calibri Light" w:cs="Calibri Light"/>
        </w:rPr>
        <w:t>hen presenting</w:t>
      </w:r>
      <w:r w:rsidRPr="00D25D3B">
        <w:rPr>
          <w:rFonts w:ascii="Calibri Light" w:hAnsi="Calibri Light" w:cs="Calibri Light"/>
        </w:rPr>
        <w:t xml:space="preserve"> relative measures (e.g.</w:t>
      </w:r>
      <w:r w:rsidR="00335284">
        <w:rPr>
          <w:rFonts w:ascii="Calibri Light" w:hAnsi="Calibri Light" w:cs="Calibri Light"/>
        </w:rPr>
        <w:t>,</w:t>
      </w:r>
      <w:r w:rsidRPr="00D25D3B">
        <w:rPr>
          <w:rFonts w:ascii="Calibri Light" w:hAnsi="Calibri Light" w:cs="Calibri Light"/>
        </w:rPr>
        <w:t xml:space="preserve"> if </w:t>
      </w:r>
      <w:r w:rsidR="00335284">
        <w:rPr>
          <w:rFonts w:ascii="Calibri Light" w:hAnsi="Calibri Light" w:cs="Calibri Light"/>
        </w:rPr>
        <w:t xml:space="preserve">reporting </w:t>
      </w:r>
      <w:r w:rsidRPr="00D25D3B">
        <w:rPr>
          <w:rFonts w:ascii="Calibri Light" w:hAnsi="Calibri Light" w:cs="Calibri Light"/>
        </w:rPr>
        <w:t xml:space="preserve">proportions, provide the </w:t>
      </w:r>
      <w:r w:rsidR="00335284">
        <w:rPr>
          <w:rFonts w:ascii="Calibri Light" w:hAnsi="Calibri Light" w:cs="Calibri Light"/>
        </w:rPr>
        <w:t xml:space="preserve">counts </w:t>
      </w:r>
      <w:r w:rsidRPr="00D25D3B">
        <w:rPr>
          <w:rFonts w:ascii="Calibri Light" w:hAnsi="Calibri Light" w:cs="Calibri Light"/>
        </w:rPr>
        <w:t>in parentheses).</w:t>
      </w:r>
    </w:p>
    <w:p w14:paraId="78F54D3E" w14:textId="39D6666C" w:rsidR="000C52C4" w:rsidRPr="002D536B" w:rsidRDefault="000C52C4" w:rsidP="002D536B">
      <w:pPr>
        <w:rPr>
          <w:rFonts w:ascii="Calibri Light" w:hAnsi="Calibri Light" w:cs="Calibri Light"/>
        </w:rPr>
      </w:pPr>
    </w:p>
    <w:p w14:paraId="5B4BD25E" w14:textId="77777777" w:rsidR="00012B63" w:rsidRDefault="00012B63" w:rsidP="00BE602A">
      <w:pPr>
        <w:rPr>
          <w:rFonts w:ascii="Calibri Light" w:hAnsi="Calibri Light" w:cs="Calibri Light"/>
        </w:rPr>
      </w:pPr>
    </w:p>
    <w:p w14:paraId="59C54910" w14:textId="44D0D01A" w:rsidR="00BE602A" w:rsidRDefault="004C17EB" w:rsidP="00BE602A">
      <w:pPr>
        <w:rPr>
          <w:rFonts w:ascii="Calibri Light" w:hAnsi="Calibri Light" w:cs="Calibri Light"/>
          <w:b/>
          <w:bCs/>
        </w:rPr>
      </w:pPr>
      <w:r w:rsidRPr="004C17EB">
        <w:rPr>
          <w:rFonts w:ascii="Calibri Light" w:hAnsi="Calibri Light" w:cs="Calibri Light"/>
          <w:b/>
          <w:bCs/>
        </w:rPr>
        <w:t>References</w:t>
      </w:r>
    </w:p>
    <w:p w14:paraId="19CC4565" w14:textId="77777777" w:rsidR="00A707E1" w:rsidRPr="004C17EB" w:rsidRDefault="00A707E1" w:rsidP="00BE602A">
      <w:pPr>
        <w:rPr>
          <w:rFonts w:ascii="Calibri Light" w:hAnsi="Calibri Light" w:cs="Calibri Light"/>
          <w:b/>
          <w:bCs/>
        </w:rPr>
      </w:pPr>
    </w:p>
    <w:p w14:paraId="7AE45711" w14:textId="62B9F9EB" w:rsidR="00550937" w:rsidRPr="00550937" w:rsidRDefault="00550937" w:rsidP="00550937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550937">
        <w:rPr>
          <w:rFonts w:ascii="Calibri Light" w:hAnsi="Calibri Light" w:cs="Calibri Light"/>
          <w:noProof/>
          <w:lang w:val="en-US"/>
        </w:rPr>
        <w:t xml:space="preserve">1. </w:t>
      </w:r>
      <w:r w:rsidRPr="00550937">
        <w:rPr>
          <w:rFonts w:ascii="Calibri Light" w:hAnsi="Calibri Light" w:cs="Calibri Light"/>
          <w:noProof/>
          <w:lang w:val="en-US"/>
        </w:rPr>
        <w:tab/>
        <w:t>Westreich D, Greenland S. The Table 2 Fallacy: Presenting and Interpreting Confounder and Modifier Coefficients. Am J Epidemiol [Internet]. 2013 Feb 15 [cited 2021 Oct 4];177(4):292–8. Available from: https://academic.oup.com/aje/article/177/4/292/147738</w:t>
      </w:r>
    </w:p>
    <w:p w14:paraId="24ED33E5" w14:textId="77777777" w:rsidR="00550937" w:rsidRPr="00550937" w:rsidRDefault="00550937" w:rsidP="00550937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550937">
        <w:rPr>
          <w:rFonts w:ascii="Calibri Light" w:hAnsi="Calibri Light" w:cs="Calibri Light"/>
          <w:noProof/>
          <w:lang w:val="en-US"/>
        </w:rPr>
        <w:t xml:space="preserve">2. </w:t>
      </w:r>
      <w:r w:rsidRPr="00550937">
        <w:rPr>
          <w:rFonts w:ascii="Calibri Light" w:hAnsi="Calibri Light" w:cs="Calibri Light"/>
          <w:noProof/>
          <w:lang w:val="en-US"/>
        </w:rPr>
        <w:tab/>
        <w:t>Basham CA, Karim ME. Multimorbidity prevalence in Canada: a comparison of Northern Territories with Provinces, 2013/14. https://doi.org/101080/2242398220191607703 [Internet]. 2019 Jan 1 [cited 2021 Oct 4];78(1). Available from: https://www.tandfonline.com/doi/abs/10.1080/22423982.2019.1607703</w:t>
      </w:r>
    </w:p>
    <w:p w14:paraId="3AEC9077" w14:textId="77777777" w:rsidR="00550937" w:rsidRPr="00550937" w:rsidRDefault="00550937" w:rsidP="00550937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550937">
        <w:rPr>
          <w:rFonts w:ascii="Calibri Light" w:hAnsi="Calibri Light" w:cs="Calibri Light"/>
          <w:noProof/>
          <w:lang w:val="en-US"/>
        </w:rPr>
        <w:t xml:space="preserve">3. </w:t>
      </w:r>
      <w:r w:rsidRPr="00550937">
        <w:rPr>
          <w:rFonts w:ascii="Calibri Light" w:hAnsi="Calibri Light" w:cs="Calibri Light"/>
          <w:noProof/>
          <w:lang w:val="en-US"/>
        </w:rPr>
        <w:tab/>
        <w:t xml:space="preserve">Nikiforuk AM, Karim ME, Patrick DM, Jassem AN. Influence of chronic hepatitis C infection </w:t>
      </w:r>
      <w:r w:rsidRPr="00550937">
        <w:rPr>
          <w:rFonts w:ascii="Calibri Light" w:hAnsi="Calibri Light" w:cs="Calibri Light"/>
          <w:noProof/>
          <w:lang w:val="en-US"/>
        </w:rPr>
        <w:lastRenderedPageBreak/>
        <w:t>on the monocyte-to-platelet ratio: data analysis from the National Health and Nutrition Examination Survey (2009–2016). BMC Public Health [Internet]. 2021 Jul 13 [cited 2021 Sep 19];21(1):1–11. Available from: https://bmcpublichealth.biomedcentral.com/articles/10.1186/s12889-021-11267-w</w:t>
      </w:r>
    </w:p>
    <w:p w14:paraId="206EE885" w14:textId="77777777" w:rsidR="00550937" w:rsidRPr="00550937" w:rsidRDefault="00550937" w:rsidP="00550937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550937">
        <w:rPr>
          <w:rFonts w:ascii="Calibri Light" w:hAnsi="Calibri Light" w:cs="Calibri Light"/>
          <w:noProof/>
          <w:lang w:val="en-US"/>
        </w:rPr>
        <w:t xml:space="preserve">4. </w:t>
      </w:r>
      <w:r w:rsidRPr="00550937">
        <w:rPr>
          <w:rFonts w:ascii="Calibri Light" w:hAnsi="Calibri Light" w:cs="Calibri Light"/>
          <w:noProof/>
          <w:lang w:val="en-US"/>
        </w:rPr>
        <w:tab/>
        <w:t xml:space="preserve">HEARD SB. The Results Section. In: The Scientist’s Guide to Writing. Princeton University Press; 2019. p. 99–119. </w:t>
      </w:r>
    </w:p>
    <w:p w14:paraId="59DAEE23" w14:textId="77777777" w:rsidR="00550937" w:rsidRPr="00550937" w:rsidRDefault="00550937" w:rsidP="00550937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</w:rPr>
      </w:pPr>
      <w:r w:rsidRPr="00550937">
        <w:rPr>
          <w:rFonts w:ascii="Calibri Light" w:hAnsi="Calibri Light" w:cs="Calibri Light"/>
          <w:noProof/>
          <w:lang w:val="en-US"/>
        </w:rPr>
        <w:t xml:space="preserve">5. </w:t>
      </w:r>
      <w:r w:rsidRPr="00550937">
        <w:rPr>
          <w:rFonts w:ascii="Calibri Light" w:hAnsi="Calibri Light" w:cs="Calibri Light"/>
          <w:noProof/>
          <w:lang w:val="en-US"/>
        </w:rPr>
        <w:tab/>
        <w:t>Kotz D, Cals JWL. Effective writing and publishing scientific papers, part V: results. J Clin Epidemiol [Internet]. 2013 Sep 1 [cited 2021 Oct 3];66(9):945. Available from: http://www.jclinepi.com/article/S0895435613001297/fulltext</w:t>
      </w:r>
    </w:p>
    <w:p w14:paraId="172C2440" w14:textId="3EEE9AEB" w:rsidR="00DE22B2" w:rsidRPr="00DE22B2" w:rsidRDefault="00DE22B2" w:rsidP="00550937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</w:rPr>
      </w:pPr>
    </w:p>
    <w:sectPr w:rsidR="00DE22B2" w:rsidRPr="00DE22B2" w:rsidSect="001654C2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56FC7" w16cex:dateUtc="2021-10-04T19:19:00Z"/>
  <w16cex:commentExtensible w16cex:durableId="25057162" w16cex:dateUtc="2021-10-04T19:26:00Z"/>
  <w16cex:commentExtensible w16cex:durableId="2505749E" w16cex:dateUtc="2021-10-04T19:39:00Z"/>
  <w16cex:commentExtensible w16cex:durableId="25057A81" w16cex:dateUtc="2021-10-04T20:05:00Z"/>
  <w16cex:commentExtensible w16cex:durableId="25057B10" w16cex:dateUtc="2021-10-04T20:07:00Z"/>
  <w16cex:commentExtensible w16cex:durableId="25058109" w16cex:dateUtc="2021-10-04T20:32:00Z"/>
  <w16cex:commentExtensible w16cex:durableId="25056FFF" w16cex:dateUtc="2021-10-04T19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F220C9" w16cid:durableId="25056FC7"/>
  <w16cid:commentId w16cid:paraId="4D589F35" w16cid:durableId="25057162"/>
  <w16cid:commentId w16cid:paraId="32F75981" w16cid:durableId="2505749E"/>
  <w16cid:commentId w16cid:paraId="4A6D4512" w16cid:durableId="25057A81"/>
  <w16cid:commentId w16cid:paraId="42271EAD" w16cid:durableId="25057B10"/>
  <w16cid:commentId w16cid:paraId="66A816A7" w16cid:durableId="25058109"/>
  <w16cid:commentId w16cid:paraId="7D413984" w16cid:durableId="25056F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01BD2" w14:textId="77777777" w:rsidR="00423FAA" w:rsidRDefault="00423FAA" w:rsidP="00851AA7">
      <w:r>
        <w:separator/>
      </w:r>
    </w:p>
  </w:endnote>
  <w:endnote w:type="continuationSeparator" w:id="0">
    <w:p w14:paraId="30C419CF" w14:textId="77777777" w:rsidR="00423FAA" w:rsidRDefault="00423FAA" w:rsidP="0085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671424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9C59E1" w14:textId="50041FA8" w:rsidR="00851AA7" w:rsidRDefault="00851AA7" w:rsidP="009B3F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82EBC9" w14:textId="77777777" w:rsidR="00851AA7" w:rsidRDefault="00851AA7" w:rsidP="00851A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807822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A334BB" w14:textId="3A3E7658" w:rsidR="00851AA7" w:rsidRDefault="00851AA7" w:rsidP="009B3F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B6B1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C7F59C3" w14:textId="77777777" w:rsidR="00851AA7" w:rsidRDefault="00851AA7" w:rsidP="00851A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E9CAD" w14:textId="77777777" w:rsidR="00423FAA" w:rsidRDefault="00423FAA" w:rsidP="00851AA7">
      <w:r>
        <w:separator/>
      </w:r>
    </w:p>
  </w:footnote>
  <w:footnote w:type="continuationSeparator" w:id="0">
    <w:p w14:paraId="69A49872" w14:textId="77777777" w:rsidR="00423FAA" w:rsidRDefault="00423FAA" w:rsidP="00851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0431"/>
    <w:multiLevelType w:val="hybridMultilevel"/>
    <w:tmpl w:val="2CD2F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04ECE"/>
    <w:multiLevelType w:val="hybridMultilevel"/>
    <w:tmpl w:val="2C16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938"/>
    <w:multiLevelType w:val="hybridMultilevel"/>
    <w:tmpl w:val="17800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1BC7"/>
    <w:multiLevelType w:val="hybridMultilevel"/>
    <w:tmpl w:val="51C0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65964"/>
    <w:multiLevelType w:val="hybridMultilevel"/>
    <w:tmpl w:val="518E4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2977B4"/>
    <w:multiLevelType w:val="hybridMultilevel"/>
    <w:tmpl w:val="E8B61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E4209D"/>
    <w:multiLevelType w:val="hybridMultilevel"/>
    <w:tmpl w:val="9A1CD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D02F1B"/>
    <w:multiLevelType w:val="hybridMultilevel"/>
    <w:tmpl w:val="D66C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7A362D"/>
    <w:multiLevelType w:val="hybridMultilevel"/>
    <w:tmpl w:val="1BA4D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FF1104"/>
    <w:multiLevelType w:val="hybridMultilevel"/>
    <w:tmpl w:val="07C68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983B27"/>
    <w:multiLevelType w:val="hybridMultilevel"/>
    <w:tmpl w:val="1A62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DC63DA"/>
    <w:multiLevelType w:val="hybridMultilevel"/>
    <w:tmpl w:val="E710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C241B"/>
    <w:multiLevelType w:val="hybridMultilevel"/>
    <w:tmpl w:val="9A88D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764EDF"/>
    <w:multiLevelType w:val="hybridMultilevel"/>
    <w:tmpl w:val="F8E87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BD2998"/>
    <w:multiLevelType w:val="hybridMultilevel"/>
    <w:tmpl w:val="AC7C8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A71CD8"/>
    <w:multiLevelType w:val="hybridMultilevel"/>
    <w:tmpl w:val="8DC2B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9C6367"/>
    <w:multiLevelType w:val="hybridMultilevel"/>
    <w:tmpl w:val="46DAB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12"/>
  </w:num>
  <w:num w:numId="11">
    <w:abstractNumId w:val="15"/>
  </w:num>
  <w:num w:numId="12">
    <w:abstractNumId w:val="9"/>
  </w:num>
  <w:num w:numId="13">
    <w:abstractNumId w:val="14"/>
  </w:num>
  <w:num w:numId="14">
    <w:abstractNumId w:val="11"/>
  </w:num>
  <w:num w:numId="15">
    <w:abstractNumId w:val="13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A5"/>
    <w:rsid w:val="00002EF4"/>
    <w:rsid w:val="00005FAF"/>
    <w:rsid w:val="00012B63"/>
    <w:rsid w:val="000147BF"/>
    <w:rsid w:val="00021C78"/>
    <w:rsid w:val="00023EAC"/>
    <w:rsid w:val="000267E0"/>
    <w:rsid w:val="0003006F"/>
    <w:rsid w:val="00035FED"/>
    <w:rsid w:val="00040123"/>
    <w:rsid w:val="00045A27"/>
    <w:rsid w:val="00060690"/>
    <w:rsid w:val="00060C78"/>
    <w:rsid w:val="00061DBF"/>
    <w:rsid w:val="00062578"/>
    <w:rsid w:val="0008103F"/>
    <w:rsid w:val="00084B1F"/>
    <w:rsid w:val="00086A76"/>
    <w:rsid w:val="0008798B"/>
    <w:rsid w:val="00091274"/>
    <w:rsid w:val="000917DE"/>
    <w:rsid w:val="000A2F16"/>
    <w:rsid w:val="000A4091"/>
    <w:rsid w:val="000A5FCD"/>
    <w:rsid w:val="000C3E83"/>
    <w:rsid w:val="000C52C4"/>
    <w:rsid w:val="000E42F5"/>
    <w:rsid w:val="000F012D"/>
    <w:rsid w:val="000F0B6F"/>
    <w:rsid w:val="000F1087"/>
    <w:rsid w:val="000F5407"/>
    <w:rsid w:val="00105147"/>
    <w:rsid w:val="001062EC"/>
    <w:rsid w:val="00117219"/>
    <w:rsid w:val="0012276C"/>
    <w:rsid w:val="00125482"/>
    <w:rsid w:val="0012734A"/>
    <w:rsid w:val="00144A21"/>
    <w:rsid w:val="001518C1"/>
    <w:rsid w:val="0015321B"/>
    <w:rsid w:val="0016422A"/>
    <w:rsid w:val="001654C2"/>
    <w:rsid w:val="00170584"/>
    <w:rsid w:val="0017079A"/>
    <w:rsid w:val="0018155F"/>
    <w:rsid w:val="00183F7F"/>
    <w:rsid w:val="001902A8"/>
    <w:rsid w:val="00190D8E"/>
    <w:rsid w:val="00193FC8"/>
    <w:rsid w:val="001A0215"/>
    <w:rsid w:val="001B5116"/>
    <w:rsid w:val="001C49F0"/>
    <w:rsid w:val="001D0D3D"/>
    <w:rsid w:val="001D4B11"/>
    <w:rsid w:val="001D62C3"/>
    <w:rsid w:val="001E7A2F"/>
    <w:rsid w:val="001F2EDF"/>
    <w:rsid w:val="001F3D9F"/>
    <w:rsid w:val="001F4B0A"/>
    <w:rsid w:val="00204EB8"/>
    <w:rsid w:val="0020786C"/>
    <w:rsid w:val="00207992"/>
    <w:rsid w:val="00207B03"/>
    <w:rsid w:val="00215971"/>
    <w:rsid w:val="00225F03"/>
    <w:rsid w:val="00226BBC"/>
    <w:rsid w:val="00250420"/>
    <w:rsid w:val="00252272"/>
    <w:rsid w:val="00252F88"/>
    <w:rsid w:val="0026441A"/>
    <w:rsid w:val="00271741"/>
    <w:rsid w:val="00290916"/>
    <w:rsid w:val="002A517A"/>
    <w:rsid w:val="002B4479"/>
    <w:rsid w:val="002B4B22"/>
    <w:rsid w:val="002D12B8"/>
    <w:rsid w:val="002D536B"/>
    <w:rsid w:val="002D63C8"/>
    <w:rsid w:val="002E5D64"/>
    <w:rsid w:val="002F0E5C"/>
    <w:rsid w:val="002F3C92"/>
    <w:rsid w:val="00311977"/>
    <w:rsid w:val="00312B85"/>
    <w:rsid w:val="0031554E"/>
    <w:rsid w:val="003166BE"/>
    <w:rsid w:val="003224FC"/>
    <w:rsid w:val="003259E3"/>
    <w:rsid w:val="00335284"/>
    <w:rsid w:val="00343CB6"/>
    <w:rsid w:val="00343F11"/>
    <w:rsid w:val="00351366"/>
    <w:rsid w:val="00354604"/>
    <w:rsid w:val="00361FCA"/>
    <w:rsid w:val="003630BB"/>
    <w:rsid w:val="00364573"/>
    <w:rsid w:val="00373150"/>
    <w:rsid w:val="00376BD2"/>
    <w:rsid w:val="003821BA"/>
    <w:rsid w:val="003853C2"/>
    <w:rsid w:val="0039688F"/>
    <w:rsid w:val="003B0039"/>
    <w:rsid w:val="003B1DA5"/>
    <w:rsid w:val="003C541C"/>
    <w:rsid w:val="003C588B"/>
    <w:rsid w:val="003C6264"/>
    <w:rsid w:val="003D1073"/>
    <w:rsid w:val="003D358E"/>
    <w:rsid w:val="003D4C2E"/>
    <w:rsid w:val="003D799E"/>
    <w:rsid w:val="003E3121"/>
    <w:rsid w:val="003E4258"/>
    <w:rsid w:val="003E6B63"/>
    <w:rsid w:val="003E7497"/>
    <w:rsid w:val="003F3E34"/>
    <w:rsid w:val="003F5176"/>
    <w:rsid w:val="003F70DF"/>
    <w:rsid w:val="00422702"/>
    <w:rsid w:val="00423FAA"/>
    <w:rsid w:val="0043439C"/>
    <w:rsid w:val="004377B3"/>
    <w:rsid w:val="00446A55"/>
    <w:rsid w:val="004513B8"/>
    <w:rsid w:val="00451F1F"/>
    <w:rsid w:val="004522E9"/>
    <w:rsid w:val="004536C9"/>
    <w:rsid w:val="004656E5"/>
    <w:rsid w:val="00471B57"/>
    <w:rsid w:val="00472496"/>
    <w:rsid w:val="004736AB"/>
    <w:rsid w:val="004746FD"/>
    <w:rsid w:val="004762B6"/>
    <w:rsid w:val="004845A1"/>
    <w:rsid w:val="004874D4"/>
    <w:rsid w:val="00493AE7"/>
    <w:rsid w:val="00494595"/>
    <w:rsid w:val="004A0A00"/>
    <w:rsid w:val="004A2CD1"/>
    <w:rsid w:val="004A6685"/>
    <w:rsid w:val="004B2A99"/>
    <w:rsid w:val="004B30C6"/>
    <w:rsid w:val="004B397D"/>
    <w:rsid w:val="004B6E55"/>
    <w:rsid w:val="004C17EB"/>
    <w:rsid w:val="004C1BF0"/>
    <w:rsid w:val="004C46B0"/>
    <w:rsid w:val="004C6646"/>
    <w:rsid w:val="004D3E17"/>
    <w:rsid w:val="004E566C"/>
    <w:rsid w:val="004E5C21"/>
    <w:rsid w:val="004E68D8"/>
    <w:rsid w:val="004F0627"/>
    <w:rsid w:val="004F16DB"/>
    <w:rsid w:val="00507856"/>
    <w:rsid w:val="005178C4"/>
    <w:rsid w:val="00520E45"/>
    <w:rsid w:val="00523482"/>
    <w:rsid w:val="0052711C"/>
    <w:rsid w:val="005351B4"/>
    <w:rsid w:val="00540239"/>
    <w:rsid w:val="005421D0"/>
    <w:rsid w:val="00544C3E"/>
    <w:rsid w:val="00545718"/>
    <w:rsid w:val="005479D9"/>
    <w:rsid w:val="0055038A"/>
    <w:rsid w:val="00550937"/>
    <w:rsid w:val="00564228"/>
    <w:rsid w:val="00566421"/>
    <w:rsid w:val="00570C36"/>
    <w:rsid w:val="005716A7"/>
    <w:rsid w:val="00571AD6"/>
    <w:rsid w:val="00580984"/>
    <w:rsid w:val="005861A5"/>
    <w:rsid w:val="00591469"/>
    <w:rsid w:val="00591DD6"/>
    <w:rsid w:val="00597B2A"/>
    <w:rsid w:val="005A3064"/>
    <w:rsid w:val="005B2010"/>
    <w:rsid w:val="005B373C"/>
    <w:rsid w:val="005B565E"/>
    <w:rsid w:val="005B6B18"/>
    <w:rsid w:val="005C1B5C"/>
    <w:rsid w:val="005C41CF"/>
    <w:rsid w:val="005C6B1C"/>
    <w:rsid w:val="005C7D91"/>
    <w:rsid w:val="005D3602"/>
    <w:rsid w:val="005E1F2C"/>
    <w:rsid w:val="005E3B53"/>
    <w:rsid w:val="005E561B"/>
    <w:rsid w:val="005F0290"/>
    <w:rsid w:val="005F22F7"/>
    <w:rsid w:val="005F5F72"/>
    <w:rsid w:val="00600C3E"/>
    <w:rsid w:val="00610B19"/>
    <w:rsid w:val="00610F90"/>
    <w:rsid w:val="006264B1"/>
    <w:rsid w:val="0062778B"/>
    <w:rsid w:val="00634B17"/>
    <w:rsid w:val="00643A48"/>
    <w:rsid w:val="0065351E"/>
    <w:rsid w:val="00655710"/>
    <w:rsid w:val="00656070"/>
    <w:rsid w:val="00656A9B"/>
    <w:rsid w:val="00667319"/>
    <w:rsid w:val="00671403"/>
    <w:rsid w:val="00674F59"/>
    <w:rsid w:val="006913BF"/>
    <w:rsid w:val="00695480"/>
    <w:rsid w:val="006A1919"/>
    <w:rsid w:val="006A25C8"/>
    <w:rsid w:val="006A57A2"/>
    <w:rsid w:val="006B7768"/>
    <w:rsid w:val="006B784D"/>
    <w:rsid w:val="006E6479"/>
    <w:rsid w:val="006F4094"/>
    <w:rsid w:val="006F60EC"/>
    <w:rsid w:val="00710D61"/>
    <w:rsid w:val="007116C6"/>
    <w:rsid w:val="00712408"/>
    <w:rsid w:val="00717A26"/>
    <w:rsid w:val="00723DA2"/>
    <w:rsid w:val="00725065"/>
    <w:rsid w:val="007316EF"/>
    <w:rsid w:val="0073399E"/>
    <w:rsid w:val="00736E93"/>
    <w:rsid w:val="007373CD"/>
    <w:rsid w:val="007378C3"/>
    <w:rsid w:val="00741228"/>
    <w:rsid w:val="0074218D"/>
    <w:rsid w:val="00744392"/>
    <w:rsid w:val="00753623"/>
    <w:rsid w:val="007537CC"/>
    <w:rsid w:val="00755C72"/>
    <w:rsid w:val="00757554"/>
    <w:rsid w:val="00757606"/>
    <w:rsid w:val="00763E93"/>
    <w:rsid w:val="00773958"/>
    <w:rsid w:val="00774C63"/>
    <w:rsid w:val="00777AD5"/>
    <w:rsid w:val="00780C46"/>
    <w:rsid w:val="00786A61"/>
    <w:rsid w:val="00786CE6"/>
    <w:rsid w:val="007A42D4"/>
    <w:rsid w:val="007A4A33"/>
    <w:rsid w:val="007C0EA6"/>
    <w:rsid w:val="007C0FBA"/>
    <w:rsid w:val="007C686D"/>
    <w:rsid w:val="007C7B28"/>
    <w:rsid w:val="007D5931"/>
    <w:rsid w:val="007E2D31"/>
    <w:rsid w:val="007E51D9"/>
    <w:rsid w:val="007E69B6"/>
    <w:rsid w:val="00803C56"/>
    <w:rsid w:val="00807C51"/>
    <w:rsid w:val="00822CF0"/>
    <w:rsid w:val="00843417"/>
    <w:rsid w:val="00851AA7"/>
    <w:rsid w:val="00852040"/>
    <w:rsid w:val="008638EF"/>
    <w:rsid w:val="00865693"/>
    <w:rsid w:val="00866158"/>
    <w:rsid w:val="0088106F"/>
    <w:rsid w:val="00883223"/>
    <w:rsid w:val="0088450B"/>
    <w:rsid w:val="00886264"/>
    <w:rsid w:val="008868D0"/>
    <w:rsid w:val="008967ED"/>
    <w:rsid w:val="008A0CF9"/>
    <w:rsid w:val="008A3699"/>
    <w:rsid w:val="008A654D"/>
    <w:rsid w:val="008B1517"/>
    <w:rsid w:val="008C11C9"/>
    <w:rsid w:val="008C2FDC"/>
    <w:rsid w:val="008D0A39"/>
    <w:rsid w:val="008D4267"/>
    <w:rsid w:val="008E344A"/>
    <w:rsid w:val="008E5B90"/>
    <w:rsid w:val="008F0841"/>
    <w:rsid w:val="008F0F51"/>
    <w:rsid w:val="008F5652"/>
    <w:rsid w:val="00903BCA"/>
    <w:rsid w:val="00904377"/>
    <w:rsid w:val="00904967"/>
    <w:rsid w:val="00910A14"/>
    <w:rsid w:val="0091628C"/>
    <w:rsid w:val="009165A3"/>
    <w:rsid w:val="009224EA"/>
    <w:rsid w:val="00924FD0"/>
    <w:rsid w:val="0092514E"/>
    <w:rsid w:val="00925893"/>
    <w:rsid w:val="00931938"/>
    <w:rsid w:val="009445C8"/>
    <w:rsid w:val="009633FC"/>
    <w:rsid w:val="009645A6"/>
    <w:rsid w:val="00972DEC"/>
    <w:rsid w:val="009753E2"/>
    <w:rsid w:val="0097729D"/>
    <w:rsid w:val="00977F8F"/>
    <w:rsid w:val="00986228"/>
    <w:rsid w:val="00992865"/>
    <w:rsid w:val="0099341E"/>
    <w:rsid w:val="009A26FB"/>
    <w:rsid w:val="009B20FD"/>
    <w:rsid w:val="009B557A"/>
    <w:rsid w:val="009B7682"/>
    <w:rsid w:val="009C0E90"/>
    <w:rsid w:val="009D3229"/>
    <w:rsid w:val="009D3992"/>
    <w:rsid w:val="009D6585"/>
    <w:rsid w:val="009E3F3D"/>
    <w:rsid w:val="009F00F5"/>
    <w:rsid w:val="009F210F"/>
    <w:rsid w:val="009F2F6B"/>
    <w:rsid w:val="00A04337"/>
    <w:rsid w:val="00A0634B"/>
    <w:rsid w:val="00A122B6"/>
    <w:rsid w:val="00A13A97"/>
    <w:rsid w:val="00A2674D"/>
    <w:rsid w:val="00A33789"/>
    <w:rsid w:val="00A33D9B"/>
    <w:rsid w:val="00A40ECF"/>
    <w:rsid w:val="00A478A6"/>
    <w:rsid w:val="00A522C2"/>
    <w:rsid w:val="00A55BE7"/>
    <w:rsid w:val="00A60B34"/>
    <w:rsid w:val="00A621D6"/>
    <w:rsid w:val="00A707E1"/>
    <w:rsid w:val="00A70FBF"/>
    <w:rsid w:val="00A711C5"/>
    <w:rsid w:val="00A71BBD"/>
    <w:rsid w:val="00A74117"/>
    <w:rsid w:val="00A750E4"/>
    <w:rsid w:val="00A763B3"/>
    <w:rsid w:val="00A833A7"/>
    <w:rsid w:val="00A919D5"/>
    <w:rsid w:val="00A92C9A"/>
    <w:rsid w:val="00A92F03"/>
    <w:rsid w:val="00A93B3E"/>
    <w:rsid w:val="00A94830"/>
    <w:rsid w:val="00AA295B"/>
    <w:rsid w:val="00AB135B"/>
    <w:rsid w:val="00AB1D6F"/>
    <w:rsid w:val="00AB20EA"/>
    <w:rsid w:val="00AB4B20"/>
    <w:rsid w:val="00AC1DBA"/>
    <w:rsid w:val="00AC6E9D"/>
    <w:rsid w:val="00AD76EC"/>
    <w:rsid w:val="00AE1719"/>
    <w:rsid w:val="00AE2BCC"/>
    <w:rsid w:val="00AF046A"/>
    <w:rsid w:val="00AF32F1"/>
    <w:rsid w:val="00B01E56"/>
    <w:rsid w:val="00B02F25"/>
    <w:rsid w:val="00B06F79"/>
    <w:rsid w:val="00B10AC0"/>
    <w:rsid w:val="00B14129"/>
    <w:rsid w:val="00B17CD7"/>
    <w:rsid w:val="00B20DB8"/>
    <w:rsid w:val="00B20E95"/>
    <w:rsid w:val="00B229D1"/>
    <w:rsid w:val="00B34DCE"/>
    <w:rsid w:val="00B3731C"/>
    <w:rsid w:val="00B551E8"/>
    <w:rsid w:val="00B620B9"/>
    <w:rsid w:val="00B76844"/>
    <w:rsid w:val="00B91AE2"/>
    <w:rsid w:val="00B944EE"/>
    <w:rsid w:val="00B95D35"/>
    <w:rsid w:val="00BA654C"/>
    <w:rsid w:val="00BA6BC4"/>
    <w:rsid w:val="00BC344A"/>
    <w:rsid w:val="00BC3994"/>
    <w:rsid w:val="00BC5F29"/>
    <w:rsid w:val="00BD4247"/>
    <w:rsid w:val="00BD6E80"/>
    <w:rsid w:val="00BE0B36"/>
    <w:rsid w:val="00BE3313"/>
    <w:rsid w:val="00BE602A"/>
    <w:rsid w:val="00BF4EEB"/>
    <w:rsid w:val="00BF5216"/>
    <w:rsid w:val="00BF7F69"/>
    <w:rsid w:val="00C01BC8"/>
    <w:rsid w:val="00C11A4E"/>
    <w:rsid w:val="00C1363A"/>
    <w:rsid w:val="00C14227"/>
    <w:rsid w:val="00C21885"/>
    <w:rsid w:val="00C35F9E"/>
    <w:rsid w:val="00C37A22"/>
    <w:rsid w:val="00C41406"/>
    <w:rsid w:val="00C4588F"/>
    <w:rsid w:val="00C52E18"/>
    <w:rsid w:val="00C53A28"/>
    <w:rsid w:val="00C57D6B"/>
    <w:rsid w:val="00C62EF2"/>
    <w:rsid w:val="00C6388C"/>
    <w:rsid w:val="00C6649A"/>
    <w:rsid w:val="00C66CAA"/>
    <w:rsid w:val="00C66DD1"/>
    <w:rsid w:val="00C812B0"/>
    <w:rsid w:val="00C87786"/>
    <w:rsid w:val="00C92593"/>
    <w:rsid w:val="00C92FEC"/>
    <w:rsid w:val="00CA1207"/>
    <w:rsid w:val="00CA167C"/>
    <w:rsid w:val="00CB15E2"/>
    <w:rsid w:val="00CB354D"/>
    <w:rsid w:val="00CB36B4"/>
    <w:rsid w:val="00CB5D19"/>
    <w:rsid w:val="00CC37E1"/>
    <w:rsid w:val="00CC5B90"/>
    <w:rsid w:val="00CD165C"/>
    <w:rsid w:val="00CD1858"/>
    <w:rsid w:val="00CD61FE"/>
    <w:rsid w:val="00CD67B6"/>
    <w:rsid w:val="00CE0DAD"/>
    <w:rsid w:val="00CE0E0E"/>
    <w:rsid w:val="00CE5E50"/>
    <w:rsid w:val="00D01D6F"/>
    <w:rsid w:val="00D0499A"/>
    <w:rsid w:val="00D165A0"/>
    <w:rsid w:val="00D1691E"/>
    <w:rsid w:val="00D175D9"/>
    <w:rsid w:val="00D210CB"/>
    <w:rsid w:val="00D243CD"/>
    <w:rsid w:val="00D25D3B"/>
    <w:rsid w:val="00D35FCF"/>
    <w:rsid w:val="00D40B9C"/>
    <w:rsid w:val="00D424B8"/>
    <w:rsid w:val="00D526BE"/>
    <w:rsid w:val="00D53F5A"/>
    <w:rsid w:val="00D545A2"/>
    <w:rsid w:val="00D641C1"/>
    <w:rsid w:val="00D72AD5"/>
    <w:rsid w:val="00D83792"/>
    <w:rsid w:val="00D85E93"/>
    <w:rsid w:val="00D8623F"/>
    <w:rsid w:val="00D94163"/>
    <w:rsid w:val="00DA1DBB"/>
    <w:rsid w:val="00DA406E"/>
    <w:rsid w:val="00DA4679"/>
    <w:rsid w:val="00DB31E5"/>
    <w:rsid w:val="00DC4679"/>
    <w:rsid w:val="00DC5916"/>
    <w:rsid w:val="00DE22B2"/>
    <w:rsid w:val="00E07F6F"/>
    <w:rsid w:val="00E106BF"/>
    <w:rsid w:val="00E204F8"/>
    <w:rsid w:val="00E23EA4"/>
    <w:rsid w:val="00E31665"/>
    <w:rsid w:val="00E31B1A"/>
    <w:rsid w:val="00E325A6"/>
    <w:rsid w:val="00E34170"/>
    <w:rsid w:val="00E375B0"/>
    <w:rsid w:val="00E40296"/>
    <w:rsid w:val="00E42459"/>
    <w:rsid w:val="00E559A1"/>
    <w:rsid w:val="00E56B9D"/>
    <w:rsid w:val="00E63045"/>
    <w:rsid w:val="00E64767"/>
    <w:rsid w:val="00E679CD"/>
    <w:rsid w:val="00E863F8"/>
    <w:rsid w:val="00E86CC0"/>
    <w:rsid w:val="00E953B8"/>
    <w:rsid w:val="00EA320B"/>
    <w:rsid w:val="00EA55BC"/>
    <w:rsid w:val="00EB2775"/>
    <w:rsid w:val="00EB2ED1"/>
    <w:rsid w:val="00EB5D92"/>
    <w:rsid w:val="00EC3AA1"/>
    <w:rsid w:val="00EC487A"/>
    <w:rsid w:val="00EC6DCD"/>
    <w:rsid w:val="00ED0ADB"/>
    <w:rsid w:val="00ED58A8"/>
    <w:rsid w:val="00ED66F0"/>
    <w:rsid w:val="00EE56FA"/>
    <w:rsid w:val="00EF55B8"/>
    <w:rsid w:val="00EF74DF"/>
    <w:rsid w:val="00F109B1"/>
    <w:rsid w:val="00F11D64"/>
    <w:rsid w:val="00F167C7"/>
    <w:rsid w:val="00F26B35"/>
    <w:rsid w:val="00F309AB"/>
    <w:rsid w:val="00F34470"/>
    <w:rsid w:val="00F506CA"/>
    <w:rsid w:val="00F51B5A"/>
    <w:rsid w:val="00F67F0D"/>
    <w:rsid w:val="00F70F2D"/>
    <w:rsid w:val="00F8067B"/>
    <w:rsid w:val="00F83E1F"/>
    <w:rsid w:val="00F84859"/>
    <w:rsid w:val="00F85760"/>
    <w:rsid w:val="00F90520"/>
    <w:rsid w:val="00F9569A"/>
    <w:rsid w:val="00FA16DD"/>
    <w:rsid w:val="00FB2096"/>
    <w:rsid w:val="00FC3794"/>
    <w:rsid w:val="00FC428B"/>
    <w:rsid w:val="00FC7593"/>
    <w:rsid w:val="00FD1C41"/>
    <w:rsid w:val="00FE41C6"/>
    <w:rsid w:val="00FE49AE"/>
    <w:rsid w:val="00FE7D4C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D659D"/>
  <w15:chartTrackingRefBased/>
  <w15:docId w15:val="{5144E664-C5D4-EF46-A95E-73E9E72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A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1A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A4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1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AA7"/>
  </w:style>
  <w:style w:type="character" w:styleId="PageNumber">
    <w:name w:val="page number"/>
    <w:basedOn w:val="DefaultParagraphFont"/>
    <w:uiPriority w:val="99"/>
    <w:semiHidden/>
    <w:unhideWhenUsed/>
    <w:rsid w:val="00851AA7"/>
  </w:style>
  <w:style w:type="character" w:styleId="CommentReference">
    <w:name w:val="annotation reference"/>
    <w:basedOn w:val="DefaultParagraphFont"/>
    <w:uiPriority w:val="99"/>
    <w:semiHidden/>
    <w:unhideWhenUsed/>
    <w:rsid w:val="001D0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D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D3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B5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6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0FE0C94-CCB1-4218-BD1F-51F5CAE6D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Dahn Jeong</dc:creator>
  <cp:keywords/>
  <dc:description/>
  <cp:lastModifiedBy>Ehsan Karim</cp:lastModifiedBy>
  <cp:revision>2</cp:revision>
  <dcterms:created xsi:type="dcterms:W3CDTF">2021-10-05T04:17:00Z</dcterms:created>
  <dcterms:modified xsi:type="dcterms:W3CDTF">2021-10-05T04:17:00Z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http://www.zotero.org/styles/international-journal-of-epidemiology</vt:lpwstr>
  </property>
  <property fmtid="{D5CDD505-2E9C-101B-9397-08002B2CF9AE}" pid="15" name="Mendeley Recent Style Name 6_1">
    <vt:lpwstr>International Journal of Epidemiology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50a1b2f8-7ac5-38d7-9cbd-a59a302eafa7</vt:lpwstr>
  </property>
  <property fmtid="{D5CDD505-2E9C-101B-9397-08002B2CF9AE}" pid="24" name="Mendeley Citation Style_1">
    <vt:lpwstr>http://www.zotero.org/styles/vancouver</vt:lpwstr>
  </property>
</Properties>
</file>