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48BA07" w14:textId="77777777" w:rsidR="00DB181D" w:rsidRDefault="00DB181D" w:rsidP="007D41FB">
      <w:pPr>
        <w:spacing w:line="240" w:lineRule="auto"/>
        <w:jc w:val="center"/>
        <w:rPr>
          <w:rFonts w:ascii="Cambria Math" w:hAnsi="Cambria Math"/>
          <w:sz w:val="28"/>
          <w:szCs w:val="28"/>
        </w:rPr>
      </w:pPr>
      <w:r w:rsidRPr="007D41FB">
        <w:rPr>
          <w:rFonts w:ascii="Cambria Math" w:hAnsi="Cambria Math"/>
          <w:sz w:val="28"/>
          <w:szCs w:val="28"/>
        </w:rPr>
        <w:t>Methods:</w:t>
      </w:r>
    </w:p>
    <w:p w14:paraId="449682F2" w14:textId="77777777" w:rsidR="00AC26FA" w:rsidRPr="00AC26FA" w:rsidRDefault="00AC26FA" w:rsidP="00AC26FA">
      <w:pPr>
        <w:spacing w:line="240" w:lineRule="auto"/>
        <w:rPr>
          <w:rFonts w:ascii="Cambria Math" w:hAnsi="Cambria Math"/>
          <w:sz w:val="4"/>
          <w:szCs w:val="4"/>
        </w:rPr>
      </w:pPr>
    </w:p>
    <w:p w14:paraId="2493A007" w14:textId="1DB77449" w:rsidR="007D41FB" w:rsidRDefault="007D41FB" w:rsidP="007D41FB">
      <w:pPr>
        <w:spacing w:line="240" w:lineRule="auto"/>
        <w:rPr>
          <w:rFonts w:ascii="Cambria Math" w:hAnsi="Cambria Math"/>
          <w:lang w:val="en-CN"/>
        </w:rPr>
      </w:pPr>
      <w:r w:rsidRPr="0085232D">
        <w:rPr>
          <w:rFonts w:ascii="Cambria Math" w:hAnsi="Cambria Math"/>
        </w:rPr>
        <w:t>T</w:t>
      </w:r>
      <w:r w:rsidRPr="007D41FB">
        <w:rPr>
          <w:rFonts w:ascii="Cambria Math" w:hAnsi="Cambria Math"/>
        </w:rPr>
        <w:t>he Methods section outlines the variable selection approach</w:t>
      </w:r>
      <w:r>
        <w:rPr>
          <w:rFonts w:ascii="Cambria Math" w:hAnsi="Cambria Math" w:hint="eastAsia"/>
        </w:rPr>
        <w:t>es</w:t>
      </w:r>
      <w:r w:rsidRPr="007D41FB">
        <w:rPr>
          <w:rFonts w:ascii="Cambria Math" w:hAnsi="Cambria Math"/>
        </w:rPr>
        <w:t xml:space="preserve"> adopted to address the research questions.</w:t>
      </w:r>
    </w:p>
    <w:p w14:paraId="4CDDCE9D" w14:textId="77777777" w:rsidR="00DB181D" w:rsidRPr="007D41FB" w:rsidRDefault="00DB181D" w:rsidP="00692920">
      <w:pPr>
        <w:spacing w:line="240" w:lineRule="auto"/>
        <w:rPr>
          <w:rFonts w:ascii="Cambria Math" w:hAnsi="Cambria Math"/>
          <w:sz w:val="4"/>
          <w:szCs w:val="4"/>
          <w:lang w:val="en-CN"/>
        </w:rPr>
      </w:pPr>
    </w:p>
    <w:p w14:paraId="5ADB729E" w14:textId="2C156C05" w:rsidR="00692920" w:rsidRPr="0085232D" w:rsidRDefault="00692920" w:rsidP="00692920">
      <w:pPr>
        <w:spacing w:line="240" w:lineRule="auto"/>
        <w:rPr>
          <w:rFonts w:ascii="Cambria Math" w:hAnsi="Cambria Math"/>
        </w:rPr>
      </w:pPr>
      <w:r w:rsidRPr="0085232D">
        <w:rPr>
          <w:rFonts w:ascii="Cambria Math" w:hAnsi="Cambria Math"/>
        </w:rPr>
        <w:t xml:space="preserve">Bross </w:t>
      </w:r>
      <w:r>
        <w:rPr>
          <w:rFonts w:ascii="Cambria Math" w:hAnsi="Cambria Math"/>
        </w:rPr>
        <w:t>F</w:t>
      </w:r>
      <w:r w:rsidRPr="0085232D">
        <w:rPr>
          <w:rFonts w:ascii="Cambria Math" w:hAnsi="Cambria Math"/>
        </w:rPr>
        <w:t>ormula</w:t>
      </w:r>
      <w:r>
        <w:rPr>
          <w:rFonts w:ascii="Cambria Math" w:hAnsi="Cambria Math"/>
        </w:rPr>
        <w:t xml:space="preserve"> Method</w:t>
      </w:r>
      <w:r w:rsidRPr="0085232D">
        <w:rPr>
          <w:rFonts w:ascii="Cambria Math" w:hAnsi="Cambria Math"/>
        </w:rPr>
        <w:t>:</w:t>
      </w:r>
    </w:p>
    <w:p w14:paraId="2FC90099" w14:textId="274105A6" w:rsidR="00692920" w:rsidRDefault="00692920" w:rsidP="00692920">
      <w:pPr>
        <w:spacing w:line="240" w:lineRule="auto"/>
        <w:ind w:leftChars="100" w:left="240"/>
        <w:rPr>
          <w:rFonts w:ascii="Cambria Math" w:hAnsi="Cambria Math"/>
        </w:rPr>
      </w:pPr>
      <w:r w:rsidRPr="0085232D">
        <w:rPr>
          <w:rFonts w:ascii="Cambria Math" w:hAnsi="Cambria Math"/>
        </w:rPr>
        <w:t xml:space="preserve">Bross formula is a statistical method for calculating the bias contributed by not adjusting for a covariate in larger datasets. It is employed to assess the importance of individual features. As the Bross formula would rank all proxy variables without excluding any, the top 100 </w:t>
      </w:r>
      <w:r w:rsidR="00880E96">
        <w:rPr>
          <w:rFonts w:ascii="Cambria Math" w:hAnsi="Cambria Math"/>
        </w:rPr>
        <w:t>proxies</w:t>
      </w:r>
      <w:r w:rsidRPr="0085232D">
        <w:rPr>
          <w:rFonts w:ascii="Cambria Math" w:hAnsi="Cambria Math"/>
        </w:rPr>
        <w:t xml:space="preserve"> are manually selected for further modeling.</w:t>
      </w:r>
    </w:p>
    <w:p w14:paraId="4D28C852" w14:textId="75057B42" w:rsidR="00692920" w:rsidRDefault="00692920" w:rsidP="00692920">
      <w:pPr>
        <w:spacing w:line="240" w:lineRule="auto"/>
        <w:ind w:leftChars="100" w:left="240"/>
        <w:rPr>
          <w:rFonts w:ascii="Cambria Math" w:hAnsi="Cambria Math"/>
        </w:rPr>
      </w:pPr>
      <w:r w:rsidRPr="00E46648">
        <w:rPr>
          <w:rFonts w:ascii="Cambria Math" w:hAnsi="Cambria Math"/>
        </w:rPr>
        <w:t xml:space="preserve">To implement the </w:t>
      </w:r>
      <w:r w:rsidRPr="0085232D">
        <w:rPr>
          <w:rFonts w:ascii="Cambria Math" w:hAnsi="Cambria Math"/>
        </w:rPr>
        <w:t xml:space="preserve">Bross </w:t>
      </w:r>
      <w:r>
        <w:rPr>
          <w:rFonts w:ascii="Cambria Math" w:hAnsi="Cambria Math"/>
        </w:rPr>
        <w:t>F</w:t>
      </w:r>
      <w:r w:rsidRPr="0085232D">
        <w:rPr>
          <w:rFonts w:ascii="Cambria Math" w:hAnsi="Cambria Math"/>
        </w:rPr>
        <w:t>ormula</w:t>
      </w:r>
      <w:r>
        <w:rPr>
          <w:rFonts w:ascii="Cambria Math" w:hAnsi="Cambria Math" w:hint="eastAsia"/>
        </w:rPr>
        <w:t xml:space="preserve"> method</w:t>
      </w:r>
      <w:r w:rsidRPr="00E46648">
        <w:rPr>
          <w:rFonts w:ascii="Cambria Math" w:hAnsi="Cambria Math"/>
        </w:rPr>
        <w:t>, the following code is used:</w:t>
      </w:r>
      <w:r>
        <w:rPr>
          <w:rFonts w:ascii="Cambria Math" w:hAnsi="Cambria Math" w:hint="eastAsia"/>
        </w:rPr>
        <w:t xml:space="preserve"> </w:t>
      </w:r>
      <w:r>
        <w:rPr>
          <w:rFonts w:ascii="Cambria Math" w:hAnsi="Cambria Math"/>
        </w:rPr>
        <w:t xml:space="preserve">(`k = 100` specifies the </w:t>
      </w:r>
      <w:r w:rsidRPr="0085232D">
        <w:rPr>
          <w:rFonts w:ascii="Cambria Math" w:hAnsi="Cambria Math"/>
        </w:rPr>
        <w:t xml:space="preserve">manually selected </w:t>
      </w:r>
      <w:r w:rsidRPr="00E46648">
        <w:rPr>
          <w:rFonts w:ascii="Cambria Math" w:hAnsi="Cambria Math"/>
        </w:rPr>
        <w:t>top-ranked variables</w:t>
      </w:r>
      <w:r>
        <w:rPr>
          <w:rFonts w:ascii="Cambria Math" w:hAnsi="Cambria Math"/>
        </w:rPr>
        <w:t>)</w:t>
      </w:r>
    </w:p>
    <w:p w14:paraId="3099CA5B" w14:textId="77777777" w:rsidR="00692920" w:rsidRPr="0085232D" w:rsidRDefault="00692920" w:rsidP="00692920">
      <w:pPr>
        <w:spacing w:line="240" w:lineRule="auto"/>
        <w:ind w:leftChars="100" w:left="240"/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drawing>
          <wp:inline distT="0" distB="0" distL="0" distR="0" wp14:anchorId="4A2A1EE2" wp14:editId="4CEFA8BB">
            <wp:extent cx="5400000" cy="1339200"/>
            <wp:effectExtent l="0" t="0" r="0" b="0"/>
            <wp:docPr id="1338007069" name="Picture 1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07069" name="Picture 11" descr="A screen shot of a computer cod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3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D35D" w14:textId="77777777" w:rsidR="00692920" w:rsidRPr="0085232D" w:rsidRDefault="00692920" w:rsidP="00692920">
      <w:pPr>
        <w:spacing w:line="240" w:lineRule="auto"/>
        <w:rPr>
          <w:rFonts w:ascii="Cambria Math" w:hAnsi="Cambria Math"/>
          <w:sz w:val="4"/>
          <w:szCs w:val="4"/>
        </w:rPr>
      </w:pPr>
    </w:p>
    <w:p w14:paraId="495D4324" w14:textId="435F2970" w:rsidR="00692920" w:rsidRPr="0085232D" w:rsidRDefault="00692920" w:rsidP="00692920">
      <w:pPr>
        <w:spacing w:line="240" w:lineRule="auto"/>
        <w:rPr>
          <w:rFonts w:ascii="Cambria Math" w:hAnsi="Cambria Math"/>
        </w:rPr>
      </w:pPr>
      <w:r w:rsidRPr="0085232D">
        <w:rPr>
          <w:rFonts w:ascii="Cambria Math" w:hAnsi="Cambria Math"/>
        </w:rPr>
        <w:t>Lasso</w:t>
      </w:r>
      <w:r>
        <w:rPr>
          <w:rFonts w:ascii="Cambria Math" w:hAnsi="Cambria Math"/>
        </w:rPr>
        <w:t xml:space="preserve"> Regression Method</w:t>
      </w:r>
      <w:r w:rsidRPr="0085232D">
        <w:rPr>
          <w:rFonts w:ascii="Cambria Math" w:hAnsi="Cambria Math"/>
        </w:rPr>
        <w:t>:</w:t>
      </w:r>
    </w:p>
    <w:p w14:paraId="19E5AA4D" w14:textId="77777777" w:rsidR="00692920" w:rsidRDefault="00692920" w:rsidP="00692920">
      <w:pPr>
        <w:spacing w:line="240" w:lineRule="auto"/>
        <w:ind w:leftChars="100" w:left="240"/>
        <w:rPr>
          <w:rFonts w:ascii="Cambria Math" w:hAnsi="Cambria Math"/>
        </w:rPr>
      </w:pPr>
      <w:r w:rsidRPr="0085232D">
        <w:rPr>
          <w:rFonts w:ascii="Cambria Math" w:hAnsi="Cambria Math"/>
        </w:rPr>
        <w:t>Lasso is a variable selection technique that limits the number of variables in a linear model by adding a penalty</w:t>
      </w:r>
      <w:r>
        <w:rPr>
          <w:rFonts w:ascii="Cambria Math" w:hAnsi="Cambria Math"/>
        </w:rPr>
        <w:t xml:space="preserve"> L</w:t>
      </w:r>
      <w:r w:rsidRPr="00EF2F47">
        <w:rPr>
          <w:rFonts w:ascii="Cambria Math" w:hAnsi="Cambria Math"/>
          <w:vertAlign w:val="subscript"/>
        </w:rPr>
        <w:t>1</w:t>
      </w:r>
      <w:r w:rsidRPr="0085232D">
        <w:rPr>
          <w:rFonts w:ascii="Cambria Math" w:hAnsi="Cambria Math"/>
        </w:rPr>
        <w:t xml:space="preserve"> </w:t>
      </w:r>
      <w:r>
        <w:rPr>
          <w:rFonts w:ascii="Cambria Math" w:hAnsi="Cambria Math"/>
        </w:rPr>
        <w:t xml:space="preserve">which is </w:t>
      </w:r>
      <w:r w:rsidRPr="0085232D">
        <w:rPr>
          <w:rFonts w:ascii="Cambria Math" w:hAnsi="Cambria Math"/>
        </w:rPr>
        <w:t>proportional to both the absolute value of the model coefficients and a hyperparameter lambda. Cross-validation (CV) in Lasso is applied to identify variables with non-zero coefficients in the best model with using the optimal value of lambda, for further modeling.</w:t>
      </w:r>
      <w:r>
        <w:rPr>
          <w:rFonts w:ascii="Cambria Math" w:hAnsi="Cambria Math"/>
        </w:rPr>
        <w:t xml:space="preserve"> </w:t>
      </w:r>
    </w:p>
    <w:p w14:paraId="1AC306DE" w14:textId="01D7FE93" w:rsidR="00692920" w:rsidRDefault="00692920" w:rsidP="00692920">
      <w:pPr>
        <w:spacing w:line="240" w:lineRule="auto"/>
        <w:ind w:leftChars="100" w:left="240"/>
        <w:rPr>
          <w:rFonts w:ascii="Cambria Math" w:hAnsi="Cambria Math"/>
        </w:rPr>
      </w:pPr>
      <w:r>
        <w:rPr>
          <w:rFonts w:ascii="Cambria Math" w:hAnsi="Cambria Math"/>
        </w:rPr>
        <w:t>The CV of Lasso is fitted using the function `</w:t>
      </w:r>
      <w:proofErr w:type="gramStart"/>
      <w:r>
        <w:rPr>
          <w:rFonts w:ascii="Cambria Math" w:hAnsi="Cambria Math"/>
        </w:rPr>
        <w:t>cv.glmnet</w:t>
      </w:r>
      <w:proofErr w:type="gramEnd"/>
      <w:r>
        <w:rPr>
          <w:rFonts w:ascii="Cambria Math" w:hAnsi="Cambria Math"/>
        </w:rPr>
        <w:t>`, with hyperparameters `alpha = 1` indicating the L</w:t>
      </w:r>
      <w:r w:rsidRPr="00EF2F47">
        <w:rPr>
          <w:rFonts w:ascii="Cambria Math" w:hAnsi="Cambria Math"/>
          <w:vertAlign w:val="subscript"/>
        </w:rPr>
        <w:t>1</w:t>
      </w:r>
      <w:r w:rsidRPr="00E46648">
        <w:rPr>
          <w:rFonts w:ascii="Cambria Math" w:hAnsi="Cambria Math"/>
        </w:rPr>
        <w:t xml:space="preserve"> </w:t>
      </w:r>
      <w:r w:rsidRPr="0085232D">
        <w:rPr>
          <w:rFonts w:ascii="Cambria Math" w:hAnsi="Cambria Math"/>
        </w:rPr>
        <w:t>penalty</w:t>
      </w:r>
      <w:r>
        <w:rPr>
          <w:rFonts w:ascii="Cambria Math" w:hAnsi="Cambria Math"/>
        </w:rPr>
        <w:t xml:space="preserve"> of lasso and `nfolds = 5` indicating </w:t>
      </w:r>
      <w:r w:rsidRPr="00E46648">
        <w:rPr>
          <w:rFonts w:ascii="Cambria Math" w:hAnsi="Cambria Math"/>
        </w:rPr>
        <w:t xml:space="preserve">five-fold </w:t>
      </w:r>
      <w:r>
        <w:rPr>
          <w:rFonts w:ascii="Cambria Math" w:hAnsi="Cambria Math"/>
        </w:rPr>
        <w:t>CV</w:t>
      </w:r>
      <w:r w:rsidRPr="00E46648">
        <w:rPr>
          <w:rFonts w:ascii="Cambria Math" w:hAnsi="Cambria Math"/>
        </w:rPr>
        <w:t xml:space="preserve"> to determine the optimal lambda</w:t>
      </w:r>
      <w:r>
        <w:rPr>
          <w:rFonts w:ascii="Cambria Math" w:hAnsi="Cambria Math"/>
        </w:rPr>
        <w:t xml:space="preserve"> (</w:t>
      </w:r>
      <w:r>
        <w:rPr>
          <w:rFonts w:ascii="Cambria Math" w:hAnsi="Cambria Math" w:hint="eastAsia"/>
        </w:rPr>
        <w:t>i.e.</w:t>
      </w:r>
      <w:r>
        <w:rPr>
          <w:rFonts w:ascii="Cambria Math" w:hAnsi="Cambria Math"/>
        </w:rPr>
        <w:t xml:space="preserve">, </w:t>
      </w:r>
      <w:r w:rsidRPr="00E46648">
        <w:rPr>
          <w:rFonts w:ascii="Cambria Math" w:hAnsi="Cambria Math"/>
        </w:rPr>
        <w:t>five runs, each with a different 1/5 of the data points as validation set and the remaining 4/5 as training set</w:t>
      </w:r>
      <w:r>
        <w:rPr>
          <w:rFonts w:ascii="Cambria Math" w:hAnsi="Cambria Math" w:hint="eastAsia"/>
        </w:rPr>
        <w:t>)</w:t>
      </w:r>
      <w:r>
        <w:rPr>
          <w:rFonts w:ascii="Cambria Math" w:hAnsi="Cambria Math"/>
        </w:rPr>
        <w:t>.</w:t>
      </w:r>
      <w:r w:rsidR="008F2878">
        <w:rPr>
          <w:rFonts w:ascii="Cambria Math" w:hAnsi="Cambria Math"/>
        </w:rPr>
        <w:t xml:space="preserve"> `</w:t>
      </w:r>
      <w:proofErr w:type="spellStart"/>
      <w:r w:rsidR="008F2878">
        <w:rPr>
          <w:rFonts w:ascii="Cambria Math" w:hAnsi="Cambria Math"/>
        </w:rPr>
        <w:t>covar.mat</w:t>
      </w:r>
      <w:proofErr w:type="spellEnd"/>
      <w:r w:rsidR="008F2878">
        <w:rPr>
          <w:rFonts w:ascii="Cambria Math" w:hAnsi="Cambria Math"/>
        </w:rPr>
        <w:t xml:space="preserve">` is the design matrix containing </w:t>
      </w:r>
      <w:r w:rsidR="00302CCC">
        <w:rPr>
          <w:rFonts w:ascii="Cambria Math" w:hAnsi="Cambria Math"/>
        </w:rPr>
        <w:t xml:space="preserve">the data and </w:t>
      </w:r>
      <w:r w:rsidR="008F2878">
        <w:rPr>
          <w:rFonts w:ascii="Cambria Math" w:hAnsi="Cambria Math"/>
        </w:rPr>
        <w:t>the</w:t>
      </w:r>
      <w:r w:rsidR="00302CCC">
        <w:rPr>
          <w:rFonts w:ascii="Cambria Math" w:hAnsi="Cambria Math"/>
        </w:rPr>
        <w:t xml:space="preserve"> full</w:t>
      </w:r>
      <w:r w:rsidR="008F2878" w:rsidRPr="008F2878">
        <w:rPr>
          <w:rFonts w:ascii="Cambria Math" w:hAnsi="Cambria Math"/>
        </w:rPr>
        <w:t xml:space="preserve"> formula</w:t>
      </w:r>
      <w:r w:rsidR="00302CCC">
        <w:rPr>
          <w:rFonts w:ascii="Cambria Math" w:hAnsi="Cambria Math"/>
        </w:rPr>
        <w:t xml:space="preserve"> (i.e., outcome ~ exposure + all covariates + all proxy variables).</w:t>
      </w:r>
    </w:p>
    <w:p w14:paraId="46EB43A5" w14:textId="77777777" w:rsidR="00692920" w:rsidRDefault="00692920" w:rsidP="00692920">
      <w:pPr>
        <w:spacing w:line="240" w:lineRule="auto"/>
        <w:ind w:leftChars="100" w:left="240"/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2128E59A" wp14:editId="38FD0C5A">
            <wp:extent cx="4320000" cy="1198800"/>
            <wp:effectExtent l="0" t="0" r="0" b="0"/>
            <wp:docPr id="123455930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59305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F858" w14:textId="77777777" w:rsidR="00692920" w:rsidRPr="0085232D" w:rsidRDefault="00692920" w:rsidP="00692920">
      <w:pPr>
        <w:spacing w:line="240" w:lineRule="auto"/>
        <w:rPr>
          <w:rFonts w:ascii="Cambria Math" w:hAnsi="Cambria Math"/>
          <w:sz w:val="4"/>
          <w:szCs w:val="4"/>
        </w:rPr>
      </w:pPr>
    </w:p>
    <w:p w14:paraId="60A9D696" w14:textId="77777777" w:rsidR="007D41FB" w:rsidRDefault="007D41FB" w:rsidP="00692920">
      <w:pPr>
        <w:spacing w:line="240" w:lineRule="auto"/>
        <w:rPr>
          <w:rFonts w:ascii="Cambria Math" w:hAnsi="Cambria Math"/>
        </w:rPr>
      </w:pPr>
    </w:p>
    <w:p w14:paraId="23CEE58A" w14:textId="77777777" w:rsidR="00E86C21" w:rsidRDefault="00E86C21" w:rsidP="00692920">
      <w:pPr>
        <w:spacing w:line="240" w:lineRule="auto"/>
        <w:rPr>
          <w:rFonts w:ascii="Cambria Math" w:hAnsi="Cambria Math"/>
        </w:rPr>
      </w:pPr>
    </w:p>
    <w:p w14:paraId="30D29C85" w14:textId="77777777" w:rsidR="00AC26FA" w:rsidRPr="00AC26FA" w:rsidRDefault="00AC26FA" w:rsidP="00692920">
      <w:pPr>
        <w:spacing w:line="240" w:lineRule="auto"/>
        <w:rPr>
          <w:rFonts w:ascii="Cambria Math" w:hAnsi="Cambria Math"/>
          <w:sz w:val="4"/>
          <w:szCs w:val="4"/>
        </w:rPr>
      </w:pPr>
    </w:p>
    <w:p w14:paraId="69DA14EB" w14:textId="4536C17E" w:rsidR="00692920" w:rsidRPr="0085232D" w:rsidRDefault="00692920" w:rsidP="00692920">
      <w:pPr>
        <w:spacing w:line="240" w:lineRule="auto"/>
        <w:rPr>
          <w:rFonts w:ascii="Cambria Math" w:hAnsi="Cambria Math"/>
        </w:rPr>
      </w:pPr>
      <w:r w:rsidRPr="0085232D">
        <w:rPr>
          <w:rFonts w:ascii="Cambria Math" w:hAnsi="Cambria Math"/>
        </w:rPr>
        <w:lastRenderedPageBreak/>
        <w:t xml:space="preserve">Hybrid </w:t>
      </w:r>
      <w:proofErr w:type="spellStart"/>
      <w:r w:rsidRPr="0085232D">
        <w:rPr>
          <w:rFonts w:ascii="Cambria Math" w:hAnsi="Cambria Math"/>
        </w:rPr>
        <w:t>Bross</w:t>
      </w:r>
      <w:proofErr w:type="spellEnd"/>
      <w:r w:rsidRPr="0085232D">
        <w:rPr>
          <w:rFonts w:ascii="Cambria Math" w:hAnsi="Cambria Math"/>
        </w:rPr>
        <w:t xml:space="preserve"> </w:t>
      </w:r>
      <w:r>
        <w:rPr>
          <w:rFonts w:ascii="Cambria Math" w:hAnsi="Cambria Math"/>
        </w:rPr>
        <w:t>F</w:t>
      </w:r>
      <w:r w:rsidRPr="0085232D">
        <w:rPr>
          <w:rFonts w:ascii="Cambria Math" w:hAnsi="Cambria Math"/>
        </w:rPr>
        <w:t>ormula &amp; Lasso:</w:t>
      </w:r>
    </w:p>
    <w:p w14:paraId="6E616A1D" w14:textId="77777777" w:rsidR="00692920" w:rsidRDefault="00692920" w:rsidP="00692920">
      <w:pPr>
        <w:spacing w:line="240" w:lineRule="auto"/>
        <w:ind w:leftChars="100" w:left="240"/>
        <w:rPr>
          <w:rFonts w:ascii="Cambria Math" w:hAnsi="Cambria Math"/>
        </w:rPr>
      </w:pPr>
      <w:r>
        <w:rPr>
          <w:rFonts w:ascii="Cambria Math" w:hAnsi="Cambria Math"/>
        </w:rPr>
        <w:t xml:space="preserve">A combination of </w:t>
      </w:r>
      <w:r w:rsidRPr="0085232D">
        <w:rPr>
          <w:rFonts w:ascii="Cambria Math" w:hAnsi="Cambria Math"/>
        </w:rPr>
        <w:t>Bross formula and Lasso</w:t>
      </w:r>
      <w:r>
        <w:rPr>
          <w:rFonts w:ascii="Cambria Math" w:hAnsi="Cambria Math"/>
        </w:rPr>
        <w:t xml:space="preserve"> is also employed.</w:t>
      </w:r>
      <w:r w:rsidRPr="0085232D">
        <w:rPr>
          <w:rFonts w:ascii="Cambria Math" w:hAnsi="Cambria Math"/>
        </w:rPr>
        <w:t xml:space="preserve"> </w:t>
      </w:r>
      <w:r>
        <w:rPr>
          <w:rFonts w:ascii="Cambria Math" w:hAnsi="Cambria Math"/>
        </w:rPr>
        <w:t>This hybrid approach</w:t>
      </w:r>
      <w:r w:rsidRPr="0085232D">
        <w:rPr>
          <w:rFonts w:ascii="Cambria Math" w:hAnsi="Cambria Math"/>
        </w:rPr>
        <w:t xml:space="preserve"> first picks the proxies prioritized by the Bross formula (i.e. the first 100 features) and then applies Lasso CV on these variables. </w:t>
      </w:r>
    </w:p>
    <w:p w14:paraId="2A30C635" w14:textId="77777777" w:rsidR="00692920" w:rsidRPr="0085232D" w:rsidRDefault="00692920" w:rsidP="00692920">
      <w:pPr>
        <w:spacing w:line="240" w:lineRule="auto"/>
        <w:rPr>
          <w:rFonts w:ascii="Cambria Math" w:hAnsi="Cambria Math"/>
          <w:sz w:val="4"/>
          <w:szCs w:val="4"/>
        </w:rPr>
      </w:pPr>
    </w:p>
    <w:p w14:paraId="137EBB19" w14:textId="237F0090" w:rsidR="00692920" w:rsidRDefault="00692920" w:rsidP="00692920">
      <w:pPr>
        <w:spacing w:line="240" w:lineRule="auto"/>
        <w:rPr>
          <w:rFonts w:ascii="Cambria Math" w:hAnsi="Cambria Math"/>
        </w:rPr>
      </w:pPr>
      <w:r w:rsidRPr="0085232D">
        <w:rPr>
          <w:rFonts w:ascii="Cambria Math" w:hAnsi="Cambria Math"/>
        </w:rPr>
        <w:t xml:space="preserve">Elastic </w:t>
      </w:r>
      <w:r>
        <w:rPr>
          <w:rFonts w:ascii="Cambria Math" w:hAnsi="Cambria Math"/>
        </w:rPr>
        <w:t>N</w:t>
      </w:r>
      <w:r w:rsidRPr="0085232D">
        <w:rPr>
          <w:rFonts w:ascii="Cambria Math" w:hAnsi="Cambria Math"/>
        </w:rPr>
        <w:t>et</w:t>
      </w:r>
      <w:r>
        <w:rPr>
          <w:rFonts w:ascii="Cambria Math" w:hAnsi="Cambria Math"/>
        </w:rPr>
        <w:t xml:space="preserve"> (EN) Regression</w:t>
      </w:r>
      <w:r w:rsidRPr="0085232D">
        <w:rPr>
          <w:rFonts w:ascii="Cambria Math" w:hAnsi="Cambria Math"/>
        </w:rPr>
        <w:t>:</w:t>
      </w:r>
    </w:p>
    <w:p w14:paraId="7FDC7CFA" w14:textId="77777777" w:rsidR="00692920" w:rsidRDefault="00692920" w:rsidP="00692920">
      <w:pPr>
        <w:spacing w:line="240" w:lineRule="auto"/>
        <w:ind w:leftChars="100" w:left="240"/>
        <w:rPr>
          <w:rFonts w:ascii="Cambria Math" w:hAnsi="Cambria Math"/>
        </w:rPr>
      </w:pPr>
      <w:r>
        <w:rPr>
          <w:rFonts w:ascii="Cambria Math" w:hAnsi="Cambria Math"/>
        </w:rPr>
        <w:t xml:space="preserve">Another method used is EN variable selection, which is </w:t>
      </w:r>
      <w:proofErr w:type="gramStart"/>
      <w:r>
        <w:rPr>
          <w:rFonts w:ascii="Cambria Math" w:hAnsi="Cambria Math"/>
        </w:rPr>
        <w:t>similar to</w:t>
      </w:r>
      <w:proofErr w:type="gramEnd"/>
      <w:r>
        <w:rPr>
          <w:rFonts w:ascii="Cambria Math" w:hAnsi="Cambria Math"/>
        </w:rPr>
        <w:t xml:space="preserve"> Lasso as it also includes the L</w:t>
      </w:r>
      <w:r w:rsidRPr="00EF2F47">
        <w:rPr>
          <w:rFonts w:ascii="Cambria Math" w:hAnsi="Cambria Math"/>
          <w:vertAlign w:val="subscript"/>
        </w:rPr>
        <w:t>1</w:t>
      </w:r>
      <w:r w:rsidRPr="00DB1D5A">
        <w:rPr>
          <w:rFonts w:ascii="Cambria Math" w:hAnsi="Cambria Math"/>
        </w:rPr>
        <w:t xml:space="preserve"> </w:t>
      </w:r>
      <w:r>
        <w:rPr>
          <w:rFonts w:ascii="Cambria Math" w:hAnsi="Cambria Math"/>
        </w:rPr>
        <w:t xml:space="preserve">penalty. However, EN also </w:t>
      </w:r>
      <w:r w:rsidRPr="00DB1D5A">
        <w:rPr>
          <w:rFonts w:ascii="Cambria Math" w:hAnsi="Cambria Math"/>
        </w:rPr>
        <w:t>incorporates</w:t>
      </w:r>
      <w:r>
        <w:rPr>
          <w:rFonts w:ascii="Cambria Math" w:hAnsi="Cambria Math"/>
        </w:rPr>
        <w:t xml:space="preserve"> another </w:t>
      </w:r>
      <w:r w:rsidRPr="00EF2F47">
        <w:rPr>
          <w:rFonts w:ascii="Cambria Math" w:hAnsi="Cambria Math"/>
        </w:rPr>
        <w:t>quadratic expression</w:t>
      </w:r>
      <w:r>
        <w:rPr>
          <w:rFonts w:ascii="Cambria Math" w:hAnsi="Cambria Math"/>
        </w:rPr>
        <w:t xml:space="preserve"> (L</w:t>
      </w:r>
      <w:r w:rsidRPr="00EF2F47">
        <w:rPr>
          <w:rFonts w:ascii="Cambria Math" w:hAnsi="Cambria Math"/>
          <w:vertAlign w:val="subscript"/>
        </w:rPr>
        <w:t>2</w:t>
      </w:r>
      <w:r>
        <w:rPr>
          <w:rFonts w:ascii="Cambria Math" w:hAnsi="Cambria Math"/>
        </w:rPr>
        <w:t xml:space="preserve">) in the penalty, which allows it to outperform than Lasso in the context of </w:t>
      </w:r>
      <w:r w:rsidRPr="00EF2F47">
        <w:rPr>
          <w:rFonts w:ascii="Cambria Math" w:hAnsi="Cambria Math"/>
        </w:rPr>
        <w:t>handl</w:t>
      </w:r>
      <w:r>
        <w:rPr>
          <w:rFonts w:ascii="Cambria Math" w:hAnsi="Cambria Math"/>
        </w:rPr>
        <w:t>ing</w:t>
      </w:r>
      <w:r w:rsidRPr="00EF2F47">
        <w:rPr>
          <w:rFonts w:ascii="Cambria Math" w:hAnsi="Cambria Math"/>
        </w:rPr>
        <w:t xml:space="preserve"> multicollinearity by grouping correlated features and selecting the most representative ones</w:t>
      </w:r>
      <w:r>
        <w:rPr>
          <w:rFonts w:ascii="Cambria Math" w:hAnsi="Cambria Math"/>
        </w:rPr>
        <w:t>.</w:t>
      </w:r>
    </w:p>
    <w:p w14:paraId="48B38D4A" w14:textId="77777777" w:rsidR="00692920" w:rsidRDefault="00692920" w:rsidP="00692920">
      <w:pPr>
        <w:spacing w:line="240" w:lineRule="auto"/>
        <w:ind w:leftChars="100" w:left="240"/>
        <w:rPr>
          <w:rFonts w:ascii="Cambria Math" w:hAnsi="Cambria Math"/>
        </w:rPr>
      </w:pPr>
      <w:r>
        <w:rPr>
          <w:rFonts w:ascii="Cambria Math" w:hAnsi="Cambria Math"/>
        </w:rPr>
        <w:t>The CV of EN is fitted using the function `cv.glmnet`, with hyperparameters `alpha = 0.5` indicating the both L</w:t>
      </w:r>
      <w:r w:rsidRPr="00EF2F47">
        <w:rPr>
          <w:rFonts w:ascii="Cambria Math" w:hAnsi="Cambria Math"/>
          <w:vertAlign w:val="subscript"/>
        </w:rPr>
        <w:t>1</w:t>
      </w:r>
      <w:r w:rsidRPr="00E46648">
        <w:rPr>
          <w:rFonts w:ascii="Cambria Math" w:hAnsi="Cambria Math"/>
        </w:rPr>
        <w:t xml:space="preserve"> </w:t>
      </w:r>
      <w:r>
        <w:rPr>
          <w:rFonts w:ascii="Cambria Math" w:hAnsi="Cambria Math"/>
        </w:rPr>
        <w:t>and L</w:t>
      </w:r>
      <w:r w:rsidRPr="00EF2F47">
        <w:rPr>
          <w:rFonts w:ascii="Cambria Math" w:hAnsi="Cambria Math"/>
          <w:vertAlign w:val="subscript"/>
        </w:rPr>
        <w:t>2</w:t>
      </w:r>
      <w:r>
        <w:rPr>
          <w:rFonts w:ascii="Cambria Math" w:hAnsi="Cambria Math"/>
        </w:rPr>
        <w:t xml:space="preserve"> p</w:t>
      </w:r>
      <w:r w:rsidRPr="0085232D">
        <w:rPr>
          <w:rFonts w:ascii="Cambria Math" w:hAnsi="Cambria Math"/>
        </w:rPr>
        <w:t>enalty</w:t>
      </w:r>
      <w:r>
        <w:rPr>
          <w:rFonts w:ascii="Cambria Math" w:hAnsi="Cambria Math"/>
        </w:rPr>
        <w:t xml:space="preserve"> of EN and `nfolds = 5` indicating </w:t>
      </w:r>
      <w:r w:rsidRPr="00E46648">
        <w:rPr>
          <w:rFonts w:ascii="Cambria Math" w:hAnsi="Cambria Math"/>
        </w:rPr>
        <w:t xml:space="preserve">five-fold </w:t>
      </w:r>
      <w:r>
        <w:rPr>
          <w:rFonts w:ascii="Cambria Math" w:hAnsi="Cambria Math"/>
        </w:rPr>
        <w:t>CV</w:t>
      </w:r>
      <w:r w:rsidRPr="00E46648">
        <w:rPr>
          <w:rFonts w:ascii="Cambria Math" w:hAnsi="Cambria Math"/>
        </w:rPr>
        <w:t xml:space="preserve"> to determine the optimal lambda</w:t>
      </w:r>
      <w:r>
        <w:rPr>
          <w:rFonts w:ascii="Cambria Math" w:hAnsi="Cambria Math"/>
        </w:rPr>
        <w:t>.</w:t>
      </w:r>
    </w:p>
    <w:p w14:paraId="2B401D23" w14:textId="77777777" w:rsidR="00692920" w:rsidRDefault="00692920" w:rsidP="00692920">
      <w:pPr>
        <w:spacing w:line="240" w:lineRule="auto"/>
        <w:ind w:leftChars="100" w:left="240"/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5ECFB681" wp14:editId="61995C96">
            <wp:extent cx="4320000" cy="1220400"/>
            <wp:effectExtent l="0" t="0" r="0" b="0"/>
            <wp:docPr id="1273373616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373616" name="Picture 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2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C515D" w14:textId="77777777" w:rsidR="00692920" w:rsidRDefault="00692920" w:rsidP="00692920">
      <w:pPr>
        <w:ind w:leftChars="100" w:left="240"/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5381CBA5" wp14:editId="356E5B06">
            <wp:extent cx="5400000" cy="2005200"/>
            <wp:effectExtent l="0" t="0" r="0" b="1905"/>
            <wp:docPr id="339396521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396521" name="Picture 5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0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02B0" w14:textId="77777777" w:rsidR="00E86C21" w:rsidRDefault="00E86C21" w:rsidP="00692920">
      <w:pPr>
        <w:ind w:leftChars="100" w:left="240"/>
        <w:rPr>
          <w:rFonts w:ascii="Cambria Math" w:hAnsi="Cambria Math"/>
        </w:rPr>
      </w:pPr>
    </w:p>
    <w:p w14:paraId="066479F8" w14:textId="77777777" w:rsidR="00E86C21" w:rsidRDefault="00E86C21" w:rsidP="00692920">
      <w:pPr>
        <w:ind w:leftChars="100" w:left="240"/>
        <w:rPr>
          <w:rFonts w:ascii="Cambria Math" w:hAnsi="Cambria Math"/>
        </w:rPr>
      </w:pPr>
    </w:p>
    <w:p w14:paraId="5EDB1EF7" w14:textId="77777777" w:rsidR="00E86C21" w:rsidRDefault="00E86C21" w:rsidP="00692920">
      <w:pPr>
        <w:ind w:leftChars="100" w:left="240"/>
        <w:rPr>
          <w:rFonts w:ascii="Cambria Math" w:hAnsi="Cambria Math"/>
        </w:rPr>
      </w:pPr>
    </w:p>
    <w:p w14:paraId="05DC7718" w14:textId="77777777" w:rsidR="00E86C21" w:rsidRDefault="00E86C21" w:rsidP="00692920">
      <w:pPr>
        <w:ind w:leftChars="100" w:left="240"/>
        <w:rPr>
          <w:rFonts w:ascii="Cambria Math" w:hAnsi="Cambria Math"/>
        </w:rPr>
      </w:pPr>
    </w:p>
    <w:p w14:paraId="528279F5" w14:textId="77777777" w:rsidR="00AC26FA" w:rsidRDefault="00AC26FA" w:rsidP="00692920">
      <w:pPr>
        <w:ind w:leftChars="100" w:left="240"/>
        <w:rPr>
          <w:rFonts w:ascii="Cambria Math" w:hAnsi="Cambria Math"/>
        </w:rPr>
      </w:pPr>
    </w:p>
    <w:p w14:paraId="7F793AA6" w14:textId="77777777" w:rsidR="00E86C21" w:rsidRDefault="00E86C21" w:rsidP="00692920">
      <w:pPr>
        <w:ind w:leftChars="100" w:left="240"/>
        <w:rPr>
          <w:rFonts w:ascii="Cambria Math" w:hAnsi="Cambria Math"/>
        </w:rPr>
      </w:pPr>
    </w:p>
    <w:p w14:paraId="09621DA6" w14:textId="77777777" w:rsidR="00AC26FA" w:rsidRDefault="00AC26FA" w:rsidP="00692920">
      <w:pPr>
        <w:ind w:leftChars="100" w:left="240"/>
        <w:rPr>
          <w:rFonts w:ascii="Cambria Math" w:hAnsi="Cambria Math"/>
        </w:rPr>
      </w:pPr>
    </w:p>
    <w:p w14:paraId="3341101F" w14:textId="77777777" w:rsidR="00E86C21" w:rsidRPr="00AC26FA" w:rsidRDefault="00E86C21" w:rsidP="00692920">
      <w:pPr>
        <w:rPr>
          <w:rFonts w:ascii="Cambria Math" w:hAnsi="Cambria Math"/>
          <w:sz w:val="4"/>
          <w:szCs w:val="4"/>
        </w:rPr>
      </w:pPr>
    </w:p>
    <w:p w14:paraId="4CB7798E" w14:textId="33BB068D" w:rsidR="00692920" w:rsidRDefault="00692920" w:rsidP="00692920">
      <w:pPr>
        <w:rPr>
          <w:rFonts w:ascii="Cambria Math" w:hAnsi="Cambria Math"/>
        </w:rPr>
      </w:pPr>
      <w:r>
        <w:rPr>
          <w:rFonts w:ascii="Cambria Math" w:hAnsi="Cambria Math"/>
        </w:rPr>
        <w:lastRenderedPageBreak/>
        <w:t>Genetic Algorithm:</w:t>
      </w:r>
    </w:p>
    <w:p w14:paraId="35BF12AE" w14:textId="77777777" w:rsidR="00692920" w:rsidRDefault="00692920" w:rsidP="00692920">
      <w:pPr>
        <w:ind w:leftChars="100" w:left="240"/>
        <w:rPr>
          <w:rFonts w:ascii="Cambria Math" w:hAnsi="Cambria Math"/>
        </w:rPr>
      </w:pPr>
      <w:r w:rsidRPr="00E46648">
        <w:rPr>
          <w:rFonts w:ascii="Cambria Math" w:hAnsi="Cambria Math"/>
        </w:rPr>
        <w:t>GA is an evolutionary algorithm inspired by the theory of natural selection. It operates by evolving offspring from a population of the fittest individuals over several generations. GA evaluates and selects the best combination of features that maximizes the prediction accuracy.</w:t>
      </w:r>
    </w:p>
    <w:p w14:paraId="7E3C6BBB" w14:textId="77777777" w:rsidR="00692920" w:rsidRDefault="00692920" w:rsidP="00692920">
      <w:pPr>
        <w:spacing w:line="240" w:lineRule="auto"/>
        <w:ind w:leftChars="100" w:left="240"/>
        <w:rPr>
          <w:rFonts w:ascii="Cambria Math" w:hAnsi="Cambria Math"/>
        </w:rPr>
      </w:pPr>
      <w:r w:rsidRPr="00E46648">
        <w:rPr>
          <w:rFonts w:ascii="Cambria Math" w:hAnsi="Cambria Math"/>
        </w:rPr>
        <w:t xml:space="preserve">To implement the </w:t>
      </w:r>
      <w:r>
        <w:rPr>
          <w:rFonts w:ascii="Cambria Math" w:hAnsi="Cambria Math"/>
        </w:rPr>
        <w:t>GA</w:t>
      </w:r>
      <w:r w:rsidRPr="00E46648">
        <w:rPr>
          <w:rFonts w:ascii="Cambria Math" w:hAnsi="Cambria Math"/>
        </w:rPr>
        <w:t>, the following code is used:</w:t>
      </w:r>
    </w:p>
    <w:p w14:paraId="6EFDF2EC" w14:textId="77777777" w:rsidR="00692920" w:rsidRPr="0085232D" w:rsidRDefault="00692920" w:rsidP="00692920">
      <w:pPr>
        <w:spacing w:line="240" w:lineRule="auto"/>
        <w:ind w:leftChars="100" w:left="240"/>
        <w:rPr>
          <w:rFonts w:ascii="Cambria Math" w:hAnsi="Cambria Math"/>
        </w:rPr>
      </w:pPr>
      <w:r>
        <w:rPr>
          <w:rFonts w:ascii="Cambria Math" w:hAnsi="Cambria Math" w:hint="eastAsia"/>
          <w:noProof/>
        </w:rPr>
        <w:drawing>
          <wp:inline distT="0" distB="0" distL="0" distR="0" wp14:anchorId="65A6C61A" wp14:editId="7CB37BA2">
            <wp:extent cx="5400000" cy="3135600"/>
            <wp:effectExtent l="0" t="0" r="0" b="1905"/>
            <wp:docPr id="875983881" name="Picture 10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983881" name="Picture 10" descr="A screenshot of a computer program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400000" cy="313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D29AB" w14:textId="77777777" w:rsidR="00692920" w:rsidRPr="00E46648" w:rsidRDefault="00692920" w:rsidP="00692920">
      <w:pPr>
        <w:rPr>
          <w:rFonts w:ascii="Cambria Math" w:hAnsi="Cambria Math"/>
          <w:sz w:val="4"/>
          <w:szCs w:val="4"/>
        </w:rPr>
      </w:pPr>
    </w:p>
    <w:p w14:paraId="5414482E" w14:textId="77777777" w:rsidR="00692920" w:rsidRPr="00E46648" w:rsidRDefault="00692920" w:rsidP="00692920">
      <w:pPr>
        <w:rPr>
          <w:rFonts w:ascii="Cambria Math" w:hAnsi="Cambria Math"/>
        </w:rPr>
      </w:pPr>
      <w:r w:rsidRPr="00E46648">
        <w:rPr>
          <w:rFonts w:ascii="Cambria Math" w:hAnsi="Cambria Math"/>
        </w:rPr>
        <w:t>XGBoost</w:t>
      </w:r>
      <w:r>
        <w:rPr>
          <w:rFonts w:ascii="Cambria Math" w:hAnsi="Cambria Math"/>
        </w:rPr>
        <w:t>:</w:t>
      </w:r>
    </w:p>
    <w:p w14:paraId="2921FC5B" w14:textId="77777777" w:rsidR="00692920" w:rsidRDefault="00692920" w:rsidP="00692920">
      <w:pPr>
        <w:ind w:leftChars="100" w:left="240"/>
        <w:rPr>
          <w:rFonts w:ascii="Cambria Math" w:hAnsi="Cambria Math"/>
        </w:rPr>
      </w:pPr>
      <w:r w:rsidRPr="00E46648">
        <w:rPr>
          <w:rFonts w:ascii="Cambria Math" w:hAnsi="Cambria Math"/>
        </w:rPr>
        <w:t xml:space="preserve">XGBoost is a gradient boosting algorithm for optimizing machine learning models. It is based on decision trees that make splits with maximum decrease in </w:t>
      </w:r>
      <w:proofErr w:type="gramStart"/>
      <w:r w:rsidRPr="00E46648">
        <w:rPr>
          <w:rFonts w:ascii="Cambria Math" w:hAnsi="Cambria Math"/>
        </w:rPr>
        <w:t>impurity, and</w:t>
      </w:r>
      <w:proofErr w:type="gramEnd"/>
      <w:r w:rsidRPr="00E46648">
        <w:rPr>
          <w:rFonts w:ascii="Cambria Math" w:hAnsi="Cambria Math"/>
        </w:rPr>
        <w:t xml:space="preserve"> derives the importance score for each feature by calculating the mean decrease in impurity.</w:t>
      </w:r>
    </w:p>
    <w:p w14:paraId="17DAFB43" w14:textId="77777777" w:rsidR="00692920" w:rsidRDefault="00692920" w:rsidP="00692920">
      <w:pPr>
        <w:ind w:leftChars="100" w:left="240"/>
        <w:rPr>
          <w:rFonts w:ascii="Cambria Math" w:hAnsi="Cambria Math"/>
        </w:rPr>
      </w:pPr>
      <w:r w:rsidRPr="00E46648">
        <w:rPr>
          <w:rFonts w:ascii="Cambria Math" w:hAnsi="Cambria Math"/>
        </w:rPr>
        <w:t xml:space="preserve">The XGBoost model </w:t>
      </w:r>
      <w:r>
        <w:rPr>
          <w:rFonts w:ascii="Cambria Math" w:hAnsi="Cambria Math"/>
        </w:rPr>
        <w:t>is</w:t>
      </w:r>
      <w:r w:rsidRPr="00E46648">
        <w:rPr>
          <w:rFonts w:ascii="Cambria Math" w:hAnsi="Cambria Math"/>
        </w:rPr>
        <w:t xml:space="preserve"> fitted with hyperparameters: </w:t>
      </w:r>
      <w:r>
        <w:rPr>
          <w:rFonts w:ascii="Cambria Math" w:hAnsi="Cambria Math"/>
        </w:rPr>
        <w:t>`</w:t>
      </w:r>
      <w:proofErr w:type="gramStart"/>
      <w:r w:rsidRPr="00E46648">
        <w:rPr>
          <w:rFonts w:ascii="Cambria Math" w:hAnsi="Cambria Math"/>
        </w:rPr>
        <w:t>max.depth</w:t>
      </w:r>
      <w:proofErr w:type="gramEnd"/>
      <w:r w:rsidRPr="00E46648">
        <w:rPr>
          <w:rFonts w:ascii="Cambria Math" w:hAnsi="Cambria Math"/>
        </w:rPr>
        <w:t xml:space="preserve"> </w:t>
      </w:r>
      <w:r>
        <w:rPr>
          <w:rFonts w:ascii="Cambria Math" w:hAnsi="Cambria Math"/>
        </w:rPr>
        <w:t>= 20` controls</w:t>
      </w:r>
      <w:r w:rsidRPr="00E46648">
        <w:rPr>
          <w:rFonts w:ascii="Cambria Math" w:hAnsi="Cambria Math"/>
        </w:rPr>
        <w:t xml:space="preserve"> the maximum depth of each tree; </w:t>
      </w:r>
      <w:r>
        <w:rPr>
          <w:rFonts w:ascii="Cambria Math" w:hAnsi="Cambria Math"/>
        </w:rPr>
        <w:t>`</w:t>
      </w:r>
      <w:r w:rsidRPr="00E46648">
        <w:rPr>
          <w:rFonts w:ascii="Cambria Math" w:hAnsi="Cambria Math"/>
        </w:rPr>
        <w:t>eta</w:t>
      </w:r>
      <w:r>
        <w:rPr>
          <w:rFonts w:ascii="Cambria Math" w:hAnsi="Cambria Math"/>
        </w:rPr>
        <w:t xml:space="preserve"> = 1`</w:t>
      </w:r>
      <w:r w:rsidRPr="00E46648">
        <w:rPr>
          <w:rFonts w:ascii="Cambria Math" w:hAnsi="Cambria Math"/>
        </w:rPr>
        <w:t xml:space="preserve"> </w:t>
      </w:r>
      <w:r>
        <w:rPr>
          <w:rFonts w:ascii="Cambria Math" w:hAnsi="Cambria Math"/>
        </w:rPr>
        <w:t xml:space="preserve">specifies the </w:t>
      </w:r>
      <w:r w:rsidRPr="00E46648">
        <w:rPr>
          <w:rFonts w:ascii="Cambria Math" w:hAnsi="Cambria Math"/>
        </w:rPr>
        <w:t xml:space="preserve">step </w:t>
      </w:r>
      <w:r>
        <w:rPr>
          <w:rFonts w:ascii="Cambria Math" w:hAnsi="Cambria Math"/>
        </w:rPr>
        <w:t>weight</w:t>
      </w:r>
      <w:r w:rsidRPr="00E46648">
        <w:rPr>
          <w:rFonts w:ascii="Cambria Math" w:hAnsi="Cambria Math"/>
        </w:rPr>
        <w:t xml:space="preserve"> of each boosting step</w:t>
      </w:r>
      <w:r>
        <w:rPr>
          <w:rFonts w:ascii="Cambria Math" w:hAnsi="Cambria Math"/>
        </w:rPr>
        <w:t xml:space="preserve">, or the learning rate; `nthread = 2` sets the </w:t>
      </w:r>
      <w:r w:rsidRPr="00E46648">
        <w:rPr>
          <w:rFonts w:ascii="Cambria Math" w:hAnsi="Cambria Math"/>
        </w:rPr>
        <w:t>number of thread used in training</w:t>
      </w:r>
      <w:r>
        <w:rPr>
          <w:rFonts w:ascii="Cambria Math" w:hAnsi="Cambria Math"/>
        </w:rPr>
        <w:t>; `nrounds = 5` limits the max number of iterations; `</w:t>
      </w:r>
      <w:r w:rsidRPr="00E46648">
        <w:rPr>
          <w:rFonts w:ascii="Cambria Math" w:hAnsi="Cambria Math"/>
        </w:rPr>
        <w:t xml:space="preserve"> objective </w:t>
      </w:r>
      <w:r>
        <w:rPr>
          <w:rFonts w:ascii="Cambria Math" w:hAnsi="Cambria Math"/>
        </w:rPr>
        <w:t xml:space="preserve">= "binary:logistic"` is for </w:t>
      </w:r>
      <w:r w:rsidRPr="00E46648">
        <w:rPr>
          <w:rFonts w:ascii="Cambria Math" w:hAnsi="Cambria Math"/>
        </w:rPr>
        <w:t>binary classification tasks.</w:t>
      </w:r>
    </w:p>
    <w:p w14:paraId="46E608C4" w14:textId="77777777" w:rsidR="00692920" w:rsidRDefault="00692920" w:rsidP="00692920">
      <w:pPr>
        <w:ind w:leftChars="100" w:left="240"/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17A38FD0" wp14:editId="78D0E691">
            <wp:extent cx="4320000" cy="482400"/>
            <wp:effectExtent l="0" t="0" r="0" b="635"/>
            <wp:docPr id="8388906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890650" name="Picture 83889065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48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DDC5" w14:textId="77777777" w:rsidR="00E86C21" w:rsidRDefault="00E86C21" w:rsidP="00692920">
      <w:pPr>
        <w:ind w:leftChars="100" w:left="240"/>
        <w:rPr>
          <w:rFonts w:ascii="Cambria Math" w:hAnsi="Cambria Math"/>
        </w:rPr>
      </w:pPr>
    </w:p>
    <w:p w14:paraId="7B1AE193" w14:textId="77777777" w:rsidR="00AC26FA" w:rsidRDefault="00AC26FA" w:rsidP="00692920">
      <w:pPr>
        <w:ind w:leftChars="100" w:left="240"/>
        <w:rPr>
          <w:rFonts w:ascii="Cambria Math" w:hAnsi="Cambria Math"/>
        </w:rPr>
      </w:pPr>
    </w:p>
    <w:p w14:paraId="01EB0F5D" w14:textId="77777777" w:rsidR="00692920" w:rsidRPr="0085232D" w:rsidRDefault="00692920" w:rsidP="00692920">
      <w:pPr>
        <w:spacing w:line="240" w:lineRule="auto"/>
        <w:rPr>
          <w:rFonts w:ascii="Cambria Math" w:hAnsi="Cambria Math"/>
          <w:sz w:val="4"/>
          <w:szCs w:val="4"/>
        </w:rPr>
      </w:pPr>
    </w:p>
    <w:p w14:paraId="474C9FF7" w14:textId="77777777" w:rsidR="00692920" w:rsidRPr="007D41FB" w:rsidRDefault="00692920" w:rsidP="00692920">
      <w:pPr>
        <w:rPr>
          <w:rFonts w:ascii="Cambria Math" w:hAnsi="Cambria Math"/>
          <w:sz w:val="4"/>
          <w:szCs w:val="4"/>
        </w:rPr>
      </w:pPr>
    </w:p>
    <w:p w14:paraId="61A1A2E4" w14:textId="2222FB80" w:rsidR="00692920" w:rsidRDefault="00692920" w:rsidP="00692920">
      <w:pPr>
        <w:rPr>
          <w:rFonts w:ascii="Cambria Math" w:hAnsi="Cambria Math"/>
        </w:rPr>
      </w:pPr>
      <w:r>
        <w:rPr>
          <w:rFonts w:ascii="Cambria Math" w:hAnsi="Cambria Math"/>
        </w:rPr>
        <w:lastRenderedPageBreak/>
        <w:t>Random Forest</w:t>
      </w:r>
      <w:r w:rsidR="007D41FB">
        <w:rPr>
          <w:rFonts w:ascii="Cambria Math" w:hAnsi="Cambria Math"/>
        </w:rPr>
        <w:t xml:space="preserve"> Algorithm</w:t>
      </w:r>
      <w:r>
        <w:rPr>
          <w:rFonts w:ascii="Cambria Math" w:hAnsi="Cambria Math"/>
        </w:rPr>
        <w:t>:</w:t>
      </w:r>
    </w:p>
    <w:p w14:paraId="10F2EEB4" w14:textId="62BFAD4F" w:rsidR="00692920" w:rsidRDefault="00692920" w:rsidP="00692920">
      <w:pPr>
        <w:ind w:leftChars="100" w:left="240"/>
        <w:rPr>
          <w:rFonts w:ascii="Cambria Math" w:hAnsi="Cambria Math"/>
        </w:rPr>
      </w:pPr>
      <w:r w:rsidRPr="00E46648">
        <w:rPr>
          <w:rFonts w:ascii="Cambria Math" w:hAnsi="Cambria Math"/>
        </w:rPr>
        <w:t xml:space="preserve">Random forest </w:t>
      </w:r>
      <w:r w:rsidR="007D41FB">
        <w:rPr>
          <w:rFonts w:ascii="Cambria Math" w:hAnsi="Cambria Math"/>
        </w:rPr>
        <w:t xml:space="preserve">algorithm </w:t>
      </w:r>
      <w:r w:rsidRPr="00E46648">
        <w:rPr>
          <w:rFonts w:ascii="Cambria Math" w:hAnsi="Cambria Math"/>
        </w:rPr>
        <w:t>is an ensemble learning method that builds multiple decision trees to obtain a mode for classification. It would calculate the importance measure for each feature based on the decrease of impurity or Gini importance, providing a ranking of features.</w:t>
      </w:r>
      <w:r w:rsidR="007D41FB">
        <w:rPr>
          <w:rFonts w:ascii="Cambria Math" w:hAnsi="Cambria Math"/>
        </w:rPr>
        <w:t xml:space="preserve"> </w:t>
      </w:r>
      <w:r w:rsidR="007D41FB" w:rsidRPr="0085232D">
        <w:rPr>
          <w:rFonts w:ascii="Cambria Math" w:hAnsi="Cambria Math"/>
        </w:rPr>
        <w:t xml:space="preserve">As the </w:t>
      </w:r>
      <w:r w:rsidR="007D41FB" w:rsidRPr="00E46648">
        <w:rPr>
          <w:rFonts w:ascii="Cambria Math" w:hAnsi="Cambria Math"/>
        </w:rPr>
        <w:t xml:space="preserve">Random Forest </w:t>
      </w:r>
      <w:r w:rsidR="007D41FB">
        <w:rPr>
          <w:rFonts w:ascii="Cambria Math" w:hAnsi="Cambria Math"/>
        </w:rPr>
        <w:t xml:space="preserve">algorithm </w:t>
      </w:r>
      <w:r w:rsidR="007D41FB" w:rsidRPr="0085232D">
        <w:rPr>
          <w:rFonts w:ascii="Cambria Math" w:hAnsi="Cambria Math"/>
        </w:rPr>
        <w:t>would rank all proxy variables without excluding any, the top 100 variables are manually selected for further modeling.</w:t>
      </w:r>
    </w:p>
    <w:p w14:paraId="52BC3C1E" w14:textId="584C3FAE" w:rsidR="00692920" w:rsidRDefault="00880E96" w:rsidP="00692920">
      <w:pPr>
        <w:spacing w:line="240" w:lineRule="auto"/>
        <w:ind w:leftChars="100" w:left="240"/>
        <w:rPr>
          <w:rFonts w:ascii="Cambria Math" w:hAnsi="Cambria Math"/>
        </w:rPr>
      </w:pPr>
      <w:r>
        <w:rPr>
          <w:rFonts w:ascii="Cambria Math" w:hAnsi="Cambria Math"/>
        </w:rPr>
        <w:t>T</w:t>
      </w:r>
      <w:r w:rsidR="00692920" w:rsidRPr="00E46648">
        <w:rPr>
          <w:rFonts w:ascii="Cambria Math" w:hAnsi="Cambria Math"/>
        </w:rPr>
        <w:t>he following code is used</w:t>
      </w:r>
      <w:r>
        <w:rPr>
          <w:rFonts w:ascii="Cambria Math" w:hAnsi="Cambria Math"/>
        </w:rPr>
        <w:t xml:space="preserve"> to </w:t>
      </w:r>
      <w:r w:rsidRPr="00E46648">
        <w:rPr>
          <w:rFonts w:ascii="Cambria Math" w:hAnsi="Cambria Math"/>
        </w:rPr>
        <w:t xml:space="preserve">implement the </w:t>
      </w:r>
      <w:r>
        <w:rPr>
          <w:rFonts w:ascii="Cambria Math" w:hAnsi="Cambria Math"/>
        </w:rPr>
        <w:t>Random Forest algorithm</w:t>
      </w:r>
      <w:r>
        <w:rPr>
          <w:rFonts w:ascii="Cambria Math" w:hAnsi="Cambria Math"/>
        </w:rPr>
        <w:t xml:space="preserve">, </w:t>
      </w:r>
      <w:r>
        <w:rPr>
          <w:rFonts w:ascii="Cambria Math" w:hAnsi="Cambria Math"/>
        </w:rPr>
        <w:t xml:space="preserve">get all the proxy </w:t>
      </w:r>
      <w:r>
        <w:rPr>
          <w:rFonts w:ascii="Cambria Math" w:hAnsi="Cambria Math"/>
        </w:rPr>
        <w:t xml:space="preserve">variables </w:t>
      </w:r>
      <w:r>
        <w:rPr>
          <w:rFonts w:ascii="Cambria Math" w:hAnsi="Cambria Math"/>
        </w:rPr>
        <w:t>ranked by the importance</w:t>
      </w:r>
      <w:r>
        <w:rPr>
          <w:rFonts w:ascii="Cambria Math" w:hAnsi="Cambria Math"/>
        </w:rPr>
        <w:t xml:space="preserve">. The </w:t>
      </w:r>
      <w:r w:rsidRPr="0085232D">
        <w:rPr>
          <w:rFonts w:ascii="Cambria Math" w:hAnsi="Cambria Math"/>
        </w:rPr>
        <w:t xml:space="preserve">top 100 </w:t>
      </w:r>
      <w:r>
        <w:rPr>
          <w:rFonts w:ascii="Cambria Math" w:hAnsi="Cambria Math"/>
        </w:rPr>
        <w:t>proxies</w:t>
      </w:r>
      <w:r w:rsidRPr="0085232D">
        <w:rPr>
          <w:rFonts w:ascii="Cambria Math" w:hAnsi="Cambria Math"/>
        </w:rPr>
        <w:t xml:space="preserve"> are manually selected for further modeling</w:t>
      </w:r>
      <w:r>
        <w:rPr>
          <w:rFonts w:ascii="Cambria Math" w:hAnsi="Cambria Math"/>
        </w:rPr>
        <w:t>.</w:t>
      </w:r>
    </w:p>
    <w:p w14:paraId="7D839B7E" w14:textId="3CF13120" w:rsidR="00E86C21" w:rsidRDefault="00302CCC" w:rsidP="00E86C21">
      <w:pPr>
        <w:spacing w:line="240" w:lineRule="auto"/>
        <w:ind w:leftChars="100" w:left="240"/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5CE83AC3" wp14:editId="64A6F905">
            <wp:extent cx="5760000" cy="662400"/>
            <wp:effectExtent l="0" t="0" r="0" b="0"/>
            <wp:docPr id="449936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9936815" name="Picture 44993681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6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D3855" w14:textId="77777777" w:rsidR="00692920" w:rsidRPr="0085232D" w:rsidRDefault="00692920" w:rsidP="00692920">
      <w:pPr>
        <w:spacing w:line="240" w:lineRule="auto"/>
        <w:rPr>
          <w:rFonts w:ascii="Cambria Math" w:hAnsi="Cambria Math"/>
          <w:sz w:val="4"/>
          <w:szCs w:val="4"/>
        </w:rPr>
      </w:pPr>
    </w:p>
    <w:p w14:paraId="474083E9" w14:textId="5A8E7E22" w:rsidR="00692920" w:rsidRDefault="00692920" w:rsidP="00692920">
      <w:pPr>
        <w:rPr>
          <w:rFonts w:ascii="Cambria Math" w:hAnsi="Cambria Math"/>
        </w:rPr>
      </w:pPr>
      <w:r>
        <w:rPr>
          <w:rFonts w:ascii="Cambria Math" w:hAnsi="Cambria Math"/>
        </w:rPr>
        <w:t>Stepwise Regression</w:t>
      </w:r>
      <w:r w:rsidR="00302CCC">
        <w:rPr>
          <w:rFonts w:ascii="Cambria Math" w:hAnsi="Cambria Math"/>
        </w:rPr>
        <w:t xml:space="preserve"> </w:t>
      </w:r>
      <w:r w:rsidR="00B14874" w:rsidRPr="00B14874">
        <w:rPr>
          <w:rFonts w:ascii="Cambria Math" w:hAnsi="Cambria Math"/>
        </w:rPr>
        <w:t>using function `</w:t>
      </w:r>
      <w:proofErr w:type="spellStart"/>
      <w:proofErr w:type="gramStart"/>
      <w:r w:rsidR="00B14874" w:rsidRPr="00B14874">
        <w:rPr>
          <w:rFonts w:ascii="Cambria Math" w:hAnsi="Cambria Math"/>
        </w:rPr>
        <w:t>regsubsets</w:t>
      </w:r>
      <w:proofErr w:type="spellEnd"/>
      <w:r w:rsidR="00B14874" w:rsidRPr="00B14874">
        <w:rPr>
          <w:rFonts w:ascii="Cambria Math" w:hAnsi="Cambria Math"/>
        </w:rPr>
        <w:t>(</w:t>
      </w:r>
      <w:proofErr w:type="gramEnd"/>
      <w:r w:rsidR="00B14874" w:rsidRPr="00B14874">
        <w:rPr>
          <w:rFonts w:ascii="Cambria Math" w:hAnsi="Cambria Math"/>
        </w:rPr>
        <w:t>)`</w:t>
      </w:r>
      <w:r>
        <w:rPr>
          <w:rFonts w:ascii="Cambria Math" w:hAnsi="Cambria Math"/>
        </w:rPr>
        <w:t>:</w:t>
      </w:r>
    </w:p>
    <w:p w14:paraId="1111574A" w14:textId="16C2A068" w:rsidR="00692920" w:rsidRDefault="00692920" w:rsidP="00692920">
      <w:pPr>
        <w:ind w:leftChars="100" w:left="240"/>
        <w:rPr>
          <w:rFonts w:ascii="Cambria Math" w:hAnsi="Cambria Math"/>
        </w:rPr>
      </w:pPr>
      <w:r w:rsidRPr="00E46648">
        <w:rPr>
          <w:rFonts w:ascii="Cambria Math" w:hAnsi="Cambria Math"/>
        </w:rPr>
        <w:t xml:space="preserve">Stepwise selection is a progressive feature selection method for linear regression models. It selects features by evolving the model in different directions, forward </w:t>
      </w:r>
      <w:r w:rsidR="00B14874">
        <w:rPr>
          <w:rFonts w:ascii="Cambria Math" w:hAnsi="Cambria Math"/>
        </w:rPr>
        <w:t xml:space="preserve">or </w:t>
      </w:r>
      <w:r w:rsidRPr="00E46648">
        <w:rPr>
          <w:rFonts w:ascii="Cambria Math" w:hAnsi="Cambria Math"/>
        </w:rPr>
        <w:t>backward</w:t>
      </w:r>
      <w:r w:rsidR="00B14874">
        <w:rPr>
          <w:rFonts w:ascii="Cambria Math" w:hAnsi="Cambria Math"/>
        </w:rPr>
        <w:t>.</w:t>
      </w:r>
      <w:r w:rsidRPr="00E46648">
        <w:rPr>
          <w:rFonts w:ascii="Cambria Math" w:hAnsi="Cambria Math"/>
        </w:rPr>
        <w:t xml:space="preserve"> Forward selection starts feature selection with an </w:t>
      </w:r>
      <w:r>
        <w:rPr>
          <w:rFonts w:ascii="Cambria Math" w:hAnsi="Cambria Math"/>
        </w:rPr>
        <w:t>initial</w:t>
      </w:r>
      <w:r w:rsidRPr="00E46648">
        <w:rPr>
          <w:rFonts w:ascii="Cambria Math" w:hAnsi="Cambria Math"/>
        </w:rPr>
        <w:t xml:space="preserve"> model</w:t>
      </w:r>
      <w:r>
        <w:rPr>
          <w:rFonts w:ascii="Cambria Math" w:hAnsi="Cambria Math"/>
        </w:rPr>
        <w:t xml:space="preserve"> </w:t>
      </w:r>
      <w:r w:rsidRPr="00E46648">
        <w:rPr>
          <w:rFonts w:ascii="Cambria Math" w:hAnsi="Cambria Math"/>
        </w:rPr>
        <w:t xml:space="preserve">and uses a series of steps to allow features to enter the model one at a time. Backward selection starts with a full model and uses a series of steps to allow features to leave the regression model one at a time. </w:t>
      </w:r>
    </w:p>
    <w:p w14:paraId="614E7CF6" w14:textId="32936DDF" w:rsidR="00692920" w:rsidRDefault="00692920" w:rsidP="00692920">
      <w:pPr>
        <w:ind w:leftChars="100" w:left="240"/>
        <w:rPr>
          <w:rFonts w:ascii="Cambria Math" w:hAnsi="Cambria Math"/>
        </w:rPr>
      </w:pPr>
      <w:r>
        <w:rPr>
          <w:rFonts w:ascii="Cambria Math" w:hAnsi="Cambria Math"/>
        </w:rPr>
        <w:t>For the Stepwise Forward Algorithm</w:t>
      </w:r>
      <w:r w:rsidRPr="00E46648">
        <w:rPr>
          <w:rFonts w:ascii="Cambria Math" w:hAnsi="Cambria Math"/>
        </w:rPr>
        <w:t>,</w:t>
      </w:r>
      <w:r>
        <w:rPr>
          <w:rFonts w:ascii="Cambria Math" w:hAnsi="Cambria Math"/>
        </w:rPr>
        <w:t xml:space="preserve"> the full </w:t>
      </w:r>
      <w:r w:rsidR="00E938B1">
        <w:rPr>
          <w:rFonts w:ascii="Cambria Math" w:hAnsi="Cambria Math"/>
        </w:rPr>
        <w:t>formula</w:t>
      </w:r>
      <w:r>
        <w:rPr>
          <w:rFonts w:ascii="Cambria Math" w:hAnsi="Cambria Math"/>
        </w:rPr>
        <w:t xml:space="preserve"> contains all investigator selected features and all proxy variables. </w:t>
      </w:r>
      <w:r w:rsidR="00E938B1">
        <w:rPr>
          <w:rFonts w:ascii="Cambria Math" w:hAnsi="Cambria Math"/>
        </w:rPr>
        <w:t>The model with maximum adjusted R</w:t>
      </w:r>
      <w:r w:rsidR="00E938B1" w:rsidRPr="00E938B1">
        <w:rPr>
          <w:rFonts w:ascii="Cambria Math" w:hAnsi="Cambria Math"/>
          <w:vertAlign w:val="superscript"/>
        </w:rPr>
        <w:t>2</w:t>
      </w:r>
      <w:r w:rsidR="00E938B1">
        <w:rPr>
          <w:rFonts w:ascii="Cambria Math" w:hAnsi="Cambria Math"/>
        </w:rPr>
        <w:t xml:space="preserve"> is selected as the best model and its corresponding proxies are selected for further analysis.  </w:t>
      </w:r>
      <w:r>
        <w:rPr>
          <w:rFonts w:ascii="Cambria Math" w:hAnsi="Cambria Math"/>
        </w:rPr>
        <w:t>T</w:t>
      </w:r>
      <w:r w:rsidRPr="00E46648">
        <w:rPr>
          <w:rFonts w:ascii="Cambria Math" w:hAnsi="Cambria Math"/>
        </w:rPr>
        <w:t>he following code is used:</w:t>
      </w:r>
      <w:r>
        <w:rPr>
          <w:rFonts w:ascii="Cambria Math" w:hAnsi="Cambria Math"/>
        </w:rPr>
        <w:t xml:space="preserve"> </w:t>
      </w:r>
    </w:p>
    <w:p w14:paraId="1B1CC35C" w14:textId="06A632CF" w:rsidR="00692920" w:rsidRDefault="00E938B1" w:rsidP="00692920">
      <w:pPr>
        <w:ind w:leftChars="100" w:left="240"/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30F7DFC1" wp14:editId="3887299F">
            <wp:extent cx="5943600" cy="1986915"/>
            <wp:effectExtent l="0" t="0" r="0" b="0"/>
            <wp:docPr id="958834716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34716" name="Picture 2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59AB" w14:textId="00E05CEF" w:rsidR="00692920" w:rsidRDefault="00692920" w:rsidP="00692920">
      <w:pPr>
        <w:ind w:leftChars="100" w:left="240"/>
        <w:rPr>
          <w:rFonts w:ascii="Cambria Math" w:hAnsi="Cambria Math"/>
        </w:rPr>
      </w:pPr>
      <w:r>
        <w:rPr>
          <w:rFonts w:ascii="Cambria Math" w:hAnsi="Cambria Math"/>
        </w:rPr>
        <w:t xml:space="preserve">For the Stepwise Backward Algorithm, the </w:t>
      </w:r>
      <w:r w:rsidRPr="00E46648">
        <w:rPr>
          <w:rFonts w:ascii="Cambria Math" w:hAnsi="Cambria Math"/>
        </w:rPr>
        <w:t>following code is used</w:t>
      </w:r>
      <w:r>
        <w:rPr>
          <w:rFonts w:ascii="Cambria Math" w:hAnsi="Cambria Math"/>
        </w:rPr>
        <w:t>:</w:t>
      </w:r>
      <w:r w:rsidR="00E938B1">
        <w:rPr>
          <w:rFonts w:ascii="Cambria Math" w:hAnsi="Cambria Math"/>
        </w:rPr>
        <w:t xml:space="preserve"> </w:t>
      </w:r>
    </w:p>
    <w:p w14:paraId="659FC644" w14:textId="2A6CF408" w:rsidR="00692920" w:rsidRPr="00F90732" w:rsidRDefault="00E938B1" w:rsidP="00692920">
      <w:pPr>
        <w:ind w:leftChars="100" w:left="240"/>
        <w:rPr>
          <w:rFonts w:ascii="Cambria Math" w:hAnsi="Cambria Math"/>
        </w:rPr>
      </w:pPr>
      <w:r>
        <w:rPr>
          <w:rFonts w:ascii="Cambria Math" w:hAnsi="Cambria Math"/>
          <w:noProof/>
        </w:rPr>
        <w:lastRenderedPageBreak/>
        <w:drawing>
          <wp:inline distT="0" distB="0" distL="0" distR="0" wp14:anchorId="30DA9C24" wp14:editId="40941928">
            <wp:extent cx="5943600" cy="1490345"/>
            <wp:effectExtent l="0" t="0" r="0" b="0"/>
            <wp:docPr id="1164028777" name="Picture 3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028777" name="Picture 3" descr="A screenshot of a computer cod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246D2" w14:textId="77777777" w:rsidR="00E86C21" w:rsidRDefault="00E86C21">
      <w:pPr>
        <w:rPr>
          <w:rFonts w:ascii="Cambria Math" w:hAnsi="Cambria Math"/>
          <w:sz w:val="28"/>
          <w:szCs w:val="28"/>
        </w:rPr>
      </w:pPr>
      <w:r>
        <w:rPr>
          <w:rFonts w:ascii="Cambria Math" w:hAnsi="Cambria Math"/>
          <w:sz w:val="28"/>
          <w:szCs w:val="28"/>
        </w:rPr>
        <w:br w:type="page"/>
      </w:r>
    </w:p>
    <w:p w14:paraId="01518100" w14:textId="0BF67850" w:rsidR="00DB181D" w:rsidRPr="007D41FB" w:rsidRDefault="007D41FB" w:rsidP="007D41FB">
      <w:pPr>
        <w:jc w:val="center"/>
        <w:rPr>
          <w:rFonts w:ascii="Cambria Math" w:hAnsi="Cambria Math"/>
          <w:sz w:val="28"/>
          <w:szCs w:val="28"/>
        </w:rPr>
      </w:pPr>
      <w:r w:rsidRPr="007D41FB">
        <w:rPr>
          <w:rFonts w:ascii="Cambria Math" w:hAnsi="Cambria Math"/>
          <w:sz w:val="28"/>
          <w:szCs w:val="28"/>
        </w:rPr>
        <w:lastRenderedPageBreak/>
        <w:t>Results:</w:t>
      </w:r>
    </w:p>
    <w:p w14:paraId="438BFA6F" w14:textId="724992E8" w:rsidR="007D41FB" w:rsidRDefault="007D41FB" w:rsidP="00DB181D">
      <w:pPr>
        <w:rPr>
          <w:rFonts w:ascii="Cambria Math" w:hAnsi="Cambria Math"/>
        </w:rPr>
      </w:pPr>
      <w:r w:rsidRPr="007D41FB">
        <w:rPr>
          <w:rFonts w:ascii="Cambria Math" w:hAnsi="Cambria Math"/>
        </w:rPr>
        <w:t>Figure 1 shows</w:t>
      </w:r>
      <w:r>
        <w:rPr>
          <w:rFonts w:ascii="Cambria Math" w:hAnsi="Cambria Math"/>
        </w:rPr>
        <w:t>: (Column 1,)</w:t>
      </w:r>
      <w:r w:rsidRPr="007D41FB">
        <w:rPr>
          <w:rFonts w:ascii="Cambria Math" w:hAnsi="Cambria Math"/>
        </w:rPr>
        <w:t xml:space="preserve"> the number of proxy variables selected by each variable selection method</w:t>
      </w:r>
      <w:r>
        <w:rPr>
          <w:rFonts w:ascii="Cambria Math" w:hAnsi="Cambria Math"/>
        </w:rPr>
        <w:t>; (Column 2,)</w:t>
      </w:r>
      <w:r w:rsidRPr="007D41FB">
        <w:rPr>
          <w:rFonts w:ascii="Cambria Math" w:hAnsi="Cambria Math"/>
        </w:rPr>
        <w:t xml:space="preserve"> the number of common features selected by each method and the Bross formula method, and </w:t>
      </w:r>
      <w:r>
        <w:rPr>
          <w:rFonts w:ascii="Cambria Math" w:hAnsi="Cambria Math"/>
        </w:rPr>
        <w:t xml:space="preserve">(Column 3,) </w:t>
      </w:r>
      <w:r w:rsidRPr="007D41FB">
        <w:rPr>
          <w:rFonts w:ascii="Cambria Math" w:hAnsi="Cambria Math"/>
        </w:rPr>
        <w:t xml:space="preserve">the percentage of the common features in the total number of features of </w:t>
      </w:r>
      <w:r>
        <w:rPr>
          <w:rFonts w:ascii="Cambria Math" w:hAnsi="Cambria Math" w:hint="eastAsia"/>
        </w:rPr>
        <w:t xml:space="preserve">each </w:t>
      </w:r>
      <w:r w:rsidRPr="007D41FB">
        <w:rPr>
          <w:rFonts w:ascii="Cambria Math" w:hAnsi="Cambria Math"/>
        </w:rPr>
        <w:t>method.</w:t>
      </w:r>
    </w:p>
    <w:p w14:paraId="36A4E0D7" w14:textId="77777777" w:rsidR="007D41FB" w:rsidRPr="007D41FB" w:rsidRDefault="007D41FB" w:rsidP="00DB181D">
      <w:pPr>
        <w:rPr>
          <w:rFonts w:ascii="Cambria Math" w:hAnsi="Cambria Math"/>
          <w:sz w:val="4"/>
          <w:szCs w:val="4"/>
        </w:rPr>
      </w:pPr>
    </w:p>
    <w:p w14:paraId="59ABC672" w14:textId="6CAFC8CD" w:rsidR="00DB181D" w:rsidRDefault="00BD426B" w:rsidP="007D41FB">
      <w:pPr>
        <w:jc w:val="center"/>
        <w:rPr>
          <w:rFonts w:ascii="Cambria Math" w:hAnsi="Cambria Math"/>
        </w:rPr>
      </w:pPr>
      <w:r>
        <w:rPr>
          <w:rFonts w:ascii="Cambria Math" w:hAnsi="Cambria Math"/>
          <w:noProof/>
        </w:rPr>
        <w:drawing>
          <wp:inline distT="0" distB="0" distL="0" distR="0" wp14:anchorId="481C4BF1" wp14:editId="4C9A2ECC">
            <wp:extent cx="4320000" cy="2628000"/>
            <wp:effectExtent l="0" t="0" r="0" b="1270"/>
            <wp:docPr id="137905228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052286" name="Picture 8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EB8E1" w14:textId="0319DE92" w:rsidR="00DB181D" w:rsidRDefault="007D41FB" w:rsidP="007D41FB">
      <w:pPr>
        <w:ind w:left="720" w:firstLine="720"/>
        <w:rPr>
          <w:rFonts w:ascii="Cambria Math" w:hAnsi="Cambria Math"/>
          <w:sz w:val="20"/>
          <w:szCs w:val="20"/>
        </w:rPr>
      </w:pPr>
      <w:r w:rsidRPr="007D41FB">
        <w:rPr>
          <w:rFonts w:ascii="Cambria Math" w:hAnsi="Cambria Math"/>
          <w:sz w:val="20"/>
          <w:szCs w:val="20"/>
        </w:rPr>
        <w:t>F</w:t>
      </w:r>
      <w:r w:rsidRPr="007D41FB">
        <w:rPr>
          <w:rFonts w:ascii="Cambria Math" w:hAnsi="Cambria Math" w:hint="eastAsia"/>
          <w:sz w:val="20"/>
          <w:szCs w:val="20"/>
        </w:rPr>
        <w:t>igure 1</w:t>
      </w:r>
      <w:r>
        <w:rPr>
          <w:rFonts w:ascii="Cambria Math" w:hAnsi="Cambria Math"/>
          <w:sz w:val="20"/>
          <w:szCs w:val="20"/>
        </w:rPr>
        <w:t>,</w:t>
      </w:r>
      <w:r w:rsidRPr="007D41FB">
        <w:rPr>
          <w:rFonts w:ascii="Cambria Math" w:hAnsi="Cambria Math" w:hint="eastAsia"/>
          <w:sz w:val="20"/>
          <w:szCs w:val="20"/>
        </w:rPr>
        <w:t xml:space="preserve"> </w:t>
      </w:r>
      <w:r w:rsidRPr="007D41FB">
        <w:rPr>
          <w:rFonts w:ascii="Cambria Math" w:hAnsi="Cambria Math"/>
          <w:sz w:val="20"/>
          <w:szCs w:val="20"/>
        </w:rPr>
        <w:t xml:space="preserve">Comparison of the number &amp; percentage of proxy variables selected by </w:t>
      </w:r>
      <w:r>
        <w:rPr>
          <w:rFonts w:ascii="Cambria Math" w:hAnsi="Cambria Math"/>
          <w:sz w:val="20"/>
          <w:szCs w:val="20"/>
        </w:rPr>
        <w:tab/>
      </w:r>
      <w:r>
        <w:rPr>
          <w:rFonts w:ascii="Cambria Math" w:hAnsi="Cambria Math"/>
          <w:sz w:val="20"/>
          <w:szCs w:val="20"/>
        </w:rPr>
        <w:tab/>
      </w:r>
      <w:r>
        <w:rPr>
          <w:rFonts w:ascii="Cambria Math" w:hAnsi="Cambria Math"/>
          <w:sz w:val="20"/>
          <w:szCs w:val="20"/>
        </w:rPr>
        <w:tab/>
        <w:t xml:space="preserve">              </w:t>
      </w:r>
      <w:r w:rsidRPr="007D41FB">
        <w:rPr>
          <w:rFonts w:ascii="Cambria Math" w:hAnsi="Cambria Math"/>
          <w:sz w:val="20"/>
          <w:szCs w:val="20"/>
        </w:rPr>
        <w:t xml:space="preserve">different methods in common with that by the </w:t>
      </w:r>
      <w:r w:rsidRPr="007D41FB">
        <w:rPr>
          <w:rFonts w:ascii="Cambria Math" w:hAnsi="Cambria Math" w:hint="eastAsia"/>
          <w:sz w:val="20"/>
          <w:szCs w:val="20"/>
        </w:rPr>
        <w:t>B</w:t>
      </w:r>
      <w:r w:rsidRPr="007D41FB">
        <w:rPr>
          <w:rFonts w:ascii="Cambria Math" w:hAnsi="Cambria Math"/>
          <w:sz w:val="20"/>
          <w:szCs w:val="20"/>
        </w:rPr>
        <w:t xml:space="preserve">ross </w:t>
      </w:r>
      <w:r w:rsidRPr="007D41FB">
        <w:rPr>
          <w:rFonts w:ascii="Cambria Math" w:hAnsi="Cambria Math" w:hint="eastAsia"/>
          <w:sz w:val="20"/>
          <w:szCs w:val="20"/>
        </w:rPr>
        <w:t>F</w:t>
      </w:r>
      <w:r w:rsidRPr="007D41FB">
        <w:rPr>
          <w:rFonts w:ascii="Cambria Math" w:hAnsi="Cambria Math"/>
          <w:sz w:val="20"/>
          <w:szCs w:val="20"/>
        </w:rPr>
        <w:t>ormula</w:t>
      </w:r>
    </w:p>
    <w:p w14:paraId="4E431C6B" w14:textId="77777777" w:rsidR="007D41FB" w:rsidRPr="007D41FB" w:rsidRDefault="007D41FB" w:rsidP="007D41FB">
      <w:pPr>
        <w:rPr>
          <w:rFonts w:ascii="Cambria Math" w:hAnsi="Cambria Math"/>
          <w:sz w:val="4"/>
          <w:szCs w:val="4"/>
        </w:rPr>
      </w:pPr>
    </w:p>
    <w:p w14:paraId="217DC30F" w14:textId="57E369C2" w:rsidR="007D41FB" w:rsidRDefault="00BD426B" w:rsidP="007D41FB">
      <w:pPr>
        <w:rPr>
          <w:rFonts w:ascii="Cambria Math" w:hAnsi="Cambria Math"/>
        </w:rPr>
      </w:pPr>
      <w:r w:rsidRPr="007D41FB">
        <w:rPr>
          <w:rFonts w:ascii="Cambria Math" w:hAnsi="Cambria Math"/>
        </w:rPr>
        <w:t>T</w:t>
      </w:r>
      <w:r w:rsidR="007D41FB" w:rsidRPr="007D41FB">
        <w:rPr>
          <w:rFonts w:ascii="Cambria Math" w:hAnsi="Cambria Math"/>
        </w:rPr>
        <w:t>he</w:t>
      </w:r>
      <w:r>
        <w:rPr>
          <w:rFonts w:ascii="Cambria Math" w:hAnsi="Cambria Math"/>
        </w:rPr>
        <w:t xml:space="preserve"> </w:t>
      </w:r>
      <w:r w:rsidR="007D41FB">
        <w:rPr>
          <w:rFonts w:ascii="Cambria Math" w:hAnsi="Cambria Math"/>
        </w:rPr>
        <w:t>H</w:t>
      </w:r>
      <w:r w:rsidR="007D41FB" w:rsidRPr="007D41FB">
        <w:rPr>
          <w:rFonts w:ascii="Cambria Math" w:hAnsi="Cambria Math"/>
        </w:rPr>
        <w:t xml:space="preserve">ybrid method </w:t>
      </w:r>
      <w:r w:rsidR="007D41FB">
        <w:rPr>
          <w:rFonts w:ascii="Cambria Math" w:hAnsi="Cambria Math" w:hint="eastAsia"/>
        </w:rPr>
        <w:t>show</w:t>
      </w:r>
      <w:r>
        <w:rPr>
          <w:rFonts w:ascii="Cambria Math" w:hAnsi="Cambria Math"/>
        </w:rPr>
        <w:t>s</w:t>
      </w:r>
      <w:r w:rsidR="007D41FB">
        <w:rPr>
          <w:rFonts w:ascii="Cambria Math" w:hAnsi="Cambria Math"/>
        </w:rPr>
        <w:t xml:space="preserve"> a feature common </w:t>
      </w:r>
      <w:r w:rsidR="007D41FB">
        <w:rPr>
          <w:rFonts w:ascii="Cambria Math" w:hAnsi="Cambria Math" w:hint="eastAsia"/>
        </w:rPr>
        <w:t>r</w:t>
      </w:r>
      <w:r w:rsidR="007D41FB">
        <w:rPr>
          <w:rFonts w:ascii="Cambria Math" w:hAnsi="Cambria Math"/>
        </w:rPr>
        <w:t xml:space="preserve">atio of 1 </w:t>
      </w:r>
      <w:r w:rsidR="007D41FB" w:rsidRPr="007D41FB">
        <w:rPr>
          <w:rFonts w:ascii="Cambria Math" w:hAnsi="Cambria Math"/>
        </w:rPr>
        <w:t>with the Bross formula method</w:t>
      </w:r>
      <w:r w:rsidR="007D41FB">
        <w:rPr>
          <w:rFonts w:ascii="Cambria Math" w:hAnsi="Cambria Math"/>
        </w:rPr>
        <w:t xml:space="preserve">. </w:t>
      </w:r>
      <w:r>
        <w:rPr>
          <w:rFonts w:ascii="Cambria Math" w:hAnsi="Cambria Math"/>
        </w:rPr>
        <w:t>As the hybrid approach</w:t>
      </w:r>
      <w:r w:rsidR="007D41FB" w:rsidRPr="007D41FB">
        <w:rPr>
          <w:rFonts w:ascii="Cambria Math" w:hAnsi="Cambria Math"/>
        </w:rPr>
        <w:t xml:space="preserve"> performs lasso variable selection on the variables selected by the Bross formula method, the ratio </w:t>
      </w:r>
      <w:r w:rsidR="007D41FB">
        <w:rPr>
          <w:rFonts w:ascii="Cambria Math" w:hAnsi="Cambria Math" w:hint="eastAsia"/>
        </w:rPr>
        <w:t xml:space="preserve">would </w:t>
      </w:r>
      <w:r w:rsidR="007D41FB">
        <w:rPr>
          <w:rFonts w:ascii="Cambria Math" w:hAnsi="Cambria Math"/>
        </w:rPr>
        <w:t>always be</w:t>
      </w:r>
      <w:r w:rsidR="007D41FB" w:rsidRPr="007D41FB">
        <w:rPr>
          <w:rFonts w:ascii="Cambria Math" w:hAnsi="Cambria Math"/>
        </w:rPr>
        <w:t xml:space="preserve"> 1 regardless of </w:t>
      </w:r>
      <w:r w:rsidR="007D41FB">
        <w:rPr>
          <w:rFonts w:ascii="Cambria Math" w:hAnsi="Cambria Math"/>
        </w:rPr>
        <w:t>the</w:t>
      </w:r>
      <w:r w:rsidR="007D41FB" w:rsidRPr="007D41FB">
        <w:rPr>
          <w:rFonts w:ascii="Cambria Math" w:hAnsi="Cambria Math"/>
        </w:rPr>
        <w:t xml:space="preserve"> </w:t>
      </w:r>
      <w:r w:rsidR="007D41FB">
        <w:rPr>
          <w:rFonts w:ascii="Cambria Math" w:hAnsi="Cambria Math"/>
        </w:rPr>
        <w:t xml:space="preserve">number of </w:t>
      </w:r>
      <w:r w:rsidR="007D41FB" w:rsidRPr="007D41FB">
        <w:rPr>
          <w:rFonts w:ascii="Cambria Math" w:hAnsi="Cambria Math"/>
        </w:rPr>
        <w:t>variables</w:t>
      </w:r>
      <w:r w:rsidR="007D41FB">
        <w:rPr>
          <w:rFonts w:ascii="Cambria Math" w:hAnsi="Cambria Math"/>
        </w:rPr>
        <w:t xml:space="preserve"> </w:t>
      </w:r>
      <w:r w:rsidR="007D41FB" w:rsidRPr="007D41FB">
        <w:rPr>
          <w:rFonts w:ascii="Cambria Math" w:hAnsi="Cambria Math"/>
        </w:rPr>
        <w:t>selected.</w:t>
      </w:r>
      <w:r w:rsidR="007D41FB">
        <w:rPr>
          <w:rFonts w:ascii="Cambria Math" w:hAnsi="Cambria Math"/>
        </w:rPr>
        <w:t xml:space="preserve"> </w:t>
      </w:r>
    </w:p>
    <w:p w14:paraId="7BC8D6CA" w14:textId="7D3FC45F" w:rsidR="007D41FB" w:rsidRDefault="007D41FB" w:rsidP="007D41FB">
      <w:pPr>
        <w:rPr>
          <w:rFonts w:ascii="Cambria Math" w:hAnsi="Cambria Math"/>
        </w:rPr>
      </w:pPr>
      <w:r>
        <w:rPr>
          <w:rFonts w:ascii="Cambria Math" w:hAnsi="Cambria Math"/>
        </w:rPr>
        <w:t xml:space="preserve">Most of the methods show a feature common </w:t>
      </w:r>
      <w:r>
        <w:rPr>
          <w:rFonts w:ascii="Cambria Math" w:hAnsi="Cambria Math" w:hint="eastAsia"/>
        </w:rPr>
        <w:t>r</w:t>
      </w:r>
      <w:r>
        <w:rPr>
          <w:rFonts w:ascii="Cambria Math" w:hAnsi="Cambria Math"/>
        </w:rPr>
        <w:t>atio around 0.7</w:t>
      </w:r>
      <w:r w:rsidR="00BD426B">
        <w:rPr>
          <w:rFonts w:ascii="Cambria Math" w:hAnsi="Cambria Math"/>
        </w:rPr>
        <w:t>7</w:t>
      </w:r>
      <w:r>
        <w:rPr>
          <w:rFonts w:ascii="Cambria Math" w:hAnsi="Cambria Math" w:hint="eastAsia"/>
        </w:rPr>
        <w:t xml:space="preserve"> with</w:t>
      </w:r>
      <w:r>
        <w:rPr>
          <w:rFonts w:ascii="Cambria Math" w:hAnsi="Cambria Math"/>
        </w:rPr>
        <w:t xml:space="preserve"> the </w:t>
      </w:r>
      <w:proofErr w:type="spellStart"/>
      <w:r>
        <w:rPr>
          <w:rFonts w:ascii="Cambria Math" w:hAnsi="Cambria Math"/>
        </w:rPr>
        <w:t>Bross</w:t>
      </w:r>
      <w:proofErr w:type="spellEnd"/>
      <w:r>
        <w:rPr>
          <w:rFonts w:ascii="Cambria Math" w:hAnsi="Cambria Math"/>
        </w:rPr>
        <w:t xml:space="preserve"> formula method</w:t>
      </w:r>
      <w:r>
        <w:rPr>
          <w:rFonts w:ascii="Cambria Math" w:hAnsi="Cambria Math" w:hint="eastAsia"/>
        </w:rPr>
        <w:t>,</w:t>
      </w:r>
      <w:r>
        <w:rPr>
          <w:rFonts w:ascii="Cambria Math" w:hAnsi="Cambria Math"/>
        </w:rPr>
        <w:t xml:space="preserve"> while GA </w:t>
      </w:r>
      <w:r w:rsidR="00BD426B">
        <w:rPr>
          <w:rFonts w:ascii="Cambria Math" w:hAnsi="Cambria Math"/>
        </w:rPr>
        <w:t xml:space="preserve">and random forest </w:t>
      </w:r>
      <w:r>
        <w:rPr>
          <w:rFonts w:ascii="Cambria Math" w:hAnsi="Cambria Math"/>
        </w:rPr>
        <w:t>show a slightly lower common rate of 0.688</w:t>
      </w:r>
      <w:r w:rsidR="00BD426B">
        <w:rPr>
          <w:rFonts w:ascii="Cambria Math" w:hAnsi="Cambria Math"/>
        </w:rPr>
        <w:t xml:space="preserve"> and 0.72, respectively.</w:t>
      </w:r>
    </w:p>
    <w:p w14:paraId="3291F1C2" w14:textId="77777777" w:rsidR="007D41FB" w:rsidRDefault="007D41FB" w:rsidP="007D41FB">
      <w:pPr>
        <w:rPr>
          <w:rFonts w:ascii="Cambria Math" w:hAnsi="Cambria Math"/>
        </w:rPr>
      </w:pPr>
    </w:p>
    <w:p w14:paraId="7C92D10D" w14:textId="77777777" w:rsidR="00771987" w:rsidRDefault="00771987" w:rsidP="007D41FB">
      <w:pPr>
        <w:rPr>
          <w:rFonts w:ascii="Cambria Math" w:hAnsi="Cambria Math"/>
        </w:rPr>
      </w:pPr>
    </w:p>
    <w:p w14:paraId="4A5C9600" w14:textId="77777777" w:rsidR="00771987" w:rsidRDefault="00771987" w:rsidP="007D41FB">
      <w:pPr>
        <w:rPr>
          <w:rFonts w:ascii="Cambria Math" w:hAnsi="Cambria Math"/>
        </w:rPr>
      </w:pPr>
    </w:p>
    <w:p w14:paraId="7D611194" w14:textId="77777777" w:rsidR="00771987" w:rsidRDefault="00771987" w:rsidP="007D41FB">
      <w:pPr>
        <w:rPr>
          <w:rFonts w:ascii="Cambria Math" w:hAnsi="Cambria Math"/>
        </w:rPr>
      </w:pPr>
    </w:p>
    <w:p w14:paraId="5B7385CB" w14:textId="77777777" w:rsidR="00AC26FA" w:rsidRDefault="00AC26FA" w:rsidP="007D41FB">
      <w:pPr>
        <w:rPr>
          <w:rFonts w:ascii="Cambria Math" w:hAnsi="Cambria Math"/>
        </w:rPr>
      </w:pPr>
    </w:p>
    <w:p w14:paraId="3A25B156" w14:textId="77777777" w:rsidR="00AC26FA" w:rsidRDefault="00AC26FA" w:rsidP="007D41FB">
      <w:pPr>
        <w:rPr>
          <w:rFonts w:ascii="Cambria Math" w:hAnsi="Cambria Math"/>
        </w:rPr>
      </w:pPr>
    </w:p>
    <w:p w14:paraId="773FE6B9" w14:textId="77777777" w:rsidR="00771987" w:rsidRDefault="00771987" w:rsidP="007D41FB">
      <w:pPr>
        <w:rPr>
          <w:rFonts w:ascii="Cambria Math" w:hAnsi="Cambria Math"/>
        </w:rPr>
      </w:pPr>
    </w:p>
    <w:p w14:paraId="5BB8D534" w14:textId="16D0FE28" w:rsidR="007D41FB" w:rsidRDefault="007D41FB" w:rsidP="007D41FB">
      <w:pPr>
        <w:rPr>
          <w:rFonts w:ascii="Cambria Math" w:hAnsi="Cambria Math"/>
        </w:rPr>
      </w:pPr>
      <w:r>
        <w:rPr>
          <w:rFonts w:ascii="Cambria Math" w:hAnsi="Cambria Math"/>
        </w:rPr>
        <w:lastRenderedPageBreak/>
        <w:t xml:space="preserve">Figure 2 shows the one-to-one </w:t>
      </w:r>
      <w:r>
        <w:rPr>
          <w:rFonts w:ascii="Cambria Math" w:hAnsi="Cambria Math" w:hint="eastAsia"/>
        </w:rPr>
        <w:t>number</w:t>
      </w:r>
      <w:r>
        <w:rPr>
          <w:rFonts w:ascii="Cambria Math" w:hAnsi="Cambria Math"/>
        </w:rPr>
        <w:t xml:space="preserve"> of proxy features in common between each </w:t>
      </w:r>
      <w:r w:rsidRPr="007D41FB">
        <w:rPr>
          <w:rFonts w:ascii="Cambria Math" w:hAnsi="Cambria Math"/>
        </w:rPr>
        <w:t>two variable selection methods.</w:t>
      </w:r>
      <w:r>
        <w:rPr>
          <w:rFonts w:ascii="Cambria Math" w:hAnsi="Cambria Math" w:hint="eastAsia"/>
        </w:rPr>
        <w:t xml:space="preserve"> </w:t>
      </w:r>
      <w:r>
        <w:rPr>
          <w:rFonts w:ascii="Cambria Math" w:hAnsi="Cambria Math"/>
        </w:rPr>
        <w:t xml:space="preserve">Every cell represents the number of common proxies </w:t>
      </w:r>
      <w:r>
        <w:rPr>
          <w:rFonts w:ascii="Cambria Math" w:hAnsi="Cambria Math" w:hint="eastAsia"/>
        </w:rPr>
        <w:t>o</w:t>
      </w:r>
      <w:r>
        <w:rPr>
          <w:rFonts w:ascii="Cambria Math" w:hAnsi="Cambria Math"/>
        </w:rPr>
        <w:t>f its row name method and its column name</w:t>
      </w:r>
      <w:r>
        <w:rPr>
          <w:rFonts w:ascii="Cambria Math" w:hAnsi="Cambria Math" w:hint="eastAsia"/>
        </w:rPr>
        <w:t xml:space="preserve"> method</w:t>
      </w:r>
      <w:r>
        <w:rPr>
          <w:rFonts w:ascii="Cambria Math" w:hAnsi="Cambria Math"/>
        </w:rPr>
        <w:t>. The diagonal, with the same row name and column name, represents the number of proxy variables selected by the method.</w:t>
      </w:r>
      <w:r>
        <w:rPr>
          <w:rFonts w:ascii="Cambria Math" w:hAnsi="Cambria Math" w:hint="eastAsia"/>
        </w:rPr>
        <w:t xml:space="preserve"> </w:t>
      </w:r>
      <w:r>
        <w:rPr>
          <w:rFonts w:ascii="Cambria Math" w:hAnsi="Cambria Math"/>
        </w:rPr>
        <w:t>H</w:t>
      </w:r>
      <w:r>
        <w:rPr>
          <w:rFonts w:ascii="Cambria Math" w:hAnsi="Cambria Math" w:hint="eastAsia"/>
        </w:rPr>
        <w:t xml:space="preserve">alf </w:t>
      </w:r>
      <w:r>
        <w:rPr>
          <w:rFonts w:ascii="Cambria Math" w:hAnsi="Cambria Math"/>
        </w:rPr>
        <w:t xml:space="preserve">of the table is blank to </w:t>
      </w:r>
      <w:r w:rsidRPr="007D41FB">
        <w:rPr>
          <w:rFonts w:ascii="Cambria Math" w:hAnsi="Cambria Math"/>
        </w:rPr>
        <w:t>avoid duplication of information</w:t>
      </w:r>
      <w:r>
        <w:rPr>
          <w:rFonts w:ascii="Cambria Math" w:hAnsi="Cambria Math"/>
        </w:rPr>
        <w:t>.</w:t>
      </w:r>
    </w:p>
    <w:p w14:paraId="04CC6134" w14:textId="77777777" w:rsidR="007D41FB" w:rsidRPr="007D41FB" w:rsidRDefault="007D41FB" w:rsidP="007D41FB">
      <w:pPr>
        <w:rPr>
          <w:rFonts w:ascii="Cambria Math" w:hAnsi="Cambria Math"/>
          <w:sz w:val="4"/>
          <w:szCs w:val="4"/>
        </w:rPr>
      </w:pPr>
    </w:p>
    <w:p w14:paraId="6D92504E" w14:textId="1466F983" w:rsidR="00A03E67" w:rsidRDefault="00BD426B" w:rsidP="00DB181D">
      <w:r>
        <w:rPr>
          <w:rFonts w:ascii="Cambria Math" w:hAnsi="Cambria Math"/>
          <w:noProof/>
          <w:sz w:val="20"/>
          <w:szCs w:val="20"/>
        </w:rPr>
        <w:drawing>
          <wp:inline distT="0" distB="0" distL="0" distR="0" wp14:anchorId="4D7ED827" wp14:editId="1D667533">
            <wp:extent cx="5943600" cy="2127250"/>
            <wp:effectExtent l="0" t="0" r="0" b="6350"/>
            <wp:docPr id="1850626174" name="Picture 7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26174" name="Picture 7" descr="A table with numbers and letters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97F32" w14:textId="6DE48DCE" w:rsidR="007D41FB" w:rsidRDefault="007D41FB" w:rsidP="007D41FB">
      <w:pPr>
        <w:jc w:val="center"/>
        <w:rPr>
          <w:rFonts w:ascii="Cambria Math" w:hAnsi="Cambria Math"/>
          <w:sz w:val="20"/>
          <w:szCs w:val="20"/>
        </w:rPr>
      </w:pPr>
      <w:r w:rsidRPr="007D41FB">
        <w:rPr>
          <w:rFonts w:ascii="Cambria Math" w:hAnsi="Cambria Math"/>
          <w:sz w:val="20"/>
          <w:szCs w:val="20"/>
        </w:rPr>
        <w:t>F</w:t>
      </w:r>
      <w:r w:rsidRPr="007D41FB">
        <w:rPr>
          <w:rFonts w:ascii="Cambria Math" w:hAnsi="Cambria Math" w:hint="eastAsia"/>
          <w:sz w:val="20"/>
          <w:szCs w:val="20"/>
        </w:rPr>
        <w:t xml:space="preserve">igure </w:t>
      </w:r>
      <w:r>
        <w:rPr>
          <w:rFonts w:ascii="Cambria Math" w:hAnsi="Cambria Math"/>
          <w:sz w:val="20"/>
          <w:szCs w:val="20"/>
        </w:rPr>
        <w:t>2,</w:t>
      </w:r>
      <w:r w:rsidRPr="007D41FB">
        <w:rPr>
          <w:rFonts w:ascii="Cambria Math" w:hAnsi="Cambria Math" w:hint="eastAsia"/>
          <w:sz w:val="20"/>
          <w:szCs w:val="20"/>
        </w:rPr>
        <w:t xml:space="preserve"> </w:t>
      </w:r>
      <w:r w:rsidRPr="007D41FB">
        <w:rPr>
          <w:rFonts w:ascii="Cambria Math" w:hAnsi="Cambria Math"/>
          <w:sz w:val="20"/>
          <w:szCs w:val="20"/>
        </w:rPr>
        <w:t>One-to-one comparison of the number of proxy variables selected by different methods</w:t>
      </w:r>
    </w:p>
    <w:p w14:paraId="16317948" w14:textId="77777777" w:rsidR="007D41FB" w:rsidRPr="007D41FB" w:rsidRDefault="007D41FB" w:rsidP="007D41FB">
      <w:pPr>
        <w:rPr>
          <w:rFonts w:ascii="Cambria Math" w:hAnsi="Cambria Math"/>
          <w:sz w:val="4"/>
          <w:szCs w:val="4"/>
        </w:rPr>
      </w:pPr>
    </w:p>
    <w:p w14:paraId="12120418" w14:textId="1E0B3330" w:rsidR="007D41FB" w:rsidRDefault="00BD426B" w:rsidP="00DB181D">
      <w:pPr>
        <w:rPr>
          <w:rFonts w:ascii="Cambria Math" w:hAnsi="Cambria Math"/>
        </w:rPr>
      </w:pPr>
      <w:r>
        <w:rPr>
          <w:rFonts w:ascii="Cambria Math" w:hAnsi="Cambria Math"/>
        </w:rPr>
        <w:t xml:space="preserve">One pair of methods </w:t>
      </w:r>
      <w:r w:rsidRPr="007D41FB">
        <w:rPr>
          <w:rFonts w:ascii="Cambria Math" w:hAnsi="Cambria Math"/>
        </w:rPr>
        <w:t xml:space="preserve">of some comparable interests </w:t>
      </w:r>
      <w:r>
        <w:rPr>
          <w:rFonts w:ascii="Cambria Math" w:hAnsi="Cambria Math"/>
        </w:rPr>
        <w:t>are</w:t>
      </w:r>
      <w:r w:rsidR="007D41FB">
        <w:rPr>
          <w:rFonts w:ascii="Cambria Math" w:hAnsi="Cambria Math"/>
        </w:rPr>
        <w:t xml:space="preserve"> the Stepwise Regression in different directions. It is noticeable that </w:t>
      </w:r>
      <w:r w:rsidR="007D41FB" w:rsidRPr="007D41FB">
        <w:rPr>
          <w:rFonts w:ascii="Cambria Math" w:hAnsi="Cambria Math"/>
        </w:rPr>
        <w:t>the subset</w:t>
      </w:r>
      <w:r w:rsidR="007D41FB">
        <w:rPr>
          <w:rFonts w:ascii="Cambria Math" w:hAnsi="Cambria Math"/>
        </w:rPr>
        <w:t>s</w:t>
      </w:r>
      <w:r w:rsidR="007D41FB" w:rsidRPr="007D41FB">
        <w:rPr>
          <w:rFonts w:ascii="Cambria Math" w:hAnsi="Cambria Math"/>
        </w:rPr>
        <w:t xml:space="preserve"> of proxy variables selected by</w:t>
      </w:r>
      <w:r w:rsidR="007D41FB">
        <w:rPr>
          <w:rFonts w:ascii="Cambria Math" w:hAnsi="Cambria Math"/>
        </w:rPr>
        <w:t xml:space="preserve"> Forward and </w:t>
      </w:r>
      <w:r>
        <w:rPr>
          <w:rFonts w:ascii="Cambria Math" w:hAnsi="Cambria Math"/>
        </w:rPr>
        <w:t>Backward</w:t>
      </w:r>
      <w:r w:rsidR="007D41FB">
        <w:rPr>
          <w:rFonts w:ascii="Cambria Math" w:hAnsi="Cambria Math"/>
        </w:rPr>
        <w:t xml:space="preserve"> Regression are </w:t>
      </w:r>
      <w:proofErr w:type="gramStart"/>
      <w:r w:rsidR="007D41FB">
        <w:rPr>
          <w:rFonts w:ascii="Cambria Math" w:hAnsi="Cambria Math"/>
        </w:rPr>
        <w:t>exactly the same</w:t>
      </w:r>
      <w:proofErr w:type="gramEnd"/>
      <w:r w:rsidR="007D41FB">
        <w:rPr>
          <w:rFonts w:ascii="Cambria Math" w:hAnsi="Cambria Math"/>
        </w:rPr>
        <w:t xml:space="preserve">, </w:t>
      </w:r>
      <w:r>
        <w:rPr>
          <w:rFonts w:ascii="Cambria Math" w:hAnsi="Cambria Math"/>
        </w:rPr>
        <w:t>59</w:t>
      </w:r>
      <w:r w:rsidR="007D41FB">
        <w:rPr>
          <w:rFonts w:ascii="Cambria Math" w:hAnsi="Cambria Math"/>
        </w:rPr>
        <w:t xml:space="preserve"> out of 142 proxy variables</w:t>
      </w:r>
      <w:r>
        <w:rPr>
          <w:rFonts w:ascii="Cambria Math" w:hAnsi="Cambria Math"/>
        </w:rPr>
        <w:t>.</w:t>
      </w:r>
    </w:p>
    <w:p w14:paraId="44830C9E" w14:textId="77777777" w:rsidR="007D41FB" w:rsidRDefault="007D41FB" w:rsidP="00DB181D">
      <w:pPr>
        <w:rPr>
          <w:rFonts w:ascii="Cambria Math" w:hAnsi="Cambria Math"/>
        </w:rPr>
      </w:pPr>
    </w:p>
    <w:p w14:paraId="6ABC4B4F" w14:textId="77777777" w:rsidR="00771987" w:rsidRDefault="00771987" w:rsidP="00DB181D">
      <w:pPr>
        <w:rPr>
          <w:rFonts w:ascii="Cambria Math" w:hAnsi="Cambria Math"/>
        </w:rPr>
      </w:pPr>
    </w:p>
    <w:p w14:paraId="6571DBA7" w14:textId="77777777" w:rsidR="00771987" w:rsidRDefault="00771987" w:rsidP="00DB181D">
      <w:pPr>
        <w:rPr>
          <w:rFonts w:ascii="Cambria Math" w:hAnsi="Cambria Math"/>
        </w:rPr>
      </w:pPr>
    </w:p>
    <w:p w14:paraId="3594CD97" w14:textId="77777777" w:rsidR="00771987" w:rsidRDefault="00771987" w:rsidP="00DB181D">
      <w:pPr>
        <w:rPr>
          <w:rFonts w:ascii="Cambria Math" w:hAnsi="Cambria Math"/>
        </w:rPr>
      </w:pPr>
    </w:p>
    <w:p w14:paraId="1C7CD805" w14:textId="77777777" w:rsidR="00771987" w:rsidRDefault="00771987" w:rsidP="00DB181D">
      <w:pPr>
        <w:rPr>
          <w:rFonts w:ascii="Cambria Math" w:hAnsi="Cambria Math"/>
        </w:rPr>
      </w:pPr>
    </w:p>
    <w:p w14:paraId="1F1A52F7" w14:textId="77777777" w:rsidR="00771987" w:rsidRDefault="00771987" w:rsidP="00DB181D">
      <w:pPr>
        <w:rPr>
          <w:rFonts w:ascii="Cambria Math" w:hAnsi="Cambria Math"/>
        </w:rPr>
      </w:pPr>
    </w:p>
    <w:p w14:paraId="668B1407" w14:textId="77777777" w:rsidR="00771987" w:rsidRDefault="00771987" w:rsidP="00DB181D">
      <w:pPr>
        <w:rPr>
          <w:rFonts w:ascii="Cambria Math" w:hAnsi="Cambria Math"/>
        </w:rPr>
      </w:pPr>
    </w:p>
    <w:p w14:paraId="1CDDFC4B" w14:textId="77777777" w:rsidR="00771987" w:rsidRDefault="00771987" w:rsidP="00DB181D">
      <w:pPr>
        <w:rPr>
          <w:rFonts w:ascii="Cambria Math" w:hAnsi="Cambria Math"/>
        </w:rPr>
      </w:pPr>
    </w:p>
    <w:p w14:paraId="12E595F8" w14:textId="77777777" w:rsidR="00771987" w:rsidRDefault="00771987" w:rsidP="00DB181D">
      <w:pPr>
        <w:rPr>
          <w:rFonts w:ascii="Cambria Math" w:hAnsi="Cambria Math"/>
        </w:rPr>
      </w:pPr>
    </w:p>
    <w:p w14:paraId="63A5C4E5" w14:textId="77777777" w:rsidR="00771987" w:rsidRDefault="00771987" w:rsidP="00DB181D">
      <w:pPr>
        <w:rPr>
          <w:rFonts w:ascii="Cambria Math" w:hAnsi="Cambria Math"/>
        </w:rPr>
      </w:pPr>
    </w:p>
    <w:p w14:paraId="4C138376" w14:textId="77777777" w:rsidR="00AC26FA" w:rsidRDefault="00AC26FA" w:rsidP="00DB181D">
      <w:pPr>
        <w:rPr>
          <w:rFonts w:ascii="Cambria Math" w:hAnsi="Cambria Math"/>
        </w:rPr>
      </w:pPr>
    </w:p>
    <w:p w14:paraId="5D83B3E8" w14:textId="77777777" w:rsidR="00AC26FA" w:rsidRDefault="00AC26FA" w:rsidP="00DB181D">
      <w:pPr>
        <w:rPr>
          <w:rFonts w:ascii="Cambria Math" w:hAnsi="Cambria Math"/>
        </w:rPr>
      </w:pPr>
    </w:p>
    <w:p w14:paraId="7A31061A" w14:textId="78EED75E" w:rsidR="007D41FB" w:rsidRDefault="007D41FB" w:rsidP="00DB181D">
      <w:pPr>
        <w:rPr>
          <w:rFonts w:ascii="Cambria Math" w:hAnsi="Cambria Math"/>
        </w:rPr>
      </w:pPr>
      <w:r w:rsidRPr="007D41FB">
        <w:rPr>
          <w:rFonts w:ascii="Cambria Math" w:hAnsi="Cambria Math"/>
        </w:rPr>
        <w:lastRenderedPageBreak/>
        <w:t>Figure 3 shows the estimated odds ratio</w:t>
      </w:r>
      <w:r>
        <w:rPr>
          <w:rFonts w:ascii="Cambria Math" w:hAnsi="Cambria Math"/>
        </w:rPr>
        <w:t>s (ORs)</w:t>
      </w:r>
      <w:r w:rsidRPr="007D41FB">
        <w:rPr>
          <w:rFonts w:ascii="Cambria Math" w:hAnsi="Cambria Math"/>
        </w:rPr>
        <w:t xml:space="preserve"> and </w:t>
      </w:r>
      <w:r>
        <w:rPr>
          <w:rFonts w:ascii="Cambria Math" w:hAnsi="Cambria Math"/>
        </w:rPr>
        <w:t xml:space="preserve">the corresponding </w:t>
      </w:r>
      <w:r w:rsidRPr="007D41FB">
        <w:rPr>
          <w:rFonts w:ascii="Cambria Math" w:hAnsi="Cambria Math"/>
        </w:rPr>
        <w:t xml:space="preserve">confidence </w:t>
      </w:r>
      <w:r>
        <w:rPr>
          <w:rFonts w:ascii="Cambria Math" w:hAnsi="Cambria Math"/>
        </w:rPr>
        <w:t>intervals (CIs)</w:t>
      </w:r>
      <w:r w:rsidRPr="007D41FB">
        <w:rPr>
          <w:rFonts w:ascii="Cambria Math" w:hAnsi="Cambria Math"/>
        </w:rPr>
        <w:t xml:space="preserve"> of model</w:t>
      </w:r>
      <w:r>
        <w:rPr>
          <w:rFonts w:ascii="Cambria Math" w:hAnsi="Cambria Math"/>
        </w:rPr>
        <w:t>s with all investigator</w:t>
      </w:r>
      <w:r w:rsidR="00AC26FA">
        <w:rPr>
          <w:rFonts w:ascii="Cambria Math" w:hAnsi="Cambria Math"/>
        </w:rPr>
        <w:t>-</w:t>
      </w:r>
      <w:r w:rsidRPr="007D41FB">
        <w:rPr>
          <w:rFonts w:ascii="Cambria Math" w:hAnsi="Cambria Math"/>
        </w:rPr>
        <w:t>specified</w:t>
      </w:r>
      <w:r>
        <w:rPr>
          <w:rFonts w:ascii="Cambria Math" w:hAnsi="Cambria Math"/>
        </w:rPr>
        <w:t xml:space="preserve"> </w:t>
      </w:r>
      <w:r w:rsidRPr="007D41FB">
        <w:rPr>
          <w:rFonts w:ascii="Cambria Math" w:hAnsi="Cambria Math"/>
        </w:rPr>
        <w:t>covariates</w:t>
      </w:r>
      <w:r>
        <w:rPr>
          <w:rFonts w:ascii="Cambria Math" w:hAnsi="Cambria Math"/>
        </w:rPr>
        <w:t xml:space="preserve"> and proxy variables selected by each method. </w:t>
      </w:r>
    </w:p>
    <w:p w14:paraId="0C7DACB6" w14:textId="77777777" w:rsidR="007D41FB" w:rsidRPr="007D41FB" w:rsidRDefault="007D41FB" w:rsidP="00DB181D">
      <w:pPr>
        <w:rPr>
          <w:rFonts w:ascii="Cambria Math" w:hAnsi="Cambria Math"/>
          <w:sz w:val="4"/>
          <w:szCs w:val="4"/>
        </w:rPr>
      </w:pPr>
    </w:p>
    <w:p w14:paraId="2BE49D80" w14:textId="164F962A" w:rsidR="00DB181D" w:rsidRDefault="00626225" w:rsidP="00771987">
      <w:pPr>
        <w:jc w:val="center"/>
      </w:pPr>
      <w:r>
        <w:rPr>
          <w:noProof/>
        </w:rPr>
        <w:drawing>
          <wp:inline distT="0" distB="0" distL="0" distR="0" wp14:anchorId="0640910B" wp14:editId="6077E22F">
            <wp:extent cx="3996000" cy="2880000"/>
            <wp:effectExtent l="0" t="0" r="5080" b="3175"/>
            <wp:docPr id="1776570480" name="Picture 10" descr="A graph with black dots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570480" name="Picture 10" descr="A graph with black dots and number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60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1BAC3" w14:textId="279901A3" w:rsidR="007D41FB" w:rsidRDefault="007D41FB" w:rsidP="007D41FB">
      <w:pPr>
        <w:jc w:val="center"/>
        <w:rPr>
          <w:rFonts w:ascii="Cambria Math" w:hAnsi="Cambria Math"/>
          <w:sz w:val="20"/>
          <w:szCs w:val="20"/>
        </w:rPr>
      </w:pPr>
      <w:r w:rsidRPr="007D41FB">
        <w:rPr>
          <w:rFonts w:ascii="Cambria Math" w:hAnsi="Cambria Math"/>
          <w:sz w:val="20"/>
          <w:szCs w:val="20"/>
        </w:rPr>
        <w:t>F</w:t>
      </w:r>
      <w:r w:rsidRPr="007D41FB">
        <w:rPr>
          <w:rFonts w:ascii="Cambria Math" w:hAnsi="Cambria Math" w:hint="eastAsia"/>
          <w:sz w:val="20"/>
          <w:szCs w:val="20"/>
        </w:rPr>
        <w:t xml:space="preserve">igure </w:t>
      </w:r>
      <w:r>
        <w:rPr>
          <w:rFonts w:ascii="Cambria Math" w:hAnsi="Cambria Math"/>
          <w:sz w:val="20"/>
          <w:szCs w:val="20"/>
        </w:rPr>
        <w:t>3,</w:t>
      </w:r>
      <w:r w:rsidRPr="007D41FB">
        <w:rPr>
          <w:rFonts w:ascii="Cambria Math" w:hAnsi="Cambria Math" w:hint="eastAsia"/>
          <w:sz w:val="20"/>
          <w:szCs w:val="20"/>
        </w:rPr>
        <w:t xml:space="preserve"> </w:t>
      </w:r>
      <w:r w:rsidRPr="007D41FB">
        <w:rPr>
          <w:rFonts w:ascii="Cambria Math" w:hAnsi="Cambria Math"/>
          <w:sz w:val="20"/>
          <w:szCs w:val="20"/>
        </w:rPr>
        <w:t xml:space="preserve">Comparison of odds ratios </w:t>
      </w:r>
      <w:r>
        <w:rPr>
          <w:rFonts w:ascii="Cambria Math" w:hAnsi="Cambria Math"/>
          <w:sz w:val="20"/>
          <w:szCs w:val="20"/>
        </w:rPr>
        <w:t xml:space="preserve">(ORs) </w:t>
      </w:r>
      <w:r w:rsidRPr="007D41FB">
        <w:rPr>
          <w:rFonts w:ascii="Cambria Math" w:hAnsi="Cambria Math"/>
          <w:sz w:val="20"/>
          <w:szCs w:val="20"/>
        </w:rPr>
        <w:t xml:space="preserve">and the confidence intervals </w:t>
      </w:r>
      <w:r>
        <w:rPr>
          <w:rFonts w:ascii="Cambria Math" w:hAnsi="Cambria Math"/>
          <w:sz w:val="20"/>
          <w:szCs w:val="20"/>
        </w:rPr>
        <w:t xml:space="preserve">(CIs) of models </w:t>
      </w:r>
      <w:r w:rsidRPr="007D41FB">
        <w:rPr>
          <w:rFonts w:ascii="Cambria Math" w:hAnsi="Cambria Math"/>
          <w:sz w:val="20"/>
          <w:szCs w:val="20"/>
        </w:rPr>
        <w:t>by different proxy selection methods</w:t>
      </w:r>
    </w:p>
    <w:p w14:paraId="6F2853F5" w14:textId="77777777" w:rsidR="007D41FB" w:rsidRPr="007D41FB" w:rsidRDefault="007D41FB" w:rsidP="00DB181D">
      <w:pPr>
        <w:rPr>
          <w:rFonts w:ascii="Cambria Math" w:hAnsi="Cambria Math"/>
          <w:sz w:val="4"/>
          <w:szCs w:val="4"/>
        </w:rPr>
      </w:pPr>
    </w:p>
    <w:p w14:paraId="015D5C52" w14:textId="090C894A" w:rsidR="007D41FB" w:rsidRDefault="007D41FB" w:rsidP="00DB181D">
      <w:pPr>
        <w:rPr>
          <w:rFonts w:ascii="Cambria Math" w:hAnsi="Cambria Math"/>
        </w:rPr>
      </w:pPr>
      <w:r>
        <w:rPr>
          <w:rFonts w:ascii="Cambria Math" w:hAnsi="Cambria Math"/>
        </w:rPr>
        <w:t xml:space="preserve">It is noticeable that </w:t>
      </w:r>
      <w:r w:rsidRPr="007D41FB">
        <w:rPr>
          <w:rFonts w:ascii="Cambria Math" w:hAnsi="Cambria Math"/>
        </w:rPr>
        <w:t>none of the confidence intervals contain 1</w:t>
      </w:r>
      <w:r>
        <w:rPr>
          <w:rFonts w:ascii="Cambria Math" w:hAnsi="Cambria Math"/>
        </w:rPr>
        <w:t>, and most of the estimated ORs are around 1.5</w:t>
      </w:r>
      <w:r w:rsidR="00AC26FA">
        <w:rPr>
          <w:rFonts w:ascii="Cambria Math" w:hAnsi="Cambria Math"/>
        </w:rPr>
        <w:t>3.</w:t>
      </w:r>
      <w:r>
        <w:rPr>
          <w:rFonts w:ascii="Cambria Math" w:hAnsi="Cambria Math"/>
        </w:rPr>
        <w:t xml:space="preserve"> </w:t>
      </w:r>
    </w:p>
    <w:p w14:paraId="191B2CBE" w14:textId="77777777" w:rsidR="00E86C21" w:rsidRDefault="00E86C21" w:rsidP="00E86C21">
      <w:pPr>
        <w:rPr>
          <w:rFonts w:ascii="Cambria Math" w:hAnsi="Cambria Math"/>
        </w:rPr>
      </w:pPr>
    </w:p>
    <w:p w14:paraId="119CEBF2" w14:textId="1F263DBD" w:rsidR="00A64470" w:rsidRPr="00E86C21" w:rsidRDefault="007D41FB" w:rsidP="00E86C21">
      <w:pPr>
        <w:rPr>
          <w:rFonts w:ascii="Cambria Math" w:hAnsi="Cambria Math"/>
          <w:color w:val="808080" w:themeColor="background1" w:themeShade="80"/>
          <w:sz w:val="20"/>
          <w:szCs w:val="20"/>
        </w:rPr>
      </w:pPr>
      <w:r w:rsidRPr="00E86C21">
        <w:rPr>
          <w:rFonts w:ascii="Cambria Math" w:hAnsi="Cambria Math"/>
          <w:color w:val="808080" w:themeColor="background1" w:themeShade="80"/>
          <w:sz w:val="20"/>
          <w:szCs w:val="20"/>
        </w:rPr>
        <w:t>The same plot as Figure 3, with additional information: the number of proxies selected.</w:t>
      </w:r>
    </w:p>
    <w:p w14:paraId="76888281" w14:textId="6695885B" w:rsidR="007D41FB" w:rsidRPr="00E86C21" w:rsidRDefault="00A64470" w:rsidP="00A64470">
      <w:pPr>
        <w:jc w:val="center"/>
        <w:rPr>
          <w:rFonts w:ascii="Cambria Math" w:hAnsi="Cambria Math"/>
          <w:color w:val="808080" w:themeColor="background1" w:themeShade="80"/>
        </w:rPr>
      </w:pPr>
      <w:r w:rsidRPr="00E86C21">
        <w:rPr>
          <w:rFonts w:ascii="Cambria Math" w:hAnsi="Cambria Math"/>
          <w:noProof/>
          <w:color w:val="808080" w:themeColor="background1" w:themeShade="80"/>
        </w:rPr>
        <w:drawing>
          <wp:inline distT="0" distB="0" distL="0" distR="0" wp14:anchorId="5890DE47" wp14:editId="351971FD">
            <wp:extent cx="3884400" cy="2880000"/>
            <wp:effectExtent l="0" t="0" r="1905" b="3175"/>
            <wp:docPr id="1354067196" name="Picture 11" descr="A graph with black and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067196" name="Picture 11" descr="A graph with black and green line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44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D28D" w14:textId="672AF269" w:rsidR="00AC26FA" w:rsidRDefault="00AC26FA" w:rsidP="00AC26FA">
      <w:pPr>
        <w:rPr>
          <w:rFonts w:ascii="Cambria Math" w:hAnsi="Cambria Math"/>
        </w:rPr>
      </w:pPr>
      <w:r w:rsidRPr="007D41FB">
        <w:rPr>
          <w:rFonts w:ascii="Cambria Math" w:hAnsi="Cambria Math"/>
        </w:rPr>
        <w:lastRenderedPageBreak/>
        <w:t xml:space="preserve">Figure </w:t>
      </w:r>
      <w:r>
        <w:rPr>
          <w:rFonts w:ascii="Cambria Math" w:hAnsi="Cambria Math"/>
        </w:rPr>
        <w:t>4</w:t>
      </w:r>
      <w:r w:rsidRPr="007D41FB">
        <w:rPr>
          <w:rFonts w:ascii="Cambria Math" w:hAnsi="Cambria Math"/>
        </w:rPr>
        <w:t xml:space="preserve"> shows the estimated </w:t>
      </w:r>
      <w:r>
        <w:rPr>
          <w:rFonts w:ascii="Cambria Math" w:hAnsi="Cambria Math"/>
        </w:rPr>
        <w:t>risk difference</w:t>
      </w:r>
      <w:r>
        <w:rPr>
          <w:rFonts w:ascii="Cambria Math" w:hAnsi="Cambria Math"/>
        </w:rPr>
        <w:t xml:space="preserve"> (</w:t>
      </w:r>
      <w:r>
        <w:rPr>
          <w:rFonts w:ascii="Cambria Math" w:hAnsi="Cambria Math"/>
        </w:rPr>
        <w:t>RD</w:t>
      </w:r>
      <w:r>
        <w:rPr>
          <w:rFonts w:ascii="Cambria Math" w:hAnsi="Cambria Math"/>
        </w:rPr>
        <w:t>s)</w:t>
      </w:r>
      <w:r w:rsidRPr="007D41FB">
        <w:rPr>
          <w:rFonts w:ascii="Cambria Math" w:hAnsi="Cambria Math"/>
        </w:rPr>
        <w:t xml:space="preserve"> and </w:t>
      </w:r>
      <w:r>
        <w:rPr>
          <w:rFonts w:ascii="Cambria Math" w:hAnsi="Cambria Math"/>
        </w:rPr>
        <w:t xml:space="preserve">the corresponding </w:t>
      </w:r>
      <w:r w:rsidRPr="007D41FB">
        <w:rPr>
          <w:rFonts w:ascii="Cambria Math" w:hAnsi="Cambria Math"/>
        </w:rPr>
        <w:t xml:space="preserve">confidence </w:t>
      </w:r>
      <w:r>
        <w:rPr>
          <w:rFonts w:ascii="Cambria Math" w:hAnsi="Cambria Math"/>
        </w:rPr>
        <w:t>intervals (CIs)</w:t>
      </w:r>
      <w:r w:rsidRPr="007D41FB">
        <w:rPr>
          <w:rFonts w:ascii="Cambria Math" w:hAnsi="Cambria Math"/>
        </w:rPr>
        <w:t xml:space="preserve"> of model</w:t>
      </w:r>
      <w:r>
        <w:rPr>
          <w:rFonts w:ascii="Cambria Math" w:hAnsi="Cambria Math"/>
        </w:rPr>
        <w:t>s with all investigator</w:t>
      </w:r>
      <w:r>
        <w:rPr>
          <w:rFonts w:ascii="Cambria Math" w:hAnsi="Cambria Math"/>
        </w:rPr>
        <w:t>-</w:t>
      </w:r>
      <w:r w:rsidRPr="007D41FB">
        <w:rPr>
          <w:rFonts w:ascii="Cambria Math" w:hAnsi="Cambria Math"/>
        </w:rPr>
        <w:t>specified</w:t>
      </w:r>
      <w:r>
        <w:rPr>
          <w:rFonts w:ascii="Cambria Math" w:hAnsi="Cambria Math"/>
        </w:rPr>
        <w:t xml:space="preserve"> </w:t>
      </w:r>
      <w:r w:rsidRPr="007D41FB">
        <w:rPr>
          <w:rFonts w:ascii="Cambria Math" w:hAnsi="Cambria Math"/>
        </w:rPr>
        <w:t>covariates</w:t>
      </w:r>
      <w:r>
        <w:rPr>
          <w:rFonts w:ascii="Cambria Math" w:hAnsi="Cambria Math"/>
        </w:rPr>
        <w:t xml:space="preserve"> and proxy variables selected by each method. </w:t>
      </w:r>
    </w:p>
    <w:p w14:paraId="20E004A6" w14:textId="77777777" w:rsidR="00AC26FA" w:rsidRPr="00AC26FA" w:rsidRDefault="00AC26FA" w:rsidP="00AC26FA">
      <w:pPr>
        <w:rPr>
          <w:rFonts w:ascii="Cambria Math" w:hAnsi="Cambria Math"/>
          <w:sz w:val="4"/>
          <w:szCs w:val="4"/>
        </w:rPr>
      </w:pPr>
    </w:p>
    <w:p w14:paraId="35D13CFB" w14:textId="033E2B1F" w:rsidR="00E86C21" w:rsidRDefault="00AC26FA" w:rsidP="005563B1">
      <w:pPr>
        <w:jc w:val="center"/>
        <w:rPr>
          <w:rFonts w:ascii="Cambria Math" w:hAnsi="Cambria Math"/>
          <w:color w:val="C00000"/>
        </w:rPr>
      </w:pPr>
      <w:r>
        <w:rPr>
          <w:rFonts w:ascii="Cambria Math" w:hAnsi="Cambria Math"/>
          <w:noProof/>
          <w:color w:val="C00000"/>
        </w:rPr>
        <w:drawing>
          <wp:inline distT="0" distB="0" distL="0" distR="0" wp14:anchorId="0308FCD6" wp14:editId="7B5D6569">
            <wp:extent cx="4215600" cy="2880000"/>
            <wp:effectExtent l="0" t="0" r="1270" b="3175"/>
            <wp:docPr id="82971017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710171" name="Picture 829710171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25" b="1"/>
                    <a:stretch/>
                  </pic:blipFill>
                  <pic:spPr bwMode="auto">
                    <a:xfrm>
                      <a:off x="0" y="0"/>
                      <a:ext cx="4215600" cy="288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AC0B95" w14:textId="3E030C3F" w:rsidR="005563B1" w:rsidRPr="005563B1" w:rsidRDefault="005563B1" w:rsidP="005563B1">
      <w:pPr>
        <w:jc w:val="center"/>
        <w:rPr>
          <w:rFonts w:ascii="Cambria Math" w:hAnsi="Cambria Math"/>
          <w:sz w:val="20"/>
          <w:szCs w:val="20"/>
        </w:rPr>
      </w:pPr>
      <w:r w:rsidRPr="007D41FB">
        <w:rPr>
          <w:rFonts w:ascii="Cambria Math" w:hAnsi="Cambria Math"/>
          <w:sz w:val="20"/>
          <w:szCs w:val="20"/>
        </w:rPr>
        <w:t>F</w:t>
      </w:r>
      <w:r w:rsidRPr="007D41FB">
        <w:rPr>
          <w:rFonts w:ascii="Cambria Math" w:hAnsi="Cambria Math" w:hint="eastAsia"/>
          <w:sz w:val="20"/>
          <w:szCs w:val="20"/>
        </w:rPr>
        <w:t xml:space="preserve">igure </w:t>
      </w:r>
      <w:r>
        <w:rPr>
          <w:rFonts w:ascii="Cambria Math" w:hAnsi="Cambria Math"/>
          <w:sz w:val="20"/>
          <w:szCs w:val="20"/>
        </w:rPr>
        <w:t>4</w:t>
      </w:r>
      <w:r>
        <w:rPr>
          <w:rFonts w:ascii="Cambria Math" w:hAnsi="Cambria Math"/>
          <w:sz w:val="20"/>
          <w:szCs w:val="20"/>
        </w:rPr>
        <w:t>,</w:t>
      </w:r>
      <w:r w:rsidRPr="007D41FB">
        <w:rPr>
          <w:rFonts w:ascii="Cambria Math" w:hAnsi="Cambria Math" w:hint="eastAsia"/>
          <w:sz w:val="20"/>
          <w:szCs w:val="20"/>
        </w:rPr>
        <w:t xml:space="preserve"> </w:t>
      </w:r>
      <w:r w:rsidRPr="007D41FB">
        <w:rPr>
          <w:rFonts w:ascii="Cambria Math" w:hAnsi="Cambria Math"/>
          <w:sz w:val="20"/>
          <w:szCs w:val="20"/>
        </w:rPr>
        <w:t xml:space="preserve">Comparison of </w:t>
      </w:r>
      <w:r>
        <w:rPr>
          <w:rFonts w:ascii="Cambria Math" w:hAnsi="Cambria Math"/>
          <w:sz w:val="20"/>
          <w:szCs w:val="20"/>
        </w:rPr>
        <w:t>risk differences</w:t>
      </w:r>
      <w:r w:rsidRPr="007D41FB">
        <w:rPr>
          <w:rFonts w:ascii="Cambria Math" w:hAnsi="Cambria Math"/>
          <w:sz w:val="20"/>
          <w:szCs w:val="20"/>
        </w:rPr>
        <w:t xml:space="preserve"> </w:t>
      </w:r>
      <w:r>
        <w:rPr>
          <w:rFonts w:ascii="Cambria Math" w:hAnsi="Cambria Math"/>
          <w:sz w:val="20"/>
          <w:szCs w:val="20"/>
        </w:rPr>
        <w:t>(</w:t>
      </w:r>
      <w:r>
        <w:rPr>
          <w:rFonts w:ascii="Cambria Math" w:hAnsi="Cambria Math"/>
          <w:sz w:val="20"/>
          <w:szCs w:val="20"/>
        </w:rPr>
        <w:t>RD</w:t>
      </w:r>
      <w:r>
        <w:rPr>
          <w:rFonts w:ascii="Cambria Math" w:hAnsi="Cambria Math"/>
          <w:sz w:val="20"/>
          <w:szCs w:val="20"/>
        </w:rPr>
        <w:t xml:space="preserve">s) </w:t>
      </w:r>
      <w:r w:rsidRPr="007D41FB">
        <w:rPr>
          <w:rFonts w:ascii="Cambria Math" w:hAnsi="Cambria Math"/>
          <w:sz w:val="20"/>
          <w:szCs w:val="20"/>
        </w:rPr>
        <w:t xml:space="preserve">and the confidence intervals </w:t>
      </w:r>
      <w:r>
        <w:rPr>
          <w:rFonts w:ascii="Cambria Math" w:hAnsi="Cambria Math"/>
          <w:sz w:val="20"/>
          <w:szCs w:val="20"/>
        </w:rPr>
        <w:t xml:space="preserve">(CIs) of models </w:t>
      </w:r>
      <w:r w:rsidRPr="007D41FB">
        <w:rPr>
          <w:rFonts w:ascii="Cambria Math" w:hAnsi="Cambria Math"/>
          <w:sz w:val="20"/>
          <w:szCs w:val="20"/>
        </w:rPr>
        <w:t>by different proxy selection methods</w:t>
      </w:r>
    </w:p>
    <w:p w14:paraId="5C8DAC65" w14:textId="77777777" w:rsidR="005563B1" w:rsidRPr="007D41FB" w:rsidRDefault="005563B1" w:rsidP="005563B1">
      <w:pPr>
        <w:rPr>
          <w:rFonts w:ascii="Cambria Math" w:hAnsi="Cambria Math"/>
          <w:sz w:val="4"/>
          <w:szCs w:val="4"/>
        </w:rPr>
      </w:pPr>
    </w:p>
    <w:p w14:paraId="4A53E3BA" w14:textId="3C1A0B27" w:rsidR="00AC26FA" w:rsidRDefault="00AC26FA" w:rsidP="00AC26FA">
      <w:pPr>
        <w:rPr>
          <w:rFonts w:ascii="Cambria Math" w:hAnsi="Cambria Math"/>
        </w:rPr>
      </w:pPr>
      <w:r>
        <w:rPr>
          <w:rFonts w:ascii="Cambria Math" w:hAnsi="Cambria Math"/>
        </w:rPr>
        <w:t xml:space="preserve">It is noticeable that </w:t>
      </w:r>
      <w:proofErr w:type="gramStart"/>
      <w:r>
        <w:rPr>
          <w:rFonts w:ascii="Cambria Math" w:hAnsi="Cambria Math"/>
        </w:rPr>
        <w:t>all</w:t>
      </w:r>
      <w:r>
        <w:rPr>
          <w:rFonts w:ascii="Cambria Math" w:hAnsi="Cambria Math"/>
        </w:rPr>
        <w:t xml:space="preserve"> of</w:t>
      </w:r>
      <w:proofErr w:type="gramEnd"/>
      <w:r>
        <w:rPr>
          <w:rFonts w:ascii="Cambria Math" w:hAnsi="Cambria Math"/>
        </w:rPr>
        <w:t xml:space="preserve"> the estimated </w:t>
      </w:r>
      <w:r>
        <w:rPr>
          <w:rFonts w:ascii="Cambria Math" w:hAnsi="Cambria Math"/>
        </w:rPr>
        <w:t>RDs</w:t>
      </w:r>
      <w:r>
        <w:rPr>
          <w:rFonts w:ascii="Cambria Math" w:hAnsi="Cambria Math"/>
        </w:rPr>
        <w:t xml:space="preserve"> are around </w:t>
      </w:r>
      <w:r>
        <w:rPr>
          <w:rFonts w:ascii="Cambria Math" w:hAnsi="Cambria Math"/>
        </w:rPr>
        <w:t>0.078 and have similar widths for the CIs.</w:t>
      </w:r>
    </w:p>
    <w:p w14:paraId="57AA7EA6" w14:textId="77777777" w:rsidR="00E86C21" w:rsidRPr="00AC26FA" w:rsidRDefault="00E86C21" w:rsidP="00DB181D">
      <w:pPr>
        <w:rPr>
          <w:rFonts w:ascii="Cambria Math" w:hAnsi="Cambria Math"/>
          <w:color w:val="C00000"/>
        </w:rPr>
      </w:pPr>
    </w:p>
    <w:p w14:paraId="6EFA0E7D" w14:textId="59B12175" w:rsidR="00AC26FA" w:rsidRPr="00E86C21" w:rsidRDefault="00AC26FA" w:rsidP="00AC26FA">
      <w:pPr>
        <w:rPr>
          <w:rFonts w:ascii="Cambria Math" w:hAnsi="Cambria Math"/>
          <w:color w:val="808080" w:themeColor="background1" w:themeShade="80"/>
          <w:sz w:val="20"/>
          <w:szCs w:val="20"/>
        </w:rPr>
      </w:pPr>
      <w:r w:rsidRPr="00E86C21">
        <w:rPr>
          <w:rFonts w:ascii="Cambria Math" w:hAnsi="Cambria Math"/>
          <w:color w:val="808080" w:themeColor="background1" w:themeShade="80"/>
          <w:sz w:val="20"/>
          <w:szCs w:val="20"/>
        </w:rPr>
        <w:t xml:space="preserve">The same plot as Figure </w:t>
      </w:r>
      <w:r>
        <w:rPr>
          <w:rFonts w:ascii="Cambria Math" w:hAnsi="Cambria Math"/>
          <w:color w:val="808080" w:themeColor="background1" w:themeShade="80"/>
          <w:sz w:val="20"/>
          <w:szCs w:val="20"/>
        </w:rPr>
        <w:t>4</w:t>
      </w:r>
      <w:r w:rsidRPr="00E86C21">
        <w:rPr>
          <w:rFonts w:ascii="Cambria Math" w:hAnsi="Cambria Math"/>
          <w:color w:val="808080" w:themeColor="background1" w:themeShade="80"/>
          <w:sz w:val="20"/>
          <w:szCs w:val="20"/>
        </w:rPr>
        <w:t>, with additional information: the number of proxies selected.</w:t>
      </w:r>
    </w:p>
    <w:p w14:paraId="3C53EC4F" w14:textId="398E60EC" w:rsidR="00AC26FA" w:rsidRPr="00AC26FA" w:rsidRDefault="005563B1" w:rsidP="005563B1">
      <w:pPr>
        <w:jc w:val="center"/>
        <w:rPr>
          <w:rFonts w:ascii="Cambria Math" w:hAnsi="Cambria Math"/>
          <w:color w:val="C00000"/>
        </w:rPr>
      </w:pPr>
      <w:r>
        <w:rPr>
          <w:rFonts w:ascii="Cambria Math" w:hAnsi="Cambria Math"/>
          <w:noProof/>
          <w:color w:val="C00000"/>
        </w:rPr>
        <w:drawing>
          <wp:inline distT="0" distB="0" distL="0" distR="0" wp14:anchorId="26291DB8" wp14:editId="421B8711">
            <wp:extent cx="4183200" cy="2880000"/>
            <wp:effectExtent l="0" t="0" r="0" b="3175"/>
            <wp:docPr id="1651384993" name="Picture 13" descr="A graph with black and green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84993" name="Picture 13" descr="A graph with black and green lines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3200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C26FA" w:rsidRPr="00AC26FA" w:rsidSect="00AC26FA">
      <w:pgSz w:w="12240" w:h="15840"/>
      <w:pgMar w:top="1247" w:right="1247" w:bottom="1247" w:left="124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9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2920"/>
    <w:rsid w:val="00024FE8"/>
    <w:rsid w:val="00302CCC"/>
    <w:rsid w:val="005563B1"/>
    <w:rsid w:val="00626225"/>
    <w:rsid w:val="00692920"/>
    <w:rsid w:val="00771987"/>
    <w:rsid w:val="007C71DD"/>
    <w:rsid w:val="007D41FB"/>
    <w:rsid w:val="00880E96"/>
    <w:rsid w:val="008F2878"/>
    <w:rsid w:val="00A03E67"/>
    <w:rsid w:val="00A64470"/>
    <w:rsid w:val="00AC26FA"/>
    <w:rsid w:val="00B14874"/>
    <w:rsid w:val="00B90036"/>
    <w:rsid w:val="00BD426B"/>
    <w:rsid w:val="00DB181D"/>
    <w:rsid w:val="00E86C21"/>
    <w:rsid w:val="00E938B1"/>
    <w:rsid w:val="00F907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14CA39"/>
  <w15:chartTrackingRefBased/>
  <w15:docId w15:val="{BE1A2DE7-7126-A541-839E-01F6E3EB4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CN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92920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9292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929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9292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92920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92920"/>
    <w:pPr>
      <w:keepNext/>
      <w:keepLines/>
      <w:spacing w:before="80" w:after="40"/>
      <w:outlineLvl w:val="4"/>
    </w:pPr>
    <w:rPr>
      <w:rFonts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92920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92920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92920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92920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92920"/>
    <w:rPr>
      <w:rFonts w:asciiTheme="majorHAnsi" w:eastAsiaTheme="majorEastAsia" w:hAnsiTheme="majorHAnsi" w:cstheme="majorBidi"/>
      <w:color w:val="0F4761" w:themeColor="accent1" w:themeShade="BF"/>
      <w:sz w:val="48"/>
      <w:szCs w:val="4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92920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92920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92920"/>
    <w:rPr>
      <w:rFonts w:cstheme="majorBidi"/>
      <w:color w:val="0F4761" w:themeColor="accent1" w:themeShade="BF"/>
      <w:sz w:val="28"/>
      <w:szCs w:val="28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92920"/>
    <w:rPr>
      <w:rFonts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92920"/>
    <w:rPr>
      <w:rFonts w:cstheme="majorBidi"/>
      <w:b/>
      <w:bCs/>
      <w:color w:val="0F4761" w:themeColor="accent1" w:themeShade="B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92920"/>
    <w:rPr>
      <w:rFonts w:cstheme="majorBidi"/>
      <w:b/>
      <w:bCs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92920"/>
    <w:rPr>
      <w:rFonts w:cstheme="majorBidi"/>
      <w:color w:val="595959" w:themeColor="text1" w:themeTint="A6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92920"/>
    <w:rPr>
      <w:rFonts w:eastAsiaTheme="majorEastAsia" w:cstheme="majorBidi"/>
      <w:color w:val="595959" w:themeColor="text1" w:themeTint="A6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692920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92920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69292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9292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6929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92920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6929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9292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9292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92920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69292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B50DCC5-3CD8-3A41-9BCA-0DE8A64763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9</Pages>
  <Words>1130</Words>
  <Characters>6441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leiyang1@student.ubc.ca</dc:creator>
  <cp:keywords/>
  <dc:description/>
  <cp:lastModifiedBy>leiyang1@student.ubc.ca</cp:lastModifiedBy>
  <cp:revision>3</cp:revision>
  <cp:lastPrinted>2024-08-22T21:08:00Z</cp:lastPrinted>
  <dcterms:created xsi:type="dcterms:W3CDTF">2024-08-22T21:08:00Z</dcterms:created>
  <dcterms:modified xsi:type="dcterms:W3CDTF">2024-08-22T22:03:00Z</dcterms:modified>
</cp:coreProperties>
</file>