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E01114" w14:textId="77777777" w:rsidR="00050F09" w:rsidRDefault="00050F09" w:rsidP="00183103">
      <w:pPr>
        <w:spacing w:after="0"/>
        <w:jc w:val="center"/>
        <w:rPr>
          <w:rFonts w:ascii="Times New Roman" w:hAnsi="Times New Roman" w:cs="Times New Roman"/>
          <w:sz w:val="24"/>
          <w:szCs w:val="24"/>
        </w:rPr>
      </w:pPr>
    </w:p>
    <w:p w14:paraId="3FFC159D" w14:textId="77777777" w:rsidR="00050F09" w:rsidRDefault="00050F09" w:rsidP="00183103">
      <w:pPr>
        <w:spacing w:after="0"/>
        <w:jc w:val="center"/>
        <w:rPr>
          <w:rFonts w:ascii="Times New Roman" w:hAnsi="Times New Roman" w:cs="Times New Roman"/>
          <w:sz w:val="24"/>
          <w:szCs w:val="24"/>
        </w:rPr>
      </w:pPr>
    </w:p>
    <w:p w14:paraId="3AD48F96" w14:textId="77777777" w:rsidR="00C31AFE" w:rsidRDefault="00C31AFE" w:rsidP="00183103">
      <w:pPr>
        <w:spacing w:after="0"/>
        <w:jc w:val="center"/>
        <w:rPr>
          <w:rFonts w:ascii="Times New Roman" w:hAnsi="Times New Roman" w:cs="Times New Roman"/>
        </w:rPr>
      </w:pPr>
    </w:p>
    <w:p w14:paraId="079533C7" w14:textId="77777777" w:rsidR="00C31AFE" w:rsidRDefault="00C31AFE" w:rsidP="00183103">
      <w:pPr>
        <w:spacing w:after="0"/>
        <w:jc w:val="center"/>
        <w:rPr>
          <w:rFonts w:ascii="Times New Roman" w:hAnsi="Times New Roman" w:cs="Times New Roman"/>
        </w:rPr>
      </w:pPr>
    </w:p>
    <w:p w14:paraId="46E7AC69" w14:textId="77777777" w:rsidR="00C31AFE" w:rsidRDefault="00C31AFE" w:rsidP="00183103">
      <w:pPr>
        <w:spacing w:after="0"/>
        <w:jc w:val="center"/>
        <w:rPr>
          <w:rFonts w:ascii="Times New Roman" w:hAnsi="Times New Roman" w:cs="Times New Roman"/>
        </w:rPr>
      </w:pPr>
    </w:p>
    <w:p w14:paraId="0506D983" w14:textId="77777777" w:rsidR="00FF13A6" w:rsidRPr="00671894" w:rsidRDefault="00FF13A6" w:rsidP="00183103">
      <w:pPr>
        <w:spacing w:after="0"/>
        <w:jc w:val="center"/>
        <w:rPr>
          <w:rFonts w:ascii="Arial" w:hAnsi="Arial" w:cs="Arial"/>
        </w:rPr>
      </w:pPr>
      <w:r w:rsidRPr="00671894">
        <w:rPr>
          <w:rFonts w:ascii="Arial" w:hAnsi="Arial" w:cs="Arial"/>
        </w:rPr>
        <w:t xml:space="preserve">Florida </w:t>
      </w:r>
      <w:r w:rsidR="00F90899" w:rsidRPr="00671894">
        <w:rPr>
          <w:rFonts w:ascii="Arial" w:hAnsi="Arial" w:cs="Arial"/>
        </w:rPr>
        <w:t>International</w:t>
      </w:r>
      <w:r w:rsidRPr="00671894">
        <w:rPr>
          <w:rFonts w:ascii="Arial" w:hAnsi="Arial" w:cs="Arial"/>
        </w:rPr>
        <w:t xml:space="preserve"> University</w:t>
      </w:r>
    </w:p>
    <w:p w14:paraId="72D32E55" w14:textId="77777777" w:rsidR="00FF13A6" w:rsidRPr="00671894" w:rsidRDefault="00F90899" w:rsidP="00183103">
      <w:pPr>
        <w:spacing w:after="0"/>
        <w:jc w:val="center"/>
        <w:rPr>
          <w:rFonts w:ascii="Arial" w:hAnsi="Arial" w:cs="Arial"/>
        </w:rPr>
      </w:pPr>
      <w:r w:rsidRPr="00671894">
        <w:rPr>
          <w:rFonts w:ascii="Arial" w:hAnsi="Arial" w:cs="Arial"/>
        </w:rPr>
        <w:t xml:space="preserve"> Robert </w:t>
      </w:r>
      <w:r w:rsidR="00FF13A6" w:rsidRPr="00671894">
        <w:rPr>
          <w:rFonts w:ascii="Arial" w:hAnsi="Arial" w:cs="Arial"/>
        </w:rPr>
        <w:t>Stempel College of Public Health and Social Work</w:t>
      </w:r>
    </w:p>
    <w:p w14:paraId="2AA5787A" w14:textId="77777777" w:rsidR="00FF13A6" w:rsidRPr="00671894" w:rsidRDefault="00FF13A6" w:rsidP="00183103">
      <w:pPr>
        <w:spacing w:after="0"/>
        <w:jc w:val="center"/>
        <w:rPr>
          <w:rFonts w:ascii="Arial" w:hAnsi="Arial" w:cs="Arial"/>
          <w:b/>
        </w:rPr>
      </w:pPr>
    </w:p>
    <w:p w14:paraId="44D610B6" w14:textId="77777777" w:rsidR="00050F09" w:rsidRPr="00671894" w:rsidRDefault="00050F09" w:rsidP="00183103">
      <w:pPr>
        <w:spacing w:after="0"/>
        <w:jc w:val="center"/>
        <w:rPr>
          <w:rFonts w:ascii="Arial" w:hAnsi="Arial" w:cs="Arial"/>
          <w:b/>
        </w:rPr>
      </w:pPr>
    </w:p>
    <w:p w14:paraId="634BE670" w14:textId="77777777" w:rsidR="00050F09" w:rsidRPr="00671894" w:rsidRDefault="00050F09" w:rsidP="00183103">
      <w:pPr>
        <w:spacing w:after="0"/>
        <w:jc w:val="center"/>
        <w:rPr>
          <w:rFonts w:ascii="Arial" w:hAnsi="Arial" w:cs="Arial"/>
          <w:b/>
        </w:rPr>
      </w:pPr>
    </w:p>
    <w:p w14:paraId="71D44C19" w14:textId="77777777" w:rsidR="00050F09" w:rsidRPr="00671894" w:rsidRDefault="00050F09" w:rsidP="00183103">
      <w:pPr>
        <w:spacing w:after="0"/>
        <w:jc w:val="center"/>
        <w:rPr>
          <w:rFonts w:ascii="Arial" w:hAnsi="Arial" w:cs="Arial"/>
          <w:b/>
        </w:rPr>
      </w:pPr>
    </w:p>
    <w:p w14:paraId="78784D1F" w14:textId="77777777" w:rsidR="00050F09" w:rsidRPr="00671894" w:rsidRDefault="00050F09" w:rsidP="00183103">
      <w:pPr>
        <w:spacing w:after="0"/>
        <w:jc w:val="center"/>
        <w:rPr>
          <w:rFonts w:ascii="Arial" w:hAnsi="Arial" w:cs="Arial"/>
          <w:b/>
        </w:rPr>
      </w:pPr>
    </w:p>
    <w:p w14:paraId="40CE23AB" w14:textId="77777777" w:rsidR="00C31AFE" w:rsidRPr="00671894" w:rsidRDefault="00C31AFE" w:rsidP="00183103">
      <w:pPr>
        <w:spacing w:after="0"/>
        <w:jc w:val="center"/>
        <w:rPr>
          <w:rFonts w:ascii="Arial" w:hAnsi="Arial" w:cs="Arial"/>
          <w:b/>
        </w:rPr>
      </w:pPr>
    </w:p>
    <w:p w14:paraId="3F3B23B3" w14:textId="77777777" w:rsidR="00C31AFE" w:rsidRPr="00671894" w:rsidRDefault="00C31AFE" w:rsidP="00183103">
      <w:pPr>
        <w:spacing w:after="0"/>
        <w:jc w:val="center"/>
        <w:rPr>
          <w:rFonts w:ascii="Arial" w:hAnsi="Arial" w:cs="Arial"/>
          <w:b/>
        </w:rPr>
      </w:pPr>
    </w:p>
    <w:p w14:paraId="5AD555EE" w14:textId="77777777" w:rsidR="00C31AFE" w:rsidRPr="00671894" w:rsidRDefault="00C31AFE" w:rsidP="00183103">
      <w:pPr>
        <w:spacing w:after="0"/>
        <w:jc w:val="center"/>
        <w:rPr>
          <w:rFonts w:ascii="Arial" w:hAnsi="Arial" w:cs="Arial"/>
          <w:b/>
        </w:rPr>
      </w:pPr>
    </w:p>
    <w:p w14:paraId="454E6560" w14:textId="77777777" w:rsidR="00C31AFE" w:rsidRPr="00671894" w:rsidRDefault="00C31AFE" w:rsidP="00183103">
      <w:pPr>
        <w:spacing w:after="0"/>
        <w:jc w:val="center"/>
        <w:rPr>
          <w:rFonts w:ascii="Arial" w:hAnsi="Arial" w:cs="Arial"/>
          <w:b/>
        </w:rPr>
      </w:pPr>
    </w:p>
    <w:p w14:paraId="3999E77E" w14:textId="2A0AF02E" w:rsidR="00FD078C" w:rsidRPr="00671894" w:rsidRDefault="00FD078C" w:rsidP="00FD078C">
      <w:pPr>
        <w:pStyle w:val="Header"/>
        <w:jc w:val="center"/>
        <w:rPr>
          <w:rFonts w:ascii="Arial" w:hAnsi="Arial" w:cs="Arial"/>
        </w:rPr>
      </w:pPr>
      <w:r w:rsidRPr="00671894">
        <w:rPr>
          <w:rFonts w:ascii="Arial" w:hAnsi="Arial" w:cs="Arial"/>
        </w:rPr>
        <w:t>Relationship between Risk Perception</w:t>
      </w:r>
      <w:r w:rsidR="00FB0068">
        <w:rPr>
          <w:rFonts w:ascii="Arial" w:hAnsi="Arial" w:cs="Arial"/>
        </w:rPr>
        <w:t xml:space="preserve"> </w:t>
      </w:r>
      <w:r w:rsidRPr="00671894">
        <w:rPr>
          <w:rFonts w:ascii="Arial" w:hAnsi="Arial" w:cs="Arial"/>
        </w:rPr>
        <w:t>an</w:t>
      </w:r>
      <w:r w:rsidR="00C8171D">
        <w:rPr>
          <w:rFonts w:ascii="Arial" w:hAnsi="Arial" w:cs="Arial"/>
        </w:rPr>
        <w:t>d</w:t>
      </w:r>
      <w:r w:rsidRPr="00671894">
        <w:rPr>
          <w:rFonts w:ascii="Arial" w:hAnsi="Arial" w:cs="Arial"/>
        </w:rPr>
        <w:t xml:space="preserve"> Occupational Injuries</w:t>
      </w:r>
      <w:r w:rsidR="00C8171D">
        <w:rPr>
          <w:rFonts w:ascii="Arial" w:hAnsi="Arial" w:cs="Arial"/>
        </w:rPr>
        <w:t xml:space="preserve"> in Laboratories and Manufacturing</w:t>
      </w:r>
      <w:r w:rsidRPr="00F74E7A">
        <w:rPr>
          <w:rFonts w:ascii="Arial" w:hAnsi="Arial" w:cs="Arial"/>
        </w:rPr>
        <w:t>.</w:t>
      </w:r>
    </w:p>
    <w:p w14:paraId="3047CCE7" w14:textId="77777777" w:rsidR="00050F09" w:rsidRPr="00671894" w:rsidRDefault="00050F09" w:rsidP="00050F09">
      <w:pPr>
        <w:jc w:val="center"/>
        <w:rPr>
          <w:rFonts w:ascii="Arial" w:eastAsia="Times New Roman" w:hAnsi="Arial" w:cs="Arial"/>
        </w:rPr>
      </w:pPr>
    </w:p>
    <w:p w14:paraId="4D8C8D50" w14:textId="77777777" w:rsidR="00050F09" w:rsidRPr="00671894" w:rsidRDefault="00050F09" w:rsidP="00050F09">
      <w:pPr>
        <w:jc w:val="center"/>
        <w:rPr>
          <w:rFonts w:ascii="Arial" w:eastAsia="Times New Roman" w:hAnsi="Arial" w:cs="Arial"/>
        </w:rPr>
      </w:pPr>
    </w:p>
    <w:p w14:paraId="6B93EC83" w14:textId="77777777" w:rsidR="00C31AFE" w:rsidRPr="00671894" w:rsidRDefault="00C31AFE" w:rsidP="00050F09">
      <w:pPr>
        <w:jc w:val="center"/>
        <w:rPr>
          <w:rFonts w:ascii="Arial" w:eastAsia="Times New Roman" w:hAnsi="Arial" w:cs="Arial"/>
        </w:rPr>
      </w:pPr>
    </w:p>
    <w:p w14:paraId="24E55939" w14:textId="77777777" w:rsidR="00C31AFE" w:rsidRPr="00671894" w:rsidRDefault="00C31AFE" w:rsidP="00050F09">
      <w:pPr>
        <w:jc w:val="center"/>
        <w:rPr>
          <w:rFonts w:ascii="Arial" w:eastAsia="Times New Roman" w:hAnsi="Arial" w:cs="Arial"/>
        </w:rPr>
      </w:pPr>
    </w:p>
    <w:p w14:paraId="0D9CAE76" w14:textId="77777777" w:rsidR="00C31AFE" w:rsidRPr="00671894" w:rsidRDefault="00C31AFE" w:rsidP="00050F09">
      <w:pPr>
        <w:jc w:val="center"/>
        <w:rPr>
          <w:rFonts w:ascii="Arial" w:eastAsia="Times New Roman" w:hAnsi="Arial" w:cs="Arial"/>
        </w:rPr>
      </w:pPr>
    </w:p>
    <w:p w14:paraId="4EDD94AC" w14:textId="77777777" w:rsidR="00C31AFE" w:rsidRPr="00671894" w:rsidRDefault="00C31AFE" w:rsidP="00050F09">
      <w:pPr>
        <w:jc w:val="center"/>
        <w:rPr>
          <w:rFonts w:ascii="Arial" w:eastAsia="Times New Roman" w:hAnsi="Arial" w:cs="Arial"/>
        </w:rPr>
      </w:pPr>
    </w:p>
    <w:p w14:paraId="7E613798" w14:textId="4C536012" w:rsidR="00050F09" w:rsidRPr="00671894" w:rsidRDefault="00050F09" w:rsidP="009776CD">
      <w:pPr>
        <w:pStyle w:val="Header"/>
        <w:jc w:val="center"/>
        <w:rPr>
          <w:rFonts w:ascii="Arial" w:eastAsia="Times New Roman" w:hAnsi="Arial" w:cs="Arial"/>
          <w:color w:val="000000"/>
          <w:shd w:val="clear" w:color="auto" w:fill="FFFFFF"/>
        </w:rPr>
      </w:pPr>
      <w:r w:rsidRPr="00671894">
        <w:rPr>
          <w:rFonts w:ascii="Arial" w:eastAsia="Times New Roman" w:hAnsi="Arial" w:cs="Arial"/>
          <w:color w:val="000000"/>
          <w:shd w:val="clear" w:color="auto" w:fill="FFFFFF"/>
        </w:rPr>
        <w:t>Yenny Fariñas Diaz</w:t>
      </w:r>
      <w:r w:rsidRPr="00671894">
        <w:rPr>
          <w:rFonts w:ascii="Arial" w:eastAsia="Times New Roman" w:hAnsi="Arial" w:cs="Arial"/>
          <w:color w:val="000000"/>
          <w:shd w:val="clear" w:color="auto" w:fill="FFFFFF"/>
          <w:vertAlign w:val="superscript"/>
        </w:rPr>
        <w:t>1</w:t>
      </w:r>
      <w:r w:rsidR="009776CD" w:rsidRPr="00671894">
        <w:rPr>
          <w:rFonts w:ascii="Arial" w:eastAsia="Times New Roman" w:hAnsi="Arial" w:cs="Arial"/>
          <w:color w:val="000000"/>
          <w:shd w:val="clear" w:color="auto" w:fill="FFFFFF"/>
        </w:rPr>
        <w:t xml:space="preserve">, </w:t>
      </w:r>
      <w:r w:rsidRPr="00671894">
        <w:rPr>
          <w:rFonts w:ascii="Arial" w:eastAsia="Times New Roman" w:hAnsi="Arial" w:cs="Arial"/>
          <w:color w:val="000000"/>
          <w:shd w:val="clear" w:color="auto" w:fill="FFFFFF"/>
        </w:rPr>
        <w:t>Dr. Marcus Cooke</w:t>
      </w:r>
      <w:r w:rsidR="009776CD" w:rsidRPr="00671894">
        <w:rPr>
          <w:rFonts w:ascii="Arial" w:eastAsia="Times New Roman" w:hAnsi="Arial" w:cs="Arial"/>
          <w:color w:val="000000"/>
          <w:shd w:val="clear" w:color="auto" w:fill="FFFFFF"/>
          <w:vertAlign w:val="superscript"/>
        </w:rPr>
        <w:t>1</w:t>
      </w:r>
      <w:r w:rsidR="009776CD" w:rsidRPr="00671894">
        <w:rPr>
          <w:rFonts w:ascii="Arial" w:eastAsia="Times New Roman" w:hAnsi="Arial" w:cs="Arial"/>
          <w:color w:val="000000"/>
          <w:shd w:val="clear" w:color="auto" w:fill="FFFFFF"/>
        </w:rPr>
        <w:t>, Dr. Shanna Burke</w:t>
      </w:r>
      <w:r w:rsidR="009776CD" w:rsidRPr="00671894">
        <w:rPr>
          <w:rFonts w:ascii="Arial" w:eastAsia="Times New Roman" w:hAnsi="Arial" w:cs="Arial"/>
          <w:color w:val="000000"/>
          <w:shd w:val="clear" w:color="auto" w:fill="FFFFFF"/>
          <w:vertAlign w:val="superscript"/>
        </w:rPr>
        <w:t>2</w:t>
      </w:r>
    </w:p>
    <w:p w14:paraId="729EBCF3" w14:textId="77777777" w:rsidR="00050F09" w:rsidRPr="00671894" w:rsidRDefault="00050F09" w:rsidP="00050F09">
      <w:pPr>
        <w:spacing w:line="480" w:lineRule="auto"/>
        <w:jc w:val="center"/>
        <w:rPr>
          <w:rFonts w:ascii="Arial" w:hAnsi="Arial" w:cs="Arial"/>
        </w:rPr>
      </w:pPr>
    </w:p>
    <w:p w14:paraId="428A7D78" w14:textId="77777777" w:rsidR="00050F09" w:rsidRPr="00671894" w:rsidRDefault="00050F09" w:rsidP="00050F09">
      <w:pPr>
        <w:jc w:val="center"/>
        <w:rPr>
          <w:rFonts w:ascii="Arial" w:hAnsi="Arial" w:cs="Arial"/>
        </w:rPr>
      </w:pPr>
    </w:p>
    <w:p w14:paraId="55FC3C8F" w14:textId="77777777" w:rsidR="00050F09" w:rsidRPr="00671894" w:rsidRDefault="00050F09" w:rsidP="00050F09">
      <w:pPr>
        <w:jc w:val="center"/>
        <w:rPr>
          <w:rFonts w:ascii="Arial" w:hAnsi="Arial" w:cs="Arial"/>
        </w:rPr>
      </w:pPr>
    </w:p>
    <w:p w14:paraId="48AC1D3B" w14:textId="77777777" w:rsidR="00050F09" w:rsidRPr="00671894" w:rsidRDefault="00050F09" w:rsidP="00050F09">
      <w:pPr>
        <w:textAlignment w:val="top"/>
        <w:rPr>
          <w:rFonts w:ascii="Arial" w:eastAsia="Times New Roman" w:hAnsi="Arial" w:cs="Arial"/>
          <w:color w:val="000000"/>
        </w:rPr>
      </w:pPr>
    </w:p>
    <w:p w14:paraId="62D94CF7" w14:textId="77777777" w:rsidR="00050F09" w:rsidRPr="00671894" w:rsidRDefault="00050F09" w:rsidP="00050F09">
      <w:pPr>
        <w:jc w:val="center"/>
        <w:rPr>
          <w:rFonts w:ascii="Arial" w:hAnsi="Arial" w:cs="Arial"/>
        </w:rPr>
      </w:pPr>
    </w:p>
    <w:p w14:paraId="456A7E37" w14:textId="77777777" w:rsidR="00050F09" w:rsidRPr="00671894" w:rsidRDefault="00050F09" w:rsidP="00050F09">
      <w:pPr>
        <w:jc w:val="center"/>
        <w:rPr>
          <w:rFonts w:ascii="Arial" w:eastAsia="Times New Roman" w:hAnsi="Arial" w:cs="Arial"/>
          <w:color w:val="000000"/>
          <w:shd w:val="clear" w:color="auto" w:fill="FFFFFF"/>
        </w:rPr>
      </w:pPr>
    </w:p>
    <w:p w14:paraId="2178DFB2" w14:textId="532F16DC" w:rsidR="00050F09" w:rsidRPr="00671894" w:rsidRDefault="00050F09" w:rsidP="00050F09">
      <w:pPr>
        <w:textAlignment w:val="top"/>
        <w:rPr>
          <w:rFonts w:ascii="Arial" w:eastAsia="Times New Roman" w:hAnsi="Arial" w:cs="Arial"/>
          <w:color w:val="000000"/>
          <w:shd w:val="clear" w:color="auto" w:fill="FFFFFF"/>
        </w:rPr>
      </w:pPr>
      <w:r w:rsidRPr="00671894">
        <w:rPr>
          <w:rFonts w:ascii="Arial" w:eastAsia="Times New Roman" w:hAnsi="Arial" w:cs="Arial"/>
          <w:color w:val="000000"/>
          <w:shd w:val="clear" w:color="auto" w:fill="FFFFFF"/>
          <w:vertAlign w:val="superscript"/>
        </w:rPr>
        <w:t>1</w:t>
      </w:r>
      <w:r w:rsidRPr="00671894">
        <w:rPr>
          <w:rFonts w:ascii="Arial" w:eastAsia="Times New Roman" w:hAnsi="Arial" w:cs="Arial"/>
          <w:color w:val="000000"/>
          <w:shd w:val="clear" w:color="auto" w:fill="FFFFFF"/>
        </w:rPr>
        <w:t xml:space="preserve"> Department of Environmental Health</w:t>
      </w:r>
      <w:r w:rsidR="00CC7101" w:rsidRPr="00671894">
        <w:rPr>
          <w:rFonts w:ascii="Arial" w:eastAsia="Times New Roman" w:hAnsi="Arial" w:cs="Arial"/>
          <w:color w:val="000000"/>
          <w:shd w:val="clear" w:color="auto" w:fill="FFFFFF"/>
        </w:rPr>
        <w:t xml:space="preserve"> Sciences</w:t>
      </w:r>
      <w:r w:rsidRPr="00671894">
        <w:rPr>
          <w:rFonts w:ascii="Arial" w:eastAsia="Times New Roman" w:hAnsi="Arial" w:cs="Arial"/>
          <w:color w:val="000000"/>
          <w:shd w:val="clear" w:color="auto" w:fill="FFFFFF"/>
        </w:rPr>
        <w:t>, Robert Stempel College of Public Health and Social Work, Florida International University, Miami, FL 33199, USA</w:t>
      </w:r>
    </w:p>
    <w:p w14:paraId="380D1806" w14:textId="77777777" w:rsidR="00050F09" w:rsidRPr="00671894" w:rsidRDefault="00050F09" w:rsidP="00050F09">
      <w:pPr>
        <w:textAlignment w:val="top"/>
        <w:rPr>
          <w:rFonts w:ascii="Arial" w:eastAsia="Times New Roman" w:hAnsi="Arial" w:cs="Arial"/>
          <w:color w:val="000000"/>
          <w:shd w:val="clear" w:color="auto" w:fill="FFFFFF"/>
        </w:rPr>
      </w:pPr>
      <w:r w:rsidRPr="00671894">
        <w:rPr>
          <w:rFonts w:ascii="Arial" w:eastAsia="Times New Roman" w:hAnsi="Arial" w:cs="Arial"/>
          <w:color w:val="000000"/>
          <w:shd w:val="clear" w:color="auto" w:fill="FFFFFF"/>
          <w:vertAlign w:val="superscript"/>
        </w:rPr>
        <w:t xml:space="preserve">2 </w:t>
      </w:r>
      <w:r w:rsidRPr="00671894">
        <w:rPr>
          <w:rFonts w:ascii="Arial" w:eastAsia="Times New Roman" w:hAnsi="Arial" w:cs="Arial"/>
          <w:color w:val="000000"/>
          <w:shd w:val="clear" w:color="auto" w:fill="FFFFFF"/>
        </w:rPr>
        <w:t>School of Social Work, Robert Stempel College of Public Health and Social Work, Florida International University, Miami, FL 33199, USA</w:t>
      </w:r>
    </w:p>
    <w:p w14:paraId="21685263" w14:textId="77777777" w:rsidR="00C8171D" w:rsidRDefault="00C8171D">
      <w:pPr>
        <w:rPr>
          <w:rFonts w:ascii="Arial" w:hAnsi="Arial" w:cs="Arial"/>
          <w:b/>
        </w:rPr>
      </w:pPr>
      <w:r>
        <w:rPr>
          <w:rFonts w:ascii="Arial" w:hAnsi="Arial" w:cs="Arial"/>
          <w:b/>
        </w:rPr>
        <w:br w:type="page"/>
      </w:r>
    </w:p>
    <w:p w14:paraId="17BB2877" w14:textId="2888C132" w:rsidR="00974C9C" w:rsidRPr="00671894" w:rsidRDefault="00CC7101" w:rsidP="00671894">
      <w:pPr>
        <w:tabs>
          <w:tab w:val="left" w:pos="860"/>
        </w:tabs>
        <w:spacing w:after="0" w:line="360" w:lineRule="auto"/>
        <w:rPr>
          <w:rFonts w:ascii="Arial" w:hAnsi="Arial" w:cs="Arial"/>
          <w:b/>
        </w:rPr>
      </w:pPr>
      <w:r w:rsidRPr="00671894">
        <w:rPr>
          <w:rFonts w:ascii="Arial" w:hAnsi="Arial" w:cs="Arial"/>
          <w:b/>
        </w:rPr>
        <w:lastRenderedPageBreak/>
        <w:t>Abstract</w:t>
      </w:r>
    </w:p>
    <w:p w14:paraId="7DC3943A" w14:textId="6A6B72D4" w:rsidR="00C8171D" w:rsidRDefault="00C8171D" w:rsidP="00636E4A">
      <w:pPr>
        <w:shd w:val="clear" w:color="auto" w:fill="FFFFFF"/>
        <w:spacing w:after="120" w:line="360" w:lineRule="auto"/>
        <w:rPr>
          <w:rFonts w:ascii="Arial" w:hAnsi="Arial" w:cs="Arial"/>
        </w:rPr>
      </w:pPr>
      <w:r w:rsidRPr="00C8171D">
        <w:rPr>
          <w:rFonts w:ascii="Arial" w:hAnsi="Arial" w:cs="Arial"/>
        </w:rPr>
        <w:t xml:space="preserve">Understanding risk perception and the associated human behaviors are key in understanding how people react to hazards and how a culture of safety is developed. </w:t>
      </w:r>
      <w:r w:rsidRPr="00F74E7A">
        <w:rPr>
          <w:rFonts w:ascii="Arial" w:hAnsi="Arial" w:cs="Arial"/>
        </w:rPr>
        <w:t xml:space="preserve">The human factor element and associated human behaviors are key in understanding how people react to hazards and how a culture of safety is developed.  Though job hazards assessments are integrated as part of many regulatory </w:t>
      </w:r>
      <w:r>
        <w:rPr>
          <w:rFonts w:ascii="Arial" w:hAnsi="Arial" w:cs="Arial"/>
        </w:rPr>
        <w:t>requirements</w:t>
      </w:r>
      <w:r w:rsidRPr="00F74E7A">
        <w:rPr>
          <w:rFonts w:ascii="Arial" w:hAnsi="Arial" w:cs="Arial"/>
        </w:rPr>
        <w:t xml:space="preserve"> in the United States, how employees perceive the risks or stress in their work environment is not required.  </w:t>
      </w:r>
      <w:r w:rsidRPr="00C8171D">
        <w:rPr>
          <w:rFonts w:ascii="Arial" w:hAnsi="Arial" w:cs="Arial"/>
        </w:rPr>
        <w:t xml:space="preserve">In laboratory settings, researcher’s focus is to carry out their research, which in most cases has an inherent risk associated with the tasks involved and a safety exposure may occur.  How the individual perceives the risk associated with their work may determine how they will react in the event of an incident or a harmful exposure and this may be seen reflected in workplace injuries.  This study is a secondary data analysis of documented workplace injuries of laboratory workers in educational and healthcare institutions and manufacturing.  It will examine the </w:t>
      </w:r>
      <w:r w:rsidRPr="00C8171D">
        <w:rPr>
          <w:rFonts w:ascii="Arial" w:hAnsi="Arial" w:cs="Arial"/>
          <w:b/>
          <w:bCs/>
        </w:rPr>
        <w:t xml:space="preserve">Relationship between Risk Perception and Occupational Injuries.  </w:t>
      </w:r>
      <w:r w:rsidRPr="00C8171D">
        <w:rPr>
          <w:rFonts w:ascii="Arial" w:hAnsi="Arial" w:cs="Arial"/>
        </w:rPr>
        <w:t>The general intent of the study is to understand how risk perception and injury experience affects safety behaviors in order to propose hazard mitigation interventions that consider the human factors.</w:t>
      </w:r>
    </w:p>
    <w:p w14:paraId="4BD8DB8D" w14:textId="77777777" w:rsidR="00C8171D" w:rsidRPr="00C8171D" w:rsidRDefault="00C8171D" w:rsidP="00C8171D">
      <w:pPr>
        <w:shd w:val="clear" w:color="auto" w:fill="FFFFFF"/>
        <w:spacing w:after="120" w:line="360" w:lineRule="auto"/>
        <w:rPr>
          <w:rFonts w:ascii="Arial" w:hAnsi="Arial" w:cs="Arial"/>
        </w:rPr>
      </w:pPr>
      <w:r w:rsidRPr="00C8171D">
        <w:rPr>
          <w:rFonts w:ascii="Arial" w:hAnsi="Arial" w:cs="Arial"/>
          <w:b/>
          <w:bCs/>
        </w:rPr>
        <w:t>Specific Aims:</w:t>
      </w:r>
      <w:r w:rsidRPr="00C8171D">
        <w:rPr>
          <w:rFonts w:ascii="Arial" w:hAnsi="Arial" w:cs="Arial"/>
        </w:rPr>
        <w:t xml:space="preserve">  </w:t>
      </w:r>
    </w:p>
    <w:p w14:paraId="596B9C0B" w14:textId="77777777" w:rsidR="00C8171D" w:rsidRPr="00C8171D" w:rsidRDefault="00C8171D" w:rsidP="00C8171D">
      <w:pPr>
        <w:shd w:val="clear" w:color="auto" w:fill="FFFFFF"/>
        <w:spacing w:after="120" w:line="360" w:lineRule="auto"/>
        <w:rPr>
          <w:rFonts w:ascii="Arial" w:hAnsi="Arial" w:cs="Arial"/>
        </w:rPr>
      </w:pPr>
      <w:r w:rsidRPr="00C8171D">
        <w:rPr>
          <w:rFonts w:ascii="Arial" w:hAnsi="Arial" w:cs="Arial"/>
          <w:b/>
          <w:bCs/>
        </w:rPr>
        <w:t xml:space="preserve">Aim 1:  </w:t>
      </w:r>
      <w:r w:rsidRPr="00C8171D">
        <w:rPr>
          <w:rFonts w:ascii="Arial" w:hAnsi="Arial" w:cs="Arial"/>
        </w:rPr>
        <w:t xml:space="preserve">To examine </w:t>
      </w:r>
      <w:r w:rsidRPr="00C8171D">
        <w:rPr>
          <w:rFonts w:ascii="Arial" w:hAnsi="Arial" w:cs="Arial"/>
          <w:b/>
          <w:bCs/>
        </w:rPr>
        <w:t xml:space="preserve">the likelihood that risk perception is higher in laboratory professionals that have innate experience with previous injuries/fatalities. </w:t>
      </w:r>
      <w:r w:rsidRPr="00C8171D">
        <w:rPr>
          <w:rFonts w:ascii="Arial" w:hAnsi="Arial" w:cs="Arial"/>
        </w:rPr>
        <w:t>Will evaluate:  if the effect of variables such as: Length of service, Age, Gender, Country of Origin, Type of work has on risk perception.</w:t>
      </w:r>
    </w:p>
    <w:p w14:paraId="104E3A73" w14:textId="77777777" w:rsidR="00C8171D" w:rsidRPr="00C8171D" w:rsidRDefault="00C8171D" w:rsidP="00C8171D">
      <w:pPr>
        <w:shd w:val="clear" w:color="auto" w:fill="FFFFFF"/>
        <w:spacing w:after="120" w:line="360" w:lineRule="auto"/>
        <w:rPr>
          <w:rFonts w:ascii="Arial" w:hAnsi="Arial" w:cs="Arial"/>
        </w:rPr>
      </w:pPr>
      <w:r w:rsidRPr="00C8171D">
        <w:rPr>
          <w:rFonts w:ascii="Arial" w:hAnsi="Arial" w:cs="Arial"/>
          <w:b/>
          <w:bCs/>
        </w:rPr>
        <w:t xml:space="preserve">Aim2:  </w:t>
      </w:r>
      <w:r w:rsidRPr="00C8171D">
        <w:rPr>
          <w:rFonts w:ascii="Arial" w:hAnsi="Arial" w:cs="Arial"/>
        </w:rPr>
        <w:t xml:space="preserve">To examine </w:t>
      </w:r>
      <w:r w:rsidRPr="00C8171D">
        <w:rPr>
          <w:rFonts w:ascii="Arial" w:hAnsi="Arial" w:cs="Arial"/>
          <w:b/>
          <w:bCs/>
        </w:rPr>
        <w:t>the likelihood that laboratory professionals in educational</w:t>
      </w:r>
      <w:r w:rsidRPr="00C8171D">
        <w:rPr>
          <w:rFonts w:ascii="Arial" w:hAnsi="Arial" w:cs="Arial"/>
        </w:rPr>
        <w:t xml:space="preserve"> (i.e.: Higher Education) </w:t>
      </w:r>
      <w:r w:rsidRPr="00C8171D">
        <w:rPr>
          <w:rFonts w:ascii="Arial" w:hAnsi="Arial" w:cs="Arial"/>
          <w:b/>
          <w:bCs/>
        </w:rPr>
        <w:t>and Health care institutions have a</w:t>
      </w:r>
      <w:r w:rsidRPr="00C8171D">
        <w:rPr>
          <w:rFonts w:ascii="Arial" w:hAnsi="Arial" w:cs="Arial"/>
        </w:rPr>
        <w:t xml:space="preserve"> </w:t>
      </w:r>
      <w:r w:rsidRPr="00C8171D">
        <w:rPr>
          <w:rFonts w:ascii="Arial" w:hAnsi="Arial" w:cs="Arial"/>
          <w:b/>
          <w:bCs/>
        </w:rPr>
        <w:t xml:space="preserve">lower incident experience than those in manufacturing </w:t>
      </w:r>
      <w:r w:rsidRPr="00C8171D">
        <w:rPr>
          <w:rFonts w:ascii="Arial" w:hAnsi="Arial" w:cs="Arial"/>
        </w:rPr>
        <w:t xml:space="preserve">will evaluate:  if there is a correlation between occupational injuries, illnesses and fatalities of laboratory professionals in educational and health care institutions and manufacturing.    </w:t>
      </w:r>
    </w:p>
    <w:p w14:paraId="23EDD076" w14:textId="010C788A" w:rsidR="00C8171D" w:rsidRPr="00C8171D" w:rsidRDefault="00C8171D" w:rsidP="00C8171D">
      <w:pPr>
        <w:shd w:val="clear" w:color="auto" w:fill="FFFFFF"/>
        <w:spacing w:after="120" w:line="360" w:lineRule="auto"/>
        <w:rPr>
          <w:rFonts w:ascii="Arial" w:hAnsi="Arial" w:cs="Arial"/>
        </w:rPr>
      </w:pPr>
      <w:r w:rsidRPr="00C8171D">
        <w:rPr>
          <w:rFonts w:ascii="Arial" w:hAnsi="Arial" w:cs="Arial"/>
        </w:rPr>
        <w:t xml:space="preserve">We hypothesize that risk perception is higher in laboratory professionals that innately have a measure of previous injuries/fatalities.  </w:t>
      </w:r>
      <w:r w:rsidR="00525CE9" w:rsidRPr="00C8171D">
        <w:rPr>
          <w:rFonts w:ascii="Arial" w:hAnsi="Arial" w:cs="Arial"/>
        </w:rPr>
        <w:t>Also,</w:t>
      </w:r>
      <w:r w:rsidRPr="00C8171D">
        <w:rPr>
          <w:rFonts w:ascii="Arial" w:hAnsi="Arial" w:cs="Arial"/>
        </w:rPr>
        <w:t xml:space="preserve"> that Laboratory professionals in educational and Health care institutions have a lower </w:t>
      </w:r>
      <w:r w:rsidR="007A2CD6">
        <w:rPr>
          <w:rFonts w:ascii="Arial" w:hAnsi="Arial" w:cs="Arial"/>
        </w:rPr>
        <w:t>risk perception</w:t>
      </w:r>
      <w:r w:rsidRPr="00C8171D">
        <w:rPr>
          <w:rFonts w:ascii="Arial" w:hAnsi="Arial" w:cs="Arial"/>
        </w:rPr>
        <w:t xml:space="preserve"> than those in Manufacturing.</w:t>
      </w:r>
    </w:p>
    <w:p w14:paraId="4F2C0435" w14:textId="1A6F1F0B" w:rsidR="00525CE9" w:rsidRPr="00525CE9" w:rsidRDefault="00525CE9" w:rsidP="00525CE9">
      <w:pPr>
        <w:shd w:val="clear" w:color="auto" w:fill="FFFFFF"/>
        <w:spacing w:after="120" w:line="360" w:lineRule="auto"/>
        <w:rPr>
          <w:rFonts w:ascii="Arial" w:hAnsi="Arial" w:cs="Arial"/>
        </w:rPr>
      </w:pPr>
      <w:r>
        <w:rPr>
          <w:rFonts w:ascii="Arial" w:hAnsi="Arial" w:cs="Arial"/>
        </w:rPr>
        <w:t xml:space="preserve">This study </w:t>
      </w:r>
      <w:r w:rsidRPr="00525CE9">
        <w:rPr>
          <w:rFonts w:ascii="Arial" w:hAnsi="Arial" w:cs="Arial"/>
        </w:rPr>
        <w:t>poses minimum to no risk but in turn the expected outcomes will provide public health and safety benefits as it will aim to establish an understanding on whether there is a correlation on how risk is perceived and occupational injuries in laboratory settings compared to those in manufacturing.</w:t>
      </w:r>
    </w:p>
    <w:p w14:paraId="65ABA57F" w14:textId="77777777" w:rsidR="00E82689" w:rsidRPr="00636E4A" w:rsidRDefault="00E82689" w:rsidP="00636E4A">
      <w:pPr>
        <w:rPr>
          <w:rFonts w:ascii="Arial" w:hAnsi="Arial" w:cs="Arial"/>
          <w:i/>
          <w:iCs/>
        </w:rPr>
      </w:pPr>
    </w:p>
    <w:p w14:paraId="3D1DD4E1" w14:textId="42F47BB2" w:rsidR="00CC7101" w:rsidRPr="00636E4A" w:rsidRDefault="00CC7101" w:rsidP="00636E4A">
      <w:pPr>
        <w:spacing w:line="360" w:lineRule="auto"/>
        <w:rPr>
          <w:rFonts w:ascii="Arial" w:hAnsi="Arial" w:cs="Arial"/>
          <w:i/>
          <w:iCs/>
        </w:rPr>
      </w:pPr>
      <w:r w:rsidRPr="00636E4A">
        <w:rPr>
          <w:rFonts w:ascii="Arial" w:hAnsi="Arial" w:cs="Arial"/>
          <w:b/>
          <w:i/>
          <w:iCs/>
        </w:rPr>
        <w:t xml:space="preserve">Keywords:  </w:t>
      </w:r>
      <w:r w:rsidRPr="00636E4A">
        <w:rPr>
          <w:rFonts w:ascii="Arial" w:hAnsi="Arial" w:cs="Arial"/>
          <w:i/>
          <w:iCs/>
        </w:rPr>
        <w:t>Risk perception; behavioral safety; safety risk; occupational</w:t>
      </w:r>
      <w:r w:rsidR="006212D3" w:rsidRPr="00636E4A">
        <w:rPr>
          <w:rFonts w:ascii="Arial" w:hAnsi="Arial" w:cs="Arial"/>
          <w:i/>
          <w:iCs/>
        </w:rPr>
        <w:t xml:space="preserve"> </w:t>
      </w:r>
      <w:r w:rsidRPr="00636E4A">
        <w:rPr>
          <w:rFonts w:ascii="Arial" w:hAnsi="Arial" w:cs="Arial"/>
          <w:i/>
          <w:iCs/>
        </w:rPr>
        <w:t>risk; risk exposure; hazard analysis; environmental health and safety (EH&amp;S).</w:t>
      </w:r>
    </w:p>
    <w:p w14:paraId="426C0C41" w14:textId="77777777" w:rsidR="00E82689" w:rsidRDefault="00E82689">
      <w:pPr>
        <w:spacing w:after="0" w:line="360" w:lineRule="auto"/>
        <w:rPr>
          <w:rFonts w:ascii="Arial" w:hAnsi="Arial" w:cs="Arial"/>
          <w:b/>
        </w:rPr>
      </w:pPr>
    </w:p>
    <w:p w14:paraId="562D7000" w14:textId="0569AEDC" w:rsidR="00CC7101" w:rsidRPr="00636E4A" w:rsidRDefault="00CC7101">
      <w:pPr>
        <w:spacing w:after="0" w:line="360" w:lineRule="auto"/>
        <w:rPr>
          <w:rFonts w:ascii="Arial" w:hAnsi="Arial" w:cs="Arial"/>
          <w:b/>
        </w:rPr>
      </w:pPr>
      <w:r w:rsidRPr="00636E4A">
        <w:rPr>
          <w:rFonts w:ascii="Arial" w:hAnsi="Arial" w:cs="Arial"/>
          <w:b/>
        </w:rPr>
        <w:t xml:space="preserve">Literature Review and Significance   </w:t>
      </w:r>
    </w:p>
    <w:p w14:paraId="2DC55D04" w14:textId="07561055" w:rsidR="00B65B3C" w:rsidRPr="00EF4B21" w:rsidRDefault="004E0B02" w:rsidP="00B65B3C">
      <w:pPr>
        <w:spacing w:after="160" w:line="360" w:lineRule="auto"/>
        <w:ind w:firstLine="360"/>
        <w:rPr>
          <w:rFonts w:ascii="Arial" w:hAnsi="Arial" w:cs="Arial"/>
        </w:rPr>
      </w:pPr>
      <w:r w:rsidRPr="00EF4B21">
        <w:rPr>
          <w:rFonts w:ascii="Arial" w:hAnsi="Arial" w:cs="Arial"/>
        </w:rPr>
        <w:t>The National Safety Council</w:t>
      </w:r>
      <w:r w:rsidR="00B65B3C" w:rsidRPr="00EF4B21">
        <w:rPr>
          <w:rFonts w:ascii="Arial" w:hAnsi="Arial" w:cs="Arial"/>
        </w:rPr>
        <w:t xml:space="preserve"> formally defines risk as “a measure of the probability and severity of adverse effects” (National Safety Council, 2003).  </w:t>
      </w:r>
    </w:p>
    <w:p w14:paraId="282E9A8D" w14:textId="2DB5D56E" w:rsidR="00CC7101" w:rsidRDefault="00CC7101" w:rsidP="00636E4A">
      <w:pPr>
        <w:shd w:val="clear" w:color="auto" w:fill="FFFFFF"/>
        <w:spacing w:after="120" w:line="360" w:lineRule="auto"/>
        <w:ind w:firstLine="360"/>
        <w:rPr>
          <w:rFonts w:ascii="Arial" w:hAnsi="Arial" w:cs="Arial"/>
        </w:rPr>
      </w:pPr>
      <w:r w:rsidRPr="00636E4A">
        <w:rPr>
          <w:rFonts w:ascii="Arial" w:hAnsi="Arial" w:cs="Arial"/>
        </w:rPr>
        <w:t xml:space="preserve">How risk in a specific environment is perceived is important in determining </w:t>
      </w:r>
      <w:r w:rsidR="00D17AEC" w:rsidRPr="00636E4A">
        <w:rPr>
          <w:rFonts w:ascii="Arial" w:hAnsi="Arial" w:cs="Arial"/>
        </w:rPr>
        <w:t xml:space="preserve">the </w:t>
      </w:r>
      <w:r w:rsidRPr="00636E4A">
        <w:rPr>
          <w:rFonts w:ascii="Arial" w:hAnsi="Arial" w:cs="Arial"/>
        </w:rPr>
        <w:t xml:space="preserve">best intervention and communication methods for addressing exposure to environmental and safety hazards and sustaining risk management.  How someone perceives risk is important in understanding what they believe to be an acceptable level of risk and what is acceptable as an </w:t>
      </w:r>
      <w:r w:rsidR="00040A34" w:rsidRPr="00F74E7A">
        <w:rPr>
          <w:rFonts w:ascii="Arial" w:hAnsi="Arial" w:cs="Arial"/>
        </w:rPr>
        <w:t>inher</w:t>
      </w:r>
      <w:r w:rsidR="00040A34">
        <w:rPr>
          <w:rFonts w:ascii="Arial" w:hAnsi="Arial" w:cs="Arial"/>
        </w:rPr>
        <w:t>ent</w:t>
      </w:r>
      <w:r w:rsidRPr="00636E4A">
        <w:rPr>
          <w:rFonts w:ascii="Arial" w:hAnsi="Arial" w:cs="Arial"/>
        </w:rPr>
        <w:t xml:space="preserve"> risk of the task.  Understanding these perceptions of risks provides a further insight on potential behaviors and provides a different approach that considers the human factor in </w:t>
      </w:r>
      <w:r w:rsidR="00040A34">
        <w:rPr>
          <w:rFonts w:ascii="Arial" w:hAnsi="Arial" w:cs="Arial"/>
        </w:rPr>
        <w:t xml:space="preserve">the reduction of injuries, illnesses and fatalities, as well in </w:t>
      </w:r>
      <w:r w:rsidRPr="00636E4A">
        <w:rPr>
          <w:rFonts w:ascii="Arial" w:hAnsi="Arial" w:cs="Arial"/>
        </w:rPr>
        <w:t>policymaking and in establishing hazard controls.</w:t>
      </w:r>
    </w:p>
    <w:p w14:paraId="7AD304F0" w14:textId="6FACE2ED" w:rsidR="00A3301A" w:rsidRPr="00636E4A" w:rsidRDefault="00A3301A" w:rsidP="00636E4A">
      <w:pPr>
        <w:spacing w:after="160" w:line="360" w:lineRule="auto"/>
        <w:ind w:firstLine="360"/>
        <w:rPr>
          <w:rFonts w:ascii="Arial" w:hAnsi="Arial" w:cs="Arial"/>
        </w:rPr>
      </w:pPr>
      <w:r w:rsidRPr="004C366C">
        <w:rPr>
          <w:rFonts w:ascii="Arial" w:hAnsi="Arial" w:cs="Arial"/>
        </w:rPr>
        <w:t>Risk Perception has been defined a</w:t>
      </w:r>
      <w:r w:rsidRPr="007A7AFE">
        <w:rPr>
          <w:rFonts w:ascii="Arial" w:hAnsi="Arial" w:cs="Arial"/>
        </w:rPr>
        <w:t xml:space="preserve"> </w:t>
      </w:r>
      <w:r w:rsidRPr="004C366C">
        <w:rPr>
          <w:rFonts w:ascii="Arial" w:hAnsi="Arial" w:cs="Arial"/>
        </w:rPr>
        <w:t xml:space="preserve">subjective assessment </w:t>
      </w:r>
      <w:r w:rsidRPr="007A7AFE">
        <w:rPr>
          <w:rFonts w:ascii="Arial" w:hAnsi="Arial" w:cs="Arial"/>
        </w:rPr>
        <w:t xml:space="preserve">of the </w:t>
      </w:r>
      <w:r w:rsidRPr="004C366C">
        <w:rPr>
          <w:rFonts w:ascii="Arial" w:hAnsi="Arial" w:cs="Arial"/>
        </w:rPr>
        <w:t xml:space="preserve">probability </w:t>
      </w:r>
      <w:r w:rsidRPr="007A7AFE">
        <w:rPr>
          <w:rFonts w:ascii="Arial" w:hAnsi="Arial" w:cs="Arial"/>
        </w:rPr>
        <w:t>of a specified type of accident happening and how concerned we are with the consequences.</w:t>
      </w:r>
      <w:r>
        <w:rPr>
          <w:rFonts w:ascii="Arial" w:hAnsi="Arial" w:cs="Arial"/>
        </w:rPr>
        <w:t xml:space="preserve">  </w:t>
      </w:r>
      <w:r w:rsidRPr="007A7AFE">
        <w:rPr>
          <w:rFonts w:ascii="Arial" w:hAnsi="Arial" w:cs="Arial"/>
        </w:rPr>
        <w:t>Risk perception is an effective factor in the determining of the incidence of unsafe behaviors and the occurrence of occupational accidents (Mohammad, Fahimeh, Ebrahim, Farid, 2019).</w:t>
      </w:r>
      <w:r>
        <w:rPr>
          <w:rFonts w:ascii="Arial" w:hAnsi="Arial" w:cs="Arial"/>
        </w:rPr>
        <w:t xml:space="preserve">  </w:t>
      </w:r>
      <w:r w:rsidR="008B2A86">
        <w:rPr>
          <w:rFonts w:ascii="Arial" w:hAnsi="Arial" w:cs="Arial"/>
        </w:rPr>
        <w:t xml:space="preserve">Furthermore, an </w:t>
      </w:r>
      <w:r w:rsidR="008B2A86" w:rsidRPr="00EF4B21">
        <w:rPr>
          <w:rFonts w:ascii="Arial" w:hAnsi="Arial" w:cs="Arial"/>
        </w:rPr>
        <w:t>investigative study of risk perception, safety attitude and safety performance in construction supervisors in Iran defines risk perception as “an individual’s subjective judgment about the characteristics and severity of risks” (Jahangiri et, 2013)</w:t>
      </w:r>
      <w:r w:rsidR="008B2A86">
        <w:rPr>
          <w:rFonts w:ascii="Arial" w:hAnsi="Arial" w:cs="Arial"/>
        </w:rPr>
        <w:t>.</w:t>
      </w:r>
    </w:p>
    <w:p w14:paraId="58D74CE2" w14:textId="56043786" w:rsidR="00B65B3C" w:rsidRPr="00B13121" w:rsidRDefault="007E4D35" w:rsidP="00B65B3C">
      <w:pPr>
        <w:spacing w:after="160" w:line="360" w:lineRule="auto"/>
        <w:rPr>
          <w:rFonts w:ascii="Arial" w:hAnsi="Arial" w:cs="Arial"/>
          <w:b/>
          <w:bCs/>
          <w:i/>
          <w:iCs/>
        </w:rPr>
      </w:pPr>
      <w:r w:rsidRPr="00B13121">
        <w:rPr>
          <w:rFonts w:ascii="Arial" w:hAnsi="Arial" w:cs="Arial"/>
          <w:b/>
          <w:bCs/>
          <w:i/>
          <w:iCs/>
        </w:rPr>
        <w:t>Fatalit</w:t>
      </w:r>
      <w:r w:rsidR="00080902" w:rsidRPr="00B13121">
        <w:rPr>
          <w:rFonts w:ascii="Arial" w:hAnsi="Arial" w:cs="Arial"/>
          <w:b/>
          <w:bCs/>
          <w:i/>
          <w:iCs/>
        </w:rPr>
        <w:t xml:space="preserve">ies, </w:t>
      </w:r>
      <w:r w:rsidRPr="00B13121">
        <w:rPr>
          <w:rFonts w:ascii="Arial" w:hAnsi="Arial" w:cs="Arial"/>
          <w:b/>
          <w:bCs/>
          <w:i/>
          <w:iCs/>
        </w:rPr>
        <w:t>Injur</w:t>
      </w:r>
      <w:r w:rsidR="00080902" w:rsidRPr="00B13121">
        <w:rPr>
          <w:rFonts w:ascii="Arial" w:hAnsi="Arial" w:cs="Arial"/>
          <w:b/>
          <w:bCs/>
          <w:i/>
          <w:iCs/>
        </w:rPr>
        <w:t xml:space="preserve">ies and Illnesses in the </w:t>
      </w:r>
      <w:r w:rsidRPr="00B13121">
        <w:rPr>
          <w:rFonts w:ascii="Arial" w:hAnsi="Arial" w:cs="Arial"/>
          <w:b/>
          <w:bCs/>
          <w:i/>
          <w:iCs/>
        </w:rPr>
        <w:t>U</w:t>
      </w:r>
      <w:r w:rsidR="00080902" w:rsidRPr="00B13121">
        <w:rPr>
          <w:rFonts w:ascii="Arial" w:hAnsi="Arial" w:cs="Arial"/>
          <w:b/>
          <w:bCs/>
          <w:i/>
          <w:iCs/>
        </w:rPr>
        <w:t xml:space="preserve">nited </w:t>
      </w:r>
      <w:r w:rsidRPr="00B13121">
        <w:rPr>
          <w:rFonts w:ascii="Arial" w:hAnsi="Arial" w:cs="Arial"/>
          <w:b/>
          <w:bCs/>
          <w:i/>
          <w:iCs/>
        </w:rPr>
        <w:t>S</w:t>
      </w:r>
      <w:r w:rsidR="00080902" w:rsidRPr="00B13121">
        <w:rPr>
          <w:rFonts w:ascii="Arial" w:hAnsi="Arial" w:cs="Arial"/>
          <w:b/>
          <w:bCs/>
          <w:i/>
          <w:iCs/>
        </w:rPr>
        <w:t>tates</w:t>
      </w:r>
      <w:r w:rsidR="00B65B3C" w:rsidRPr="00B13121">
        <w:rPr>
          <w:rFonts w:ascii="Arial" w:hAnsi="Arial" w:cs="Arial"/>
          <w:b/>
          <w:bCs/>
          <w:i/>
          <w:iCs/>
        </w:rPr>
        <w:t xml:space="preserve">:  </w:t>
      </w:r>
    </w:p>
    <w:p w14:paraId="6CDC78FB" w14:textId="4107871D" w:rsidR="007E4D35" w:rsidRPr="007A7AFE" w:rsidRDefault="001F2DD7" w:rsidP="00636E4A">
      <w:pPr>
        <w:spacing w:after="160" w:line="360" w:lineRule="auto"/>
        <w:ind w:firstLine="360"/>
        <w:rPr>
          <w:rFonts w:ascii="Arial" w:hAnsi="Arial" w:cs="Arial"/>
        </w:rPr>
      </w:pPr>
      <w:r w:rsidRPr="007A7AFE">
        <w:rPr>
          <w:rFonts w:ascii="Arial" w:hAnsi="Arial" w:cs="Arial"/>
        </w:rPr>
        <w:t xml:space="preserve">Fatalities amongst </w:t>
      </w:r>
      <w:r w:rsidRPr="007A7AFE">
        <w:rPr>
          <w:rFonts w:ascii="Arial" w:hAnsi="Arial" w:cs="Arial"/>
          <w:b/>
          <w:bCs/>
        </w:rPr>
        <w:t xml:space="preserve">direct hires </w:t>
      </w:r>
      <w:r w:rsidRPr="007A7AFE">
        <w:rPr>
          <w:rFonts w:ascii="Arial" w:hAnsi="Arial" w:cs="Arial"/>
        </w:rPr>
        <w:t xml:space="preserve">in Educational and Health Services facilities are </w:t>
      </w:r>
      <w:r w:rsidRPr="007A7AFE">
        <w:rPr>
          <w:rFonts w:ascii="Arial" w:hAnsi="Arial" w:cs="Arial"/>
          <w:b/>
          <w:bCs/>
        </w:rPr>
        <w:t>higher</w:t>
      </w:r>
      <w:r w:rsidRPr="007A7AFE">
        <w:rPr>
          <w:rFonts w:ascii="Arial" w:hAnsi="Arial" w:cs="Arial"/>
        </w:rPr>
        <w:t xml:space="preserve"> than fatality rates amongst </w:t>
      </w:r>
      <w:r w:rsidRPr="007A7AFE">
        <w:rPr>
          <w:rFonts w:ascii="Arial" w:hAnsi="Arial" w:cs="Arial"/>
          <w:b/>
          <w:bCs/>
        </w:rPr>
        <w:t xml:space="preserve">contractors </w:t>
      </w:r>
      <w:r w:rsidRPr="007A7AFE">
        <w:rPr>
          <w:rFonts w:ascii="Arial" w:hAnsi="Arial" w:cs="Arial"/>
        </w:rPr>
        <w:t>(U.S. Bureau of Labor Statistics, Current Population Survey, 2016).</w:t>
      </w:r>
      <w:r w:rsidR="00B65B3C">
        <w:rPr>
          <w:rFonts w:ascii="Arial" w:hAnsi="Arial" w:cs="Arial"/>
        </w:rPr>
        <w:t xml:space="preserve">  </w:t>
      </w:r>
      <w:r w:rsidRPr="007A7AFE">
        <w:rPr>
          <w:rFonts w:ascii="Arial" w:hAnsi="Arial" w:cs="Arial"/>
        </w:rPr>
        <w:t>Similar risk factors to those leading to fatalities are also commonly found in laboratory settings at educational</w:t>
      </w:r>
      <w:r w:rsidR="00B65B3C">
        <w:rPr>
          <w:rFonts w:ascii="Arial" w:hAnsi="Arial" w:cs="Arial"/>
        </w:rPr>
        <w:t xml:space="preserve"> and healthcare</w:t>
      </w:r>
      <w:r w:rsidRPr="007A7AFE">
        <w:rPr>
          <w:rFonts w:ascii="Arial" w:hAnsi="Arial" w:cs="Arial"/>
        </w:rPr>
        <w:t xml:space="preserve"> facilities.  </w:t>
      </w:r>
      <w:r w:rsidR="007E4D35" w:rsidRPr="007A7AFE">
        <w:rPr>
          <w:rFonts w:ascii="Arial" w:hAnsi="Arial" w:cs="Arial"/>
        </w:rPr>
        <w:t>Ex: roadway incidents, falls, slips, trips, chemical or harmful exposure, contact with objects and equipment fires and explosions are contributing factors to fatalities (U.S. Bureau of Labor Statistics, Current Population Survey, 2016).</w:t>
      </w:r>
    </w:p>
    <w:p w14:paraId="2D42006B" w14:textId="77777777" w:rsidR="007E2E29" w:rsidRPr="00636E4A" w:rsidRDefault="007E2E29" w:rsidP="00636E4A">
      <w:pPr>
        <w:spacing w:after="160" w:line="360" w:lineRule="auto"/>
        <w:ind w:firstLine="360"/>
        <w:rPr>
          <w:rFonts w:ascii="Arial" w:hAnsi="Arial" w:cs="Arial"/>
        </w:rPr>
      </w:pPr>
      <w:r w:rsidRPr="00636E4A">
        <w:rPr>
          <w:rFonts w:ascii="Arial" w:hAnsi="Arial" w:cs="Arial"/>
        </w:rPr>
        <w:t>According to the National Safety Council, in 2017 the US experienced 169,936 preventable deaths, 47.2 million injuries costing $1,034.6 billion (NSC Injury Facts, 2017).  In 2018 preventable deaths accounted for 167,127 cases.  Only a 1.7% year over year decrease.  However, when normalizing the data per 100,000 population, in 2018 the recordable incident rate was 51.1 per 100,000 population, which represented a 2.1% decrease from 2017 but a staggering 50% increase over the rate in 1992, which was the lowest recorded of 34.0 per 100,000.  In 2018 preventable deaths (home, public, motor-vehicle decreased) but Preventable Occupational deaths at work increased by 1.8%. where poisoning is the leading cause of deaths accounting for a 37% of total deaths in 2018 (NSC Injury Facts, 2018).</w:t>
      </w:r>
    </w:p>
    <w:p w14:paraId="7F623DF4" w14:textId="7BBBC798" w:rsidR="00E82689" w:rsidRDefault="007E2E29" w:rsidP="00636E4A">
      <w:pPr>
        <w:shd w:val="clear" w:color="auto" w:fill="FFFFFF"/>
        <w:spacing w:line="360" w:lineRule="auto"/>
        <w:ind w:firstLine="360"/>
        <w:textAlignment w:val="baseline"/>
        <w:rPr>
          <w:rFonts w:ascii="Arial" w:hAnsi="Arial" w:cs="Arial"/>
          <w:i/>
          <w:iCs/>
        </w:rPr>
      </w:pPr>
      <w:r w:rsidRPr="00636E4A">
        <w:rPr>
          <w:rFonts w:ascii="Arial" w:hAnsi="Arial" w:cs="Arial"/>
        </w:rPr>
        <w:lastRenderedPageBreak/>
        <w:t>The National Safety Council also reports that in 2018, exposure to harmful substances was the 5</w:t>
      </w:r>
      <w:r w:rsidRPr="00636E4A">
        <w:rPr>
          <w:rFonts w:ascii="Arial" w:hAnsi="Arial" w:cs="Arial"/>
          <w:vertAlign w:val="superscript"/>
        </w:rPr>
        <w:t>th</w:t>
      </w:r>
      <w:r w:rsidRPr="00636E4A">
        <w:rPr>
          <w:rFonts w:ascii="Arial" w:hAnsi="Arial" w:cs="Arial"/>
        </w:rPr>
        <w:t xml:space="preserve"> leading of workplace fatalities in the United States </w:t>
      </w:r>
      <w:r w:rsidR="00E82689">
        <w:rPr>
          <w:rFonts w:ascii="Arial" w:hAnsi="Arial" w:cs="Arial"/>
        </w:rPr>
        <w:t xml:space="preserve">accounting for 621 deaths </w:t>
      </w:r>
      <w:r w:rsidRPr="00636E4A">
        <w:rPr>
          <w:rFonts w:ascii="Arial" w:hAnsi="Arial" w:cs="Arial"/>
        </w:rPr>
        <w:t>w</w:t>
      </w:r>
      <w:r w:rsidR="00E82689">
        <w:rPr>
          <w:rFonts w:ascii="Arial" w:hAnsi="Arial" w:cs="Arial"/>
        </w:rPr>
        <w:t xml:space="preserve">hich is </w:t>
      </w:r>
      <w:r w:rsidRPr="00636E4A">
        <w:rPr>
          <w:rFonts w:ascii="Arial" w:hAnsi="Arial" w:cs="Arial"/>
        </w:rPr>
        <w:t>an increasing trend since 2011</w:t>
      </w:r>
      <w:r w:rsidR="00E82689">
        <w:rPr>
          <w:rFonts w:ascii="Arial" w:hAnsi="Arial" w:cs="Arial"/>
        </w:rPr>
        <w:t xml:space="preserve"> with 419 deaths</w:t>
      </w:r>
      <w:r w:rsidRPr="00636E4A">
        <w:rPr>
          <w:rFonts w:ascii="Arial" w:hAnsi="Arial" w:cs="Arial"/>
        </w:rPr>
        <w:t xml:space="preserve"> (N</w:t>
      </w:r>
      <w:r w:rsidR="00D135BF">
        <w:rPr>
          <w:rFonts w:ascii="Arial" w:hAnsi="Arial" w:cs="Arial"/>
        </w:rPr>
        <w:t xml:space="preserve">ational </w:t>
      </w:r>
      <w:r w:rsidRPr="00636E4A">
        <w:rPr>
          <w:rFonts w:ascii="Arial" w:hAnsi="Arial" w:cs="Arial"/>
        </w:rPr>
        <w:t>S</w:t>
      </w:r>
      <w:r w:rsidR="00D135BF">
        <w:rPr>
          <w:rFonts w:ascii="Arial" w:hAnsi="Arial" w:cs="Arial"/>
        </w:rPr>
        <w:t xml:space="preserve">afety </w:t>
      </w:r>
      <w:r w:rsidRPr="00636E4A">
        <w:rPr>
          <w:rFonts w:ascii="Arial" w:hAnsi="Arial" w:cs="Arial"/>
        </w:rPr>
        <w:t>C</w:t>
      </w:r>
      <w:r w:rsidR="00D135BF">
        <w:rPr>
          <w:rFonts w:ascii="Arial" w:hAnsi="Arial" w:cs="Arial"/>
        </w:rPr>
        <w:t>ouncil</w:t>
      </w:r>
      <w:r w:rsidRPr="00636E4A">
        <w:rPr>
          <w:rFonts w:ascii="Arial" w:hAnsi="Arial" w:cs="Arial"/>
        </w:rPr>
        <w:t xml:space="preserve"> Injury Facts, 2018).</w:t>
      </w:r>
      <w:r w:rsidR="00636E4A">
        <w:rPr>
          <w:rFonts w:ascii="Arial" w:hAnsi="Arial" w:cs="Arial"/>
        </w:rPr>
        <w:t xml:space="preserve">  </w:t>
      </w:r>
      <w:r w:rsidR="00E82689" w:rsidRPr="007A7AFE">
        <w:rPr>
          <w:rFonts w:ascii="Arial" w:hAnsi="Arial" w:cs="Arial"/>
        </w:rPr>
        <w:t>There were 2.8 million nonfatal workplace </w:t>
      </w:r>
      <w:r w:rsidR="00E82689" w:rsidRPr="007A7AFE">
        <w:rPr>
          <w:rFonts w:ascii="Arial" w:hAnsi="Arial" w:cs="Arial"/>
          <w:b/>
          <w:bCs/>
        </w:rPr>
        <w:t>injuries</w:t>
      </w:r>
      <w:r w:rsidR="00E82689" w:rsidRPr="007A7AFE">
        <w:rPr>
          <w:rFonts w:ascii="Arial" w:hAnsi="Arial" w:cs="Arial"/>
        </w:rPr>
        <w:t> and illnesses reported by private industry employers in 2018 (U.S. Bureau of Labor Statistics, 2019).</w:t>
      </w:r>
      <w:r w:rsidR="00E82689">
        <w:rPr>
          <w:rFonts w:ascii="Arial" w:hAnsi="Arial" w:cs="Arial"/>
        </w:rPr>
        <w:t xml:space="preserve">  </w:t>
      </w:r>
    </w:p>
    <w:p w14:paraId="564B801D" w14:textId="50C3B8AA" w:rsidR="00E82689" w:rsidRPr="00B13121" w:rsidRDefault="00E82689" w:rsidP="00E82689">
      <w:pPr>
        <w:spacing w:after="160" w:line="360" w:lineRule="auto"/>
        <w:rPr>
          <w:rFonts w:ascii="Arial" w:hAnsi="Arial" w:cs="Arial"/>
          <w:b/>
          <w:bCs/>
          <w:i/>
          <w:iCs/>
        </w:rPr>
      </w:pPr>
      <w:r w:rsidRPr="00B13121">
        <w:rPr>
          <w:rFonts w:ascii="Arial" w:hAnsi="Arial" w:cs="Arial"/>
          <w:b/>
          <w:bCs/>
          <w:i/>
          <w:iCs/>
        </w:rPr>
        <w:t xml:space="preserve">Risk Perception and Occupational Accidents:  </w:t>
      </w:r>
    </w:p>
    <w:p w14:paraId="0E2DB247" w14:textId="1742BBE8" w:rsidR="004C366C" w:rsidRDefault="00036D0C" w:rsidP="004C366C">
      <w:pPr>
        <w:pBdr>
          <w:bottom w:val="single" w:sz="12" w:space="1" w:color="auto"/>
        </w:pBdr>
        <w:spacing w:line="360" w:lineRule="auto"/>
        <w:ind w:firstLine="360"/>
        <w:rPr>
          <w:rFonts w:ascii="Arial" w:hAnsi="Arial" w:cs="Arial"/>
        </w:rPr>
      </w:pPr>
      <w:r w:rsidRPr="00EF4B21">
        <w:rPr>
          <w:rFonts w:ascii="Arial" w:hAnsi="Arial" w:cs="Arial"/>
        </w:rPr>
        <w:t xml:space="preserve">In 2019, the International Labor Organization estimated that approximately 340 million occupational accidents occur annually throughout the world.  In a study of the relationship between risk perception and occupational accidents among foundry workers, the authors state that poor, incorrect or lack of risk perception leads to unsafe behavior and it is a contributing factor to occupational accidents (Jafari et, 2019).   </w:t>
      </w:r>
      <w:r w:rsidR="00C65BC8">
        <w:rPr>
          <w:rFonts w:ascii="Arial" w:hAnsi="Arial" w:cs="Arial"/>
        </w:rPr>
        <w:t xml:space="preserve"> Similarly, in </w:t>
      </w:r>
      <w:r w:rsidRPr="004C366C">
        <w:rPr>
          <w:rFonts w:ascii="Arial" w:hAnsi="Arial" w:cs="Arial"/>
        </w:rPr>
        <w:t>2016, the Republic of Korea</w:t>
      </w:r>
      <w:r w:rsidR="00C65BC8">
        <w:rPr>
          <w:rFonts w:ascii="Arial" w:hAnsi="Arial" w:cs="Arial"/>
        </w:rPr>
        <w:t xml:space="preserve"> in attempt to control their climbing occupational injury, inllness (</w:t>
      </w:r>
      <w:r w:rsidR="00C65BC8" w:rsidRPr="00F162C9">
        <w:rPr>
          <w:rFonts w:ascii="Arial" w:hAnsi="Arial" w:cs="Arial"/>
        </w:rPr>
        <w:t>4.9 cases per 1,000 full-time workers</w:t>
      </w:r>
      <w:r w:rsidR="00C65BC8">
        <w:rPr>
          <w:rFonts w:ascii="Arial" w:hAnsi="Arial" w:cs="Arial"/>
        </w:rPr>
        <w:t>) and fatality rates (</w:t>
      </w:r>
      <w:r w:rsidRPr="004C366C">
        <w:rPr>
          <w:rFonts w:ascii="Arial" w:hAnsi="Arial" w:cs="Arial"/>
        </w:rPr>
        <w:t>rate of 0.96 per 10,000 full-time workers</w:t>
      </w:r>
      <w:r w:rsidR="00C65BC8">
        <w:rPr>
          <w:rFonts w:ascii="Arial" w:hAnsi="Arial" w:cs="Arial"/>
        </w:rPr>
        <w:t>)</w:t>
      </w:r>
      <w:r w:rsidRPr="004C366C">
        <w:rPr>
          <w:rFonts w:ascii="Arial" w:hAnsi="Arial" w:cs="Arial"/>
        </w:rPr>
        <w:t xml:space="preserve"> </w:t>
      </w:r>
      <w:r w:rsidR="00C65BC8">
        <w:rPr>
          <w:rFonts w:ascii="Arial" w:hAnsi="Arial" w:cs="Arial"/>
        </w:rPr>
        <w:t>launched an initiative by their</w:t>
      </w:r>
      <w:r w:rsidRPr="004C366C">
        <w:rPr>
          <w:rFonts w:ascii="Arial" w:hAnsi="Arial" w:cs="Arial"/>
        </w:rPr>
        <w:t xml:space="preserve"> Organization for Economic Cooperation and Development (OECD) standards</w:t>
      </w:r>
      <w:r w:rsidR="00C65BC8">
        <w:rPr>
          <w:rFonts w:ascii="Arial" w:hAnsi="Arial" w:cs="Arial"/>
        </w:rPr>
        <w:t xml:space="preserve"> </w:t>
      </w:r>
      <w:r w:rsidRPr="004C366C">
        <w:rPr>
          <w:rFonts w:ascii="Arial" w:hAnsi="Arial" w:cs="Arial"/>
        </w:rPr>
        <w:t>for researches to evaluate and the possible root causes of such safety performance</w:t>
      </w:r>
      <w:r w:rsidR="00C65BC8">
        <w:rPr>
          <w:rFonts w:ascii="Arial" w:hAnsi="Arial" w:cs="Arial"/>
        </w:rPr>
        <w:t xml:space="preserve"> </w:t>
      </w:r>
      <w:r w:rsidRPr="004C366C">
        <w:rPr>
          <w:rFonts w:ascii="Arial" w:hAnsi="Arial" w:cs="Arial"/>
        </w:rPr>
        <w:t>in order to develop more effective safety programs</w:t>
      </w:r>
      <w:r w:rsidR="00C65BC8" w:rsidRPr="00C65BC8">
        <w:rPr>
          <w:rFonts w:ascii="Arial" w:hAnsi="Arial" w:cs="Arial"/>
        </w:rPr>
        <w:t xml:space="preserve"> </w:t>
      </w:r>
      <w:r w:rsidR="00C65BC8" w:rsidRPr="007C3FCE">
        <w:rPr>
          <w:rFonts w:ascii="Arial" w:hAnsi="Arial" w:cs="Arial"/>
        </w:rPr>
        <w:t>(Industrial Accidents in Korea, 2016).</w:t>
      </w:r>
    </w:p>
    <w:p w14:paraId="2B110C8C" w14:textId="77777777" w:rsidR="00B13121" w:rsidRDefault="007E2E29" w:rsidP="000948AD">
      <w:pPr>
        <w:pBdr>
          <w:bottom w:val="single" w:sz="12" w:space="1" w:color="auto"/>
        </w:pBdr>
        <w:spacing w:line="360" w:lineRule="auto"/>
        <w:ind w:firstLine="360"/>
        <w:rPr>
          <w:rFonts w:ascii="Arial" w:hAnsi="Arial" w:cs="Arial"/>
        </w:rPr>
      </w:pPr>
      <w:r w:rsidRPr="004C366C">
        <w:rPr>
          <w:rFonts w:ascii="Arial" w:hAnsi="Arial" w:cs="Arial"/>
        </w:rPr>
        <w:t>D</w:t>
      </w:r>
      <w:r w:rsidR="00995DE6" w:rsidRPr="004C366C">
        <w:rPr>
          <w:rFonts w:ascii="Arial" w:hAnsi="Arial" w:cs="Arial"/>
        </w:rPr>
        <w:t xml:space="preserve">ata from 2015 indicates that that fatalities amongst direct hires in Educational </w:t>
      </w:r>
      <w:r w:rsidR="004C366C" w:rsidRPr="004C366C">
        <w:rPr>
          <w:rFonts w:ascii="Arial" w:hAnsi="Arial" w:cs="Arial"/>
        </w:rPr>
        <w:t xml:space="preserve">(i.e: Higher Education) </w:t>
      </w:r>
      <w:r w:rsidR="00995DE6" w:rsidRPr="004C366C">
        <w:rPr>
          <w:rFonts w:ascii="Arial" w:hAnsi="Arial" w:cs="Arial"/>
        </w:rPr>
        <w:t xml:space="preserve">and Health Services </w:t>
      </w:r>
      <w:r w:rsidR="004C366C" w:rsidRPr="004C366C">
        <w:rPr>
          <w:rFonts w:ascii="Arial" w:hAnsi="Arial" w:cs="Arial"/>
        </w:rPr>
        <w:t xml:space="preserve">Institutions </w:t>
      </w:r>
      <w:r w:rsidR="00995DE6" w:rsidRPr="004C366C">
        <w:rPr>
          <w:rFonts w:ascii="Arial" w:hAnsi="Arial" w:cs="Arial"/>
        </w:rPr>
        <w:t>are higher than fatality rates amongst contractors</w:t>
      </w:r>
      <w:r w:rsidR="008C22E0" w:rsidRPr="004C366C">
        <w:rPr>
          <w:rFonts w:ascii="Arial" w:hAnsi="Arial" w:cs="Arial"/>
        </w:rPr>
        <w:t xml:space="preserve">.   </w:t>
      </w:r>
      <w:r w:rsidR="00995DE6" w:rsidRPr="004C366C">
        <w:rPr>
          <w:rFonts w:ascii="Arial" w:hAnsi="Arial" w:cs="Arial"/>
        </w:rPr>
        <w:t xml:space="preserve">Evidence suggests that hazards associated with roadway incidents, falls, slips, trips, exposure to harmful substances or environments, contact with objects and equipment fires and explosions are contributing factors to fatalities, where women experienced a higher proportion of fatal injuries due to roadway incidents and homicides relative to men.  However, men incurred a higher proportion of injuries from falls, slips, and trips and contact with objects and equipment while both men and women experienced similar proportions of fatal injuries from exposure to harmful substances or environments and from fires and explosions </w:t>
      </w:r>
      <w:r w:rsidR="004C366C" w:rsidRPr="004C366C">
        <w:rPr>
          <w:rFonts w:ascii="Arial" w:hAnsi="Arial" w:cs="Arial"/>
        </w:rPr>
        <w:t>(U.S. Bureau of Labor Statistics, 2016)</w:t>
      </w:r>
      <w:r w:rsidR="008C22E0" w:rsidRPr="004C366C">
        <w:rPr>
          <w:rFonts w:ascii="Arial" w:hAnsi="Arial" w:cs="Arial"/>
        </w:rPr>
        <w:t xml:space="preserve">.  </w:t>
      </w:r>
      <w:r w:rsidR="00995DE6" w:rsidRPr="004C366C">
        <w:rPr>
          <w:rFonts w:ascii="Arial" w:hAnsi="Arial" w:cs="Arial"/>
        </w:rPr>
        <w:t>These type of contributing risk factors previously mentioned as leading to fatal injuries are also commonly found in laboratory settings at educational facilities.</w:t>
      </w:r>
    </w:p>
    <w:p w14:paraId="66B172C5" w14:textId="2FE62473" w:rsidR="00EA15B6" w:rsidRDefault="00EA15B6" w:rsidP="000948AD">
      <w:pPr>
        <w:pBdr>
          <w:bottom w:val="single" w:sz="12" w:space="1" w:color="auto"/>
        </w:pBdr>
        <w:spacing w:line="360" w:lineRule="auto"/>
        <w:ind w:firstLine="360"/>
        <w:rPr>
          <w:rFonts w:ascii="Arial" w:hAnsi="Arial" w:cs="Arial"/>
        </w:rPr>
      </w:pPr>
      <w:r>
        <w:rPr>
          <w:rFonts w:ascii="Arial" w:hAnsi="Arial" w:cs="Arial"/>
        </w:rPr>
        <w:br w:type="page"/>
      </w:r>
    </w:p>
    <w:p w14:paraId="39C0BCEC" w14:textId="6ED177BC" w:rsidR="001C5C42" w:rsidRPr="00636E4A" w:rsidRDefault="001C5C42" w:rsidP="001C5C42">
      <w:pPr>
        <w:rPr>
          <w:rFonts w:ascii="Arial" w:hAnsi="Arial" w:cs="Arial"/>
          <w:sz w:val="16"/>
          <w:szCs w:val="16"/>
        </w:rPr>
      </w:pPr>
      <w:r w:rsidRPr="00636E4A">
        <w:rPr>
          <w:rFonts w:ascii="Arial" w:hAnsi="Arial" w:cs="Arial"/>
          <w:color w:val="000000" w:themeColor="text1"/>
          <w:kern w:val="24"/>
        </w:rPr>
        <w:lastRenderedPageBreak/>
        <w:t>Factors influencing risk perception</w:t>
      </w:r>
      <w:r w:rsidR="000948AD">
        <w:rPr>
          <w:rFonts w:ascii="Arial" w:hAnsi="Arial" w:cs="Arial"/>
          <w:color w:val="000000" w:themeColor="text1"/>
          <w:kern w:val="24"/>
        </w:rPr>
        <w:t>:</w:t>
      </w:r>
    </w:p>
    <w:p w14:paraId="66F7A259" w14:textId="29D2F38E" w:rsidR="001C5C42" w:rsidRDefault="001C5C42" w:rsidP="00636E4A">
      <w:pPr>
        <w:pBdr>
          <w:top w:val="single" w:sz="4" w:space="1" w:color="auto"/>
          <w:left w:val="single" w:sz="4" w:space="4" w:color="auto"/>
          <w:bottom w:val="single" w:sz="4" w:space="1" w:color="auto"/>
          <w:right w:val="single" w:sz="4" w:space="4" w:color="auto"/>
        </w:pBdr>
        <w:shd w:val="clear" w:color="auto" w:fill="FFFFFF"/>
        <w:spacing w:after="120" w:line="360" w:lineRule="auto"/>
        <w:rPr>
          <w:rFonts w:ascii="Arial" w:hAnsi="Arial" w:cs="Arial"/>
        </w:rPr>
      </w:pPr>
      <w:r w:rsidRPr="007A7AFE">
        <w:rPr>
          <w:rFonts w:ascii="Arial" w:hAnsi="Arial" w:cs="Arial"/>
          <w:noProof/>
        </w:rPr>
        <w:drawing>
          <wp:inline distT="0" distB="0" distL="0" distR="0" wp14:anchorId="1CD660B6" wp14:editId="6748DC97">
            <wp:extent cx="5943600" cy="2894965"/>
            <wp:effectExtent l="0" t="38100" r="0" b="9588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5BC8021" w14:textId="79E08994" w:rsidR="001C5C42" w:rsidRPr="00636E4A" w:rsidRDefault="001C5C42" w:rsidP="001C5C42">
      <w:pPr>
        <w:ind w:left="720" w:right="1806" w:hanging="720"/>
        <w:rPr>
          <w:rFonts w:ascii="Arial" w:hAnsi="Arial" w:cs="Arial"/>
          <w:sz w:val="16"/>
          <w:szCs w:val="16"/>
        </w:rPr>
      </w:pPr>
      <w:r w:rsidRPr="00636E4A">
        <w:rPr>
          <w:rFonts w:ascii="Arial" w:eastAsia="Times New Roman" w:hAnsi="Arial" w:cs="Arial"/>
          <w:i/>
          <w:iCs/>
          <w:color w:val="000000"/>
          <w:kern w:val="24"/>
        </w:rPr>
        <w:t>Figure 1</w:t>
      </w:r>
      <w:r w:rsidRPr="00636E4A">
        <w:rPr>
          <w:rFonts w:ascii="Arial" w:eastAsia="Times New Roman" w:hAnsi="Arial" w:cs="Arial"/>
          <w:color w:val="000000"/>
          <w:kern w:val="24"/>
        </w:rPr>
        <w:t>:</w:t>
      </w:r>
      <w:r w:rsidR="00EA15B6">
        <w:rPr>
          <w:rFonts w:ascii="Arial" w:eastAsia="Times New Roman" w:hAnsi="Arial" w:cs="Arial"/>
          <w:color w:val="000000"/>
          <w:kern w:val="24"/>
        </w:rPr>
        <w:t xml:space="preserve">  </w:t>
      </w:r>
      <w:r w:rsidRPr="00636E4A">
        <w:rPr>
          <w:rFonts w:ascii="Arial" w:eastAsia="Times New Roman" w:hAnsi="Arial" w:cs="Arial"/>
          <w:color w:val="000000"/>
          <w:kern w:val="24"/>
        </w:rPr>
        <w:t>Factors Influencing Risk Perception.</w:t>
      </w:r>
    </w:p>
    <w:p w14:paraId="3A40EFC7" w14:textId="5705E869" w:rsidR="00040A34" w:rsidRPr="00636E4A" w:rsidRDefault="001F2DD7" w:rsidP="00040A34">
      <w:pPr>
        <w:shd w:val="clear" w:color="auto" w:fill="FFFFFF"/>
        <w:spacing w:after="120" w:line="360" w:lineRule="auto"/>
        <w:ind w:firstLine="720"/>
        <w:rPr>
          <w:rFonts w:ascii="Arial" w:hAnsi="Arial" w:cs="Arial"/>
        </w:rPr>
      </w:pPr>
      <w:r w:rsidRPr="007A7AFE">
        <w:rPr>
          <w:rFonts w:ascii="Arial" w:hAnsi="Arial" w:cs="Arial"/>
        </w:rPr>
        <w:t>The human factor element and associated human behaviors are key in understanding how people react to hazards in different environments and how a culture of safety is developed.</w:t>
      </w:r>
      <w:r w:rsidR="00040A34">
        <w:rPr>
          <w:rFonts w:ascii="Arial" w:hAnsi="Arial" w:cs="Arial"/>
        </w:rPr>
        <w:t xml:space="preserve">  </w:t>
      </w:r>
      <w:r w:rsidR="00040A34" w:rsidRPr="00C148F7">
        <w:rPr>
          <w:rFonts w:ascii="Arial" w:hAnsi="Arial" w:cs="Arial"/>
        </w:rPr>
        <w:t xml:space="preserve">Job hazards assessments are integrated in various compliance programs in the United States, but consideration to how employees perceive the </w:t>
      </w:r>
      <w:r w:rsidR="00040A34" w:rsidRPr="00636E4A">
        <w:rPr>
          <w:rFonts w:ascii="Arial" w:hAnsi="Arial" w:cs="Arial"/>
        </w:rPr>
        <w:t>risks or stress in their work environment is not required.</w:t>
      </w:r>
    </w:p>
    <w:p w14:paraId="7A7D47DF" w14:textId="7EEB3CFD" w:rsidR="008B2A86" w:rsidRPr="00EF4B21" w:rsidRDefault="00040A34" w:rsidP="00636E4A">
      <w:pPr>
        <w:shd w:val="clear" w:color="auto" w:fill="FFFFFF"/>
        <w:spacing w:after="120" w:line="360" w:lineRule="auto"/>
        <w:ind w:firstLine="720"/>
        <w:rPr>
          <w:rFonts w:ascii="Arial" w:hAnsi="Arial" w:cs="Arial"/>
        </w:rPr>
      </w:pPr>
      <w:r w:rsidRPr="00636E4A">
        <w:rPr>
          <w:rFonts w:ascii="Arial" w:hAnsi="Arial" w:cs="Arial"/>
        </w:rPr>
        <w:t>Humans perceive and act on risk in two fundamental ways</w:t>
      </w:r>
      <w:r w:rsidR="00034B4E" w:rsidRPr="00636E4A">
        <w:rPr>
          <w:rFonts w:ascii="Arial" w:hAnsi="Arial" w:cs="Arial"/>
        </w:rPr>
        <w:t xml:space="preserve">: Instinctively and Intuitively (Slovic P., Peters E., 2006).  </w:t>
      </w:r>
      <w:r w:rsidR="001F2DD7" w:rsidRPr="00636E4A">
        <w:rPr>
          <w:rFonts w:ascii="Arial" w:hAnsi="Arial" w:cs="Arial"/>
        </w:rPr>
        <w:t xml:space="preserve">Risk acceptability is influenced by characteristics such as: familiarity, control, catastrophic potential and uncertainty about the level of risk (Slovic P, Fischhoff B, Litchtenstein S, 1982). </w:t>
      </w:r>
      <w:r w:rsidR="00034B4E" w:rsidRPr="00636E4A">
        <w:rPr>
          <w:rFonts w:ascii="Arial" w:hAnsi="Arial" w:cs="Arial"/>
        </w:rPr>
        <w:t xml:space="preserve">  However, </w:t>
      </w:r>
      <w:r w:rsidR="001F2DD7" w:rsidRPr="00636E4A">
        <w:rPr>
          <w:rFonts w:ascii="Arial" w:hAnsi="Arial" w:cs="Arial"/>
        </w:rPr>
        <w:t>risk perception disparities across disciplines</w:t>
      </w:r>
      <w:r w:rsidR="00034B4E" w:rsidRPr="00636E4A">
        <w:rPr>
          <w:rFonts w:ascii="Arial" w:hAnsi="Arial" w:cs="Arial"/>
        </w:rPr>
        <w:t xml:space="preserve"> </w:t>
      </w:r>
      <w:r w:rsidR="000948AD">
        <w:rPr>
          <w:rFonts w:ascii="Arial" w:hAnsi="Arial" w:cs="Arial"/>
        </w:rPr>
        <w:t xml:space="preserve">still </w:t>
      </w:r>
      <w:r w:rsidR="00034B4E" w:rsidRPr="00636E4A">
        <w:rPr>
          <w:rFonts w:ascii="Arial" w:hAnsi="Arial" w:cs="Arial"/>
        </w:rPr>
        <w:t>exists</w:t>
      </w:r>
      <w:r w:rsidR="000948AD">
        <w:rPr>
          <w:rFonts w:ascii="Arial" w:hAnsi="Arial" w:cs="Arial"/>
        </w:rPr>
        <w:t xml:space="preserve">.  </w:t>
      </w:r>
      <w:r w:rsidR="008B2A86" w:rsidRPr="00EF4B21">
        <w:rPr>
          <w:rFonts w:ascii="Arial" w:hAnsi="Arial" w:cs="Arial"/>
        </w:rPr>
        <w:t xml:space="preserve">In a review of psychological literature on risk perception </w:t>
      </w:r>
      <w:r w:rsidR="000948AD">
        <w:rPr>
          <w:rFonts w:ascii="Arial" w:hAnsi="Arial" w:cs="Arial"/>
        </w:rPr>
        <w:t xml:space="preserve">the author </w:t>
      </w:r>
      <w:r w:rsidR="008B2A86" w:rsidRPr="00EF4B21">
        <w:rPr>
          <w:rFonts w:ascii="Arial" w:hAnsi="Arial" w:cs="Arial"/>
        </w:rPr>
        <w:t xml:space="preserve">states that the characteristics of risk perception differ across disciplines and there is no general consensus on the “proper” way to measure perception of risk </w:t>
      </w:r>
      <w:r w:rsidR="008B2A86" w:rsidRPr="00636E4A">
        <w:rPr>
          <w:rFonts w:ascii="Arial" w:hAnsi="Arial" w:cs="Arial"/>
        </w:rPr>
        <w:t>(Decker B.,1995). </w:t>
      </w:r>
      <w:r w:rsidR="008B2A86" w:rsidRPr="00EF4B21">
        <w:rPr>
          <w:rFonts w:ascii="Arial" w:hAnsi="Arial" w:cs="Arial"/>
        </w:rPr>
        <w:t xml:space="preserve">  </w:t>
      </w:r>
      <w:r w:rsidR="008B2A86" w:rsidRPr="00636E4A">
        <w:rPr>
          <w:rFonts w:ascii="Arial" w:hAnsi="Arial" w:cs="Arial"/>
        </w:rPr>
        <w:t>Therefore, understanding how workers perceive risk is necessary for effective risk communication and risk management (Portell M., Gill RM., Losilla JM., Vives J., 2014).</w:t>
      </w:r>
    </w:p>
    <w:p w14:paraId="30EF99D7" w14:textId="74EB48A0" w:rsidR="001C5C42" w:rsidRPr="00B13121" w:rsidRDefault="001C5C42" w:rsidP="000948AD">
      <w:pPr>
        <w:spacing w:after="160" w:line="360" w:lineRule="auto"/>
        <w:rPr>
          <w:rFonts w:ascii="Arial" w:hAnsi="Arial" w:cs="Arial"/>
          <w:b/>
          <w:bCs/>
          <w:i/>
          <w:iCs/>
        </w:rPr>
      </w:pPr>
      <w:r w:rsidRPr="00B13121">
        <w:rPr>
          <w:rFonts w:ascii="Arial" w:hAnsi="Arial" w:cs="Arial"/>
          <w:b/>
          <w:bCs/>
          <w:i/>
          <w:iCs/>
        </w:rPr>
        <w:t>Neglect, Ignoring the Risks</w:t>
      </w:r>
      <w:r w:rsidR="000948AD" w:rsidRPr="00B13121">
        <w:rPr>
          <w:rFonts w:ascii="Arial" w:hAnsi="Arial" w:cs="Arial"/>
          <w:b/>
          <w:bCs/>
          <w:i/>
          <w:iCs/>
        </w:rPr>
        <w:t>:</w:t>
      </w:r>
    </w:p>
    <w:p w14:paraId="219AAA0E" w14:textId="34E93E00" w:rsidR="00671894" w:rsidRDefault="00034B4E" w:rsidP="00034B4E">
      <w:pPr>
        <w:spacing w:after="160" w:line="360" w:lineRule="auto"/>
        <w:ind w:firstLine="360"/>
        <w:rPr>
          <w:rFonts w:ascii="Arial" w:hAnsi="Arial" w:cs="Arial"/>
        </w:rPr>
      </w:pPr>
      <w:r>
        <w:rPr>
          <w:rFonts w:ascii="Arial" w:hAnsi="Arial" w:cs="Arial"/>
        </w:rPr>
        <w:t>Some individuals just choose to ignore or neglect the risk at hand.  A thesis research highlights that s</w:t>
      </w:r>
      <w:r w:rsidR="001F2DD7" w:rsidRPr="00636E4A">
        <w:rPr>
          <w:rFonts w:ascii="Arial" w:hAnsi="Arial" w:cs="Arial"/>
        </w:rPr>
        <w:t>ome risks are ignored simply because they are new and unknown. Neglecting risks, on the other hand, implies that there is a certain degree of knowledge about the risk. Despite this knowledge, the necessary precautions to avoid the risk, or mitigate the consequences, are neglected (Fromm J., 2005).</w:t>
      </w:r>
    </w:p>
    <w:p w14:paraId="12EF67B1" w14:textId="77777777" w:rsidR="00B13121" w:rsidRDefault="00B13121">
      <w:pPr>
        <w:rPr>
          <w:rFonts w:ascii="Arial" w:hAnsi="Arial" w:cs="Arial"/>
          <w:i/>
          <w:iCs/>
        </w:rPr>
      </w:pPr>
      <w:r>
        <w:rPr>
          <w:rFonts w:ascii="Arial" w:hAnsi="Arial" w:cs="Arial"/>
          <w:i/>
          <w:iCs/>
        </w:rPr>
        <w:br w:type="page"/>
      </w:r>
    </w:p>
    <w:p w14:paraId="457A9C59" w14:textId="33BDC9B1" w:rsidR="001C5C42" w:rsidRPr="00B13121" w:rsidRDefault="001C5C42" w:rsidP="000948AD">
      <w:pPr>
        <w:spacing w:after="160" w:line="360" w:lineRule="auto"/>
        <w:rPr>
          <w:rFonts w:ascii="Arial" w:hAnsi="Arial" w:cs="Arial"/>
          <w:b/>
          <w:bCs/>
          <w:i/>
          <w:iCs/>
        </w:rPr>
      </w:pPr>
      <w:r w:rsidRPr="00B13121">
        <w:rPr>
          <w:rFonts w:ascii="Arial" w:hAnsi="Arial" w:cs="Arial"/>
          <w:b/>
          <w:bCs/>
          <w:i/>
          <w:iCs/>
        </w:rPr>
        <w:lastRenderedPageBreak/>
        <w:t xml:space="preserve">Risk Knowledge / </w:t>
      </w:r>
      <w:r w:rsidR="00EA15B6" w:rsidRPr="00B13121">
        <w:rPr>
          <w:rFonts w:ascii="Arial" w:hAnsi="Arial" w:cs="Arial"/>
          <w:b/>
          <w:bCs/>
          <w:i/>
          <w:iCs/>
        </w:rPr>
        <w:t>Acceptance</w:t>
      </w:r>
      <w:r w:rsidR="000948AD" w:rsidRPr="00B13121">
        <w:rPr>
          <w:rFonts w:ascii="Arial" w:hAnsi="Arial" w:cs="Arial"/>
          <w:b/>
          <w:bCs/>
          <w:i/>
          <w:iCs/>
        </w:rPr>
        <w:t>:</w:t>
      </w:r>
    </w:p>
    <w:p w14:paraId="36017FB3" w14:textId="79C21FA7" w:rsidR="006D742F" w:rsidRPr="00EF4B21" w:rsidRDefault="002117C3" w:rsidP="006D742F">
      <w:pPr>
        <w:spacing w:after="160" w:line="360" w:lineRule="auto"/>
        <w:ind w:firstLine="360"/>
        <w:rPr>
          <w:rFonts w:ascii="Arial" w:hAnsi="Arial" w:cs="Arial"/>
        </w:rPr>
      </w:pPr>
      <w:r>
        <w:rPr>
          <w:rFonts w:ascii="Arial" w:hAnsi="Arial" w:cs="Arial"/>
        </w:rPr>
        <w:t>Another important behavior to understand in risk perception is that some u</w:t>
      </w:r>
      <w:r w:rsidR="001F2DD7" w:rsidRPr="007A7AFE">
        <w:rPr>
          <w:rFonts w:ascii="Arial" w:hAnsi="Arial" w:cs="Arial"/>
        </w:rPr>
        <w:t>ser</w:t>
      </w:r>
      <w:r>
        <w:rPr>
          <w:rFonts w:ascii="Arial" w:hAnsi="Arial" w:cs="Arial"/>
        </w:rPr>
        <w:t xml:space="preserve">s accept risk based on </w:t>
      </w:r>
      <w:r w:rsidR="001F2DD7" w:rsidRPr="007A7AFE">
        <w:rPr>
          <w:rFonts w:ascii="Arial" w:hAnsi="Arial" w:cs="Arial"/>
        </w:rPr>
        <w:t xml:space="preserve">their </w:t>
      </w:r>
      <w:r w:rsidR="001F2DD7" w:rsidRPr="007A7AFE">
        <w:rPr>
          <w:rFonts w:ascii="Arial" w:hAnsi="Arial" w:cs="Arial"/>
          <w:b/>
          <w:bCs/>
        </w:rPr>
        <w:t xml:space="preserve">risk knowledge </w:t>
      </w:r>
      <w:r w:rsidR="001F2DD7" w:rsidRPr="007A7AFE">
        <w:rPr>
          <w:rFonts w:ascii="Arial" w:hAnsi="Arial" w:cs="Arial"/>
        </w:rPr>
        <w:t>and organizational hazards in the workplace</w:t>
      </w:r>
      <w:r w:rsidR="006D742F">
        <w:rPr>
          <w:rFonts w:ascii="Arial" w:hAnsi="Arial" w:cs="Arial"/>
        </w:rPr>
        <w:t>.  Such as i</w:t>
      </w:r>
      <w:r w:rsidR="006D742F" w:rsidRPr="00EF4B21">
        <w:rPr>
          <w:rFonts w:ascii="Arial" w:hAnsi="Arial" w:cs="Arial"/>
        </w:rPr>
        <w:t xml:space="preserve">n a study of Spanish healthcare workers, </w:t>
      </w:r>
      <w:r w:rsidR="006D742F">
        <w:rPr>
          <w:rFonts w:ascii="Arial" w:hAnsi="Arial" w:cs="Arial"/>
        </w:rPr>
        <w:t xml:space="preserve">where </w:t>
      </w:r>
      <w:r w:rsidR="006D742F" w:rsidRPr="00EF4B21">
        <w:rPr>
          <w:rFonts w:ascii="Arial" w:hAnsi="Arial" w:cs="Arial"/>
        </w:rPr>
        <w:t>different participants considered their knowledge of the biological, ergonomic, and organizational </w:t>
      </w:r>
      <w:r w:rsidR="006D742F">
        <w:rPr>
          <w:rFonts w:ascii="Arial" w:hAnsi="Arial" w:cs="Arial"/>
        </w:rPr>
        <w:t xml:space="preserve">risk </w:t>
      </w:r>
      <w:r w:rsidR="006D742F" w:rsidRPr="00EF4B21">
        <w:rPr>
          <w:rFonts w:ascii="Arial" w:hAnsi="Arial" w:cs="Arial"/>
        </w:rPr>
        <w:t>hazards to be higher than the knowledge attributed to the occupational experts (Portell M., Gill RM., Losilla JM., Vives J., 2014). </w:t>
      </w:r>
    </w:p>
    <w:p w14:paraId="107C29BA" w14:textId="7A45BF0A" w:rsidR="00671894" w:rsidRPr="00BB2D69" w:rsidRDefault="001F2DD7" w:rsidP="000948AD">
      <w:pPr>
        <w:spacing w:after="160" w:line="360" w:lineRule="auto"/>
        <w:ind w:firstLine="360"/>
        <w:rPr>
          <w:rFonts w:ascii="Arial" w:hAnsi="Arial" w:cs="Arial"/>
        </w:rPr>
      </w:pPr>
      <w:r w:rsidRPr="007A7AFE">
        <w:rPr>
          <w:rFonts w:ascii="Arial" w:hAnsi="Arial" w:cs="Arial"/>
        </w:rPr>
        <w:t xml:space="preserve">A case study about risk perception in the face of natural hazards, assumes that high risk leads to </w:t>
      </w:r>
      <w:r w:rsidRPr="00BB2D69">
        <w:rPr>
          <w:rFonts w:ascii="Arial" w:hAnsi="Arial" w:cs="Arial"/>
        </w:rPr>
        <w:t>higher personal preparedness, however the outcome was affected by the individual’s wiliness to act</w:t>
      </w:r>
      <w:r w:rsidR="00BB2D69">
        <w:rPr>
          <w:rFonts w:ascii="Arial" w:hAnsi="Arial" w:cs="Arial"/>
        </w:rPr>
        <w:t xml:space="preserve"> </w:t>
      </w:r>
      <w:r w:rsidR="00BB2D69" w:rsidRPr="00BB2D69">
        <w:rPr>
          <w:rFonts w:ascii="Arial" w:hAnsi="Arial" w:cs="Arial"/>
        </w:rPr>
        <w:t>(Wachinger G, Renn O, Begg C, Kuhlicke C., 2012).</w:t>
      </w:r>
    </w:p>
    <w:p w14:paraId="2FE3C71B" w14:textId="2D42C55E" w:rsidR="001C5C42" w:rsidRPr="00B13121" w:rsidRDefault="001C5C42" w:rsidP="000948AD">
      <w:pPr>
        <w:spacing w:after="160" w:line="360" w:lineRule="auto"/>
        <w:rPr>
          <w:rFonts w:ascii="Arial" w:hAnsi="Arial" w:cs="Arial"/>
          <w:b/>
          <w:bCs/>
          <w:i/>
          <w:iCs/>
        </w:rPr>
      </w:pPr>
      <w:r w:rsidRPr="00B13121">
        <w:rPr>
          <w:rFonts w:ascii="Arial" w:hAnsi="Arial" w:cs="Arial"/>
          <w:b/>
          <w:bCs/>
          <w:i/>
          <w:iCs/>
        </w:rPr>
        <w:t xml:space="preserve">Laboratories Risk Knowledge / </w:t>
      </w:r>
      <w:r w:rsidR="00EA15B6" w:rsidRPr="00B13121">
        <w:rPr>
          <w:rFonts w:ascii="Arial" w:hAnsi="Arial" w:cs="Arial"/>
          <w:b/>
          <w:bCs/>
          <w:i/>
          <w:iCs/>
        </w:rPr>
        <w:t>Acceptance</w:t>
      </w:r>
      <w:r w:rsidR="000948AD" w:rsidRPr="00B13121">
        <w:rPr>
          <w:rFonts w:ascii="Arial" w:hAnsi="Arial" w:cs="Arial"/>
          <w:b/>
          <w:bCs/>
          <w:i/>
          <w:iCs/>
        </w:rPr>
        <w:t>:</w:t>
      </w:r>
    </w:p>
    <w:p w14:paraId="08A097A4" w14:textId="7CB009AA" w:rsidR="00EA15B6" w:rsidRPr="007A7AFE" w:rsidRDefault="001F2DD7" w:rsidP="000948AD">
      <w:pPr>
        <w:spacing w:after="160" w:line="360" w:lineRule="auto"/>
        <w:ind w:firstLine="360"/>
        <w:rPr>
          <w:rFonts w:ascii="Arial" w:hAnsi="Arial" w:cs="Arial"/>
        </w:rPr>
      </w:pPr>
      <w:r w:rsidRPr="007A7AFE">
        <w:rPr>
          <w:rFonts w:ascii="Arial" w:hAnsi="Arial" w:cs="Arial"/>
        </w:rPr>
        <w:t>A survey published by C&amp; EN’s in 2013 “Views from the Lab” revealed that significant number of lab</w:t>
      </w:r>
      <w:r w:rsidR="002117C3">
        <w:rPr>
          <w:rFonts w:ascii="Arial" w:hAnsi="Arial" w:cs="Arial"/>
        </w:rPr>
        <w:t>oratorie</w:t>
      </w:r>
      <w:r w:rsidRPr="007A7AFE">
        <w:rPr>
          <w:rFonts w:ascii="Arial" w:hAnsi="Arial" w:cs="Arial"/>
        </w:rPr>
        <w:t>s engage</w:t>
      </w:r>
      <w:r w:rsidR="002117C3">
        <w:rPr>
          <w:rFonts w:ascii="Arial" w:hAnsi="Arial" w:cs="Arial"/>
        </w:rPr>
        <w:t>d</w:t>
      </w:r>
      <w:r w:rsidRPr="007A7AFE">
        <w:rPr>
          <w:rFonts w:ascii="Arial" w:hAnsi="Arial" w:cs="Arial"/>
        </w:rPr>
        <w:t xml:space="preserve"> in unsafe practices such as: Researchers work alone, avoid wearing personal protective equipment, and do not receive training on the specific hazards of their work (Kemsley, 2013).</w:t>
      </w:r>
      <w:r w:rsidRPr="007A7AFE">
        <w:rPr>
          <w:rFonts w:ascii="Arial" w:hAnsi="Arial" w:cs="Arial"/>
          <w:i/>
          <w:iCs/>
        </w:rPr>
        <w:t xml:space="preserve"> </w:t>
      </w:r>
      <w:r w:rsidRPr="007A7AFE">
        <w:rPr>
          <w:rFonts w:ascii="Arial" w:hAnsi="Arial" w:cs="Arial"/>
        </w:rPr>
        <w:t>The survey was designed by the University of California Center for Laboratory Safety, Nature Publishing Group (NPG) and BioRaft (Software Developing Company) and it was administered by a Coalition of Academic and Commercial organizations.</w:t>
      </w:r>
      <w:r w:rsidR="002117C3">
        <w:rPr>
          <w:rFonts w:ascii="Arial" w:hAnsi="Arial" w:cs="Arial"/>
        </w:rPr>
        <w:t xml:space="preserve">  The survey sampled a </w:t>
      </w:r>
      <w:r w:rsidRPr="007A7AFE">
        <w:rPr>
          <w:rFonts w:ascii="Arial" w:hAnsi="Arial" w:cs="Arial"/>
        </w:rPr>
        <w:t>population</w:t>
      </w:r>
      <w:r w:rsidR="002117C3">
        <w:rPr>
          <w:rFonts w:ascii="Arial" w:hAnsi="Arial" w:cs="Arial"/>
        </w:rPr>
        <w:t xml:space="preserve"> of</w:t>
      </w:r>
      <w:r w:rsidRPr="007A7AFE">
        <w:rPr>
          <w:rFonts w:ascii="Arial" w:hAnsi="Arial" w:cs="Arial"/>
        </w:rPr>
        <w:t xml:space="preserve"> 2,375 laboratory researchers in US and UK</w:t>
      </w:r>
      <w:r w:rsidR="002117C3">
        <w:rPr>
          <w:rFonts w:ascii="Arial" w:hAnsi="Arial" w:cs="Arial"/>
        </w:rPr>
        <w:t xml:space="preserve">.  The sample population surveyed consisted of </w:t>
      </w:r>
      <w:r w:rsidR="001C5C42" w:rsidRPr="007A7AFE">
        <w:rPr>
          <w:rFonts w:ascii="Arial" w:hAnsi="Arial" w:cs="Arial"/>
          <w:b/>
          <w:bCs/>
        </w:rPr>
        <w:t xml:space="preserve">59% </w:t>
      </w:r>
      <w:r w:rsidR="001C5C42" w:rsidRPr="007A7AFE">
        <w:rPr>
          <w:rFonts w:ascii="Arial" w:hAnsi="Arial" w:cs="Arial"/>
        </w:rPr>
        <w:t>specialized in biochemistry, biology, medicine or neuroscience in a College, University, Medical School or privately funded research institute</w:t>
      </w:r>
      <w:r w:rsidR="002117C3">
        <w:rPr>
          <w:rFonts w:ascii="Arial" w:hAnsi="Arial" w:cs="Arial"/>
        </w:rPr>
        <w:t xml:space="preserve">, and </w:t>
      </w:r>
      <w:r w:rsidR="001C5C42" w:rsidRPr="007A7AFE">
        <w:rPr>
          <w:rFonts w:ascii="Arial" w:hAnsi="Arial" w:cs="Arial"/>
          <w:b/>
          <w:bCs/>
        </w:rPr>
        <w:t xml:space="preserve">11% </w:t>
      </w:r>
      <w:r w:rsidR="001C5C42" w:rsidRPr="007A7AFE">
        <w:rPr>
          <w:rFonts w:ascii="Arial" w:hAnsi="Arial" w:cs="Arial"/>
        </w:rPr>
        <w:t>were in Government Labs and 8% were in Pharmaceutical or Biotech Private Industries.</w:t>
      </w:r>
      <w:r w:rsidR="00EA15B6">
        <w:rPr>
          <w:rFonts w:ascii="Arial" w:hAnsi="Arial" w:cs="Arial"/>
        </w:rPr>
        <w:t xml:space="preserve">   Results of the survey indicated that pe</w:t>
      </w:r>
      <w:r w:rsidR="00EA15B6" w:rsidRPr="007A7AFE">
        <w:rPr>
          <w:rFonts w:ascii="Arial" w:hAnsi="Arial" w:cs="Arial"/>
        </w:rPr>
        <w:t>ople perceive</w:t>
      </w:r>
      <w:r w:rsidR="00EA15B6">
        <w:rPr>
          <w:rFonts w:ascii="Arial" w:hAnsi="Arial" w:cs="Arial"/>
        </w:rPr>
        <w:t>d</w:t>
      </w:r>
      <w:r w:rsidR="00EA15B6" w:rsidRPr="007A7AFE">
        <w:rPr>
          <w:rFonts w:ascii="Arial" w:hAnsi="Arial" w:cs="Arial"/>
        </w:rPr>
        <w:t xml:space="preserve"> themselves to be safer than they really are</w:t>
      </w:r>
      <w:r w:rsidR="00EA15B6">
        <w:rPr>
          <w:rFonts w:ascii="Arial" w:hAnsi="Arial" w:cs="Arial"/>
        </w:rPr>
        <w:t xml:space="preserve">, they </w:t>
      </w:r>
      <w:r w:rsidR="00EA15B6" w:rsidRPr="007A7AFE">
        <w:rPr>
          <w:rFonts w:ascii="Arial" w:hAnsi="Arial" w:cs="Arial"/>
        </w:rPr>
        <w:t>reported feeling safe at work</w:t>
      </w:r>
      <w:r w:rsidR="00EA15B6">
        <w:rPr>
          <w:rFonts w:ascii="Arial" w:hAnsi="Arial" w:cs="Arial"/>
        </w:rPr>
        <w:t xml:space="preserve"> </w:t>
      </w:r>
      <w:r w:rsidR="00EA15B6" w:rsidRPr="007A7AFE">
        <w:rPr>
          <w:rFonts w:ascii="Arial" w:hAnsi="Arial" w:cs="Arial"/>
        </w:rPr>
        <w:t>but nearly half had been injured at least on</w:t>
      </w:r>
      <w:r w:rsidR="00EA15B6">
        <w:rPr>
          <w:rFonts w:ascii="Arial" w:hAnsi="Arial" w:cs="Arial"/>
        </w:rPr>
        <w:t>c</w:t>
      </w:r>
      <w:r w:rsidR="00EA15B6" w:rsidRPr="007A7AFE">
        <w:rPr>
          <w:rFonts w:ascii="Arial" w:hAnsi="Arial" w:cs="Arial"/>
        </w:rPr>
        <w:t>e in a laboratory setting</w:t>
      </w:r>
      <w:r w:rsidR="00EA15B6">
        <w:rPr>
          <w:rFonts w:ascii="Arial" w:hAnsi="Arial" w:cs="Arial"/>
        </w:rPr>
        <w:t>, experiencing i</w:t>
      </w:r>
      <w:r w:rsidR="00EA15B6" w:rsidRPr="007A7AFE">
        <w:rPr>
          <w:rFonts w:ascii="Arial" w:hAnsi="Arial" w:cs="Arial"/>
        </w:rPr>
        <w:t xml:space="preserve">njuries </w:t>
      </w:r>
      <w:r w:rsidR="00EA15B6">
        <w:rPr>
          <w:rFonts w:ascii="Arial" w:hAnsi="Arial" w:cs="Arial"/>
        </w:rPr>
        <w:t xml:space="preserve">such as </w:t>
      </w:r>
      <w:r w:rsidR="00EA15B6" w:rsidRPr="007A7AFE">
        <w:rPr>
          <w:rFonts w:ascii="Arial" w:hAnsi="Arial" w:cs="Arial"/>
        </w:rPr>
        <w:t xml:space="preserve">needlesticks, thermal burns, chemical burns, or minor cuts or bites that required no stitches. </w:t>
      </w:r>
      <w:r w:rsidR="00EA15B6">
        <w:rPr>
          <w:rFonts w:ascii="Arial" w:hAnsi="Arial" w:cs="Arial"/>
        </w:rPr>
        <w:t xml:space="preserve">  </w:t>
      </w:r>
      <w:r w:rsidR="00EA15B6" w:rsidRPr="007A7AFE">
        <w:rPr>
          <w:rFonts w:ascii="Arial" w:hAnsi="Arial" w:cs="Arial"/>
        </w:rPr>
        <w:t>Other results indicated neglect to follow Personal Protective Equipment safety requirements and th</w:t>
      </w:r>
      <w:r w:rsidR="00EA15B6">
        <w:rPr>
          <w:rFonts w:ascii="Arial" w:hAnsi="Arial" w:cs="Arial"/>
        </w:rPr>
        <w:t>at they were</w:t>
      </w:r>
      <w:r w:rsidR="00EA15B6" w:rsidRPr="007A7AFE">
        <w:rPr>
          <w:rFonts w:ascii="Arial" w:hAnsi="Arial" w:cs="Arial"/>
        </w:rPr>
        <w:t xml:space="preserve"> not performing risk assessments before conducting an experiment.</w:t>
      </w:r>
      <w:r w:rsidR="00EA15B6">
        <w:rPr>
          <w:rFonts w:ascii="Arial" w:hAnsi="Arial" w:cs="Arial"/>
        </w:rPr>
        <w:t xml:space="preserve">  Though </w:t>
      </w:r>
      <w:r w:rsidR="00EA15B6" w:rsidRPr="007A7AFE">
        <w:rPr>
          <w:rFonts w:ascii="Arial" w:hAnsi="Arial" w:cs="Arial"/>
        </w:rPr>
        <w:t>83% of researchers thought they received sufficient safety training both to comply with rules and regulations and to minimize the risk of injury to themselves or others</w:t>
      </w:r>
      <w:r w:rsidR="00EA15B6">
        <w:rPr>
          <w:rFonts w:ascii="Arial" w:hAnsi="Arial" w:cs="Arial"/>
        </w:rPr>
        <w:t xml:space="preserve">, </w:t>
      </w:r>
      <w:r w:rsidR="00EA15B6" w:rsidRPr="007A7AFE">
        <w:rPr>
          <w:rFonts w:ascii="Arial" w:hAnsi="Arial" w:cs="Arial"/>
        </w:rPr>
        <w:t>42% thought that safety training in their organization was focused on compliance requirements rather than on improving lab safety (Kemsley, 2013).</w:t>
      </w:r>
    </w:p>
    <w:p w14:paraId="14A9ADBC" w14:textId="77777777" w:rsidR="00BB2D69" w:rsidRDefault="00BB2D69">
      <w:pPr>
        <w:rPr>
          <w:rFonts w:ascii="Arial" w:hAnsi="Arial" w:cs="Arial"/>
          <w:i/>
          <w:iCs/>
        </w:rPr>
      </w:pPr>
      <w:r>
        <w:rPr>
          <w:rFonts w:ascii="Arial" w:hAnsi="Arial" w:cs="Arial"/>
          <w:i/>
          <w:iCs/>
        </w:rPr>
        <w:br w:type="page"/>
      </w:r>
    </w:p>
    <w:p w14:paraId="5C3BFF3F" w14:textId="7268D967" w:rsidR="007E4D35" w:rsidRPr="00B13121" w:rsidRDefault="007E4D35" w:rsidP="007E4D35">
      <w:pPr>
        <w:spacing w:after="160" w:line="360" w:lineRule="auto"/>
        <w:rPr>
          <w:rFonts w:ascii="Arial" w:hAnsi="Arial" w:cs="Arial"/>
          <w:b/>
          <w:bCs/>
          <w:i/>
          <w:iCs/>
        </w:rPr>
      </w:pPr>
      <w:r w:rsidRPr="00B13121">
        <w:rPr>
          <w:rFonts w:ascii="Arial" w:hAnsi="Arial" w:cs="Arial"/>
          <w:b/>
          <w:bCs/>
          <w:i/>
          <w:iCs/>
        </w:rPr>
        <w:lastRenderedPageBreak/>
        <w:t>Behavior Modification</w:t>
      </w:r>
      <w:r w:rsidR="000948AD" w:rsidRPr="00B13121">
        <w:rPr>
          <w:rFonts w:ascii="Arial" w:hAnsi="Arial" w:cs="Arial"/>
          <w:b/>
          <w:bCs/>
          <w:i/>
          <w:iCs/>
        </w:rPr>
        <w:t>:</w:t>
      </w:r>
    </w:p>
    <w:p w14:paraId="779250AC" w14:textId="4B1A08E9" w:rsidR="00671894" w:rsidRDefault="001F2DD7" w:rsidP="00A3301A">
      <w:pPr>
        <w:spacing w:after="160" w:line="360" w:lineRule="auto"/>
        <w:ind w:firstLine="720"/>
        <w:rPr>
          <w:rFonts w:ascii="Arial" w:hAnsi="Arial" w:cs="Arial"/>
        </w:rPr>
      </w:pPr>
      <w:r w:rsidRPr="007A7AFE">
        <w:rPr>
          <w:rFonts w:ascii="Arial" w:hAnsi="Arial" w:cs="Arial"/>
        </w:rPr>
        <w:t xml:space="preserve">When addressing </w:t>
      </w:r>
      <w:r w:rsidRPr="007A7AFE">
        <w:rPr>
          <w:rFonts w:ascii="Arial" w:hAnsi="Arial" w:cs="Arial"/>
          <w:b/>
          <w:bCs/>
        </w:rPr>
        <w:t>risk perception</w:t>
      </w:r>
      <w:r w:rsidRPr="007A7AFE">
        <w:rPr>
          <w:rFonts w:ascii="Arial" w:hAnsi="Arial" w:cs="Arial"/>
        </w:rPr>
        <w:t xml:space="preserve">, for people to adopt recommended behaviors, their perceived threat (and its severity) </w:t>
      </w:r>
      <w:r w:rsidRPr="007A7AFE">
        <w:rPr>
          <w:rFonts w:ascii="Arial" w:hAnsi="Arial" w:cs="Arial"/>
          <w:b/>
          <w:bCs/>
        </w:rPr>
        <w:t>most outweigh their perceived barriers to action</w:t>
      </w:r>
      <w:r w:rsidRPr="007A7AFE">
        <w:rPr>
          <w:rFonts w:ascii="Arial" w:hAnsi="Arial" w:cs="Arial"/>
        </w:rPr>
        <w:t>.</w:t>
      </w:r>
      <w:r w:rsidR="00A3301A">
        <w:rPr>
          <w:rFonts w:ascii="Arial" w:hAnsi="Arial" w:cs="Arial"/>
        </w:rPr>
        <w:t xml:space="preserve">  </w:t>
      </w:r>
      <w:r w:rsidRPr="007A7AFE">
        <w:rPr>
          <w:rFonts w:ascii="Arial" w:hAnsi="Arial" w:cs="Arial"/>
        </w:rPr>
        <w:t>This is similarly, to theories and models used in Health Promotion/ Health belief models that use “Causal Assumptions/ Theory of Change” at an individual level.</w:t>
      </w:r>
      <w:r w:rsidR="00A3301A">
        <w:rPr>
          <w:rFonts w:ascii="Arial" w:hAnsi="Arial" w:cs="Arial"/>
        </w:rPr>
        <w:t xml:space="preserve">  </w:t>
      </w:r>
      <w:r w:rsidRPr="007A7AFE">
        <w:rPr>
          <w:rFonts w:ascii="Arial" w:hAnsi="Arial" w:cs="Arial"/>
        </w:rPr>
        <w:t xml:space="preserve">At an interpersonal level, social learning/cognitive theory models look at self-efficacy as one of the most important </w:t>
      </w:r>
      <w:r w:rsidR="008B2A86" w:rsidRPr="007A7AFE">
        <w:rPr>
          <w:rFonts w:ascii="Arial" w:hAnsi="Arial" w:cs="Arial"/>
        </w:rPr>
        <w:t>characteristics</w:t>
      </w:r>
      <w:r w:rsidRPr="007A7AFE">
        <w:rPr>
          <w:rFonts w:ascii="Arial" w:hAnsi="Arial" w:cs="Arial"/>
        </w:rPr>
        <w:t xml:space="preserve"> that determine behavioral change (US Department of Health and Human Services, 2002). </w:t>
      </w:r>
    </w:p>
    <w:p w14:paraId="6B82F999" w14:textId="77777777" w:rsidR="00FD7E15" w:rsidRPr="00B13121" w:rsidRDefault="00FD7E15" w:rsidP="00FD7E15">
      <w:pPr>
        <w:spacing w:after="160" w:line="360" w:lineRule="auto"/>
        <w:rPr>
          <w:rFonts w:ascii="Arial" w:hAnsi="Arial" w:cs="Arial"/>
          <w:b/>
          <w:bCs/>
          <w:i/>
          <w:iCs/>
        </w:rPr>
      </w:pPr>
      <w:r w:rsidRPr="00B13121">
        <w:rPr>
          <w:rFonts w:ascii="Arial" w:hAnsi="Arial" w:cs="Arial"/>
          <w:b/>
          <w:bCs/>
          <w:i/>
          <w:iCs/>
        </w:rPr>
        <w:t>Decision and Policy Making:</w:t>
      </w:r>
    </w:p>
    <w:p w14:paraId="1AAE6662" w14:textId="77777777" w:rsidR="00FD7E15" w:rsidRDefault="00FD7E15" w:rsidP="00FD7E15">
      <w:pPr>
        <w:spacing w:after="160" w:line="360" w:lineRule="auto"/>
        <w:ind w:firstLine="360"/>
        <w:rPr>
          <w:rFonts w:ascii="Arial" w:hAnsi="Arial" w:cs="Arial"/>
        </w:rPr>
      </w:pPr>
      <w:r w:rsidRPr="007A7AFE">
        <w:rPr>
          <w:rFonts w:ascii="Arial" w:hAnsi="Arial" w:cs="Arial"/>
        </w:rPr>
        <w:t xml:space="preserve">Understanding the effect on risk perception on decision and policy making is of relevance when the human factor is involved regardless of the industry.  </w:t>
      </w:r>
    </w:p>
    <w:p w14:paraId="2F9A848F" w14:textId="77777777" w:rsidR="00FD7E15" w:rsidRDefault="00FD7E15" w:rsidP="00FD7E15">
      <w:pPr>
        <w:spacing w:after="160" w:line="360" w:lineRule="auto"/>
        <w:ind w:firstLine="360"/>
        <w:rPr>
          <w:rFonts w:ascii="Arial" w:hAnsi="Arial" w:cs="Arial"/>
        </w:rPr>
      </w:pPr>
      <w:r w:rsidRPr="007A7AFE">
        <w:rPr>
          <w:rFonts w:ascii="Arial" w:hAnsi="Arial" w:cs="Arial"/>
        </w:rPr>
        <w:t>A study revealed that citizens in an industrialized region where there was known exposure to environmental hazards had a higher risk perception of their hazard exposure and had more confidence in environmental non-governmental organizations (NGOs) than in public authorities.</w:t>
      </w:r>
      <w:r>
        <w:rPr>
          <w:rFonts w:ascii="Arial" w:hAnsi="Arial" w:cs="Arial"/>
        </w:rPr>
        <w:t xml:space="preserve">  </w:t>
      </w:r>
      <w:r w:rsidRPr="007A7AFE">
        <w:rPr>
          <w:rFonts w:ascii="Arial" w:hAnsi="Arial" w:cs="Arial"/>
        </w:rPr>
        <w:t>This had an economic impact in food consumption where high perception of environmental risk was associated with lower consumption of fish.</w:t>
      </w:r>
      <w:r>
        <w:rPr>
          <w:rFonts w:ascii="Arial" w:hAnsi="Arial" w:cs="Arial"/>
        </w:rPr>
        <w:t xml:space="preserve">  </w:t>
      </w:r>
      <w:r w:rsidRPr="007A7AFE">
        <w:rPr>
          <w:rFonts w:ascii="Arial" w:hAnsi="Arial" w:cs="Arial"/>
        </w:rPr>
        <w:t>An understanding of risk perception may assist community leaders determine strategies for communication and risk management strategies (Coi A., Minichilli F., Bustaffa E., Carone S., Santoro M., Bianchi F., Cori L., 2016).</w:t>
      </w:r>
    </w:p>
    <w:p w14:paraId="55DC3C50" w14:textId="495A1B41" w:rsidR="00FD7E15" w:rsidRPr="00EF4B21" w:rsidRDefault="00FD7E15" w:rsidP="00FD7E15">
      <w:pPr>
        <w:pStyle w:val="Default"/>
        <w:spacing w:line="360" w:lineRule="auto"/>
        <w:ind w:firstLine="360"/>
        <w:rPr>
          <w:rFonts w:ascii="Arial" w:hAnsi="Arial" w:cs="Arial"/>
          <w:sz w:val="22"/>
          <w:szCs w:val="22"/>
        </w:rPr>
      </w:pPr>
      <w:r w:rsidRPr="00EF4B21">
        <w:rPr>
          <w:rFonts w:ascii="Arial" w:hAnsi="Arial" w:cs="Arial"/>
          <w:color w:val="auto"/>
          <w:sz w:val="22"/>
          <w:szCs w:val="22"/>
        </w:rPr>
        <w:t xml:space="preserve">Risk evaluations and risk acceptance levels vary according to the individual or group.  For example, the public perception of risk may vary from that of a technical expert who may be basing risk acceptance on well-characterized risk factors. Yet, public perception of risk can have a strong impact on risk mitigation measures in some cases.  As recommended by the International Risk Governance Council ([IRGC], 2005). Therefore, risk perceptions of relevant stakeholders should be consider as part of its risk evaluation where the user (public) risk is considered in a separate analysis because risk acceptance is ultimately determined by the user </w:t>
      </w:r>
      <w:r w:rsidRPr="00EF4B21">
        <w:rPr>
          <w:rFonts w:ascii="Arial" w:hAnsi="Arial" w:cs="Arial"/>
          <w:sz w:val="22"/>
          <w:szCs w:val="22"/>
        </w:rPr>
        <w:t>[9]. The individual willingness to invest in risk preparedness or risk mitigation actions is said to have implications on risk governance and communication and on how likely is an individual to take actions regardless of how they perceive risk, the experience and trustworthiness of those conveying the information.  This is the case in a study about risk perception in the face of natural hazards, where a risk paradox was said to exist in that it is assumed that high risk leads to higher personal preparedness, however it was seen that the outcome was affected by the individual’s wiliness to take action</w:t>
      </w:r>
      <w:r>
        <w:rPr>
          <w:rFonts w:ascii="Arial" w:hAnsi="Arial" w:cs="Arial"/>
          <w:sz w:val="22"/>
          <w:szCs w:val="22"/>
        </w:rPr>
        <w:t xml:space="preserve"> (</w:t>
      </w:r>
      <w:hyperlink r:id="rId13" w:history="1">
        <w:r w:rsidRPr="00FD7E15">
          <w:rPr>
            <w:rFonts w:ascii="Arial" w:hAnsi="Arial" w:cs="Arial"/>
            <w:sz w:val="22"/>
            <w:szCs w:val="22"/>
          </w:rPr>
          <w:t>Wachinger G</w:t>
        </w:r>
      </w:hyperlink>
      <w:r w:rsidRPr="00FD7E15">
        <w:rPr>
          <w:rFonts w:ascii="Arial" w:hAnsi="Arial" w:cs="Arial"/>
          <w:sz w:val="22"/>
          <w:szCs w:val="22"/>
        </w:rPr>
        <w:t>, </w:t>
      </w:r>
      <w:hyperlink r:id="rId14" w:history="1">
        <w:r w:rsidRPr="00FD7E15">
          <w:rPr>
            <w:rFonts w:ascii="Arial" w:hAnsi="Arial" w:cs="Arial"/>
            <w:sz w:val="22"/>
            <w:szCs w:val="22"/>
          </w:rPr>
          <w:t>Renn O</w:t>
        </w:r>
      </w:hyperlink>
      <w:r w:rsidRPr="00FD7E15">
        <w:rPr>
          <w:rFonts w:ascii="Arial" w:hAnsi="Arial" w:cs="Arial"/>
          <w:sz w:val="22"/>
          <w:szCs w:val="22"/>
        </w:rPr>
        <w:t>, </w:t>
      </w:r>
      <w:hyperlink r:id="rId15" w:history="1">
        <w:r w:rsidRPr="00FD7E15">
          <w:rPr>
            <w:rFonts w:ascii="Arial" w:hAnsi="Arial" w:cs="Arial"/>
            <w:sz w:val="22"/>
            <w:szCs w:val="22"/>
          </w:rPr>
          <w:t>Begg C</w:t>
        </w:r>
      </w:hyperlink>
      <w:r w:rsidRPr="00FD7E15">
        <w:rPr>
          <w:rFonts w:ascii="Arial" w:hAnsi="Arial" w:cs="Arial"/>
          <w:sz w:val="22"/>
          <w:szCs w:val="22"/>
        </w:rPr>
        <w:t>, </w:t>
      </w:r>
      <w:hyperlink r:id="rId16" w:history="1">
        <w:r w:rsidRPr="00FD7E15">
          <w:rPr>
            <w:rFonts w:ascii="Arial" w:hAnsi="Arial" w:cs="Arial"/>
            <w:sz w:val="22"/>
            <w:szCs w:val="22"/>
          </w:rPr>
          <w:t>Kuhlicke C</w:t>
        </w:r>
      </w:hyperlink>
      <w:r w:rsidRPr="00FD7E15">
        <w:rPr>
          <w:rFonts w:ascii="Arial" w:hAnsi="Arial" w:cs="Arial"/>
          <w:sz w:val="22"/>
          <w:szCs w:val="22"/>
        </w:rPr>
        <w:t>.</w:t>
      </w:r>
      <w:r>
        <w:rPr>
          <w:rFonts w:ascii="Arial" w:hAnsi="Arial" w:cs="Arial"/>
          <w:sz w:val="22"/>
          <w:szCs w:val="22"/>
        </w:rPr>
        <w:t xml:space="preserve">, </w:t>
      </w:r>
      <w:r w:rsidRPr="00FD7E15">
        <w:rPr>
          <w:rFonts w:ascii="Arial" w:hAnsi="Arial" w:cs="Arial"/>
          <w:sz w:val="22"/>
          <w:szCs w:val="22"/>
        </w:rPr>
        <w:t>2012).</w:t>
      </w:r>
      <w:r w:rsidRPr="000948AD">
        <w:rPr>
          <w:rFonts w:ascii="Arial" w:hAnsi="Arial" w:cs="Arial"/>
        </w:rPr>
        <w:t xml:space="preserve">  </w:t>
      </w:r>
    </w:p>
    <w:p w14:paraId="2E937F2F" w14:textId="77777777" w:rsidR="00FD7E15" w:rsidRDefault="00FD7E15" w:rsidP="007E4D35">
      <w:pPr>
        <w:spacing w:after="160" w:line="360" w:lineRule="auto"/>
        <w:rPr>
          <w:rFonts w:ascii="Arial" w:hAnsi="Arial" w:cs="Arial"/>
          <w:i/>
          <w:iCs/>
        </w:rPr>
      </w:pPr>
    </w:p>
    <w:p w14:paraId="016C5321" w14:textId="77777777" w:rsidR="00B13121" w:rsidRDefault="00B13121">
      <w:pPr>
        <w:rPr>
          <w:rFonts w:ascii="Arial" w:hAnsi="Arial" w:cs="Arial"/>
          <w:i/>
          <w:iCs/>
        </w:rPr>
      </w:pPr>
      <w:r>
        <w:rPr>
          <w:rFonts w:ascii="Arial" w:hAnsi="Arial" w:cs="Arial"/>
          <w:i/>
          <w:iCs/>
        </w:rPr>
        <w:br w:type="page"/>
      </w:r>
    </w:p>
    <w:p w14:paraId="432DD497" w14:textId="0D07DB14" w:rsidR="007E4D35" w:rsidRPr="00B13121" w:rsidRDefault="007E4D35" w:rsidP="007E4D35">
      <w:pPr>
        <w:spacing w:after="160" w:line="360" w:lineRule="auto"/>
        <w:rPr>
          <w:rFonts w:ascii="Arial" w:hAnsi="Arial" w:cs="Arial"/>
          <w:b/>
          <w:bCs/>
          <w:i/>
          <w:iCs/>
        </w:rPr>
      </w:pPr>
      <w:r w:rsidRPr="00B13121">
        <w:rPr>
          <w:rFonts w:ascii="Arial" w:hAnsi="Arial" w:cs="Arial"/>
          <w:b/>
          <w:bCs/>
          <w:i/>
          <w:iCs/>
        </w:rPr>
        <w:lastRenderedPageBreak/>
        <w:t>Communication</w:t>
      </w:r>
      <w:r w:rsidR="000948AD" w:rsidRPr="00B13121">
        <w:rPr>
          <w:rFonts w:ascii="Arial" w:hAnsi="Arial" w:cs="Arial"/>
          <w:b/>
          <w:bCs/>
          <w:i/>
          <w:iCs/>
        </w:rPr>
        <w:t>:</w:t>
      </w:r>
    </w:p>
    <w:p w14:paraId="081EFD3B" w14:textId="6D218348" w:rsidR="00040A34" w:rsidRPr="00EF4B21" w:rsidRDefault="001F2DD7" w:rsidP="000948AD">
      <w:pPr>
        <w:spacing w:after="160" w:line="360" w:lineRule="auto"/>
        <w:ind w:firstLine="720"/>
        <w:rPr>
          <w:rFonts w:ascii="Arial" w:hAnsi="Arial" w:cs="Arial"/>
        </w:rPr>
      </w:pPr>
      <w:r w:rsidRPr="007A7AFE">
        <w:rPr>
          <w:rFonts w:ascii="Arial" w:hAnsi="Arial" w:cs="Arial"/>
        </w:rPr>
        <w:t xml:space="preserve">Risk Communication, Risk Acceptance and Perceived Risk are key in communicating risks to stakeholders and laboratory personnel.  It is a good reporting and communicating mechanism for incident, accident mitigation.  </w:t>
      </w:r>
      <w:r w:rsidR="00A3301A">
        <w:rPr>
          <w:rFonts w:ascii="Arial" w:hAnsi="Arial" w:cs="Arial"/>
        </w:rPr>
        <w:t xml:space="preserve"> </w:t>
      </w:r>
      <w:r w:rsidRPr="007A7AFE">
        <w:rPr>
          <w:rFonts w:ascii="Arial" w:hAnsi="Arial" w:cs="Arial"/>
        </w:rPr>
        <w:t>When communicating risks to the public, the risk perceptions of relevant stakeholders should be considered as part of a risk evaluation, because risk acceptance is ultimately determined by the user (Sandia National Laboratories and International Federation of Biosafety Associations, June 2017).</w:t>
      </w:r>
      <w:r w:rsidR="000948AD">
        <w:rPr>
          <w:rFonts w:ascii="Arial" w:hAnsi="Arial" w:cs="Arial"/>
        </w:rPr>
        <w:t xml:space="preserve">  </w:t>
      </w:r>
      <w:r w:rsidR="00FD7E15" w:rsidRPr="00EF4B21">
        <w:rPr>
          <w:rFonts w:ascii="Arial" w:hAnsi="Arial" w:cs="Arial"/>
        </w:rPr>
        <w:t>Th</w:t>
      </w:r>
      <w:r w:rsidR="00FD7E15">
        <w:rPr>
          <w:rFonts w:ascii="Arial" w:hAnsi="Arial" w:cs="Arial"/>
        </w:rPr>
        <w:t>us,</w:t>
      </w:r>
      <w:r w:rsidR="00040A34" w:rsidRPr="00EF4B21">
        <w:rPr>
          <w:rFonts w:ascii="Arial" w:hAnsi="Arial" w:cs="Arial"/>
        </w:rPr>
        <w:t xml:space="preserve"> understanding how</w:t>
      </w:r>
      <w:r w:rsidR="000948AD">
        <w:rPr>
          <w:rFonts w:ascii="Arial" w:hAnsi="Arial" w:cs="Arial"/>
        </w:rPr>
        <w:t xml:space="preserve"> humans </w:t>
      </w:r>
      <w:r w:rsidR="006D742F">
        <w:rPr>
          <w:rFonts w:ascii="Arial" w:hAnsi="Arial" w:cs="Arial"/>
        </w:rPr>
        <w:t xml:space="preserve">manage and perceive is of significance when </w:t>
      </w:r>
      <w:r w:rsidR="00040A34" w:rsidRPr="00EF4B21">
        <w:rPr>
          <w:rFonts w:ascii="Arial" w:hAnsi="Arial" w:cs="Arial"/>
        </w:rPr>
        <w:t xml:space="preserve">integrating human factors </w:t>
      </w:r>
      <w:r w:rsidR="006D742F">
        <w:rPr>
          <w:rFonts w:ascii="Arial" w:hAnsi="Arial" w:cs="Arial"/>
        </w:rPr>
        <w:t>in</w:t>
      </w:r>
      <w:r w:rsidR="00040A34" w:rsidRPr="00EF4B21">
        <w:rPr>
          <w:rFonts w:ascii="Arial" w:hAnsi="Arial" w:cs="Arial"/>
        </w:rPr>
        <w:t xml:space="preserve">to the design of the work environment, </w:t>
      </w:r>
      <w:r w:rsidR="006D742F">
        <w:rPr>
          <w:rFonts w:ascii="Arial" w:hAnsi="Arial" w:cs="Arial"/>
        </w:rPr>
        <w:t>when developing policies and when implementing interventions to modify safety behavior</w:t>
      </w:r>
      <w:r w:rsidR="00040A34" w:rsidRPr="00EF4B21">
        <w:rPr>
          <w:rFonts w:ascii="Arial" w:hAnsi="Arial" w:cs="Arial"/>
        </w:rPr>
        <w:t xml:space="preserve">.  It is also important in the communication and management of risk to be effective.  </w:t>
      </w:r>
    </w:p>
    <w:p w14:paraId="4FE368C4" w14:textId="066685D4" w:rsidR="00B34CA6" w:rsidRPr="006D1620" w:rsidRDefault="00B34CA6" w:rsidP="00B34CA6">
      <w:pPr>
        <w:pStyle w:val="Default"/>
        <w:spacing w:line="360" w:lineRule="auto"/>
        <w:ind w:firstLine="720"/>
        <w:rPr>
          <w:rFonts w:ascii="Arial" w:hAnsi="Arial" w:cs="Arial"/>
          <w:color w:val="auto"/>
          <w:sz w:val="22"/>
          <w:szCs w:val="22"/>
        </w:rPr>
      </w:pPr>
      <w:r w:rsidRPr="00EF4B21">
        <w:rPr>
          <w:rFonts w:ascii="Arial" w:hAnsi="Arial" w:cs="Arial"/>
          <w:color w:val="auto"/>
          <w:sz w:val="22"/>
          <w:szCs w:val="22"/>
        </w:rPr>
        <w:t xml:space="preserve">Risk perception, similarly to theories and models used in health promotion, health belief models that use “Causal assumptions/ Theory of change” at an individual level, for people to adopt </w:t>
      </w:r>
      <w:r w:rsidRPr="00B34CA6">
        <w:rPr>
          <w:rFonts w:ascii="Arial" w:hAnsi="Arial" w:cs="Arial"/>
          <w:color w:val="auto"/>
          <w:sz w:val="22"/>
          <w:szCs w:val="22"/>
        </w:rPr>
        <w:t>recommended behaviors, their perceived threat and its severity most outweigh their perceived barriers to take action.  At an interpersonal level, social learning/cognitive theory models look at self-efficacy as one of the most important characteristics that determine behavioral change (</w:t>
      </w:r>
      <w:r w:rsidR="006D1620" w:rsidRPr="006D1620">
        <w:rPr>
          <w:rFonts w:ascii="Arial" w:hAnsi="Arial" w:cs="Arial"/>
          <w:color w:val="auto"/>
          <w:sz w:val="22"/>
          <w:szCs w:val="22"/>
        </w:rPr>
        <w:t>US Department of Health and Human Services</w:t>
      </w:r>
      <w:r w:rsidRPr="00B34CA6">
        <w:rPr>
          <w:rFonts w:ascii="Arial" w:hAnsi="Arial" w:cs="Arial"/>
          <w:color w:val="auto"/>
          <w:sz w:val="22"/>
          <w:szCs w:val="22"/>
        </w:rPr>
        <w:t>,</w:t>
      </w:r>
      <w:r w:rsidR="006D1620">
        <w:rPr>
          <w:rFonts w:ascii="Arial" w:hAnsi="Arial" w:cs="Arial"/>
          <w:color w:val="auto"/>
          <w:sz w:val="22"/>
          <w:szCs w:val="22"/>
        </w:rPr>
        <w:t xml:space="preserve"> 2002</w:t>
      </w:r>
      <w:r w:rsidRPr="00B34CA6">
        <w:rPr>
          <w:rFonts w:ascii="Arial" w:hAnsi="Arial" w:cs="Arial"/>
          <w:color w:val="auto"/>
          <w:sz w:val="22"/>
          <w:szCs w:val="22"/>
        </w:rPr>
        <w:t>).</w:t>
      </w:r>
      <w:r w:rsidRPr="006D1620">
        <w:rPr>
          <w:rFonts w:ascii="Arial" w:hAnsi="Arial" w:cs="Arial"/>
          <w:color w:val="auto"/>
          <w:sz w:val="22"/>
          <w:szCs w:val="22"/>
        </w:rPr>
        <w:t> </w:t>
      </w:r>
      <w:r w:rsidRPr="00EF4B21">
        <w:rPr>
          <w:rFonts w:ascii="Arial" w:hAnsi="Arial" w:cs="Arial"/>
          <w:color w:val="auto"/>
          <w:sz w:val="22"/>
          <w:szCs w:val="22"/>
        </w:rPr>
        <w:t xml:space="preserve"> </w:t>
      </w:r>
    </w:p>
    <w:p w14:paraId="6F00F12A" w14:textId="7F7D40F2" w:rsidR="002D74B4" w:rsidRPr="000948AD" w:rsidRDefault="002D74B4" w:rsidP="000948AD">
      <w:pPr>
        <w:spacing w:line="360" w:lineRule="auto"/>
        <w:ind w:firstLine="720"/>
        <w:rPr>
          <w:rFonts w:ascii="Arial" w:hAnsi="Arial" w:cs="Arial"/>
        </w:rPr>
      </w:pPr>
      <w:r w:rsidRPr="000948AD">
        <w:rPr>
          <w:rFonts w:ascii="Arial" w:hAnsi="Arial" w:cs="Arial"/>
        </w:rPr>
        <w:t xml:space="preserve">A review of risk perception literature by the Campbell Institute of Research determines that there are various overlapping theories related to risk perception and risk </w:t>
      </w:r>
      <w:r w:rsidRPr="006D1620">
        <w:rPr>
          <w:rFonts w:ascii="Arial" w:hAnsi="Arial" w:cs="Arial"/>
        </w:rPr>
        <w:t>tolerance</w:t>
      </w:r>
      <w:r w:rsidR="00D47E84" w:rsidRPr="006D1620">
        <w:rPr>
          <w:rFonts w:ascii="Arial" w:hAnsi="Arial" w:cs="Arial"/>
        </w:rPr>
        <w:t xml:space="preserve"> (Inouye, J.</w:t>
      </w:r>
      <w:r w:rsidR="006D1620">
        <w:rPr>
          <w:rFonts w:ascii="Arial" w:hAnsi="Arial" w:cs="Arial"/>
        </w:rPr>
        <w:t>, 2013</w:t>
      </w:r>
      <w:r w:rsidR="00D47E84" w:rsidRPr="006D1620">
        <w:rPr>
          <w:rFonts w:ascii="Arial" w:hAnsi="Arial" w:cs="Arial"/>
        </w:rPr>
        <w:t>)</w:t>
      </w:r>
      <w:r w:rsidRPr="006D1620">
        <w:rPr>
          <w:rFonts w:ascii="Arial" w:hAnsi="Arial" w:cs="Arial"/>
        </w:rPr>
        <w:t>.</w:t>
      </w:r>
      <w:r w:rsidR="00D47E84">
        <w:rPr>
          <w:rFonts w:ascii="Arial" w:hAnsi="Arial" w:cs="Arial"/>
        </w:rPr>
        <w:t xml:space="preserve">  </w:t>
      </w:r>
    </w:p>
    <w:p w14:paraId="73216453" w14:textId="6DD101CB" w:rsidR="002D74B4" w:rsidRDefault="00D47E84" w:rsidP="000948AD">
      <w:pPr>
        <w:spacing w:line="360" w:lineRule="auto"/>
        <w:rPr>
          <w:noProof/>
        </w:rPr>
      </w:pPr>
      <w:r>
        <w:rPr>
          <w:noProof/>
        </w:rPr>
        <w:drawing>
          <wp:inline distT="0" distB="0" distL="0" distR="0" wp14:anchorId="063EC030" wp14:editId="305FA178">
            <wp:extent cx="5821960" cy="2700073"/>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256" t="32929" r="25898" b="35043"/>
                    <a:stretch/>
                  </pic:blipFill>
                  <pic:spPr bwMode="auto">
                    <a:xfrm>
                      <a:off x="0" y="0"/>
                      <a:ext cx="5887701" cy="2730562"/>
                    </a:xfrm>
                    <a:prstGeom prst="rect">
                      <a:avLst/>
                    </a:prstGeom>
                    <a:ln>
                      <a:noFill/>
                    </a:ln>
                    <a:extLst>
                      <a:ext uri="{53640926-AAD7-44D8-BBD7-CCE9431645EC}">
                        <a14:shadowObscured xmlns:a14="http://schemas.microsoft.com/office/drawing/2010/main"/>
                      </a:ext>
                    </a:extLst>
                  </pic:spPr>
                </pic:pic>
              </a:graphicData>
            </a:graphic>
          </wp:inline>
        </w:drawing>
      </w:r>
    </w:p>
    <w:p w14:paraId="48BBC999" w14:textId="4B03ADF2" w:rsidR="00D47E84" w:rsidRPr="00EF4B21" w:rsidRDefault="00D47E84" w:rsidP="00D47E84">
      <w:pPr>
        <w:ind w:left="720" w:right="1806" w:hanging="720"/>
        <w:rPr>
          <w:rFonts w:ascii="Arial" w:hAnsi="Arial" w:cs="Arial"/>
          <w:sz w:val="16"/>
          <w:szCs w:val="16"/>
        </w:rPr>
      </w:pPr>
      <w:r w:rsidRPr="00EF4B21">
        <w:rPr>
          <w:rFonts w:ascii="Arial" w:eastAsia="Times New Roman" w:hAnsi="Arial" w:cs="Arial"/>
          <w:i/>
          <w:iCs/>
          <w:color w:val="000000"/>
          <w:kern w:val="24"/>
        </w:rPr>
        <w:t xml:space="preserve">Figure </w:t>
      </w:r>
      <w:r>
        <w:rPr>
          <w:rFonts w:ascii="Arial" w:eastAsia="Times New Roman" w:hAnsi="Arial" w:cs="Arial"/>
          <w:i/>
          <w:iCs/>
          <w:color w:val="000000"/>
          <w:kern w:val="24"/>
        </w:rPr>
        <w:t>2</w:t>
      </w:r>
      <w:r w:rsidRPr="00EF4B21">
        <w:rPr>
          <w:rFonts w:ascii="Arial" w:eastAsia="Times New Roman" w:hAnsi="Arial" w:cs="Arial"/>
          <w:color w:val="000000"/>
          <w:kern w:val="24"/>
        </w:rPr>
        <w:t>:</w:t>
      </w:r>
      <w:r>
        <w:rPr>
          <w:rFonts w:ascii="Arial" w:eastAsia="Times New Roman" w:hAnsi="Arial" w:cs="Arial"/>
          <w:color w:val="000000"/>
          <w:kern w:val="24"/>
        </w:rPr>
        <w:t xml:space="preserve">  Risk Perception </w:t>
      </w:r>
      <w:r w:rsidRPr="00EF4B21">
        <w:rPr>
          <w:rFonts w:ascii="Arial" w:eastAsia="Times New Roman" w:hAnsi="Arial" w:cs="Arial"/>
          <w:color w:val="000000"/>
          <w:kern w:val="24"/>
        </w:rPr>
        <w:t xml:space="preserve">Factors </w:t>
      </w:r>
      <w:r>
        <w:rPr>
          <w:rFonts w:ascii="Arial" w:eastAsia="Times New Roman" w:hAnsi="Arial" w:cs="Arial"/>
          <w:color w:val="000000"/>
          <w:kern w:val="24"/>
        </w:rPr>
        <w:t>and Theories Interrelation</w:t>
      </w:r>
      <w:r w:rsidRPr="00EF4B21">
        <w:rPr>
          <w:rFonts w:ascii="Arial" w:eastAsia="Times New Roman" w:hAnsi="Arial" w:cs="Arial"/>
          <w:color w:val="000000"/>
          <w:kern w:val="24"/>
        </w:rPr>
        <w:t>.</w:t>
      </w:r>
    </w:p>
    <w:p w14:paraId="412B09B6" w14:textId="77777777" w:rsidR="00AD3CEA" w:rsidRDefault="00AD3CEA">
      <w:pPr>
        <w:rPr>
          <w:rFonts w:ascii="Arial" w:hAnsi="Arial" w:cs="Arial"/>
        </w:rPr>
      </w:pPr>
      <w:r>
        <w:rPr>
          <w:rFonts w:ascii="Arial" w:hAnsi="Arial" w:cs="Arial"/>
        </w:rPr>
        <w:br w:type="page"/>
      </w:r>
    </w:p>
    <w:p w14:paraId="40D4BBE4" w14:textId="12E39DD7" w:rsidR="002D74B4" w:rsidRPr="000948AD" w:rsidRDefault="00D47E84" w:rsidP="000948AD">
      <w:pPr>
        <w:spacing w:line="360" w:lineRule="auto"/>
        <w:ind w:firstLine="720"/>
        <w:rPr>
          <w:rFonts w:ascii="Arial" w:hAnsi="Arial" w:cs="Arial"/>
        </w:rPr>
      </w:pPr>
      <w:r w:rsidRPr="000948AD">
        <w:rPr>
          <w:rFonts w:ascii="Arial" w:hAnsi="Arial" w:cs="Arial"/>
        </w:rPr>
        <w:lastRenderedPageBreak/>
        <w:t>Similarly, a</w:t>
      </w:r>
      <w:r w:rsidR="002D74B4" w:rsidRPr="000948AD">
        <w:rPr>
          <w:rFonts w:ascii="Arial" w:hAnsi="Arial" w:cs="Arial"/>
        </w:rPr>
        <w:t xml:space="preserve"> survey of various manufacturing organizations in Korea evaluated the Influence of Safety Climate, Safety Leadership, Workload, and Accident Experiences on Risk Perception.  From the </w:t>
      </w:r>
      <w:r w:rsidR="002D74B4" w:rsidRPr="000948AD">
        <w:rPr>
          <w:rFonts w:ascii="Arial" w:hAnsi="Arial" w:cs="Arial"/>
          <w:color w:val="000000"/>
          <w:shd w:val="clear" w:color="auto" w:fill="FFFFFF"/>
        </w:rPr>
        <w:t xml:space="preserve">six hundred and twenty employees surveyed, 376 employees provided data that from which researchers determined that </w:t>
      </w:r>
      <w:r w:rsidR="002D74B4" w:rsidRPr="000948AD">
        <w:rPr>
          <w:rFonts w:ascii="Arial" w:hAnsi="Arial" w:cs="Arial"/>
        </w:rPr>
        <w:t>workload and accident experiences have a positive influence in risk perception, while safety leadership and safety climate have a negative influence on the cognitive and emotional risk perception.   But in summary, they determined that workload, safety leadership, and the safety climate influence perceived risk more than accident experience when referring to the emotional risk perception</w:t>
      </w:r>
      <w:r w:rsidR="00636E4A">
        <w:rPr>
          <w:rFonts w:ascii="Arial" w:hAnsi="Arial" w:cs="Arial"/>
        </w:rPr>
        <w:t xml:space="preserve"> </w:t>
      </w:r>
      <w:r w:rsidR="00636E4A" w:rsidRPr="00636E4A">
        <w:rPr>
          <w:rFonts w:ascii="Arial" w:hAnsi="Arial" w:cs="Arial"/>
        </w:rPr>
        <w:t>(</w:t>
      </w:r>
      <w:r w:rsidRPr="000948AD">
        <w:rPr>
          <w:rFonts w:ascii="Arial" w:hAnsi="Arial" w:cs="Arial"/>
          <w:color w:val="303030"/>
          <w:shd w:val="clear" w:color="auto" w:fill="FFFFFF"/>
        </w:rPr>
        <w:t>Oah, S., Na, R., &amp; Moon, K.</w:t>
      </w:r>
      <w:r w:rsidR="00636E4A">
        <w:rPr>
          <w:rFonts w:ascii="Arial" w:hAnsi="Arial" w:cs="Arial"/>
          <w:color w:val="303030"/>
          <w:shd w:val="clear" w:color="auto" w:fill="FFFFFF"/>
        </w:rPr>
        <w:t xml:space="preserve">, </w:t>
      </w:r>
      <w:r w:rsidRPr="000948AD">
        <w:rPr>
          <w:rFonts w:ascii="Arial" w:hAnsi="Arial" w:cs="Arial"/>
          <w:color w:val="303030"/>
          <w:shd w:val="clear" w:color="auto" w:fill="FFFFFF"/>
        </w:rPr>
        <w:t>2018).</w:t>
      </w:r>
    </w:p>
    <w:p w14:paraId="2055CDF5" w14:textId="3327BC86" w:rsidR="002D74B4" w:rsidRPr="000948AD" w:rsidRDefault="002D74B4" w:rsidP="000948AD">
      <w:pPr>
        <w:spacing w:line="360" w:lineRule="auto"/>
        <w:ind w:firstLine="720"/>
        <w:rPr>
          <w:rFonts w:ascii="Arial" w:hAnsi="Arial" w:cs="Arial"/>
        </w:rPr>
      </w:pPr>
      <w:r w:rsidRPr="000948AD">
        <w:rPr>
          <w:rFonts w:ascii="Arial" w:hAnsi="Arial" w:cs="Arial"/>
          <w:color w:val="303030"/>
          <w:shd w:val="clear" w:color="auto" w:fill="FFFFFF"/>
        </w:rPr>
        <w:t xml:space="preserve">In contrast with the previous study in Korea, a study of </w:t>
      </w:r>
      <w:r w:rsidRPr="000948AD">
        <w:rPr>
          <w:rFonts w:ascii="Arial" w:hAnsi="Arial" w:cs="Arial"/>
        </w:rPr>
        <w:t>Occupational Risk Perception, Safety Training, and Injury Prevention in and Italian printing industry, the researchers found that the number of injuries sustained was indeed positively related to the perception of risk exposure and negatively related to evaluations about the safety training.  The study examined 350 employee’s occupational risk perception in relation to safety training and injuries.  This emphasizes the importance of training interventions to increase workers’ adopti</w:t>
      </w:r>
      <w:r w:rsidRPr="006D742F">
        <w:rPr>
          <w:rFonts w:ascii="Arial" w:hAnsi="Arial" w:cs="Arial"/>
        </w:rPr>
        <w:t>on of safety procedures and prevention of injuries</w:t>
      </w:r>
      <w:r w:rsidR="006D742F" w:rsidRPr="006D742F">
        <w:rPr>
          <w:rFonts w:ascii="Arial" w:hAnsi="Arial" w:cs="Arial"/>
        </w:rPr>
        <w:t xml:space="preserve"> (</w:t>
      </w:r>
      <w:r w:rsidR="006D742F" w:rsidRPr="006D742F">
        <w:rPr>
          <w:rFonts w:ascii="Arial" w:hAnsi="Arial" w:cs="Arial"/>
          <w:color w:val="333333"/>
          <w:shd w:val="clear" w:color="auto" w:fill="FFFFFF"/>
        </w:rPr>
        <w:t>Leiter, M. P., Zanaletti, W., &amp; Argentero, P., 2009)</w:t>
      </w:r>
      <w:r w:rsidRPr="006D742F">
        <w:rPr>
          <w:rFonts w:ascii="Arial" w:hAnsi="Arial" w:cs="Arial"/>
        </w:rPr>
        <w:t>.</w:t>
      </w:r>
    </w:p>
    <w:p w14:paraId="480F3803" w14:textId="67EFBF05" w:rsidR="00BB2D69" w:rsidRDefault="00036D0C" w:rsidP="00B34CA6">
      <w:pPr>
        <w:pStyle w:val="Default"/>
        <w:spacing w:line="360" w:lineRule="auto"/>
        <w:rPr>
          <w:rFonts w:ascii="Arial" w:hAnsi="Arial" w:cs="Arial"/>
          <w:color w:val="auto"/>
          <w:sz w:val="22"/>
          <w:szCs w:val="22"/>
        </w:rPr>
      </w:pPr>
      <w:r>
        <w:rPr>
          <w:rFonts w:ascii="Arial" w:hAnsi="Arial" w:cs="Arial"/>
          <w:b/>
          <w:color w:val="000000" w:themeColor="text1"/>
        </w:rPr>
        <w:tab/>
      </w:r>
      <w:r w:rsidR="007E2E29" w:rsidRPr="00EF4B21">
        <w:rPr>
          <w:rFonts w:ascii="Arial" w:hAnsi="Arial" w:cs="Arial"/>
          <w:color w:val="auto"/>
          <w:sz w:val="22"/>
          <w:szCs w:val="22"/>
        </w:rPr>
        <w:t xml:space="preserve">Furthermore, risk communication, risk acceptance and perceived risk are key in communicating risks to stakeholders and laboratory personnel.  By </w:t>
      </w:r>
      <w:r w:rsidR="00BB2D69">
        <w:rPr>
          <w:rFonts w:ascii="Arial" w:hAnsi="Arial" w:cs="Arial"/>
          <w:color w:val="auto"/>
          <w:sz w:val="22"/>
          <w:szCs w:val="22"/>
        </w:rPr>
        <w:t>understanding the injury, illness and fatality experience of similar institutions, risk factors can be incorporated into the</w:t>
      </w:r>
      <w:r w:rsidR="007E2E29" w:rsidRPr="00EF4B21">
        <w:rPr>
          <w:rFonts w:ascii="Arial" w:hAnsi="Arial" w:cs="Arial"/>
          <w:color w:val="auto"/>
          <w:sz w:val="22"/>
          <w:szCs w:val="22"/>
        </w:rPr>
        <w:t xml:space="preserve"> risk assessment process</w:t>
      </w:r>
      <w:r w:rsidR="00BB2D69">
        <w:rPr>
          <w:rFonts w:ascii="Arial" w:hAnsi="Arial" w:cs="Arial"/>
          <w:color w:val="auto"/>
          <w:sz w:val="22"/>
          <w:szCs w:val="22"/>
        </w:rPr>
        <w:t xml:space="preserve"> and </w:t>
      </w:r>
      <w:r w:rsidR="007E2E29" w:rsidRPr="00EF4B21">
        <w:rPr>
          <w:rFonts w:ascii="Arial" w:hAnsi="Arial" w:cs="Arial"/>
          <w:color w:val="auto"/>
          <w:sz w:val="22"/>
          <w:szCs w:val="22"/>
        </w:rPr>
        <w:t xml:space="preserve">laboratory personnel can make informed choices about risks related to their roles in </w:t>
      </w:r>
      <w:r w:rsidR="00BB2D69">
        <w:rPr>
          <w:rFonts w:ascii="Arial" w:hAnsi="Arial" w:cs="Arial"/>
          <w:color w:val="auto"/>
          <w:sz w:val="22"/>
          <w:szCs w:val="22"/>
        </w:rPr>
        <w:t>the workplace.  It also h</w:t>
      </w:r>
      <w:r w:rsidR="007E2E29" w:rsidRPr="00EF4B21">
        <w:rPr>
          <w:rFonts w:ascii="Arial" w:hAnsi="Arial" w:cs="Arial"/>
          <w:color w:val="auto"/>
          <w:sz w:val="22"/>
          <w:szCs w:val="22"/>
        </w:rPr>
        <w:t xml:space="preserve">elps establish good reporting mechanisms for any incidents, accidents, mitigation inefficiencies and opens a pathway for communication and future assessments.  </w:t>
      </w:r>
    </w:p>
    <w:p w14:paraId="0F1341AD" w14:textId="37FDD0E6" w:rsidR="007E2E29" w:rsidRPr="00EF4B21" w:rsidRDefault="007E2E29" w:rsidP="007E2E29">
      <w:pPr>
        <w:pStyle w:val="Default"/>
        <w:spacing w:line="360" w:lineRule="auto"/>
        <w:ind w:firstLine="720"/>
        <w:rPr>
          <w:rFonts w:ascii="Arial" w:hAnsi="Arial" w:cs="Arial"/>
          <w:sz w:val="22"/>
          <w:szCs w:val="22"/>
        </w:rPr>
      </w:pPr>
      <w:r w:rsidRPr="00EF4B21">
        <w:rPr>
          <w:rFonts w:ascii="Arial" w:hAnsi="Arial" w:cs="Arial"/>
          <w:sz w:val="22"/>
          <w:szCs w:val="22"/>
        </w:rPr>
        <w:t>Understanding the effect on risk perception on decision and policy making is of relevance when the human factor is involved regardless of the industry.  For example a study in Italy regarding how citizens in an industrialized region perceived personal exposure to atmospheric and water pollution, hazardous industries and waste, hazardous material transportation and waste versus in areas characterized by anthropogenic pollution, it was determined that risk perception was higher in geographical areas characterized by anthropogenic pollution and that citizens living in industrial areas appeared to be aware of environmental risks and had more confidence in environmental non-governmental organizations (NGOs) than in public authorities.  This had an economic impact in food consumption where high perception of environmental risk was associated with lower consumption of fish</w:t>
      </w:r>
      <w:r w:rsidR="00E50B2D">
        <w:rPr>
          <w:rFonts w:ascii="Arial" w:hAnsi="Arial" w:cs="Arial"/>
          <w:sz w:val="22"/>
          <w:szCs w:val="22"/>
        </w:rPr>
        <w:t xml:space="preserve"> (</w:t>
      </w:r>
      <w:hyperlink r:id="rId18" w:history="1">
        <w:r w:rsidR="00E50B2D" w:rsidRPr="00E50B2D">
          <w:rPr>
            <w:rFonts w:ascii="Arial" w:hAnsi="Arial" w:cs="Arial"/>
            <w:sz w:val="22"/>
            <w:szCs w:val="22"/>
          </w:rPr>
          <w:t>Coi A</w:t>
        </w:r>
      </w:hyperlink>
      <w:r w:rsidR="00E50B2D" w:rsidRPr="00E50B2D">
        <w:rPr>
          <w:rFonts w:ascii="Arial" w:hAnsi="Arial" w:cs="Arial"/>
          <w:sz w:val="22"/>
          <w:szCs w:val="22"/>
        </w:rPr>
        <w:t>, </w:t>
      </w:r>
      <w:hyperlink r:id="rId19" w:history="1">
        <w:r w:rsidR="00E50B2D" w:rsidRPr="00E50B2D">
          <w:rPr>
            <w:rFonts w:ascii="Arial" w:hAnsi="Arial" w:cs="Arial"/>
            <w:sz w:val="22"/>
            <w:szCs w:val="22"/>
          </w:rPr>
          <w:t>Minichilli F</w:t>
        </w:r>
      </w:hyperlink>
      <w:r w:rsidR="00E50B2D" w:rsidRPr="00E50B2D">
        <w:rPr>
          <w:rFonts w:ascii="Arial" w:hAnsi="Arial" w:cs="Arial"/>
          <w:sz w:val="22"/>
          <w:szCs w:val="22"/>
        </w:rPr>
        <w:t>, </w:t>
      </w:r>
      <w:hyperlink r:id="rId20" w:history="1">
        <w:r w:rsidR="00E50B2D" w:rsidRPr="00E50B2D">
          <w:rPr>
            <w:rFonts w:ascii="Arial" w:hAnsi="Arial" w:cs="Arial"/>
            <w:sz w:val="22"/>
            <w:szCs w:val="22"/>
          </w:rPr>
          <w:t>Bustaffa E</w:t>
        </w:r>
      </w:hyperlink>
      <w:r w:rsidR="00E50B2D" w:rsidRPr="00E50B2D">
        <w:rPr>
          <w:rFonts w:ascii="Arial" w:hAnsi="Arial" w:cs="Arial"/>
          <w:sz w:val="22"/>
          <w:szCs w:val="22"/>
        </w:rPr>
        <w:t>, </w:t>
      </w:r>
      <w:hyperlink r:id="rId21" w:history="1">
        <w:r w:rsidR="00E50B2D" w:rsidRPr="00E50B2D">
          <w:rPr>
            <w:rFonts w:ascii="Arial" w:hAnsi="Arial" w:cs="Arial"/>
            <w:sz w:val="22"/>
            <w:szCs w:val="22"/>
          </w:rPr>
          <w:t>Carone S</w:t>
        </w:r>
      </w:hyperlink>
      <w:r w:rsidR="00E50B2D" w:rsidRPr="00E50B2D">
        <w:rPr>
          <w:rFonts w:ascii="Arial" w:hAnsi="Arial" w:cs="Arial"/>
          <w:sz w:val="22"/>
          <w:szCs w:val="22"/>
        </w:rPr>
        <w:t>, </w:t>
      </w:r>
      <w:hyperlink r:id="rId22" w:history="1">
        <w:r w:rsidR="00E50B2D" w:rsidRPr="00E50B2D">
          <w:rPr>
            <w:rFonts w:ascii="Arial" w:hAnsi="Arial" w:cs="Arial"/>
            <w:sz w:val="22"/>
            <w:szCs w:val="22"/>
          </w:rPr>
          <w:t>Santoro M</w:t>
        </w:r>
      </w:hyperlink>
      <w:r w:rsidR="00E50B2D" w:rsidRPr="00E50B2D">
        <w:rPr>
          <w:rFonts w:ascii="Arial" w:hAnsi="Arial" w:cs="Arial"/>
          <w:sz w:val="22"/>
          <w:szCs w:val="22"/>
        </w:rPr>
        <w:t>, </w:t>
      </w:r>
      <w:hyperlink r:id="rId23" w:history="1">
        <w:r w:rsidR="00E50B2D" w:rsidRPr="00E50B2D">
          <w:rPr>
            <w:rFonts w:ascii="Arial" w:hAnsi="Arial" w:cs="Arial"/>
            <w:sz w:val="22"/>
            <w:szCs w:val="22"/>
          </w:rPr>
          <w:t>Bianchi F</w:t>
        </w:r>
      </w:hyperlink>
      <w:r w:rsidR="00E50B2D" w:rsidRPr="00E50B2D">
        <w:rPr>
          <w:rFonts w:ascii="Arial" w:hAnsi="Arial" w:cs="Arial"/>
          <w:sz w:val="22"/>
          <w:szCs w:val="22"/>
        </w:rPr>
        <w:t>, </w:t>
      </w:r>
      <w:hyperlink r:id="rId24" w:history="1">
        <w:r w:rsidR="00E50B2D" w:rsidRPr="00E50B2D">
          <w:rPr>
            <w:rFonts w:ascii="Arial" w:hAnsi="Arial" w:cs="Arial"/>
            <w:sz w:val="22"/>
            <w:szCs w:val="22"/>
          </w:rPr>
          <w:t>Cori L</w:t>
        </w:r>
      </w:hyperlink>
      <w:r w:rsidR="00E50B2D" w:rsidRPr="00E50B2D">
        <w:rPr>
          <w:rFonts w:ascii="Arial" w:hAnsi="Arial" w:cs="Arial"/>
          <w:sz w:val="22"/>
          <w:szCs w:val="22"/>
        </w:rPr>
        <w:t>.</w:t>
      </w:r>
      <w:r w:rsidR="00E50B2D">
        <w:rPr>
          <w:rFonts w:ascii="Arial" w:hAnsi="Arial" w:cs="Arial"/>
          <w:sz w:val="22"/>
          <w:szCs w:val="22"/>
        </w:rPr>
        <w:t xml:space="preserve">, </w:t>
      </w:r>
      <w:r w:rsidR="00E50B2D" w:rsidRPr="00E50B2D">
        <w:rPr>
          <w:rFonts w:ascii="Arial" w:hAnsi="Arial" w:cs="Arial"/>
          <w:sz w:val="22"/>
          <w:szCs w:val="22"/>
        </w:rPr>
        <w:t>2016)</w:t>
      </w:r>
      <w:r w:rsidR="002749B4">
        <w:rPr>
          <w:rFonts w:ascii="Arial" w:hAnsi="Arial" w:cs="Arial"/>
          <w:sz w:val="22"/>
          <w:szCs w:val="22"/>
        </w:rPr>
        <w:t>.</w:t>
      </w:r>
    </w:p>
    <w:p w14:paraId="70CB3CB9" w14:textId="62C04129" w:rsidR="007E2E29" w:rsidRPr="00EF4B21" w:rsidRDefault="007E2E29" w:rsidP="007E2E29">
      <w:pPr>
        <w:pStyle w:val="Default"/>
        <w:spacing w:line="360" w:lineRule="auto"/>
        <w:ind w:firstLine="720"/>
        <w:rPr>
          <w:rFonts w:ascii="Arial" w:hAnsi="Arial" w:cs="Arial"/>
          <w:sz w:val="22"/>
          <w:szCs w:val="22"/>
        </w:rPr>
      </w:pPr>
      <w:r w:rsidRPr="00EF4B21">
        <w:rPr>
          <w:rFonts w:ascii="Arial" w:hAnsi="Arial" w:cs="Arial"/>
          <w:sz w:val="22"/>
          <w:szCs w:val="22"/>
        </w:rPr>
        <w:t>Therefore, studies such as the current proposal may assist community leaders determine strategies for communication and risk management strategies.</w:t>
      </w:r>
    </w:p>
    <w:p w14:paraId="7AC872F8" w14:textId="77777777" w:rsidR="00B34CA6" w:rsidRDefault="00B34CA6" w:rsidP="000948AD">
      <w:pPr>
        <w:shd w:val="clear" w:color="auto" w:fill="FFFFFF"/>
        <w:spacing w:after="120" w:line="360" w:lineRule="auto"/>
        <w:rPr>
          <w:rFonts w:ascii="Arial" w:hAnsi="Arial" w:cs="Arial"/>
          <w:b/>
        </w:rPr>
      </w:pPr>
    </w:p>
    <w:p w14:paraId="3CA6BF86" w14:textId="2B206555" w:rsidR="00525CE9" w:rsidRDefault="00525CE9">
      <w:pPr>
        <w:rPr>
          <w:rFonts w:ascii="Arial" w:hAnsi="Arial" w:cs="Arial"/>
          <w:b/>
        </w:rPr>
      </w:pPr>
    </w:p>
    <w:p w14:paraId="3F7276E5" w14:textId="0A676BFF" w:rsidR="00CC7101" w:rsidRPr="000948AD" w:rsidRDefault="00CC7101" w:rsidP="000948AD">
      <w:pPr>
        <w:shd w:val="clear" w:color="auto" w:fill="FFFFFF"/>
        <w:spacing w:after="120" w:line="360" w:lineRule="auto"/>
        <w:rPr>
          <w:rFonts w:ascii="Arial" w:hAnsi="Arial" w:cs="Arial"/>
          <w:b/>
        </w:rPr>
      </w:pPr>
      <w:r w:rsidRPr="000948AD">
        <w:rPr>
          <w:rFonts w:ascii="Arial" w:hAnsi="Arial" w:cs="Arial"/>
          <w:b/>
        </w:rPr>
        <w:t xml:space="preserve">Specific Aims:  </w:t>
      </w:r>
    </w:p>
    <w:p w14:paraId="42904103" w14:textId="49ECCACB" w:rsidR="00525CE9" w:rsidRDefault="00525CE9" w:rsidP="00525CE9">
      <w:pPr>
        <w:spacing w:after="0" w:line="360" w:lineRule="auto"/>
        <w:ind w:left="1080" w:hanging="360"/>
        <w:rPr>
          <w:rFonts w:ascii="Arial" w:hAnsi="Arial" w:cs="Arial"/>
        </w:rPr>
      </w:pPr>
      <w:r w:rsidRPr="00525CE9">
        <w:rPr>
          <w:rFonts w:ascii="Arial" w:hAnsi="Arial" w:cs="Arial"/>
          <w:b/>
          <w:bCs/>
        </w:rPr>
        <w:t>Aim 1:</w:t>
      </w:r>
      <w:r>
        <w:rPr>
          <w:rFonts w:ascii="Arial" w:hAnsi="Arial" w:cs="Arial"/>
          <w:b/>
          <w:bCs/>
        </w:rPr>
        <w:tab/>
        <w:t xml:space="preserve"> </w:t>
      </w:r>
      <w:r w:rsidRPr="00525CE9">
        <w:rPr>
          <w:rFonts w:ascii="Arial" w:hAnsi="Arial" w:cs="Arial"/>
        </w:rPr>
        <w:t>To examine the likelihood that risk perception is higher in laboratory professionals that</w:t>
      </w:r>
    </w:p>
    <w:p w14:paraId="1880ADD1" w14:textId="513A3F03" w:rsidR="00525CE9" w:rsidRPr="00525CE9" w:rsidRDefault="00525CE9" w:rsidP="00525CE9">
      <w:pPr>
        <w:spacing w:after="0" w:line="360" w:lineRule="auto"/>
        <w:rPr>
          <w:rFonts w:ascii="Arial" w:hAnsi="Arial" w:cs="Arial"/>
        </w:rPr>
      </w:pPr>
      <w:r w:rsidRPr="00525CE9">
        <w:rPr>
          <w:rFonts w:ascii="Arial" w:hAnsi="Arial" w:cs="Arial"/>
        </w:rPr>
        <w:t xml:space="preserve">have innate experience with previous injuries/fatalities. </w:t>
      </w:r>
      <w:r w:rsidRPr="00525CE9">
        <w:rPr>
          <w:rFonts w:ascii="Arial" w:hAnsi="Arial" w:cs="Arial"/>
          <w:b/>
          <w:bCs/>
        </w:rPr>
        <w:t>Will evaluate:</w:t>
      </w:r>
      <w:r w:rsidRPr="00525CE9">
        <w:rPr>
          <w:rFonts w:ascii="Arial" w:hAnsi="Arial" w:cs="Arial"/>
        </w:rPr>
        <w:t xml:space="preserve">  if the effect of variables such as: Length of service, Age, Gender, Country of Origin, Type of work has on risk perception.</w:t>
      </w:r>
    </w:p>
    <w:p w14:paraId="0D158EC2" w14:textId="77777777" w:rsidR="00525CE9" w:rsidRDefault="00525CE9" w:rsidP="00525CE9">
      <w:pPr>
        <w:spacing w:after="0" w:line="360" w:lineRule="auto"/>
        <w:ind w:left="1080" w:hanging="1080"/>
        <w:rPr>
          <w:rFonts w:ascii="Arial" w:hAnsi="Arial" w:cs="Arial"/>
          <w:b/>
          <w:bCs/>
        </w:rPr>
      </w:pPr>
    </w:p>
    <w:p w14:paraId="19EF098A" w14:textId="77777777" w:rsidR="00525CE9" w:rsidRDefault="00525CE9" w:rsidP="00525CE9">
      <w:pPr>
        <w:spacing w:after="0" w:line="360" w:lineRule="auto"/>
        <w:ind w:left="1080" w:hanging="360"/>
        <w:rPr>
          <w:rFonts w:ascii="Arial" w:hAnsi="Arial" w:cs="Arial"/>
        </w:rPr>
      </w:pPr>
      <w:r w:rsidRPr="00525CE9">
        <w:rPr>
          <w:rFonts w:ascii="Arial" w:hAnsi="Arial" w:cs="Arial"/>
          <w:b/>
          <w:bCs/>
        </w:rPr>
        <w:t>Aim2:</w:t>
      </w:r>
      <w:r>
        <w:rPr>
          <w:rFonts w:ascii="Arial" w:hAnsi="Arial" w:cs="Arial"/>
          <w:b/>
          <w:bCs/>
        </w:rPr>
        <w:t xml:space="preserve">  </w:t>
      </w:r>
      <w:r w:rsidRPr="00525CE9">
        <w:rPr>
          <w:rFonts w:ascii="Arial" w:hAnsi="Arial" w:cs="Arial"/>
        </w:rPr>
        <w:t>To examine the likelihood that laboratory professionals in educational (i.e.: Higher</w:t>
      </w:r>
      <w:r>
        <w:rPr>
          <w:rFonts w:ascii="Arial" w:hAnsi="Arial" w:cs="Arial"/>
        </w:rPr>
        <w:t xml:space="preserve"> </w:t>
      </w:r>
    </w:p>
    <w:p w14:paraId="1B98FCD3" w14:textId="353CFFC2" w:rsidR="00525CE9" w:rsidRPr="00525CE9" w:rsidRDefault="00525CE9" w:rsidP="00525CE9">
      <w:pPr>
        <w:spacing w:after="0" w:line="360" w:lineRule="auto"/>
        <w:rPr>
          <w:rFonts w:ascii="Arial" w:hAnsi="Arial" w:cs="Arial"/>
        </w:rPr>
      </w:pPr>
      <w:r w:rsidRPr="00525CE9">
        <w:rPr>
          <w:rFonts w:ascii="Arial" w:hAnsi="Arial" w:cs="Arial"/>
        </w:rPr>
        <w:t>Education)</w:t>
      </w:r>
      <w:r>
        <w:rPr>
          <w:rFonts w:ascii="Arial" w:hAnsi="Arial" w:cs="Arial"/>
        </w:rPr>
        <w:t xml:space="preserve"> </w:t>
      </w:r>
      <w:r w:rsidRPr="00525CE9">
        <w:rPr>
          <w:rFonts w:ascii="Arial" w:hAnsi="Arial" w:cs="Arial"/>
        </w:rPr>
        <w:t>and Health care institutions have a lower incident experience than those in manufacturing</w:t>
      </w:r>
      <w:r>
        <w:rPr>
          <w:rFonts w:ascii="Arial" w:hAnsi="Arial" w:cs="Arial"/>
        </w:rPr>
        <w:t>.</w:t>
      </w:r>
      <w:r w:rsidRPr="00525CE9">
        <w:rPr>
          <w:rFonts w:ascii="Arial" w:hAnsi="Arial" w:cs="Arial"/>
        </w:rPr>
        <w:t xml:space="preserve"> </w:t>
      </w:r>
      <w:r w:rsidRPr="00525CE9">
        <w:rPr>
          <w:rFonts w:ascii="Arial" w:hAnsi="Arial" w:cs="Arial"/>
          <w:b/>
          <w:bCs/>
        </w:rPr>
        <w:t>Will evaluate:</w:t>
      </w:r>
      <w:r>
        <w:rPr>
          <w:rFonts w:ascii="Arial" w:hAnsi="Arial" w:cs="Arial"/>
        </w:rPr>
        <w:t xml:space="preserve">  </w:t>
      </w:r>
      <w:r w:rsidRPr="00525CE9">
        <w:rPr>
          <w:rFonts w:ascii="Arial" w:hAnsi="Arial" w:cs="Arial"/>
        </w:rPr>
        <w:t>if there is a correlation between occupational injuries, illnesses and fatalities of laboratory professionals in educational and health care institutions and manufacturing.</w:t>
      </w:r>
      <w:r w:rsidRPr="00525CE9">
        <w:rPr>
          <w:rFonts w:ascii="Arial" w:hAnsi="Arial" w:cs="Arial"/>
          <w:b/>
          <w:bCs/>
        </w:rPr>
        <w:t xml:space="preserve">    </w:t>
      </w:r>
    </w:p>
    <w:p w14:paraId="321E0D0A" w14:textId="0C41D18B" w:rsidR="00B17B24" w:rsidRPr="00525CE9" w:rsidRDefault="00B17B24" w:rsidP="00525CE9">
      <w:pPr>
        <w:spacing w:after="0" w:line="360" w:lineRule="auto"/>
        <w:rPr>
          <w:rFonts w:ascii="Arial" w:hAnsi="Arial" w:cs="Arial"/>
          <w:b/>
        </w:rPr>
      </w:pPr>
    </w:p>
    <w:p w14:paraId="0CFE74F5" w14:textId="289D4CE0" w:rsidR="006D5B7A" w:rsidRPr="006C7D8C" w:rsidRDefault="006D5B7A" w:rsidP="000948AD">
      <w:pPr>
        <w:spacing w:after="0" w:line="360" w:lineRule="auto"/>
        <w:rPr>
          <w:rFonts w:ascii="Arial" w:hAnsi="Arial" w:cs="Arial"/>
        </w:rPr>
      </w:pPr>
      <w:r w:rsidRPr="006C7D8C">
        <w:rPr>
          <w:rFonts w:ascii="Arial" w:hAnsi="Arial" w:cs="Arial"/>
          <w:b/>
        </w:rPr>
        <w:t xml:space="preserve">Main research question and hypotheses:  </w:t>
      </w:r>
    </w:p>
    <w:p w14:paraId="6EDE860D" w14:textId="77777777" w:rsidR="00525CE9" w:rsidRDefault="00525CE9" w:rsidP="00525CE9">
      <w:pPr>
        <w:spacing w:after="0" w:line="360" w:lineRule="auto"/>
        <w:ind w:left="1080" w:hanging="360"/>
        <w:rPr>
          <w:rFonts w:ascii="Arial" w:hAnsi="Arial" w:cs="Arial"/>
        </w:rPr>
      </w:pPr>
      <w:r w:rsidRPr="00525CE9">
        <w:rPr>
          <w:rFonts w:ascii="Arial" w:hAnsi="Arial" w:cs="Arial"/>
        </w:rPr>
        <w:t>We hypothesize that risk perception is higher in laboratory professionals that innately have a</w:t>
      </w:r>
    </w:p>
    <w:p w14:paraId="1F334179" w14:textId="5A765C36" w:rsidR="00525CE9" w:rsidRPr="00525CE9" w:rsidRDefault="00525CE9" w:rsidP="00525CE9">
      <w:pPr>
        <w:spacing w:after="0" w:line="360" w:lineRule="auto"/>
        <w:rPr>
          <w:rFonts w:ascii="Arial" w:hAnsi="Arial" w:cs="Arial"/>
        </w:rPr>
      </w:pPr>
      <w:r w:rsidRPr="00525CE9">
        <w:rPr>
          <w:rFonts w:ascii="Arial" w:hAnsi="Arial" w:cs="Arial"/>
        </w:rPr>
        <w:t>measure of previous injuries/fatalities.  Also</w:t>
      </w:r>
      <w:r>
        <w:rPr>
          <w:rFonts w:ascii="Arial" w:hAnsi="Arial" w:cs="Arial"/>
        </w:rPr>
        <w:t>,</w:t>
      </w:r>
      <w:r w:rsidRPr="00525CE9">
        <w:rPr>
          <w:rFonts w:ascii="Arial" w:hAnsi="Arial" w:cs="Arial"/>
        </w:rPr>
        <w:t xml:space="preserve"> that Laboratory professionals in educational and Health care institutions have a lower </w:t>
      </w:r>
      <w:r w:rsidR="007A2CD6">
        <w:rPr>
          <w:rFonts w:ascii="Arial" w:hAnsi="Arial" w:cs="Arial"/>
        </w:rPr>
        <w:t>risk perception</w:t>
      </w:r>
      <w:r w:rsidR="007A2CD6" w:rsidRPr="00C8171D">
        <w:rPr>
          <w:rFonts w:ascii="Arial" w:hAnsi="Arial" w:cs="Arial"/>
        </w:rPr>
        <w:t xml:space="preserve"> than those in Manufacturing</w:t>
      </w:r>
      <w:r w:rsidRPr="00525CE9">
        <w:rPr>
          <w:rFonts w:ascii="Arial" w:hAnsi="Arial" w:cs="Arial"/>
        </w:rPr>
        <w:t>.</w:t>
      </w:r>
    </w:p>
    <w:p w14:paraId="16F4E4E9" w14:textId="342AA9F4" w:rsidR="00525CE9" w:rsidRDefault="00B13121" w:rsidP="00525CE9">
      <w:pPr>
        <w:rPr>
          <w:rFonts w:ascii="Arial" w:hAnsi="Arial" w:cs="Arial"/>
          <w:b/>
          <w:bCs/>
        </w:rPr>
      </w:pPr>
      <w:r w:rsidRPr="00B13121">
        <w:rPr>
          <w:rFonts w:ascii="Arial" w:hAnsi="Arial" w:cs="Arial"/>
          <w:b/>
          <w:bCs/>
          <w:noProof/>
        </w:rPr>
        <mc:AlternateContent>
          <mc:Choice Requires="wpg">
            <w:drawing>
              <wp:anchor distT="0" distB="0" distL="114300" distR="114300" simplePos="0" relativeHeight="251662336" behindDoc="1" locked="0" layoutInCell="1" allowOverlap="1" wp14:anchorId="6A4F67D7" wp14:editId="63C6D2C6">
                <wp:simplePos x="0" y="0"/>
                <wp:positionH relativeFrom="margin">
                  <wp:align>left</wp:align>
                </wp:positionH>
                <wp:positionV relativeFrom="paragraph">
                  <wp:posOffset>283845</wp:posOffset>
                </wp:positionV>
                <wp:extent cx="4432300" cy="2886075"/>
                <wp:effectExtent l="0" t="0" r="6350" b="0"/>
                <wp:wrapSquare wrapText="bothSides"/>
                <wp:docPr id="10" name="Group 5"/>
                <wp:cNvGraphicFramePr/>
                <a:graphic xmlns:a="http://schemas.openxmlformats.org/drawingml/2006/main">
                  <a:graphicData uri="http://schemas.microsoft.com/office/word/2010/wordprocessingGroup">
                    <wpg:wgp>
                      <wpg:cNvGrpSpPr/>
                      <wpg:grpSpPr>
                        <a:xfrm>
                          <a:off x="0" y="0"/>
                          <a:ext cx="4432300" cy="2886075"/>
                          <a:chOff x="0" y="0"/>
                          <a:chExt cx="3453727" cy="2698980"/>
                        </a:xfrm>
                      </wpg:grpSpPr>
                      <pic:pic xmlns:pic="http://schemas.openxmlformats.org/drawingml/2006/picture">
                        <pic:nvPicPr>
                          <pic:cNvPr id="13" name="Picture 13"/>
                          <pic:cNvPicPr>
                            <a:picLocks noChangeAspect="1"/>
                          </pic:cNvPicPr>
                        </pic:nvPicPr>
                        <pic:blipFill>
                          <a:blip r:embed="rId25"/>
                          <a:stretch>
                            <a:fillRect/>
                          </a:stretch>
                        </pic:blipFill>
                        <pic:spPr>
                          <a:xfrm>
                            <a:off x="369332" y="0"/>
                            <a:ext cx="3084395" cy="2405460"/>
                          </a:xfrm>
                          <a:prstGeom prst="rect">
                            <a:avLst/>
                          </a:prstGeom>
                        </pic:spPr>
                      </pic:pic>
                      <wps:wsp>
                        <wps:cNvPr id="14" name="TextBox 7"/>
                        <wps:cNvSpPr txBox="1"/>
                        <wps:spPr>
                          <a:xfrm>
                            <a:off x="1338851" y="2311253"/>
                            <a:ext cx="825299" cy="387727"/>
                          </a:xfrm>
                          <a:prstGeom prst="rect">
                            <a:avLst/>
                          </a:prstGeom>
                          <a:noFill/>
                        </wps:spPr>
                        <wps:txbx>
                          <w:txbxContent>
                            <w:p w14:paraId="461D35F7" w14:textId="77777777" w:rsidR="00B13121" w:rsidRDefault="00B13121" w:rsidP="00B13121">
                              <w:pPr>
                                <w:rPr>
                                  <w:sz w:val="24"/>
                                  <w:szCs w:val="24"/>
                                </w:rPr>
                              </w:pPr>
                              <w:r>
                                <w:rPr>
                                  <w:rFonts w:hAnsi="Calibri"/>
                                  <w:color w:val="000000" w:themeColor="text1"/>
                                  <w:kern w:val="24"/>
                                </w:rPr>
                                <w:t>Risk Perception</w:t>
                              </w:r>
                            </w:p>
                          </w:txbxContent>
                        </wps:txbx>
                        <wps:bodyPr wrap="none" rtlCol="0">
                          <a:spAutoFit/>
                        </wps:bodyPr>
                      </wps:wsp>
                      <wps:wsp>
                        <wps:cNvPr id="15" name="TextBox 8"/>
                        <wps:cNvSpPr txBox="1"/>
                        <wps:spPr>
                          <a:xfrm>
                            <a:off x="0" y="794080"/>
                            <a:ext cx="394358" cy="478631"/>
                          </a:xfrm>
                          <a:prstGeom prst="rect">
                            <a:avLst/>
                          </a:prstGeom>
                          <a:noFill/>
                        </wps:spPr>
                        <wps:txbx>
                          <w:txbxContent>
                            <w:p w14:paraId="69AC10A1" w14:textId="77777777" w:rsidR="00B13121" w:rsidRDefault="00B13121" w:rsidP="00B13121">
                              <w:pPr>
                                <w:rPr>
                                  <w:sz w:val="24"/>
                                  <w:szCs w:val="24"/>
                                </w:rPr>
                              </w:pPr>
                              <w:r>
                                <w:rPr>
                                  <w:rFonts w:hAnsi="Calibri"/>
                                  <w:color w:val="000000" w:themeColor="text1"/>
                                  <w:kern w:val="24"/>
                                </w:rPr>
                                <w:t>Injuries</w:t>
                              </w:r>
                            </w:p>
                          </w:txbxContent>
                        </wps:txbx>
                        <wps:bodyPr vert="vert270" wrap="none" rtlCol="0">
                          <a:spAutoFit/>
                        </wps:bodyPr>
                      </wps:wsp>
                    </wpg:wgp>
                  </a:graphicData>
                </a:graphic>
              </wp:anchor>
            </w:drawing>
          </mc:Choice>
          <mc:Fallback>
            <w:pict>
              <v:group w14:anchorId="6A4F67D7" id="Group 5" o:spid="_x0000_s1026" style="position:absolute;margin-left:0;margin-top:22.35pt;width:349pt;height:227.25pt;z-index:-251654144;mso-position-horizontal:left;mso-position-horizontal-relative:margin" coordsize="34537,2698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3693;width:30844;height:24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">
                  <v:imagedata r:id="rId26" o:title=""/>
                  <v:path arrowok="t"/>
                </v:shape>
                <v:shapetype id="_x0000_t202" coordsize="21600,21600" o:spt="202" path="m,l,21600r21600,l21600,xe">
                  <v:stroke joinstyle="miter"/>
                  <v:path gradientshapeok="t" o:connecttype="rect"/>
                </v:shapetype>
                <v:shape id="TextBox 7" o:spid="_x0000_s1028" type="#_x0000_t202" style="position:absolute;left:13388;top:23112;width:8253;height:38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461D35F7" w14:textId="77777777" w:rsidR="00B13121" w:rsidRDefault="00B13121" w:rsidP="00B13121">
                        <w:pPr>
                          <w:rPr>
                            <w:sz w:val="24"/>
                            <w:szCs w:val="24"/>
                          </w:rPr>
                        </w:pPr>
                        <w:r>
                          <w:rPr>
                            <w:rFonts w:hAnsi="Calibri"/>
                            <w:color w:val="000000" w:themeColor="text1"/>
                            <w:kern w:val="24"/>
                          </w:rPr>
                          <w:t>Risk Perception</w:t>
                        </w:r>
                      </w:p>
                    </w:txbxContent>
                  </v:textbox>
                </v:shape>
                <v:shape id="TextBox 8" o:spid="_x0000_s1029" type="#_x0000_t202" style="position:absolute;top:7940;width:3943;height:4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" filled="f" stroked="f">
                  <v:textbox style="layout-flow:vertical;mso-layout-flow-alt:bottom-to-top;mso-fit-shape-to-text:t">
                    <w:txbxContent>
                      <w:p w14:paraId="69AC10A1" w14:textId="77777777" w:rsidR="00B13121" w:rsidRDefault="00B13121" w:rsidP="00B13121">
                        <w:pPr>
                          <w:rPr>
                            <w:sz w:val="24"/>
                            <w:szCs w:val="24"/>
                          </w:rPr>
                        </w:pPr>
                        <w:r>
                          <w:rPr>
                            <w:rFonts w:hAnsi="Calibri"/>
                            <w:color w:val="000000" w:themeColor="text1"/>
                            <w:kern w:val="24"/>
                          </w:rPr>
                          <w:t>Injuries</w:t>
                        </w:r>
                      </w:p>
                    </w:txbxContent>
                  </v:textbox>
                </v:shape>
                <w10:wrap type="square" anchorx="margin"/>
              </v:group>
            </w:pict>
          </mc:Fallback>
        </mc:AlternateContent>
      </w:r>
    </w:p>
    <w:p w14:paraId="19960EB9" w14:textId="779542A5" w:rsidR="00B13121" w:rsidRDefault="00B13121" w:rsidP="00525CE9">
      <w:pPr>
        <w:rPr>
          <w:rFonts w:ascii="Arial" w:hAnsi="Arial" w:cs="Arial"/>
          <w:b/>
          <w:bCs/>
        </w:rPr>
      </w:pPr>
    </w:p>
    <w:p w14:paraId="5B6E020F" w14:textId="77777777" w:rsidR="00B13121" w:rsidRDefault="00B13121" w:rsidP="00B13121">
      <w:pPr>
        <w:ind w:right="1806"/>
        <w:rPr>
          <w:rFonts w:ascii="Arial" w:eastAsia="Times New Roman" w:hAnsi="Arial" w:cs="Arial"/>
          <w:i/>
          <w:iCs/>
          <w:color w:val="000000"/>
          <w:kern w:val="24"/>
        </w:rPr>
      </w:pPr>
    </w:p>
    <w:p w14:paraId="2D993EBE" w14:textId="77777777" w:rsidR="00B13121" w:rsidRDefault="00B13121" w:rsidP="00B13121">
      <w:pPr>
        <w:ind w:right="1806"/>
        <w:rPr>
          <w:rFonts w:ascii="Arial" w:eastAsia="Times New Roman" w:hAnsi="Arial" w:cs="Arial"/>
          <w:i/>
          <w:iCs/>
          <w:color w:val="000000"/>
          <w:kern w:val="24"/>
        </w:rPr>
      </w:pPr>
    </w:p>
    <w:p w14:paraId="4D96E668" w14:textId="77777777" w:rsidR="00B13121" w:rsidRDefault="00B13121" w:rsidP="00B13121">
      <w:pPr>
        <w:ind w:right="1806"/>
        <w:rPr>
          <w:rFonts w:ascii="Arial" w:eastAsia="Times New Roman" w:hAnsi="Arial" w:cs="Arial"/>
          <w:i/>
          <w:iCs/>
          <w:color w:val="000000"/>
          <w:kern w:val="24"/>
        </w:rPr>
      </w:pPr>
    </w:p>
    <w:p w14:paraId="1886A218" w14:textId="77777777" w:rsidR="00B13121" w:rsidRDefault="00B13121" w:rsidP="00B13121">
      <w:pPr>
        <w:ind w:right="1806"/>
        <w:rPr>
          <w:rFonts w:ascii="Arial" w:eastAsia="Times New Roman" w:hAnsi="Arial" w:cs="Arial"/>
          <w:i/>
          <w:iCs/>
          <w:color w:val="000000"/>
          <w:kern w:val="24"/>
        </w:rPr>
      </w:pPr>
    </w:p>
    <w:p w14:paraId="6268C8E2" w14:textId="77777777" w:rsidR="00B13121" w:rsidRDefault="00B13121" w:rsidP="00B13121">
      <w:pPr>
        <w:ind w:right="1806"/>
        <w:rPr>
          <w:rFonts w:ascii="Arial" w:eastAsia="Times New Roman" w:hAnsi="Arial" w:cs="Arial"/>
          <w:i/>
          <w:iCs/>
          <w:color w:val="000000"/>
          <w:kern w:val="24"/>
        </w:rPr>
      </w:pPr>
    </w:p>
    <w:p w14:paraId="459ED949" w14:textId="77777777" w:rsidR="00B13121" w:rsidRDefault="00B13121" w:rsidP="00B13121">
      <w:pPr>
        <w:ind w:right="1806"/>
        <w:rPr>
          <w:rFonts w:ascii="Arial" w:eastAsia="Times New Roman" w:hAnsi="Arial" w:cs="Arial"/>
          <w:i/>
          <w:iCs/>
          <w:color w:val="000000"/>
          <w:kern w:val="24"/>
        </w:rPr>
      </w:pPr>
    </w:p>
    <w:p w14:paraId="53C1E5E9" w14:textId="77777777" w:rsidR="00B13121" w:rsidRDefault="00B13121" w:rsidP="00B13121">
      <w:pPr>
        <w:ind w:right="1806"/>
        <w:rPr>
          <w:rFonts w:ascii="Arial" w:eastAsia="Times New Roman" w:hAnsi="Arial" w:cs="Arial"/>
          <w:i/>
          <w:iCs/>
          <w:color w:val="000000"/>
          <w:kern w:val="24"/>
        </w:rPr>
      </w:pPr>
    </w:p>
    <w:p w14:paraId="564FAE2F" w14:textId="77777777" w:rsidR="00B13121" w:rsidRDefault="00B13121" w:rsidP="00B13121">
      <w:pPr>
        <w:ind w:right="1806"/>
        <w:rPr>
          <w:rFonts w:ascii="Arial" w:eastAsia="Times New Roman" w:hAnsi="Arial" w:cs="Arial"/>
          <w:i/>
          <w:iCs/>
          <w:color w:val="000000"/>
          <w:kern w:val="24"/>
        </w:rPr>
      </w:pPr>
    </w:p>
    <w:p w14:paraId="51583CE2" w14:textId="77777777" w:rsidR="00B13121" w:rsidRDefault="00B13121" w:rsidP="00B13121">
      <w:pPr>
        <w:ind w:right="1806"/>
        <w:rPr>
          <w:rFonts w:ascii="Arial" w:eastAsia="Times New Roman" w:hAnsi="Arial" w:cs="Arial"/>
          <w:i/>
          <w:iCs/>
          <w:color w:val="000000"/>
          <w:kern w:val="24"/>
        </w:rPr>
      </w:pPr>
    </w:p>
    <w:p w14:paraId="5F467663" w14:textId="49DA28B3" w:rsidR="00B13121" w:rsidRPr="00636E4A" w:rsidRDefault="00B13121" w:rsidP="00B13121">
      <w:pPr>
        <w:ind w:right="1806"/>
        <w:rPr>
          <w:rFonts w:ascii="Arial" w:hAnsi="Arial" w:cs="Arial"/>
          <w:sz w:val="16"/>
          <w:szCs w:val="16"/>
        </w:rPr>
      </w:pPr>
      <w:r w:rsidRPr="00636E4A">
        <w:rPr>
          <w:rFonts w:ascii="Arial" w:eastAsia="Times New Roman" w:hAnsi="Arial" w:cs="Arial"/>
          <w:i/>
          <w:iCs/>
          <w:color w:val="000000"/>
          <w:kern w:val="24"/>
        </w:rPr>
        <w:t xml:space="preserve">Figure </w:t>
      </w:r>
      <w:r>
        <w:rPr>
          <w:rFonts w:ascii="Arial" w:eastAsia="Times New Roman" w:hAnsi="Arial" w:cs="Arial"/>
          <w:i/>
          <w:iCs/>
          <w:color w:val="000000"/>
          <w:kern w:val="24"/>
        </w:rPr>
        <w:t>3</w:t>
      </w:r>
      <w:r w:rsidRPr="00636E4A">
        <w:rPr>
          <w:rFonts w:ascii="Arial" w:eastAsia="Times New Roman" w:hAnsi="Arial" w:cs="Arial"/>
          <w:color w:val="000000"/>
          <w:kern w:val="24"/>
        </w:rPr>
        <w:t>:</w:t>
      </w:r>
      <w:r>
        <w:rPr>
          <w:rFonts w:ascii="Arial" w:eastAsia="Times New Roman" w:hAnsi="Arial" w:cs="Arial"/>
          <w:color w:val="000000"/>
          <w:kern w:val="24"/>
        </w:rPr>
        <w:t xml:space="preserve">  </w:t>
      </w:r>
      <w:r w:rsidRPr="00B13121">
        <w:rPr>
          <w:rFonts w:ascii="Arial" w:eastAsia="Times New Roman" w:hAnsi="Arial" w:cs="Arial"/>
          <w:color w:val="000000"/>
          <w:kern w:val="24"/>
        </w:rPr>
        <w:t>Graphical Representation of Hypothesis.</w:t>
      </w:r>
    </w:p>
    <w:p w14:paraId="5EC77FB5" w14:textId="2D38A4CF" w:rsidR="00B13121" w:rsidRDefault="00B13121">
      <w:pPr>
        <w:rPr>
          <w:rFonts w:ascii="Arial" w:hAnsi="Arial" w:cs="Arial"/>
          <w:b/>
        </w:rPr>
      </w:pPr>
    </w:p>
    <w:p w14:paraId="73C102ED" w14:textId="2120E596" w:rsidR="00B13121" w:rsidRDefault="00B13121">
      <w:pPr>
        <w:rPr>
          <w:rFonts w:ascii="Arial" w:hAnsi="Arial" w:cs="Arial"/>
          <w:b/>
        </w:rPr>
      </w:pPr>
      <w:r>
        <w:rPr>
          <w:rFonts w:ascii="Arial" w:hAnsi="Arial" w:cs="Arial"/>
          <w:b/>
        </w:rPr>
        <w:t xml:space="preserve">  </w:t>
      </w:r>
      <w:r>
        <w:rPr>
          <w:rFonts w:ascii="Arial" w:hAnsi="Arial" w:cs="Arial"/>
          <w:b/>
        </w:rPr>
        <w:br w:type="page"/>
      </w:r>
    </w:p>
    <w:p w14:paraId="0F7FD446" w14:textId="77777777" w:rsidR="00B13121" w:rsidRDefault="00B13121" w:rsidP="00525CE9">
      <w:pPr>
        <w:rPr>
          <w:rFonts w:ascii="Arial" w:hAnsi="Arial" w:cs="Arial"/>
          <w:b/>
        </w:rPr>
      </w:pPr>
    </w:p>
    <w:p w14:paraId="5785ACB2" w14:textId="4E9A4618" w:rsidR="00941DBB" w:rsidRDefault="00941DBB" w:rsidP="00525CE9">
      <w:pPr>
        <w:rPr>
          <w:rFonts w:ascii="Arial" w:hAnsi="Arial" w:cs="Arial"/>
          <w:b/>
          <w:highlight w:val="yellow"/>
        </w:rPr>
      </w:pPr>
      <w:r w:rsidRPr="00B34CA6">
        <w:rPr>
          <w:rFonts w:ascii="Arial" w:hAnsi="Arial" w:cs="Arial"/>
          <w:b/>
        </w:rPr>
        <w:t xml:space="preserve">Research Strategy/ Methods </w:t>
      </w:r>
    </w:p>
    <w:p w14:paraId="5A30022E" w14:textId="77777777" w:rsidR="00B17B24" w:rsidRPr="00EF4B21" w:rsidRDefault="00B17B24" w:rsidP="00B17B24">
      <w:pPr>
        <w:shd w:val="clear" w:color="auto" w:fill="FFFFFF"/>
        <w:spacing w:after="120" w:line="360" w:lineRule="auto"/>
        <w:rPr>
          <w:rFonts w:ascii="Arial" w:hAnsi="Arial" w:cs="Arial"/>
          <w:b/>
        </w:rPr>
      </w:pPr>
      <w:r w:rsidRPr="00EF4B21">
        <w:rPr>
          <w:rFonts w:ascii="Arial" w:hAnsi="Arial" w:cs="Arial"/>
          <w:b/>
        </w:rPr>
        <w:t xml:space="preserve">Problem:   </w:t>
      </w:r>
      <w:r w:rsidRPr="00EF4B21">
        <w:rPr>
          <w:rFonts w:ascii="Arial" w:hAnsi="Arial" w:cs="Arial"/>
        </w:rPr>
        <w:t>In research laboratory settings, researcher’s focus is to carry out their research.  However, in the process of executing an experiment, occupational safety exposures may occur.  How the individual perceives the risk associated with the tasks involved in their research and their lab environment may determine how they will react in the event of an incident or a harmful exposure, that may not only negatively impact their health but also can halt their capabilities to complete their research.  There is often a disconnect between perceived risks and actual risks.  How professionals perceive risks and their previous experience might differ from the actual risks thus increasing the likelihood of injuries in the workplace.</w:t>
      </w:r>
    </w:p>
    <w:p w14:paraId="5447CE43" w14:textId="387156DE" w:rsidR="00525CE9" w:rsidRDefault="00941DBB" w:rsidP="00B17B24">
      <w:pPr>
        <w:shd w:val="clear" w:color="auto" w:fill="FFFFFF"/>
        <w:spacing w:after="120" w:line="360" w:lineRule="auto"/>
        <w:rPr>
          <w:rFonts w:ascii="Arial" w:hAnsi="Arial" w:cs="Arial"/>
        </w:rPr>
      </w:pPr>
      <w:r w:rsidRPr="000948AD">
        <w:rPr>
          <w:rFonts w:ascii="Arial" w:hAnsi="Arial" w:cs="Arial"/>
          <w:b/>
        </w:rPr>
        <w:t>Significance</w:t>
      </w:r>
      <w:r w:rsidR="00B17B24" w:rsidRPr="000948AD">
        <w:rPr>
          <w:rFonts w:ascii="Arial" w:hAnsi="Arial" w:cs="Arial"/>
          <w:b/>
        </w:rPr>
        <w:t xml:space="preserve"> / </w:t>
      </w:r>
      <w:r w:rsidR="00B17B24">
        <w:rPr>
          <w:rFonts w:ascii="Arial" w:hAnsi="Arial" w:cs="Arial"/>
          <w:b/>
        </w:rPr>
        <w:t>Benefits of the Study</w:t>
      </w:r>
      <w:r w:rsidR="00B17B24" w:rsidRPr="00EF4B21">
        <w:rPr>
          <w:rFonts w:ascii="Arial" w:hAnsi="Arial" w:cs="Arial"/>
          <w:b/>
        </w:rPr>
        <w:t>:</w:t>
      </w:r>
      <w:r w:rsidR="00B17B24" w:rsidRPr="00EF4B21">
        <w:rPr>
          <w:rFonts w:ascii="Arial" w:hAnsi="Arial" w:cs="Arial"/>
        </w:rPr>
        <w:t xml:space="preserve">  </w:t>
      </w:r>
      <w:r w:rsidR="00525CE9" w:rsidRPr="00525CE9">
        <w:rPr>
          <w:rFonts w:ascii="Arial" w:hAnsi="Arial" w:cs="Arial"/>
        </w:rPr>
        <w:t>The study is a secondary data analysis of documented workplace injuries of laboratory workers in Educational and Health Institutions compared to those in Manufacturing.  No similar study has been identified.</w:t>
      </w:r>
    </w:p>
    <w:p w14:paraId="64CE1EEE" w14:textId="5202A65A" w:rsidR="00B17B24" w:rsidRDefault="00B17B24" w:rsidP="00AD3CEA">
      <w:pPr>
        <w:shd w:val="clear" w:color="auto" w:fill="FFFFFF"/>
        <w:spacing w:after="120" w:line="360" w:lineRule="auto"/>
        <w:ind w:firstLine="720"/>
        <w:rPr>
          <w:rFonts w:ascii="Arial" w:hAnsi="Arial" w:cs="Arial"/>
        </w:rPr>
      </w:pPr>
      <w:r w:rsidRPr="00EF4B21">
        <w:rPr>
          <w:rFonts w:ascii="Arial" w:hAnsi="Arial" w:cs="Arial"/>
        </w:rPr>
        <w:t xml:space="preserve">This study poses minimum to no risk but in turn the expected outcomes will provide public health and safety benefits as it will aim to establish an understanding on whether there is a correlation on how risk is perceived and occupational injuries in laboratory settings.  </w:t>
      </w:r>
      <w:r w:rsidR="00BF7A52" w:rsidRPr="00BF7A52">
        <w:rPr>
          <w:rFonts w:ascii="Arial" w:hAnsi="Arial" w:cs="Arial"/>
        </w:rPr>
        <w:t xml:space="preserve">Injuries is a lagging indicator.  Lagging indicators are defined by the Cambridge Press as “something that shows what a situation has been like in previous weeks, months, etc., rather than showing what it is like now or will be like in the future” (Cambridge Press, 2020).  Though the study uses a lagging indicator, injuries experience </w:t>
      </w:r>
      <w:r w:rsidR="00AD3CEA" w:rsidRPr="00BF7A52">
        <w:rPr>
          <w:rFonts w:ascii="Arial" w:hAnsi="Arial" w:cs="Arial"/>
        </w:rPr>
        <w:t>is</w:t>
      </w:r>
      <w:r w:rsidR="00BF7A52" w:rsidRPr="00BF7A52">
        <w:rPr>
          <w:rFonts w:ascii="Arial" w:hAnsi="Arial" w:cs="Arial"/>
        </w:rPr>
        <w:t xml:space="preserve"> important in profiling the workplace hazards and risks associated with the job, which are used in industry as indicators of how risky an industry is.  </w:t>
      </w:r>
      <w:r w:rsidR="00525CE9" w:rsidRPr="00525CE9">
        <w:rPr>
          <w:rFonts w:ascii="Arial" w:hAnsi="Arial" w:cs="Arial"/>
        </w:rPr>
        <w:t>Injuries is a lagging indicator.  Lagging indicators are defined by the Cambridge Press as “something that shows what a situation has been like</w:t>
      </w:r>
      <w:r w:rsidR="00AD3CEA">
        <w:rPr>
          <w:rFonts w:ascii="Arial" w:hAnsi="Arial" w:cs="Arial"/>
        </w:rPr>
        <w:t xml:space="preserve"> </w:t>
      </w:r>
      <w:r w:rsidR="00525CE9" w:rsidRPr="00525CE9">
        <w:rPr>
          <w:rFonts w:ascii="Arial" w:hAnsi="Arial" w:cs="Arial"/>
        </w:rPr>
        <w:t xml:space="preserve">in previous weeks, months, etc., rather than showing what it is like now or will be like in the future” (Cambridge Press, 2020).  Though the study uses a lagging indicator, injuries experience </w:t>
      </w:r>
      <w:r w:rsidR="009B0CE7" w:rsidRPr="00525CE9">
        <w:rPr>
          <w:rFonts w:ascii="Arial" w:hAnsi="Arial" w:cs="Arial"/>
        </w:rPr>
        <w:t>is</w:t>
      </w:r>
      <w:r w:rsidR="00525CE9" w:rsidRPr="00525CE9">
        <w:rPr>
          <w:rFonts w:ascii="Arial" w:hAnsi="Arial" w:cs="Arial"/>
        </w:rPr>
        <w:t xml:space="preserve"> important in profiling the workplace hazards and risks associated with the job, which are used in industry as indicators of how risky an industry is.  </w:t>
      </w:r>
      <w:r w:rsidR="006B25CE" w:rsidRPr="00BF7A52">
        <w:rPr>
          <w:rFonts w:ascii="Arial" w:hAnsi="Arial" w:cs="Arial"/>
        </w:rPr>
        <w:t>Thus,</w:t>
      </w:r>
      <w:r w:rsidR="00BF7A52" w:rsidRPr="00BF7A52">
        <w:rPr>
          <w:rFonts w:ascii="Arial" w:hAnsi="Arial" w:cs="Arial"/>
        </w:rPr>
        <w:t xml:space="preserve"> this study will provide opportunities for future studies and increase awareness of the actual work environment risks.  </w:t>
      </w:r>
      <w:r w:rsidR="00525CE9" w:rsidRPr="00525CE9">
        <w:rPr>
          <w:rFonts w:ascii="Arial" w:hAnsi="Arial" w:cs="Arial"/>
        </w:rPr>
        <w:t>It will help to understand how risk perception affects the behaviors of laboratory occupants in Educational and Health Institutions compared to those in Manufacturing</w:t>
      </w:r>
      <w:r w:rsidR="009B0CE7">
        <w:rPr>
          <w:rFonts w:ascii="Arial" w:hAnsi="Arial" w:cs="Arial"/>
        </w:rPr>
        <w:t xml:space="preserve"> </w:t>
      </w:r>
      <w:r w:rsidRPr="00EF4B21">
        <w:rPr>
          <w:rFonts w:ascii="Arial" w:hAnsi="Arial" w:cs="Arial"/>
        </w:rPr>
        <w:t>in order to propose hazard mitigation interventions that consider the human factors.  The importance of understanding what it is believed by the user to be an acceptable level of risk and what is acceptable as an inher</w:t>
      </w:r>
      <w:r>
        <w:rPr>
          <w:rFonts w:ascii="Arial" w:hAnsi="Arial" w:cs="Arial"/>
        </w:rPr>
        <w:t>ent</w:t>
      </w:r>
      <w:r w:rsidRPr="00EF4B21">
        <w:rPr>
          <w:rFonts w:ascii="Arial" w:hAnsi="Arial" w:cs="Arial"/>
        </w:rPr>
        <w:t xml:space="preserve"> risk of the task.  Understanding these perceptions of risks will provide a further insight on potential behaviors that could result in injury and provides an approach that considers the human factor in policymaking, as a determinant of training needs, and in establishing sustainable risk management and hazard controls that in turn will modify behaviors.</w:t>
      </w:r>
    </w:p>
    <w:p w14:paraId="336388C3" w14:textId="45DDE020" w:rsidR="00B17B24" w:rsidRPr="000948AD" w:rsidRDefault="00941DBB" w:rsidP="000948AD">
      <w:pPr>
        <w:shd w:val="clear" w:color="auto" w:fill="FFFFFF"/>
        <w:spacing w:after="120" w:line="360" w:lineRule="auto"/>
        <w:rPr>
          <w:rFonts w:ascii="Arial" w:hAnsi="Arial" w:cs="Arial"/>
        </w:rPr>
      </w:pPr>
      <w:r w:rsidRPr="000948AD">
        <w:rPr>
          <w:rFonts w:ascii="Arial" w:hAnsi="Arial" w:cs="Arial"/>
          <w:b/>
        </w:rPr>
        <w:lastRenderedPageBreak/>
        <w:t>Innovation</w:t>
      </w:r>
      <w:r w:rsidR="002E6D37" w:rsidRPr="000948AD">
        <w:rPr>
          <w:rFonts w:ascii="Arial" w:hAnsi="Arial" w:cs="Arial"/>
          <w:b/>
        </w:rPr>
        <w:t xml:space="preserve">:  </w:t>
      </w:r>
      <w:r w:rsidR="00B17B24" w:rsidRPr="000948AD">
        <w:rPr>
          <w:rFonts w:ascii="Arial" w:hAnsi="Arial" w:cs="Arial"/>
        </w:rPr>
        <w:t xml:space="preserve">The study is a secondary data analysis of documented workplace injuries </w:t>
      </w:r>
      <w:r w:rsidR="009B0CE7">
        <w:rPr>
          <w:rFonts w:ascii="Arial" w:hAnsi="Arial" w:cs="Arial"/>
        </w:rPr>
        <w:t xml:space="preserve">and fatalities </w:t>
      </w:r>
      <w:r w:rsidR="00B17B24" w:rsidRPr="000948AD">
        <w:rPr>
          <w:rFonts w:ascii="Arial" w:hAnsi="Arial" w:cs="Arial"/>
        </w:rPr>
        <w:t>of laboratory workers</w:t>
      </w:r>
      <w:r w:rsidR="009B0CE7">
        <w:rPr>
          <w:rFonts w:ascii="Arial" w:hAnsi="Arial" w:cs="Arial"/>
        </w:rPr>
        <w:t xml:space="preserve"> compared to those in manufacturing</w:t>
      </w:r>
      <w:r w:rsidR="00B17B24" w:rsidRPr="000948AD">
        <w:rPr>
          <w:rFonts w:ascii="Arial" w:hAnsi="Arial" w:cs="Arial"/>
        </w:rPr>
        <w:t>.</w:t>
      </w:r>
      <w:r w:rsidR="002E6D37" w:rsidRPr="000948AD">
        <w:rPr>
          <w:rFonts w:ascii="Arial" w:hAnsi="Arial" w:cs="Arial"/>
        </w:rPr>
        <w:t xml:space="preserve">  </w:t>
      </w:r>
      <w:r w:rsidR="009B0CE7">
        <w:rPr>
          <w:rFonts w:ascii="Arial" w:hAnsi="Arial" w:cs="Arial"/>
        </w:rPr>
        <w:t xml:space="preserve">No other similar studies have been identified.  </w:t>
      </w:r>
      <w:r w:rsidR="00B17B24" w:rsidRPr="000948AD">
        <w:rPr>
          <w:rFonts w:ascii="Arial" w:hAnsi="Arial" w:cs="Arial"/>
        </w:rPr>
        <w:t>It will examine</w:t>
      </w:r>
      <w:r w:rsidR="002E6D37" w:rsidRPr="000948AD">
        <w:rPr>
          <w:rFonts w:ascii="Arial" w:hAnsi="Arial" w:cs="Arial"/>
        </w:rPr>
        <w:t xml:space="preserve"> t</w:t>
      </w:r>
      <w:r w:rsidR="00B17B24" w:rsidRPr="000948AD">
        <w:rPr>
          <w:rFonts w:ascii="Arial" w:hAnsi="Arial" w:cs="Arial"/>
        </w:rPr>
        <w:t>he</w:t>
      </w:r>
      <w:r w:rsidR="002E6D37" w:rsidRPr="000948AD">
        <w:rPr>
          <w:rFonts w:ascii="Arial" w:hAnsi="Arial" w:cs="Arial"/>
        </w:rPr>
        <w:t xml:space="preserve"> </w:t>
      </w:r>
      <w:r w:rsidR="00B17B24" w:rsidRPr="000948AD">
        <w:rPr>
          <w:rFonts w:ascii="Arial" w:hAnsi="Arial" w:cs="Arial"/>
        </w:rPr>
        <w:t>“Relationship between Risk Perception</w:t>
      </w:r>
      <w:r w:rsidR="005848A1">
        <w:rPr>
          <w:rFonts w:ascii="Arial" w:hAnsi="Arial" w:cs="Arial"/>
        </w:rPr>
        <w:t xml:space="preserve"> </w:t>
      </w:r>
      <w:r w:rsidR="00B17B24" w:rsidRPr="000948AD">
        <w:rPr>
          <w:rFonts w:ascii="Arial" w:hAnsi="Arial" w:cs="Arial"/>
        </w:rPr>
        <w:t>and Laboratory Occupational Injuries”</w:t>
      </w:r>
      <w:r w:rsidR="00B17B24" w:rsidRPr="000948AD">
        <w:rPr>
          <w:rFonts w:ascii="Arial" w:hAnsi="Arial" w:cs="Arial"/>
          <w:b/>
          <w:bCs/>
        </w:rPr>
        <w:t>.</w:t>
      </w:r>
      <w:r w:rsidR="002E6D37" w:rsidRPr="000948AD">
        <w:rPr>
          <w:rFonts w:ascii="Arial" w:hAnsi="Arial" w:cs="Arial"/>
          <w:b/>
          <w:bCs/>
        </w:rPr>
        <w:t xml:space="preserve">  </w:t>
      </w:r>
      <w:r w:rsidR="00B17B24" w:rsidRPr="000948AD">
        <w:rPr>
          <w:rFonts w:ascii="Arial" w:hAnsi="Arial" w:cs="Arial"/>
        </w:rPr>
        <w:t xml:space="preserve">The general intent of the study is to understand how risk perception affects the behaviors of the laboratory occupants in order to propose hazard mitigation interventions that </w:t>
      </w:r>
      <w:r w:rsidR="009B0CE7" w:rsidRPr="000948AD">
        <w:rPr>
          <w:rFonts w:ascii="Arial" w:hAnsi="Arial" w:cs="Arial"/>
        </w:rPr>
        <w:t>consider</w:t>
      </w:r>
      <w:r w:rsidR="00B17B24" w:rsidRPr="000948AD">
        <w:rPr>
          <w:rFonts w:ascii="Arial" w:hAnsi="Arial" w:cs="Arial"/>
        </w:rPr>
        <w:t xml:space="preserve"> the human factors.</w:t>
      </w:r>
      <w:r w:rsidR="002E6D37" w:rsidRPr="000948AD">
        <w:rPr>
          <w:rFonts w:ascii="Arial" w:hAnsi="Arial" w:cs="Arial"/>
        </w:rPr>
        <w:t xml:space="preserve">  While many studies in risk perception exist, there is limited data on risk perception in laboratories </w:t>
      </w:r>
      <w:r w:rsidR="009B0CE7" w:rsidRPr="000948AD">
        <w:rPr>
          <w:rFonts w:ascii="Arial" w:hAnsi="Arial" w:cs="Arial"/>
        </w:rPr>
        <w:t>even though</w:t>
      </w:r>
      <w:r w:rsidR="002E6D37" w:rsidRPr="000948AD">
        <w:rPr>
          <w:rFonts w:ascii="Arial" w:hAnsi="Arial" w:cs="Arial"/>
        </w:rPr>
        <w:t xml:space="preserve"> harmful exposure is one of the leading causes of fatalities as of 2018 (National Safety Council Fact Sheet, 2018).</w:t>
      </w:r>
      <w:r w:rsidR="005848A1">
        <w:rPr>
          <w:rFonts w:ascii="Arial" w:hAnsi="Arial" w:cs="Arial"/>
        </w:rPr>
        <w:t xml:space="preserve">  The study will serve as a launching pad for future analysis to </w:t>
      </w:r>
      <w:r w:rsidR="009B0CE7">
        <w:rPr>
          <w:rFonts w:ascii="Arial" w:hAnsi="Arial" w:cs="Arial"/>
        </w:rPr>
        <w:t xml:space="preserve">prove </w:t>
      </w:r>
      <w:r w:rsidR="005848A1">
        <w:rPr>
          <w:rFonts w:ascii="Arial" w:hAnsi="Arial" w:cs="Arial"/>
        </w:rPr>
        <w:t xml:space="preserve">other hypothesis outside of the scope of this research in determining if </w:t>
      </w:r>
      <w:r w:rsidR="005848A1" w:rsidRPr="00F74E7A">
        <w:rPr>
          <w:rFonts w:ascii="Arial" w:hAnsi="Arial" w:cs="Arial"/>
        </w:rPr>
        <w:t>laboratory professionals that have never been injured have a lower safety compliance</w:t>
      </w:r>
      <w:r w:rsidR="005848A1">
        <w:rPr>
          <w:rFonts w:ascii="Arial" w:hAnsi="Arial" w:cs="Arial"/>
        </w:rPr>
        <w:t xml:space="preserve"> that those with previous injuries</w:t>
      </w:r>
      <w:r w:rsidR="005848A1" w:rsidRPr="00F74E7A">
        <w:rPr>
          <w:rFonts w:ascii="Arial" w:hAnsi="Arial" w:cs="Arial"/>
        </w:rPr>
        <w:t>.</w:t>
      </w:r>
    </w:p>
    <w:p w14:paraId="6E71DFC8" w14:textId="6CB096F1" w:rsidR="00867ABA" w:rsidRDefault="00FB61C5" w:rsidP="00867ABA">
      <w:pPr>
        <w:spacing w:line="360" w:lineRule="auto"/>
        <w:jc w:val="both"/>
        <w:rPr>
          <w:rFonts w:ascii="Arial" w:hAnsi="Arial" w:cs="Arial"/>
        </w:rPr>
      </w:pPr>
      <w:r w:rsidRPr="000948AD">
        <w:rPr>
          <w:rFonts w:ascii="Arial" w:hAnsi="Arial" w:cs="Arial"/>
          <w:b/>
        </w:rPr>
        <w:t>Approac</w:t>
      </w:r>
      <w:r w:rsidR="00522462">
        <w:rPr>
          <w:rFonts w:ascii="Arial" w:hAnsi="Arial" w:cs="Arial"/>
          <w:b/>
        </w:rPr>
        <w:t>h</w:t>
      </w:r>
      <w:r w:rsidR="002E6D37">
        <w:rPr>
          <w:rFonts w:ascii="Arial" w:hAnsi="Arial" w:cs="Arial"/>
        </w:rPr>
        <w:t xml:space="preserve">  </w:t>
      </w:r>
    </w:p>
    <w:p w14:paraId="378FB84C" w14:textId="77777777" w:rsidR="00867ABA" w:rsidRPr="00867ABA" w:rsidRDefault="00867ABA" w:rsidP="00867ABA">
      <w:pPr>
        <w:spacing w:line="360" w:lineRule="auto"/>
        <w:jc w:val="both"/>
        <w:rPr>
          <w:rFonts w:ascii="Arial" w:hAnsi="Arial" w:cs="Arial"/>
          <w:b/>
          <w:bCs/>
          <w:color w:val="333333"/>
          <w:shd w:val="clear" w:color="auto" w:fill="FFFFFF"/>
        </w:rPr>
      </w:pPr>
      <w:r w:rsidRPr="00867ABA">
        <w:rPr>
          <w:rFonts w:ascii="Arial" w:hAnsi="Arial" w:cs="Arial"/>
          <w:b/>
          <w:bCs/>
          <w:color w:val="333333"/>
          <w:shd w:val="clear" w:color="auto" w:fill="FFFFFF"/>
        </w:rPr>
        <w:t>Data availability, copyrights, publications, licensing and data protection:</w:t>
      </w:r>
    </w:p>
    <w:p w14:paraId="19A3AC8B" w14:textId="3CAD5B93" w:rsidR="00867ABA" w:rsidRPr="00867ABA" w:rsidRDefault="00867ABA" w:rsidP="00867ABA">
      <w:pPr>
        <w:spacing w:line="360" w:lineRule="auto"/>
        <w:ind w:firstLine="720"/>
        <w:rPr>
          <w:rFonts w:ascii="Helvetica" w:hAnsi="Helvetica" w:cs="Helvetica"/>
          <w:color w:val="333333"/>
          <w:sz w:val="21"/>
          <w:szCs w:val="21"/>
          <w:shd w:val="clear" w:color="auto" w:fill="FFFFFF"/>
        </w:rPr>
      </w:pPr>
      <w:r>
        <w:rPr>
          <w:rFonts w:ascii="Arial" w:hAnsi="Arial" w:cs="Arial"/>
        </w:rPr>
        <w:t xml:space="preserve">The </w:t>
      </w:r>
      <w:r w:rsidR="000E0BD9" w:rsidRPr="00EF4B21">
        <w:rPr>
          <w:rFonts w:ascii="Arial" w:hAnsi="Arial" w:cs="Arial"/>
        </w:rPr>
        <w:t>secondary data analysis will be conducted of Occupational Injuries of Laboratory Professionals in the United States.</w:t>
      </w:r>
      <w:r w:rsidR="000E0BD9">
        <w:rPr>
          <w:rFonts w:ascii="Arial" w:hAnsi="Arial" w:cs="Arial"/>
        </w:rPr>
        <w:t xml:space="preserve">  </w:t>
      </w:r>
      <w:r w:rsidR="00367245">
        <w:rPr>
          <w:rFonts w:ascii="Arial" w:hAnsi="Arial" w:cs="Arial"/>
        </w:rPr>
        <w:t>The data is representative of various private sector industries but for the purpose of this study only those occupations related to laboratories</w:t>
      </w:r>
      <w:r>
        <w:rPr>
          <w:rFonts w:ascii="Arial" w:hAnsi="Arial" w:cs="Arial"/>
        </w:rPr>
        <w:t xml:space="preserve"> and manufacturing (otherwise categorized as production)</w:t>
      </w:r>
      <w:r w:rsidR="00367245">
        <w:rPr>
          <w:rFonts w:ascii="Arial" w:hAnsi="Arial" w:cs="Arial"/>
        </w:rPr>
        <w:t xml:space="preserve"> will be used.  </w:t>
      </w:r>
      <w:r w:rsidRPr="00867ABA">
        <w:rPr>
          <w:rFonts w:ascii="Helvetica" w:hAnsi="Helvetica" w:cs="Helvetica"/>
          <w:color w:val="333333"/>
          <w:sz w:val="21"/>
          <w:szCs w:val="21"/>
          <w:shd w:val="clear" w:color="auto" w:fill="FFFFFF"/>
        </w:rPr>
        <w:t>Data availability, copyrights, publications, licensing and data protection has been reviewed for this study.</w:t>
      </w:r>
    </w:p>
    <w:p w14:paraId="37AFD7DD" w14:textId="371F071F" w:rsidR="00FE2A80" w:rsidRDefault="00367245" w:rsidP="00AD3CEA">
      <w:pPr>
        <w:spacing w:line="360" w:lineRule="auto"/>
        <w:ind w:firstLine="360"/>
        <w:jc w:val="both"/>
        <w:rPr>
          <w:rFonts w:ascii="Helvetica" w:hAnsi="Helvetica" w:cs="Helvetica"/>
          <w:color w:val="333333"/>
          <w:sz w:val="21"/>
          <w:szCs w:val="21"/>
          <w:shd w:val="clear" w:color="auto" w:fill="FFFFFF"/>
        </w:rPr>
      </w:pPr>
      <w:r>
        <w:rPr>
          <w:rFonts w:ascii="Arial" w:hAnsi="Arial" w:cs="Arial"/>
        </w:rPr>
        <w:t xml:space="preserve">The data collected is publicly available as these industries are subject to reporting their injuries, illnesses and fatalities to their corresponding state once an employee has incurred a recordable case and annually to the US Department of Labor Bureau of Labor Statistics.  This study only analyses those injuries deemed to be recordable or resulting in a fatality.  A recordable injury is defined by the Occupational Safety and Health Administration (OSHA) recordkeeping standard in the Code of Federal Regulations as </w:t>
      </w:r>
      <w:r w:rsidR="00FE2A80">
        <w:rPr>
          <w:rFonts w:ascii="Arial" w:hAnsi="Arial" w:cs="Arial"/>
        </w:rPr>
        <w:t xml:space="preserve">a fatality or </w:t>
      </w:r>
      <w:r>
        <w:rPr>
          <w:rFonts w:ascii="Arial" w:hAnsi="Arial" w:cs="Arial"/>
        </w:rPr>
        <w:t>“</w:t>
      </w:r>
      <w:r>
        <w:rPr>
          <w:rFonts w:ascii="Arial" w:hAnsi="Arial" w:cs="Arial"/>
          <w:color w:val="222222"/>
          <w:shd w:val="clear" w:color="auto" w:fill="FFFFFF"/>
        </w:rPr>
        <w:t>Any work-related</w:t>
      </w:r>
      <w:r w:rsidR="00B73369">
        <w:rPr>
          <w:rFonts w:ascii="Arial" w:hAnsi="Arial" w:cs="Arial"/>
          <w:color w:val="222222"/>
          <w:shd w:val="clear" w:color="auto" w:fill="FFFFFF"/>
        </w:rPr>
        <w:t xml:space="preserve"> </w:t>
      </w:r>
      <w:r>
        <w:rPr>
          <w:rFonts w:ascii="Arial" w:hAnsi="Arial" w:cs="Arial"/>
          <w:b/>
          <w:bCs/>
          <w:color w:val="222222"/>
          <w:shd w:val="clear" w:color="auto" w:fill="FFFFFF"/>
        </w:rPr>
        <w:t>injury</w:t>
      </w:r>
      <w:r>
        <w:rPr>
          <w:rFonts w:ascii="Arial" w:hAnsi="Arial" w:cs="Arial"/>
          <w:color w:val="222222"/>
          <w:shd w:val="clear" w:color="auto" w:fill="FFFFFF"/>
        </w:rPr>
        <w:t> or illness that results in loss of consciousness, days away from work, restricted work, or transfer to another job. Any work-related </w:t>
      </w:r>
      <w:r>
        <w:rPr>
          <w:rFonts w:ascii="Arial" w:hAnsi="Arial" w:cs="Arial"/>
          <w:b/>
          <w:bCs/>
          <w:color w:val="222222"/>
          <w:shd w:val="clear" w:color="auto" w:fill="FFFFFF"/>
        </w:rPr>
        <w:t>injury</w:t>
      </w:r>
      <w:r>
        <w:rPr>
          <w:rFonts w:ascii="Arial" w:hAnsi="Arial" w:cs="Arial"/>
          <w:color w:val="222222"/>
          <w:shd w:val="clear" w:color="auto" w:fill="FFFFFF"/>
        </w:rPr>
        <w:t xml:space="preserve"> or illness requiring medical treatment beyond first aid” </w:t>
      </w:r>
      <w:r w:rsidR="00FE2A80">
        <w:rPr>
          <w:rFonts w:ascii="Arial" w:hAnsi="Arial" w:cs="Arial"/>
          <w:color w:val="222222"/>
          <w:shd w:val="clear" w:color="auto" w:fill="FFFFFF"/>
        </w:rPr>
        <w:t>(OSHA</w:t>
      </w:r>
      <w:r w:rsidR="00FE2A80">
        <w:rPr>
          <w:rFonts w:ascii="Helvetica" w:hAnsi="Helvetica" w:cs="Helvetica"/>
          <w:color w:val="333333"/>
          <w:sz w:val="21"/>
          <w:szCs w:val="21"/>
          <w:shd w:val="clear" w:color="auto" w:fill="FFFFFF"/>
        </w:rPr>
        <w:t>, 29 C.F.R.§1904.7 Subpart C, 2001).</w:t>
      </w:r>
    </w:p>
    <w:p w14:paraId="118E711F" w14:textId="77777777" w:rsidR="00AD3CEA" w:rsidRDefault="00867ABA" w:rsidP="00867ABA">
      <w:pPr>
        <w:spacing w:line="360" w:lineRule="auto"/>
        <w:ind w:firstLine="360"/>
        <w:rPr>
          <w:rFonts w:ascii="Helvetica" w:hAnsi="Helvetica" w:cs="Helvetica"/>
          <w:color w:val="333333"/>
          <w:sz w:val="21"/>
          <w:szCs w:val="21"/>
          <w:shd w:val="clear" w:color="auto" w:fill="FFFFFF"/>
        </w:rPr>
      </w:pPr>
      <w:r w:rsidRPr="00867ABA">
        <w:rPr>
          <w:rFonts w:ascii="Arial" w:hAnsi="Arial" w:cs="Arial"/>
        </w:rPr>
        <w:t>The data will be retrieved using a multi-screen data search for injuries, illnesses and fatalities from 2011 through 2018 from Federal databases from the US Department of Labor (U.S. Bureau of Labor Statistics, 2020).   Copyrights, publications, licensing and data protection</w:t>
      </w:r>
      <w:r>
        <w:rPr>
          <w:rFonts w:ascii="Arial" w:hAnsi="Arial" w:cs="Arial"/>
        </w:rPr>
        <w:t xml:space="preserve"> was also reviewed to ensure the feasibility of data use.  The </w:t>
      </w:r>
      <w:r w:rsidRPr="00867ABA">
        <w:rPr>
          <w:rFonts w:ascii="Arial" w:hAnsi="Arial" w:cs="Arial"/>
        </w:rPr>
        <w:t>data retrieved from “Data.gov” can be used without cost or a licensing requirement</w:t>
      </w:r>
      <w:r>
        <w:rPr>
          <w:rFonts w:ascii="Arial" w:hAnsi="Arial" w:cs="Arial"/>
        </w:rPr>
        <w:t xml:space="preserve"> and t</w:t>
      </w:r>
      <w:r w:rsidRPr="00867ABA">
        <w:rPr>
          <w:rFonts w:ascii="Helvetica" w:hAnsi="Helvetica" w:cs="Helvetica"/>
          <w:color w:val="333333"/>
          <w:sz w:val="21"/>
          <w:szCs w:val="21"/>
          <w:shd w:val="clear" w:color="auto" w:fill="FFFFFF"/>
        </w:rPr>
        <w:t>he Bureau of Labor Statistics requests that they be cited when the data is used.</w:t>
      </w:r>
      <w:r>
        <w:rPr>
          <w:rFonts w:ascii="Helvetica" w:hAnsi="Helvetica" w:cs="Helvetica"/>
          <w:color w:val="333333"/>
          <w:sz w:val="21"/>
          <w:szCs w:val="21"/>
          <w:shd w:val="clear" w:color="auto" w:fill="FFFFFF"/>
        </w:rPr>
        <w:t xml:space="preserve">  </w:t>
      </w:r>
    </w:p>
    <w:p w14:paraId="477316AE" w14:textId="77777777" w:rsidR="00AD3CEA" w:rsidRDefault="00AD3CEA">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br w:type="page"/>
      </w:r>
    </w:p>
    <w:p w14:paraId="3D062059" w14:textId="77777777" w:rsidR="00AD3CEA" w:rsidRDefault="00AD3CEA" w:rsidP="00867ABA">
      <w:pPr>
        <w:spacing w:line="360" w:lineRule="auto"/>
        <w:ind w:firstLine="360"/>
        <w:rPr>
          <w:rFonts w:ascii="Helvetica" w:hAnsi="Helvetica" w:cs="Helvetica"/>
          <w:color w:val="333333"/>
          <w:sz w:val="21"/>
          <w:szCs w:val="21"/>
          <w:shd w:val="clear" w:color="auto" w:fill="FFFFFF"/>
        </w:rPr>
      </w:pPr>
    </w:p>
    <w:p w14:paraId="0E737279" w14:textId="2539FF5C" w:rsidR="00867ABA" w:rsidRDefault="00867ABA" w:rsidP="00867ABA">
      <w:pPr>
        <w:spacing w:line="360" w:lineRule="auto"/>
        <w:ind w:firstLine="36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Furthermore, the </w:t>
      </w:r>
      <w:r w:rsidRPr="00867ABA">
        <w:rPr>
          <w:rFonts w:ascii="Helvetica" w:hAnsi="Helvetica" w:cs="Helvetica"/>
          <w:color w:val="333333"/>
          <w:sz w:val="21"/>
          <w:szCs w:val="21"/>
          <w:shd w:val="clear" w:color="auto" w:fill="FFFFFF"/>
        </w:rPr>
        <w:t xml:space="preserve">data </w:t>
      </w:r>
      <w:r>
        <w:rPr>
          <w:rFonts w:ascii="Helvetica" w:hAnsi="Helvetica" w:cs="Helvetica"/>
          <w:color w:val="333333"/>
          <w:sz w:val="21"/>
          <w:szCs w:val="21"/>
          <w:shd w:val="clear" w:color="auto" w:fill="FFFFFF"/>
        </w:rPr>
        <w:t xml:space="preserve">depository </w:t>
      </w:r>
      <w:r w:rsidRPr="00867ABA">
        <w:rPr>
          <w:rFonts w:ascii="Helvetica" w:hAnsi="Helvetica" w:cs="Helvetica"/>
          <w:color w:val="333333"/>
          <w:sz w:val="21"/>
          <w:szCs w:val="21"/>
          <w:shd w:val="clear" w:color="auto" w:fill="FFFFFF"/>
        </w:rPr>
        <w:t>“Data.gov”</w:t>
      </w:r>
      <w:r>
        <w:rPr>
          <w:rFonts w:ascii="Helvetica" w:hAnsi="Helvetica" w:cs="Helvetica"/>
          <w:color w:val="333333"/>
          <w:sz w:val="21"/>
          <w:szCs w:val="21"/>
          <w:shd w:val="clear" w:color="auto" w:fill="FFFFFF"/>
        </w:rPr>
        <w:t xml:space="preserve"> is an </w:t>
      </w:r>
      <w:r w:rsidRPr="00867ABA">
        <w:rPr>
          <w:rFonts w:ascii="Helvetica" w:hAnsi="Helvetica" w:cs="Helvetica"/>
          <w:color w:val="333333"/>
          <w:sz w:val="21"/>
          <w:szCs w:val="21"/>
          <w:shd w:val="clear" w:color="auto" w:fill="FFFFFF"/>
        </w:rPr>
        <w:t xml:space="preserve">official </w:t>
      </w:r>
      <w:r>
        <w:rPr>
          <w:rFonts w:ascii="Helvetica" w:hAnsi="Helvetica" w:cs="Helvetica"/>
          <w:color w:val="333333"/>
          <w:sz w:val="21"/>
          <w:szCs w:val="21"/>
          <w:shd w:val="clear" w:color="auto" w:fill="FFFFFF"/>
        </w:rPr>
        <w:t>depository from</w:t>
      </w:r>
      <w:r w:rsidRPr="00867ABA">
        <w:rPr>
          <w:rFonts w:ascii="Helvetica" w:hAnsi="Helvetica" w:cs="Helvetica"/>
          <w:color w:val="333333"/>
          <w:sz w:val="21"/>
          <w:szCs w:val="21"/>
          <w:shd w:val="clear" w:color="auto" w:fill="FFFFFF"/>
        </w:rPr>
        <w:t xml:space="preserve"> the US Government and it complies with Computer Fraud and Abuse Act of 1986 and the National Information Infrastructure Protection Act. The data integrity of the injured or deceased employee has already been protected by the collecting entity.</w:t>
      </w:r>
    </w:p>
    <w:p w14:paraId="63B083EF" w14:textId="781661DD" w:rsidR="00522462" w:rsidRDefault="00C343D2" w:rsidP="00367245">
      <w:pPr>
        <w:spacing w:after="0" w:line="360" w:lineRule="auto"/>
        <w:rPr>
          <w:rFonts w:ascii="Arial" w:eastAsia="Times New Roman" w:hAnsi="Arial" w:cs="Arial"/>
          <w:iCs/>
        </w:rPr>
      </w:pPr>
      <w:r w:rsidRPr="000948AD">
        <w:rPr>
          <w:rFonts w:ascii="Arial" w:eastAsia="Times New Roman" w:hAnsi="Arial" w:cs="Arial"/>
          <w:b/>
          <w:bCs/>
          <w:iCs/>
        </w:rPr>
        <w:t xml:space="preserve">Sampling </w:t>
      </w:r>
      <w:r w:rsidR="00522462">
        <w:rPr>
          <w:rFonts w:ascii="Arial" w:eastAsia="Times New Roman" w:hAnsi="Arial" w:cs="Arial"/>
          <w:b/>
          <w:bCs/>
          <w:iCs/>
        </w:rPr>
        <w:t xml:space="preserve">population </w:t>
      </w:r>
      <w:r w:rsidRPr="000948AD">
        <w:rPr>
          <w:rFonts w:ascii="Arial" w:eastAsia="Times New Roman" w:hAnsi="Arial" w:cs="Arial"/>
          <w:b/>
          <w:bCs/>
          <w:iCs/>
        </w:rPr>
        <w:t>and sample size:</w:t>
      </w:r>
      <w:r w:rsidRPr="000948AD">
        <w:rPr>
          <w:rFonts w:ascii="Arial" w:eastAsia="Times New Roman" w:hAnsi="Arial" w:cs="Arial"/>
          <w:iCs/>
        </w:rPr>
        <w:t xml:space="preserve"> </w:t>
      </w:r>
    </w:p>
    <w:p w14:paraId="7AF13F6B" w14:textId="77777777" w:rsidR="00522462" w:rsidRDefault="00522462" w:rsidP="00367245">
      <w:pPr>
        <w:spacing w:after="0" w:line="360" w:lineRule="auto"/>
        <w:rPr>
          <w:rFonts w:ascii="Arial" w:eastAsia="Times New Roman" w:hAnsi="Arial" w:cs="Arial"/>
          <w:iCs/>
        </w:rPr>
      </w:pPr>
    </w:p>
    <w:p w14:paraId="0DB558CB" w14:textId="0F02D6A5" w:rsidR="00522462" w:rsidRDefault="00522462" w:rsidP="00367245">
      <w:pPr>
        <w:spacing w:after="0" w:line="360" w:lineRule="auto"/>
        <w:rPr>
          <w:rFonts w:ascii="Arial" w:eastAsia="Times New Roman" w:hAnsi="Arial" w:cs="Arial"/>
          <w:iCs/>
        </w:rPr>
      </w:pPr>
      <w:r>
        <w:rPr>
          <w:rFonts w:ascii="Arial" w:eastAsia="Times New Roman" w:hAnsi="Arial" w:cs="Arial"/>
          <w:iCs/>
        </w:rPr>
        <w:t>Sample population:</w:t>
      </w:r>
    </w:p>
    <w:p w14:paraId="203E01E8" w14:textId="77777777" w:rsidR="00522462" w:rsidRDefault="000E0BD9" w:rsidP="00522462">
      <w:pPr>
        <w:spacing w:after="0" w:line="360" w:lineRule="auto"/>
        <w:ind w:firstLine="720"/>
        <w:rPr>
          <w:rFonts w:ascii="Arial" w:hAnsi="Arial" w:cs="Arial"/>
        </w:rPr>
      </w:pPr>
      <w:r>
        <w:rPr>
          <w:rFonts w:ascii="Arial" w:hAnsi="Arial" w:cs="Arial"/>
        </w:rPr>
        <w:t xml:space="preserve">A total of </w:t>
      </w:r>
      <w:r w:rsidR="00522462">
        <w:rPr>
          <w:rFonts w:ascii="Arial" w:hAnsi="Arial" w:cs="Arial"/>
        </w:rPr>
        <w:t>8</w:t>
      </w:r>
      <w:r>
        <w:rPr>
          <w:rFonts w:ascii="Arial" w:hAnsi="Arial" w:cs="Arial"/>
        </w:rPr>
        <w:t xml:space="preserve"> years of </w:t>
      </w:r>
      <w:r w:rsidR="001951E8">
        <w:rPr>
          <w:rFonts w:ascii="Arial" w:hAnsi="Arial" w:cs="Arial"/>
        </w:rPr>
        <w:t>Injury, Illness and Fatalities</w:t>
      </w:r>
      <w:r w:rsidR="006D5B7A">
        <w:rPr>
          <w:rFonts w:ascii="Arial" w:hAnsi="Arial" w:cs="Arial"/>
        </w:rPr>
        <w:t xml:space="preserve"> </w:t>
      </w:r>
      <w:r w:rsidR="001951E8">
        <w:rPr>
          <w:rFonts w:ascii="Arial" w:hAnsi="Arial" w:cs="Arial"/>
        </w:rPr>
        <w:t>data from the U</w:t>
      </w:r>
      <w:r>
        <w:rPr>
          <w:rFonts w:ascii="Arial" w:hAnsi="Arial" w:cs="Arial"/>
        </w:rPr>
        <w:t xml:space="preserve">nited </w:t>
      </w:r>
      <w:r w:rsidR="001951E8">
        <w:rPr>
          <w:rFonts w:ascii="Arial" w:hAnsi="Arial" w:cs="Arial"/>
        </w:rPr>
        <w:t>S</w:t>
      </w:r>
      <w:r>
        <w:rPr>
          <w:rFonts w:ascii="Arial" w:hAnsi="Arial" w:cs="Arial"/>
        </w:rPr>
        <w:t>tates</w:t>
      </w:r>
      <w:r w:rsidR="001951E8">
        <w:rPr>
          <w:rFonts w:ascii="Arial" w:hAnsi="Arial" w:cs="Arial"/>
        </w:rPr>
        <w:t xml:space="preserve"> Department of labor </w:t>
      </w:r>
      <w:r w:rsidR="004935E1">
        <w:rPr>
          <w:rFonts w:ascii="Arial" w:hAnsi="Arial" w:cs="Arial"/>
        </w:rPr>
        <w:t>from 20</w:t>
      </w:r>
      <w:r w:rsidR="00522462">
        <w:rPr>
          <w:rFonts w:ascii="Arial" w:hAnsi="Arial" w:cs="Arial"/>
        </w:rPr>
        <w:t>11</w:t>
      </w:r>
      <w:r w:rsidR="004935E1">
        <w:rPr>
          <w:rFonts w:ascii="Arial" w:hAnsi="Arial" w:cs="Arial"/>
        </w:rPr>
        <w:t xml:space="preserve"> through 2018</w:t>
      </w:r>
      <w:r w:rsidR="00522462" w:rsidRPr="00522462">
        <w:rPr>
          <w:rFonts w:ascii="Arial" w:hAnsi="Arial" w:cs="Arial"/>
        </w:rPr>
        <w:t xml:space="preserve"> in Private Industry in the United States</w:t>
      </w:r>
      <w:r w:rsidR="00522462">
        <w:rPr>
          <w:rFonts w:ascii="Arial" w:hAnsi="Arial" w:cs="Arial"/>
        </w:rPr>
        <w:t xml:space="preserve"> was analyzed</w:t>
      </w:r>
      <w:r w:rsidR="00367245">
        <w:rPr>
          <w:rFonts w:ascii="Arial" w:hAnsi="Arial" w:cs="Arial"/>
        </w:rPr>
        <w:t xml:space="preserve">.  </w:t>
      </w:r>
      <w:r w:rsidR="00522462" w:rsidRPr="00522462">
        <w:rPr>
          <w:rFonts w:ascii="Arial" w:hAnsi="Arial" w:cs="Arial"/>
        </w:rPr>
        <w:t>The data is representative of various private sector industries but for the purpose of this study only those occupations related to laboratories and manufacturing will be used.</w:t>
      </w:r>
    </w:p>
    <w:p w14:paraId="674FB6ED" w14:textId="6AFA528E" w:rsidR="00522462" w:rsidRPr="00522462" w:rsidRDefault="00522462" w:rsidP="00522462">
      <w:pPr>
        <w:spacing w:after="0" w:line="360" w:lineRule="auto"/>
        <w:ind w:firstLine="720"/>
        <w:rPr>
          <w:rFonts w:ascii="Arial" w:hAnsi="Arial" w:cs="Arial"/>
        </w:rPr>
      </w:pPr>
      <w:r w:rsidRPr="00522462">
        <w:rPr>
          <w:rFonts w:ascii="Arial" w:hAnsi="Arial" w:cs="Arial"/>
        </w:rPr>
        <w:t>This study only analyses those injuries deemed to be recordable or resulting in a fatality.  A recordable injury is defined by the Occupational Safety and Health Administration (OSHA) recordkeeping standard in the Code of Federal Regulations as a fatality or “Any work-related injury or illness that results in loss of consciousness, days away from work, restricted work, or transfer to another job.  Any work-related injury or illness requiring medical treatment beyond first aid” (OSHA, 29 C.F.R.§1904.7 Subpart C, 2001).</w:t>
      </w:r>
    </w:p>
    <w:p w14:paraId="72DA342D" w14:textId="77777777" w:rsidR="00522462" w:rsidRDefault="00522462" w:rsidP="00522462">
      <w:pPr>
        <w:spacing w:after="0" w:line="360" w:lineRule="auto"/>
        <w:ind w:firstLine="720"/>
        <w:rPr>
          <w:rFonts w:ascii="Arial" w:hAnsi="Arial" w:cs="Arial"/>
        </w:rPr>
      </w:pPr>
    </w:p>
    <w:p w14:paraId="79CF303A" w14:textId="77777777" w:rsidR="00522462" w:rsidRPr="00522462" w:rsidRDefault="00522462" w:rsidP="00522462">
      <w:pPr>
        <w:spacing w:after="0" w:line="360" w:lineRule="auto"/>
        <w:rPr>
          <w:rFonts w:ascii="Arial" w:hAnsi="Arial" w:cs="Arial"/>
        </w:rPr>
      </w:pPr>
      <w:r w:rsidRPr="00522462">
        <w:rPr>
          <w:rFonts w:ascii="Arial" w:hAnsi="Arial" w:cs="Arial"/>
        </w:rPr>
        <w:t xml:space="preserve">Sample size:  </w:t>
      </w:r>
    </w:p>
    <w:p w14:paraId="6026F07D" w14:textId="7262AE69" w:rsidR="00522462" w:rsidRDefault="00522462" w:rsidP="00522462">
      <w:pPr>
        <w:spacing w:after="0" w:line="360" w:lineRule="auto"/>
        <w:ind w:left="720"/>
        <w:rPr>
          <w:rFonts w:ascii="Arial" w:hAnsi="Arial" w:cs="Arial"/>
        </w:rPr>
      </w:pPr>
      <w:r w:rsidRPr="00522462">
        <w:rPr>
          <w:rFonts w:ascii="Arial" w:hAnsi="Arial" w:cs="Arial"/>
        </w:rPr>
        <w:t>Alpha levels will be set at 0.05 (95% confidence level), with a 5% margin of error, therefore</w:t>
      </w:r>
      <w:r>
        <w:rPr>
          <w:rFonts w:ascii="Arial" w:hAnsi="Arial" w:cs="Arial"/>
        </w:rPr>
        <w:t xml:space="preserve"> </w:t>
      </w:r>
    </w:p>
    <w:p w14:paraId="1C7A0B2C" w14:textId="50E4D163" w:rsidR="00522462" w:rsidRPr="00522462" w:rsidRDefault="00522462" w:rsidP="00522462">
      <w:pPr>
        <w:spacing w:after="0" w:line="360" w:lineRule="auto"/>
        <w:rPr>
          <w:rFonts w:ascii="Arial" w:hAnsi="Arial" w:cs="Arial"/>
        </w:rPr>
      </w:pPr>
      <w:r w:rsidRPr="00522462">
        <w:rPr>
          <w:rFonts w:ascii="Arial" w:hAnsi="Arial" w:cs="Arial"/>
        </w:rPr>
        <w:t>requiring a population size of a minimum if 385.</w:t>
      </w:r>
    </w:p>
    <w:p w14:paraId="2570E1CE" w14:textId="77777777" w:rsidR="00AD3CEA" w:rsidRDefault="00AD3CEA" w:rsidP="00522462">
      <w:pPr>
        <w:spacing w:after="0" w:line="360" w:lineRule="auto"/>
        <w:rPr>
          <w:rFonts w:ascii="Arial" w:hAnsi="Arial" w:cs="Arial"/>
          <w:b/>
          <w:bCs/>
        </w:rPr>
      </w:pPr>
    </w:p>
    <w:p w14:paraId="739EE295" w14:textId="2F13CB74" w:rsidR="00522462" w:rsidRPr="00522462" w:rsidRDefault="00522462" w:rsidP="00522462">
      <w:pPr>
        <w:spacing w:after="0" w:line="360" w:lineRule="auto"/>
        <w:rPr>
          <w:rFonts w:ascii="Arial" w:hAnsi="Arial" w:cs="Arial"/>
        </w:rPr>
      </w:pPr>
      <w:r w:rsidRPr="00522462">
        <w:rPr>
          <w:rFonts w:ascii="Arial" w:hAnsi="Arial" w:cs="Arial"/>
          <w:b/>
          <w:bCs/>
        </w:rPr>
        <w:t xml:space="preserve">Data Analysis:  </w:t>
      </w:r>
    </w:p>
    <w:p w14:paraId="09AB0D1A" w14:textId="77777777" w:rsidR="00470D9E" w:rsidRDefault="00522462" w:rsidP="00470D9E">
      <w:pPr>
        <w:spacing w:after="0" w:line="360" w:lineRule="auto"/>
        <w:ind w:firstLine="720"/>
        <w:rPr>
          <w:rFonts w:ascii="Arial" w:hAnsi="Arial" w:cs="Arial"/>
        </w:rPr>
      </w:pPr>
      <w:r w:rsidRPr="00522462">
        <w:rPr>
          <w:rFonts w:ascii="Arial" w:hAnsi="Arial" w:cs="Arial"/>
        </w:rPr>
        <w:t>This descriptive analysis of the data will examine injury prevalence within 2011 to 2018.  Injury prevalence will be defined as the total number of reported injuries in one year by the department of labor.  The data provided for each consecutive year will be examined and I will determine if we use it individually or combined as an average, as an overall datapoint.  The total number of fatalities per year will used as an additional independent variable that measures risk. </w:t>
      </w:r>
      <w:r w:rsidR="00851A91">
        <w:rPr>
          <w:rFonts w:ascii="Arial" w:hAnsi="Arial" w:cs="Arial"/>
        </w:rPr>
        <w:t xml:space="preserve"> </w:t>
      </w:r>
      <w:r w:rsidRPr="00522462">
        <w:rPr>
          <w:rFonts w:ascii="Arial" w:hAnsi="Arial" w:cs="Arial"/>
        </w:rPr>
        <w:t>For the purpose of this study risk perception will be determined by the conjunction of the independent variables.</w:t>
      </w:r>
      <w:r w:rsidR="00851A91">
        <w:rPr>
          <w:rFonts w:ascii="Arial" w:hAnsi="Arial" w:cs="Arial"/>
        </w:rPr>
        <w:t xml:space="preserve">  </w:t>
      </w:r>
      <w:r w:rsidRPr="00522462">
        <w:rPr>
          <w:rFonts w:ascii="Arial" w:hAnsi="Arial" w:cs="Arial"/>
        </w:rPr>
        <w:t>The significance of differences observed by exploring associations between independent categorical and/or continuous variables and the outcome of interest will be examined.</w:t>
      </w:r>
      <w:r w:rsidR="00470D9E">
        <w:rPr>
          <w:rFonts w:ascii="Arial" w:hAnsi="Arial" w:cs="Arial"/>
        </w:rPr>
        <w:t xml:space="preserve">  </w:t>
      </w:r>
    </w:p>
    <w:p w14:paraId="6464978A" w14:textId="531C8F1C" w:rsidR="00522462" w:rsidRPr="00522462" w:rsidRDefault="00522462" w:rsidP="00470D9E">
      <w:pPr>
        <w:spacing w:after="0" w:line="360" w:lineRule="auto"/>
        <w:ind w:firstLine="720"/>
        <w:rPr>
          <w:rFonts w:ascii="Arial" w:hAnsi="Arial" w:cs="Arial"/>
        </w:rPr>
      </w:pPr>
      <w:r w:rsidRPr="00522462">
        <w:rPr>
          <w:rFonts w:ascii="Arial" w:hAnsi="Arial" w:cs="Arial"/>
        </w:rPr>
        <w:t xml:space="preserve">Additionally, twenty existing risk perception publications have been reviewed so far to determine previously established correlation between risk perception and injuries.  </w:t>
      </w:r>
    </w:p>
    <w:p w14:paraId="0A4E9A02" w14:textId="77777777" w:rsidR="00522462" w:rsidRDefault="00522462" w:rsidP="000948AD">
      <w:pPr>
        <w:spacing w:after="0" w:line="360" w:lineRule="auto"/>
        <w:ind w:firstLine="720"/>
        <w:rPr>
          <w:rFonts w:ascii="Arial" w:hAnsi="Arial" w:cs="Arial"/>
        </w:rPr>
      </w:pPr>
    </w:p>
    <w:p w14:paraId="424FFD6D" w14:textId="77777777" w:rsidR="00851A91" w:rsidRPr="00851A91" w:rsidRDefault="00851A91" w:rsidP="00851A91">
      <w:pPr>
        <w:spacing w:after="0" w:line="360" w:lineRule="auto"/>
        <w:rPr>
          <w:rFonts w:ascii="Arial" w:hAnsi="Arial" w:cs="Arial"/>
        </w:rPr>
      </w:pPr>
      <w:r w:rsidRPr="00851A91">
        <w:rPr>
          <w:rFonts w:ascii="Arial" w:hAnsi="Arial" w:cs="Arial"/>
          <w:b/>
          <w:bCs/>
        </w:rPr>
        <w:t xml:space="preserve">Statistical Analysis:  </w:t>
      </w:r>
    </w:p>
    <w:p w14:paraId="1CA0BB2A" w14:textId="595BBE70" w:rsidR="00851A91" w:rsidRPr="00851A91" w:rsidRDefault="00851A91" w:rsidP="00851A91">
      <w:pPr>
        <w:spacing w:after="0" w:line="360" w:lineRule="auto"/>
        <w:ind w:firstLine="720"/>
        <w:rPr>
          <w:rFonts w:ascii="Arial" w:hAnsi="Arial" w:cs="Arial"/>
        </w:rPr>
      </w:pPr>
      <w:r w:rsidRPr="00851A91">
        <w:rPr>
          <w:rFonts w:ascii="Arial" w:hAnsi="Arial" w:cs="Arial"/>
        </w:rPr>
        <w:t>Pearson’s correlations will be used to determine the relationship between risk exposure and injury.</w:t>
      </w:r>
      <w:r>
        <w:rPr>
          <w:rFonts w:ascii="Arial" w:hAnsi="Arial" w:cs="Arial"/>
        </w:rPr>
        <w:t xml:space="preserve">  Then a </w:t>
      </w:r>
      <w:r w:rsidRPr="00851A91">
        <w:rPr>
          <w:rFonts w:ascii="Arial" w:hAnsi="Arial" w:cs="Arial"/>
        </w:rPr>
        <w:t>univariate linear regression model will be used to investigate the relationship between injury status and individual potential risk factors.</w:t>
      </w:r>
      <w:r>
        <w:rPr>
          <w:rFonts w:ascii="Arial" w:hAnsi="Arial" w:cs="Arial"/>
        </w:rPr>
        <w:t xml:space="preserve">  </w:t>
      </w:r>
      <w:r w:rsidRPr="00851A91">
        <w:rPr>
          <w:rFonts w:ascii="Arial" w:hAnsi="Arial" w:cs="Arial"/>
        </w:rPr>
        <w:t xml:space="preserve">A multivariate linear regression model will </w:t>
      </w:r>
      <w:r w:rsidR="00E432CF">
        <w:rPr>
          <w:rFonts w:ascii="Arial" w:hAnsi="Arial" w:cs="Arial"/>
        </w:rPr>
        <w:t xml:space="preserve">also </w:t>
      </w:r>
      <w:r w:rsidRPr="00851A91">
        <w:rPr>
          <w:rFonts w:ascii="Arial" w:hAnsi="Arial" w:cs="Arial"/>
        </w:rPr>
        <w:t>be used to examine the influence of a combination of risk factors for becoming injured.</w:t>
      </w:r>
      <w:r>
        <w:rPr>
          <w:rFonts w:ascii="Arial" w:hAnsi="Arial" w:cs="Arial"/>
        </w:rPr>
        <w:t xml:space="preserve">  </w:t>
      </w:r>
      <w:r w:rsidRPr="00851A91">
        <w:rPr>
          <w:rFonts w:ascii="Arial" w:hAnsi="Arial" w:cs="Arial"/>
        </w:rPr>
        <w:t>Covariates will be fitted into the model using a forward selection procedure and will retain in the final linear regression model if they reached a statistical threshold of p&lt;0.10 or were of significance.</w:t>
      </w:r>
      <w:r>
        <w:rPr>
          <w:rFonts w:ascii="Arial" w:hAnsi="Arial" w:cs="Arial"/>
        </w:rPr>
        <w:t xml:space="preserve">  </w:t>
      </w:r>
      <w:r w:rsidR="00E432CF">
        <w:rPr>
          <w:rFonts w:ascii="Arial" w:hAnsi="Arial" w:cs="Arial"/>
        </w:rPr>
        <w:t>Finally, a</w:t>
      </w:r>
      <w:r w:rsidRPr="00851A91">
        <w:rPr>
          <w:rFonts w:ascii="Arial" w:hAnsi="Arial" w:cs="Arial"/>
        </w:rPr>
        <w:t xml:space="preserve"> logistic regression will be used to investigate the relationship between injury severity and possible risk factors. </w:t>
      </w:r>
    </w:p>
    <w:p w14:paraId="321DEED0" w14:textId="2AE1BC48" w:rsidR="00671894" w:rsidRDefault="00851A91" w:rsidP="00E432CF">
      <w:pPr>
        <w:spacing w:after="0" w:line="360" w:lineRule="auto"/>
        <w:ind w:firstLine="720"/>
        <w:rPr>
          <w:rFonts w:ascii="Arial" w:hAnsi="Arial" w:cs="Arial"/>
        </w:rPr>
      </w:pPr>
      <w:r w:rsidRPr="00851A91">
        <w:rPr>
          <w:rFonts w:ascii="Arial" w:hAnsi="Arial" w:cs="Arial"/>
        </w:rPr>
        <w:t xml:space="preserve">All statistical analysis will be conducted using Jupyter and/or R Studio, which is a data analytics tools that is commonly being used to analyze publicly available data.  </w:t>
      </w:r>
      <w:r>
        <w:rPr>
          <w:rFonts w:ascii="Arial" w:hAnsi="Arial" w:cs="Arial"/>
        </w:rPr>
        <w:t>The</w:t>
      </w:r>
      <w:r w:rsidRPr="00851A91">
        <w:rPr>
          <w:rFonts w:ascii="Arial" w:hAnsi="Arial" w:cs="Arial"/>
        </w:rPr>
        <w:t xml:space="preserve"> data will be pulled from </w:t>
      </w:r>
      <w:r w:rsidR="00E432CF">
        <w:rPr>
          <w:rFonts w:ascii="Arial" w:hAnsi="Arial" w:cs="Arial"/>
        </w:rPr>
        <w:t>the Department of Labor,</w:t>
      </w:r>
      <w:r w:rsidRPr="00851A91">
        <w:rPr>
          <w:rFonts w:ascii="Arial" w:hAnsi="Arial" w:cs="Arial"/>
        </w:rPr>
        <w:t xml:space="preserve"> but it will be stored in the Github depository.</w:t>
      </w:r>
      <w:r w:rsidR="00E432CF">
        <w:rPr>
          <w:rFonts w:ascii="Arial" w:hAnsi="Arial" w:cs="Arial"/>
        </w:rPr>
        <w:t xml:space="preserve"> </w:t>
      </w:r>
      <w:r w:rsidR="00C343D2">
        <w:rPr>
          <w:rFonts w:ascii="Arial" w:hAnsi="Arial" w:cs="Arial"/>
        </w:rPr>
        <w:t xml:space="preserve">The </w:t>
      </w:r>
      <w:r w:rsidR="00671894" w:rsidRPr="00EF4B21">
        <w:rPr>
          <w:rFonts w:ascii="Arial" w:hAnsi="Arial" w:cs="Arial"/>
        </w:rPr>
        <w:t>data integrity</w:t>
      </w:r>
      <w:r w:rsidR="00C343D2">
        <w:rPr>
          <w:rFonts w:ascii="Arial" w:hAnsi="Arial" w:cs="Arial"/>
        </w:rPr>
        <w:t xml:space="preserve"> of the injured or deceased employee</w:t>
      </w:r>
      <w:r w:rsidR="00671894" w:rsidRPr="00EF4B21">
        <w:rPr>
          <w:rFonts w:ascii="Arial" w:hAnsi="Arial" w:cs="Arial"/>
        </w:rPr>
        <w:t xml:space="preserve"> has already been protected</w:t>
      </w:r>
      <w:r w:rsidR="00C343D2">
        <w:rPr>
          <w:rFonts w:ascii="Arial" w:hAnsi="Arial" w:cs="Arial"/>
        </w:rPr>
        <w:t xml:space="preserve"> by the collecting entity</w:t>
      </w:r>
      <w:r w:rsidR="00671894" w:rsidRPr="00EF4B21">
        <w:rPr>
          <w:rFonts w:ascii="Arial" w:hAnsi="Arial" w:cs="Arial"/>
        </w:rPr>
        <w:t>.</w:t>
      </w:r>
    </w:p>
    <w:p w14:paraId="16D1075E" w14:textId="2FA5C154" w:rsidR="00367245" w:rsidRDefault="00367245" w:rsidP="00367245">
      <w:pPr>
        <w:spacing w:after="0" w:line="360" w:lineRule="auto"/>
        <w:rPr>
          <w:rFonts w:ascii="Arial" w:hAnsi="Arial" w:cs="Arial"/>
        </w:rPr>
      </w:pPr>
    </w:p>
    <w:p w14:paraId="6F9B0EFA" w14:textId="77777777" w:rsidR="00E432CF" w:rsidRPr="00E432CF" w:rsidRDefault="00E432CF" w:rsidP="00E432CF">
      <w:pPr>
        <w:spacing w:after="0" w:line="360" w:lineRule="auto"/>
        <w:rPr>
          <w:rFonts w:ascii="Arial" w:hAnsi="Arial" w:cs="Arial"/>
        </w:rPr>
      </w:pPr>
      <w:r w:rsidRPr="00E432CF">
        <w:rPr>
          <w:rFonts w:ascii="Arial" w:hAnsi="Arial" w:cs="Arial"/>
          <w:b/>
          <w:bCs/>
        </w:rPr>
        <w:t xml:space="preserve">Summary of Variables: </w:t>
      </w:r>
    </w:p>
    <w:p w14:paraId="018C25B2" w14:textId="4F39F74C" w:rsidR="00E432CF" w:rsidRPr="00E432CF" w:rsidRDefault="00E432CF" w:rsidP="00E432CF">
      <w:pPr>
        <w:spacing w:after="0" w:line="360" w:lineRule="auto"/>
        <w:ind w:firstLine="360"/>
        <w:rPr>
          <w:rFonts w:ascii="Arial" w:hAnsi="Arial" w:cs="Arial"/>
        </w:rPr>
      </w:pPr>
      <w:r w:rsidRPr="00E432CF">
        <w:rPr>
          <w:rFonts w:ascii="Arial" w:hAnsi="Arial" w:cs="Arial"/>
        </w:rPr>
        <w:t>The</w:t>
      </w:r>
      <w:r>
        <w:rPr>
          <w:rFonts w:ascii="Arial" w:hAnsi="Arial" w:cs="Arial"/>
        </w:rPr>
        <w:t xml:space="preserve"> study will use one</w:t>
      </w:r>
      <w:r w:rsidRPr="00E432CF">
        <w:rPr>
          <w:rFonts w:ascii="Arial" w:hAnsi="Arial" w:cs="Arial"/>
        </w:rPr>
        <w:t xml:space="preserve"> </w:t>
      </w:r>
      <w:r w:rsidRPr="00E432CF">
        <w:rPr>
          <w:rFonts w:ascii="Arial" w:hAnsi="Arial" w:cs="Arial"/>
          <w:b/>
          <w:bCs/>
        </w:rPr>
        <w:t>Dependent Variable</w:t>
      </w:r>
      <w:r>
        <w:rPr>
          <w:rFonts w:ascii="Arial" w:hAnsi="Arial" w:cs="Arial"/>
          <w:b/>
          <w:bCs/>
        </w:rPr>
        <w:t xml:space="preserve"> (Risk Perception) </w:t>
      </w:r>
      <w:r w:rsidRPr="00E432CF">
        <w:rPr>
          <w:rFonts w:ascii="Arial" w:hAnsi="Arial" w:cs="Arial"/>
        </w:rPr>
        <w:t xml:space="preserve">as the main outcome variable of interest </w:t>
      </w:r>
      <w:r>
        <w:rPr>
          <w:rFonts w:ascii="Arial" w:hAnsi="Arial" w:cs="Arial"/>
        </w:rPr>
        <w:t xml:space="preserve">in this study and a total of </w:t>
      </w:r>
      <w:r w:rsidR="00802580">
        <w:rPr>
          <w:rFonts w:ascii="Arial" w:hAnsi="Arial" w:cs="Arial"/>
          <w:b/>
          <w:bCs/>
        </w:rPr>
        <w:t>7</w:t>
      </w:r>
      <w:r>
        <w:rPr>
          <w:rFonts w:ascii="Arial" w:hAnsi="Arial" w:cs="Arial"/>
          <w:b/>
          <w:bCs/>
        </w:rPr>
        <w:t xml:space="preserve"> </w:t>
      </w:r>
      <w:r w:rsidRPr="00E432CF">
        <w:rPr>
          <w:rFonts w:ascii="Arial" w:hAnsi="Arial" w:cs="Arial"/>
          <w:b/>
          <w:bCs/>
        </w:rPr>
        <w:t>Independent variables of interest</w:t>
      </w:r>
      <w:r w:rsidRPr="00E432CF">
        <w:rPr>
          <w:rFonts w:ascii="Arial" w:hAnsi="Arial" w:cs="Arial"/>
        </w:rPr>
        <w:t xml:space="preserve"> </w:t>
      </w:r>
      <w:r w:rsidR="00802580">
        <w:rPr>
          <w:rFonts w:ascii="Arial" w:hAnsi="Arial" w:cs="Arial"/>
        </w:rPr>
        <w:t>(6 for Injuries and Illnesses; 1</w:t>
      </w:r>
      <w:r w:rsidRPr="00E432CF">
        <w:rPr>
          <w:rFonts w:ascii="Arial" w:hAnsi="Arial" w:cs="Arial"/>
        </w:rPr>
        <w:t xml:space="preserve"> for Fatalities).</w:t>
      </w:r>
    </w:p>
    <w:p w14:paraId="5986F598" w14:textId="77777777" w:rsidR="00470D9E" w:rsidRDefault="00470D9E" w:rsidP="00E432CF">
      <w:pPr>
        <w:spacing w:after="0" w:line="360" w:lineRule="auto"/>
        <w:rPr>
          <w:rFonts w:ascii="Arial" w:hAnsi="Arial" w:cs="Arial"/>
        </w:rPr>
      </w:pPr>
    </w:p>
    <w:p w14:paraId="5AE68BFC" w14:textId="5D4274C8" w:rsidR="00E432CF" w:rsidRPr="00E432CF" w:rsidRDefault="00E432CF" w:rsidP="00E432CF">
      <w:pPr>
        <w:spacing w:after="0" w:line="360" w:lineRule="auto"/>
        <w:rPr>
          <w:rFonts w:ascii="Arial" w:hAnsi="Arial" w:cs="Arial"/>
        </w:rPr>
      </w:pPr>
      <w:r w:rsidRPr="00E432CF">
        <w:rPr>
          <w:rFonts w:ascii="Arial" w:hAnsi="Arial" w:cs="Arial"/>
        </w:rPr>
        <w:t xml:space="preserve">Table 1   </w:t>
      </w:r>
    </w:p>
    <w:p w14:paraId="599533D6" w14:textId="5F6295DC" w:rsidR="00E432CF" w:rsidRDefault="00E432CF" w:rsidP="00E432CF">
      <w:pPr>
        <w:spacing w:after="0" w:line="360" w:lineRule="auto"/>
        <w:rPr>
          <w:rFonts w:ascii="Arial" w:hAnsi="Arial" w:cs="Arial"/>
          <w:i/>
          <w:iCs/>
        </w:rPr>
      </w:pPr>
      <w:r w:rsidRPr="00E432CF">
        <w:rPr>
          <w:rFonts w:ascii="Arial" w:hAnsi="Arial" w:cs="Arial"/>
          <w:i/>
          <w:iCs/>
        </w:rPr>
        <w:t xml:space="preserve">Dependent </w:t>
      </w:r>
      <w:r w:rsidR="00AD3CEA">
        <w:rPr>
          <w:rFonts w:ascii="Arial" w:hAnsi="Arial" w:cs="Arial"/>
          <w:i/>
          <w:iCs/>
        </w:rPr>
        <w:t xml:space="preserve">and Independent </w:t>
      </w:r>
      <w:r w:rsidRPr="00E432CF">
        <w:rPr>
          <w:rFonts w:ascii="Arial" w:hAnsi="Arial" w:cs="Arial"/>
          <w:i/>
          <w:iCs/>
        </w:rPr>
        <w:t>Variable</w:t>
      </w:r>
      <w:r w:rsidR="00AD3CEA">
        <w:rPr>
          <w:rFonts w:ascii="Arial" w:hAnsi="Arial" w:cs="Arial"/>
          <w:i/>
          <w:iCs/>
        </w:rPr>
        <w:t>s</w:t>
      </w:r>
    </w:p>
    <w:tbl>
      <w:tblPr>
        <w:tblW w:w="9630" w:type="dxa"/>
        <w:tblInd w:w="-10" w:type="dxa"/>
        <w:tblLayout w:type="fixed"/>
        <w:tblCellMar>
          <w:left w:w="0" w:type="dxa"/>
          <w:right w:w="0" w:type="dxa"/>
        </w:tblCellMar>
        <w:tblLook w:val="0420" w:firstRow="1" w:lastRow="0" w:firstColumn="0" w:lastColumn="0" w:noHBand="0" w:noVBand="1"/>
      </w:tblPr>
      <w:tblGrid>
        <w:gridCol w:w="5940"/>
        <w:gridCol w:w="3690"/>
      </w:tblGrid>
      <w:tr w:rsidR="00C23825" w:rsidRPr="00F422C8" w14:paraId="10262314" w14:textId="77777777" w:rsidTr="00AD3CEA">
        <w:trPr>
          <w:cantSplit/>
          <w:trHeight w:val="385"/>
        </w:trPr>
        <w:tc>
          <w:tcPr>
            <w:tcW w:w="5940" w:type="dxa"/>
            <w:tcBorders>
              <w:top w:val="single" w:sz="8" w:space="0" w:color="FFFFFF"/>
              <w:left w:val="single" w:sz="8" w:space="0" w:color="FFFFFF"/>
              <w:bottom w:val="single" w:sz="24" w:space="0" w:color="FFFFFF"/>
              <w:right w:val="single" w:sz="8" w:space="0" w:color="FFFFFF"/>
            </w:tcBorders>
            <w:shd w:val="clear" w:color="auto" w:fill="BFBFBF" w:themeFill="background1" w:themeFillShade="BF"/>
            <w:tcMar>
              <w:top w:w="72" w:type="dxa"/>
              <w:left w:w="144" w:type="dxa"/>
              <w:bottom w:w="72" w:type="dxa"/>
              <w:right w:w="144" w:type="dxa"/>
            </w:tcMar>
            <w:hideMark/>
          </w:tcPr>
          <w:p w14:paraId="10ED130B" w14:textId="04BA6693" w:rsidR="00C23825" w:rsidRPr="00F422C8" w:rsidRDefault="00C23825" w:rsidP="00896A29">
            <w:pPr>
              <w:spacing w:after="0" w:line="360" w:lineRule="auto"/>
              <w:rPr>
                <w:rFonts w:ascii="Arial" w:hAnsi="Arial" w:cs="Arial"/>
                <w:sz w:val="20"/>
                <w:szCs w:val="20"/>
              </w:rPr>
            </w:pPr>
            <w:r>
              <w:rPr>
                <w:rFonts w:ascii="Arial" w:hAnsi="Arial" w:cs="Arial"/>
                <w:b/>
                <w:bCs/>
                <w:sz w:val="20"/>
                <w:szCs w:val="20"/>
              </w:rPr>
              <w:t>D</w:t>
            </w:r>
            <w:r w:rsidRPr="00F422C8">
              <w:rPr>
                <w:rFonts w:ascii="Arial" w:hAnsi="Arial" w:cs="Arial"/>
                <w:b/>
                <w:bCs/>
                <w:sz w:val="20"/>
                <w:szCs w:val="20"/>
              </w:rPr>
              <w:t>ependent</w:t>
            </w:r>
            <w:r>
              <w:rPr>
                <w:rFonts w:ascii="Arial" w:hAnsi="Arial" w:cs="Arial"/>
                <w:b/>
                <w:bCs/>
                <w:sz w:val="20"/>
                <w:szCs w:val="20"/>
              </w:rPr>
              <w:t xml:space="preserve"> </w:t>
            </w:r>
            <w:r w:rsidRPr="00F422C8">
              <w:rPr>
                <w:rFonts w:ascii="Arial" w:hAnsi="Arial" w:cs="Arial"/>
                <w:b/>
                <w:bCs/>
                <w:sz w:val="20"/>
                <w:szCs w:val="20"/>
              </w:rPr>
              <w:t xml:space="preserve">Variables </w:t>
            </w:r>
          </w:p>
        </w:tc>
        <w:tc>
          <w:tcPr>
            <w:tcW w:w="3690" w:type="dxa"/>
            <w:tcBorders>
              <w:top w:val="single" w:sz="8" w:space="0" w:color="FFFFFF"/>
              <w:left w:val="single" w:sz="8" w:space="0" w:color="FFFFFF"/>
              <w:bottom w:val="single" w:sz="24" w:space="0" w:color="FFFFFF"/>
              <w:right w:val="single" w:sz="8" w:space="0" w:color="FFFFFF"/>
            </w:tcBorders>
            <w:shd w:val="clear" w:color="auto" w:fill="BFBFBF" w:themeFill="background1" w:themeFillShade="BF"/>
            <w:tcMar>
              <w:top w:w="72" w:type="dxa"/>
              <w:left w:w="144" w:type="dxa"/>
              <w:bottom w:w="72" w:type="dxa"/>
              <w:right w:w="144" w:type="dxa"/>
            </w:tcMar>
            <w:hideMark/>
          </w:tcPr>
          <w:p w14:paraId="72004A0F" w14:textId="77777777" w:rsidR="00C23825" w:rsidRPr="00F422C8" w:rsidRDefault="00C23825" w:rsidP="00896A29">
            <w:pPr>
              <w:spacing w:after="0" w:line="360" w:lineRule="auto"/>
              <w:rPr>
                <w:rFonts w:ascii="Arial" w:hAnsi="Arial" w:cs="Arial"/>
                <w:b/>
                <w:bCs/>
                <w:sz w:val="20"/>
                <w:szCs w:val="20"/>
              </w:rPr>
            </w:pPr>
            <w:r>
              <w:rPr>
                <w:rFonts w:ascii="Arial" w:hAnsi="Arial" w:cs="Arial"/>
                <w:b/>
                <w:bCs/>
                <w:sz w:val="20"/>
                <w:szCs w:val="20"/>
              </w:rPr>
              <w:t xml:space="preserve">Types of </w:t>
            </w:r>
            <w:r w:rsidRPr="00F422C8">
              <w:rPr>
                <w:rFonts w:ascii="Arial" w:hAnsi="Arial" w:cs="Arial"/>
                <w:b/>
                <w:bCs/>
                <w:sz w:val="20"/>
                <w:szCs w:val="20"/>
              </w:rPr>
              <w:t>Variables</w:t>
            </w:r>
          </w:p>
        </w:tc>
      </w:tr>
      <w:tr w:rsidR="00C23825" w:rsidRPr="00F422C8" w14:paraId="1D122380" w14:textId="77777777" w:rsidTr="00AD3CEA">
        <w:trPr>
          <w:trHeight w:val="435"/>
        </w:trPr>
        <w:tc>
          <w:tcPr>
            <w:tcW w:w="594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221C7309" w14:textId="474FD619" w:rsidR="00C23825" w:rsidRPr="00F422C8" w:rsidRDefault="00C23825" w:rsidP="00AD3CEA">
            <w:pPr>
              <w:spacing w:after="0" w:line="240" w:lineRule="auto"/>
              <w:rPr>
                <w:rFonts w:ascii="Arial" w:hAnsi="Arial" w:cs="Arial"/>
                <w:sz w:val="20"/>
                <w:szCs w:val="20"/>
              </w:rPr>
            </w:pPr>
            <w:r w:rsidRPr="00E432CF">
              <w:rPr>
                <w:rFonts w:ascii="Arial" w:hAnsi="Arial" w:cs="Arial"/>
                <w:sz w:val="20"/>
                <w:szCs w:val="20"/>
              </w:rPr>
              <w:t xml:space="preserve">Occupational Recordable Injury and Illness </w:t>
            </w:r>
            <w:r w:rsidRPr="00E432CF">
              <w:rPr>
                <w:rFonts w:ascii="Arial" w:hAnsi="Arial" w:cs="Arial"/>
                <w:sz w:val="20"/>
                <w:szCs w:val="20"/>
              </w:rPr>
              <w:sym w:font="Wingdings" w:char="F0E0"/>
            </w:r>
            <w:r w:rsidRPr="00E432CF">
              <w:rPr>
                <w:rFonts w:ascii="Arial" w:hAnsi="Arial" w:cs="Arial"/>
                <w:sz w:val="20"/>
                <w:szCs w:val="20"/>
              </w:rPr>
              <w:t xml:space="preserve">  Risk Perception</w:t>
            </w:r>
          </w:p>
        </w:tc>
        <w:tc>
          <w:tcPr>
            <w:tcW w:w="369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3875DFA9" w14:textId="7DFDCA4C" w:rsidR="00C23825" w:rsidRPr="00F422C8" w:rsidRDefault="00C23825" w:rsidP="00AD3CEA">
            <w:pPr>
              <w:spacing w:after="0" w:line="240" w:lineRule="auto"/>
              <w:rPr>
                <w:rFonts w:ascii="Arial" w:hAnsi="Arial" w:cs="Arial"/>
                <w:sz w:val="20"/>
                <w:szCs w:val="20"/>
              </w:rPr>
            </w:pPr>
            <w:r w:rsidRPr="00F422C8">
              <w:rPr>
                <w:rFonts w:ascii="Arial" w:hAnsi="Arial" w:cs="Arial"/>
                <w:sz w:val="20"/>
                <w:szCs w:val="20"/>
              </w:rPr>
              <w:t>Continuous</w:t>
            </w:r>
          </w:p>
        </w:tc>
      </w:tr>
      <w:tr w:rsidR="00C23825" w:rsidRPr="00F422C8" w14:paraId="33F912B0" w14:textId="77777777" w:rsidTr="00AD3CEA">
        <w:trPr>
          <w:cantSplit/>
          <w:trHeight w:val="385"/>
        </w:trPr>
        <w:tc>
          <w:tcPr>
            <w:tcW w:w="5940" w:type="dxa"/>
            <w:tcBorders>
              <w:top w:val="single" w:sz="8" w:space="0" w:color="FFFFFF"/>
              <w:left w:val="single" w:sz="8" w:space="0" w:color="FFFFFF"/>
              <w:bottom w:val="single" w:sz="24" w:space="0" w:color="FFFFFF"/>
              <w:right w:val="single" w:sz="8" w:space="0" w:color="FFFFFF"/>
            </w:tcBorders>
            <w:shd w:val="clear" w:color="auto" w:fill="BFBFBF" w:themeFill="background1" w:themeFillShade="BF"/>
            <w:tcMar>
              <w:top w:w="72" w:type="dxa"/>
              <w:left w:w="144" w:type="dxa"/>
              <w:bottom w:w="72" w:type="dxa"/>
              <w:right w:w="144" w:type="dxa"/>
            </w:tcMar>
            <w:hideMark/>
          </w:tcPr>
          <w:p w14:paraId="0D034297" w14:textId="3F6155C7" w:rsidR="00C23825" w:rsidRPr="00F422C8" w:rsidRDefault="00C23825" w:rsidP="00C23825">
            <w:pPr>
              <w:spacing w:after="0" w:line="360" w:lineRule="auto"/>
              <w:rPr>
                <w:rFonts w:ascii="Arial" w:hAnsi="Arial" w:cs="Arial"/>
                <w:sz w:val="20"/>
                <w:szCs w:val="20"/>
              </w:rPr>
            </w:pPr>
            <w:r w:rsidRPr="00F422C8">
              <w:rPr>
                <w:rFonts w:ascii="Arial" w:hAnsi="Arial" w:cs="Arial"/>
                <w:b/>
                <w:bCs/>
                <w:sz w:val="20"/>
                <w:szCs w:val="20"/>
              </w:rPr>
              <w:t>Independent</w:t>
            </w:r>
            <w:r>
              <w:rPr>
                <w:rFonts w:ascii="Arial" w:hAnsi="Arial" w:cs="Arial"/>
                <w:b/>
                <w:bCs/>
                <w:sz w:val="20"/>
                <w:szCs w:val="20"/>
              </w:rPr>
              <w:t xml:space="preserve"> </w:t>
            </w:r>
            <w:r w:rsidRPr="00F422C8">
              <w:rPr>
                <w:rFonts w:ascii="Arial" w:hAnsi="Arial" w:cs="Arial"/>
                <w:b/>
                <w:bCs/>
                <w:sz w:val="20"/>
                <w:szCs w:val="20"/>
              </w:rPr>
              <w:t xml:space="preserve">Variables </w:t>
            </w:r>
          </w:p>
        </w:tc>
        <w:tc>
          <w:tcPr>
            <w:tcW w:w="3690" w:type="dxa"/>
            <w:tcBorders>
              <w:top w:val="single" w:sz="8" w:space="0" w:color="FFFFFF"/>
              <w:left w:val="single" w:sz="8" w:space="0" w:color="FFFFFF"/>
              <w:bottom w:val="single" w:sz="24" w:space="0" w:color="FFFFFF"/>
              <w:right w:val="single" w:sz="8" w:space="0" w:color="FFFFFF"/>
            </w:tcBorders>
            <w:shd w:val="clear" w:color="auto" w:fill="BFBFBF" w:themeFill="background1" w:themeFillShade="BF"/>
            <w:tcMar>
              <w:top w:w="72" w:type="dxa"/>
              <w:left w:w="144" w:type="dxa"/>
              <w:bottom w:w="72" w:type="dxa"/>
              <w:right w:w="144" w:type="dxa"/>
            </w:tcMar>
            <w:hideMark/>
          </w:tcPr>
          <w:p w14:paraId="511E5B71" w14:textId="68289E28" w:rsidR="00C23825" w:rsidRPr="00F422C8" w:rsidRDefault="00C23825" w:rsidP="00C23825">
            <w:pPr>
              <w:spacing w:after="0" w:line="360" w:lineRule="auto"/>
              <w:rPr>
                <w:rFonts w:ascii="Arial" w:hAnsi="Arial" w:cs="Arial"/>
                <w:b/>
                <w:bCs/>
                <w:sz w:val="20"/>
                <w:szCs w:val="20"/>
              </w:rPr>
            </w:pPr>
            <w:r>
              <w:rPr>
                <w:rFonts w:ascii="Arial" w:hAnsi="Arial" w:cs="Arial"/>
                <w:b/>
                <w:bCs/>
                <w:sz w:val="20"/>
                <w:szCs w:val="20"/>
              </w:rPr>
              <w:t xml:space="preserve">Types of </w:t>
            </w:r>
            <w:r w:rsidRPr="00F422C8">
              <w:rPr>
                <w:rFonts w:ascii="Arial" w:hAnsi="Arial" w:cs="Arial"/>
                <w:b/>
                <w:bCs/>
                <w:sz w:val="20"/>
                <w:szCs w:val="20"/>
              </w:rPr>
              <w:t>Variables</w:t>
            </w:r>
          </w:p>
        </w:tc>
      </w:tr>
      <w:tr w:rsidR="00C23825" w:rsidRPr="00F422C8" w14:paraId="4904EB29" w14:textId="77777777" w:rsidTr="00AD3CEA">
        <w:trPr>
          <w:trHeight w:val="336"/>
        </w:trPr>
        <w:tc>
          <w:tcPr>
            <w:tcW w:w="594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05B4093F" w14:textId="5535D6AA" w:rsidR="00C23825" w:rsidRPr="00F422C8" w:rsidRDefault="00C23825" w:rsidP="00AD3CEA">
            <w:pPr>
              <w:spacing w:after="0" w:line="240" w:lineRule="auto"/>
              <w:rPr>
                <w:rFonts w:ascii="Arial" w:hAnsi="Arial" w:cs="Arial"/>
                <w:sz w:val="20"/>
                <w:szCs w:val="20"/>
              </w:rPr>
            </w:pPr>
            <w:r>
              <w:rPr>
                <w:rFonts w:ascii="Arial" w:hAnsi="Arial" w:cs="Arial"/>
                <w:sz w:val="20"/>
                <w:szCs w:val="20"/>
              </w:rPr>
              <w:t>Age</w:t>
            </w:r>
            <w:r w:rsidR="00AD3CEA">
              <w:rPr>
                <w:rFonts w:ascii="Arial" w:hAnsi="Arial" w:cs="Arial"/>
                <w:sz w:val="20"/>
                <w:szCs w:val="20"/>
              </w:rPr>
              <w:t>, Length of Service, Hours on the Job</w:t>
            </w:r>
          </w:p>
        </w:tc>
        <w:tc>
          <w:tcPr>
            <w:tcW w:w="369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66D37580" w14:textId="68B03505" w:rsidR="00C23825" w:rsidRPr="00F422C8" w:rsidRDefault="00C23825" w:rsidP="00AD3CEA">
            <w:pPr>
              <w:spacing w:after="0" w:line="240" w:lineRule="auto"/>
              <w:rPr>
                <w:rFonts w:ascii="Arial" w:hAnsi="Arial" w:cs="Arial"/>
                <w:sz w:val="20"/>
                <w:szCs w:val="20"/>
              </w:rPr>
            </w:pPr>
            <w:r w:rsidRPr="00F422C8">
              <w:rPr>
                <w:rFonts w:ascii="Arial" w:hAnsi="Arial" w:cs="Arial"/>
                <w:sz w:val="20"/>
                <w:szCs w:val="20"/>
              </w:rPr>
              <w:t xml:space="preserve">Categorical </w:t>
            </w:r>
            <w:r>
              <w:rPr>
                <w:rFonts w:ascii="Arial" w:hAnsi="Arial" w:cs="Arial"/>
                <w:sz w:val="20"/>
                <w:szCs w:val="20"/>
              </w:rPr>
              <w:t xml:space="preserve">and </w:t>
            </w:r>
            <w:r w:rsidRPr="00F422C8">
              <w:rPr>
                <w:rFonts w:ascii="Arial" w:hAnsi="Arial" w:cs="Arial"/>
                <w:sz w:val="20"/>
                <w:szCs w:val="20"/>
              </w:rPr>
              <w:t>Continuous</w:t>
            </w:r>
          </w:p>
        </w:tc>
      </w:tr>
      <w:tr w:rsidR="00C23825" w:rsidRPr="00F422C8" w14:paraId="56E26DC6" w14:textId="77777777" w:rsidTr="00AD3CEA">
        <w:trPr>
          <w:trHeight w:val="336"/>
        </w:trPr>
        <w:tc>
          <w:tcPr>
            <w:tcW w:w="594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62A15916" w14:textId="48616D46" w:rsidR="00C23825" w:rsidRPr="00F422C8" w:rsidRDefault="00C23825" w:rsidP="00AD3CEA">
            <w:pPr>
              <w:spacing w:after="0" w:line="240" w:lineRule="auto"/>
              <w:rPr>
                <w:rFonts w:ascii="Arial" w:hAnsi="Arial" w:cs="Arial"/>
                <w:sz w:val="20"/>
                <w:szCs w:val="20"/>
              </w:rPr>
            </w:pPr>
            <w:r>
              <w:rPr>
                <w:rFonts w:ascii="Arial" w:hAnsi="Arial" w:cs="Arial"/>
                <w:sz w:val="20"/>
                <w:szCs w:val="20"/>
              </w:rPr>
              <w:t>Gender</w:t>
            </w:r>
            <w:r w:rsidR="00AD3CEA">
              <w:rPr>
                <w:rFonts w:ascii="Arial" w:hAnsi="Arial" w:cs="Arial"/>
                <w:sz w:val="20"/>
                <w:szCs w:val="20"/>
              </w:rPr>
              <w:t>, Race, Occupation Type, Event or Exposure</w:t>
            </w:r>
          </w:p>
        </w:tc>
        <w:tc>
          <w:tcPr>
            <w:tcW w:w="369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62E37B0E" w14:textId="5B5DFAF6" w:rsidR="00C23825" w:rsidRPr="00F422C8" w:rsidRDefault="00C23825" w:rsidP="00AD3CEA">
            <w:pPr>
              <w:spacing w:after="0" w:line="240" w:lineRule="auto"/>
              <w:rPr>
                <w:rFonts w:ascii="Arial" w:hAnsi="Arial" w:cs="Arial"/>
                <w:sz w:val="20"/>
                <w:szCs w:val="20"/>
              </w:rPr>
            </w:pPr>
            <w:r w:rsidRPr="00F422C8">
              <w:rPr>
                <w:rFonts w:ascii="Arial" w:hAnsi="Arial" w:cs="Arial"/>
                <w:sz w:val="20"/>
                <w:szCs w:val="20"/>
              </w:rPr>
              <w:t>Categorical</w:t>
            </w:r>
          </w:p>
        </w:tc>
      </w:tr>
      <w:tr w:rsidR="00C23825" w:rsidRPr="00F422C8" w14:paraId="26B0737B" w14:textId="77777777" w:rsidTr="00AD3CEA">
        <w:trPr>
          <w:trHeight w:val="417"/>
        </w:trPr>
        <w:tc>
          <w:tcPr>
            <w:tcW w:w="594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14:paraId="1DCC83B0" w14:textId="6EA0670A" w:rsidR="00C23825" w:rsidRDefault="00C23825" w:rsidP="00AD3CEA">
            <w:pPr>
              <w:spacing w:after="0" w:line="240" w:lineRule="auto"/>
              <w:rPr>
                <w:rFonts w:ascii="Arial" w:hAnsi="Arial" w:cs="Arial"/>
                <w:sz w:val="20"/>
                <w:szCs w:val="20"/>
              </w:rPr>
            </w:pPr>
            <w:r>
              <w:rPr>
                <w:rFonts w:ascii="Arial" w:hAnsi="Arial" w:cs="Arial"/>
                <w:sz w:val="20"/>
                <w:szCs w:val="20"/>
              </w:rPr>
              <w:t>Fatalities</w:t>
            </w:r>
          </w:p>
        </w:tc>
        <w:tc>
          <w:tcPr>
            <w:tcW w:w="369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14:paraId="49E4B1AE" w14:textId="15E6CF51" w:rsidR="00C23825" w:rsidRPr="00F422C8" w:rsidRDefault="00C23825" w:rsidP="00AD3CEA">
            <w:pPr>
              <w:spacing w:after="0" w:line="240" w:lineRule="auto"/>
              <w:rPr>
                <w:rFonts w:ascii="Arial" w:hAnsi="Arial" w:cs="Arial"/>
                <w:sz w:val="20"/>
                <w:szCs w:val="20"/>
              </w:rPr>
            </w:pPr>
            <w:r w:rsidRPr="00F422C8">
              <w:rPr>
                <w:rFonts w:ascii="Arial" w:hAnsi="Arial" w:cs="Arial"/>
                <w:sz w:val="20"/>
                <w:szCs w:val="20"/>
              </w:rPr>
              <w:t>Continuous</w:t>
            </w:r>
          </w:p>
        </w:tc>
      </w:tr>
    </w:tbl>
    <w:p w14:paraId="70872D2D" w14:textId="0CDD147B" w:rsidR="00E432CF" w:rsidRDefault="00E432CF" w:rsidP="00367245">
      <w:pPr>
        <w:spacing w:after="0" w:line="360" w:lineRule="auto"/>
        <w:rPr>
          <w:rFonts w:ascii="Arial" w:hAnsi="Arial" w:cs="Arial"/>
        </w:rPr>
      </w:pPr>
    </w:p>
    <w:p w14:paraId="7D1D4820" w14:textId="77777777" w:rsidR="00AD3CEA" w:rsidRDefault="00AD3CEA">
      <w:pPr>
        <w:rPr>
          <w:rFonts w:ascii="Arial" w:hAnsi="Arial" w:cs="Arial"/>
        </w:rPr>
      </w:pPr>
      <w:r>
        <w:rPr>
          <w:rFonts w:ascii="Arial" w:hAnsi="Arial" w:cs="Arial"/>
        </w:rPr>
        <w:br w:type="page"/>
      </w:r>
    </w:p>
    <w:p w14:paraId="259A8CF8" w14:textId="77777777" w:rsidR="00AD3CEA" w:rsidRDefault="00AD3CEA" w:rsidP="00C23825">
      <w:pPr>
        <w:rPr>
          <w:rFonts w:ascii="Arial" w:hAnsi="Arial" w:cs="Arial"/>
        </w:rPr>
      </w:pPr>
    </w:p>
    <w:p w14:paraId="7307D80E" w14:textId="4A547008" w:rsidR="00C23825" w:rsidRPr="00C23825" w:rsidRDefault="00C23825" w:rsidP="00C23825">
      <w:pPr>
        <w:rPr>
          <w:rFonts w:ascii="Arial" w:hAnsi="Arial" w:cs="Arial"/>
        </w:rPr>
      </w:pPr>
      <w:r w:rsidRPr="00C23825">
        <w:rPr>
          <w:rFonts w:ascii="Arial" w:hAnsi="Arial" w:cs="Arial"/>
        </w:rPr>
        <w:t xml:space="preserve">Table </w:t>
      </w:r>
      <w:r w:rsidR="00AD3CEA">
        <w:rPr>
          <w:rFonts w:ascii="Arial" w:hAnsi="Arial" w:cs="Arial"/>
        </w:rPr>
        <w:t>2</w:t>
      </w:r>
      <w:r w:rsidRPr="00C23825">
        <w:rPr>
          <w:rFonts w:ascii="Arial" w:hAnsi="Arial" w:cs="Arial"/>
        </w:rPr>
        <w:t xml:space="preserve">   </w:t>
      </w:r>
    </w:p>
    <w:p w14:paraId="0EF8763E" w14:textId="77777777" w:rsidR="00C23825" w:rsidRPr="00C23825" w:rsidRDefault="00C23825" w:rsidP="00C23825">
      <w:pPr>
        <w:rPr>
          <w:rFonts w:ascii="Arial" w:hAnsi="Arial" w:cs="Arial"/>
        </w:rPr>
      </w:pPr>
      <w:r w:rsidRPr="00C23825">
        <w:rPr>
          <w:rFonts w:ascii="Arial" w:hAnsi="Arial" w:cs="Arial"/>
          <w:i/>
          <w:iCs/>
        </w:rPr>
        <w:t>Description of Independent Variables</w:t>
      </w:r>
    </w:p>
    <w:tbl>
      <w:tblPr>
        <w:tblW w:w="10260" w:type="dxa"/>
        <w:tblInd w:w="-10" w:type="dxa"/>
        <w:tblLayout w:type="fixed"/>
        <w:tblCellMar>
          <w:left w:w="0" w:type="dxa"/>
          <w:right w:w="0" w:type="dxa"/>
        </w:tblCellMar>
        <w:tblLook w:val="0420" w:firstRow="1" w:lastRow="0" w:firstColumn="0" w:lastColumn="0" w:noHBand="0" w:noVBand="1"/>
      </w:tblPr>
      <w:tblGrid>
        <w:gridCol w:w="2700"/>
        <w:gridCol w:w="2430"/>
        <w:gridCol w:w="5130"/>
      </w:tblGrid>
      <w:tr w:rsidR="00C40FA6" w:rsidRPr="00C40FA6" w14:paraId="23350A9C" w14:textId="5AF73806" w:rsidTr="00C40FA6">
        <w:trPr>
          <w:cantSplit/>
          <w:trHeight w:val="385"/>
        </w:trPr>
        <w:tc>
          <w:tcPr>
            <w:tcW w:w="2700" w:type="dxa"/>
            <w:tcBorders>
              <w:top w:val="single" w:sz="8" w:space="0" w:color="FFFFFF"/>
              <w:left w:val="single" w:sz="8" w:space="0" w:color="FFFFFF"/>
              <w:bottom w:val="single" w:sz="24" w:space="0" w:color="FFFFFF"/>
              <w:right w:val="single" w:sz="8" w:space="0" w:color="FFFFFF"/>
            </w:tcBorders>
            <w:shd w:val="clear" w:color="auto" w:fill="BFBFBF" w:themeFill="background1" w:themeFillShade="BF"/>
            <w:tcMar>
              <w:top w:w="72" w:type="dxa"/>
              <w:left w:w="144" w:type="dxa"/>
              <w:bottom w:w="72" w:type="dxa"/>
              <w:right w:w="144" w:type="dxa"/>
            </w:tcMar>
            <w:hideMark/>
          </w:tcPr>
          <w:p w14:paraId="6E1E8DE2" w14:textId="77777777" w:rsidR="00C40FA6" w:rsidRPr="00F422C8" w:rsidRDefault="00C40FA6" w:rsidP="00896A29">
            <w:pPr>
              <w:spacing w:after="0" w:line="360" w:lineRule="auto"/>
              <w:rPr>
                <w:rFonts w:ascii="Arial" w:hAnsi="Arial" w:cs="Arial"/>
              </w:rPr>
            </w:pPr>
            <w:r w:rsidRPr="00F422C8">
              <w:rPr>
                <w:rFonts w:ascii="Arial" w:hAnsi="Arial" w:cs="Arial"/>
                <w:b/>
                <w:bCs/>
              </w:rPr>
              <w:t>Independent</w:t>
            </w:r>
            <w:r w:rsidRPr="00C40FA6">
              <w:rPr>
                <w:rFonts w:ascii="Arial" w:hAnsi="Arial" w:cs="Arial"/>
                <w:b/>
                <w:bCs/>
              </w:rPr>
              <w:t xml:space="preserve"> </w:t>
            </w:r>
            <w:r w:rsidRPr="00F422C8">
              <w:rPr>
                <w:rFonts w:ascii="Arial" w:hAnsi="Arial" w:cs="Arial"/>
                <w:b/>
                <w:bCs/>
              </w:rPr>
              <w:t xml:space="preserve">Variables </w:t>
            </w:r>
          </w:p>
        </w:tc>
        <w:tc>
          <w:tcPr>
            <w:tcW w:w="2430" w:type="dxa"/>
            <w:tcBorders>
              <w:top w:val="single" w:sz="8" w:space="0" w:color="FFFFFF"/>
              <w:left w:val="single" w:sz="8" w:space="0" w:color="FFFFFF"/>
              <w:bottom w:val="single" w:sz="24" w:space="0" w:color="FFFFFF"/>
              <w:right w:val="single" w:sz="8" w:space="0" w:color="FFFFFF"/>
            </w:tcBorders>
            <w:shd w:val="clear" w:color="auto" w:fill="BFBFBF" w:themeFill="background1" w:themeFillShade="BF"/>
            <w:tcMar>
              <w:top w:w="72" w:type="dxa"/>
              <w:left w:w="144" w:type="dxa"/>
              <w:bottom w:w="72" w:type="dxa"/>
              <w:right w:w="144" w:type="dxa"/>
            </w:tcMar>
            <w:hideMark/>
          </w:tcPr>
          <w:p w14:paraId="2535FCEE" w14:textId="77777777" w:rsidR="00C40FA6" w:rsidRPr="00F422C8" w:rsidRDefault="00C40FA6" w:rsidP="00896A29">
            <w:pPr>
              <w:spacing w:after="0" w:line="360" w:lineRule="auto"/>
              <w:rPr>
                <w:rFonts w:ascii="Arial" w:hAnsi="Arial" w:cs="Arial"/>
                <w:b/>
                <w:bCs/>
              </w:rPr>
            </w:pPr>
            <w:r w:rsidRPr="00C40FA6">
              <w:rPr>
                <w:rFonts w:ascii="Arial" w:hAnsi="Arial" w:cs="Arial"/>
                <w:b/>
                <w:bCs/>
              </w:rPr>
              <w:t xml:space="preserve">Types of </w:t>
            </w:r>
            <w:r w:rsidRPr="00F422C8">
              <w:rPr>
                <w:rFonts w:ascii="Arial" w:hAnsi="Arial" w:cs="Arial"/>
                <w:b/>
                <w:bCs/>
              </w:rPr>
              <w:t>Variables</w:t>
            </w:r>
          </w:p>
        </w:tc>
        <w:tc>
          <w:tcPr>
            <w:tcW w:w="5130" w:type="dxa"/>
            <w:tcBorders>
              <w:top w:val="single" w:sz="8" w:space="0" w:color="FFFFFF"/>
              <w:left w:val="single" w:sz="8" w:space="0" w:color="FFFFFF"/>
              <w:bottom w:val="single" w:sz="24" w:space="0" w:color="FFFFFF"/>
              <w:right w:val="single" w:sz="8" w:space="0" w:color="FFFFFF"/>
            </w:tcBorders>
            <w:shd w:val="clear" w:color="auto" w:fill="BFBFBF" w:themeFill="background1" w:themeFillShade="BF"/>
          </w:tcPr>
          <w:p w14:paraId="592D352A" w14:textId="77777777" w:rsidR="00C40FA6" w:rsidRPr="00C40FA6" w:rsidRDefault="00C40FA6" w:rsidP="00896A29">
            <w:pPr>
              <w:spacing w:after="0" w:line="360" w:lineRule="auto"/>
              <w:rPr>
                <w:rFonts w:ascii="Arial" w:hAnsi="Arial" w:cs="Arial"/>
                <w:b/>
                <w:bCs/>
              </w:rPr>
            </w:pPr>
          </w:p>
        </w:tc>
      </w:tr>
      <w:tr w:rsidR="00C40FA6" w:rsidRPr="00C40FA6" w14:paraId="0BC1E5B3" w14:textId="365D772E" w:rsidTr="00896A29">
        <w:trPr>
          <w:trHeight w:val="2379"/>
        </w:trPr>
        <w:tc>
          <w:tcPr>
            <w:tcW w:w="270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44E4B579" w14:textId="77777777" w:rsidR="00C40FA6" w:rsidRPr="00C40FA6" w:rsidRDefault="00C40FA6" w:rsidP="00896A29">
            <w:pPr>
              <w:spacing w:after="0" w:line="360" w:lineRule="auto"/>
              <w:rPr>
                <w:rFonts w:ascii="Arial" w:hAnsi="Arial" w:cs="Arial"/>
              </w:rPr>
            </w:pPr>
            <w:r w:rsidRPr="00C40FA6">
              <w:rPr>
                <w:rFonts w:ascii="Arial" w:hAnsi="Arial" w:cs="Arial"/>
              </w:rPr>
              <w:t>Age</w:t>
            </w:r>
          </w:p>
        </w:tc>
        <w:tc>
          <w:tcPr>
            <w:tcW w:w="243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1512C2A5" w14:textId="77777777" w:rsidR="00C40FA6" w:rsidRPr="00C40FA6" w:rsidRDefault="00C40FA6" w:rsidP="00896A29">
            <w:pPr>
              <w:spacing w:after="0" w:line="360" w:lineRule="auto"/>
              <w:rPr>
                <w:rFonts w:ascii="Arial" w:hAnsi="Arial" w:cs="Arial"/>
              </w:rPr>
            </w:pPr>
            <w:r w:rsidRPr="00F422C8">
              <w:rPr>
                <w:rFonts w:ascii="Arial" w:hAnsi="Arial" w:cs="Arial"/>
              </w:rPr>
              <w:t xml:space="preserve">Categorical </w:t>
            </w:r>
            <w:r w:rsidRPr="00C40FA6">
              <w:rPr>
                <w:rFonts w:ascii="Arial" w:hAnsi="Arial" w:cs="Arial"/>
              </w:rPr>
              <w:t xml:space="preserve">and </w:t>
            </w:r>
            <w:r w:rsidRPr="00F422C8">
              <w:rPr>
                <w:rFonts w:ascii="Arial" w:hAnsi="Arial" w:cs="Arial"/>
              </w:rPr>
              <w:t>Continuous</w:t>
            </w:r>
          </w:p>
        </w:tc>
        <w:tc>
          <w:tcPr>
            <w:tcW w:w="5130" w:type="dxa"/>
            <w:tcBorders>
              <w:top w:val="single" w:sz="24" w:space="0" w:color="FFFFFF"/>
              <w:left w:val="single" w:sz="8" w:space="0" w:color="FFFFFF"/>
              <w:bottom w:val="single" w:sz="24" w:space="0" w:color="FFFFFF"/>
              <w:right w:val="single" w:sz="8" w:space="0" w:color="FFFFFF"/>
            </w:tcBorders>
            <w:shd w:val="clear" w:color="auto" w:fill="D2DEEF"/>
          </w:tcPr>
          <w:p w14:paraId="756E9264"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14-15 Yrs.'</w:t>
            </w:r>
          </w:p>
          <w:p w14:paraId="2DF2FB84"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16-19 Yrs.'</w:t>
            </w:r>
          </w:p>
          <w:p w14:paraId="5DA7D416"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20-24 Yrs.'</w:t>
            </w:r>
          </w:p>
          <w:p w14:paraId="0A8047BB"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25-34 Yrs.'</w:t>
            </w:r>
          </w:p>
          <w:p w14:paraId="764C8E72"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35-44 Yrs.'</w:t>
            </w:r>
          </w:p>
          <w:p w14:paraId="7201B07C"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45-54 Yrs.'</w:t>
            </w:r>
          </w:p>
          <w:p w14:paraId="45DC75AA"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55-64 Yrs.'</w:t>
            </w:r>
          </w:p>
          <w:p w14:paraId="359AD4E6"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 xml:space="preserve">65 Yrs.' + </w:t>
            </w:r>
          </w:p>
          <w:p w14:paraId="3AB20145" w14:textId="0FFF00BA"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Not Reported</w:t>
            </w:r>
          </w:p>
        </w:tc>
      </w:tr>
      <w:tr w:rsidR="00C40FA6" w:rsidRPr="00C40FA6" w14:paraId="03182408" w14:textId="59E77A93" w:rsidTr="00896A29">
        <w:trPr>
          <w:trHeight w:val="885"/>
        </w:trPr>
        <w:tc>
          <w:tcPr>
            <w:tcW w:w="270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2895A885" w14:textId="77777777" w:rsidR="00C40FA6" w:rsidRPr="00C40FA6" w:rsidRDefault="00C40FA6" w:rsidP="00896A29">
            <w:pPr>
              <w:spacing w:after="0" w:line="360" w:lineRule="auto"/>
              <w:rPr>
                <w:rFonts w:ascii="Arial" w:hAnsi="Arial" w:cs="Arial"/>
              </w:rPr>
            </w:pPr>
            <w:r w:rsidRPr="00C40FA6">
              <w:rPr>
                <w:rFonts w:ascii="Arial" w:hAnsi="Arial" w:cs="Arial"/>
              </w:rPr>
              <w:t>Gender</w:t>
            </w:r>
          </w:p>
        </w:tc>
        <w:tc>
          <w:tcPr>
            <w:tcW w:w="243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106EBB67" w14:textId="77777777" w:rsidR="00C40FA6" w:rsidRPr="00C40FA6" w:rsidRDefault="00C40FA6" w:rsidP="00896A29">
            <w:pPr>
              <w:spacing w:after="0" w:line="360" w:lineRule="auto"/>
              <w:rPr>
                <w:rFonts w:ascii="Arial" w:hAnsi="Arial" w:cs="Arial"/>
              </w:rPr>
            </w:pPr>
            <w:r w:rsidRPr="00F422C8">
              <w:rPr>
                <w:rFonts w:ascii="Arial" w:hAnsi="Arial" w:cs="Arial"/>
              </w:rPr>
              <w:t>Categorical</w:t>
            </w:r>
          </w:p>
        </w:tc>
        <w:tc>
          <w:tcPr>
            <w:tcW w:w="5130" w:type="dxa"/>
            <w:tcBorders>
              <w:top w:val="single" w:sz="24" w:space="0" w:color="FFFFFF"/>
              <w:left w:val="single" w:sz="8" w:space="0" w:color="FFFFFF"/>
              <w:bottom w:val="single" w:sz="24" w:space="0" w:color="FFFFFF"/>
              <w:right w:val="single" w:sz="8" w:space="0" w:color="FFFFFF"/>
            </w:tcBorders>
            <w:shd w:val="clear" w:color="auto" w:fill="D2DEEF"/>
          </w:tcPr>
          <w:p w14:paraId="15400D45"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Male</w:t>
            </w:r>
          </w:p>
          <w:p w14:paraId="5549D35A"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Female</w:t>
            </w:r>
          </w:p>
          <w:p w14:paraId="20563052" w14:textId="264EFBFD"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Not Reported</w:t>
            </w:r>
          </w:p>
        </w:tc>
      </w:tr>
      <w:tr w:rsidR="00C40FA6" w:rsidRPr="00C40FA6" w14:paraId="4D836525" w14:textId="2588883E" w:rsidTr="00C40FA6">
        <w:trPr>
          <w:trHeight w:val="417"/>
        </w:trPr>
        <w:tc>
          <w:tcPr>
            <w:tcW w:w="270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14:paraId="502AF091" w14:textId="77777777" w:rsidR="00C40FA6" w:rsidRPr="00C40FA6" w:rsidRDefault="00C40FA6" w:rsidP="00896A29">
            <w:pPr>
              <w:spacing w:after="0" w:line="360" w:lineRule="auto"/>
              <w:rPr>
                <w:rFonts w:ascii="Arial" w:hAnsi="Arial" w:cs="Arial"/>
              </w:rPr>
            </w:pPr>
            <w:r w:rsidRPr="00C40FA6">
              <w:rPr>
                <w:rFonts w:ascii="Arial" w:hAnsi="Arial" w:cs="Arial"/>
              </w:rPr>
              <w:t>Length of Service</w:t>
            </w:r>
          </w:p>
        </w:tc>
        <w:tc>
          <w:tcPr>
            <w:tcW w:w="243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14:paraId="1A5BC438" w14:textId="77777777" w:rsidR="00C40FA6" w:rsidRPr="00C40FA6" w:rsidRDefault="00C40FA6" w:rsidP="00896A29">
            <w:pPr>
              <w:spacing w:after="0" w:line="360" w:lineRule="auto"/>
              <w:rPr>
                <w:rFonts w:ascii="Arial" w:hAnsi="Arial" w:cs="Arial"/>
              </w:rPr>
            </w:pPr>
            <w:r w:rsidRPr="00F422C8">
              <w:rPr>
                <w:rFonts w:ascii="Arial" w:hAnsi="Arial" w:cs="Arial"/>
              </w:rPr>
              <w:t xml:space="preserve">Categorical </w:t>
            </w:r>
            <w:r w:rsidRPr="00C40FA6">
              <w:rPr>
                <w:rFonts w:ascii="Arial" w:hAnsi="Arial" w:cs="Arial"/>
              </w:rPr>
              <w:t xml:space="preserve">and </w:t>
            </w:r>
            <w:r w:rsidRPr="00F422C8">
              <w:rPr>
                <w:rFonts w:ascii="Arial" w:hAnsi="Arial" w:cs="Arial"/>
              </w:rPr>
              <w:t>Continuous</w:t>
            </w:r>
          </w:p>
        </w:tc>
        <w:tc>
          <w:tcPr>
            <w:tcW w:w="5130" w:type="dxa"/>
            <w:tcBorders>
              <w:top w:val="single" w:sz="24" w:space="0" w:color="FFFFFF"/>
              <w:left w:val="single" w:sz="8" w:space="0" w:color="FFFFFF"/>
              <w:bottom w:val="single" w:sz="8" w:space="0" w:color="FFFFFF"/>
              <w:right w:val="single" w:sz="8" w:space="0" w:color="FFFFFF"/>
            </w:tcBorders>
            <w:shd w:val="clear" w:color="auto" w:fill="D2DEEF"/>
          </w:tcPr>
          <w:p w14:paraId="52F09C56"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&lt; 3 Mos.</w:t>
            </w:r>
          </w:p>
          <w:p w14:paraId="73AA83E7"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3-11 Mos.</w:t>
            </w:r>
          </w:p>
          <w:p w14:paraId="6F932E00"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1-5 Yrs.'</w:t>
            </w:r>
          </w:p>
          <w:p w14:paraId="462ECB0C"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5 Yrs.'</w:t>
            </w:r>
          </w:p>
          <w:p w14:paraId="01DF6CD2" w14:textId="3C55E494"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Not reported</w:t>
            </w:r>
          </w:p>
        </w:tc>
      </w:tr>
      <w:tr w:rsidR="00C40FA6" w:rsidRPr="00C40FA6" w14:paraId="1DD1AB3D" w14:textId="735E73E6" w:rsidTr="00C40FA6">
        <w:trPr>
          <w:trHeight w:val="417"/>
        </w:trPr>
        <w:tc>
          <w:tcPr>
            <w:tcW w:w="270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14:paraId="44CC1D40" w14:textId="77777777" w:rsidR="00C40FA6" w:rsidRPr="00C40FA6" w:rsidRDefault="00C40FA6" w:rsidP="00896A29">
            <w:pPr>
              <w:spacing w:after="0" w:line="360" w:lineRule="auto"/>
              <w:rPr>
                <w:rFonts w:ascii="Arial" w:hAnsi="Arial" w:cs="Arial"/>
              </w:rPr>
            </w:pPr>
            <w:r w:rsidRPr="00C40FA6">
              <w:rPr>
                <w:rFonts w:ascii="Arial" w:hAnsi="Arial" w:cs="Arial"/>
              </w:rPr>
              <w:t>Race</w:t>
            </w:r>
          </w:p>
        </w:tc>
        <w:tc>
          <w:tcPr>
            <w:tcW w:w="243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14:paraId="658AEDCC" w14:textId="77777777" w:rsidR="00C40FA6" w:rsidRPr="00C40FA6" w:rsidRDefault="00C40FA6" w:rsidP="00896A29">
            <w:pPr>
              <w:spacing w:after="0" w:line="360" w:lineRule="auto"/>
              <w:rPr>
                <w:rFonts w:ascii="Arial" w:hAnsi="Arial" w:cs="Arial"/>
              </w:rPr>
            </w:pPr>
            <w:r w:rsidRPr="00F422C8">
              <w:rPr>
                <w:rFonts w:ascii="Arial" w:hAnsi="Arial" w:cs="Arial"/>
              </w:rPr>
              <w:t>Categorical</w:t>
            </w:r>
          </w:p>
        </w:tc>
        <w:tc>
          <w:tcPr>
            <w:tcW w:w="5130" w:type="dxa"/>
            <w:tcBorders>
              <w:top w:val="single" w:sz="24" w:space="0" w:color="FFFFFF"/>
              <w:left w:val="single" w:sz="8" w:space="0" w:color="FFFFFF"/>
              <w:bottom w:val="single" w:sz="8" w:space="0" w:color="FFFFFF"/>
              <w:right w:val="single" w:sz="8" w:space="0" w:color="FFFFFF"/>
            </w:tcBorders>
            <w:shd w:val="clear" w:color="auto" w:fill="D2DEEF"/>
          </w:tcPr>
          <w:p w14:paraId="34BCF70E"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Asian</w:t>
            </w:r>
          </w:p>
          <w:p w14:paraId="5785F9D5" w14:textId="6A5B86FB"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African American/Black (non-Hispanic)</w:t>
            </w:r>
          </w:p>
          <w:p w14:paraId="49CE575D"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Hispanic/Latino</w:t>
            </w:r>
          </w:p>
          <w:p w14:paraId="22828250" w14:textId="7C8BDC7D"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American Indian/ Alaskan Native</w:t>
            </w:r>
          </w:p>
          <w:p w14:paraId="1085A0F6" w14:textId="73D8800F"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 xml:space="preserve">Arab/Middle Eastern/ Arab American </w:t>
            </w:r>
          </w:p>
          <w:p w14:paraId="717CA573"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 xml:space="preserve">Native Hawaiian or Other Pacific Islander </w:t>
            </w:r>
          </w:p>
          <w:p w14:paraId="55E433CC"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Not Reported</w:t>
            </w:r>
          </w:p>
          <w:p w14:paraId="2EA3FF3D"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 xml:space="preserve">White </w:t>
            </w:r>
          </w:p>
          <w:p w14:paraId="648390BD"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Multi Race</w:t>
            </w:r>
          </w:p>
          <w:p w14:paraId="099146EE" w14:textId="07681E82"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Hispanic and Other</w:t>
            </w:r>
          </w:p>
        </w:tc>
      </w:tr>
      <w:tr w:rsidR="00C40FA6" w:rsidRPr="00C40FA6" w14:paraId="28BFC3F6" w14:textId="255AD322" w:rsidTr="00C40FA6">
        <w:trPr>
          <w:trHeight w:val="426"/>
        </w:trPr>
        <w:tc>
          <w:tcPr>
            <w:tcW w:w="270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14:paraId="0FA30DDE" w14:textId="77777777" w:rsidR="00C40FA6" w:rsidRPr="00C40FA6" w:rsidRDefault="00C40FA6" w:rsidP="00896A29">
            <w:pPr>
              <w:spacing w:after="0" w:line="360" w:lineRule="auto"/>
              <w:rPr>
                <w:rFonts w:ascii="Arial" w:hAnsi="Arial" w:cs="Arial"/>
              </w:rPr>
            </w:pPr>
            <w:r w:rsidRPr="00C40FA6">
              <w:rPr>
                <w:rFonts w:ascii="Arial" w:hAnsi="Arial" w:cs="Arial"/>
              </w:rPr>
              <w:t>Occupation Type</w:t>
            </w:r>
          </w:p>
        </w:tc>
        <w:tc>
          <w:tcPr>
            <w:tcW w:w="243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14:paraId="7D57B4CB" w14:textId="77777777" w:rsidR="00C40FA6" w:rsidRPr="00C40FA6" w:rsidRDefault="00C40FA6" w:rsidP="00896A29">
            <w:pPr>
              <w:spacing w:after="0" w:line="360" w:lineRule="auto"/>
              <w:rPr>
                <w:rFonts w:ascii="Arial" w:hAnsi="Arial" w:cs="Arial"/>
              </w:rPr>
            </w:pPr>
            <w:r w:rsidRPr="00F422C8">
              <w:rPr>
                <w:rFonts w:ascii="Arial" w:hAnsi="Arial" w:cs="Arial"/>
              </w:rPr>
              <w:t>Categorical</w:t>
            </w:r>
          </w:p>
        </w:tc>
        <w:tc>
          <w:tcPr>
            <w:tcW w:w="5130" w:type="dxa"/>
            <w:tcBorders>
              <w:top w:val="single" w:sz="24" w:space="0" w:color="FFFFFF"/>
              <w:left w:val="single" w:sz="8" w:space="0" w:color="FFFFFF"/>
              <w:bottom w:val="single" w:sz="8" w:space="0" w:color="FFFFFF"/>
              <w:right w:val="single" w:sz="8" w:space="0" w:color="FFFFFF"/>
            </w:tcBorders>
            <w:shd w:val="clear" w:color="auto" w:fill="D2DEEF"/>
          </w:tcPr>
          <w:p w14:paraId="35A104AA"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Life Scientists</w:t>
            </w:r>
          </w:p>
          <w:p w14:paraId="7D3CB9CE"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Biological Scientists</w:t>
            </w:r>
          </w:p>
          <w:p w14:paraId="1DB1220D"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Medical Scientists</w:t>
            </w:r>
          </w:p>
          <w:p w14:paraId="2F741D46"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Physical Scientists</w:t>
            </w:r>
          </w:p>
          <w:p w14:paraId="1493C406"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Chemists &amp; Material Scientists</w:t>
            </w:r>
          </w:p>
          <w:p w14:paraId="03D3D980"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Chemists</w:t>
            </w:r>
          </w:p>
          <w:p w14:paraId="714BA344"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Biological Technicians</w:t>
            </w:r>
          </w:p>
          <w:p w14:paraId="7DC36880"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Chemical Technicians</w:t>
            </w:r>
          </w:p>
          <w:p w14:paraId="4C8CFFFE"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Health Technologists &amp; Technicians</w:t>
            </w:r>
          </w:p>
          <w:p w14:paraId="5845991A"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lastRenderedPageBreak/>
              <w:t>Clinical Laboratory Technologists &amp; Technicians</w:t>
            </w:r>
          </w:p>
          <w:p w14:paraId="010F4E85" w14:textId="28988F4C"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Medical &amp; Clinical Lab Technologists</w:t>
            </w:r>
          </w:p>
          <w:p w14:paraId="4343F026"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Medical &amp; Clinical Lab Technicians</w:t>
            </w:r>
          </w:p>
          <w:p w14:paraId="28627B72" w14:textId="7695FFD9"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Production Occupations (for Manufacturing)</w:t>
            </w:r>
          </w:p>
        </w:tc>
      </w:tr>
      <w:tr w:rsidR="00C40FA6" w:rsidRPr="00C40FA6" w14:paraId="243F6CCC" w14:textId="652691D0" w:rsidTr="00C40FA6">
        <w:trPr>
          <w:trHeight w:val="435"/>
        </w:trPr>
        <w:tc>
          <w:tcPr>
            <w:tcW w:w="270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14:paraId="5FCD83B7" w14:textId="77777777" w:rsidR="00C40FA6" w:rsidRPr="00C40FA6" w:rsidRDefault="00C40FA6" w:rsidP="00896A29">
            <w:pPr>
              <w:spacing w:after="0" w:line="360" w:lineRule="auto"/>
              <w:rPr>
                <w:rFonts w:ascii="Arial" w:hAnsi="Arial" w:cs="Arial"/>
              </w:rPr>
            </w:pPr>
            <w:r w:rsidRPr="00C40FA6">
              <w:rPr>
                <w:rFonts w:ascii="Arial" w:hAnsi="Arial" w:cs="Arial"/>
              </w:rPr>
              <w:lastRenderedPageBreak/>
              <w:t>Hours on the Job</w:t>
            </w:r>
          </w:p>
        </w:tc>
        <w:tc>
          <w:tcPr>
            <w:tcW w:w="243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14:paraId="6A42EB07" w14:textId="77777777" w:rsidR="00C40FA6" w:rsidRPr="00C40FA6" w:rsidRDefault="00C40FA6" w:rsidP="00896A29">
            <w:pPr>
              <w:spacing w:after="0" w:line="360" w:lineRule="auto"/>
              <w:rPr>
                <w:rFonts w:ascii="Arial" w:hAnsi="Arial" w:cs="Arial"/>
              </w:rPr>
            </w:pPr>
            <w:r w:rsidRPr="00F422C8">
              <w:rPr>
                <w:rFonts w:ascii="Arial" w:hAnsi="Arial" w:cs="Arial"/>
              </w:rPr>
              <w:t xml:space="preserve">Categorical </w:t>
            </w:r>
            <w:r w:rsidRPr="00C40FA6">
              <w:rPr>
                <w:rFonts w:ascii="Arial" w:hAnsi="Arial" w:cs="Arial"/>
              </w:rPr>
              <w:t xml:space="preserve">and </w:t>
            </w:r>
            <w:r w:rsidRPr="00F422C8">
              <w:rPr>
                <w:rFonts w:ascii="Arial" w:hAnsi="Arial" w:cs="Arial"/>
              </w:rPr>
              <w:t>Continuous</w:t>
            </w:r>
          </w:p>
        </w:tc>
        <w:tc>
          <w:tcPr>
            <w:tcW w:w="5130" w:type="dxa"/>
            <w:tcBorders>
              <w:top w:val="single" w:sz="24" w:space="0" w:color="FFFFFF"/>
              <w:left w:val="single" w:sz="8" w:space="0" w:color="FFFFFF"/>
              <w:bottom w:val="single" w:sz="8" w:space="0" w:color="FFFFFF"/>
              <w:right w:val="single" w:sz="8" w:space="0" w:color="FFFFFF"/>
            </w:tcBorders>
            <w:shd w:val="clear" w:color="auto" w:fill="D2DEEF"/>
          </w:tcPr>
          <w:p w14:paraId="7E6A0BC8" w14:textId="237DFE62"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Before shift began (&lt; 1)</w:t>
            </w:r>
          </w:p>
          <w:p w14:paraId="4552F1F0"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&lt; 1hr (0-1)</w:t>
            </w:r>
          </w:p>
          <w:p w14:paraId="1A186ED0"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1- 2 Hrs.</w:t>
            </w:r>
          </w:p>
          <w:p w14:paraId="365FE73F"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2- 4 Hrs.</w:t>
            </w:r>
          </w:p>
          <w:p w14:paraId="183732E2"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4- 6 Hrs.</w:t>
            </w:r>
          </w:p>
          <w:p w14:paraId="18A7B729"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6- 8 Hrs.</w:t>
            </w:r>
          </w:p>
          <w:p w14:paraId="752A5611"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8- 10 Hrs.</w:t>
            </w:r>
          </w:p>
          <w:p w14:paraId="7434B086"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10-12 Hrs.</w:t>
            </w:r>
          </w:p>
          <w:p w14:paraId="246509AE"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12-14 Hrs.</w:t>
            </w:r>
          </w:p>
          <w:p w14:paraId="53311B92"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14-16 Hrs.</w:t>
            </w:r>
          </w:p>
          <w:p w14:paraId="1DFB9532"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&gt; 16 Hrs.</w:t>
            </w:r>
          </w:p>
          <w:p w14:paraId="13B4CAC2" w14:textId="227DD4FB"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Not Reported</w:t>
            </w:r>
          </w:p>
        </w:tc>
      </w:tr>
      <w:tr w:rsidR="00C40FA6" w:rsidRPr="00C40FA6" w14:paraId="0830F12C" w14:textId="19D32110" w:rsidTr="00C40FA6">
        <w:trPr>
          <w:trHeight w:val="426"/>
        </w:trPr>
        <w:tc>
          <w:tcPr>
            <w:tcW w:w="270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303D8E40" w14:textId="77777777" w:rsidR="00C40FA6" w:rsidRPr="00C40FA6" w:rsidRDefault="00C40FA6" w:rsidP="00896A29">
            <w:pPr>
              <w:spacing w:after="0" w:line="360" w:lineRule="auto"/>
              <w:rPr>
                <w:rFonts w:ascii="Arial" w:hAnsi="Arial" w:cs="Arial"/>
              </w:rPr>
            </w:pPr>
            <w:r w:rsidRPr="00C40FA6">
              <w:rPr>
                <w:rFonts w:ascii="Arial" w:hAnsi="Arial" w:cs="Arial"/>
              </w:rPr>
              <w:t>Event or Exposure</w:t>
            </w:r>
          </w:p>
        </w:tc>
        <w:tc>
          <w:tcPr>
            <w:tcW w:w="2430" w:type="dxa"/>
            <w:tcBorders>
              <w:top w:val="single" w:sz="24" w:space="0" w:color="FFFFFF"/>
              <w:left w:val="single" w:sz="8" w:space="0" w:color="FFFFFF"/>
              <w:bottom w:val="single" w:sz="24" w:space="0" w:color="FFFFFF"/>
              <w:right w:val="single" w:sz="8" w:space="0" w:color="FFFFFF"/>
            </w:tcBorders>
            <w:shd w:val="clear" w:color="auto" w:fill="D2DEEF"/>
            <w:tcMar>
              <w:top w:w="72" w:type="dxa"/>
              <w:left w:w="144" w:type="dxa"/>
              <w:bottom w:w="72" w:type="dxa"/>
              <w:right w:w="144" w:type="dxa"/>
            </w:tcMar>
          </w:tcPr>
          <w:p w14:paraId="4486F34F" w14:textId="77777777" w:rsidR="00C40FA6" w:rsidRPr="00C40FA6" w:rsidRDefault="00C40FA6" w:rsidP="00896A29">
            <w:pPr>
              <w:spacing w:after="0" w:line="360" w:lineRule="auto"/>
              <w:rPr>
                <w:rFonts w:ascii="Arial" w:hAnsi="Arial" w:cs="Arial"/>
              </w:rPr>
            </w:pPr>
            <w:r w:rsidRPr="00F422C8">
              <w:rPr>
                <w:rFonts w:ascii="Arial" w:hAnsi="Arial" w:cs="Arial"/>
              </w:rPr>
              <w:t>Categorical</w:t>
            </w:r>
          </w:p>
        </w:tc>
        <w:tc>
          <w:tcPr>
            <w:tcW w:w="5130" w:type="dxa"/>
            <w:tcBorders>
              <w:top w:val="single" w:sz="24" w:space="0" w:color="FFFFFF"/>
              <w:left w:val="single" w:sz="8" w:space="0" w:color="FFFFFF"/>
              <w:bottom w:val="single" w:sz="24" w:space="0" w:color="FFFFFF"/>
              <w:right w:val="single" w:sz="8" w:space="0" w:color="FFFFFF"/>
            </w:tcBorders>
            <w:shd w:val="clear" w:color="auto" w:fill="D2DEEF"/>
          </w:tcPr>
          <w:p w14:paraId="6B1FEE51"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Violence &amp; other injuries by persons or animals</w:t>
            </w:r>
          </w:p>
          <w:p w14:paraId="43067B22"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Transportation incidents</w:t>
            </w:r>
          </w:p>
          <w:p w14:paraId="6AAE9BCB"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Fires &amp; explosions</w:t>
            </w:r>
          </w:p>
          <w:p w14:paraId="479BAFC9"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Fall, slip and Trips</w:t>
            </w:r>
          </w:p>
          <w:p w14:paraId="3AB38138"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Exposure to harmful substances or environment</w:t>
            </w:r>
          </w:p>
          <w:p w14:paraId="13711AF6" w14:textId="77777777"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Contacts with objects and equipment</w:t>
            </w:r>
          </w:p>
          <w:p w14:paraId="53A81936" w14:textId="3A2265AE"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Overexertion and bodily reaction</w:t>
            </w:r>
          </w:p>
        </w:tc>
      </w:tr>
      <w:tr w:rsidR="00C40FA6" w:rsidRPr="00C40FA6" w14:paraId="26ED4010" w14:textId="72DC0182" w:rsidTr="00896A29">
        <w:trPr>
          <w:trHeight w:val="570"/>
        </w:trPr>
        <w:tc>
          <w:tcPr>
            <w:tcW w:w="270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14:paraId="58A0E5CC" w14:textId="77777777" w:rsidR="00C40FA6" w:rsidRPr="00C40FA6" w:rsidRDefault="00C40FA6" w:rsidP="00896A29">
            <w:pPr>
              <w:spacing w:after="0" w:line="360" w:lineRule="auto"/>
              <w:rPr>
                <w:rFonts w:ascii="Arial" w:hAnsi="Arial" w:cs="Arial"/>
              </w:rPr>
            </w:pPr>
            <w:r w:rsidRPr="00C40FA6">
              <w:rPr>
                <w:rFonts w:ascii="Arial" w:hAnsi="Arial" w:cs="Arial"/>
              </w:rPr>
              <w:t>Fatalities</w:t>
            </w:r>
          </w:p>
        </w:tc>
        <w:tc>
          <w:tcPr>
            <w:tcW w:w="243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tcPr>
          <w:p w14:paraId="2F9CA185" w14:textId="77777777" w:rsidR="00C40FA6" w:rsidRPr="00C40FA6" w:rsidRDefault="00C40FA6" w:rsidP="00896A29">
            <w:pPr>
              <w:spacing w:after="0" w:line="360" w:lineRule="auto"/>
              <w:rPr>
                <w:rFonts w:ascii="Arial" w:hAnsi="Arial" w:cs="Arial"/>
              </w:rPr>
            </w:pPr>
            <w:r w:rsidRPr="00F422C8">
              <w:rPr>
                <w:rFonts w:ascii="Arial" w:hAnsi="Arial" w:cs="Arial"/>
              </w:rPr>
              <w:t>Continuous</w:t>
            </w:r>
          </w:p>
        </w:tc>
        <w:tc>
          <w:tcPr>
            <w:tcW w:w="5130" w:type="dxa"/>
            <w:tcBorders>
              <w:top w:val="single" w:sz="24" w:space="0" w:color="FFFFFF"/>
              <w:left w:val="single" w:sz="8" w:space="0" w:color="FFFFFF"/>
              <w:bottom w:val="single" w:sz="8" w:space="0" w:color="FFFFFF"/>
              <w:right w:val="single" w:sz="8" w:space="0" w:color="FFFFFF"/>
            </w:tcBorders>
            <w:shd w:val="clear" w:color="auto" w:fill="D2DEEF"/>
          </w:tcPr>
          <w:p w14:paraId="7D32D0B5" w14:textId="76C32ACF" w:rsidR="00C40FA6" w:rsidRPr="00C40FA6" w:rsidRDefault="00C40FA6" w:rsidP="00F90D71">
            <w:pPr>
              <w:numPr>
                <w:ilvl w:val="0"/>
                <w:numId w:val="1"/>
              </w:numPr>
              <w:spacing w:after="100" w:afterAutospacing="1" w:line="240" w:lineRule="auto"/>
              <w:rPr>
                <w:rFonts w:ascii="Arial" w:hAnsi="Arial" w:cs="Arial"/>
              </w:rPr>
            </w:pPr>
            <w:r w:rsidRPr="00C40FA6">
              <w:rPr>
                <w:rFonts w:ascii="Arial" w:hAnsi="Arial" w:cs="Arial"/>
              </w:rPr>
              <w:t>Number of Fatalities for each Independent Variable</w:t>
            </w:r>
          </w:p>
        </w:tc>
      </w:tr>
    </w:tbl>
    <w:p w14:paraId="7B1DAB7E" w14:textId="2E7DE3C3" w:rsidR="00E432CF" w:rsidRDefault="00E432CF" w:rsidP="00C40FA6">
      <w:pPr>
        <w:rPr>
          <w:rFonts w:ascii="Arial" w:hAnsi="Arial" w:cs="Arial"/>
        </w:rPr>
      </w:pPr>
    </w:p>
    <w:p w14:paraId="758C4714" w14:textId="77777777" w:rsidR="003469F6" w:rsidRDefault="003469F6">
      <w:pPr>
        <w:rPr>
          <w:rFonts w:ascii="Arial" w:hAnsi="Arial" w:cs="Arial"/>
        </w:rPr>
      </w:pPr>
      <w:r>
        <w:rPr>
          <w:rFonts w:ascii="Arial" w:hAnsi="Arial" w:cs="Arial"/>
        </w:rPr>
        <w:br w:type="page"/>
      </w:r>
    </w:p>
    <w:p w14:paraId="18886346" w14:textId="650E6D84" w:rsidR="00470D9E" w:rsidRDefault="00470D9E" w:rsidP="00470D9E">
      <w:pPr>
        <w:spacing w:line="360" w:lineRule="auto"/>
        <w:ind w:firstLine="720"/>
        <w:rPr>
          <w:rFonts w:ascii="Arial" w:hAnsi="Arial" w:cs="Arial"/>
        </w:rPr>
      </w:pPr>
      <w:r>
        <w:rPr>
          <w:rFonts w:ascii="Arial" w:hAnsi="Arial" w:cs="Arial"/>
        </w:rPr>
        <w:lastRenderedPageBreak/>
        <w:t>Below there is a representation of the Risk Perception model that illustrates the interactions within the variables of the study.</w:t>
      </w:r>
    </w:p>
    <w:p w14:paraId="2E978ABB" w14:textId="779BFCD7" w:rsidR="00C40FA6" w:rsidRDefault="003469F6" w:rsidP="00470D9E">
      <w:pPr>
        <w:spacing w:line="360" w:lineRule="auto"/>
        <w:ind w:firstLine="720"/>
        <w:rPr>
          <w:rFonts w:ascii="Arial" w:hAnsi="Arial" w:cs="Arial"/>
        </w:rPr>
      </w:pPr>
      <w:bookmarkStart w:id="0" w:name="_GoBack"/>
      <w:r>
        <w:rPr>
          <w:rFonts w:ascii="Arial" w:hAnsi="Arial" w:cs="Arial"/>
          <w:noProof/>
        </w:rPr>
        <w:drawing>
          <wp:inline distT="0" distB="0" distL="0" distR="0" wp14:anchorId="49D04B1F" wp14:editId="27F01445">
            <wp:extent cx="5651370" cy="3225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3761" cy="3232873"/>
                    </a:xfrm>
                    <a:prstGeom prst="rect">
                      <a:avLst/>
                    </a:prstGeom>
                    <a:noFill/>
                  </pic:spPr>
                </pic:pic>
              </a:graphicData>
            </a:graphic>
          </wp:inline>
        </w:drawing>
      </w:r>
    </w:p>
    <w:bookmarkEnd w:id="0"/>
    <w:p w14:paraId="74620CD5" w14:textId="0A473956" w:rsidR="00C40FA6" w:rsidRDefault="00896A29" w:rsidP="00C40FA6">
      <w:pPr>
        <w:rPr>
          <w:rFonts w:ascii="Arial" w:hAnsi="Arial" w:cs="Arial"/>
        </w:rPr>
      </w:pPr>
      <w:r w:rsidRPr="00896A29">
        <w:rPr>
          <w:rFonts w:ascii="Arial" w:hAnsi="Arial" w:cs="Arial"/>
          <w:noProof/>
        </w:rPr>
        <mc:AlternateContent>
          <mc:Choice Requires="wps">
            <w:drawing>
              <wp:anchor distT="0" distB="0" distL="114300" distR="114300" simplePos="0" relativeHeight="251659264" behindDoc="0" locked="0" layoutInCell="1" allowOverlap="1" wp14:anchorId="4B601A3F" wp14:editId="40DBC9FD">
                <wp:simplePos x="0" y="0"/>
                <wp:positionH relativeFrom="column">
                  <wp:posOffset>0</wp:posOffset>
                </wp:positionH>
                <wp:positionV relativeFrom="paragraph">
                  <wp:posOffset>-635</wp:posOffset>
                </wp:positionV>
                <wp:extent cx="3332964" cy="351378"/>
                <wp:effectExtent l="0" t="0" r="0" b="0"/>
                <wp:wrapNone/>
                <wp:docPr id="26" name="Rectangle 25">
                  <a:extLst xmlns:a="http://schemas.openxmlformats.org/drawingml/2006/main">
                    <a:ext uri="{FF2B5EF4-FFF2-40B4-BE49-F238E27FC236}">
                      <a16:creationId xmlns:a16="http://schemas.microsoft.com/office/drawing/2014/main" id="{384C0FAE-D0E4-4870-B08C-70870A7C0DF7}"/>
                    </a:ext>
                  </a:extLst>
                </wp:docPr>
                <wp:cNvGraphicFramePr/>
                <a:graphic xmlns:a="http://schemas.openxmlformats.org/drawingml/2006/main">
                  <a:graphicData uri="http://schemas.microsoft.com/office/word/2010/wordprocessingShape">
                    <wps:wsp>
                      <wps:cNvSpPr/>
                      <wps:spPr>
                        <a:xfrm>
                          <a:off x="0" y="0"/>
                          <a:ext cx="3332964" cy="351378"/>
                        </a:xfrm>
                        <a:prstGeom prst="rect">
                          <a:avLst/>
                        </a:prstGeom>
                      </wps:spPr>
                      <wps:txbx>
                        <w:txbxContent>
                          <w:p w14:paraId="0B0ADB3E" w14:textId="6BA33359" w:rsidR="00896A29" w:rsidRPr="00896A29" w:rsidRDefault="00896A29" w:rsidP="00896A29">
                            <w:pPr>
                              <w:ind w:left="720" w:hanging="720"/>
                              <w:rPr>
                                <w:sz w:val="18"/>
                                <w:szCs w:val="18"/>
                              </w:rPr>
                            </w:pPr>
                            <w:r w:rsidRPr="00896A29">
                              <w:rPr>
                                <w:rFonts w:ascii="Arial" w:eastAsia="Times New Roman" w:hAnsi="Arial" w:cs="Arial"/>
                                <w:i/>
                                <w:iCs/>
                                <w:color w:val="000000"/>
                                <w:kern w:val="24"/>
                              </w:rPr>
                              <w:t xml:space="preserve">Figure </w:t>
                            </w:r>
                            <w:r w:rsidR="00B13121">
                              <w:rPr>
                                <w:rFonts w:ascii="Arial" w:eastAsia="Times New Roman" w:hAnsi="Arial" w:cs="Arial"/>
                                <w:i/>
                                <w:iCs/>
                                <w:color w:val="000000"/>
                                <w:kern w:val="24"/>
                              </w:rPr>
                              <w:t>4</w:t>
                            </w:r>
                            <w:r w:rsidRPr="00896A29">
                              <w:rPr>
                                <w:rFonts w:ascii="Arial" w:eastAsia="Times New Roman" w:hAnsi="Arial" w:cs="Arial"/>
                                <w:color w:val="000000"/>
                                <w:kern w:val="24"/>
                              </w:rPr>
                              <w:t xml:space="preserve">:  </w:t>
                            </w:r>
                            <w:r w:rsidRPr="00896A29">
                              <w:rPr>
                                <w:rFonts w:ascii="Arial" w:hAnsi="Arial" w:cs="Arial"/>
                                <w:color w:val="000000" w:themeColor="text1"/>
                                <w:kern w:val="24"/>
                              </w:rPr>
                              <w:t xml:space="preserve">Risk Perception Model.  </w:t>
                            </w:r>
                          </w:p>
                        </w:txbxContent>
                      </wps:txbx>
                      <wps:bodyPr wrap="none">
                        <a:spAutoFit/>
                      </wps:bodyPr>
                    </wps:wsp>
                  </a:graphicData>
                </a:graphic>
              </wp:anchor>
            </w:drawing>
          </mc:Choice>
          <mc:Fallback>
            <w:pict>
              <v:rect w14:anchorId="4B601A3F" id="Rectangle 25" o:spid="_x0000_s1030" style="position:absolute;margin-left:0;margin-top:-.05pt;width:262.45pt;height:27.6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" filled="f" stroked="f">
                <v:textbox style="mso-fit-shape-to-text:t">
                  <w:txbxContent>
                    <w:p w14:paraId="0B0ADB3E" w14:textId="6BA33359" w:rsidR="00896A29" w:rsidRPr="00896A29" w:rsidRDefault="00896A29" w:rsidP="00896A29">
                      <w:pPr>
                        <w:ind w:left="720" w:hanging="720"/>
                        <w:rPr>
                          <w:sz w:val="18"/>
                          <w:szCs w:val="18"/>
                        </w:rPr>
                      </w:pPr>
                      <w:r w:rsidRPr="00896A29">
                        <w:rPr>
                          <w:rFonts w:ascii="Arial" w:eastAsia="Times New Roman" w:hAnsi="Arial" w:cs="Arial"/>
                          <w:i/>
                          <w:iCs/>
                          <w:color w:val="000000"/>
                          <w:kern w:val="24"/>
                        </w:rPr>
                        <w:t xml:space="preserve">Figure </w:t>
                      </w:r>
                      <w:r w:rsidR="00B13121">
                        <w:rPr>
                          <w:rFonts w:ascii="Arial" w:eastAsia="Times New Roman" w:hAnsi="Arial" w:cs="Arial"/>
                          <w:i/>
                          <w:iCs/>
                          <w:color w:val="000000"/>
                          <w:kern w:val="24"/>
                        </w:rPr>
                        <w:t>4</w:t>
                      </w:r>
                      <w:r w:rsidRPr="00896A29">
                        <w:rPr>
                          <w:rFonts w:ascii="Arial" w:eastAsia="Times New Roman" w:hAnsi="Arial" w:cs="Arial"/>
                          <w:color w:val="000000"/>
                          <w:kern w:val="24"/>
                        </w:rPr>
                        <w:t xml:space="preserve">:  </w:t>
                      </w:r>
                      <w:r w:rsidRPr="00896A29">
                        <w:rPr>
                          <w:rFonts w:ascii="Arial" w:hAnsi="Arial" w:cs="Arial"/>
                          <w:color w:val="000000" w:themeColor="text1"/>
                          <w:kern w:val="24"/>
                        </w:rPr>
                        <w:t xml:space="preserve">Risk Perception Model.  </w:t>
                      </w:r>
                    </w:p>
                  </w:txbxContent>
                </v:textbox>
              </v:rect>
            </w:pict>
          </mc:Fallback>
        </mc:AlternateContent>
      </w:r>
    </w:p>
    <w:p w14:paraId="70704437" w14:textId="77777777" w:rsidR="00470D9E" w:rsidRDefault="00470D9E" w:rsidP="00470D9E">
      <w:pPr>
        <w:spacing w:after="0" w:line="360" w:lineRule="auto"/>
        <w:rPr>
          <w:rFonts w:ascii="Arial" w:hAnsi="Arial" w:cs="Arial"/>
          <w:b/>
          <w:bCs/>
        </w:rPr>
      </w:pPr>
    </w:p>
    <w:p w14:paraId="7F4D4756" w14:textId="77777777" w:rsidR="00470D9E" w:rsidRDefault="00470D9E">
      <w:pPr>
        <w:rPr>
          <w:rFonts w:ascii="Arial" w:hAnsi="Arial" w:cs="Arial"/>
          <w:b/>
          <w:bCs/>
        </w:rPr>
      </w:pPr>
      <w:r>
        <w:rPr>
          <w:rFonts w:ascii="Arial" w:hAnsi="Arial" w:cs="Arial"/>
          <w:b/>
          <w:bCs/>
        </w:rPr>
        <w:br w:type="page"/>
      </w:r>
    </w:p>
    <w:p w14:paraId="6ED8DA19" w14:textId="1DF5F1E3" w:rsidR="00470D9E" w:rsidRPr="00470D9E" w:rsidRDefault="00470D9E" w:rsidP="00470D9E">
      <w:pPr>
        <w:spacing w:after="0" w:line="360" w:lineRule="auto"/>
        <w:rPr>
          <w:rFonts w:ascii="Arial" w:hAnsi="Arial" w:cs="Arial"/>
          <w:b/>
          <w:bCs/>
        </w:rPr>
      </w:pPr>
      <w:r w:rsidRPr="00470D9E">
        <w:rPr>
          <w:rFonts w:ascii="Arial" w:hAnsi="Arial" w:cs="Arial"/>
          <w:b/>
          <w:bCs/>
        </w:rPr>
        <w:lastRenderedPageBreak/>
        <w:t xml:space="preserve">Limitations:  </w:t>
      </w:r>
    </w:p>
    <w:p w14:paraId="1033F243" w14:textId="35F1DB46" w:rsidR="00470D9E" w:rsidRPr="00470D9E" w:rsidRDefault="00470D9E" w:rsidP="00470D9E">
      <w:pPr>
        <w:spacing w:after="0" w:line="360" w:lineRule="auto"/>
        <w:ind w:firstLine="720"/>
        <w:rPr>
          <w:rFonts w:ascii="Arial" w:hAnsi="Arial" w:cs="Arial"/>
        </w:rPr>
      </w:pPr>
      <w:r w:rsidRPr="00470D9E">
        <w:rPr>
          <w:rFonts w:ascii="Arial" w:hAnsi="Arial" w:cs="Arial"/>
        </w:rPr>
        <w:t xml:space="preserve">The study will be limited to publicly available occupational injury data in the United States.  Since the injured population cannot be surveyed for risk perception, risk perception inferences will be made based on previous literature research. There is no OSHA compliance data specific to the laboratory with the documented recordable case.  The study will not evaluate the existence of an association between compliance violations and injuries within the laboratory institution reporting the injury, illness or fatality.  Therefore, based on the data available we will not be able to determine if there is an association between compliance, previous history of safety violations and the injured employee’s perception of risk.  </w:t>
      </w:r>
      <w:r w:rsidR="00FF0587">
        <w:rPr>
          <w:rFonts w:ascii="Arial" w:hAnsi="Arial" w:cs="Arial"/>
        </w:rPr>
        <w:t xml:space="preserve">Other human behavior aspects that can affect risk perception are not part of the study.  Refer to </w:t>
      </w:r>
      <w:r w:rsidR="00FF0587" w:rsidRPr="00C7430D">
        <w:rPr>
          <w:rFonts w:ascii="Arial" w:hAnsi="Arial" w:cs="Arial"/>
          <w:b/>
          <w:bCs/>
        </w:rPr>
        <w:t>Table X</w:t>
      </w:r>
      <w:r w:rsidR="00FF0587">
        <w:rPr>
          <w:rFonts w:ascii="Arial" w:hAnsi="Arial" w:cs="Arial"/>
        </w:rPr>
        <w:t xml:space="preserve"> below on how the Litera</w:t>
      </w:r>
      <w:r w:rsidR="00C7430D">
        <w:rPr>
          <w:rFonts w:ascii="Arial" w:hAnsi="Arial" w:cs="Arial"/>
        </w:rPr>
        <w:t>ture review impacts that hypothesis.</w:t>
      </w:r>
    </w:p>
    <w:p w14:paraId="4301D7BF" w14:textId="77777777" w:rsidR="00470D9E" w:rsidRDefault="00470D9E" w:rsidP="00470D9E">
      <w:pPr>
        <w:spacing w:after="0" w:line="360" w:lineRule="auto"/>
        <w:rPr>
          <w:rFonts w:ascii="Arial" w:hAnsi="Arial" w:cs="Arial"/>
          <w:b/>
          <w:bCs/>
        </w:rPr>
      </w:pPr>
    </w:p>
    <w:p w14:paraId="0A7FAC46" w14:textId="77777777" w:rsidR="00AD3CEA" w:rsidRDefault="007E4D35" w:rsidP="00FF0587">
      <w:pPr>
        <w:spacing w:line="360" w:lineRule="auto"/>
        <w:rPr>
          <w:rFonts w:ascii="Arial" w:hAnsi="Arial" w:cs="Arial"/>
        </w:rPr>
      </w:pPr>
      <w:r w:rsidRPr="008E7393">
        <w:rPr>
          <w:rFonts w:ascii="Arial" w:hAnsi="Arial" w:cs="Arial"/>
        </w:rPr>
        <w:t xml:space="preserve">Table </w:t>
      </w:r>
      <w:r w:rsidR="00AD3CEA">
        <w:rPr>
          <w:rFonts w:ascii="Arial" w:hAnsi="Arial" w:cs="Arial"/>
        </w:rPr>
        <w:t>3</w:t>
      </w:r>
      <w:r w:rsidRPr="008E7393">
        <w:rPr>
          <w:rFonts w:ascii="Arial" w:hAnsi="Arial" w:cs="Arial"/>
        </w:rPr>
        <w:t xml:space="preserve">   </w:t>
      </w:r>
    </w:p>
    <w:p w14:paraId="5AEE4962" w14:textId="67C1A263" w:rsidR="007E4D35" w:rsidRPr="00FF0587" w:rsidRDefault="007E4D35" w:rsidP="00FF0587">
      <w:pPr>
        <w:spacing w:line="360" w:lineRule="auto"/>
        <w:rPr>
          <w:rFonts w:ascii="Arial" w:hAnsi="Arial" w:cs="Arial"/>
          <w:b/>
          <w:u w:val="single"/>
        </w:rPr>
      </w:pPr>
      <w:r w:rsidRPr="008E7393">
        <w:rPr>
          <w:rFonts w:ascii="Arial" w:hAnsi="Arial" w:cs="Arial"/>
          <w:i/>
          <w:iCs/>
        </w:rPr>
        <w:t>Current Literature Re</w:t>
      </w:r>
      <w:r w:rsidR="00C7430D">
        <w:rPr>
          <w:rFonts w:ascii="Arial" w:hAnsi="Arial" w:cs="Arial"/>
          <w:i/>
          <w:iCs/>
        </w:rPr>
        <w:t>view</w:t>
      </w:r>
      <w:r w:rsidRPr="008E7393">
        <w:rPr>
          <w:rFonts w:ascii="Arial" w:hAnsi="Arial" w:cs="Arial"/>
          <w:i/>
          <w:iCs/>
        </w:rPr>
        <w:t xml:space="preserve"> Impact on </w:t>
      </w:r>
      <w:r w:rsidR="00C7430D">
        <w:rPr>
          <w:rFonts w:ascii="Arial" w:hAnsi="Arial" w:cs="Arial"/>
          <w:i/>
          <w:iCs/>
        </w:rPr>
        <w:t>Research</w:t>
      </w:r>
      <w:r w:rsidRPr="008E7393">
        <w:rPr>
          <w:rFonts w:ascii="Arial" w:hAnsi="Arial" w:cs="Arial"/>
          <w:i/>
          <w:iCs/>
        </w:rPr>
        <w:t xml:space="preserve"> Hypothesis</w:t>
      </w:r>
    </w:p>
    <w:tbl>
      <w:tblPr>
        <w:tblStyle w:val="TableGrid"/>
        <w:tblW w:w="10075" w:type="dxa"/>
        <w:tblLook w:val="04A0" w:firstRow="1" w:lastRow="0" w:firstColumn="1" w:lastColumn="0" w:noHBand="0" w:noVBand="1"/>
      </w:tblPr>
      <w:tblGrid>
        <w:gridCol w:w="5485"/>
        <w:gridCol w:w="4590"/>
      </w:tblGrid>
      <w:tr w:rsidR="007E4D35" w14:paraId="27F4AEC9" w14:textId="77777777" w:rsidTr="00CD4F8E">
        <w:tc>
          <w:tcPr>
            <w:tcW w:w="5485" w:type="dxa"/>
            <w:shd w:val="clear" w:color="auto" w:fill="BFBFBF" w:themeFill="background1" w:themeFillShade="BF"/>
          </w:tcPr>
          <w:p w14:paraId="02822440" w14:textId="77777777" w:rsidR="007E4D35" w:rsidRDefault="007E4D35" w:rsidP="00EB3700">
            <w:pPr>
              <w:rPr>
                <w:rFonts w:ascii="Arial" w:hAnsi="Arial" w:cs="Arial"/>
              </w:rPr>
            </w:pPr>
            <w:r w:rsidRPr="008E7393">
              <w:rPr>
                <w:rFonts w:ascii="Arial" w:hAnsi="Arial" w:cs="Arial"/>
                <w:b/>
                <w:bCs/>
              </w:rPr>
              <w:t>Key literature cited that might have an impact on hypothesis</w:t>
            </w:r>
          </w:p>
        </w:tc>
        <w:tc>
          <w:tcPr>
            <w:tcW w:w="4590" w:type="dxa"/>
            <w:shd w:val="clear" w:color="auto" w:fill="BFBFBF" w:themeFill="background1" w:themeFillShade="BF"/>
          </w:tcPr>
          <w:p w14:paraId="55B55116" w14:textId="77777777" w:rsidR="007E4D35" w:rsidRDefault="007E4D35" w:rsidP="00EB3700">
            <w:pPr>
              <w:rPr>
                <w:rFonts w:ascii="Arial" w:hAnsi="Arial" w:cs="Arial"/>
              </w:rPr>
            </w:pPr>
            <w:r w:rsidRPr="008E7393">
              <w:rPr>
                <w:rFonts w:ascii="Arial" w:hAnsi="Arial" w:cs="Arial"/>
                <w:b/>
                <w:bCs/>
              </w:rPr>
              <w:t>How will it impact my hypothesis?</w:t>
            </w:r>
          </w:p>
        </w:tc>
      </w:tr>
      <w:tr w:rsidR="007E4D35" w14:paraId="3EDB59E7" w14:textId="77777777" w:rsidTr="00CD4F8E">
        <w:trPr>
          <w:trHeight w:val="1196"/>
        </w:trPr>
        <w:tc>
          <w:tcPr>
            <w:tcW w:w="5485" w:type="dxa"/>
          </w:tcPr>
          <w:p w14:paraId="70E20DD0" w14:textId="77777777" w:rsidR="007E4D35" w:rsidRDefault="007E4D35" w:rsidP="00EB3700">
            <w:pPr>
              <w:spacing w:line="360" w:lineRule="auto"/>
              <w:rPr>
                <w:rFonts w:ascii="Arial" w:hAnsi="Arial" w:cs="Arial"/>
              </w:rPr>
            </w:pPr>
            <w:r w:rsidRPr="008E7393">
              <w:rPr>
                <w:rFonts w:ascii="Arial" w:hAnsi="Arial" w:cs="Arial"/>
              </w:rPr>
              <w:t>Humans perceive and act on risk in two fundamental ways.  Risk as feelings refers to individuals' instinctive and intuitive reactions to danger (Slovic P., Peters E., 2006).</w:t>
            </w:r>
          </w:p>
        </w:tc>
        <w:tc>
          <w:tcPr>
            <w:tcW w:w="4590" w:type="dxa"/>
          </w:tcPr>
          <w:p w14:paraId="2B38D8A1" w14:textId="77777777" w:rsidR="007E4D35" w:rsidRDefault="007E4D35" w:rsidP="00EB3700">
            <w:pPr>
              <w:spacing w:line="360" w:lineRule="auto"/>
              <w:rPr>
                <w:rFonts w:ascii="Arial" w:hAnsi="Arial" w:cs="Arial"/>
              </w:rPr>
            </w:pPr>
            <w:r w:rsidRPr="008E7393">
              <w:rPr>
                <w:rFonts w:ascii="Arial" w:hAnsi="Arial" w:cs="Arial"/>
              </w:rPr>
              <w:t>The distinction on the impact of whether risk perception is instinctive or intuitive will not be examined in this research thus potentially impacting my hypothesis.</w:t>
            </w:r>
          </w:p>
        </w:tc>
      </w:tr>
      <w:tr w:rsidR="007E4D35" w14:paraId="79D5F523" w14:textId="77777777" w:rsidTr="00CD4F8E">
        <w:trPr>
          <w:trHeight w:val="3005"/>
        </w:trPr>
        <w:tc>
          <w:tcPr>
            <w:tcW w:w="5485" w:type="dxa"/>
            <w:tcBorders>
              <w:bottom w:val="single" w:sz="4" w:space="0" w:color="auto"/>
            </w:tcBorders>
          </w:tcPr>
          <w:p w14:paraId="0014BC5A" w14:textId="77777777" w:rsidR="007E4D35" w:rsidRDefault="007E4D35" w:rsidP="00EB3700">
            <w:pPr>
              <w:spacing w:line="360" w:lineRule="auto"/>
              <w:rPr>
                <w:rFonts w:ascii="Arial" w:hAnsi="Arial" w:cs="Arial"/>
              </w:rPr>
            </w:pPr>
            <w:r w:rsidRPr="008E7393">
              <w:rPr>
                <w:rFonts w:ascii="Arial" w:hAnsi="Arial" w:cs="Arial"/>
              </w:rPr>
              <w:t>Studies suggest that risk acceptability is influenced by characteristics such as: familiarity, control, catastrophic potential and uncertainty about the level of risk (Slovic P, Fischhoff B, Litchtenstein S., 1982).</w:t>
            </w:r>
          </w:p>
        </w:tc>
        <w:tc>
          <w:tcPr>
            <w:tcW w:w="4590" w:type="dxa"/>
            <w:tcBorders>
              <w:bottom w:val="single" w:sz="4" w:space="0" w:color="auto"/>
            </w:tcBorders>
          </w:tcPr>
          <w:p w14:paraId="368A7C79" w14:textId="77777777" w:rsidR="007E4D35" w:rsidRDefault="007E4D35" w:rsidP="00EB3700">
            <w:pPr>
              <w:spacing w:after="160" w:line="360" w:lineRule="auto"/>
              <w:rPr>
                <w:rFonts w:ascii="Arial" w:hAnsi="Arial" w:cs="Arial"/>
              </w:rPr>
            </w:pPr>
            <w:r w:rsidRPr="008E7393">
              <w:rPr>
                <w:rFonts w:ascii="Arial" w:hAnsi="Arial" w:cs="Arial"/>
              </w:rPr>
              <w:t>This may affect my hypothesis as the users' past experiences or catastrophic event might make them more likely to have a higher awareness of risk than someone who have not had those experiences.  This is not evaluated in the study.</w:t>
            </w:r>
            <w:r>
              <w:rPr>
                <w:rFonts w:ascii="Arial" w:hAnsi="Arial" w:cs="Arial"/>
              </w:rPr>
              <w:t xml:space="preserve">   </w:t>
            </w:r>
            <w:r w:rsidRPr="008E7393">
              <w:rPr>
                <w:rFonts w:ascii="Arial" w:hAnsi="Arial" w:cs="Arial"/>
              </w:rPr>
              <w:t>Someone who is more with be more aware of their surroundings and perceive risk.  Only available public records will be examined.</w:t>
            </w:r>
          </w:p>
        </w:tc>
      </w:tr>
      <w:tr w:rsidR="007E4D35" w14:paraId="1B6EE812" w14:textId="77777777" w:rsidTr="00CD4F8E">
        <w:trPr>
          <w:trHeight w:val="1682"/>
        </w:trPr>
        <w:tc>
          <w:tcPr>
            <w:tcW w:w="5485" w:type="dxa"/>
            <w:tcBorders>
              <w:bottom w:val="single" w:sz="4" w:space="0" w:color="auto"/>
            </w:tcBorders>
          </w:tcPr>
          <w:p w14:paraId="202A3C9F" w14:textId="77777777" w:rsidR="007E4D35" w:rsidRDefault="007E4D35" w:rsidP="00EB3700">
            <w:pPr>
              <w:spacing w:line="360" w:lineRule="auto"/>
              <w:rPr>
                <w:rFonts w:ascii="Arial" w:hAnsi="Arial" w:cs="Arial"/>
              </w:rPr>
            </w:pPr>
            <w:r w:rsidRPr="00F1695B">
              <w:rPr>
                <w:rFonts w:ascii="Arial" w:hAnsi="Arial" w:cs="Arial"/>
              </w:rPr>
              <w:t>In a study of Spanish healthcare workers, different participants considered their knowledge of the risk related to biological, ergonomic, and organizational hazards to be higher than the knowledge attributed to the occupational experts (Decker B., 1995).</w:t>
            </w:r>
          </w:p>
        </w:tc>
        <w:tc>
          <w:tcPr>
            <w:tcW w:w="4590" w:type="dxa"/>
            <w:tcBorders>
              <w:bottom w:val="single" w:sz="4" w:space="0" w:color="auto"/>
            </w:tcBorders>
          </w:tcPr>
          <w:p w14:paraId="0F6471D0" w14:textId="77777777" w:rsidR="007E4D35" w:rsidRDefault="007E4D35" w:rsidP="00EB3700">
            <w:pPr>
              <w:spacing w:line="360" w:lineRule="auto"/>
              <w:rPr>
                <w:rFonts w:ascii="Arial" w:hAnsi="Arial" w:cs="Arial"/>
              </w:rPr>
            </w:pPr>
            <w:r w:rsidRPr="00F1695B">
              <w:rPr>
                <w:rFonts w:ascii="Arial" w:hAnsi="Arial" w:cs="Arial"/>
              </w:rPr>
              <w:t>Not being evaluated.</w:t>
            </w:r>
          </w:p>
        </w:tc>
      </w:tr>
      <w:tr w:rsidR="00C7430D" w14:paraId="7C578724" w14:textId="77777777" w:rsidTr="00CD4F8E">
        <w:trPr>
          <w:trHeight w:val="890"/>
        </w:trPr>
        <w:tc>
          <w:tcPr>
            <w:tcW w:w="5485" w:type="dxa"/>
            <w:tcBorders>
              <w:top w:val="single" w:sz="4" w:space="0" w:color="auto"/>
              <w:left w:val="nil"/>
              <w:bottom w:val="single" w:sz="4" w:space="0" w:color="auto"/>
              <w:right w:val="nil"/>
            </w:tcBorders>
          </w:tcPr>
          <w:p w14:paraId="022660F9" w14:textId="77777777" w:rsidR="00C7430D" w:rsidRDefault="00C7430D" w:rsidP="00EB3700">
            <w:pPr>
              <w:spacing w:line="360" w:lineRule="auto"/>
              <w:rPr>
                <w:rFonts w:ascii="Arial" w:hAnsi="Arial" w:cs="Arial"/>
              </w:rPr>
            </w:pPr>
          </w:p>
          <w:p w14:paraId="67BE890D" w14:textId="5CA8AF9D" w:rsidR="00C7430D" w:rsidRPr="00C7430D" w:rsidRDefault="00C7430D" w:rsidP="00EB3700">
            <w:pPr>
              <w:spacing w:line="360" w:lineRule="auto"/>
              <w:rPr>
                <w:rFonts w:ascii="Arial" w:hAnsi="Arial" w:cs="Arial"/>
                <w:b/>
                <w:u w:val="single"/>
              </w:rPr>
            </w:pPr>
            <w:r w:rsidRPr="008E7393">
              <w:rPr>
                <w:rFonts w:ascii="Arial" w:hAnsi="Arial" w:cs="Arial"/>
              </w:rPr>
              <w:t xml:space="preserve">Table </w:t>
            </w:r>
            <w:r w:rsidR="00AD3CEA">
              <w:rPr>
                <w:rFonts w:ascii="Arial" w:hAnsi="Arial" w:cs="Arial"/>
              </w:rPr>
              <w:t>3</w:t>
            </w:r>
            <w:r w:rsidRPr="008E7393">
              <w:rPr>
                <w:rFonts w:ascii="Arial" w:hAnsi="Arial" w:cs="Arial"/>
              </w:rPr>
              <w:t xml:space="preserve"> </w:t>
            </w:r>
            <w:r>
              <w:rPr>
                <w:rFonts w:ascii="Arial" w:hAnsi="Arial" w:cs="Arial"/>
              </w:rPr>
              <w:t>(</w:t>
            </w:r>
            <w:r>
              <w:rPr>
                <w:rFonts w:ascii="Arial" w:hAnsi="Arial" w:cs="Arial"/>
                <w:i/>
                <w:iCs/>
              </w:rPr>
              <w:t>continued)</w:t>
            </w:r>
          </w:p>
        </w:tc>
        <w:tc>
          <w:tcPr>
            <w:tcW w:w="4590" w:type="dxa"/>
            <w:tcBorders>
              <w:top w:val="single" w:sz="4" w:space="0" w:color="auto"/>
              <w:left w:val="nil"/>
              <w:bottom w:val="single" w:sz="4" w:space="0" w:color="auto"/>
              <w:right w:val="nil"/>
            </w:tcBorders>
          </w:tcPr>
          <w:p w14:paraId="139CAAF7" w14:textId="77777777" w:rsidR="00C7430D" w:rsidRPr="00F1695B" w:rsidRDefault="00C7430D" w:rsidP="00EB3700">
            <w:pPr>
              <w:spacing w:line="360" w:lineRule="auto"/>
              <w:rPr>
                <w:rFonts w:ascii="Arial" w:hAnsi="Arial" w:cs="Arial"/>
              </w:rPr>
            </w:pPr>
          </w:p>
        </w:tc>
      </w:tr>
      <w:tr w:rsidR="00C7430D" w:rsidRPr="00C7430D" w14:paraId="01BF77E2" w14:textId="77777777" w:rsidTr="00CD4F8E">
        <w:trPr>
          <w:trHeight w:val="620"/>
        </w:trPr>
        <w:tc>
          <w:tcPr>
            <w:tcW w:w="5485" w:type="dxa"/>
            <w:tcBorders>
              <w:top w:val="single" w:sz="4" w:space="0" w:color="auto"/>
            </w:tcBorders>
            <w:shd w:val="clear" w:color="auto" w:fill="BFBFBF" w:themeFill="background1" w:themeFillShade="BF"/>
          </w:tcPr>
          <w:p w14:paraId="6C2C9681" w14:textId="64DA9CEF" w:rsidR="00C7430D" w:rsidRPr="00C7430D" w:rsidRDefault="00C7430D" w:rsidP="00C7430D">
            <w:pPr>
              <w:rPr>
                <w:rFonts w:ascii="Arial" w:hAnsi="Arial" w:cs="Arial"/>
                <w:b/>
                <w:bCs/>
              </w:rPr>
            </w:pPr>
            <w:r w:rsidRPr="008E7393">
              <w:rPr>
                <w:rFonts w:ascii="Arial" w:hAnsi="Arial" w:cs="Arial"/>
                <w:b/>
                <w:bCs/>
              </w:rPr>
              <w:t>Key literature cited that might have an impact on hypothesis</w:t>
            </w:r>
          </w:p>
        </w:tc>
        <w:tc>
          <w:tcPr>
            <w:tcW w:w="4590" w:type="dxa"/>
            <w:tcBorders>
              <w:top w:val="single" w:sz="4" w:space="0" w:color="auto"/>
            </w:tcBorders>
            <w:shd w:val="clear" w:color="auto" w:fill="BFBFBF" w:themeFill="background1" w:themeFillShade="BF"/>
          </w:tcPr>
          <w:p w14:paraId="0596B58C" w14:textId="0FC7F765" w:rsidR="00C7430D" w:rsidRPr="00C7430D" w:rsidRDefault="00C7430D" w:rsidP="00C7430D">
            <w:pPr>
              <w:rPr>
                <w:rFonts w:ascii="Arial" w:hAnsi="Arial" w:cs="Arial"/>
                <w:b/>
                <w:bCs/>
              </w:rPr>
            </w:pPr>
            <w:r w:rsidRPr="008E7393">
              <w:rPr>
                <w:rFonts w:ascii="Arial" w:hAnsi="Arial" w:cs="Arial"/>
                <w:b/>
                <w:bCs/>
              </w:rPr>
              <w:t>How will it impact my hypothesis?</w:t>
            </w:r>
          </w:p>
        </w:tc>
      </w:tr>
      <w:tr w:rsidR="007E4D35" w14:paraId="5D310D0C" w14:textId="77777777" w:rsidTr="00CD4F8E">
        <w:trPr>
          <w:trHeight w:val="2231"/>
        </w:trPr>
        <w:tc>
          <w:tcPr>
            <w:tcW w:w="5485" w:type="dxa"/>
            <w:tcBorders>
              <w:top w:val="single" w:sz="4" w:space="0" w:color="auto"/>
            </w:tcBorders>
          </w:tcPr>
          <w:p w14:paraId="08C9B42A" w14:textId="77777777" w:rsidR="007E4D35" w:rsidRPr="00F1695B" w:rsidRDefault="007E4D35" w:rsidP="00EB3700">
            <w:pPr>
              <w:spacing w:after="160" w:line="360" w:lineRule="auto"/>
              <w:rPr>
                <w:rFonts w:ascii="Arial" w:hAnsi="Arial" w:cs="Arial"/>
              </w:rPr>
            </w:pPr>
            <w:r w:rsidRPr="00D2146F">
              <w:rPr>
                <w:rFonts w:ascii="Arial" w:hAnsi="Arial" w:cs="Arial"/>
              </w:rPr>
              <w:t>In a study about risk perception in the face of natural hazards, where a risk paradox was said to exist in that it is assumed that high risk leads to higher personal preparedness, however it was seen that the outcome was affected by the individual’s wiliness to take action (Wachinger G., Renn O., Begg C., Kuhlicke C., 2012).</w:t>
            </w:r>
          </w:p>
        </w:tc>
        <w:tc>
          <w:tcPr>
            <w:tcW w:w="4590" w:type="dxa"/>
            <w:tcBorders>
              <w:top w:val="single" w:sz="4" w:space="0" w:color="auto"/>
            </w:tcBorders>
          </w:tcPr>
          <w:p w14:paraId="3D115685" w14:textId="5B17F905" w:rsidR="007E4D35" w:rsidRPr="00F1695B" w:rsidRDefault="007E4D35" w:rsidP="00EB3700">
            <w:pPr>
              <w:spacing w:after="160" w:line="360" w:lineRule="auto"/>
              <w:rPr>
                <w:rFonts w:ascii="Arial" w:hAnsi="Arial" w:cs="Arial"/>
              </w:rPr>
            </w:pPr>
            <w:r w:rsidRPr="00D2146F">
              <w:rPr>
                <w:rFonts w:ascii="Arial" w:hAnsi="Arial" w:cs="Arial"/>
              </w:rPr>
              <w:t>Contrary to preparedness for a potential natural disaster like a hurricane, results of my research might be affected by those individuals that might be performing the job for a very long time and are higher risk takers and not see the inher</w:t>
            </w:r>
            <w:r w:rsidR="00FF0587">
              <w:rPr>
                <w:rFonts w:ascii="Arial" w:hAnsi="Arial" w:cs="Arial"/>
              </w:rPr>
              <w:t>ent</w:t>
            </w:r>
            <w:r w:rsidRPr="00D2146F">
              <w:rPr>
                <w:rFonts w:ascii="Arial" w:hAnsi="Arial" w:cs="Arial"/>
              </w:rPr>
              <w:t xml:space="preserve"> risks of the job as a threat thus affecting my hypothesis.</w:t>
            </w:r>
          </w:p>
        </w:tc>
      </w:tr>
      <w:tr w:rsidR="007E4D35" w14:paraId="299A30D1" w14:textId="77777777" w:rsidTr="00CD4F8E">
        <w:tc>
          <w:tcPr>
            <w:tcW w:w="5485" w:type="dxa"/>
          </w:tcPr>
          <w:p w14:paraId="157E2B9E" w14:textId="03CBEA56" w:rsidR="007E4D35" w:rsidRDefault="007E4D35" w:rsidP="00671894">
            <w:pPr>
              <w:spacing w:after="160" w:line="360" w:lineRule="auto"/>
              <w:rPr>
                <w:rFonts w:ascii="Arial" w:hAnsi="Arial" w:cs="Arial"/>
              </w:rPr>
            </w:pPr>
            <w:r w:rsidRPr="00D2146F">
              <w:rPr>
                <w:rFonts w:ascii="Arial" w:hAnsi="Arial" w:cs="Arial"/>
              </w:rPr>
              <w:t xml:space="preserve">Evidence suggests that hazards associated with roadway incidents, falls, slips, trips, exposure to harmful substances or environments, contact with objects and equipment fires and explosions are contributing factors to fatalities, where women experienced a higher proportion of fatal injuries due to roadway incidents and homicides relative to men.  However, men incurred a higher proportion of injuries from falls, slips, and trips and contact with objects and equipment while both men and women experienced similar proportions of fatal injuries from exposure to harmful substances or environments and from fires and explosions (Wachinger G., Renn O., Begg C., Kuhlicke C., 2012; Coi A, Minichilli F, Bustaffa E, Carone S, Santoro M, Bianchi F, Cori L., 2016).  </w:t>
            </w:r>
            <w:r w:rsidR="00C7430D">
              <w:rPr>
                <w:rFonts w:ascii="Arial" w:hAnsi="Arial" w:cs="Arial"/>
              </w:rPr>
              <w:t>Similar</w:t>
            </w:r>
            <w:r w:rsidRPr="00D2146F">
              <w:rPr>
                <w:rFonts w:ascii="Arial" w:hAnsi="Arial" w:cs="Arial"/>
              </w:rPr>
              <w:t xml:space="preserve"> contributing risk factors previously mentioned as leading to fatal injuries are </w:t>
            </w:r>
            <w:r w:rsidR="00C7430D">
              <w:rPr>
                <w:rFonts w:ascii="Arial" w:hAnsi="Arial" w:cs="Arial"/>
              </w:rPr>
              <w:t xml:space="preserve">also </w:t>
            </w:r>
            <w:r w:rsidRPr="00D2146F">
              <w:rPr>
                <w:rFonts w:ascii="Arial" w:hAnsi="Arial" w:cs="Arial"/>
              </w:rPr>
              <w:t>commonly found in laboratories.</w:t>
            </w:r>
          </w:p>
        </w:tc>
        <w:tc>
          <w:tcPr>
            <w:tcW w:w="4590" w:type="dxa"/>
          </w:tcPr>
          <w:p w14:paraId="245C075E" w14:textId="77777777" w:rsidR="007E4D35" w:rsidRPr="00D2146F" w:rsidRDefault="007E4D35" w:rsidP="00671894">
            <w:pPr>
              <w:spacing w:after="160" w:line="360" w:lineRule="auto"/>
              <w:rPr>
                <w:rFonts w:ascii="Arial" w:hAnsi="Arial" w:cs="Arial"/>
              </w:rPr>
            </w:pPr>
            <w:r w:rsidRPr="00D2146F">
              <w:rPr>
                <w:rFonts w:ascii="Arial" w:hAnsi="Arial" w:cs="Arial"/>
              </w:rPr>
              <w:t>Only reported injuries will be evaluated.  Someone who has been involved in a laboratory workplace injury in the past might have a higher perception of risk but if the injury was not reported, there will be no method available to obtain this information.</w:t>
            </w:r>
          </w:p>
          <w:p w14:paraId="7993791C" w14:textId="77777777" w:rsidR="007E4D35" w:rsidRDefault="007E4D35" w:rsidP="00671894">
            <w:pPr>
              <w:spacing w:line="360" w:lineRule="auto"/>
              <w:rPr>
                <w:rFonts w:ascii="Arial" w:hAnsi="Arial" w:cs="Arial"/>
              </w:rPr>
            </w:pPr>
          </w:p>
        </w:tc>
      </w:tr>
      <w:tr w:rsidR="007E4D35" w14:paraId="7F7C64C4" w14:textId="77777777" w:rsidTr="00CD4F8E">
        <w:trPr>
          <w:trHeight w:val="1934"/>
        </w:trPr>
        <w:tc>
          <w:tcPr>
            <w:tcW w:w="5485" w:type="dxa"/>
          </w:tcPr>
          <w:p w14:paraId="563A5558" w14:textId="36E1B0D3" w:rsidR="007E4D35" w:rsidRPr="00D2146F" w:rsidRDefault="00CD4F8E" w:rsidP="00EB3700">
            <w:pPr>
              <w:spacing w:after="160" w:line="360" w:lineRule="auto"/>
              <w:rPr>
                <w:rFonts w:ascii="Arial" w:hAnsi="Arial" w:cs="Arial"/>
              </w:rPr>
            </w:pPr>
            <w:r>
              <w:rPr>
                <w:rFonts w:ascii="Arial" w:hAnsi="Arial" w:cs="Arial"/>
              </w:rPr>
              <w:t>Though p</w:t>
            </w:r>
            <w:r w:rsidR="007E4D35" w:rsidRPr="00D2146F">
              <w:rPr>
                <w:rFonts w:ascii="Arial" w:hAnsi="Arial" w:cs="Arial"/>
              </w:rPr>
              <w:t xml:space="preserve">ast </w:t>
            </w:r>
            <w:r>
              <w:rPr>
                <w:rFonts w:ascii="Arial" w:hAnsi="Arial" w:cs="Arial"/>
              </w:rPr>
              <w:t xml:space="preserve">injuries </w:t>
            </w:r>
            <w:r w:rsidR="007E4D35" w:rsidRPr="00D2146F">
              <w:rPr>
                <w:rFonts w:ascii="Arial" w:hAnsi="Arial" w:cs="Arial"/>
              </w:rPr>
              <w:t xml:space="preserve">might </w:t>
            </w:r>
            <w:r>
              <w:rPr>
                <w:rFonts w:ascii="Arial" w:hAnsi="Arial" w:cs="Arial"/>
              </w:rPr>
              <w:t xml:space="preserve">lead to </w:t>
            </w:r>
            <w:r w:rsidR="007E4D35" w:rsidRPr="00D2146F">
              <w:rPr>
                <w:rFonts w:ascii="Arial" w:hAnsi="Arial" w:cs="Arial"/>
              </w:rPr>
              <w:t>higher perception of</w:t>
            </w:r>
            <w:r>
              <w:rPr>
                <w:rFonts w:ascii="Arial" w:hAnsi="Arial" w:cs="Arial"/>
              </w:rPr>
              <w:t xml:space="preserve"> </w:t>
            </w:r>
            <w:r w:rsidR="007E4D35" w:rsidRPr="00D2146F">
              <w:rPr>
                <w:rFonts w:ascii="Arial" w:hAnsi="Arial" w:cs="Arial"/>
              </w:rPr>
              <w:t>risk</w:t>
            </w:r>
            <w:r>
              <w:rPr>
                <w:rFonts w:ascii="Arial" w:hAnsi="Arial" w:cs="Arial"/>
              </w:rPr>
              <w:t xml:space="preserve">, only recordable </w:t>
            </w:r>
            <w:r w:rsidRPr="00D2146F">
              <w:rPr>
                <w:rFonts w:ascii="Arial" w:hAnsi="Arial" w:cs="Arial"/>
              </w:rPr>
              <w:t>injuries</w:t>
            </w:r>
            <w:r>
              <w:rPr>
                <w:rFonts w:ascii="Arial" w:hAnsi="Arial" w:cs="Arial"/>
              </w:rPr>
              <w:t>/illnesses and fatalities</w:t>
            </w:r>
            <w:r w:rsidRPr="00D2146F">
              <w:rPr>
                <w:rFonts w:ascii="Arial" w:hAnsi="Arial" w:cs="Arial"/>
              </w:rPr>
              <w:t xml:space="preserve"> will be evaluated</w:t>
            </w:r>
            <w:r>
              <w:rPr>
                <w:rFonts w:ascii="Arial" w:hAnsi="Arial" w:cs="Arial"/>
              </w:rPr>
              <w:t xml:space="preserve">.  There is no method </w:t>
            </w:r>
            <w:r w:rsidR="007E4D35" w:rsidRPr="00D2146F">
              <w:rPr>
                <w:rFonts w:ascii="Arial" w:hAnsi="Arial" w:cs="Arial"/>
              </w:rPr>
              <w:t>available to obtain information</w:t>
            </w:r>
            <w:r>
              <w:rPr>
                <w:rFonts w:ascii="Arial" w:hAnsi="Arial" w:cs="Arial"/>
              </w:rPr>
              <w:t xml:space="preserve"> on repeated injuries</w:t>
            </w:r>
            <w:r w:rsidR="007E4D35" w:rsidRPr="00D2146F">
              <w:rPr>
                <w:rFonts w:ascii="Arial" w:hAnsi="Arial" w:cs="Arial"/>
              </w:rPr>
              <w:t>.</w:t>
            </w:r>
          </w:p>
        </w:tc>
        <w:tc>
          <w:tcPr>
            <w:tcW w:w="4590" w:type="dxa"/>
          </w:tcPr>
          <w:p w14:paraId="16E8E3EB" w14:textId="77777777" w:rsidR="007E4D35" w:rsidRPr="00D2146F" w:rsidRDefault="007E4D35" w:rsidP="00671894">
            <w:pPr>
              <w:spacing w:after="160" w:line="360" w:lineRule="auto"/>
              <w:rPr>
                <w:rFonts w:ascii="Arial" w:hAnsi="Arial" w:cs="Arial"/>
              </w:rPr>
            </w:pPr>
            <w:r w:rsidRPr="00D2146F">
              <w:rPr>
                <w:rFonts w:ascii="Arial" w:hAnsi="Arial" w:cs="Arial"/>
              </w:rPr>
              <w:t xml:space="preserve">Only reported injuries in the US will be evaluated. </w:t>
            </w:r>
          </w:p>
        </w:tc>
      </w:tr>
    </w:tbl>
    <w:p w14:paraId="5AD3D845" w14:textId="77777777" w:rsidR="00D2052B" w:rsidRDefault="00D2052B" w:rsidP="007E4D35">
      <w:pPr>
        <w:spacing w:after="160" w:line="259" w:lineRule="auto"/>
        <w:jc w:val="center"/>
        <w:rPr>
          <w:rFonts w:ascii="Arial" w:hAnsi="Arial" w:cs="Arial"/>
          <w:b/>
          <w:bCs/>
          <w:i/>
          <w:iCs/>
        </w:rPr>
      </w:pPr>
    </w:p>
    <w:p w14:paraId="29C1E808" w14:textId="77777777" w:rsidR="00FF0587" w:rsidRPr="00470D9E" w:rsidRDefault="00FF0587" w:rsidP="00FF0587">
      <w:pPr>
        <w:spacing w:after="0" w:line="360" w:lineRule="auto"/>
        <w:rPr>
          <w:rFonts w:ascii="Arial" w:hAnsi="Arial" w:cs="Arial"/>
          <w:b/>
          <w:bCs/>
        </w:rPr>
      </w:pPr>
      <w:r w:rsidRPr="00470D9E">
        <w:rPr>
          <w:rFonts w:ascii="Arial" w:hAnsi="Arial" w:cs="Arial"/>
          <w:b/>
          <w:bCs/>
        </w:rPr>
        <w:t>Potential Problems / Pitfalls:</w:t>
      </w:r>
    </w:p>
    <w:p w14:paraId="0EEF48AF" w14:textId="77777777" w:rsidR="00FF0587" w:rsidRDefault="00470D9E" w:rsidP="00FF0587">
      <w:pPr>
        <w:spacing w:after="0" w:line="360" w:lineRule="auto"/>
        <w:ind w:firstLine="360"/>
        <w:rPr>
          <w:rFonts w:ascii="Arial" w:eastAsia="Times New Roman" w:hAnsi="Arial" w:cs="Arial"/>
        </w:rPr>
      </w:pPr>
      <w:r w:rsidRPr="00470D9E">
        <w:rPr>
          <w:rFonts w:ascii="Arial" w:eastAsia="Times New Roman" w:hAnsi="Arial" w:cs="Arial"/>
        </w:rPr>
        <w:t xml:space="preserve">The </w:t>
      </w:r>
      <w:r w:rsidR="00FF0587">
        <w:rPr>
          <w:rFonts w:ascii="Arial" w:eastAsia="Times New Roman" w:hAnsi="Arial" w:cs="Arial"/>
        </w:rPr>
        <w:t>researcher has no control on changes made to the interface or data depository from the Department of Labor.   C</w:t>
      </w:r>
      <w:r w:rsidRPr="00470D9E">
        <w:rPr>
          <w:rFonts w:ascii="Arial" w:eastAsia="Times New Roman" w:hAnsi="Arial" w:cs="Arial"/>
        </w:rPr>
        <w:t xml:space="preserve">urrently </w:t>
      </w:r>
      <w:r w:rsidR="00FF0587">
        <w:rPr>
          <w:rFonts w:ascii="Arial" w:eastAsia="Times New Roman" w:hAnsi="Arial" w:cs="Arial"/>
        </w:rPr>
        <w:t xml:space="preserve">the data is </w:t>
      </w:r>
      <w:r w:rsidRPr="00470D9E">
        <w:rPr>
          <w:rFonts w:ascii="Arial" w:eastAsia="Times New Roman" w:hAnsi="Arial" w:cs="Arial"/>
        </w:rPr>
        <w:t>store</w:t>
      </w:r>
      <w:r w:rsidR="00FF0587">
        <w:rPr>
          <w:rFonts w:ascii="Arial" w:eastAsia="Times New Roman" w:hAnsi="Arial" w:cs="Arial"/>
        </w:rPr>
        <w:t>d</w:t>
      </w:r>
      <w:r w:rsidRPr="00470D9E">
        <w:rPr>
          <w:rFonts w:ascii="Arial" w:eastAsia="Times New Roman" w:hAnsi="Arial" w:cs="Arial"/>
        </w:rPr>
        <w:t xml:space="preserve"> the data in a very fragmented way, which makes it difficult to access and consolidate for use.  </w:t>
      </w:r>
    </w:p>
    <w:p w14:paraId="0CC429E2" w14:textId="77777777" w:rsidR="00FF0587" w:rsidRDefault="00FF0587" w:rsidP="00FF0587">
      <w:pPr>
        <w:spacing w:after="0" w:line="360" w:lineRule="auto"/>
        <w:ind w:firstLine="360"/>
        <w:rPr>
          <w:rFonts w:ascii="Arial" w:eastAsia="Times New Roman" w:hAnsi="Arial" w:cs="Arial"/>
        </w:rPr>
      </w:pPr>
    </w:p>
    <w:p w14:paraId="5C878171" w14:textId="77777777" w:rsidR="00FF0587" w:rsidRPr="00470D9E" w:rsidRDefault="00FF0587" w:rsidP="00FF0587">
      <w:pPr>
        <w:spacing w:after="0" w:line="360" w:lineRule="auto"/>
        <w:rPr>
          <w:rFonts w:ascii="Arial" w:eastAsia="Times New Roman" w:hAnsi="Arial" w:cs="Arial"/>
        </w:rPr>
      </w:pPr>
      <w:r w:rsidRPr="00470D9E">
        <w:rPr>
          <w:rFonts w:ascii="Arial" w:eastAsia="Times New Roman" w:hAnsi="Arial" w:cs="Arial"/>
          <w:b/>
          <w:bCs/>
        </w:rPr>
        <w:t>Risks:</w:t>
      </w:r>
    </w:p>
    <w:p w14:paraId="557DAAAF" w14:textId="77777777" w:rsidR="00470D9E" w:rsidRPr="00470D9E" w:rsidRDefault="00FF0587" w:rsidP="00FF0587">
      <w:pPr>
        <w:spacing w:after="0" w:line="360" w:lineRule="auto"/>
        <w:ind w:firstLine="720"/>
        <w:rPr>
          <w:rFonts w:ascii="Arial" w:eastAsia="Times New Roman" w:hAnsi="Arial" w:cs="Arial"/>
        </w:rPr>
      </w:pPr>
      <w:r>
        <w:rPr>
          <w:rFonts w:ascii="Arial" w:eastAsia="Times New Roman" w:hAnsi="Arial" w:cs="Arial"/>
        </w:rPr>
        <w:t xml:space="preserve">The study </w:t>
      </w:r>
      <w:r w:rsidR="00470D9E" w:rsidRPr="00470D9E">
        <w:rPr>
          <w:rFonts w:ascii="Arial" w:eastAsia="Times New Roman" w:hAnsi="Arial" w:cs="Arial"/>
        </w:rPr>
        <w:t>poses minimum to no risk but in turn the expected outcomes will provide public health and safety benefits as it will aim to establish an understanding on whether there is a correlation on how risk is perceived and occupational injuries in laboratory settings compared to those in manufacturing.</w:t>
      </w:r>
    </w:p>
    <w:p w14:paraId="5109E539" w14:textId="77777777" w:rsidR="00470D9E" w:rsidRPr="00470D9E" w:rsidRDefault="00470D9E" w:rsidP="00FF0587">
      <w:pPr>
        <w:spacing w:after="0" w:line="360" w:lineRule="auto"/>
        <w:ind w:firstLine="360"/>
        <w:rPr>
          <w:rFonts w:ascii="Arial" w:eastAsia="Times New Roman" w:hAnsi="Arial" w:cs="Arial"/>
        </w:rPr>
      </w:pPr>
    </w:p>
    <w:p w14:paraId="03AB99E5" w14:textId="77777777" w:rsidR="00FF0587" w:rsidRDefault="00FF0587" w:rsidP="00FF0587">
      <w:pPr>
        <w:spacing w:after="0" w:line="360" w:lineRule="auto"/>
        <w:rPr>
          <w:rFonts w:ascii="Arial" w:hAnsi="Arial" w:cs="Arial"/>
          <w:b/>
          <w:bCs/>
        </w:rPr>
      </w:pPr>
      <w:r w:rsidRPr="000948AD">
        <w:rPr>
          <w:rFonts w:ascii="Arial" w:hAnsi="Arial" w:cs="Arial"/>
          <w:b/>
          <w:bCs/>
        </w:rPr>
        <w:t>Approval</w:t>
      </w:r>
      <w:r>
        <w:rPr>
          <w:rFonts w:ascii="Arial" w:hAnsi="Arial" w:cs="Arial"/>
          <w:b/>
          <w:bCs/>
        </w:rPr>
        <w:t>s</w:t>
      </w:r>
      <w:r w:rsidRPr="000948AD">
        <w:rPr>
          <w:rFonts w:ascii="Arial" w:hAnsi="Arial" w:cs="Arial"/>
          <w:b/>
          <w:bCs/>
        </w:rPr>
        <w:t xml:space="preserve">:  </w:t>
      </w:r>
    </w:p>
    <w:p w14:paraId="693BA607" w14:textId="77777777" w:rsidR="00FF0587" w:rsidRPr="00470D9E" w:rsidRDefault="00FF0587" w:rsidP="00FF0587">
      <w:pPr>
        <w:spacing w:after="0" w:line="360" w:lineRule="auto"/>
        <w:ind w:firstLine="720"/>
        <w:rPr>
          <w:rFonts w:ascii="Arial" w:hAnsi="Arial" w:cs="Arial"/>
        </w:rPr>
      </w:pPr>
      <w:r w:rsidRPr="00470D9E">
        <w:rPr>
          <w:rFonts w:ascii="Arial" w:hAnsi="Arial" w:cs="Arial"/>
        </w:rPr>
        <w:t xml:space="preserve">This study will be ran </w:t>
      </w:r>
      <w:r>
        <w:rPr>
          <w:rFonts w:ascii="Arial" w:hAnsi="Arial" w:cs="Arial"/>
        </w:rPr>
        <w:t xml:space="preserve">by </w:t>
      </w:r>
      <w:r w:rsidRPr="00470D9E">
        <w:rPr>
          <w:rFonts w:ascii="Arial" w:hAnsi="Arial" w:cs="Arial"/>
        </w:rPr>
        <w:t xml:space="preserve">the Subject University Office of Research Integrity to collaborate that the research study is exempt </w:t>
      </w:r>
      <w:r>
        <w:rPr>
          <w:rFonts w:ascii="Arial" w:hAnsi="Arial" w:cs="Arial"/>
        </w:rPr>
        <w:t xml:space="preserve">from IRB approval </w:t>
      </w:r>
      <w:r w:rsidRPr="00470D9E">
        <w:rPr>
          <w:rFonts w:ascii="Arial" w:hAnsi="Arial" w:cs="Arial"/>
        </w:rPr>
        <w:t>via the Exempt Review process as it is a secondary data review and no people identifiers were collected</w:t>
      </w:r>
      <w:r>
        <w:rPr>
          <w:rFonts w:ascii="Arial" w:hAnsi="Arial" w:cs="Arial"/>
        </w:rPr>
        <w:t xml:space="preserve"> and </w:t>
      </w:r>
      <w:r w:rsidRPr="00470D9E">
        <w:rPr>
          <w:rFonts w:ascii="Arial" w:hAnsi="Arial" w:cs="Arial"/>
        </w:rPr>
        <w:t xml:space="preserve">no identifiers will be included in the dataset for the purpose of the study.  </w:t>
      </w:r>
    </w:p>
    <w:p w14:paraId="447707B6" w14:textId="77777777" w:rsidR="00D2052B" w:rsidRDefault="00D2052B">
      <w:pPr>
        <w:rPr>
          <w:rFonts w:ascii="Arial" w:hAnsi="Arial" w:cs="Arial"/>
          <w:b/>
          <w:bCs/>
          <w:i/>
          <w:iCs/>
        </w:rPr>
      </w:pPr>
      <w:r>
        <w:rPr>
          <w:rFonts w:ascii="Arial" w:hAnsi="Arial" w:cs="Arial"/>
          <w:b/>
          <w:bCs/>
          <w:i/>
          <w:iCs/>
        </w:rPr>
        <w:br w:type="page"/>
      </w:r>
    </w:p>
    <w:p w14:paraId="528AC49E" w14:textId="0C1CB5CC" w:rsidR="007E4D35" w:rsidRPr="00D2146F" w:rsidRDefault="007E4D35" w:rsidP="007E4D35">
      <w:pPr>
        <w:spacing w:after="160" w:line="259" w:lineRule="auto"/>
        <w:jc w:val="center"/>
        <w:rPr>
          <w:rFonts w:ascii="Arial" w:hAnsi="Arial" w:cs="Arial"/>
          <w:b/>
          <w:bCs/>
          <w:i/>
          <w:iCs/>
        </w:rPr>
      </w:pPr>
      <w:r w:rsidRPr="00D2146F">
        <w:rPr>
          <w:rFonts w:ascii="Arial" w:hAnsi="Arial" w:cs="Arial"/>
          <w:b/>
          <w:bCs/>
          <w:i/>
          <w:iCs/>
        </w:rPr>
        <w:lastRenderedPageBreak/>
        <w:t>References</w:t>
      </w:r>
    </w:p>
    <w:p w14:paraId="450800EA" w14:textId="77777777" w:rsidR="008B5830" w:rsidRPr="008B5830" w:rsidRDefault="008B5830" w:rsidP="008B5830">
      <w:pPr>
        <w:spacing w:after="160" w:line="240" w:lineRule="auto"/>
        <w:rPr>
          <w:rFonts w:ascii="Arial" w:hAnsi="Arial" w:cs="Arial"/>
          <w:i/>
          <w:iCs/>
        </w:rPr>
      </w:pPr>
      <w:r w:rsidRPr="008B5830">
        <w:rPr>
          <w:rFonts w:ascii="Arial" w:hAnsi="Arial" w:cs="Arial"/>
          <w:i/>
          <w:iCs/>
        </w:rPr>
        <w:t>Cambridge University Press (2020).  Definition of lagging indicator. Cambridge Advanced Learner's Dictionary &amp; Thesaurus.</w:t>
      </w:r>
    </w:p>
    <w:p w14:paraId="4BBC92C5" w14:textId="77777777" w:rsidR="008B5830" w:rsidRDefault="008B5830" w:rsidP="00CD4F8E">
      <w:pPr>
        <w:spacing w:after="0" w:line="240" w:lineRule="auto"/>
        <w:rPr>
          <w:rFonts w:ascii="Arial" w:hAnsi="Arial" w:cs="Arial"/>
          <w:i/>
          <w:iCs/>
        </w:rPr>
      </w:pPr>
    </w:p>
    <w:p w14:paraId="39B00B5B" w14:textId="536B0571" w:rsidR="00E50B2D" w:rsidRDefault="007E4D35" w:rsidP="00E50B2D">
      <w:pPr>
        <w:spacing w:after="160" w:line="240" w:lineRule="auto"/>
        <w:rPr>
          <w:rFonts w:ascii="Arial" w:hAnsi="Arial" w:cs="Arial"/>
          <w:i/>
          <w:iCs/>
        </w:rPr>
      </w:pPr>
      <w:r w:rsidRPr="00D2146F">
        <w:rPr>
          <w:rFonts w:ascii="Arial" w:hAnsi="Arial" w:cs="Arial"/>
          <w:i/>
          <w:iCs/>
        </w:rPr>
        <w:t>Coi A, Minichilli F, Bustaffa E, Carone S, Santoro M, Bianchi F, Cori L.(2016).  Risk perception and access to environmental information in four areas in Italy affected by natural or anthropogenic pollution.  Environmental International. 2016 Oct; 95:8-15. doi: 10.1016/j.envint.2016.07.009. Epub 2016 Jul 27.</w:t>
      </w:r>
    </w:p>
    <w:p w14:paraId="58912F1E" w14:textId="77777777" w:rsidR="00E50B2D" w:rsidRDefault="00E50B2D" w:rsidP="00CD4F8E">
      <w:pPr>
        <w:spacing w:after="0" w:line="240" w:lineRule="auto"/>
        <w:rPr>
          <w:rFonts w:ascii="Arial" w:hAnsi="Arial" w:cs="Arial"/>
          <w:i/>
          <w:iCs/>
        </w:rPr>
      </w:pPr>
    </w:p>
    <w:p w14:paraId="1DCE1729" w14:textId="77777777" w:rsidR="00E50B2D" w:rsidRDefault="007E4D35" w:rsidP="00E50B2D">
      <w:pPr>
        <w:spacing w:after="160" w:line="240" w:lineRule="auto"/>
        <w:rPr>
          <w:rFonts w:ascii="Arial" w:hAnsi="Arial" w:cs="Arial"/>
          <w:i/>
          <w:iCs/>
        </w:rPr>
      </w:pPr>
      <w:r w:rsidRPr="00D2146F">
        <w:rPr>
          <w:rFonts w:ascii="Arial" w:hAnsi="Arial" w:cs="Arial"/>
          <w:i/>
          <w:iCs/>
        </w:rPr>
        <w:t>Decker Bill D. (1995).  A review of psychological literature on risk perception in terms of chance, harm and context.  Michigan State University, Department of Agricultural Economics.</w:t>
      </w:r>
    </w:p>
    <w:p w14:paraId="77DF265D" w14:textId="77777777" w:rsidR="00E50B2D" w:rsidRDefault="00E50B2D" w:rsidP="00CD4F8E">
      <w:pPr>
        <w:spacing w:after="0" w:line="240" w:lineRule="auto"/>
        <w:rPr>
          <w:rFonts w:ascii="Arial" w:hAnsi="Arial" w:cs="Arial"/>
          <w:i/>
          <w:iCs/>
        </w:rPr>
      </w:pPr>
    </w:p>
    <w:p w14:paraId="6547E3B4" w14:textId="77777777" w:rsidR="00E50B2D" w:rsidRDefault="007E4D35" w:rsidP="00E50B2D">
      <w:pPr>
        <w:spacing w:after="160" w:line="240" w:lineRule="auto"/>
        <w:rPr>
          <w:rFonts w:ascii="Arial" w:hAnsi="Arial" w:cs="Arial"/>
          <w:i/>
          <w:iCs/>
        </w:rPr>
      </w:pPr>
      <w:r w:rsidRPr="00D2146F">
        <w:rPr>
          <w:rFonts w:ascii="Arial" w:hAnsi="Arial" w:cs="Arial"/>
          <w:i/>
          <w:iCs/>
        </w:rPr>
        <w:t>Fromm J., (2005).  Risk Denial and Neglect: Studies in Risk Perception.  Stockholm School of Economics.</w:t>
      </w:r>
    </w:p>
    <w:p w14:paraId="577744A3" w14:textId="77777777" w:rsidR="00E50B2D" w:rsidRDefault="00E50B2D" w:rsidP="00CD4F8E">
      <w:pPr>
        <w:spacing w:after="0" w:line="240" w:lineRule="auto"/>
        <w:rPr>
          <w:rFonts w:ascii="Arial" w:hAnsi="Arial" w:cs="Arial"/>
          <w:i/>
          <w:iCs/>
        </w:rPr>
      </w:pPr>
    </w:p>
    <w:p w14:paraId="025FB652" w14:textId="6FE0350A" w:rsidR="00E50B2D" w:rsidRDefault="00D47E84" w:rsidP="00E50B2D">
      <w:pPr>
        <w:spacing w:after="160" w:line="240" w:lineRule="auto"/>
        <w:rPr>
          <w:rFonts w:ascii="Arial" w:hAnsi="Arial" w:cs="Arial"/>
          <w:i/>
          <w:iCs/>
        </w:rPr>
      </w:pPr>
      <w:r w:rsidRPr="000948AD">
        <w:rPr>
          <w:rFonts w:ascii="Arial" w:hAnsi="Arial" w:cs="Arial"/>
          <w:i/>
          <w:iCs/>
        </w:rPr>
        <w:t>Inouye, J.</w:t>
      </w:r>
      <w:r w:rsidR="006D1620">
        <w:rPr>
          <w:rFonts w:ascii="Arial" w:hAnsi="Arial" w:cs="Arial"/>
          <w:i/>
          <w:iCs/>
        </w:rPr>
        <w:t>, (2013).</w:t>
      </w:r>
      <w:r w:rsidRPr="000948AD">
        <w:rPr>
          <w:rFonts w:ascii="Arial" w:hAnsi="Arial" w:cs="Arial"/>
          <w:i/>
          <w:iCs/>
        </w:rPr>
        <w:t xml:space="preserve">  Risk Perception: Theories, Strategies and Next Steps.  The Campbell Institute Research</w:t>
      </w:r>
      <w:r>
        <w:rPr>
          <w:rFonts w:ascii="Arial" w:hAnsi="Arial" w:cs="Arial"/>
          <w:i/>
          <w:iCs/>
        </w:rPr>
        <w:t>.</w:t>
      </w:r>
    </w:p>
    <w:p w14:paraId="78009F9A" w14:textId="77777777" w:rsidR="00E50B2D" w:rsidRDefault="00E50B2D" w:rsidP="00CD4F8E">
      <w:pPr>
        <w:spacing w:after="0" w:line="240" w:lineRule="auto"/>
        <w:rPr>
          <w:rFonts w:ascii="Arial" w:hAnsi="Arial" w:cs="Arial"/>
          <w:i/>
          <w:iCs/>
        </w:rPr>
      </w:pPr>
    </w:p>
    <w:p w14:paraId="0DBF1ECD" w14:textId="77777777" w:rsidR="00E50B2D" w:rsidRDefault="008B2A86" w:rsidP="00E50B2D">
      <w:pPr>
        <w:spacing w:after="160" w:line="240" w:lineRule="auto"/>
        <w:rPr>
          <w:rFonts w:ascii="Arial" w:hAnsi="Arial" w:cs="Arial"/>
          <w:i/>
          <w:iCs/>
        </w:rPr>
      </w:pPr>
      <w:r w:rsidRPr="000948AD">
        <w:rPr>
          <w:rFonts w:ascii="Arial" w:hAnsi="Arial" w:cs="Arial"/>
          <w:i/>
          <w:iCs/>
        </w:rPr>
        <w:t>Jahangiri M, Sareban Zadeh K, Bashar O, Saleh Zade H. Investigation risk perception, safety attitude and safety performance in supervisors of construction sites Shiraz-Iran. Iran J Ergon. 2013;1:10 –8</w:t>
      </w:r>
    </w:p>
    <w:p w14:paraId="34F34796" w14:textId="77777777" w:rsidR="00E50B2D" w:rsidRDefault="00E50B2D" w:rsidP="00CD4F8E">
      <w:pPr>
        <w:spacing w:after="0" w:line="240" w:lineRule="auto"/>
        <w:rPr>
          <w:rFonts w:ascii="Arial" w:hAnsi="Arial" w:cs="Arial"/>
          <w:i/>
          <w:iCs/>
        </w:rPr>
      </w:pPr>
    </w:p>
    <w:p w14:paraId="2D260870" w14:textId="77777777" w:rsidR="00E50B2D" w:rsidRDefault="007E4D35" w:rsidP="00E50B2D">
      <w:pPr>
        <w:spacing w:after="160" w:line="240" w:lineRule="auto"/>
        <w:rPr>
          <w:rFonts w:ascii="Arial" w:hAnsi="Arial" w:cs="Arial"/>
          <w:i/>
          <w:iCs/>
        </w:rPr>
      </w:pPr>
      <w:r w:rsidRPr="00D2146F">
        <w:rPr>
          <w:rFonts w:ascii="Arial" w:hAnsi="Arial" w:cs="Arial"/>
          <w:i/>
          <w:iCs/>
        </w:rPr>
        <w:t xml:space="preserve">Kemsley J (2013).  Survey exposes lab safety gaps.  C&amp;EN, American Chemical Society, Volume 91 Issue 3 | pp. 30-31. Issue Date: January 21, 2013. </w:t>
      </w:r>
    </w:p>
    <w:p w14:paraId="566AF49B" w14:textId="77777777" w:rsidR="00E50B2D" w:rsidRDefault="00E50B2D" w:rsidP="00CD4F8E">
      <w:pPr>
        <w:spacing w:after="0" w:line="240" w:lineRule="auto"/>
        <w:rPr>
          <w:rFonts w:ascii="Arial" w:hAnsi="Arial" w:cs="Arial"/>
          <w:i/>
          <w:iCs/>
        </w:rPr>
      </w:pPr>
    </w:p>
    <w:p w14:paraId="004938CD" w14:textId="77777777" w:rsidR="00E50B2D" w:rsidRDefault="00C65BC8" w:rsidP="00E50B2D">
      <w:pPr>
        <w:spacing w:after="160" w:line="240" w:lineRule="auto"/>
        <w:rPr>
          <w:rFonts w:ascii="Arial" w:hAnsi="Arial" w:cs="Arial"/>
          <w:i/>
          <w:iCs/>
        </w:rPr>
      </w:pPr>
      <w:r w:rsidRPr="000948AD">
        <w:rPr>
          <w:rFonts w:ascii="Arial" w:hAnsi="Arial" w:cs="Arial"/>
          <w:i/>
          <w:iCs/>
        </w:rPr>
        <w:t xml:space="preserve">Korea occupational safety and health agency (2017).  Analysis of Industrial Accident in 2016. </w:t>
      </w:r>
    </w:p>
    <w:p w14:paraId="7BBF522C" w14:textId="77777777" w:rsidR="00E50B2D" w:rsidRDefault="00E50B2D" w:rsidP="00CD4F8E">
      <w:pPr>
        <w:spacing w:after="0" w:line="240" w:lineRule="auto"/>
        <w:rPr>
          <w:rFonts w:ascii="Arial" w:hAnsi="Arial" w:cs="Arial"/>
          <w:i/>
          <w:iCs/>
        </w:rPr>
      </w:pPr>
    </w:p>
    <w:p w14:paraId="6102A1E0" w14:textId="77777777" w:rsidR="00E50B2D" w:rsidRDefault="006D742F" w:rsidP="00E50B2D">
      <w:pPr>
        <w:spacing w:after="160" w:line="240" w:lineRule="auto"/>
        <w:rPr>
          <w:rFonts w:ascii="Arial" w:hAnsi="Arial" w:cs="Arial"/>
          <w:i/>
          <w:iCs/>
        </w:rPr>
      </w:pPr>
      <w:r w:rsidRPr="006D742F">
        <w:rPr>
          <w:rFonts w:ascii="Arial" w:hAnsi="Arial" w:cs="Arial"/>
          <w:color w:val="333333"/>
          <w:shd w:val="clear" w:color="auto" w:fill="FFFFFF"/>
        </w:rPr>
        <w:t>Leiter, M. P., Zanaletti, W., &amp; Argentero, P. (2009). Occupational risk perception, safety training, and injury prevention: Testing a model in the Italian printing industry. </w:t>
      </w:r>
      <w:r w:rsidRPr="006D742F">
        <w:rPr>
          <w:rStyle w:val="Emphasis"/>
          <w:rFonts w:ascii="Arial" w:hAnsi="Arial" w:cs="Arial"/>
          <w:color w:val="333333"/>
          <w:shd w:val="clear" w:color="auto" w:fill="FFFFFF"/>
        </w:rPr>
        <w:t>Journal of Occupational Health Psychology, 14</w:t>
      </w:r>
      <w:r w:rsidRPr="006D742F">
        <w:rPr>
          <w:rFonts w:ascii="Arial" w:hAnsi="Arial" w:cs="Arial"/>
          <w:color w:val="333333"/>
          <w:shd w:val="clear" w:color="auto" w:fill="FFFFFF"/>
        </w:rPr>
        <w:t>(1), 1–10.</w:t>
      </w:r>
      <w:r w:rsidRPr="000948AD">
        <w:rPr>
          <w:rFonts w:ascii="Arial" w:hAnsi="Arial" w:cs="Arial"/>
        </w:rPr>
        <w:t xml:space="preserve"> </w:t>
      </w:r>
    </w:p>
    <w:p w14:paraId="1AE0CAB9" w14:textId="77777777" w:rsidR="00E50B2D" w:rsidRDefault="00E50B2D" w:rsidP="00CD4F8E">
      <w:pPr>
        <w:spacing w:after="0" w:line="240" w:lineRule="auto"/>
        <w:rPr>
          <w:rFonts w:ascii="Arial" w:hAnsi="Arial" w:cs="Arial"/>
          <w:i/>
          <w:iCs/>
        </w:rPr>
      </w:pPr>
    </w:p>
    <w:p w14:paraId="6B3C257F" w14:textId="77777777" w:rsidR="00E50B2D" w:rsidRDefault="007E4D35" w:rsidP="00E50B2D">
      <w:pPr>
        <w:spacing w:after="160" w:line="240" w:lineRule="auto"/>
        <w:rPr>
          <w:rFonts w:ascii="Arial" w:hAnsi="Arial" w:cs="Arial"/>
          <w:i/>
          <w:iCs/>
        </w:rPr>
      </w:pPr>
      <w:r w:rsidRPr="00D2146F">
        <w:rPr>
          <w:rFonts w:ascii="Arial" w:hAnsi="Arial" w:cs="Arial"/>
          <w:i/>
          <w:iCs/>
        </w:rPr>
        <w:t xml:space="preserve">Mohammad F., </w:t>
      </w:r>
      <w:r w:rsidR="00E82689" w:rsidRPr="000948AD">
        <w:rPr>
          <w:rFonts w:ascii="Arial" w:hAnsi="Arial" w:cs="Arial"/>
          <w:i/>
          <w:iCs/>
        </w:rPr>
        <w:t>Fahimeh S</w:t>
      </w:r>
      <w:r w:rsidR="00C65BC8">
        <w:rPr>
          <w:rFonts w:ascii="Arial" w:hAnsi="Arial" w:cs="Arial"/>
          <w:i/>
          <w:iCs/>
        </w:rPr>
        <w:t>.</w:t>
      </w:r>
      <w:r w:rsidR="00E82689" w:rsidRPr="000948AD">
        <w:rPr>
          <w:rFonts w:ascii="Arial" w:hAnsi="Arial" w:cs="Arial"/>
          <w:i/>
          <w:iCs/>
        </w:rPr>
        <w:t xml:space="preserve">, </w:t>
      </w:r>
      <w:r w:rsidRPr="00D2146F">
        <w:rPr>
          <w:rFonts w:ascii="Arial" w:hAnsi="Arial" w:cs="Arial"/>
          <w:i/>
          <w:iCs/>
        </w:rPr>
        <w:t xml:space="preserve">Ebrahim F., </w:t>
      </w:r>
      <w:r w:rsidR="00C65BC8" w:rsidRPr="000948AD">
        <w:rPr>
          <w:rFonts w:ascii="Arial" w:hAnsi="Arial" w:cs="Arial"/>
          <w:i/>
          <w:iCs/>
        </w:rPr>
        <w:t>Farid</w:t>
      </w:r>
      <w:r w:rsidR="00C65BC8">
        <w:rPr>
          <w:rFonts w:ascii="Arial" w:hAnsi="Arial" w:cs="Arial"/>
          <w:i/>
          <w:iCs/>
        </w:rPr>
        <w:t xml:space="preserve"> </w:t>
      </w:r>
      <w:r w:rsidR="00C65BC8" w:rsidRPr="000948AD">
        <w:rPr>
          <w:rFonts w:ascii="Arial" w:hAnsi="Arial" w:cs="Arial"/>
          <w:i/>
          <w:iCs/>
        </w:rPr>
        <w:t>J</w:t>
      </w:r>
      <w:r w:rsidR="00C65BC8">
        <w:rPr>
          <w:rFonts w:ascii="Arial" w:hAnsi="Arial" w:cs="Arial"/>
          <w:i/>
          <w:iCs/>
        </w:rPr>
        <w:t xml:space="preserve">. </w:t>
      </w:r>
      <w:r w:rsidRPr="00D2146F">
        <w:rPr>
          <w:rFonts w:ascii="Arial" w:hAnsi="Arial" w:cs="Arial"/>
          <w:i/>
          <w:iCs/>
        </w:rPr>
        <w:t>(2019).  Relationship between risk perception and occupational accidents: a study among foundry workers. Jafari et al.  Journal of the Egyptian Public Health Association 94:24.</w:t>
      </w:r>
    </w:p>
    <w:p w14:paraId="6B0C7536" w14:textId="77777777" w:rsidR="00E50B2D" w:rsidRDefault="00E50B2D" w:rsidP="00B13121">
      <w:pPr>
        <w:spacing w:after="0" w:line="240" w:lineRule="auto"/>
        <w:rPr>
          <w:rFonts w:ascii="Arial" w:hAnsi="Arial" w:cs="Arial"/>
          <w:i/>
          <w:iCs/>
        </w:rPr>
      </w:pPr>
    </w:p>
    <w:p w14:paraId="1EB3293E" w14:textId="5803D3D8" w:rsidR="00E50B2D" w:rsidRDefault="00F30B92" w:rsidP="00E50B2D">
      <w:pPr>
        <w:spacing w:after="160" w:line="240" w:lineRule="auto"/>
        <w:rPr>
          <w:rFonts w:ascii="Arial" w:hAnsi="Arial" w:cs="Arial"/>
          <w:i/>
          <w:iCs/>
        </w:rPr>
      </w:pPr>
      <w:r w:rsidRPr="000948AD">
        <w:rPr>
          <w:rFonts w:ascii="Arial" w:hAnsi="Arial" w:cs="Arial"/>
          <w:i/>
          <w:iCs/>
        </w:rPr>
        <w:t>National Safety Council (2018</w:t>
      </w:r>
      <w:r>
        <w:rPr>
          <w:rFonts w:ascii="Arial" w:hAnsi="Arial" w:cs="Arial"/>
          <w:i/>
          <w:iCs/>
        </w:rPr>
        <w:t>, 2017</w:t>
      </w:r>
      <w:r w:rsidRPr="000948AD">
        <w:rPr>
          <w:rFonts w:ascii="Arial" w:hAnsi="Arial" w:cs="Arial"/>
          <w:i/>
          <w:iCs/>
        </w:rPr>
        <w:t xml:space="preserve">).  Injury Facts. Retrieved from:  </w:t>
      </w:r>
      <w:r w:rsidR="00B13121" w:rsidRPr="00B13121">
        <w:rPr>
          <w:rFonts w:ascii="Arial" w:hAnsi="Arial" w:cs="Arial"/>
          <w:i/>
          <w:iCs/>
        </w:rPr>
        <w:t>https://injuryfacts.nsc.org</w:t>
      </w:r>
      <w:r w:rsidRPr="000948AD">
        <w:rPr>
          <w:rFonts w:ascii="Arial" w:hAnsi="Arial" w:cs="Arial"/>
          <w:i/>
          <w:iCs/>
        </w:rPr>
        <w:t>.</w:t>
      </w:r>
    </w:p>
    <w:p w14:paraId="2D5FE310" w14:textId="77777777" w:rsidR="00B13121" w:rsidRDefault="00B13121" w:rsidP="00B13121">
      <w:pPr>
        <w:spacing w:after="0" w:line="240" w:lineRule="auto"/>
        <w:rPr>
          <w:rFonts w:ascii="Arial" w:hAnsi="Arial" w:cs="Arial"/>
          <w:i/>
          <w:iCs/>
        </w:rPr>
      </w:pPr>
    </w:p>
    <w:p w14:paraId="47BDD2BA" w14:textId="77777777" w:rsidR="00B13121" w:rsidRDefault="00B13121" w:rsidP="00B13121">
      <w:pPr>
        <w:spacing w:after="160" w:line="240" w:lineRule="auto"/>
        <w:rPr>
          <w:rFonts w:ascii="Arial" w:hAnsi="Arial" w:cs="Arial"/>
          <w:i/>
          <w:iCs/>
        </w:rPr>
      </w:pPr>
      <w:r w:rsidRPr="000948AD">
        <w:rPr>
          <w:rFonts w:ascii="Arial" w:hAnsi="Arial" w:cs="Arial"/>
          <w:i/>
          <w:iCs/>
        </w:rPr>
        <w:t>National Safety Council (2003). Course material for Principles of Occupational Safety and Health. Itasca, IL: National Safety Council.</w:t>
      </w:r>
    </w:p>
    <w:p w14:paraId="49AAC0F8" w14:textId="77777777" w:rsidR="00E50B2D" w:rsidRDefault="00E50B2D" w:rsidP="00B13121">
      <w:pPr>
        <w:spacing w:after="0" w:line="240" w:lineRule="auto"/>
        <w:rPr>
          <w:rFonts w:ascii="Arial" w:hAnsi="Arial" w:cs="Arial"/>
          <w:i/>
          <w:iCs/>
        </w:rPr>
      </w:pPr>
    </w:p>
    <w:p w14:paraId="3645B4E6" w14:textId="77777777" w:rsidR="00B13121" w:rsidRDefault="00B13121" w:rsidP="00B13121">
      <w:pPr>
        <w:spacing w:line="240" w:lineRule="auto"/>
        <w:rPr>
          <w:rFonts w:ascii="Arial" w:hAnsi="Arial" w:cs="Arial"/>
          <w:color w:val="303030"/>
          <w:shd w:val="clear" w:color="auto" w:fill="FFFFFF"/>
        </w:rPr>
      </w:pPr>
      <w:r w:rsidRPr="000948AD">
        <w:rPr>
          <w:rFonts w:ascii="Arial" w:hAnsi="Arial" w:cs="Arial"/>
          <w:color w:val="303030"/>
          <w:shd w:val="clear" w:color="auto" w:fill="FFFFFF"/>
        </w:rPr>
        <w:t>Oah, S., Na, R., &amp; Moon, K. (2018). The Influence of Safety Climate, Safety Leadership, Workload, and Accident Experiences on Risk Perception: A Study of Korean Manufacturing Workers. </w:t>
      </w:r>
      <w:r w:rsidRPr="000948AD">
        <w:rPr>
          <w:rFonts w:ascii="Arial" w:hAnsi="Arial" w:cs="Arial"/>
          <w:i/>
          <w:iCs/>
          <w:color w:val="303030"/>
          <w:shd w:val="clear" w:color="auto" w:fill="FFFFFF"/>
        </w:rPr>
        <w:t>Safety and health at work</w:t>
      </w:r>
      <w:r w:rsidRPr="000948AD">
        <w:rPr>
          <w:rFonts w:ascii="Arial" w:hAnsi="Arial" w:cs="Arial"/>
          <w:color w:val="303030"/>
          <w:shd w:val="clear" w:color="auto" w:fill="FFFFFF"/>
        </w:rPr>
        <w:t>, </w:t>
      </w:r>
      <w:r w:rsidRPr="000948AD">
        <w:rPr>
          <w:rFonts w:ascii="Arial" w:hAnsi="Arial" w:cs="Arial"/>
          <w:i/>
          <w:iCs/>
          <w:color w:val="303030"/>
          <w:shd w:val="clear" w:color="auto" w:fill="FFFFFF"/>
        </w:rPr>
        <w:t>9</w:t>
      </w:r>
      <w:r w:rsidRPr="000948AD">
        <w:rPr>
          <w:rFonts w:ascii="Arial" w:hAnsi="Arial" w:cs="Arial"/>
          <w:color w:val="303030"/>
          <w:shd w:val="clear" w:color="auto" w:fill="FFFFFF"/>
        </w:rPr>
        <w:t xml:space="preserve">(4), 427–433. </w:t>
      </w:r>
    </w:p>
    <w:p w14:paraId="0DFDAC40" w14:textId="77777777" w:rsidR="00E50B2D" w:rsidRDefault="00E50B2D" w:rsidP="00E50B2D">
      <w:pPr>
        <w:spacing w:line="240" w:lineRule="auto"/>
        <w:rPr>
          <w:rFonts w:ascii="Arial" w:hAnsi="Arial" w:cs="Arial"/>
          <w:color w:val="303030"/>
          <w:shd w:val="clear" w:color="auto" w:fill="FFFFFF"/>
        </w:rPr>
      </w:pPr>
    </w:p>
    <w:p w14:paraId="325B7F42" w14:textId="77777777" w:rsidR="002749B4" w:rsidRDefault="002749B4" w:rsidP="00E50B2D">
      <w:pPr>
        <w:spacing w:line="240" w:lineRule="auto"/>
        <w:rPr>
          <w:rFonts w:ascii="Arial" w:hAnsi="Arial" w:cs="Arial"/>
          <w:color w:val="303030"/>
          <w:shd w:val="clear" w:color="auto" w:fill="FFFFFF"/>
        </w:rPr>
      </w:pPr>
    </w:p>
    <w:p w14:paraId="130460AA" w14:textId="25E2E8C0" w:rsidR="00B13121" w:rsidRDefault="00B13121">
      <w:pPr>
        <w:rPr>
          <w:rFonts w:ascii="Arial" w:hAnsi="Arial" w:cs="Arial"/>
          <w:b/>
          <w:bCs/>
          <w:i/>
          <w:iCs/>
        </w:rPr>
      </w:pPr>
    </w:p>
    <w:p w14:paraId="4E5DD720" w14:textId="54927E4E" w:rsidR="002749B4" w:rsidRPr="00D2146F" w:rsidRDefault="002749B4" w:rsidP="002749B4">
      <w:pPr>
        <w:spacing w:after="160" w:line="259" w:lineRule="auto"/>
        <w:jc w:val="center"/>
        <w:rPr>
          <w:rFonts w:ascii="Arial" w:hAnsi="Arial" w:cs="Arial"/>
          <w:b/>
          <w:bCs/>
          <w:i/>
          <w:iCs/>
        </w:rPr>
      </w:pPr>
      <w:r w:rsidRPr="00D2146F">
        <w:rPr>
          <w:rFonts w:ascii="Arial" w:hAnsi="Arial" w:cs="Arial"/>
          <w:b/>
          <w:bCs/>
          <w:i/>
          <w:iCs/>
        </w:rPr>
        <w:t>References</w:t>
      </w:r>
      <w:r>
        <w:rPr>
          <w:rFonts w:ascii="Arial" w:hAnsi="Arial" w:cs="Arial"/>
          <w:b/>
          <w:bCs/>
          <w:i/>
          <w:iCs/>
        </w:rPr>
        <w:t xml:space="preserve"> (Continued)</w:t>
      </w:r>
    </w:p>
    <w:p w14:paraId="2C41F9BB" w14:textId="77777777" w:rsidR="00CD4F8E" w:rsidRPr="00FE2A80" w:rsidRDefault="00CD4F8E" w:rsidP="00CD4F8E">
      <w:pPr>
        <w:spacing w:after="0" w:line="240" w:lineRule="auto"/>
        <w:rPr>
          <w:rFonts w:ascii="Arial" w:hAnsi="Arial" w:cs="Arial"/>
          <w:color w:val="303030"/>
          <w:shd w:val="clear" w:color="auto" w:fill="FFFFFF"/>
        </w:rPr>
      </w:pPr>
    </w:p>
    <w:p w14:paraId="37FA6465" w14:textId="55FEB692" w:rsidR="00FE2A80" w:rsidRPr="00FE2A80" w:rsidRDefault="00FE2A80" w:rsidP="00FE2A80">
      <w:pPr>
        <w:spacing w:line="240" w:lineRule="auto"/>
        <w:jc w:val="both"/>
        <w:rPr>
          <w:rFonts w:ascii="Arial" w:hAnsi="Arial" w:cs="Arial"/>
          <w:i/>
          <w:iCs/>
        </w:rPr>
      </w:pPr>
      <w:r w:rsidRPr="00FE2A80">
        <w:rPr>
          <w:rFonts w:ascii="Arial" w:hAnsi="Arial" w:cs="Arial"/>
          <w:i/>
          <w:iCs/>
          <w:color w:val="222222"/>
          <w:shd w:val="clear" w:color="auto" w:fill="FFFFFF"/>
        </w:rPr>
        <w:t xml:space="preserve">Occupational Safety and Health Administration (OSHA) (2001). </w:t>
      </w:r>
      <w:r w:rsidRPr="00FE2A80">
        <w:rPr>
          <w:rFonts w:ascii="Helvetica" w:hAnsi="Helvetica" w:cs="Helvetica"/>
          <w:i/>
          <w:iCs/>
          <w:color w:val="333333"/>
          <w:sz w:val="21"/>
          <w:szCs w:val="21"/>
          <w:shd w:val="clear" w:color="auto" w:fill="FFFFFF"/>
        </w:rPr>
        <w:t xml:space="preserve">Recording and Reporting Occupational Injuries and Illness, 29 C.F.R.§1904.7 Subpart C.   </w:t>
      </w:r>
      <w:r w:rsidRPr="00FE2A80">
        <w:rPr>
          <w:rFonts w:ascii="Verdana" w:hAnsi="Verdana"/>
          <w:i/>
          <w:iCs/>
          <w:color w:val="333333"/>
          <w:sz w:val="18"/>
          <w:szCs w:val="18"/>
          <w:shd w:val="clear" w:color="auto" w:fill="B5CC82"/>
        </w:rPr>
        <w:t xml:space="preserve"> </w:t>
      </w:r>
    </w:p>
    <w:p w14:paraId="58A97D1F" w14:textId="77777777" w:rsidR="00E50B2D" w:rsidRDefault="00E50B2D" w:rsidP="00CD4F8E">
      <w:pPr>
        <w:spacing w:after="0" w:line="240" w:lineRule="auto"/>
        <w:rPr>
          <w:rFonts w:ascii="Arial" w:hAnsi="Arial" w:cs="Arial"/>
          <w:color w:val="303030"/>
          <w:shd w:val="clear" w:color="auto" w:fill="FFFFFF"/>
        </w:rPr>
      </w:pPr>
    </w:p>
    <w:p w14:paraId="759AF32A" w14:textId="77777777" w:rsidR="00E50B2D" w:rsidRDefault="007E4D35" w:rsidP="00E50B2D">
      <w:pPr>
        <w:spacing w:line="240" w:lineRule="auto"/>
        <w:rPr>
          <w:rFonts w:ascii="Arial" w:hAnsi="Arial" w:cs="Arial"/>
          <w:color w:val="303030"/>
          <w:shd w:val="clear" w:color="auto" w:fill="FFFFFF"/>
        </w:rPr>
      </w:pPr>
      <w:r w:rsidRPr="00D2146F">
        <w:rPr>
          <w:rFonts w:ascii="Arial" w:hAnsi="Arial" w:cs="Arial"/>
          <w:i/>
          <w:iCs/>
        </w:rPr>
        <w:t>Portell M, Gil RM, Losilla JM, Vives J. (2014). Characterizing occupational risk perception: the case of biological, ergonomic and organizational hazards in Spanish healthcare workers.  Span J Psychol. 2014;17:E51. doi: 10.1017/sjp.2014.55.</w:t>
      </w:r>
    </w:p>
    <w:p w14:paraId="568673B8" w14:textId="77777777" w:rsidR="00E50B2D" w:rsidRDefault="00E50B2D" w:rsidP="00CD4F8E">
      <w:pPr>
        <w:spacing w:after="0" w:line="240" w:lineRule="auto"/>
        <w:rPr>
          <w:rFonts w:ascii="Arial" w:hAnsi="Arial" w:cs="Arial"/>
          <w:color w:val="303030"/>
          <w:shd w:val="clear" w:color="auto" w:fill="FFFFFF"/>
        </w:rPr>
      </w:pPr>
    </w:p>
    <w:p w14:paraId="367C9FE9" w14:textId="77777777" w:rsidR="00E50B2D" w:rsidRDefault="007E4D35" w:rsidP="00E50B2D">
      <w:pPr>
        <w:spacing w:line="240" w:lineRule="auto"/>
        <w:rPr>
          <w:rFonts w:ascii="Arial" w:hAnsi="Arial" w:cs="Arial"/>
          <w:color w:val="303030"/>
          <w:shd w:val="clear" w:color="auto" w:fill="FFFFFF"/>
        </w:rPr>
      </w:pPr>
      <w:r w:rsidRPr="00D2146F">
        <w:rPr>
          <w:rFonts w:ascii="Arial" w:hAnsi="Arial" w:cs="Arial"/>
          <w:i/>
          <w:iCs/>
        </w:rPr>
        <w:t>Sandia National Laboratories, in collaboration with the International Federation of Biosafety Associations (2017).  Laboratory Biosafety and Biosecurity Risk Assessment Technical Guidance Document. International Biological Threat Reduction.</w:t>
      </w:r>
    </w:p>
    <w:p w14:paraId="7C8E348F" w14:textId="77777777" w:rsidR="00E50B2D" w:rsidRDefault="00E50B2D" w:rsidP="00CD4F8E">
      <w:pPr>
        <w:spacing w:after="0" w:line="240" w:lineRule="auto"/>
        <w:rPr>
          <w:rFonts w:ascii="Arial" w:hAnsi="Arial" w:cs="Arial"/>
          <w:color w:val="303030"/>
          <w:shd w:val="clear" w:color="auto" w:fill="FFFFFF"/>
        </w:rPr>
      </w:pPr>
    </w:p>
    <w:p w14:paraId="6E352CC2" w14:textId="77777777" w:rsidR="00E50B2D" w:rsidRDefault="007E4D35" w:rsidP="00E50B2D">
      <w:pPr>
        <w:spacing w:line="240" w:lineRule="auto"/>
        <w:rPr>
          <w:rFonts w:ascii="Arial" w:hAnsi="Arial" w:cs="Arial"/>
          <w:color w:val="303030"/>
          <w:shd w:val="clear" w:color="auto" w:fill="FFFFFF"/>
        </w:rPr>
      </w:pPr>
      <w:r w:rsidRPr="00D2146F">
        <w:rPr>
          <w:rFonts w:ascii="Arial" w:hAnsi="Arial" w:cs="Arial"/>
          <w:i/>
          <w:iCs/>
        </w:rPr>
        <w:t>Slovic Paul, Peters Ellen. (2006). Risk Perception and Affect.  Sage Journals.  Association for Psychological sciences, Vol 15, Issue 6, 2006, pp. 322–325.</w:t>
      </w:r>
    </w:p>
    <w:p w14:paraId="52A23A33" w14:textId="77777777" w:rsidR="00E50B2D" w:rsidRDefault="00E50B2D" w:rsidP="00CD4F8E">
      <w:pPr>
        <w:spacing w:after="0" w:line="240" w:lineRule="auto"/>
        <w:rPr>
          <w:rFonts w:ascii="Arial" w:hAnsi="Arial" w:cs="Arial"/>
          <w:color w:val="303030"/>
          <w:shd w:val="clear" w:color="auto" w:fill="FFFFFF"/>
        </w:rPr>
      </w:pPr>
    </w:p>
    <w:p w14:paraId="7CA92D3A" w14:textId="77777777" w:rsidR="00E50B2D" w:rsidRDefault="007E4D35" w:rsidP="00E50B2D">
      <w:pPr>
        <w:spacing w:line="240" w:lineRule="auto"/>
        <w:rPr>
          <w:rFonts w:ascii="Arial" w:hAnsi="Arial" w:cs="Arial"/>
          <w:color w:val="303030"/>
          <w:shd w:val="clear" w:color="auto" w:fill="FFFFFF"/>
        </w:rPr>
      </w:pPr>
      <w:r w:rsidRPr="00D2146F">
        <w:rPr>
          <w:rFonts w:ascii="Arial" w:hAnsi="Arial" w:cs="Arial"/>
          <w:i/>
          <w:iCs/>
        </w:rPr>
        <w:t>Slovic P, Fischhoff B, Litchtenstein S (1982).  Why study risk perception.  Risk Analysis, an international journal. Vol 2, No.2, pp. 83-93.</w:t>
      </w:r>
    </w:p>
    <w:p w14:paraId="03B677E8" w14:textId="2832C6FC" w:rsidR="00E50B2D" w:rsidRDefault="00E50B2D" w:rsidP="00CD4F8E">
      <w:pPr>
        <w:spacing w:after="0" w:line="240" w:lineRule="auto"/>
        <w:rPr>
          <w:rFonts w:ascii="Arial" w:hAnsi="Arial" w:cs="Arial"/>
          <w:color w:val="303030"/>
          <w:shd w:val="clear" w:color="auto" w:fill="FFFFFF"/>
        </w:rPr>
      </w:pPr>
    </w:p>
    <w:p w14:paraId="3B217B06" w14:textId="77777777" w:rsidR="00E50B2D" w:rsidRDefault="007E4D35" w:rsidP="00E50B2D">
      <w:pPr>
        <w:spacing w:line="240" w:lineRule="auto"/>
        <w:rPr>
          <w:rFonts w:ascii="Arial" w:hAnsi="Arial" w:cs="Arial"/>
          <w:color w:val="303030"/>
          <w:shd w:val="clear" w:color="auto" w:fill="FFFFFF"/>
        </w:rPr>
      </w:pPr>
      <w:r w:rsidRPr="00D2146F">
        <w:rPr>
          <w:rFonts w:ascii="Arial" w:hAnsi="Arial" w:cs="Arial"/>
          <w:i/>
          <w:iCs/>
        </w:rPr>
        <w:t>U.S. Bureau of Labor Statistics (2016). Current Population Survey. Census of Fatal Occupational Injuries.</w:t>
      </w:r>
    </w:p>
    <w:p w14:paraId="62407486" w14:textId="0B497263" w:rsidR="00E50B2D" w:rsidRDefault="00E50B2D" w:rsidP="00CD4F8E">
      <w:pPr>
        <w:spacing w:after="0" w:line="240" w:lineRule="auto"/>
        <w:rPr>
          <w:rFonts w:ascii="Arial" w:hAnsi="Arial" w:cs="Arial"/>
          <w:color w:val="303030"/>
          <w:shd w:val="clear" w:color="auto" w:fill="FFFFFF"/>
        </w:rPr>
      </w:pPr>
    </w:p>
    <w:p w14:paraId="1D1448FB" w14:textId="25E4A353" w:rsidR="00CD4F8E" w:rsidRPr="00CD4F8E" w:rsidRDefault="00CD4F8E" w:rsidP="00CD4F8E">
      <w:pPr>
        <w:spacing w:line="240" w:lineRule="auto"/>
        <w:rPr>
          <w:rFonts w:ascii="Arial" w:hAnsi="Arial" w:cs="Arial"/>
          <w:color w:val="303030"/>
          <w:shd w:val="clear" w:color="auto" w:fill="FFFFFF"/>
        </w:rPr>
      </w:pPr>
      <w:r w:rsidRPr="00CD4F8E">
        <w:rPr>
          <w:rFonts w:ascii="Arial" w:hAnsi="Arial" w:cs="Arial"/>
          <w:i/>
          <w:iCs/>
          <w:color w:val="303030"/>
          <w:shd w:val="clear" w:color="auto" w:fill="FFFFFF"/>
        </w:rPr>
        <w:t>U.S. Bureau of Labor Statistics (2020). Copyrights, publications, licensing and data protection</w:t>
      </w:r>
      <w:r w:rsidRPr="00CD4F8E">
        <w:rPr>
          <w:rFonts w:ascii="Arial" w:hAnsi="Arial" w:cs="Arial"/>
          <w:b/>
          <w:bCs/>
          <w:color w:val="303030"/>
          <w:shd w:val="clear" w:color="auto" w:fill="FFFFFF"/>
        </w:rPr>
        <w:t xml:space="preserve">. </w:t>
      </w:r>
      <w:r w:rsidRPr="00CD4F8E">
        <w:rPr>
          <w:rFonts w:ascii="Arial" w:hAnsi="Arial" w:cs="Arial"/>
          <w:color w:val="303030"/>
          <w:shd w:val="clear" w:color="auto" w:fill="FFFFFF"/>
        </w:rPr>
        <w:t>https://www.bls.gov/opub</w:t>
      </w:r>
    </w:p>
    <w:p w14:paraId="7A680CCC" w14:textId="77777777" w:rsidR="00CD4F8E" w:rsidRDefault="00CD4F8E" w:rsidP="00CD4F8E">
      <w:pPr>
        <w:spacing w:after="0" w:line="240" w:lineRule="auto"/>
        <w:rPr>
          <w:rFonts w:ascii="Arial" w:hAnsi="Arial" w:cs="Arial"/>
          <w:i/>
          <w:iCs/>
          <w:color w:val="303030"/>
          <w:shd w:val="clear" w:color="auto" w:fill="FFFFFF"/>
        </w:rPr>
      </w:pPr>
    </w:p>
    <w:p w14:paraId="2E4098F4" w14:textId="394DD819" w:rsidR="00CD4F8E" w:rsidRPr="00CD4F8E" w:rsidRDefault="00CD4F8E" w:rsidP="00CD4F8E">
      <w:pPr>
        <w:spacing w:line="240" w:lineRule="auto"/>
        <w:rPr>
          <w:rFonts w:ascii="Arial" w:hAnsi="Arial" w:cs="Arial"/>
          <w:color w:val="303030"/>
          <w:shd w:val="clear" w:color="auto" w:fill="FFFFFF"/>
        </w:rPr>
      </w:pPr>
      <w:r w:rsidRPr="00CD4F8E">
        <w:rPr>
          <w:rFonts w:ascii="Arial" w:hAnsi="Arial" w:cs="Arial"/>
          <w:i/>
          <w:iCs/>
          <w:color w:val="303030"/>
          <w:shd w:val="clear" w:color="auto" w:fill="FFFFFF"/>
        </w:rPr>
        <w:t xml:space="preserve">U.S. Bureau of Labor Statistics (2020). Multi-screen data search for Injuries, Illnesses and Fatalities Data from 2011-2018. </w:t>
      </w:r>
      <w:r w:rsidRPr="00CD4F8E">
        <w:rPr>
          <w:rFonts w:ascii="Arial" w:hAnsi="Arial" w:cs="Arial"/>
          <w:color w:val="303030"/>
          <w:shd w:val="clear" w:color="auto" w:fill="FFFFFF"/>
        </w:rPr>
        <w:t>https://www.bls.gov/iif/data.htm </w:t>
      </w:r>
    </w:p>
    <w:p w14:paraId="0F153852" w14:textId="77777777" w:rsidR="00CD4F8E" w:rsidRDefault="00CD4F8E" w:rsidP="00CD4F8E">
      <w:pPr>
        <w:spacing w:after="0" w:line="240" w:lineRule="auto"/>
        <w:rPr>
          <w:rFonts w:ascii="Arial" w:hAnsi="Arial" w:cs="Arial"/>
          <w:i/>
          <w:iCs/>
        </w:rPr>
      </w:pPr>
    </w:p>
    <w:p w14:paraId="725AA306" w14:textId="40516ED2" w:rsidR="00E50B2D" w:rsidRDefault="007E4D35" w:rsidP="00E50B2D">
      <w:pPr>
        <w:spacing w:line="240" w:lineRule="auto"/>
        <w:rPr>
          <w:rFonts w:ascii="Arial" w:hAnsi="Arial" w:cs="Arial"/>
          <w:color w:val="303030"/>
          <w:shd w:val="clear" w:color="auto" w:fill="FFFFFF"/>
        </w:rPr>
      </w:pPr>
      <w:r w:rsidRPr="00D2146F">
        <w:rPr>
          <w:rFonts w:ascii="Arial" w:hAnsi="Arial" w:cs="Arial"/>
          <w:i/>
          <w:iCs/>
        </w:rPr>
        <w:t>US Department of Health and Human Services. Physical Activity Evaluation Handbook. Atlanta, GA: US Department of Health and Human Services, Centers for Disease Control and Prevention, 2002.  Theories and Models used in Health Promotion, Health belief models that use “Causal Assumptions/ Theory of Change”., Appendix 3, pg.</w:t>
      </w:r>
      <w:r w:rsidR="004C366C">
        <w:rPr>
          <w:rFonts w:ascii="Arial" w:hAnsi="Arial" w:cs="Arial"/>
          <w:i/>
          <w:iCs/>
        </w:rPr>
        <w:t xml:space="preserve"> </w:t>
      </w:r>
      <w:r w:rsidRPr="00D2146F">
        <w:rPr>
          <w:rFonts w:ascii="Arial" w:hAnsi="Arial" w:cs="Arial"/>
          <w:i/>
          <w:iCs/>
        </w:rPr>
        <w:t>43.</w:t>
      </w:r>
      <w:r w:rsidR="004C366C">
        <w:rPr>
          <w:rFonts w:ascii="Arial" w:hAnsi="Arial" w:cs="Arial"/>
          <w:i/>
          <w:iCs/>
        </w:rPr>
        <w:t xml:space="preserve"> </w:t>
      </w:r>
    </w:p>
    <w:p w14:paraId="756044DA" w14:textId="77777777" w:rsidR="00CD4F8E" w:rsidRDefault="00CD4F8E" w:rsidP="00CD4F8E">
      <w:pPr>
        <w:spacing w:after="0" w:line="240" w:lineRule="auto"/>
        <w:rPr>
          <w:rFonts w:ascii="Arial" w:hAnsi="Arial" w:cs="Arial"/>
          <w:i/>
          <w:iCs/>
        </w:rPr>
      </w:pPr>
    </w:p>
    <w:p w14:paraId="74A80AD4" w14:textId="3C1E66F3" w:rsidR="007E4D35" w:rsidRPr="00E50B2D" w:rsidRDefault="007E4D35" w:rsidP="00E50B2D">
      <w:pPr>
        <w:spacing w:line="240" w:lineRule="auto"/>
        <w:rPr>
          <w:rFonts w:ascii="Arial" w:hAnsi="Arial" w:cs="Arial"/>
          <w:color w:val="303030"/>
          <w:shd w:val="clear" w:color="auto" w:fill="FFFFFF"/>
        </w:rPr>
      </w:pPr>
      <w:r w:rsidRPr="00D2146F">
        <w:rPr>
          <w:rFonts w:ascii="Arial" w:hAnsi="Arial" w:cs="Arial"/>
          <w:i/>
          <w:iCs/>
        </w:rPr>
        <w:t>Wachinger G, Renn O, Begg C, Kuhlicke C. (2012).  The risk perception paradox--implications for governance and communication of natural hazards.  Risk Analysis 2013; 33(6):1049-65. doi: 10.1111/j.1539-6924.2012.01942.x. Epub 2012 Dec 24.</w:t>
      </w:r>
    </w:p>
    <w:p w14:paraId="6DB465DE" w14:textId="2DB54669" w:rsidR="007E4D35" w:rsidRDefault="007E4D35" w:rsidP="007E4D35">
      <w:pPr>
        <w:rPr>
          <w:rFonts w:ascii="Arial" w:hAnsi="Arial" w:cs="Arial"/>
          <w:i/>
          <w:iCs/>
        </w:rPr>
      </w:pPr>
      <w:r>
        <w:rPr>
          <w:rFonts w:ascii="Arial" w:hAnsi="Arial" w:cs="Arial"/>
          <w:i/>
          <w:iCs/>
        </w:rPr>
        <w:br w:type="page"/>
      </w:r>
    </w:p>
    <w:p w14:paraId="3CB4E36B" w14:textId="77777777" w:rsidR="007E4D35" w:rsidRPr="00D2146F" w:rsidRDefault="007E4D35" w:rsidP="007E4D35">
      <w:pPr>
        <w:spacing w:after="160" w:line="259" w:lineRule="auto"/>
        <w:jc w:val="center"/>
        <w:rPr>
          <w:rFonts w:ascii="Arial" w:hAnsi="Arial" w:cs="Arial"/>
          <w:i/>
          <w:iCs/>
        </w:rPr>
      </w:pPr>
      <w:r w:rsidRPr="00D2146F">
        <w:rPr>
          <w:rFonts w:ascii="Arial" w:hAnsi="Arial" w:cs="Arial"/>
          <w:i/>
          <w:iCs/>
        </w:rPr>
        <w:lastRenderedPageBreak/>
        <w:t>Figures</w:t>
      </w:r>
    </w:p>
    <w:p w14:paraId="02855DC3" w14:textId="7817AC67" w:rsidR="007E4D35" w:rsidRPr="00D2146F" w:rsidRDefault="007E4D35" w:rsidP="007E4D35">
      <w:pPr>
        <w:spacing w:after="160" w:line="259" w:lineRule="auto"/>
        <w:rPr>
          <w:rFonts w:ascii="Arial" w:hAnsi="Arial" w:cs="Arial"/>
          <w:i/>
          <w:iCs/>
        </w:rPr>
      </w:pPr>
      <w:r w:rsidRPr="00D2146F">
        <w:rPr>
          <w:rFonts w:ascii="Arial" w:hAnsi="Arial" w:cs="Arial"/>
          <w:i/>
          <w:iCs/>
        </w:rPr>
        <w:t>Figure 1:</w:t>
      </w:r>
      <w:r w:rsidR="00D47E84">
        <w:rPr>
          <w:rFonts w:ascii="Arial" w:hAnsi="Arial" w:cs="Arial"/>
          <w:i/>
          <w:iCs/>
        </w:rPr>
        <w:t xml:space="preserve">  </w:t>
      </w:r>
      <w:r w:rsidRPr="000948AD">
        <w:rPr>
          <w:rFonts w:ascii="Arial" w:hAnsi="Arial" w:cs="Arial"/>
        </w:rPr>
        <w:t>Factors Influencing Risk Perception.</w:t>
      </w:r>
      <w:r w:rsidRPr="00D2146F">
        <w:rPr>
          <w:rFonts w:ascii="Arial" w:hAnsi="Arial" w:cs="Arial"/>
          <w:i/>
          <w:iCs/>
        </w:rPr>
        <w:t xml:space="preserve">  </w:t>
      </w:r>
    </w:p>
    <w:p w14:paraId="1F83CB58" w14:textId="77777777" w:rsidR="00636E4A" w:rsidRPr="00EF4B21" w:rsidRDefault="00636E4A" w:rsidP="00636E4A">
      <w:pPr>
        <w:ind w:left="720" w:right="1806" w:hanging="720"/>
        <w:rPr>
          <w:rFonts w:ascii="Arial" w:hAnsi="Arial" w:cs="Arial"/>
          <w:sz w:val="16"/>
          <w:szCs w:val="16"/>
        </w:rPr>
      </w:pPr>
      <w:r w:rsidRPr="00EF4B21">
        <w:rPr>
          <w:rFonts w:ascii="Arial" w:eastAsia="Times New Roman" w:hAnsi="Arial" w:cs="Arial"/>
          <w:i/>
          <w:iCs/>
          <w:color w:val="000000"/>
          <w:kern w:val="24"/>
        </w:rPr>
        <w:t xml:space="preserve">Figure </w:t>
      </w:r>
      <w:r>
        <w:rPr>
          <w:rFonts w:ascii="Arial" w:eastAsia="Times New Roman" w:hAnsi="Arial" w:cs="Arial"/>
          <w:i/>
          <w:iCs/>
          <w:color w:val="000000"/>
          <w:kern w:val="24"/>
        </w:rPr>
        <w:t>2</w:t>
      </w:r>
      <w:r w:rsidRPr="00EF4B21">
        <w:rPr>
          <w:rFonts w:ascii="Arial" w:eastAsia="Times New Roman" w:hAnsi="Arial" w:cs="Arial"/>
          <w:color w:val="000000"/>
          <w:kern w:val="24"/>
        </w:rPr>
        <w:t>:</w:t>
      </w:r>
      <w:r>
        <w:rPr>
          <w:rFonts w:ascii="Arial" w:eastAsia="Times New Roman" w:hAnsi="Arial" w:cs="Arial"/>
          <w:color w:val="000000"/>
          <w:kern w:val="24"/>
        </w:rPr>
        <w:t xml:space="preserve">  Risk Perception </w:t>
      </w:r>
      <w:r w:rsidRPr="00EF4B21">
        <w:rPr>
          <w:rFonts w:ascii="Arial" w:eastAsia="Times New Roman" w:hAnsi="Arial" w:cs="Arial"/>
          <w:color w:val="000000"/>
          <w:kern w:val="24"/>
        </w:rPr>
        <w:t xml:space="preserve">Factors </w:t>
      </w:r>
      <w:r>
        <w:rPr>
          <w:rFonts w:ascii="Arial" w:eastAsia="Times New Roman" w:hAnsi="Arial" w:cs="Arial"/>
          <w:color w:val="000000"/>
          <w:kern w:val="24"/>
        </w:rPr>
        <w:t>and Theories Interrelation</w:t>
      </w:r>
      <w:r w:rsidRPr="00EF4B21">
        <w:rPr>
          <w:rFonts w:ascii="Arial" w:eastAsia="Times New Roman" w:hAnsi="Arial" w:cs="Arial"/>
          <w:color w:val="000000"/>
          <w:kern w:val="24"/>
        </w:rPr>
        <w:t>.</w:t>
      </w:r>
    </w:p>
    <w:p w14:paraId="6EF5DDD5" w14:textId="77777777" w:rsidR="00B13121" w:rsidRPr="00636E4A" w:rsidRDefault="00B13121" w:rsidP="00B13121">
      <w:pPr>
        <w:ind w:right="1806"/>
        <w:rPr>
          <w:rFonts w:ascii="Arial" w:hAnsi="Arial" w:cs="Arial"/>
          <w:sz w:val="16"/>
          <w:szCs w:val="16"/>
        </w:rPr>
      </w:pPr>
      <w:r w:rsidRPr="00636E4A">
        <w:rPr>
          <w:rFonts w:ascii="Arial" w:eastAsia="Times New Roman" w:hAnsi="Arial" w:cs="Arial"/>
          <w:i/>
          <w:iCs/>
          <w:color w:val="000000"/>
          <w:kern w:val="24"/>
        </w:rPr>
        <w:t xml:space="preserve">Figure </w:t>
      </w:r>
      <w:r>
        <w:rPr>
          <w:rFonts w:ascii="Arial" w:eastAsia="Times New Roman" w:hAnsi="Arial" w:cs="Arial"/>
          <w:i/>
          <w:iCs/>
          <w:color w:val="000000"/>
          <w:kern w:val="24"/>
        </w:rPr>
        <w:t>3</w:t>
      </w:r>
      <w:r w:rsidRPr="00636E4A">
        <w:rPr>
          <w:rFonts w:ascii="Arial" w:eastAsia="Times New Roman" w:hAnsi="Arial" w:cs="Arial"/>
          <w:color w:val="000000"/>
          <w:kern w:val="24"/>
        </w:rPr>
        <w:t>:</w:t>
      </w:r>
      <w:r>
        <w:rPr>
          <w:rFonts w:ascii="Arial" w:eastAsia="Times New Roman" w:hAnsi="Arial" w:cs="Arial"/>
          <w:color w:val="000000"/>
          <w:kern w:val="24"/>
        </w:rPr>
        <w:t xml:space="preserve">  </w:t>
      </w:r>
      <w:r w:rsidRPr="00B13121">
        <w:rPr>
          <w:rFonts w:ascii="Arial" w:eastAsia="Times New Roman" w:hAnsi="Arial" w:cs="Arial"/>
          <w:color w:val="000000"/>
          <w:kern w:val="24"/>
        </w:rPr>
        <w:t>Graphical Representation of Hypothesis.</w:t>
      </w:r>
    </w:p>
    <w:p w14:paraId="28C129F3" w14:textId="77777777" w:rsidR="00B13121" w:rsidRPr="00896A29" w:rsidRDefault="00B13121" w:rsidP="00B13121">
      <w:pPr>
        <w:ind w:left="720" w:hanging="720"/>
        <w:rPr>
          <w:sz w:val="18"/>
          <w:szCs w:val="18"/>
        </w:rPr>
      </w:pPr>
      <w:r w:rsidRPr="00896A29">
        <w:rPr>
          <w:rFonts w:ascii="Arial" w:eastAsia="Times New Roman" w:hAnsi="Arial" w:cs="Arial"/>
          <w:i/>
          <w:iCs/>
          <w:color w:val="000000"/>
          <w:kern w:val="24"/>
        </w:rPr>
        <w:t xml:space="preserve">Figure </w:t>
      </w:r>
      <w:r>
        <w:rPr>
          <w:rFonts w:ascii="Arial" w:eastAsia="Times New Roman" w:hAnsi="Arial" w:cs="Arial"/>
          <w:i/>
          <w:iCs/>
          <w:color w:val="000000"/>
          <w:kern w:val="24"/>
        </w:rPr>
        <w:t>4</w:t>
      </w:r>
      <w:r w:rsidRPr="00896A29">
        <w:rPr>
          <w:rFonts w:ascii="Arial" w:eastAsia="Times New Roman" w:hAnsi="Arial" w:cs="Arial"/>
          <w:color w:val="000000"/>
          <w:kern w:val="24"/>
        </w:rPr>
        <w:t xml:space="preserve">:  </w:t>
      </w:r>
      <w:r w:rsidRPr="00896A29">
        <w:rPr>
          <w:rFonts w:ascii="Arial" w:hAnsi="Arial" w:cs="Arial"/>
          <w:color w:val="000000" w:themeColor="text1"/>
          <w:kern w:val="24"/>
        </w:rPr>
        <w:t xml:space="preserve">Risk Perception Model.  </w:t>
      </w:r>
    </w:p>
    <w:p w14:paraId="0367B0E0" w14:textId="77777777" w:rsidR="007E4D35" w:rsidRDefault="007E4D35" w:rsidP="007E4D35">
      <w:pPr>
        <w:rPr>
          <w:rFonts w:ascii="Arial" w:hAnsi="Arial" w:cs="Arial"/>
          <w:i/>
          <w:iCs/>
        </w:rPr>
      </w:pPr>
    </w:p>
    <w:p w14:paraId="3BF92E1C" w14:textId="77777777" w:rsidR="007E4D35" w:rsidRDefault="007E4D35" w:rsidP="007E4D35">
      <w:pPr>
        <w:rPr>
          <w:rFonts w:ascii="Arial" w:hAnsi="Arial" w:cs="Arial"/>
          <w:i/>
          <w:iCs/>
        </w:rPr>
      </w:pPr>
      <w:r>
        <w:rPr>
          <w:rFonts w:ascii="Arial" w:hAnsi="Arial" w:cs="Arial"/>
          <w:i/>
          <w:iCs/>
        </w:rPr>
        <w:br w:type="page"/>
      </w:r>
    </w:p>
    <w:p w14:paraId="616AAC81" w14:textId="77777777" w:rsidR="007E4D35" w:rsidRPr="00D2146F" w:rsidRDefault="007E4D35" w:rsidP="007E4D35">
      <w:pPr>
        <w:spacing w:after="160" w:line="259" w:lineRule="auto"/>
        <w:jc w:val="center"/>
        <w:rPr>
          <w:rFonts w:ascii="Arial" w:hAnsi="Arial" w:cs="Arial"/>
          <w:i/>
          <w:iCs/>
        </w:rPr>
      </w:pPr>
      <w:r>
        <w:rPr>
          <w:rFonts w:ascii="Arial" w:hAnsi="Arial" w:cs="Arial"/>
          <w:i/>
          <w:iCs/>
        </w:rPr>
        <w:lastRenderedPageBreak/>
        <w:t>Table</w:t>
      </w:r>
      <w:r w:rsidRPr="00D2146F">
        <w:rPr>
          <w:rFonts w:ascii="Arial" w:hAnsi="Arial" w:cs="Arial"/>
          <w:i/>
          <w:iCs/>
        </w:rPr>
        <w:t>s</w:t>
      </w:r>
    </w:p>
    <w:p w14:paraId="5468C3E1" w14:textId="77777777" w:rsidR="007E4D35" w:rsidRDefault="007E4D35" w:rsidP="007E4D35">
      <w:pPr>
        <w:rPr>
          <w:rFonts w:ascii="Arial" w:hAnsi="Arial" w:cs="Arial"/>
          <w:i/>
          <w:iCs/>
        </w:rPr>
      </w:pPr>
    </w:p>
    <w:p w14:paraId="2D4EDC09" w14:textId="3F68C9C6" w:rsidR="00B13121" w:rsidRPr="00D2146F" w:rsidRDefault="00B13121" w:rsidP="00B13121">
      <w:pPr>
        <w:spacing w:after="160" w:line="259" w:lineRule="auto"/>
        <w:rPr>
          <w:rFonts w:ascii="Arial" w:hAnsi="Arial" w:cs="Arial"/>
          <w:i/>
          <w:iCs/>
        </w:rPr>
      </w:pPr>
      <w:r w:rsidRPr="00D2146F">
        <w:rPr>
          <w:rFonts w:ascii="Arial" w:hAnsi="Arial" w:cs="Arial"/>
          <w:i/>
          <w:iCs/>
        </w:rPr>
        <w:t xml:space="preserve">Table </w:t>
      </w:r>
      <w:r w:rsidR="003017DB">
        <w:rPr>
          <w:rFonts w:ascii="Arial" w:hAnsi="Arial" w:cs="Arial"/>
          <w:i/>
          <w:iCs/>
        </w:rPr>
        <w:t>1</w:t>
      </w:r>
      <w:r w:rsidRPr="00D2146F">
        <w:rPr>
          <w:rFonts w:ascii="Arial" w:hAnsi="Arial" w:cs="Arial"/>
          <w:i/>
          <w:iCs/>
        </w:rPr>
        <w:t xml:space="preserve"> </w:t>
      </w:r>
    </w:p>
    <w:p w14:paraId="455C1585" w14:textId="66D62834" w:rsidR="00B13121" w:rsidRPr="00D2146F" w:rsidRDefault="003017DB" w:rsidP="00B13121">
      <w:pPr>
        <w:spacing w:after="160" w:line="259" w:lineRule="auto"/>
        <w:rPr>
          <w:rFonts w:ascii="Arial" w:hAnsi="Arial" w:cs="Arial"/>
          <w:i/>
          <w:iCs/>
        </w:rPr>
      </w:pPr>
      <w:r>
        <w:rPr>
          <w:rFonts w:ascii="Arial" w:hAnsi="Arial" w:cs="Arial"/>
          <w:i/>
          <w:iCs/>
        </w:rPr>
        <w:t>Dependent and Independent Variables</w:t>
      </w:r>
    </w:p>
    <w:p w14:paraId="6A10C3A2" w14:textId="77777777" w:rsidR="007E4D35" w:rsidRPr="00D2146F" w:rsidRDefault="007E4D35" w:rsidP="007E4D35">
      <w:pPr>
        <w:spacing w:after="160" w:line="259" w:lineRule="auto"/>
        <w:rPr>
          <w:rFonts w:ascii="Arial" w:hAnsi="Arial" w:cs="Arial"/>
          <w:i/>
          <w:iCs/>
        </w:rPr>
      </w:pPr>
    </w:p>
    <w:p w14:paraId="78B25765" w14:textId="63DD9211" w:rsidR="00B13121" w:rsidRPr="00D2146F" w:rsidRDefault="00B13121" w:rsidP="00B13121">
      <w:pPr>
        <w:spacing w:after="160" w:line="259" w:lineRule="auto"/>
        <w:rPr>
          <w:rFonts w:ascii="Arial" w:hAnsi="Arial" w:cs="Arial"/>
          <w:i/>
          <w:iCs/>
        </w:rPr>
      </w:pPr>
      <w:r w:rsidRPr="00D2146F">
        <w:rPr>
          <w:rFonts w:ascii="Arial" w:hAnsi="Arial" w:cs="Arial"/>
          <w:i/>
          <w:iCs/>
        </w:rPr>
        <w:t xml:space="preserve">Table </w:t>
      </w:r>
      <w:r w:rsidR="003017DB">
        <w:rPr>
          <w:rFonts w:ascii="Arial" w:hAnsi="Arial" w:cs="Arial"/>
          <w:i/>
          <w:iCs/>
        </w:rPr>
        <w:t>2</w:t>
      </w:r>
      <w:r w:rsidRPr="00D2146F">
        <w:rPr>
          <w:rFonts w:ascii="Arial" w:hAnsi="Arial" w:cs="Arial"/>
          <w:i/>
          <w:iCs/>
        </w:rPr>
        <w:t xml:space="preserve"> </w:t>
      </w:r>
    </w:p>
    <w:p w14:paraId="3064BC57" w14:textId="77777777" w:rsidR="003017DB" w:rsidRDefault="003017DB" w:rsidP="00B13121">
      <w:pPr>
        <w:spacing w:after="160" w:line="259" w:lineRule="auto"/>
        <w:rPr>
          <w:rFonts w:ascii="Arial" w:hAnsi="Arial" w:cs="Arial"/>
          <w:i/>
          <w:iCs/>
        </w:rPr>
      </w:pPr>
      <w:r>
        <w:rPr>
          <w:rFonts w:ascii="Arial" w:hAnsi="Arial" w:cs="Arial"/>
          <w:i/>
          <w:iCs/>
        </w:rPr>
        <w:t>Description of Independent Variables</w:t>
      </w:r>
    </w:p>
    <w:p w14:paraId="2BDA582D" w14:textId="77777777" w:rsidR="00B13121" w:rsidRDefault="00B13121" w:rsidP="00B13121">
      <w:pPr>
        <w:spacing w:after="160" w:line="259" w:lineRule="auto"/>
        <w:rPr>
          <w:rFonts w:ascii="Arial" w:hAnsi="Arial" w:cs="Arial"/>
          <w:i/>
          <w:iCs/>
        </w:rPr>
      </w:pPr>
    </w:p>
    <w:p w14:paraId="77339D44" w14:textId="2811B285" w:rsidR="00B13121" w:rsidRPr="00D2146F" w:rsidRDefault="00B13121" w:rsidP="00B13121">
      <w:pPr>
        <w:spacing w:after="160" w:line="259" w:lineRule="auto"/>
        <w:rPr>
          <w:rFonts w:ascii="Arial" w:hAnsi="Arial" w:cs="Arial"/>
          <w:i/>
          <w:iCs/>
        </w:rPr>
      </w:pPr>
      <w:r w:rsidRPr="00D2146F">
        <w:rPr>
          <w:rFonts w:ascii="Arial" w:hAnsi="Arial" w:cs="Arial"/>
          <w:i/>
          <w:iCs/>
        </w:rPr>
        <w:t xml:space="preserve">Table </w:t>
      </w:r>
      <w:r w:rsidR="003017DB">
        <w:rPr>
          <w:rFonts w:ascii="Arial" w:hAnsi="Arial" w:cs="Arial"/>
          <w:i/>
          <w:iCs/>
        </w:rPr>
        <w:t>3</w:t>
      </w:r>
      <w:r w:rsidRPr="00D2146F">
        <w:rPr>
          <w:rFonts w:ascii="Arial" w:hAnsi="Arial" w:cs="Arial"/>
          <w:i/>
          <w:iCs/>
        </w:rPr>
        <w:t xml:space="preserve"> </w:t>
      </w:r>
    </w:p>
    <w:p w14:paraId="69C9D128" w14:textId="77777777" w:rsidR="003017DB" w:rsidRPr="00FF0587" w:rsidRDefault="003017DB" w:rsidP="003017DB">
      <w:pPr>
        <w:spacing w:line="360" w:lineRule="auto"/>
        <w:rPr>
          <w:rFonts w:ascii="Arial" w:hAnsi="Arial" w:cs="Arial"/>
          <w:b/>
          <w:u w:val="single"/>
        </w:rPr>
      </w:pPr>
      <w:r w:rsidRPr="008E7393">
        <w:rPr>
          <w:rFonts w:ascii="Arial" w:hAnsi="Arial" w:cs="Arial"/>
          <w:i/>
          <w:iCs/>
        </w:rPr>
        <w:t>Current Literature Re</w:t>
      </w:r>
      <w:r>
        <w:rPr>
          <w:rFonts w:ascii="Arial" w:hAnsi="Arial" w:cs="Arial"/>
          <w:i/>
          <w:iCs/>
        </w:rPr>
        <w:t>view</w:t>
      </w:r>
      <w:r w:rsidRPr="008E7393">
        <w:rPr>
          <w:rFonts w:ascii="Arial" w:hAnsi="Arial" w:cs="Arial"/>
          <w:i/>
          <w:iCs/>
        </w:rPr>
        <w:t xml:space="preserve"> Impact on </w:t>
      </w:r>
      <w:r>
        <w:rPr>
          <w:rFonts w:ascii="Arial" w:hAnsi="Arial" w:cs="Arial"/>
          <w:i/>
          <w:iCs/>
        </w:rPr>
        <w:t>Research</w:t>
      </w:r>
      <w:r w:rsidRPr="008E7393">
        <w:rPr>
          <w:rFonts w:ascii="Arial" w:hAnsi="Arial" w:cs="Arial"/>
          <w:i/>
          <w:iCs/>
        </w:rPr>
        <w:t xml:space="preserve"> Hypothesis</w:t>
      </w:r>
    </w:p>
    <w:p w14:paraId="202DFE36" w14:textId="77777777" w:rsidR="007E4D35" w:rsidRDefault="007E4D35" w:rsidP="007E4D35">
      <w:pPr>
        <w:rPr>
          <w:rFonts w:ascii="Arial" w:hAnsi="Arial" w:cs="Arial"/>
          <w:i/>
          <w:iCs/>
        </w:rPr>
      </w:pPr>
    </w:p>
    <w:p w14:paraId="1F7E27B9" w14:textId="77777777" w:rsidR="007E4D35" w:rsidRDefault="007E4D35" w:rsidP="007E4D35">
      <w:pPr>
        <w:spacing w:line="360" w:lineRule="auto"/>
        <w:ind w:left="720"/>
        <w:rPr>
          <w:rFonts w:ascii="Arial" w:hAnsi="Arial" w:cs="Arial"/>
          <w:i/>
          <w:iCs/>
        </w:rPr>
      </w:pPr>
    </w:p>
    <w:p w14:paraId="45C6B056" w14:textId="77777777" w:rsidR="007E4D35" w:rsidRDefault="007E4D35" w:rsidP="007E4D35">
      <w:pPr>
        <w:spacing w:line="360" w:lineRule="auto"/>
        <w:ind w:left="720"/>
        <w:rPr>
          <w:rFonts w:ascii="Arial" w:hAnsi="Arial" w:cs="Arial"/>
          <w:i/>
          <w:iCs/>
        </w:rPr>
      </w:pPr>
    </w:p>
    <w:p w14:paraId="72679BB2" w14:textId="77777777" w:rsidR="007E4D35" w:rsidRDefault="007E4D35" w:rsidP="007E4D35">
      <w:pPr>
        <w:spacing w:line="360" w:lineRule="auto"/>
        <w:ind w:left="720"/>
        <w:rPr>
          <w:rFonts w:ascii="Arial" w:hAnsi="Arial" w:cs="Arial"/>
          <w:i/>
          <w:iCs/>
        </w:rPr>
      </w:pPr>
    </w:p>
    <w:p w14:paraId="0BCCEE4F" w14:textId="77777777" w:rsidR="007E4D35" w:rsidRPr="008E7393" w:rsidRDefault="007E4D35" w:rsidP="007E4D35">
      <w:pPr>
        <w:spacing w:line="360" w:lineRule="auto"/>
        <w:ind w:left="720"/>
        <w:rPr>
          <w:rFonts w:ascii="Arial" w:hAnsi="Arial" w:cs="Arial"/>
        </w:rPr>
      </w:pPr>
    </w:p>
    <w:p w14:paraId="3D15DD9E" w14:textId="77777777" w:rsidR="00CD7494" w:rsidRPr="000948AD" w:rsidRDefault="00CD7494">
      <w:pPr>
        <w:rPr>
          <w:rFonts w:ascii="Arial" w:hAnsi="Arial" w:cs="Arial"/>
        </w:rPr>
      </w:pPr>
    </w:p>
    <w:p w14:paraId="081D202C" w14:textId="004D2BA6" w:rsidR="00433448" w:rsidRDefault="00433448">
      <w:pPr>
        <w:rPr>
          <w:rFonts w:ascii="Arial" w:hAnsi="Arial" w:cs="Arial"/>
          <w:b/>
          <w:u w:val="single"/>
        </w:rPr>
      </w:pPr>
      <w:r w:rsidRPr="000948AD">
        <w:rPr>
          <w:rFonts w:ascii="Arial" w:hAnsi="Arial" w:cs="Arial"/>
          <w:b/>
          <w:u w:val="single"/>
        </w:rPr>
        <w:br w:type="page"/>
      </w:r>
    </w:p>
    <w:p w14:paraId="5820287A" w14:textId="7438516D" w:rsidR="002749B4" w:rsidRPr="00D2146F" w:rsidRDefault="002749B4" w:rsidP="002749B4">
      <w:pPr>
        <w:spacing w:after="160" w:line="259" w:lineRule="auto"/>
        <w:jc w:val="center"/>
        <w:rPr>
          <w:rFonts w:ascii="Arial" w:hAnsi="Arial" w:cs="Arial"/>
          <w:i/>
          <w:iCs/>
        </w:rPr>
      </w:pPr>
      <w:r>
        <w:rPr>
          <w:rFonts w:ascii="Arial" w:hAnsi="Arial" w:cs="Arial"/>
          <w:i/>
          <w:iCs/>
        </w:rPr>
        <w:lastRenderedPageBreak/>
        <w:t>Biosketch</w:t>
      </w:r>
    </w:p>
    <w:p w14:paraId="64BDAF67" w14:textId="77777777" w:rsidR="002749B4" w:rsidRDefault="002749B4" w:rsidP="002749B4">
      <w:pPr>
        <w:rPr>
          <w:rFonts w:ascii="Arial" w:hAnsi="Arial" w:cs="Arial"/>
          <w:i/>
          <w:iCs/>
        </w:rPr>
      </w:pPr>
    </w:p>
    <w:p w14:paraId="2CE4F2CB" w14:textId="2D4E63D0" w:rsidR="007B273A" w:rsidRDefault="00941DBB">
      <w:pPr>
        <w:rPr>
          <w:noProof/>
        </w:rPr>
      </w:pPr>
      <w:r>
        <w:rPr>
          <w:rFonts w:ascii="Arial" w:hAnsi="Arial" w:cs="Arial"/>
          <w:b/>
          <w:u w:val="single"/>
        </w:rPr>
        <w:br w:type="page"/>
      </w:r>
      <w:r w:rsidR="00054448">
        <w:rPr>
          <w:noProof/>
        </w:rPr>
        <w:lastRenderedPageBreak/>
        <w:drawing>
          <wp:inline distT="0" distB="0" distL="0" distR="0" wp14:anchorId="29E89C7B" wp14:editId="1AB880B9">
            <wp:extent cx="6400800" cy="7413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9615" t="22564" r="38975" b="7464"/>
                    <a:stretch/>
                  </pic:blipFill>
                  <pic:spPr bwMode="auto">
                    <a:xfrm>
                      <a:off x="0" y="0"/>
                      <a:ext cx="6418124" cy="7433544"/>
                    </a:xfrm>
                    <a:prstGeom prst="rect">
                      <a:avLst/>
                    </a:prstGeom>
                    <a:ln>
                      <a:noFill/>
                    </a:ln>
                    <a:extLst>
                      <a:ext uri="{53640926-AAD7-44D8-BBD7-CCE9431645EC}">
                        <a14:shadowObscured xmlns:a14="http://schemas.microsoft.com/office/drawing/2010/main"/>
                      </a:ext>
                    </a:extLst>
                  </pic:spPr>
                </pic:pic>
              </a:graphicData>
            </a:graphic>
          </wp:inline>
        </w:drawing>
      </w:r>
    </w:p>
    <w:p w14:paraId="4B3091D6" w14:textId="06AFBE3F" w:rsidR="00811A37" w:rsidRPr="000948AD" w:rsidRDefault="00811A37">
      <w:pPr>
        <w:rPr>
          <w:rFonts w:ascii="Arial" w:hAnsi="Arial" w:cs="Arial"/>
          <w:b/>
          <w:u w:val="single"/>
        </w:rPr>
      </w:pPr>
    </w:p>
    <w:p w14:paraId="2187669E" w14:textId="77777777" w:rsidR="00054448" w:rsidRDefault="00054448" w:rsidP="00CD7494">
      <w:pPr>
        <w:rPr>
          <w:noProof/>
        </w:rPr>
      </w:pPr>
    </w:p>
    <w:p w14:paraId="3E57B318" w14:textId="081ED2BE" w:rsidR="00CD7494" w:rsidRDefault="007B273A" w:rsidP="00CD7494">
      <w:pPr>
        <w:rPr>
          <w:rFonts w:ascii="Arial" w:hAnsi="Arial" w:cs="Arial"/>
          <w:b/>
          <w:u w:val="single"/>
        </w:rPr>
      </w:pPr>
      <w:r>
        <w:rPr>
          <w:noProof/>
        </w:rPr>
        <w:lastRenderedPageBreak/>
        <w:drawing>
          <wp:inline distT="0" distB="0" distL="0" distR="0" wp14:anchorId="3E092DB8" wp14:editId="708F6C82">
            <wp:extent cx="6446520" cy="7444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2461" t="25122" r="6808" b="8853"/>
                    <a:stretch/>
                  </pic:blipFill>
                  <pic:spPr bwMode="auto">
                    <a:xfrm>
                      <a:off x="0" y="0"/>
                      <a:ext cx="6447750" cy="7446161"/>
                    </a:xfrm>
                    <a:prstGeom prst="rect">
                      <a:avLst/>
                    </a:prstGeom>
                    <a:ln>
                      <a:noFill/>
                    </a:ln>
                    <a:extLst>
                      <a:ext uri="{53640926-AAD7-44D8-BBD7-CCE9431645EC}">
                        <a14:shadowObscured xmlns:a14="http://schemas.microsoft.com/office/drawing/2010/main"/>
                      </a:ext>
                    </a:extLst>
                  </pic:spPr>
                </pic:pic>
              </a:graphicData>
            </a:graphic>
          </wp:inline>
        </w:drawing>
      </w:r>
    </w:p>
    <w:p w14:paraId="1D643DE4" w14:textId="7C797D4F" w:rsidR="007B273A" w:rsidRDefault="007B273A" w:rsidP="00CD7494">
      <w:pPr>
        <w:rPr>
          <w:rFonts w:ascii="Arial" w:hAnsi="Arial" w:cs="Arial"/>
          <w:b/>
          <w:u w:val="single"/>
        </w:rPr>
      </w:pPr>
    </w:p>
    <w:p w14:paraId="19A4AE23" w14:textId="4982D636" w:rsidR="007B273A" w:rsidRPr="000948AD" w:rsidRDefault="007B273A" w:rsidP="00CD7494">
      <w:pPr>
        <w:rPr>
          <w:rFonts w:ascii="Arial" w:hAnsi="Arial" w:cs="Arial"/>
          <w:b/>
          <w:u w:val="single"/>
        </w:rPr>
      </w:pPr>
    </w:p>
    <w:p w14:paraId="78C60B26" w14:textId="77777777" w:rsidR="002749B4" w:rsidRDefault="002749B4" w:rsidP="00B01D10">
      <w:pPr>
        <w:rPr>
          <w:noProof/>
        </w:rPr>
      </w:pPr>
    </w:p>
    <w:p w14:paraId="5B3E6928" w14:textId="46AD1331" w:rsidR="007B273A" w:rsidRDefault="002749B4" w:rsidP="00B01D10">
      <w:pPr>
        <w:rPr>
          <w:noProof/>
        </w:rPr>
      </w:pPr>
      <w:r>
        <w:rPr>
          <w:noProof/>
        </w:rPr>
        <w:lastRenderedPageBreak/>
        <w:drawing>
          <wp:inline distT="0" distB="0" distL="0" distR="0" wp14:anchorId="3FAC4F2E" wp14:editId="16A79851">
            <wp:extent cx="6325235" cy="69209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1676" t="24004" r="18343" b="8407"/>
                    <a:stretch/>
                  </pic:blipFill>
                  <pic:spPr bwMode="auto">
                    <a:xfrm>
                      <a:off x="0" y="0"/>
                      <a:ext cx="6383740" cy="6984931"/>
                    </a:xfrm>
                    <a:prstGeom prst="rect">
                      <a:avLst/>
                    </a:prstGeom>
                    <a:ln>
                      <a:noFill/>
                    </a:ln>
                    <a:extLst>
                      <a:ext uri="{53640926-AAD7-44D8-BBD7-CCE9431645EC}">
                        <a14:shadowObscured xmlns:a14="http://schemas.microsoft.com/office/drawing/2010/main"/>
                      </a:ext>
                    </a:extLst>
                  </pic:spPr>
                </pic:pic>
              </a:graphicData>
            </a:graphic>
          </wp:inline>
        </w:drawing>
      </w:r>
      <w:r w:rsidR="00986725" w:rsidRPr="000948AD">
        <w:rPr>
          <w:rFonts w:ascii="Arial" w:hAnsi="Arial" w:cs="Arial"/>
        </w:rPr>
        <w:t xml:space="preserve"> </w:t>
      </w:r>
    </w:p>
    <w:p w14:paraId="2BB10020" w14:textId="34C68EFD" w:rsidR="00050F09" w:rsidRPr="000948AD" w:rsidRDefault="00050F09" w:rsidP="000948AD">
      <w:pPr>
        <w:rPr>
          <w:rFonts w:ascii="Arial" w:hAnsi="Arial" w:cs="Arial"/>
        </w:rPr>
      </w:pPr>
    </w:p>
    <w:sectPr w:rsidR="00050F09" w:rsidRPr="000948AD" w:rsidSect="00470D9E">
      <w:headerReference w:type="default" r:id="rId31"/>
      <w:pgSz w:w="12240" w:h="15840" w:code="1"/>
      <w:pgMar w:top="1440" w:right="900" w:bottom="990" w:left="12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B75AA0" w14:textId="77777777" w:rsidR="005D5844" w:rsidRDefault="005D5844" w:rsidP="001D536A">
      <w:pPr>
        <w:spacing w:after="0" w:line="240" w:lineRule="auto"/>
      </w:pPr>
      <w:r>
        <w:separator/>
      </w:r>
    </w:p>
  </w:endnote>
  <w:endnote w:type="continuationSeparator" w:id="0">
    <w:p w14:paraId="08B2F3C9" w14:textId="77777777" w:rsidR="005D5844" w:rsidRDefault="005D5844" w:rsidP="001D53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6B3D18" w14:textId="77777777" w:rsidR="005D5844" w:rsidRDefault="005D5844" w:rsidP="001D536A">
      <w:pPr>
        <w:spacing w:after="0" w:line="240" w:lineRule="auto"/>
      </w:pPr>
      <w:r>
        <w:separator/>
      </w:r>
    </w:p>
  </w:footnote>
  <w:footnote w:type="continuationSeparator" w:id="0">
    <w:p w14:paraId="5FE560EE" w14:textId="77777777" w:rsidR="005D5844" w:rsidRDefault="005D5844" w:rsidP="001D53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B83C6" w14:textId="22017755" w:rsidR="00896A29" w:rsidRPr="00671894" w:rsidRDefault="00896A29">
    <w:pPr>
      <w:pStyle w:val="Header"/>
      <w:rPr>
        <w:rFonts w:ascii="Arial" w:hAnsi="Arial" w:cs="Arial"/>
        <w:sz w:val="18"/>
      </w:rPr>
    </w:pPr>
    <w:r w:rsidRPr="00671894">
      <w:rPr>
        <w:rFonts w:ascii="Arial" w:eastAsia="Times New Roman" w:hAnsi="Arial" w:cs="Arial"/>
        <w:color w:val="000000"/>
        <w:shd w:val="clear" w:color="auto" w:fill="FFFFFF"/>
      </w:rPr>
      <w:t>Diaz, Cooke, &amp; Burke</w:t>
    </w:r>
    <w:r w:rsidRPr="00671894">
      <w:rPr>
        <w:rFonts w:ascii="Arial" w:hAnsi="Arial" w:cs="Arial"/>
        <w:sz w:val="18"/>
      </w:rPr>
      <w:tab/>
    </w:r>
    <w:r w:rsidRPr="00671894">
      <w:rPr>
        <w:rFonts w:ascii="Arial" w:hAnsi="Arial" w:cs="Arial"/>
        <w:sz w:val="18"/>
      </w:rPr>
      <w:tab/>
    </w:r>
    <w:r w:rsidRPr="00671894">
      <w:rPr>
        <w:rFonts w:ascii="Arial" w:eastAsia="Times New Roman" w:hAnsi="Arial" w:cs="Arial"/>
        <w:color w:val="000000"/>
        <w:shd w:val="clear" w:color="auto" w:fill="FFFFFF"/>
      </w:rPr>
      <w:t xml:space="preserve"> </w:t>
    </w:r>
    <w:r w:rsidRPr="00671894">
      <w:rPr>
        <w:rFonts w:ascii="Arial" w:eastAsia="Times New Roman" w:hAnsi="Arial" w:cs="Arial"/>
        <w:color w:val="000000"/>
        <w:shd w:val="clear" w:color="auto" w:fill="FFFFFF"/>
      </w:rPr>
      <w:fldChar w:fldCharType="begin"/>
    </w:r>
    <w:r w:rsidRPr="00671894">
      <w:rPr>
        <w:rFonts w:ascii="Arial" w:eastAsia="Times New Roman" w:hAnsi="Arial" w:cs="Arial"/>
        <w:color w:val="000000"/>
        <w:shd w:val="clear" w:color="auto" w:fill="FFFFFF"/>
      </w:rPr>
      <w:instrText xml:space="preserve"> PAGE   \* MERGEFORMAT </w:instrText>
    </w:r>
    <w:r w:rsidRPr="00671894">
      <w:rPr>
        <w:rFonts w:ascii="Arial" w:eastAsia="Times New Roman" w:hAnsi="Arial" w:cs="Arial"/>
        <w:color w:val="000000"/>
        <w:shd w:val="clear" w:color="auto" w:fill="FFFFFF"/>
      </w:rPr>
      <w:fldChar w:fldCharType="separate"/>
    </w:r>
    <w:r w:rsidR="003469F6">
      <w:rPr>
        <w:rFonts w:ascii="Arial" w:eastAsia="Times New Roman" w:hAnsi="Arial" w:cs="Arial"/>
        <w:noProof/>
        <w:color w:val="000000"/>
        <w:shd w:val="clear" w:color="auto" w:fill="FFFFFF"/>
      </w:rPr>
      <w:t>17</w:t>
    </w:r>
    <w:r w:rsidRPr="00671894">
      <w:rPr>
        <w:rFonts w:ascii="Arial" w:eastAsia="Times New Roman" w:hAnsi="Arial" w:cs="Arial"/>
        <w:color w:val="000000"/>
        <w:shd w:val="clear" w:color="auto" w:fill="FFFFFF"/>
      </w:rPr>
      <w:fldChar w:fldCharType="end"/>
    </w:r>
  </w:p>
  <w:p w14:paraId="1171535E" w14:textId="3973BF90" w:rsidR="00896A29" w:rsidRPr="00671894" w:rsidRDefault="00896A29" w:rsidP="00671894">
    <w:pPr>
      <w:pStyle w:val="Header"/>
      <w:rPr>
        <w:rFonts w:ascii="Arial" w:hAnsi="Arial" w:cs="Arial"/>
      </w:rPr>
    </w:pPr>
    <w:r w:rsidRPr="00671894">
      <w:rPr>
        <w:rFonts w:ascii="Arial" w:hAnsi="Arial" w:cs="Arial"/>
      </w:rPr>
      <w:t>Relationship between Risk Perception</w:t>
    </w:r>
    <w:r>
      <w:rPr>
        <w:rFonts w:ascii="Arial" w:hAnsi="Arial" w:cs="Arial"/>
      </w:rPr>
      <w:t xml:space="preserve"> </w:t>
    </w:r>
    <w:r w:rsidRPr="00671894">
      <w:rPr>
        <w:rFonts w:ascii="Arial" w:hAnsi="Arial" w:cs="Arial"/>
      </w:rPr>
      <w:t>and Occupational Injuries</w:t>
    </w:r>
    <w:r>
      <w:rPr>
        <w:rFonts w:ascii="Arial" w:hAnsi="Arial" w:cs="Arial"/>
      </w:rPr>
      <w:t xml:space="preserve"> in Laboratories and Manufacturing</w:t>
    </w:r>
    <w:r w:rsidRPr="00F74E7A">
      <w:rPr>
        <w:rFonts w:ascii="Arial" w:hAnsi="Arial" w:cs="Arial"/>
      </w:rPr>
      <w:t>.</w:t>
    </w:r>
  </w:p>
  <w:p w14:paraId="770AF1AF" w14:textId="609905F6" w:rsidR="00896A29" w:rsidRPr="000A71DD" w:rsidRDefault="00896A29" w:rsidP="00050F09">
    <w:pPr>
      <w:pStyle w:val="Header"/>
      <w:tabs>
        <w:tab w:val="left" w:pos="2534"/>
      </w:tabs>
      <w:rPr>
        <w:rFonts w:ascii="Times New Roman" w:hAnsi="Times New Roman" w:cs="Times New Roman"/>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39243A"/>
    <w:multiLevelType w:val="hybridMultilevel"/>
    <w:tmpl w:val="0EA0593A"/>
    <w:lvl w:ilvl="0" w:tplc="812AB9A8">
      <w:start w:val="1"/>
      <w:numFmt w:val="bullet"/>
      <w:lvlText w:val="•"/>
      <w:lvlJc w:val="left"/>
      <w:pPr>
        <w:tabs>
          <w:tab w:val="num" w:pos="720"/>
        </w:tabs>
        <w:ind w:left="720" w:hanging="360"/>
      </w:pPr>
      <w:rPr>
        <w:rFonts w:ascii="Arial" w:hAnsi="Arial" w:hint="default"/>
      </w:rPr>
    </w:lvl>
    <w:lvl w:ilvl="1" w:tplc="1834CC36" w:tentative="1">
      <w:start w:val="1"/>
      <w:numFmt w:val="bullet"/>
      <w:lvlText w:val="•"/>
      <w:lvlJc w:val="left"/>
      <w:pPr>
        <w:tabs>
          <w:tab w:val="num" w:pos="1440"/>
        </w:tabs>
        <w:ind w:left="1440" w:hanging="360"/>
      </w:pPr>
      <w:rPr>
        <w:rFonts w:ascii="Arial" w:hAnsi="Arial" w:hint="default"/>
      </w:rPr>
    </w:lvl>
    <w:lvl w:ilvl="2" w:tplc="BB5C4134" w:tentative="1">
      <w:start w:val="1"/>
      <w:numFmt w:val="bullet"/>
      <w:lvlText w:val="•"/>
      <w:lvlJc w:val="left"/>
      <w:pPr>
        <w:tabs>
          <w:tab w:val="num" w:pos="2160"/>
        </w:tabs>
        <w:ind w:left="2160" w:hanging="360"/>
      </w:pPr>
      <w:rPr>
        <w:rFonts w:ascii="Arial" w:hAnsi="Arial" w:hint="default"/>
      </w:rPr>
    </w:lvl>
    <w:lvl w:ilvl="3" w:tplc="E8EC5FB0" w:tentative="1">
      <w:start w:val="1"/>
      <w:numFmt w:val="bullet"/>
      <w:lvlText w:val="•"/>
      <w:lvlJc w:val="left"/>
      <w:pPr>
        <w:tabs>
          <w:tab w:val="num" w:pos="2880"/>
        </w:tabs>
        <w:ind w:left="2880" w:hanging="360"/>
      </w:pPr>
      <w:rPr>
        <w:rFonts w:ascii="Arial" w:hAnsi="Arial" w:hint="default"/>
      </w:rPr>
    </w:lvl>
    <w:lvl w:ilvl="4" w:tplc="78FCBE48" w:tentative="1">
      <w:start w:val="1"/>
      <w:numFmt w:val="bullet"/>
      <w:lvlText w:val="•"/>
      <w:lvlJc w:val="left"/>
      <w:pPr>
        <w:tabs>
          <w:tab w:val="num" w:pos="3600"/>
        </w:tabs>
        <w:ind w:left="3600" w:hanging="360"/>
      </w:pPr>
      <w:rPr>
        <w:rFonts w:ascii="Arial" w:hAnsi="Arial" w:hint="default"/>
      </w:rPr>
    </w:lvl>
    <w:lvl w:ilvl="5" w:tplc="4C188242" w:tentative="1">
      <w:start w:val="1"/>
      <w:numFmt w:val="bullet"/>
      <w:lvlText w:val="•"/>
      <w:lvlJc w:val="left"/>
      <w:pPr>
        <w:tabs>
          <w:tab w:val="num" w:pos="4320"/>
        </w:tabs>
        <w:ind w:left="4320" w:hanging="360"/>
      </w:pPr>
      <w:rPr>
        <w:rFonts w:ascii="Arial" w:hAnsi="Arial" w:hint="default"/>
      </w:rPr>
    </w:lvl>
    <w:lvl w:ilvl="6" w:tplc="C082AFAC" w:tentative="1">
      <w:start w:val="1"/>
      <w:numFmt w:val="bullet"/>
      <w:lvlText w:val="•"/>
      <w:lvlJc w:val="left"/>
      <w:pPr>
        <w:tabs>
          <w:tab w:val="num" w:pos="5040"/>
        </w:tabs>
        <w:ind w:left="5040" w:hanging="360"/>
      </w:pPr>
      <w:rPr>
        <w:rFonts w:ascii="Arial" w:hAnsi="Arial" w:hint="default"/>
      </w:rPr>
    </w:lvl>
    <w:lvl w:ilvl="7" w:tplc="D26E4BF6" w:tentative="1">
      <w:start w:val="1"/>
      <w:numFmt w:val="bullet"/>
      <w:lvlText w:val="•"/>
      <w:lvlJc w:val="left"/>
      <w:pPr>
        <w:tabs>
          <w:tab w:val="num" w:pos="5760"/>
        </w:tabs>
        <w:ind w:left="5760" w:hanging="360"/>
      </w:pPr>
      <w:rPr>
        <w:rFonts w:ascii="Arial" w:hAnsi="Arial" w:hint="default"/>
      </w:rPr>
    </w:lvl>
    <w:lvl w:ilvl="8" w:tplc="8822F204" w:tentative="1">
      <w:start w:val="1"/>
      <w:numFmt w:val="bullet"/>
      <w:lvlText w:val="•"/>
      <w:lvlJc w:val="left"/>
      <w:pPr>
        <w:tabs>
          <w:tab w:val="num" w:pos="6480"/>
        </w:tabs>
        <w:ind w:left="6480" w:hanging="360"/>
      </w:pPr>
      <w:rPr>
        <w:rFonts w:ascii="Arial" w:hAnsi="Arial"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C9C"/>
    <w:rsid w:val="000079BC"/>
    <w:rsid w:val="00007FDB"/>
    <w:rsid w:val="00010E97"/>
    <w:rsid w:val="000230E2"/>
    <w:rsid w:val="00027522"/>
    <w:rsid w:val="0003390B"/>
    <w:rsid w:val="00034B4E"/>
    <w:rsid w:val="00034BB7"/>
    <w:rsid w:val="00036D0C"/>
    <w:rsid w:val="000374FD"/>
    <w:rsid w:val="00040A34"/>
    <w:rsid w:val="00050F09"/>
    <w:rsid w:val="00054448"/>
    <w:rsid w:val="0007186D"/>
    <w:rsid w:val="000718AE"/>
    <w:rsid w:val="00075FC2"/>
    <w:rsid w:val="00080902"/>
    <w:rsid w:val="0008488C"/>
    <w:rsid w:val="000948AD"/>
    <w:rsid w:val="00096B3F"/>
    <w:rsid w:val="000973F1"/>
    <w:rsid w:val="000A71DD"/>
    <w:rsid w:val="000B0142"/>
    <w:rsid w:val="000B35C4"/>
    <w:rsid w:val="000B4C44"/>
    <w:rsid w:val="000C34B0"/>
    <w:rsid w:val="000D1163"/>
    <w:rsid w:val="000D1C27"/>
    <w:rsid w:val="000D5094"/>
    <w:rsid w:val="000D5585"/>
    <w:rsid w:val="000E0758"/>
    <w:rsid w:val="000E0BD9"/>
    <w:rsid w:val="000E51FF"/>
    <w:rsid w:val="000F294B"/>
    <w:rsid w:val="000F3478"/>
    <w:rsid w:val="000F6816"/>
    <w:rsid w:val="00110D6E"/>
    <w:rsid w:val="00111AAC"/>
    <w:rsid w:val="0011497E"/>
    <w:rsid w:val="00117EE5"/>
    <w:rsid w:val="00125FFC"/>
    <w:rsid w:val="00133C40"/>
    <w:rsid w:val="001365A9"/>
    <w:rsid w:val="001412E6"/>
    <w:rsid w:val="00142194"/>
    <w:rsid w:val="001438AC"/>
    <w:rsid w:val="00143C71"/>
    <w:rsid w:val="00147435"/>
    <w:rsid w:val="00152026"/>
    <w:rsid w:val="00153502"/>
    <w:rsid w:val="00160D8A"/>
    <w:rsid w:val="00163D33"/>
    <w:rsid w:val="00183103"/>
    <w:rsid w:val="00190FF2"/>
    <w:rsid w:val="001942FD"/>
    <w:rsid w:val="00194ED7"/>
    <w:rsid w:val="00195053"/>
    <w:rsid w:val="001951E8"/>
    <w:rsid w:val="001A2AB9"/>
    <w:rsid w:val="001A420A"/>
    <w:rsid w:val="001C2419"/>
    <w:rsid w:val="001C25C1"/>
    <w:rsid w:val="001C5C42"/>
    <w:rsid w:val="001D4254"/>
    <w:rsid w:val="001D536A"/>
    <w:rsid w:val="001D6948"/>
    <w:rsid w:val="001F2DD7"/>
    <w:rsid w:val="001F7216"/>
    <w:rsid w:val="00202362"/>
    <w:rsid w:val="002117C3"/>
    <w:rsid w:val="00224DDF"/>
    <w:rsid w:val="002461C5"/>
    <w:rsid w:val="00250FD9"/>
    <w:rsid w:val="0025321A"/>
    <w:rsid w:val="00263BA2"/>
    <w:rsid w:val="002749B4"/>
    <w:rsid w:val="00274E7A"/>
    <w:rsid w:val="00280642"/>
    <w:rsid w:val="00282166"/>
    <w:rsid w:val="00284E23"/>
    <w:rsid w:val="002A571D"/>
    <w:rsid w:val="002B647D"/>
    <w:rsid w:val="002C3560"/>
    <w:rsid w:val="002D2B2D"/>
    <w:rsid w:val="002D74B4"/>
    <w:rsid w:val="002E0FCF"/>
    <w:rsid w:val="002E27CE"/>
    <w:rsid w:val="002E464B"/>
    <w:rsid w:val="002E5599"/>
    <w:rsid w:val="002E57DD"/>
    <w:rsid w:val="002E6D37"/>
    <w:rsid w:val="002F0D52"/>
    <w:rsid w:val="002F15E8"/>
    <w:rsid w:val="002F1EA5"/>
    <w:rsid w:val="003017DB"/>
    <w:rsid w:val="00303587"/>
    <w:rsid w:val="0031028A"/>
    <w:rsid w:val="00321763"/>
    <w:rsid w:val="00321975"/>
    <w:rsid w:val="00322879"/>
    <w:rsid w:val="003469F6"/>
    <w:rsid w:val="00353CC9"/>
    <w:rsid w:val="0035511F"/>
    <w:rsid w:val="003576E0"/>
    <w:rsid w:val="00367245"/>
    <w:rsid w:val="00370B78"/>
    <w:rsid w:val="00370DBB"/>
    <w:rsid w:val="00385C0A"/>
    <w:rsid w:val="003872EA"/>
    <w:rsid w:val="00393F8A"/>
    <w:rsid w:val="00396438"/>
    <w:rsid w:val="003A3DED"/>
    <w:rsid w:val="003B3548"/>
    <w:rsid w:val="003C47B4"/>
    <w:rsid w:val="003C5497"/>
    <w:rsid w:val="003D3442"/>
    <w:rsid w:val="003D6FA0"/>
    <w:rsid w:val="003E34DB"/>
    <w:rsid w:val="003F0D21"/>
    <w:rsid w:val="003F4194"/>
    <w:rsid w:val="003F4917"/>
    <w:rsid w:val="00413AFF"/>
    <w:rsid w:val="00417C0F"/>
    <w:rsid w:val="0042586B"/>
    <w:rsid w:val="004274F7"/>
    <w:rsid w:val="00433448"/>
    <w:rsid w:val="004442DD"/>
    <w:rsid w:val="004463F2"/>
    <w:rsid w:val="00465F62"/>
    <w:rsid w:val="00470D9E"/>
    <w:rsid w:val="00475E4C"/>
    <w:rsid w:val="0048152B"/>
    <w:rsid w:val="00485FF6"/>
    <w:rsid w:val="004872D1"/>
    <w:rsid w:val="004876AA"/>
    <w:rsid w:val="00491774"/>
    <w:rsid w:val="004935E1"/>
    <w:rsid w:val="00497D40"/>
    <w:rsid w:val="004A2C85"/>
    <w:rsid w:val="004B1C37"/>
    <w:rsid w:val="004B2633"/>
    <w:rsid w:val="004C366C"/>
    <w:rsid w:val="004E0B02"/>
    <w:rsid w:val="004E795B"/>
    <w:rsid w:val="004F6E45"/>
    <w:rsid w:val="0050035E"/>
    <w:rsid w:val="005013B3"/>
    <w:rsid w:val="00503175"/>
    <w:rsid w:val="00514B7E"/>
    <w:rsid w:val="005201DD"/>
    <w:rsid w:val="00522462"/>
    <w:rsid w:val="00525CE9"/>
    <w:rsid w:val="00535521"/>
    <w:rsid w:val="0054441B"/>
    <w:rsid w:val="00546B06"/>
    <w:rsid w:val="00551BA6"/>
    <w:rsid w:val="005554FD"/>
    <w:rsid w:val="0055719D"/>
    <w:rsid w:val="00564F7B"/>
    <w:rsid w:val="00567395"/>
    <w:rsid w:val="005848A1"/>
    <w:rsid w:val="00590C29"/>
    <w:rsid w:val="0059480D"/>
    <w:rsid w:val="00594947"/>
    <w:rsid w:val="00596356"/>
    <w:rsid w:val="005A54DD"/>
    <w:rsid w:val="005B76B1"/>
    <w:rsid w:val="005C34EF"/>
    <w:rsid w:val="005D008D"/>
    <w:rsid w:val="005D0575"/>
    <w:rsid w:val="005D5844"/>
    <w:rsid w:val="005E2369"/>
    <w:rsid w:val="005E29EE"/>
    <w:rsid w:val="005E4520"/>
    <w:rsid w:val="005F1DEE"/>
    <w:rsid w:val="005F2154"/>
    <w:rsid w:val="005F71A7"/>
    <w:rsid w:val="005F7E9E"/>
    <w:rsid w:val="006212D3"/>
    <w:rsid w:val="00624EDF"/>
    <w:rsid w:val="00636E4A"/>
    <w:rsid w:val="00643A8F"/>
    <w:rsid w:val="00643C0D"/>
    <w:rsid w:val="00646BFE"/>
    <w:rsid w:val="00660370"/>
    <w:rsid w:val="00662E71"/>
    <w:rsid w:val="00670B1D"/>
    <w:rsid w:val="00671894"/>
    <w:rsid w:val="00674A3C"/>
    <w:rsid w:val="006758BF"/>
    <w:rsid w:val="006759FE"/>
    <w:rsid w:val="00677DB7"/>
    <w:rsid w:val="006830B7"/>
    <w:rsid w:val="006915C7"/>
    <w:rsid w:val="00691B1A"/>
    <w:rsid w:val="006A1A65"/>
    <w:rsid w:val="006A4CF8"/>
    <w:rsid w:val="006A5AAB"/>
    <w:rsid w:val="006B1C81"/>
    <w:rsid w:val="006B25CE"/>
    <w:rsid w:val="006B2899"/>
    <w:rsid w:val="006B6A9F"/>
    <w:rsid w:val="006D1620"/>
    <w:rsid w:val="006D48D8"/>
    <w:rsid w:val="006D5B7A"/>
    <w:rsid w:val="006D742F"/>
    <w:rsid w:val="006E2BF7"/>
    <w:rsid w:val="006E3C50"/>
    <w:rsid w:val="006E54D9"/>
    <w:rsid w:val="006F3D56"/>
    <w:rsid w:val="006F7C21"/>
    <w:rsid w:val="00703367"/>
    <w:rsid w:val="00713363"/>
    <w:rsid w:val="0071406E"/>
    <w:rsid w:val="007211C1"/>
    <w:rsid w:val="0072217A"/>
    <w:rsid w:val="00727753"/>
    <w:rsid w:val="00731673"/>
    <w:rsid w:val="0073386A"/>
    <w:rsid w:val="0073393E"/>
    <w:rsid w:val="00734770"/>
    <w:rsid w:val="00734DB9"/>
    <w:rsid w:val="00735630"/>
    <w:rsid w:val="00737D62"/>
    <w:rsid w:val="00740595"/>
    <w:rsid w:val="00740F91"/>
    <w:rsid w:val="00741327"/>
    <w:rsid w:val="007416C9"/>
    <w:rsid w:val="00744BED"/>
    <w:rsid w:val="00747AB2"/>
    <w:rsid w:val="00753C0D"/>
    <w:rsid w:val="00764CD0"/>
    <w:rsid w:val="007747BD"/>
    <w:rsid w:val="00775F92"/>
    <w:rsid w:val="00776E89"/>
    <w:rsid w:val="007839B6"/>
    <w:rsid w:val="00786050"/>
    <w:rsid w:val="007908F5"/>
    <w:rsid w:val="007A14D1"/>
    <w:rsid w:val="007A2CD6"/>
    <w:rsid w:val="007B273A"/>
    <w:rsid w:val="007C4B0A"/>
    <w:rsid w:val="007D4841"/>
    <w:rsid w:val="007D724B"/>
    <w:rsid w:val="007E0C19"/>
    <w:rsid w:val="007E2E29"/>
    <w:rsid w:val="007E4C56"/>
    <w:rsid w:val="007E4D35"/>
    <w:rsid w:val="007F3904"/>
    <w:rsid w:val="007F55CE"/>
    <w:rsid w:val="007F78EF"/>
    <w:rsid w:val="00802580"/>
    <w:rsid w:val="00811A37"/>
    <w:rsid w:val="00824468"/>
    <w:rsid w:val="0085159A"/>
    <w:rsid w:val="00851A91"/>
    <w:rsid w:val="00852C41"/>
    <w:rsid w:val="00853B86"/>
    <w:rsid w:val="00854CC4"/>
    <w:rsid w:val="0085527F"/>
    <w:rsid w:val="008552DA"/>
    <w:rsid w:val="00857511"/>
    <w:rsid w:val="00861B23"/>
    <w:rsid w:val="00861DFA"/>
    <w:rsid w:val="00864A48"/>
    <w:rsid w:val="00867ABA"/>
    <w:rsid w:val="00881A70"/>
    <w:rsid w:val="00887D35"/>
    <w:rsid w:val="0089011E"/>
    <w:rsid w:val="00892ACE"/>
    <w:rsid w:val="00896A29"/>
    <w:rsid w:val="008A45C8"/>
    <w:rsid w:val="008A5707"/>
    <w:rsid w:val="008A7E94"/>
    <w:rsid w:val="008B0BB7"/>
    <w:rsid w:val="008B2A86"/>
    <w:rsid w:val="008B5830"/>
    <w:rsid w:val="008C0186"/>
    <w:rsid w:val="008C22E0"/>
    <w:rsid w:val="008D0465"/>
    <w:rsid w:val="008D2564"/>
    <w:rsid w:val="008F2110"/>
    <w:rsid w:val="008F7478"/>
    <w:rsid w:val="00902A69"/>
    <w:rsid w:val="00902A9D"/>
    <w:rsid w:val="00902B66"/>
    <w:rsid w:val="00904A68"/>
    <w:rsid w:val="009074EA"/>
    <w:rsid w:val="00914C3F"/>
    <w:rsid w:val="00924BCD"/>
    <w:rsid w:val="00926323"/>
    <w:rsid w:val="00927746"/>
    <w:rsid w:val="00941DBB"/>
    <w:rsid w:val="00941FB7"/>
    <w:rsid w:val="00962148"/>
    <w:rsid w:val="00964D31"/>
    <w:rsid w:val="00974C9C"/>
    <w:rsid w:val="00976D39"/>
    <w:rsid w:val="009776CD"/>
    <w:rsid w:val="00986725"/>
    <w:rsid w:val="009919B2"/>
    <w:rsid w:val="009949FA"/>
    <w:rsid w:val="009957C9"/>
    <w:rsid w:val="00995DE6"/>
    <w:rsid w:val="009A775B"/>
    <w:rsid w:val="009B0CE7"/>
    <w:rsid w:val="009C0D68"/>
    <w:rsid w:val="009D4338"/>
    <w:rsid w:val="009E1F47"/>
    <w:rsid w:val="00A02E97"/>
    <w:rsid w:val="00A15EB7"/>
    <w:rsid w:val="00A256A3"/>
    <w:rsid w:val="00A26303"/>
    <w:rsid w:val="00A31C61"/>
    <w:rsid w:val="00A31FFF"/>
    <w:rsid w:val="00A3301A"/>
    <w:rsid w:val="00A35D01"/>
    <w:rsid w:val="00A36D31"/>
    <w:rsid w:val="00A37E4B"/>
    <w:rsid w:val="00A412A2"/>
    <w:rsid w:val="00A4492F"/>
    <w:rsid w:val="00A51689"/>
    <w:rsid w:val="00A55A62"/>
    <w:rsid w:val="00A5774C"/>
    <w:rsid w:val="00A651B1"/>
    <w:rsid w:val="00A73B50"/>
    <w:rsid w:val="00A74F2E"/>
    <w:rsid w:val="00A85C43"/>
    <w:rsid w:val="00A86F79"/>
    <w:rsid w:val="00A93CC6"/>
    <w:rsid w:val="00AA569E"/>
    <w:rsid w:val="00AC3AE2"/>
    <w:rsid w:val="00AC678D"/>
    <w:rsid w:val="00AC7C67"/>
    <w:rsid w:val="00AD3CEA"/>
    <w:rsid w:val="00AD3FA7"/>
    <w:rsid w:val="00AE1152"/>
    <w:rsid w:val="00AE2816"/>
    <w:rsid w:val="00AE5E79"/>
    <w:rsid w:val="00AF50E7"/>
    <w:rsid w:val="00B01D10"/>
    <w:rsid w:val="00B07479"/>
    <w:rsid w:val="00B114DC"/>
    <w:rsid w:val="00B13121"/>
    <w:rsid w:val="00B17B24"/>
    <w:rsid w:val="00B226DC"/>
    <w:rsid w:val="00B230EE"/>
    <w:rsid w:val="00B273D2"/>
    <w:rsid w:val="00B34CA6"/>
    <w:rsid w:val="00B37166"/>
    <w:rsid w:val="00B40974"/>
    <w:rsid w:val="00B42535"/>
    <w:rsid w:val="00B532F2"/>
    <w:rsid w:val="00B60CD5"/>
    <w:rsid w:val="00B65B3C"/>
    <w:rsid w:val="00B723D1"/>
    <w:rsid w:val="00B73369"/>
    <w:rsid w:val="00B94040"/>
    <w:rsid w:val="00B94278"/>
    <w:rsid w:val="00B97F18"/>
    <w:rsid w:val="00BA2549"/>
    <w:rsid w:val="00BA293D"/>
    <w:rsid w:val="00BB2141"/>
    <w:rsid w:val="00BB2D69"/>
    <w:rsid w:val="00BB4587"/>
    <w:rsid w:val="00BB5741"/>
    <w:rsid w:val="00BC24D1"/>
    <w:rsid w:val="00BE1E68"/>
    <w:rsid w:val="00BF7A52"/>
    <w:rsid w:val="00BF7F85"/>
    <w:rsid w:val="00C03FB9"/>
    <w:rsid w:val="00C05A6C"/>
    <w:rsid w:val="00C06F6A"/>
    <w:rsid w:val="00C17916"/>
    <w:rsid w:val="00C23825"/>
    <w:rsid w:val="00C31AFE"/>
    <w:rsid w:val="00C343D2"/>
    <w:rsid w:val="00C40FA6"/>
    <w:rsid w:val="00C45CE3"/>
    <w:rsid w:val="00C469D1"/>
    <w:rsid w:val="00C52111"/>
    <w:rsid w:val="00C61554"/>
    <w:rsid w:val="00C641FB"/>
    <w:rsid w:val="00C65BC8"/>
    <w:rsid w:val="00C73F31"/>
    <w:rsid w:val="00C7430D"/>
    <w:rsid w:val="00C80FA0"/>
    <w:rsid w:val="00C8171D"/>
    <w:rsid w:val="00C82758"/>
    <w:rsid w:val="00C84047"/>
    <w:rsid w:val="00CA015F"/>
    <w:rsid w:val="00CA4318"/>
    <w:rsid w:val="00CB0741"/>
    <w:rsid w:val="00CB109A"/>
    <w:rsid w:val="00CB18EB"/>
    <w:rsid w:val="00CC11D3"/>
    <w:rsid w:val="00CC5AFF"/>
    <w:rsid w:val="00CC7101"/>
    <w:rsid w:val="00CD2C4D"/>
    <w:rsid w:val="00CD4F8E"/>
    <w:rsid w:val="00CD6BF1"/>
    <w:rsid w:val="00CD7494"/>
    <w:rsid w:val="00CE4760"/>
    <w:rsid w:val="00D135BF"/>
    <w:rsid w:val="00D17AEC"/>
    <w:rsid w:val="00D2052B"/>
    <w:rsid w:val="00D2764D"/>
    <w:rsid w:val="00D32F89"/>
    <w:rsid w:val="00D33E2D"/>
    <w:rsid w:val="00D35C9E"/>
    <w:rsid w:val="00D47E84"/>
    <w:rsid w:val="00D535D4"/>
    <w:rsid w:val="00D54F3B"/>
    <w:rsid w:val="00D700FF"/>
    <w:rsid w:val="00D71225"/>
    <w:rsid w:val="00D8038E"/>
    <w:rsid w:val="00D805C1"/>
    <w:rsid w:val="00D80931"/>
    <w:rsid w:val="00D84E97"/>
    <w:rsid w:val="00D86E49"/>
    <w:rsid w:val="00D879CF"/>
    <w:rsid w:val="00D947A4"/>
    <w:rsid w:val="00D94E83"/>
    <w:rsid w:val="00DC28DD"/>
    <w:rsid w:val="00DC4AD0"/>
    <w:rsid w:val="00DD0419"/>
    <w:rsid w:val="00DD15E4"/>
    <w:rsid w:val="00DD5A85"/>
    <w:rsid w:val="00DD71CC"/>
    <w:rsid w:val="00DE38B0"/>
    <w:rsid w:val="00DE62FB"/>
    <w:rsid w:val="00DE7217"/>
    <w:rsid w:val="00DF0240"/>
    <w:rsid w:val="00E12094"/>
    <w:rsid w:val="00E142DE"/>
    <w:rsid w:val="00E23A2D"/>
    <w:rsid w:val="00E3112D"/>
    <w:rsid w:val="00E37AC4"/>
    <w:rsid w:val="00E41F86"/>
    <w:rsid w:val="00E432CF"/>
    <w:rsid w:val="00E443C8"/>
    <w:rsid w:val="00E472B3"/>
    <w:rsid w:val="00E50B2D"/>
    <w:rsid w:val="00E54B4F"/>
    <w:rsid w:val="00E6050E"/>
    <w:rsid w:val="00E65386"/>
    <w:rsid w:val="00E67113"/>
    <w:rsid w:val="00E810D6"/>
    <w:rsid w:val="00E81E72"/>
    <w:rsid w:val="00E82689"/>
    <w:rsid w:val="00E82BEA"/>
    <w:rsid w:val="00E83C11"/>
    <w:rsid w:val="00E91530"/>
    <w:rsid w:val="00E91BC8"/>
    <w:rsid w:val="00E93818"/>
    <w:rsid w:val="00EA15B6"/>
    <w:rsid w:val="00EA3D82"/>
    <w:rsid w:val="00EA41EB"/>
    <w:rsid w:val="00EB3700"/>
    <w:rsid w:val="00EB7F41"/>
    <w:rsid w:val="00EC36AB"/>
    <w:rsid w:val="00EC4ABE"/>
    <w:rsid w:val="00EE38AD"/>
    <w:rsid w:val="00EF51BC"/>
    <w:rsid w:val="00EF7AA9"/>
    <w:rsid w:val="00F111A8"/>
    <w:rsid w:val="00F132C3"/>
    <w:rsid w:val="00F218D4"/>
    <w:rsid w:val="00F30B92"/>
    <w:rsid w:val="00F3276E"/>
    <w:rsid w:val="00F32BB5"/>
    <w:rsid w:val="00F36B45"/>
    <w:rsid w:val="00F422C8"/>
    <w:rsid w:val="00F50DDE"/>
    <w:rsid w:val="00F51EA9"/>
    <w:rsid w:val="00F53D2F"/>
    <w:rsid w:val="00F55DEC"/>
    <w:rsid w:val="00F60F19"/>
    <w:rsid w:val="00F67D61"/>
    <w:rsid w:val="00F71812"/>
    <w:rsid w:val="00F74143"/>
    <w:rsid w:val="00F7476A"/>
    <w:rsid w:val="00F74E7A"/>
    <w:rsid w:val="00F84909"/>
    <w:rsid w:val="00F90899"/>
    <w:rsid w:val="00F90D71"/>
    <w:rsid w:val="00F950A0"/>
    <w:rsid w:val="00F978EC"/>
    <w:rsid w:val="00FA403B"/>
    <w:rsid w:val="00FA673F"/>
    <w:rsid w:val="00FA67BE"/>
    <w:rsid w:val="00FB0068"/>
    <w:rsid w:val="00FB61C5"/>
    <w:rsid w:val="00FC723D"/>
    <w:rsid w:val="00FD078C"/>
    <w:rsid w:val="00FD7E15"/>
    <w:rsid w:val="00FE2A80"/>
    <w:rsid w:val="00FF0587"/>
    <w:rsid w:val="00FF13A6"/>
    <w:rsid w:val="00FF3513"/>
    <w:rsid w:val="00FF5FF5"/>
    <w:rsid w:val="00FF7E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F9B1E"/>
  <w15:docId w15:val="{381F4FF2-1E3B-4957-B2C4-20E5E1EFE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63D3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41D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4C9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74C9C"/>
    <w:pPr>
      <w:ind w:left="720"/>
      <w:contextualSpacing/>
    </w:pPr>
  </w:style>
  <w:style w:type="paragraph" w:styleId="Header">
    <w:name w:val="header"/>
    <w:basedOn w:val="Normal"/>
    <w:link w:val="HeaderChar"/>
    <w:uiPriority w:val="99"/>
    <w:unhideWhenUsed/>
    <w:rsid w:val="001D53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36A"/>
  </w:style>
  <w:style w:type="paragraph" w:styleId="Footer">
    <w:name w:val="footer"/>
    <w:basedOn w:val="Normal"/>
    <w:link w:val="FooterChar"/>
    <w:uiPriority w:val="99"/>
    <w:unhideWhenUsed/>
    <w:rsid w:val="001D53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36A"/>
  </w:style>
  <w:style w:type="character" w:styleId="CommentReference">
    <w:name w:val="annotation reference"/>
    <w:basedOn w:val="DefaultParagraphFont"/>
    <w:uiPriority w:val="99"/>
    <w:semiHidden/>
    <w:unhideWhenUsed/>
    <w:rsid w:val="00F90899"/>
    <w:rPr>
      <w:sz w:val="16"/>
      <w:szCs w:val="16"/>
    </w:rPr>
  </w:style>
  <w:style w:type="paragraph" w:styleId="CommentText">
    <w:name w:val="annotation text"/>
    <w:basedOn w:val="Normal"/>
    <w:link w:val="CommentTextChar"/>
    <w:uiPriority w:val="99"/>
    <w:semiHidden/>
    <w:unhideWhenUsed/>
    <w:rsid w:val="00F90899"/>
    <w:pPr>
      <w:spacing w:line="240" w:lineRule="auto"/>
    </w:pPr>
    <w:rPr>
      <w:sz w:val="20"/>
      <w:szCs w:val="20"/>
    </w:rPr>
  </w:style>
  <w:style w:type="character" w:customStyle="1" w:styleId="CommentTextChar">
    <w:name w:val="Comment Text Char"/>
    <w:basedOn w:val="DefaultParagraphFont"/>
    <w:link w:val="CommentText"/>
    <w:uiPriority w:val="99"/>
    <w:semiHidden/>
    <w:rsid w:val="00F90899"/>
    <w:rPr>
      <w:sz w:val="20"/>
      <w:szCs w:val="20"/>
    </w:rPr>
  </w:style>
  <w:style w:type="paragraph" w:styleId="CommentSubject">
    <w:name w:val="annotation subject"/>
    <w:basedOn w:val="CommentText"/>
    <w:next w:val="CommentText"/>
    <w:link w:val="CommentSubjectChar"/>
    <w:uiPriority w:val="99"/>
    <w:semiHidden/>
    <w:unhideWhenUsed/>
    <w:rsid w:val="00F90899"/>
    <w:rPr>
      <w:b/>
      <w:bCs/>
    </w:rPr>
  </w:style>
  <w:style w:type="character" w:customStyle="1" w:styleId="CommentSubjectChar">
    <w:name w:val="Comment Subject Char"/>
    <w:basedOn w:val="CommentTextChar"/>
    <w:link w:val="CommentSubject"/>
    <w:uiPriority w:val="99"/>
    <w:semiHidden/>
    <w:rsid w:val="00F90899"/>
    <w:rPr>
      <w:b/>
      <w:bCs/>
      <w:sz w:val="20"/>
      <w:szCs w:val="20"/>
    </w:rPr>
  </w:style>
  <w:style w:type="paragraph" w:styleId="BalloonText">
    <w:name w:val="Balloon Text"/>
    <w:basedOn w:val="Normal"/>
    <w:link w:val="BalloonTextChar"/>
    <w:uiPriority w:val="99"/>
    <w:semiHidden/>
    <w:unhideWhenUsed/>
    <w:rsid w:val="00F908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0899"/>
    <w:rPr>
      <w:rFonts w:ascii="Segoe UI" w:hAnsi="Segoe UI" w:cs="Segoe UI"/>
      <w:sz w:val="18"/>
      <w:szCs w:val="18"/>
    </w:rPr>
  </w:style>
  <w:style w:type="character" w:styleId="Hyperlink">
    <w:name w:val="Hyperlink"/>
    <w:basedOn w:val="DefaultParagraphFont"/>
    <w:uiPriority w:val="99"/>
    <w:unhideWhenUsed/>
    <w:rsid w:val="00EF51BC"/>
    <w:rPr>
      <w:color w:val="0000FF" w:themeColor="hyperlink"/>
      <w:u w:val="single"/>
    </w:rPr>
  </w:style>
  <w:style w:type="table" w:styleId="TableGrid">
    <w:name w:val="Table Grid"/>
    <w:basedOn w:val="TableNormal"/>
    <w:uiPriority w:val="39"/>
    <w:rsid w:val="00C641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4C44"/>
    <w:pPr>
      <w:spacing w:after="0" w:line="240" w:lineRule="auto"/>
    </w:pPr>
  </w:style>
  <w:style w:type="character" w:customStyle="1" w:styleId="apple-converted-space">
    <w:name w:val="apple-converted-space"/>
    <w:basedOn w:val="DefaultParagraphFont"/>
    <w:rsid w:val="00050F09"/>
  </w:style>
  <w:style w:type="paragraph" w:customStyle="1" w:styleId="Default">
    <w:name w:val="Default"/>
    <w:rsid w:val="007A14D1"/>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2D74B4"/>
    <w:rPr>
      <w:b/>
      <w:bCs/>
    </w:rPr>
  </w:style>
  <w:style w:type="character" w:customStyle="1" w:styleId="mixed-citation">
    <w:name w:val="mixed-citation"/>
    <w:basedOn w:val="DefaultParagraphFont"/>
    <w:rsid w:val="002D74B4"/>
  </w:style>
  <w:style w:type="character" w:styleId="Emphasis">
    <w:name w:val="Emphasis"/>
    <w:basedOn w:val="DefaultParagraphFont"/>
    <w:uiPriority w:val="20"/>
    <w:qFormat/>
    <w:rsid w:val="002D74B4"/>
    <w:rPr>
      <w:i/>
      <w:iCs/>
    </w:rPr>
  </w:style>
  <w:style w:type="character" w:customStyle="1" w:styleId="Heading2Char">
    <w:name w:val="Heading 2 Char"/>
    <w:basedOn w:val="DefaultParagraphFont"/>
    <w:link w:val="Heading2"/>
    <w:uiPriority w:val="9"/>
    <w:rsid w:val="00163D33"/>
    <w:rPr>
      <w:rFonts w:ascii="Times New Roman" w:eastAsia="Times New Roman" w:hAnsi="Times New Roman" w:cs="Times New Roman"/>
      <w:b/>
      <w:bCs/>
      <w:sz w:val="36"/>
      <w:szCs w:val="36"/>
    </w:rPr>
  </w:style>
  <w:style w:type="character" w:customStyle="1" w:styleId="visible-desktop">
    <w:name w:val="visible-desktop"/>
    <w:basedOn w:val="DefaultParagraphFont"/>
    <w:rsid w:val="00163D33"/>
  </w:style>
  <w:style w:type="character" w:customStyle="1" w:styleId="Heading3Char">
    <w:name w:val="Heading 3 Char"/>
    <w:basedOn w:val="DefaultParagraphFont"/>
    <w:link w:val="Heading3"/>
    <w:uiPriority w:val="9"/>
    <w:semiHidden/>
    <w:rsid w:val="00941DBB"/>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080902"/>
    <w:rPr>
      <w:color w:val="800080" w:themeColor="followedHyperlink"/>
      <w:u w:val="single"/>
    </w:rPr>
  </w:style>
  <w:style w:type="character" w:customStyle="1" w:styleId="UnresolvedMention">
    <w:name w:val="Unresolved Mention"/>
    <w:basedOn w:val="DefaultParagraphFont"/>
    <w:uiPriority w:val="99"/>
    <w:semiHidden/>
    <w:unhideWhenUsed/>
    <w:rsid w:val="00F30B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6615">
      <w:bodyDiv w:val="1"/>
      <w:marLeft w:val="0"/>
      <w:marRight w:val="0"/>
      <w:marTop w:val="0"/>
      <w:marBottom w:val="0"/>
      <w:divBdr>
        <w:top w:val="none" w:sz="0" w:space="0" w:color="auto"/>
        <w:left w:val="none" w:sz="0" w:space="0" w:color="auto"/>
        <w:bottom w:val="none" w:sz="0" w:space="0" w:color="auto"/>
        <w:right w:val="none" w:sz="0" w:space="0" w:color="auto"/>
      </w:divBdr>
    </w:div>
    <w:div w:id="53622941">
      <w:bodyDiv w:val="1"/>
      <w:marLeft w:val="0"/>
      <w:marRight w:val="0"/>
      <w:marTop w:val="0"/>
      <w:marBottom w:val="0"/>
      <w:divBdr>
        <w:top w:val="none" w:sz="0" w:space="0" w:color="auto"/>
        <w:left w:val="none" w:sz="0" w:space="0" w:color="auto"/>
        <w:bottom w:val="none" w:sz="0" w:space="0" w:color="auto"/>
        <w:right w:val="none" w:sz="0" w:space="0" w:color="auto"/>
      </w:divBdr>
      <w:divsChild>
        <w:div w:id="1285306121">
          <w:marLeft w:val="360"/>
          <w:marRight w:val="0"/>
          <w:marTop w:val="200"/>
          <w:marBottom w:val="0"/>
          <w:divBdr>
            <w:top w:val="none" w:sz="0" w:space="0" w:color="auto"/>
            <w:left w:val="none" w:sz="0" w:space="0" w:color="auto"/>
            <w:bottom w:val="none" w:sz="0" w:space="0" w:color="auto"/>
            <w:right w:val="none" w:sz="0" w:space="0" w:color="auto"/>
          </w:divBdr>
        </w:div>
        <w:div w:id="1200582646">
          <w:marLeft w:val="360"/>
          <w:marRight w:val="0"/>
          <w:marTop w:val="200"/>
          <w:marBottom w:val="0"/>
          <w:divBdr>
            <w:top w:val="none" w:sz="0" w:space="0" w:color="auto"/>
            <w:left w:val="none" w:sz="0" w:space="0" w:color="auto"/>
            <w:bottom w:val="none" w:sz="0" w:space="0" w:color="auto"/>
            <w:right w:val="none" w:sz="0" w:space="0" w:color="auto"/>
          </w:divBdr>
        </w:div>
        <w:div w:id="85924537">
          <w:marLeft w:val="360"/>
          <w:marRight w:val="0"/>
          <w:marTop w:val="200"/>
          <w:marBottom w:val="0"/>
          <w:divBdr>
            <w:top w:val="none" w:sz="0" w:space="0" w:color="auto"/>
            <w:left w:val="none" w:sz="0" w:space="0" w:color="auto"/>
            <w:bottom w:val="none" w:sz="0" w:space="0" w:color="auto"/>
            <w:right w:val="none" w:sz="0" w:space="0" w:color="auto"/>
          </w:divBdr>
        </w:div>
        <w:div w:id="422070694">
          <w:marLeft w:val="1080"/>
          <w:marRight w:val="0"/>
          <w:marTop w:val="100"/>
          <w:marBottom w:val="0"/>
          <w:divBdr>
            <w:top w:val="none" w:sz="0" w:space="0" w:color="auto"/>
            <w:left w:val="none" w:sz="0" w:space="0" w:color="auto"/>
            <w:bottom w:val="none" w:sz="0" w:space="0" w:color="auto"/>
            <w:right w:val="none" w:sz="0" w:space="0" w:color="auto"/>
          </w:divBdr>
        </w:div>
        <w:div w:id="1857038576">
          <w:marLeft w:val="360"/>
          <w:marRight w:val="0"/>
          <w:marTop w:val="200"/>
          <w:marBottom w:val="0"/>
          <w:divBdr>
            <w:top w:val="none" w:sz="0" w:space="0" w:color="auto"/>
            <w:left w:val="none" w:sz="0" w:space="0" w:color="auto"/>
            <w:bottom w:val="none" w:sz="0" w:space="0" w:color="auto"/>
            <w:right w:val="none" w:sz="0" w:space="0" w:color="auto"/>
          </w:divBdr>
        </w:div>
      </w:divsChild>
    </w:div>
    <w:div w:id="77598270">
      <w:bodyDiv w:val="1"/>
      <w:marLeft w:val="0"/>
      <w:marRight w:val="0"/>
      <w:marTop w:val="0"/>
      <w:marBottom w:val="0"/>
      <w:divBdr>
        <w:top w:val="none" w:sz="0" w:space="0" w:color="auto"/>
        <w:left w:val="none" w:sz="0" w:space="0" w:color="auto"/>
        <w:bottom w:val="none" w:sz="0" w:space="0" w:color="auto"/>
        <w:right w:val="none" w:sz="0" w:space="0" w:color="auto"/>
      </w:divBdr>
    </w:div>
    <w:div w:id="87426975">
      <w:bodyDiv w:val="1"/>
      <w:marLeft w:val="0"/>
      <w:marRight w:val="0"/>
      <w:marTop w:val="0"/>
      <w:marBottom w:val="0"/>
      <w:divBdr>
        <w:top w:val="none" w:sz="0" w:space="0" w:color="auto"/>
        <w:left w:val="none" w:sz="0" w:space="0" w:color="auto"/>
        <w:bottom w:val="none" w:sz="0" w:space="0" w:color="auto"/>
        <w:right w:val="none" w:sz="0" w:space="0" w:color="auto"/>
      </w:divBdr>
      <w:divsChild>
        <w:div w:id="793837640">
          <w:marLeft w:val="446"/>
          <w:marRight w:val="0"/>
          <w:marTop w:val="0"/>
          <w:marBottom w:val="0"/>
          <w:divBdr>
            <w:top w:val="none" w:sz="0" w:space="0" w:color="auto"/>
            <w:left w:val="none" w:sz="0" w:space="0" w:color="auto"/>
            <w:bottom w:val="none" w:sz="0" w:space="0" w:color="auto"/>
            <w:right w:val="none" w:sz="0" w:space="0" w:color="auto"/>
          </w:divBdr>
        </w:div>
        <w:div w:id="1267811123">
          <w:marLeft w:val="446"/>
          <w:marRight w:val="0"/>
          <w:marTop w:val="0"/>
          <w:marBottom w:val="0"/>
          <w:divBdr>
            <w:top w:val="none" w:sz="0" w:space="0" w:color="auto"/>
            <w:left w:val="none" w:sz="0" w:space="0" w:color="auto"/>
            <w:bottom w:val="none" w:sz="0" w:space="0" w:color="auto"/>
            <w:right w:val="none" w:sz="0" w:space="0" w:color="auto"/>
          </w:divBdr>
        </w:div>
      </w:divsChild>
    </w:div>
    <w:div w:id="88892603">
      <w:bodyDiv w:val="1"/>
      <w:marLeft w:val="0"/>
      <w:marRight w:val="0"/>
      <w:marTop w:val="0"/>
      <w:marBottom w:val="0"/>
      <w:divBdr>
        <w:top w:val="none" w:sz="0" w:space="0" w:color="auto"/>
        <w:left w:val="none" w:sz="0" w:space="0" w:color="auto"/>
        <w:bottom w:val="none" w:sz="0" w:space="0" w:color="auto"/>
        <w:right w:val="none" w:sz="0" w:space="0" w:color="auto"/>
      </w:divBdr>
      <w:divsChild>
        <w:div w:id="758408599">
          <w:marLeft w:val="360"/>
          <w:marRight w:val="0"/>
          <w:marTop w:val="200"/>
          <w:marBottom w:val="0"/>
          <w:divBdr>
            <w:top w:val="none" w:sz="0" w:space="0" w:color="auto"/>
            <w:left w:val="none" w:sz="0" w:space="0" w:color="auto"/>
            <w:bottom w:val="none" w:sz="0" w:space="0" w:color="auto"/>
            <w:right w:val="none" w:sz="0" w:space="0" w:color="auto"/>
          </w:divBdr>
        </w:div>
        <w:div w:id="2022966963">
          <w:marLeft w:val="360"/>
          <w:marRight w:val="0"/>
          <w:marTop w:val="200"/>
          <w:marBottom w:val="0"/>
          <w:divBdr>
            <w:top w:val="none" w:sz="0" w:space="0" w:color="auto"/>
            <w:left w:val="none" w:sz="0" w:space="0" w:color="auto"/>
            <w:bottom w:val="none" w:sz="0" w:space="0" w:color="auto"/>
            <w:right w:val="none" w:sz="0" w:space="0" w:color="auto"/>
          </w:divBdr>
        </w:div>
        <w:div w:id="312024804">
          <w:marLeft w:val="360"/>
          <w:marRight w:val="0"/>
          <w:marTop w:val="200"/>
          <w:marBottom w:val="0"/>
          <w:divBdr>
            <w:top w:val="none" w:sz="0" w:space="0" w:color="auto"/>
            <w:left w:val="none" w:sz="0" w:space="0" w:color="auto"/>
            <w:bottom w:val="none" w:sz="0" w:space="0" w:color="auto"/>
            <w:right w:val="none" w:sz="0" w:space="0" w:color="auto"/>
          </w:divBdr>
        </w:div>
        <w:div w:id="1249390872">
          <w:marLeft w:val="360"/>
          <w:marRight w:val="0"/>
          <w:marTop w:val="200"/>
          <w:marBottom w:val="0"/>
          <w:divBdr>
            <w:top w:val="none" w:sz="0" w:space="0" w:color="auto"/>
            <w:left w:val="none" w:sz="0" w:space="0" w:color="auto"/>
            <w:bottom w:val="none" w:sz="0" w:space="0" w:color="auto"/>
            <w:right w:val="none" w:sz="0" w:space="0" w:color="auto"/>
          </w:divBdr>
        </w:div>
        <w:div w:id="1088768299">
          <w:marLeft w:val="360"/>
          <w:marRight w:val="0"/>
          <w:marTop w:val="200"/>
          <w:marBottom w:val="0"/>
          <w:divBdr>
            <w:top w:val="none" w:sz="0" w:space="0" w:color="auto"/>
            <w:left w:val="none" w:sz="0" w:space="0" w:color="auto"/>
            <w:bottom w:val="none" w:sz="0" w:space="0" w:color="auto"/>
            <w:right w:val="none" w:sz="0" w:space="0" w:color="auto"/>
          </w:divBdr>
        </w:div>
      </w:divsChild>
    </w:div>
    <w:div w:id="220289063">
      <w:bodyDiv w:val="1"/>
      <w:marLeft w:val="0"/>
      <w:marRight w:val="0"/>
      <w:marTop w:val="0"/>
      <w:marBottom w:val="0"/>
      <w:divBdr>
        <w:top w:val="none" w:sz="0" w:space="0" w:color="auto"/>
        <w:left w:val="none" w:sz="0" w:space="0" w:color="auto"/>
        <w:bottom w:val="none" w:sz="0" w:space="0" w:color="auto"/>
        <w:right w:val="none" w:sz="0" w:space="0" w:color="auto"/>
      </w:divBdr>
      <w:divsChild>
        <w:div w:id="484396222">
          <w:marLeft w:val="360"/>
          <w:marRight w:val="0"/>
          <w:marTop w:val="200"/>
          <w:marBottom w:val="0"/>
          <w:divBdr>
            <w:top w:val="none" w:sz="0" w:space="0" w:color="auto"/>
            <w:left w:val="none" w:sz="0" w:space="0" w:color="auto"/>
            <w:bottom w:val="none" w:sz="0" w:space="0" w:color="auto"/>
            <w:right w:val="none" w:sz="0" w:space="0" w:color="auto"/>
          </w:divBdr>
        </w:div>
        <w:div w:id="1851137228">
          <w:marLeft w:val="360"/>
          <w:marRight w:val="0"/>
          <w:marTop w:val="200"/>
          <w:marBottom w:val="0"/>
          <w:divBdr>
            <w:top w:val="none" w:sz="0" w:space="0" w:color="auto"/>
            <w:left w:val="none" w:sz="0" w:space="0" w:color="auto"/>
            <w:bottom w:val="none" w:sz="0" w:space="0" w:color="auto"/>
            <w:right w:val="none" w:sz="0" w:space="0" w:color="auto"/>
          </w:divBdr>
        </w:div>
        <w:div w:id="1302153983">
          <w:marLeft w:val="360"/>
          <w:marRight w:val="0"/>
          <w:marTop w:val="200"/>
          <w:marBottom w:val="0"/>
          <w:divBdr>
            <w:top w:val="none" w:sz="0" w:space="0" w:color="auto"/>
            <w:left w:val="none" w:sz="0" w:space="0" w:color="auto"/>
            <w:bottom w:val="none" w:sz="0" w:space="0" w:color="auto"/>
            <w:right w:val="none" w:sz="0" w:space="0" w:color="auto"/>
          </w:divBdr>
        </w:div>
        <w:div w:id="2130588717">
          <w:marLeft w:val="360"/>
          <w:marRight w:val="0"/>
          <w:marTop w:val="200"/>
          <w:marBottom w:val="0"/>
          <w:divBdr>
            <w:top w:val="none" w:sz="0" w:space="0" w:color="auto"/>
            <w:left w:val="none" w:sz="0" w:space="0" w:color="auto"/>
            <w:bottom w:val="none" w:sz="0" w:space="0" w:color="auto"/>
            <w:right w:val="none" w:sz="0" w:space="0" w:color="auto"/>
          </w:divBdr>
        </w:div>
        <w:div w:id="919948360">
          <w:marLeft w:val="360"/>
          <w:marRight w:val="0"/>
          <w:marTop w:val="200"/>
          <w:marBottom w:val="0"/>
          <w:divBdr>
            <w:top w:val="none" w:sz="0" w:space="0" w:color="auto"/>
            <w:left w:val="none" w:sz="0" w:space="0" w:color="auto"/>
            <w:bottom w:val="none" w:sz="0" w:space="0" w:color="auto"/>
            <w:right w:val="none" w:sz="0" w:space="0" w:color="auto"/>
          </w:divBdr>
        </w:div>
      </w:divsChild>
    </w:div>
    <w:div w:id="237596007">
      <w:bodyDiv w:val="1"/>
      <w:marLeft w:val="0"/>
      <w:marRight w:val="0"/>
      <w:marTop w:val="0"/>
      <w:marBottom w:val="0"/>
      <w:divBdr>
        <w:top w:val="none" w:sz="0" w:space="0" w:color="auto"/>
        <w:left w:val="none" w:sz="0" w:space="0" w:color="auto"/>
        <w:bottom w:val="none" w:sz="0" w:space="0" w:color="auto"/>
        <w:right w:val="none" w:sz="0" w:space="0" w:color="auto"/>
      </w:divBdr>
    </w:div>
    <w:div w:id="250547885">
      <w:bodyDiv w:val="1"/>
      <w:marLeft w:val="0"/>
      <w:marRight w:val="0"/>
      <w:marTop w:val="0"/>
      <w:marBottom w:val="0"/>
      <w:divBdr>
        <w:top w:val="none" w:sz="0" w:space="0" w:color="auto"/>
        <w:left w:val="none" w:sz="0" w:space="0" w:color="auto"/>
        <w:bottom w:val="none" w:sz="0" w:space="0" w:color="auto"/>
        <w:right w:val="none" w:sz="0" w:space="0" w:color="auto"/>
      </w:divBdr>
    </w:div>
    <w:div w:id="282032331">
      <w:bodyDiv w:val="1"/>
      <w:marLeft w:val="0"/>
      <w:marRight w:val="0"/>
      <w:marTop w:val="0"/>
      <w:marBottom w:val="0"/>
      <w:divBdr>
        <w:top w:val="none" w:sz="0" w:space="0" w:color="auto"/>
        <w:left w:val="none" w:sz="0" w:space="0" w:color="auto"/>
        <w:bottom w:val="none" w:sz="0" w:space="0" w:color="auto"/>
        <w:right w:val="none" w:sz="0" w:space="0" w:color="auto"/>
      </w:divBdr>
    </w:div>
    <w:div w:id="392000611">
      <w:bodyDiv w:val="1"/>
      <w:marLeft w:val="0"/>
      <w:marRight w:val="0"/>
      <w:marTop w:val="0"/>
      <w:marBottom w:val="0"/>
      <w:divBdr>
        <w:top w:val="none" w:sz="0" w:space="0" w:color="auto"/>
        <w:left w:val="none" w:sz="0" w:space="0" w:color="auto"/>
        <w:bottom w:val="none" w:sz="0" w:space="0" w:color="auto"/>
        <w:right w:val="none" w:sz="0" w:space="0" w:color="auto"/>
      </w:divBdr>
      <w:divsChild>
        <w:div w:id="1465347013">
          <w:marLeft w:val="274"/>
          <w:marRight w:val="0"/>
          <w:marTop w:val="0"/>
          <w:marBottom w:val="0"/>
          <w:divBdr>
            <w:top w:val="none" w:sz="0" w:space="0" w:color="auto"/>
            <w:left w:val="none" w:sz="0" w:space="0" w:color="auto"/>
            <w:bottom w:val="none" w:sz="0" w:space="0" w:color="auto"/>
            <w:right w:val="none" w:sz="0" w:space="0" w:color="auto"/>
          </w:divBdr>
        </w:div>
      </w:divsChild>
    </w:div>
    <w:div w:id="417681666">
      <w:bodyDiv w:val="1"/>
      <w:marLeft w:val="0"/>
      <w:marRight w:val="0"/>
      <w:marTop w:val="0"/>
      <w:marBottom w:val="0"/>
      <w:divBdr>
        <w:top w:val="none" w:sz="0" w:space="0" w:color="auto"/>
        <w:left w:val="none" w:sz="0" w:space="0" w:color="auto"/>
        <w:bottom w:val="none" w:sz="0" w:space="0" w:color="auto"/>
        <w:right w:val="none" w:sz="0" w:space="0" w:color="auto"/>
      </w:divBdr>
    </w:div>
    <w:div w:id="439029020">
      <w:bodyDiv w:val="1"/>
      <w:marLeft w:val="0"/>
      <w:marRight w:val="0"/>
      <w:marTop w:val="0"/>
      <w:marBottom w:val="0"/>
      <w:divBdr>
        <w:top w:val="none" w:sz="0" w:space="0" w:color="auto"/>
        <w:left w:val="none" w:sz="0" w:space="0" w:color="auto"/>
        <w:bottom w:val="none" w:sz="0" w:space="0" w:color="auto"/>
        <w:right w:val="none" w:sz="0" w:space="0" w:color="auto"/>
      </w:divBdr>
    </w:div>
    <w:div w:id="570389872">
      <w:bodyDiv w:val="1"/>
      <w:marLeft w:val="0"/>
      <w:marRight w:val="0"/>
      <w:marTop w:val="0"/>
      <w:marBottom w:val="0"/>
      <w:divBdr>
        <w:top w:val="none" w:sz="0" w:space="0" w:color="auto"/>
        <w:left w:val="none" w:sz="0" w:space="0" w:color="auto"/>
        <w:bottom w:val="none" w:sz="0" w:space="0" w:color="auto"/>
        <w:right w:val="none" w:sz="0" w:space="0" w:color="auto"/>
      </w:divBdr>
    </w:div>
    <w:div w:id="584143992">
      <w:bodyDiv w:val="1"/>
      <w:marLeft w:val="0"/>
      <w:marRight w:val="0"/>
      <w:marTop w:val="0"/>
      <w:marBottom w:val="0"/>
      <w:divBdr>
        <w:top w:val="none" w:sz="0" w:space="0" w:color="auto"/>
        <w:left w:val="none" w:sz="0" w:space="0" w:color="auto"/>
        <w:bottom w:val="none" w:sz="0" w:space="0" w:color="auto"/>
        <w:right w:val="none" w:sz="0" w:space="0" w:color="auto"/>
      </w:divBdr>
    </w:div>
    <w:div w:id="609358141">
      <w:bodyDiv w:val="1"/>
      <w:marLeft w:val="0"/>
      <w:marRight w:val="0"/>
      <w:marTop w:val="0"/>
      <w:marBottom w:val="0"/>
      <w:divBdr>
        <w:top w:val="none" w:sz="0" w:space="0" w:color="auto"/>
        <w:left w:val="none" w:sz="0" w:space="0" w:color="auto"/>
        <w:bottom w:val="none" w:sz="0" w:space="0" w:color="auto"/>
        <w:right w:val="none" w:sz="0" w:space="0" w:color="auto"/>
      </w:divBdr>
    </w:div>
    <w:div w:id="618411436">
      <w:bodyDiv w:val="1"/>
      <w:marLeft w:val="0"/>
      <w:marRight w:val="0"/>
      <w:marTop w:val="0"/>
      <w:marBottom w:val="0"/>
      <w:divBdr>
        <w:top w:val="none" w:sz="0" w:space="0" w:color="auto"/>
        <w:left w:val="none" w:sz="0" w:space="0" w:color="auto"/>
        <w:bottom w:val="none" w:sz="0" w:space="0" w:color="auto"/>
        <w:right w:val="none" w:sz="0" w:space="0" w:color="auto"/>
      </w:divBdr>
    </w:div>
    <w:div w:id="641269790">
      <w:bodyDiv w:val="1"/>
      <w:marLeft w:val="0"/>
      <w:marRight w:val="0"/>
      <w:marTop w:val="0"/>
      <w:marBottom w:val="0"/>
      <w:divBdr>
        <w:top w:val="none" w:sz="0" w:space="0" w:color="auto"/>
        <w:left w:val="none" w:sz="0" w:space="0" w:color="auto"/>
        <w:bottom w:val="none" w:sz="0" w:space="0" w:color="auto"/>
        <w:right w:val="none" w:sz="0" w:space="0" w:color="auto"/>
      </w:divBdr>
    </w:div>
    <w:div w:id="717436710">
      <w:bodyDiv w:val="1"/>
      <w:marLeft w:val="0"/>
      <w:marRight w:val="0"/>
      <w:marTop w:val="0"/>
      <w:marBottom w:val="0"/>
      <w:divBdr>
        <w:top w:val="none" w:sz="0" w:space="0" w:color="auto"/>
        <w:left w:val="none" w:sz="0" w:space="0" w:color="auto"/>
        <w:bottom w:val="none" w:sz="0" w:space="0" w:color="auto"/>
        <w:right w:val="none" w:sz="0" w:space="0" w:color="auto"/>
      </w:divBdr>
    </w:div>
    <w:div w:id="811945576">
      <w:bodyDiv w:val="1"/>
      <w:marLeft w:val="0"/>
      <w:marRight w:val="0"/>
      <w:marTop w:val="0"/>
      <w:marBottom w:val="0"/>
      <w:divBdr>
        <w:top w:val="none" w:sz="0" w:space="0" w:color="auto"/>
        <w:left w:val="none" w:sz="0" w:space="0" w:color="auto"/>
        <w:bottom w:val="none" w:sz="0" w:space="0" w:color="auto"/>
        <w:right w:val="none" w:sz="0" w:space="0" w:color="auto"/>
      </w:divBdr>
    </w:div>
    <w:div w:id="883832252">
      <w:bodyDiv w:val="1"/>
      <w:marLeft w:val="0"/>
      <w:marRight w:val="0"/>
      <w:marTop w:val="0"/>
      <w:marBottom w:val="0"/>
      <w:divBdr>
        <w:top w:val="none" w:sz="0" w:space="0" w:color="auto"/>
        <w:left w:val="none" w:sz="0" w:space="0" w:color="auto"/>
        <w:bottom w:val="none" w:sz="0" w:space="0" w:color="auto"/>
        <w:right w:val="none" w:sz="0" w:space="0" w:color="auto"/>
      </w:divBdr>
      <w:divsChild>
        <w:div w:id="839084108">
          <w:marLeft w:val="360"/>
          <w:marRight w:val="0"/>
          <w:marTop w:val="200"/>
          <w:marBottom w:val="0"/>
          <w:divBdr>
            <w:top w:val="none" w:sz="0" w:space="0" w:color="auto"/>
            <w:left w:val="none" w:sz="0" w:space="0" w:color="auto"/>
            <w:bottom w:val="none" w:sz="0" w:space="0" w:color="auto"/>
            <w:right w:val="none" w:sz="0" w:space="0" w:color="auto"/>
          </w:divBdr>
        </w:div>
        <w:div w:id="990064624">
          <w:marLeft w:val="1080"/>
          <w:marRight w:val="0"/>
          <w:marTop w:val="100"/>
          <w:marBottom w:val="0"/>
          <w:divBdr>
            <w:top w:val="none" w:sz="0" w:space="0" w:color="auto"/>
            <w:left w:val="none" w:sz="0" w:space="0" w:color="auto"/>
            <w:bottom w:val="none" w:sz="0" w:space="0" w:color="auto"/>
            <w:right w:val="none" w:sz="0" w:space="0" w:color="auto"/>
          </w:divBdr>
        </w:div>
        <w:div w:id="1924751832">
          <w:marLeft w:val="1080"/>
          <w:marRight w:val="0"/>
          <w:marTop w:val="100"/>
          <w:marBottom w:val="0"/>
          <w:divBdr>
            <w:top w:val="none" w:sz="0" w:space="0" w:color="auto"/>
            <w:left w:val="none" w:sz="0" w:space="0" w:color="auto"/>
            <w:bottom w:val="none" w:sz="0" w:space="0" w:color="auto"/>
            <w:right w:val="none" w:sz="0" w:space="0" w:color="auto"/>
          </w:divBdr>
        </w:div>
        <w:div w:id="1970550584">
          <w:marLeft w:val="360"/>
          <w:marRight w:val="0"/>
          <w:marTop w:val="200"/>
          <w:marBottom w:val="0"/>
          <w:divBdr>
            <w:top w:val="none" w:sz="0" w:space="0" w:color="auto"/>
            <w:left w:val="none" w:sz="0" w:space="0" w:color="auto"/>
            <w:bottom w:val="none" w:sz="0" w:space="0" w:color="auto"/>
            <w:right w:val="none" w:sz="0" w:space="0" w:color="auto"/>
          </w:divBdr>
        </w:div>
        <w:div w:id="997657246">
          <w:marLeft w:val="360"/>
          <w:marRight w:val="0"/>
          <w:marTop w:val="200"/>
          <w:marBottom w:val="0"/>
          <w:divBdr>
            <w:top w:val="none" w:sz="0" w:space="0" w:color="auto"/>
            <w:left w:val="none" w:sz="0" w:space="0" w:color="auto"/>
            <w:bottom w:val="none" w:sz="0" w:space="0" w:color="auto"/>
            <w:right w:val="none" w:sz="0" w:space="0" w:color="auto"/>
          </w:divBdr>
        </w:div>
        <w:div w:id="863136416">
          <w:marLeft w:val="360"/>
          <w:marRight w:val="0"/>
          <w:marTop w:val="200"/>
          <w:marBottom w:val="0"/>
          <w:divBdr>
            <w:top w:val="none" w:sz="0" w:space="0" w:color="auto"/>
            <w:left w:val="none" w:sz="0" w:space="0" w:color="auto"/>
            <w:bottom w:val="none" w:sz="0" w:space="0" w:color="auto"/>
            <w:right w:val="none" w:sz="0" w:space="0" w:color="auto"/>
          </w:divBdr>
        </w:div>
      </w:divsChild>
    </w:div>
    <w:div w:id="969169414">
      <w:bodyDiv w:val="1"/>
      <w:marLeft w:val="0"/>
      <w:marRight w:val="0"/>
      <w:marTop w:val="0"/>
      <w:marBottom w:val="0"/>
      <w:divBdr>
        <w:top w:val="none" w:sz="0" w:space="0" w:color="auto"/>
        <w:left w:val="none" w:sz="0" w:space="0" w:color="auto"/>
        <w:bottom w:val="none" w:sz="0" w:space="0" w:color="auto"/>
        <w:right w:val="none" w:sz="0" w:space="0" w:color="auto"/>
      </w:divBdr>
    </w:div>
    <w:div w:id="1039622499">
      <w:bodyDiv w:val="1"/>
      <w:marLeft w:val="0"/>
      <w:marRight w:val="0"/>
      <w:marTop w:val="0"/>
      <w:marBottom w:val="0"/>
      <w:divBdr>
        <w:top w:val="none" w:sz="0" w:space="0" w:color="auto"/>
        <w:left w:val="none" w:sz="0" w:space="0" w:color="auto"/>
        <w:bottom w:val="none" w:sz="0" w:space="0" w:color="auto"/>
        <w:right w:val="none" w:sz="0" w:space="0" w:color="auto"/>
      </w:divBdr>
      <w:divsChild>
        <w:div w:id="784351182">
          <w:marLeft w:val="274"/>
          <w:marRight w:val="0"/>
          <w:marTop w:val="0"/>
          <w:marBottom w:val="0"/>
          <w:divBdr>
            <w:top w:val="none" w:sz="0" w:space="0" w:color="auto"/>
            <w:left w:val="none" w:sz="0" w:space="0" w:color="auto"/>
            <w:bottom w:val="none" w:sz="0" w:space="0" w:color="auto"/>
            <w:right w:val="none" w:sz="0" w:space="0" w:color="auto"/>
          </w:divBdr>
        </w:div>
        <w:div w:id="935286464">
          <w:marLeft w:val="274"/>
          <w:marRight w:val="0"/>
          <w:marTop w:val="0"/>
          <w:marBottom w:val="0"/>
          <w:divBdr>
            <w:top w:val="none" w:sz="0" w:space="0" w:color="auto"/>
            <w:left w:val="none" w:sz="0" w:space="0" w:color="auto"/>
            <w:bottom w:val="none" w:sz="0" w:space="0" w:color="auto"/>
            <w:right w:val="none" w:sz="0" w:space="0" w:color="auto"/>
          </w:divBdr>
        </w:div>
        <w:div w:id="2143499933">
          <w:marLeft w:val="274"/>
          <w:marRight w:val="0"/>
          <w:marTop w:val="0"/>
          <w:marBottom w:val="0"/>
          <w:divBdr>
            <w:top w:val="none" w:sz="0" w:space="0" w:color="auto"/>
            <w:left w:val="none" w:sz="0" w:space="0" w:color="auto"/>
            <w:bottom w:val="none" w:sz="0" w:space="0" w:color="auto"/>
            <w:right w:val="none" w:sz="0" w:space="0" w:color="auto"/>
          </w:divBdr>
        </w:div>
        <w:div w:id="1819033192">
          <w:marLeft w:val="274"/>
          <w:marRight w:val="0"/>
          <w:marTop w:val="0"/>
          <w:marBottom w:val="0"/>
          <w:divBdr>
            <w:top w:val="none" w:sz="0" w:space="0" w:color="auto"/>
            <w:left w:val="none" w:sz="0" w:space="0" w:color="auto"/>
            <w:bottom w:val="none" w:sz="0" w:space="0" w:color="auto"/>
            <w:right w:val="none" w:sz="0" w:space="0" w:color="auto"/>
          </w:divBdr>
        </w:div>
      </w:divsChild>
    </w:div>
    <w:div w:id="1044213000">
      <w:bodyDiv w:val="1"/>
      <w:marLeft w:val="0"/>
      <w:marRight w:val="0"/>
      <w:marTop w:val="0"/>
      <w:marBottom w:val="0"/>
      <w:divBdr>
        <w:top w:val="none" w:sz="0" w:space="0" w:color="auto"/>
        <w:left w:val="none" w:sz="0" w:space="0" w:color="auto"/>
        <w:bottom w:val="none" w:sz="0" w:space="0" w:color="auto"/>
        <w:right w:val="none" w:sz="0" w:space="0" w:color="auto"/>
      </w:divBdr>
      <w:divsChild>
        <w:div w:id="1415276099">
          <w:marLeft w:val="360"/>
          <w:marRight w:val="0"/>
          <w:marTop w:val="200"/>
          <w:marBottom w:val="0"/>
          <w:divBdr>
            <w:top w:val="none" w:sz="0" w:space="0" w:color="auto"/>
            <w:left w:val="none" w:sz="0" w:space="0" w:color="auto"/>
            <w:bottom w:val="none" w:sz="0" w:space="0" w:color="auto"/>
            <w:right w:val="none" w:sz="0" w:space="0" w:color="auto"/>
          </w:divBdr>
        </w:div>
      </w:divsChild>
    </w:div>
    <w:div w:id="1058211788">
      <w:bodyDiv w:val="1"/>
      <w:marLeft w:val="0"/>
      <w:marRight w:val="0"/>
      <w:marTop w:val="0"/>
      <w:marBottom w:val="0"/>
      <w:divBdr>
        <w:top w:val="none" w:sz="0" w:space="0" w:color="auto"/>
        <w:left w:val="none" w:sz="0" w:space="0" w:color="auto"/>
        <w:bottom w:val="none" w:sz="0" w:space="0" w:color="auto"/>
        <w:right w:val="none" w:sz="0" w:space="0" w:color="auto"/>
      </w:divBdr>
    </w:div>
    <w:div w:id="1068267756">
      <w:bodyDiv w:val="1"/>
      <w:marLeft w:val="0"/>
      <w:marRight w:val="0"/>
      <w:marTop w:val="0"/>
      <w:marBottom w:val="0"/>
      <w:divBdr>
        <w:top w:val="none" w:sz="0" w:space="0" w:color="auto"/>
        <w:left w:val="none" w:sz="0" w:space="0" w:color="auto"/>
        <w:bottom w:val="none" w:sz="0" w:space="0" w:color="auto"/>
        <w:right w:val="none" w:sz="0" w:space="0" w:color="auto"/>
      </w:divBdr>
    </w:div>
    <w:div w:id="1119108719">
      <w:bodyDiv w:val="1"/>
      <w:marLeft w:val="0"/>
      <w:marRight w:val="0"/>
      <w:marTop w:val="0"/>
      <w:marBottom w:val="0"/>
      <w:divBdr>
        <w:top w:val="none" w:sz="0" w:space="0" w:color="auto"/>
        <w:left w:val="none" w:sz="0" w:space="0" w:color="auto"/>
        <w:bottom w:val="none" w:sz="0" w:space="0" w:color="auto"/>
        <w:right w:val="none" w:sz="0" w:space="0" w:color="auto"/>
      </w:divBdr>
    </w:div>
    <w:div w:id="1252859404">
      <w:bodyDiv w:val="1"/>
      <w:marLeft w:val="0"/>
      <w:marRight w:val="0"/>
      <w:marTop w:val="0"/>
      <w:marBottom w:val="0"/>
      <w:divBdr>
        <w:top w:val="none" w:sz="0" w:space="0" w:color="auto"/>
        <w:left w:val="none" w:sz="0" w:space="0" w:color="auto"/>
        <w:bottom w:val="none" w:sz="0" w:space="0" w:color="auto"/>
        <w:right w:val="none" w:sz="0" w:space="0" w:color="auto"/>
      </w:divBdr>
      <w:divsChild>
        <w:div w:id="1493762292">
          <w:marLeft w:val="360"/>
          <w:marRight w:val="0"/>
          <w:marTop w:val="200"/>
          <w:marBottom w:val="0"/>
          <w:divBdr>
            <w:top w:val="none" w:sz="0" w:space="0" w:color="auto"/>
            <w:left w:val="none" w:sz="0" w:space="0" w:color="auto"/>
            <w:bottom w:val="none" w:sz="0" w:space="0" w:color="auto"/>
            <w:right w:val="none" w:sz="0" w:space="0" w:color="auto"/>
          </w:divBdr>
        </w:div>
        <w:div w:id="1722633343">
          <w:marLeft w:val="360"/>
          <w:marRight w:val="0"/>
          <w:marTop w:val="200"/>
          <w:marBottom w:val="0"/>
          <w:divBdr>
            <w:top w:val="none" w:sz="0" w:space="0" w:color="auto"/>
            <w:left w:val="none" w:sz="0" w:space="0" w:color="auto"/>
            <w:bottom w:val="none" w:sz="0" w:space="0" w:color="auto"/>
            <w:right w:val="none" w:sz="0" w:space="0" w:color="auto"/>
          </w:divBdr>
        </w:div>
      </w:divsChild>
    </w:div>
    <w:div w:id="1263294749">
      <w:bodyDiv w:val="1"/>
      <w:marLeft w:val="0"/>
      <w:marRight w:val="0"/>
      <w:marTop w:val="0"/>
      <w:marBottom w:val="0"/>
      <w:divBdr>
        <w:top w:val="none" w:sz="0" w:space="0" w:color="auto"/>
        <w:left w:val="none" w:sz="0" w:space="0" w:color="auto"/>
        <w:bottom w:val="none" w:sz="0" w:space="0" w:color="auto"/>
        <w:right w:val="none" w:sz="0" w:space="0" w:color="auto"/>
      </w:divBdr>
    </w:div>
    <w:div w:id="1269971215">
      <w:bodyDiv w:val="1"/>
      <w:marLeft w:val="0"/>
      <w:marRight w:val="0"/>
      <w:marTop w:val="0"/>
      <w:marBottom w:val="0"/>
      <w:divBdr>
        <w:top w:val="none" w:sz="0" w:space="0" w:color="auto"/>
        <w:left w:val="none" w:sz="0" w:space="0" w:color="auto"/>
        <w:bottom w:val="none" w:sz="0" w:space="0" w:color="auto"/>
        <w:right w:val="none" w:sz="0" w:space="0" w:color="auto"/>
      </w:divBdr>
      <w:divsChild>
        <w:div w:id="306787604">
          <w:marLeft w:val="547"/>
          <w:marRight w:val="0"/>
          <w:marTop w:val="0"/>
          <w:marBottom w:val="0"/>
          <w:divBdr>
            <w:top w:val="none" w:sz="0" w:space="0" w:color="auto"/>
            <w:left w:val="none" w:sz="0" w:space="0" w:color="auto"/>
            <w:bottom w:val="none" w:sz="0" w:space="0" w:color="auto"/>
            <w:right w:val="none" w:sz="0" w:space="0" w:color="auto"/>
          </w:divBdr>
        </w:div>
      </w:divsChild>
    </w:div>
    <w:div w:id="1319186683">
      <w:bodyDiv w:val="1"/>
      <w:marLeft w:val="120"/>
      <w:marRight w:val="120"/>
      <w:marTop w:val="0"/>
      <w:marBottom w:val="0"/>
      <w:divBdr>
        <w:top w:val="none" w:sz="0" w:space="0" w:color="auto"/>
        <w:left w:val="none" w:sz="0" w:space="0" w:color="auto"/>
        <w:bottom w:val="none" w:sz="0" w:space="0" w:color="auto"/>
        <w:right w:val="none" w:sz="0" w:space="0" w:color="auto"/>
      </w:divBdr>
      <w:divsChild>
        <w:div w:id="1080104730">
          <w:marLeft w:val="0"/>
          <w:marRight w:val="0"/>
          <w:marTop w:val="0"/>
          <w:marBottom w:val="0"/>
          <w:divBdr>
            <w:top w:val="none" w:sz="0" w:space="0" w:color="auto"/>
            <w:left w:val="none" w:sz="0" w:space="0" w:color="auto"/>
            <w:bottom w:val="none" w:sz="0" w:space="0" w:color="auto"/>
            <w:right w:val="none" w:sz="0" w:space="0" w:color="auto"/>
          </w:divBdr>
          <w:divsChild>
            <w:div w:id="4570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6800">
      <w:bodyDiv w:val="1"/>
      <w:marLeft w:val="0"/>
      <w:marRight w:val="0"/>
      <w:marTop w:val="0"/>
      <w:marBottom w:val="0"/>
      <w:divBdr>
        <w:top w:val="none" w:sz="0" w:space="0" w:color="auto"/>
        <w:left w:val="none" w:sz="0" w:space="0" w:color="auto"/>
        <w:bottom w:val="none" w:sz="0" w:space="0" w:color="auto"/>
        <w:right w:val="none" w:sz="0" w:space="0" w:color="auto"/>
      </w:divBdr>
      <w:divsChild>
        <w:div w:id="1869878341">
          <w:marLeft w:val="274"/>
          <w:marRight w:val="0"/>
          <w:marTop w:val="0"/>
          <w:marBottom w:val="0"/>
          <w:divBdr>
            <w:top w:val="none" w:sz="0" w:space="0" w:color="auto"/>
            <w:left w:val="none" w:sz="0" w:space="0" w:color="auto"/>
            <w:bottom w:val="none" w:sz="0" w:space="0" w:color="auto"/>
            <w:right w:val="none" w:sz="0" w:space="0" w:color="auto"/>
          </w:divBdr>
        </w:div>
        <w:div w:id="1397437870">
          <w:marLeft w:val="274"/>
          <w:marRight w:val="0"/>
          <w:marTop w:val="0"/>
          <w:marBottom w:val="0"/>
          <w:divBdr>
            <w:top w:val="none" w:sz="0" w:space="0" w:color="auto"/>
            <w:left w:val="none" w:sz="0" w:space="0" w:color="auto"/>
            <w:bottom w:val="none" w:sz="0" w:space="0" w:color="auto"/>
            <w:right w:val="none" w:sz="0" w:space="0" w:color="auto"/>
          </w:divBdr>
        </w:div>
        <w:div w:id="358895568">
          <w:marLeft w:val="274"/>
          <w:marRight w:val="0"/>
          <w:marTop w:val="0"/>
          <w:marBottom w:val="0"/>
          <w:divBdr>
            <w:top w:val="none" w:sz="0" w:space="0" w:color="auto"/>
            <w:left w:val="none" w:sz="0" w:space="0" w:color="auto"/>
            <w:bottom w:val="none" w:sz="0" w:space="0" w:color="auto"/>
            <w:right w:val="none" w:sz="0" w:space="0" w:color="auto"/>
          </w:divBdr>
        </w:div>
        <w:div w:id="767193848">
          <w:marLeft w:val="274"/>
          <w:marRight w:val="0"/>
          <w:marTop w:val="0"/>
          <w:marBottom w:val="0"/>
          <w:divBdr>
            <w:top w:val="none" w:sz="0" w:space="0" w:color="auto"/>
            <w:left w:val="none" w:sz="0" w:space="0" w:color="auto"/>
            <w:bottom w:val="none" w:sz="0" w:space="0" w:color="auto"/>
            <w:right w:val="none" w:sz="0" w:space="0" w:color="auto"/>
          </w:divBdr>
        </w:div>
        <w:div w:id="1649704691">
          <w:marLeft w:val="274"/>
          <w:marRight w:val="0"/>
          <w:marTop w:val="0"/>
          <w:marBottom w:val="0"/>
          <w:divBdr>
            <w:top w:val="none" w:sz="0" w:space="0" w:color="auto"/>
            <w:left w:val="none" w:sz="0" w:space="0" w:color="auto"/>
            <w:bottom w:val="none" w:sz="0" w:space="0" w:color="auto"/>
            <w:right w:val="none" w:sz="0" w:space="0" w:color="auto"/>
          </w:divBdr>
        </w:div>
        <w:div w:id="229003069">
          <w:marLeft w:val="274"/>
          <w:marRight w:val="0"/>
          <w:marTop w:val="0"/>
          <w:marBottom w:val="0"/>
          <w:divBdr>
            <w:top w:val="none" w:sz="0" w:space="0" w:color="auto"/>
            <w:left w:val="none" w:sz="0" w:space="0" w:color="auto"/>
            <w:bottom w:val="none" w:sz="0" w:space="0" w:color="auto"/>
            <w:right w:val="none" w:sz="0" w:space="0" w:color="auto"/>
          </w:divBdr>
        </w:div>
        <w:div w:id="274795411">
          <w:marLeft w:val="274"/>
          <w:marRight w:val="0"/>
          <w:marTop w:val="0"/>
          <w:marBottom w:val="0"/>
          <w:divBdr>
            <w:top w:val="none" w:sz="0" w:space="0" w:color="auto"/>
            <w:left w:val="none" w:sz="0" w:space="0" w:color="auto"/>
            <w:bottom w:val="none" w:sz="0" w:space="0" w:color="auto"/>
            <w:right w:val="none" w:sz="0" w:space="0" w:color="auto"/>
          </w:divBdr>
        </w:div>
        <w:div w:id="30081880">
          <w:marLeft w:val="274"/>
          <w:marRight w:val="0"/>
          <w:marTop w:val="0"/>
          <w:marBottom w:val="0"/>
          <w:divBdr>
            <w:top w:val="none" w:sz="0" w:space="0" w:color="auto"/>
            <w:left w:val="none" w:sz="0" w:space="0" w:color="auto"/>
            <w:bottom w:val="none" w:sz="0" w:space="0" w:color="auto"/>
            <w:right w:val="none" w:sz="0" w:space="0" w:color="auto"/>
          </w:divBdr>
        </w:div>
        <w:div w:id="305360957">
          <w:marLeft w:val="274"/>
          <w:marRight w:val="0"/>
          <w:marTop w:val="0"/>
          <w:marBottom w:val="0"/>
          <w:divBdr>
            <w:top w:val="none" w:sz="0" w:space="0" w:color="auto"/>
            <w:left w:val="none" w:sz="0" w:space="0" w:color="auto"/>
            <w:bottom w:val="none" w:sz="0" w:space="0" w:color="auto"/>
            <w:right w:val="none" w:sz="0" w:space="0" w:color="auto"/>
          </w:divBdr>
        </w:div>
        <w:div w:id="939721693">
          <w:marLeft w:val="274"/>
          <w:marRight w:val="0"/>
          <w:marTop w:val="0"/>
          <w:marBottom w:val="0"/>
          <w:divBdr>
            <w:top w:val="none" w:sz="0" w:space="0" w:color="auto"/>
            <w:left w:val="none" w:sz="0" w:space="0" w:color="auto"/>
            <w:bottom w:val="none" w:sz="0" w:space="0" w:color="auto"/>
            <w:right w:val="none" w:sz="0" w:space="0" w:color="auto"/>
          </w:divBdr>
        </w:div>
        <w:div w:id="386950776">
          <w:marLeft w:val="274"/>
          <w:marRight w:val="0"/>
          <w:marTop w:val="0"/>
          <w:marBottom w:val="0"/>
          <w:divBdr>
            <w:top w:val="none" w:sz="0" w:space="0" w:color="auto"/>
            <w:left w:val="none" w:sz="0" w:space="0" w:color="auto"/>
            <w:bottom w:val="none" w:sz="0" w:space="0" w:color="auto"/>
            <w:right w:val="none" w:sz="0" w:space="0" w:color="auto"/>
          </w:divBdr>
        </w:div>
        <w:div w:id="1307902732">
          <w:marLeft w:val="274"/>
          <w:marRight w:val="0"/>
          <w:marTop w:val="0"/>
          <w:marBottom w:val="0"/>
          <w:divBdr>
            <w:top w:val="none" w:sz="0" w:space="0" w:color="auto"/>
            <w:left w:val="none" w:sz="0" w:space="0" w:color="auto"/>
            <w:bottom w:val="none" w:sz="0" w:space="0" w:color="auto"/>
            <w:right w:val="none" w:sz="0" w:space="0" w:color="auto"/>
          </w:divBdr>
        </w:div>
      </w:divsChild>
    </w:div>
    <w:div w:id="1519078637">
      <w:bodyDiv w:val="1"/>
      <w:marLeft w:val="0"/>
      <w:marRight w:val="0"/>
      <w:marTop w:val="0"/>
      <w:marBottom w:val="0"/>
      <w:divBdr>
        <w:top w:val="none" w:sz="0" w:space="0" w:color="auto"/>
        <w:left w:val="none" w:sz="0" w:space="0" w:color="auto"/>
        <w:bottom w:val="none" w:sz="0" w:space="0" w:color="auto"/>
        <w:right w:val="none" w:sz="0" w:space="0" w:color="auto"/>
      </w:divBdr>
      <w:divsChild>
        <w:div w:id="886379243">
          <w:marLeft w:val="360"/>
          <w:marRight w:val="0"/>
          <w:marTop w:val="200"/>
          <w:marBottom w:val="0"/>
          <w:divBdr>
            <w:top w:val="none" w:sz="0" w:space="0" w:color="auto"/>
            <w:left w:val="none" w:sz="0" w:space="0" w:color="auto"/>
            <w:bottom w:val="none" w:sz="0" w:space="0" w:color="auto"/>
            <w:right w:val="none" w:sz="0" w:space="0" w:color="auto"/>
          </w:divBdr>
        </w:div>
      </w:divsChild>
    </w:div>
    <w:div w:id="1551456496">
      <w:bodyDiv w:val="1"/>
      <w:marLeft w:val="0"/>
      <w:marRight w:val="0"/>
      <w:marTop w:val="0"/>
      <w:marBottom w:val="0"/>
      <w:divBdr>
        <w:top w:val="none" w:sz="0" w:space="0" w:color="auto"/>
        <w:left w:val="none" w:sz="0" w:space="0" w:color="auto"/>
        <w:bottom w:val="none" w:sz="0" w:space="0" w:color="auto"/>
        <w:right w:val="none" w:sz="0" w:space="0" w:color="auto"/>
      </w:divBdr>
      <w:divsChild>
        <w:div w:id="726336750">
          <w:marLeft w:val="274"/>
          <w:marRight w:val="0"/>
          <w:marTop w:val="0"/>
          <w:marBottom w:val="0"/>
          <w:divBdr>
            <w:top w:val="none" w:sz="0" w:space="0" w:color="auto"/>
            <w:left w:val="none" w:sz="0" w:space="0" w:color="auto"/>
            <w:bottom w:val="none" w:sz="0" w:space="0" w:color="auto"/>
            <w:right w:val="none" w:sz="0" w:space="0" w:color="auto"/>
          </w:divBdr>
        </w:div>
        <w:div w:id="1368406229">
          <w:marLeft w:val="274"/>
          <w:marRight w:val="0"/>
          <w:marTop w:val="0"/>
          <w:marBottom w:val="0"/>
          <w:divBdr>
            <w:top w:val="none" w:sz="0" w:space="0" w:color="auto"/>
            <w:left w:val="none" w:sz="0" w:space="0" w:color="auto"/>
            <w:bottom w:val="none" w:sz="0" w:space="0" w:color="auto"/>
            <w:right w:val="none" w:sz="0" w:space="0" w:color="auto"/>
          </w:divBdr>
        </w:div>
        <w:div w:id="1713383358">
          <w:marLeft w:val="274"/>
          <w:marRight w:val="0"/>
          <w:marTop w:val="0"/>
          <w:marBottom w:val="0"/>
          <w:divBdr>
            <w:top w:val="none" w:sz="0" w:space="0" w:color="auto"/>
            <w:left w:val="none" w:sz="0" w:space="0" w:color="auto"/>
            <w:bottom w:val="none" w:sz="0" w:space="0" w:color="auto"/>
            <w:right w:val="none" w:sz="0" w:space="0" w:color="auto"/>
          </w:divBdr>
        </w:div>
        <w:div w:id="1413969652">
          <w:marLeft w:val="274"/>
          <w:marRight w:val="0"/>
          <w:marTop w:val="0"/>
          <w:marBottom w:val="0"/>
          <w:divBdr>
            <w:top w:val="none" w:sz="0" w:space="0" w:color="auto"/>
            <w:left w:val="none" w:sz="0" w:space="0" w:color="auto"/>
            <w:bottom w:val="none" w:sz="0" w:space="0" w:color="auto"/>
            <w:right w:val="none" w:sz="0" w:space="0" w:color="auto"/>
          </w:divBdr>
        </w:div>
        <w:div w:id="1948534918">
          <w:marLeft w:val="274"/>
          <w:marRight w:val="0"/>
          <w:marTop w:val="0"/>
          <w:marBottom w:val="0"/>
          <w:divBdr>
            <w:top w:val="none" w:sz="0" w:space="0" w:color="auto"/>
            <w:left w:val="none" w:sz="0" w:space="0" w:color="auto"/>
            <w:bottom w:val="none" w:sz="0" w:space="0" w:color="auto"/>
            <w:right w:val="none" w:sz="0" w:space="0" w:color="auto"/>
          </w:divBdr>
        </w:div>
        <w:div w:id="805242320">
          <w:marLeft w:val="274"/>
          <w:marRight w:val="0"/>
          <w:marTop w:val="0"/>
          <w:marBottom w:val="0"/>
          <w:divBdr>
            <w:top w:val="none" w:sz="0" w:space="0" w:color="auto"/>
            <w:left w:val="none" w:sz="0" w:space="0" w:color="auto"/>
            <w:bottom w:val="none" w:sz="0" w:space="0" w:color="auto"/>
            <w:right w:val="none" w:sz="0" w:space="0" w:color="auto"/>
          </w:divBdr>
        </w:div>
        <w:div w:id="790705428">
          <w:marLeft w:val="274"/>
          <w:marRight w:val="0"/>
          <w:marTop w:val="0"/>
          <w:marBottom w:val="0"/>
          <w:divBdr>
            <w:top w:val="none" w:sz="0" w:space="0" w:color="auto"/>
            <w:left w:val="none" w:sz="0" w:space="0" w:color="auto"/>
            <w:bottom w:val="none" w:sz="0" w:space="0" w:color="auto"/>
            <w:right w:val="none" w:sz="0" w:space="0" w:color="auto"/>
          </w:divBdr>
        </w:div>
        <w:div w:id="529493353">
          <w:marLeft w:val="274"/>
          <w:marRight w:val="0"/>
          <w:marTop w:val="0"/>
          <w:marBottom w:val="0"/>
          <w:divBdr>
            <w:top w:val="none" w:sz="0" w:space="0" w:color="auto"/>
            <w:left w:val="none" w:sz="0" w:space="0" w:color="auto"/>
            <w:bottom w:val="none" w:sz="0" w:space="0" w:color="auto"/>
            <w:right w:val="none" w:sz="0" w:space="0" w:color="auto"/>
          </w:divBdr>
        </w:div>
        <w:div w:id="1793984661">
          <w:marLeft w:val="274"/>
          <w:marRight w:val="0"/>
          <w:marTop w:val="0"/>
          <w:marBottom w:val="0"/>
          <w:divBdr>
            <w:top w:val="none" w:sz="0" w:space="0" w:color="auto"/>
            <w:left w:val="none" w:sz="0" w:space="0" w:color="auto"/>
            <w:bottom w:val="none" w:sz="0" w:space="0" w:color="auto"/>
            <w:right w:val="none" w:sz="0" w:space="0" w:color="auto"/>
          </w:divBdr>
        </w:div>
        <w:div w:id="503319965">
          <w:marLeft w:val="274"/>
          <w:marRight w:val="0"/>
          <w:marTop w:val="0"/>
          <w:marBottom w:val="0"/>
          <w:divBdr>
            <w:top w:val="none" w:sz="0" w:space="0" w:color="auto"/>
            <w:left w:val="none" w:sz="0" w:space="0" w:color="auto"/>
            <w:bottom w:val="none" w:sz="0" w:space="0" w:color="auto"/>
            <w:right w:val="none" w:sz="0" w:space="0" w:color="auto"/>
          </w:divBdr>
        </w:div>
      </w:divsChild>
    </w:div>
    <w:div w:id="1745451197">
      <w:bodyDiv w:val="1"/>
      <w:marLeft w:val="0"/>
      <w:marRight w:val="0"/>
      <w:marTop w:val="0"/>
      <w:marBottom w:val="0"/>
      <w:divBdr>
        <w:top w:val="none" w:sz="0" w:space="0" w:color="auto"/>
        <w:left w:val="none" w:sz="0" w:space="0" w:color="auto"/>
        <w:bottom w:val="none" w:sz="0" w:space="0" w:color="auto"/>
        <w:right w:val="none" w:sz="0" w:space="0" w:color="auto"/>
      </w:divBdr>
      <w:divsChild>
        <w:div w:id="1408308885">
          <w:marLeft w:val="274"/>
          <w:marRight w:val="0"/>
          <w:marTop w:val="0"/>
          <w:marBottom w:val="0"/>
          <w:divBdr>
            <w:top w:val="none" w:sz="0" w:space="0" w:color="auto"/>
            <w:left w:val="none" w:sz="0" w:space="0" w:color="auto"/>
            <w:bottom w:val="none" w:sz="0" w:space="0" w:color="auto"/>
            <w:right w:val="none" w:sz="0" w:space="0" w:color="auto"/>
          </w:divBdr>
        </w:div>
        <w:div w:id="963923764">
          <w:marLeft w:val="274"/>
          <w:marRight w:val="0"/>
          <w:marTop w:val="0"/>
          <w:marBottom w:val="0"/>
          <w:divBdr>
            <w:top w:val="none" w:sz="0" w:space="0" w:color="auto"/>
            <w:left w:val="none" w:sz="0" w:space="0" w:color="auto"/>
            <w:bottom w:val="none" w:sz="0" w:space="0" w:color="auto"/>
            <w:right w:val="none" w:sz="0" w:space="0" w:color="auto"/>
          </w:divBdr>
        </w:div>
        <w:div w:id="1555502661">
          <w:marLeft w:val="274"/>
          <w:marRight w:val="0"/>
          <w:marTop w:val="0"/>
          <w:marBottom w:val="0"/>
          <w:divBdr>
            <w:top w:val="none" w:sz="0" w:space="0" w:color="auto"/>
            <w:left w:val="none" w:sz="0" w:space="0" w:color="auto"/>
            <w:bottom w:val="none" w:sz="0" w:space="0" w:color="auto"/>
            <w:right w:val="none" w:sz="0" w:space="0" w:color="auto"/>
          </w:divBdr>
        </w:div>
      </w:divsChild>
    </w:div>
    <w:div w:id="1778061677">
      <w:bodyDiv w:val="1"/>
      <w:marLeft w:val="0"/>
      <w:marRight w:val="0"/>
      <w:marTop w:val="0"/>
      <w:marBottom w:val="0"/>
      <w:divBdr>
        <w:top w:val="none" w:sz="0" w:space="0" w:color="auto"/>
        <w:left w:val="none" w:sz="0" w:space="0" w:color="auto"/>
        <w:bottom w:val="none" w:sz="0" w:space="0" w:color="auto"/>
        <w:right w:val="none" w:sz="0" w:space="0" w:color="auto"/>
      </w:divBdr>
    </w:div>
    <w:div w:id="1796095449">
      <w:bodyDiv w:val="1"/>
      <w:marLeft w:val="0"/>
      <w:marRight w:val="0"/>
      <w:marTop w:val="0"/>
      <w:marBottom w:val="0"/>
      <w:divBdr>
        <w:top w:val="none" w:sz="0" w:space="0" w:color="auto"/>
        <w:left w:val="none" w:sz="0" w:space="0" w:color="auto"/>
        <w:bottom w:val="none" w:sz="0" w:space="0" w:color="auto"/>
        <w:right w:val="none" w:sz="0" w:space="0" w:color="auto"/>
      </w:divBdr>
    </w:div>
    <w:div w:id="1797287839">
      <w:bodyDiv w:val="1"/>
      <w:marLeft w:val="0"/>
      <w:marRight w:val="0"/>
      <w:marTop w:val="0"/>
      <w:marBottom w:val="0"/>
      <w:divBdr>
        <w:top w:val="none" w:sz="0" w:space="0" w:color="auto"/>
        <w:left w:val="none" w:sz="0" w:space="0" w:color="auto"/>
        <w:bottom w:val="none" w:sz="0" w:space="0" w:color="auto"/>
        <w:right w:val="none" w:sz="0" w:space="0" w:color="auto"/>
      </w:divBdr>
      <w:divsChild>
        <w:div w:id="357510393">
          <w:marLeft w:val="360"/>
          <w:marRight w:val="0"/>
          <w:marTop w:val="200"/>
          <w:marBottom w:val="0"/>
          <w:divBdr>
            <w:top w:val="none" w:sz="0" w:space="0" w:color="auto"/>
            <w:left w:val="none" w:sz="0" w:space="0" w:color="auto"/>
            <w:bottom w:val="none" w:sz="0" w:space="0" w:color="auto"/>
            <w:right w:val="none" w:sz="0" w:space="0" w:color="auto"/>
          </w:divBdr>
        </w:div>
      </w:divsChild>
    </w:div>
    <w:div w:id="1825200906">
      <w:bodyDiv w:val="1"/>
      <w:marLeft w:val="0"/>
      <w:marRight w:val="0"/>
      <w:marTop w:val="0"/>
      <w:marBottom w:val="0"/>
      <w:divBdr>
        <w:top w:val="none" w:sz="0" w:space="0" w:color="auto"/>
        <w:left w:val="none" w:sz="0" w:space="0" w:color="auto"/>
        <w:bottom w:val="none" w:sz="0" w:space="0" w:color="auto"/>
        <w:right w:val="none" w:sz="0" w:space="0" w:color="auto"/>
      </w:divBdr>
      <w:divsChild>
        <w:div w:id="399249529">
          <w:marLeft w:val="360"/>
          <w:marRight w:val="0"/>
          <w:marTop w:val="200"/>
          <w:marBottom w:val="0"/>
          <w:divBdr>
            <w:top w:val="none" w:sz="0" w:space="0" w:color="auto"/>
            <w:left w:val="none" w:sz="0" w:space="0" w:color="auto"/>
            <w:bottom w:val="none" w:sz="0" w:space="0" w:color="auto"/>
            <w:right w:val="none" w:sz="0" w:space="0" w:color="auto"/>
          </w:divBdr>
        </w:div>
        <w:div w:id="824856312">
          <w:marLeft w:val="360"/>
          <w:marRight w:val="0"/>
          <w:marTop w:val="200"/>
          <w:marBottom w:val="0"/>
          <w:divBdr>
            <w:top w:val="none" w:sz="0" w:space="0" w:color="auto"/>
            <w:left w:val="none" w:sz="0" w:space="0" w:color="auto"/>
            <w:bottom w:val="none" w:sz="0" w:space="0" w:color="auto"/>
            <w:right w:val="none" w:sz="0" w:space="0" w:color="auto"/>
          </w:divBdr>
        </w:div>
        <w:div w:id="1745953263">
          <w:marLeft w:val="360"/>
          <w:marRight w:val="0"/>
          <w:marTop w:val="200"/>
          <w:marBottom w:val="0"/>
          <w:divBdr>
            <w:top w:val="none" w:sz="0" w:space="0" w:color="auto"/>
            <w:left w:val="none" w:sz="0" w:space="0" w:color="auto"/>
            <w:bottom w:val="none" w:sz="0" w:space="0" w:color="auto"/>
            <w:right w:val="none" w:sz="0" w:space="0" w:color="auto"/>
          </w:divBdr>
        </w:div>
        <w:div w:id="1059792101">
          <w:marLeft w:val="360"/>
          <w:marRight w:val="0"/>
          <w:marTop w:val="200"/>
          <w:marBottom w:val="0"/>
          <w:divBdr>
            <w:top w:val="none" w:sz="0" w:space="0" w:color="auto"/>
            <w:left w:val="none" w:sz="0" w:space="0" w:color="auto"/>
            <w:bottom w:val="none" w:sz="0" w:space="0" w:color="auto"/>
            <w:right w:val="none" w:sz="0" w:space="0" w:color="auto"/>
          </w:divBdr>
        </w:div>
        <w:div w:id="682318328">
          <w:marLeft w:val="360"/>
          <w:marRight w:val="0"/>
          <w:marTop w:val="200"/>
          <w:marBottom w:val="0"/>
          <w:divBdr>
            <w:top w:val="none" w:sz="0" w:space="0" w:color="auto"/>
            <w:left w:val="none" w:sz="0" w:space="0" w:color="auto"/>
            <w:bottom w:val="none" w:sz="0" w:space="0" w:color="auto"/>
            <w:right w:val="none" w:sz="0" w:space="0" w:color="auto"/>
          </w:divBdr>
        </w:div>
        <w:div w:id="397244992">
          <w:marLeft w:val="1080"/>
          <w:marRight w:val="0"/>
          <w:marTop w:val="100"/>
          <w:marBottom w:val="0"/>
          <w:divBdr>
            <w:top w:val="none" w:sz="0" w:space="0" w:color="auto"/>
            <w:left w:val="none" w:sz="0" w:space="0" w:color="auto"/>
            <w:bottom w:val="none" w:sz="0" w:space="0" w:color="auto"/>
            <w:right w:val="none" w:sz="0" w:space="0" w:color="auto"/>
          </w:divBdr>
        </w:div>
        <w:div w:id="549347636">
          <w:marLeft w:val="1080"/>
          <w:marRight w:val="0"/>
          <w:marTop w:val="100"/>
          <w:marBottom w:val="0"/>
          <w:divBdr>
            <w:top w:val="none" w:sz="0" w:space="0" w:color="auto"/>
            <w:left w:val="none" w:sz="0" w:space="0" w:color="auto"/>
            <w:bottom w:val="none" w:sz="0" w:space="0" w:color="auto"/>
            <w:right w:val="none" w:sz="0" w:space="0" w:color="auto"/>
          </w:divBdr>
        </w:div>
        <w:div w:id="1920286694">
          <w:marLeft w:val="1080"/>
          <w:marRight w:val="0"/>
          <w:marTop w:val="100"/>
          <w:marBottom w:val="0"/>
          <w:divBdr>
            <w:top w:val="none" w:sz="0" w:space="0" w:color="auto"/>
            <w:left w:val="none" w:sz="0" w:space="0" w:color="auto"/>
            <w:bottom w:val="none" w:sz="0" w:space="0" w:color="auto"/>
            <w:right w:val="none" w:sz="0" w:space="0" w:color="auto"/>
          </w:divBdr>
        </w:div>
      </w:divsChild>
    </w:div>
    <w:div w:id="1837069351">
      <w:bodyDiv w:val="1"/>
      <w:marLeft w:val="0"/>
      <w:marRight w:val="0"/>
      <w:marTop w:val="0"/>
      <w:marBottom w:val="0"/>
      <w:divBdr>
        <w:top w:val="none" w:sz="0" w:space="0" w:color="auto"/>
        <w:left w:val="none" w:sz="0" w:space="0" w:color="auto"/>
        <w:bottom w:val="none" w:sz="0" w:space="0" w:color="auto"/>
        <w:right w:val="none" w:sz="0" w:space="0" w:color="auto"/>
      </w:divBdr>
      <w:divsChild>
        <w:div w:id="119032725">
          <w:marLeft w:val="187"/>
          <w:marRight w:val="0"/>
          <w:marTop w:val="0"/>
          <w:marBottom w:val="0"/>
          <w:divBdr>
            <w:top w:val="none" w:sz="0" w:space="0" w:color="auto"/>
            <w:left w:val="none" w:sz="0" w:space="0" w:color="auto"/>
            <w:bottom w:val="none" w:sz="0" w:space="0" w:color="auto"/>
            <w:right w:val="none" w:sz="0" w:space="0" w:color="auto"/>
          </w:divBdr>
        </w:div>
        <w:div w:id="637344842">
          <w:marLeft w:val="187"/>
          <w:marRight w:val="0"/>
          <w:marTop w:val="0"/>
          <w:marBottom w:val="0"/>
          <w:divBdr>
            <w:top w:val="none" w:sz="0" w:space="0" w:color="auto"/>
            <w:left w:val="none" w:sz="0" w:space="0" w:color="auto"/>
            <w:bottom w:val="none" w:sz="0" w:space="0" w:color="auto"/>
            <w:right w:val="none" w:sz="0" w:space="0" w:color="auto"/>
          </w:divBdr>
        </w:div>
        <w:div w:id="3945664">
          <w:marLeft w:val="187"/>
          <w:marRight w:val="0"/>
          <w:marTop w:val="0"/>
          <w:marBottom w:val="0"/>
          <w:divBdr>
            <w:top w:val="none" w:sz="0" w:space="0" w:color="auto"/>
            <w:left w:val="none" w:sz="0" w:space="0" w:color="auto"/>
            <w:bottom w:val="none" w:sz="0" w:space="0" w:color="auto"/>
            <w:right w:val="none" w:sz="0" w:space="0" w:color="auto"/>
          </w:divBdr>
        </w:div>
        <w:div w:id="1532449328">
          <w:marLeft w:val="187"/>
          <w:marRight w:val="0"/>
          <w:marTop w:val="0"/>
          <w:marBottom w:val="0"/>
          <w:divBdr>
            <w:top w:val="none" w:sz="0" w:space="0" w:color="auto"/>
            <w:left w:val="none" w:sz="0" w:space="0" w:color="auto"/>
            <w:bottom w:val="none" w:sz="0" w:space="0" w:color="auto"/>
            <w:right w:val="none" w:sz="0" w:space="0" w:color="auto"/>
          </w:divBdr>
        </w:div>
        <w:div w:id="815410738">
          <w:marLeft w:val="187"/>
          <w:marRight w:val="0"/>
          <w:marTop w:val="0"/>
          <w:marBottom w:val="0"/>
          <w:divBdr>
            <w:top w:val="none" w:sz="0" w:space="0" w:color="auto"/>
            <w:left w:val="none" w:sz="0" w:space="0" w:color="auto"/>
            <w:bottom w:val="none" w:sz="0" w:space="0" w:color="auto"/>
            <w:right w:val="none" w:sz="0" w:space="0" w:color="auto"/>
          </w:divBdr>
        </w:div>
        <w:div w:id="1501235693">
          <w:marLeft w:val="187"/>
          <w:marRight w:val="0"/>
          <w:marTop w:val="0"/>
          <w:marBottom w:val="0"/>
          <w:divBdr>
            <w:top w:val="none" w:sz="0" w:space="0" w:color="auto"/>
            <w:left w:val="none" w:sz="0" w:space="0" w:color="auto"/>
            <w:bottom w:val="none" w:sz="0" w:space="0" w:color="auto"/>
            <w:right w:val="none" w:sz="0" w:space="0" w:color="auto"/>
          </w:divBdr>
        </w:div>
        <w:div w:id="149172795">
          <w:marLeft w:val="187"/>
          <w:marRight w:val="0"/>
          <w:marTop w:val="0"/>
          <w:marBottom w:val="0"/>
          <w:divBdr>
            <w:top w:val="none" w:sz="0" w:space="0" w:color="auto"/>
            <w:left w:val="none" w:sz="0" w:space="0" w:color="auto"/>
            <w:bottom w:val="none" w:sz="0" w:space="0" w:color="auto"/>
            <w:right w:val="none" w:sz="0" w:space="0" w:color="auto"/>
          </w:divBdr>
        </w:div>
        <w:div w:id="282814168">
          <w:marLeft w:val="187"/>
          <w:marRight w:val="0"/>
          <w:marTop w:val="0"/>
          <w:marBottom w:val="0"/>
          <w:divBdr>
            <w:top w:val="none" w:sz="0" w:space="0" w:color="auto"/>
            <w:left w:val="none" w:sz="0" w:space="0" w:color="auto"/>
            <w:bottom w:val="none" w:sz="0" w:space="0" w:color="auto"/>
            <w:right w:val="none" w:sz="0" w:space="0" w:color="auto"/>
          </w:divBdr>
        </w:div>
        <w:div w:id="1236814843">
          <w:marLeft w:val="187"/>
          <w:marRight w:val="0"/>
          <w:marTop w:val="0"/>
          <w:marBottom w:val="0"/>
          <w:divBdr>
            <w:top w:val="none" w:sz="0" w:space="0" w:color="auto"/>
            <w:left w:val="none" w:sz="0" w:space="0" w:color="auto"/>
            <w:bottom w:val="none" w:sz="0" w:space="0" w:color="auto"/>
            <w:right w:val="none" w:sz="0" w:space="0" w:color="auto"/>
          </w:divBdr>
        </w:div>
      </w:divsChild>
    </w:div>
    <w:div w:id="1877304197">
      <w:bodyDiv w:val="1"/>
      <w:marLeft w:val="0"/>
      <w:marRight w:val="0"/>
      <w:marTop w:val="0"/>
      <w:marBottom w:val="0"/>
      <w:divBdr>
        <w:top w:val="none" w:sz="0" w:space="0" w:color="auto"/>
        <w:left w:val="none" w:sz="0" w:space="0" w:color="auto"/>
        <w:bottom w:val="none" w:sz="0" w:space="0" w:color="auto"/>
        <w:right w:val="none" w:sz="0" w:space="0" w:color="auto"/>
      </w:divBdr>
    </w:div>
    <w:div w:id="1991208968">
      <w:bodyDiv w:val="1"/>
      <w:marLeft w:val="0"/>
      <w:marRight w:val="0"/>
      <w:marTop w:val="0"/>
      <w:marBottom w:val="0"/>
      <w:divBdr>
        <w:top w:val="none" w:sz="0" w:space="0" w:color="auto"/>
        <w:left w:val="none" w:sz="0" w:space="0" w:color="auto"/>
        <w:bottom w:val="none" w:sz="0" w:space="0" w:color="auto"/>
        <w:right w:val="none" w:sz="0" w:space="0" w:color="auto"/>
      </w:divBdr>
    </w:div>
    <w:div w:id="2081323221">
      <w:bodyDiv w:val="1"/>
      <w:marLeft w:val="0"/>
      <w:marRight w:val="0"/>
      <w:marTop w:val="0"/>
      <w:marBottom w:val="0"/>
      <w:divBdr>
        <w:top w:val="none" w:sz="0" w:space="0" w:color="auto"/>
        <w:left w:val="none" w:sz="0" w:space="0" w:color="auto"/>
        <w:bottom w:val="none" w:sz="0" w:space="0" w:color="auto"/>
        <w:right w:val="none" w:sz="0" w:space="0" w:color="auto"/>
      </w:divBdr>
      <w:divsChild>
        <w:div w:id="1557163864">
          <w:marLeft w:val="274"/>
          <w:marRight w:val="0"/>
          <w:marTop w:val="0"/>
          <w:marBottom w:val="0"/>
          <w:divBdr>
            <w:top w:val="none" w:sz="0" w:space="0" w:color="auto"/>
            <w:left w:val="none" w:sz="0" w:space="0" w:color="auto"/>
            <w:bottom w:val="none" w:sz="0" w:space="0" w:color="auto"/>
            <w:right w:val="none" w:sz="0" w:space="0" w:color="auto"/>
          </w:divBdr>
        </w:div>
        <w:div w:id="1092241961">
          <w:marLeft w:val="274"/>
          <w:marRight w:val="0"/>
          <w:marTop w:val="0"/>
          <w:marBottom w:val="0"/>
          <w:divBdr>
            <w:top w:val="none" w:sz="0" w:space="0" w:color="auto"/>
            <w:left w:val="none" w:sz="0" w:space="0" w:color="auto"/>
            <w:bottom w:val="none" w:sz="0" w:space="0" w:color="auto"/>
            <w:right w:val="none" w:sz="0" w:space="0" w:color="auto"/>
          </w:divBdr>
        </w:div>
        <w:div w:id="1488133541">
          <w:marLeft w:val="274"/>
          <w:marRight w:val="0"/>
          <w:marTop w:val="0"/>
          <w:marBottom w:val="0"/>
          <w:divBdr>
            <w:top w:val="none" w:sz="0" w:space="0" w:color="auto"/>
            <w:left w:val="none" w:sz="0" w:space="0" w:color="auto"/>
            <w:bottom w:val="none" w:sz="0" w:space="0" w:color="auto"/>
            <w:right w:val="none" w:sz="0" w:space="0" w:color="auto"/>
          </w:divBdr>
        </w:div>
        <w:div w:id="537007742">
          <w:marLeft w:val="274"/>
          <w:marRight w:val="0"/>
          <w:marTop w:val="0"/>
          <w:marBottom w:val="0"/>
          <w:divBdr>
            <w:top w:val="none" w:sz="0" w:space="0" w:color="auto"/>
            <w:left w:val="none" w:sz="0" w:space="0" w:color="auto"/>
            <w:bottom w:val="none" w:sz="0" w:space="0" w:color="auto"/>
            <w:right w:val="none" w:sz="0" w:space="0" w:color="auto"/>
          </w:divBdr>
        </w:div>
        <w:div w:id="713581081">
          <w:marLeft w:val="274"/>
          <w:marRight w:val="0"/>
          <w:marTop w:val="0"/>
          <w:marBottom w:val="0"/>
          <w:divBdr>
            <w:top w:val="none" w:sz="0" w:space="0" w:color="auto"/>
            <w:left w:val="none" w:sz="0" w:space="0" w:color="auto"/>
            <w:bottom w:val="none" w:sz="0" w:space="0" w:color="auto"/>
            <w:right w:val="none" w:sz="0" w:space="0" w:color="auto"/>
          </w:divBdr>
        </w:div>
        <w:div w:id="1579250714">
          <w:marLeft w:val="274"/>
          <w:marRight w:val="0"/>
          <w:marTop w:val="0"/>
          <w:marBottom w:val="0"/>
          <w:divBdr>
            <w:top w:val="none" w:sz="0" w:space="0" w:color="auto"/>
            <w:left w:val="none" w:sz="0" w:space="0" w:color="auto"/>
            <w:bottom w:val="none" w:sz="0" w:space="0" w:color="auto"/>
            <w:right w:val="none" w:sz="0" w:space="0" w:color="auto"/>
          </w:divBdr>
        </w:div>
        <w:div w:id="385032678">
          <w:marLeft w:val="274"/>
          <w:marRight w:val="0"/>
          <w:marTop w:val="0"/>
          <w:marBottom w:val="0"/>
          <w:divBdr>
            <w:top w:val="none" w:sz="0" w:space="0" w:color="auto"/>
            <w:left w:val="none" w:sz="0" w:space="0" w:color="auto"/>
            <w:bottom w:val="none" w:sz="0" w:space="0" w:color="auto"/>
            <w:right w:val="none" w:sz="0" w:space="0" w:color="auto"/>
          </w:divBdr>
        </w:div>
      </w:divsChild>
    </w:div>
    <w:div w:id="2108575049">
      <w:bodyDiv w:val="1"/>
      <w:marLeft w:val="0"/>
      <w:marRight w:val="0"/>
      <w:marTop w:val="0"/>
      <w:marBottom w:val="0"/>
      <w:divBdr>
        <w:top w:val="none" w:sz="0" w:space="0" w:color="auto"/>
        <w:left w:val="none" w:sz="0" w:space="0" w:color="auto"/>
        <w:bottom w:val="none" w:sz="0" w:space="0" w:color="auto"/>
        <w:right w:val="none" w:sz="0" w:space="0" w:color="auto"/>
      </w:divBdr>
      <w:divsChild>
        <w:div w:id="1877233914">
          <w:marLeft w:val="360"/>
          <w:marRight w:val="0"/>
          <w:marTop w:val="200"/>
          <w:marBottom w:val="0"/>
          <w:divBdr>
            <w:top w:val="none" w:sz="0" w:space="0" w:color="auto"/>
            <w:left w:val="none" w:sz="0" w:space="0" w:color="auto"/>
            <w:bottom w:val="none" w:sz="0" w:space="0" w:color="auto"/>
            <w:right w:val="none" w:sz="0" w:space="0" w:color="auto"/>
          </w:divBdr>
        </w:div>
        <w:div w:id="1362433246">
          <w:marLeft w:val="360"/>
          <w:marRight w:val="0"/>
          <w:marTop w:val="200"/>
          <w:marBottom w:val="0"/>
          <w:divBdr>
            <w:top w:val="none" w:sz="0" w:space="0" w:color="auto"/>
            <w:left w:val="none" w:sz="0" w:space="0" w:color="auto"/>
            <w:bottom w:val="none" w:sz="0" w:space="0" w:color="auto"/>
            <w:right w:val="none" w:sz="0" w:space="0" w:color="auto"/>
          </w:divBdr>
        </w:div>
        <w:div w:id="649797121">
          <w:marLeft w:val="360"/>
          <w:marRight w:val="0"/>
          <w:marTop w:val="200"/>
          <w:marBottom w:val="0"/>
          <w:divBdr>
            <w:top w:val="none" w:sz="0" w:space="0" w:color="auto"/>
            <w:left w:val="none" w:sz="0" w:space="0" w:color="auto"/>
            <w:bottom w:val="none" w:sz="0" w:space="0" w:color="auto"/>
            <w:right w:val="none" w:sz="0" w:space="0" w:color="auto"/>
          </w:divBdr>
        </w:div>
        <w:div w:id="612441645">
          <w:marLeft w:val="360"/>
          <w:marRight w:val="0"/>
          <w:marTop w:val="200"/>
          <w:marBottom w:val="0"/>
          <w:divBdr>
            <w:top w:val="none" w:sz="0" w:space="0" w:color="auto"/>
            <w:left w:val="none" w:sz="0" w:space="0" w:color="auto"/>
            <w:bottom w:val="none" w:sz="0" w:space="0" w:color="auto"/>
            <w:right w:val="none" w:sz="0" w:space="0" w:color="auto"/>
          </w:divBdr>
        </w:div>
        <w:div w:id="415784812">
          <w:marLeft w:val="360"/>
          <w:marRight w:val="0"/>
          <w:marTop w:val="200"/>
          <w:marBottom w:val="0"/>
          <w:divBdr>
            <w:top w:val="none" w:sz="0" w:space="0" w:color="auto"/>
            <w:left w:val="none" w:sz="0" w:space="0" w:color="auto"/>
            <w:bottom w:val="none" w:sz="0" w:space="0" w:color="auto"/>
            <w:right w:val="none" w:sz="0" w:space="0" w:color="auto"/>
          </w:divBdr>
        </w:div>
        <w:div w:id="2129078478">
          <w:marLeft w:val="360"/>
          <w:marRight w:val="0"/>
          <w:marTop w:val="200"/>
          <w:marBottom w:val="0"/>
          <w:divBdr>
            <w:top w:val="none" w:sz="0" w:space="0" w:color="auto"/>
            <w:left w:val="none" w:sz="0" w:space="0" w:color="auto"/>
            <w:bottom w:val="none" w:sz="0" w:space="0" w:color="auto"/>
            <w:right w:val="none" w:sz="0" w:space="0" w:color="auto"/>
          </w:divBdr>
        </w:div>
      </w:divsChild>
    </w:div>
    <w:div w:id="2108848410">
      <w:bodyDiv w:val="1"/>
      <w:marLeft w:val="0"/>
      <w:marRight w:val="0"/>
      <w:marTop w:val="0"/>
      <w:marBottom w:val="0"/>
      <w:divBdr>
        <w:top w:val="none" w:sz="0" w:space="0" w:color="auto"/>
        <w:left w:val="none" w:sz="0" w:space="0" w:color="auto"/>
        <w:bottom w:val="none" w:sz="0" w:space="0" w:color="auto"/>
        <w:right w:val="none" w:sz="0" w:space="0" w:color="auto"/>
      </w:divBdr>
      <w:divsChild>
        <w:div w:id="771557320">
          <w:marLeft w:val="274"/>
          <w:marRight w:val="0"/>
          <w:marTop w:val="0"/>
          <w:marBottom w:val="0"/>
          <w:divBdr>
            <w:top w:val="none" w:sz="0" w:space="0" w:color="auto"/>
            <w:left w:val="none" w:sz="0" w:space="0" w:color="auto"/>
            <w:bottom w:val="none" w:sz="0" w:space="0" w:color="auto"/>
            <w:right w:val="none" w:sz="0" w:space="0" w:color="auto"/>
          </w:divBdr>
        </w:div>
        <w:div w:id="1466661391">
          <w:marLeft w:val="274"/>
          <w:marRight w:val="0"/>
          <w:marTop w:val="0"/>
          <w:marBottom w:val="0"/>
          <w:divBdr>
            <w:top w:val="none" w:sz="0" w:space="0" w:color="auto"/>
            <w:left w:val="none" w:sz="0" w:space="0" w:color="auto"/>
            <w:bottom w:val="none" w:sz="0" w:space="0" w:color="auto"/>
            <w:right w:val="none" w:sz="0" w:space="0" w:color="auto"/>
          </w:divBdr>
        </w:div>
        <w:div w:id="2047638657">
          <w:marLeft w:val="274"/>
          <w:marRight w:val="0"/>
          <w:marTop w:val="0"/>
          <w:marBottom w:val="0"/>
          <w:divBdr>
            <w:top w:val="none" w:sz="0" w:space="0" w:color="auto"/>
            <w:left w:val="none" w:sz="0" w:space="0" w:color="auto"/>
            <w:bottom w:val="none" w:sz="0" w:space="0" w:color="auto"/>
            <w:right w:val="none" w:sz="0" w:space="0" w:color="auto"/>
          </w:divBdr>
        </w:div>
        <w:div w:id="1449204053">
          <w:marLeft w:val="274"/>
          <w:marRight w:val="0"/>
          <w:marTop w:val="0"/>
          <w:marBottom w:val="0"/>
          <w:divBdr>
            <w:top w:val="none" w:sz="0" w:space="0" w:color="auto"/>
            <w:left w:val="none" w:sz="0" w:space="0" w:color="auto"/>
            <w:bottom w:val="none" w:sz="0" w:space="0" w:color="auto"/>
            <w:right w:val="none" w:sz="0" w:space="0" w:color="auto"/>
          </w:divBdr>
        </w:div>
        <w:div w:id="1196239097">
          <w:marLeft w:val="274"/>
          <w:marRight w:val="0"/>
          <w:marTop w:val="0"/>
          <w:marBottom w:val="0"/>
          <w:divBdr>
            <w:top w:val="none" w:sz="0" w:space="0" w:color="auto"/>
            <w:left w:val="none" w:sz="0" w:space="0" w:color="auto"/>
            <w:bottom w:val="none" w:sz="0" w:space="0" w:color="auto"/>
            <w:right w:val="none" w:sz="0" w:space="0" w:color="auto"/>
          </w:divBdr>
        </w:div>
        <w:div w:id="1420786168">
          <w:marLeft w:val="274"/>
          <w:marRight w:val="0"/>
          <w:marTop w:val="0"/>
          <w:marBottom w:val="0"/>
          <w:divBdr>
            <w:top w:val="none" w:sz="0" w:space="0" w:color="auto"/>
            <w:left w:val="none" w:sz="0" w:space="0" w:color="auto"/>
            <w:bottom w:val="none" w:sz="0" w:space="0" w:color="auto"/>
            <w:right w:val="none" w:sz="0" w:space="0" w:color="auto"/>
          </w:divBdr>
        </w:div>
        <w:div w:id="1320767804">
          <w:marLeft w:val="274"/>
          <w:marRight w:val="0"/>
          <w:marTop w:val="0"/>
          <w:marBottom w:val="0"/>
          <w:divBdr>
            <w:top w:val="none" w:sz="0" w:space="0" w:color="auto"/>
            <w:left w:val="none" w:sz="0" w:space="0" w:color="auto"/>
            <w:bottom w:val="none" w:sz="0" w:space="0" w:color="auto"/>
            <w:right w:val="none" w:sz="0" w:space="0" w:color="auto"/>
          </w:divBdr>
        </w:div>
        <w:div w:id="1306933484">
          <w:marLeft w:val="274"/>
          <w:marRight w:val="0"/>
          <w:marTop w:val="0"/>
          <w:marBottom w:val="0"/>
          <w:divBdr>
            <w:top w:val="none" w:sz="0" w:space="0" w:color="auto"/>
            <w:left w:val="none" w:sz="0" w:space="0" w:color="auto"/>
            <w:bottom w:val="none" w:sz="0" w:space="0" w:color="auto"/>
            <w:right w:val="none" w:sz="0" w:space="0" w:color="auto"/>
          </w:divBdr>
        </w:div>
        <w:div w:id="1981838463">
          <w:marLeft w:val="274"/>
          <w:marRight w:val="0"/>
          <w:marTop w:val="0"/>
          <w:marBottom w:val="0"/>
          <w:divBdr>
            <w:top w:val="none" w:sz="0" w:space="0" w:color="auto"/>
            <w:left w:val="none" w:sz="0" w:space="0" w:color="auto"/>
            <w:bottom w:val="none" w:sz="0" w:space="0" w:color="auto"/>
            <w:right w:val="none" w:sz="0" w:space="0" w:color="auto"/>
          </w:divBdr>
        </w:div>
        <w:div w:id="1671102682">
          <w:marLeft w:val="274"/>
          <w:marRight w:val="0"/>
          <w:marTop w:val="0"/>
          <w:marBottom w:val="0"/>
          <w:divBdr>
            <w:top w:val="none" w:sz="0" w:space="0" w:color="auto"/>
            <w:left w:val="none" w:sz="0" w:space="0" w:color="auto"/>
            <w:bottom w:val="none" w:sz="0" w:space="0" w:color="auto"/>
            <w:right w:val="none" w:sz="0" w:space="0" w:color="auto"/>
          </w:divBdr>
        </w:div>
        <w:div w:id="1736276045">
          <w:marLeft w:val="274"/>
          <w:marRight w:val="0"/>
          <w:marTop w:val="0"/>
          <w:marBottom w:val="0"/>
          <w:divBdr>
            <w:top w:val="none" w:sz="0" w:space="0" w:color="auto"/>
            <w:left w:val="none" w:sz="0" w:space="0" w:color="auto"/>
            <w:bottom w:val="none" w:sz="0" w:space="0" w:color="auto"/>
            <w:right w:val="none" w:sz="0" w:space="0" w:color="auto"/>
          </w:divBdr>
        </w:div>
        <w:div w:id="1129276267">
          <w:marLeft w:val="274"/>
          <w:marRight w:val="0"/>
          <w:marTop w:val="0"/>
          <w:marBottom w:val="0"/>
          <w:divBdr>
            <w:top w:val="none" w:sz="0" w:space="0" w:color="auto"/>
            <w:left w:val="none" w:sz="0" w:space="0" w:color="auto"/>
            <w:bottom w:val="none" w:sz="0" w:space="0" w:color="auto"/>
            <w:right w:val="none" w:sz="0" w:space="0" w:color="auto"/>
          </w:divBdr>
        </w:div>
        <w:div w:id="547423099">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ubmed/?term=Wachinger%20G%5BAuthor%5D&amp;cauthor=true&amp;cauthor_uid=23278120" TargetMode="External"/><Relationship Id="rId18" Type="http://schemas.openxmlformats.org/officeDocument/2006/relationships/hyperlink" Target="https://www.ncbi.nlm.nih.gov/pubmed/?term=Coi%20A%5BAuthor%5D&amp;cauthor=true&amp;cauthor_uid=27475730" TargetMode="External"/><Relationship Id="rId26" Type="http://schemas.openxmlformats.org/officeDocument/2006/relationships/image" Target="media/image3.emf"/><Relationship Id="rId3" Type="http://schemas.openxmlformats.org/officeDocument/2006/relationships/styles" Target="styles.xml"/><Relationship Id="rId21" Type="http://schemas.openxmlformats.org/officeDocument/2006/relationships/hyperlink" Target="https://www.ncbi.nlm.nih.gov/pubmed/?term=Carone%20S%5BAuthor%5D&amp;cauthor=true&amp;cauthor_uid=27475730" TargetMode="Externa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1.png"/><Relationship Id="rId25" Type="http://schemas.openxmlformats.org/officeDocument/2006/relationships/image" Target="media/image2.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ncbi.nlm.nih.gov/pubmed/?term=Kuhlicke%20C%5BAuthor%5D&amp;cauthor=true&amp;cauthor_uid=23278120" TargetMode="External"/><Relationship Id="rId20" Type="http://schemas.openxmlformats.org/officeDocument/2006/relationships/hyperlink" Target="https://www.ncbi.nlm.nih.gov/pubmed/?term=Bustaffa%20E%5BAuthor%5D&amp;cauthor=true&amp;cauthor_uid=27475730"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www.ncbi.nlm.nih.gov/pubmed/?term=Cori%20L%5BAuthor%5D&amp;cauthor=true&amp;cauthor_uid=2747573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ncbi.nlm.nih.gov/pubmed/?term=Begg%20C%5BAuthor%5D&amp;cauthor=true&amp;cauthor_uid=23278120" TargetMode="External"/><Relationship Id="rId23" Type="http://schemas.openxmlformats.org/officeDocument/2006/relationships/hyperlink" Target="https://www.ncbi.nlm.nih.gov/pubmed/?term=Bianchi%20F%5BAuthor%5D&amp;cauthor=true&amp;cauthor_uid=27475730" TargetMode="External"/><Relationship Id="rId28" Type="http://schemas.openxmlformats.org/officeDocument/2006/relationships/image" Target="media/image5.png"/><Relationship Id="rId10" Type="http://schemas.openxmlformats.org/officeDocument/2006/relationships/diagramQuickStyle" Target="diagrams/quickStyle1.xml"/><Relationship Id="rId19" Type="http://schemas.openxmlformats.org/officeDocument/2006/relationships/hyperlink" Target="https://www.ncbi.nlm.nih.gov/pubmed/?term=Minichilli%20F%5BAuthor%5D&amp;cauthor=true&amp;cauthor_uid=27475730"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www.ncbi.nlm.nih.gov/pubmed/?term=Renn%20O%5BAuthor%5D&amp;cauthor=true&amp;cauthor_uid=23278120" TargetMode="External"/><Relationship Id="rId22" Type="http://schemas.openxmlformats.org/officeDocument/2006/relationships/hyperlink" Target="https://www.ncbi.nlm.nih.gov/pubmed/?term=Santoro%20M%5BAuthor%5D&amp;cauthor=true&amp;cauthor_uid=27475730" TargetMode="External"/><Relationship Id="rId27" Type="http://schemas.openxmlformats.org/officeDocument/2006/relationships/image" Target="media/image4.png"/><Relationship Id="rId30" Type="http://schemas.openxmlformats.org/officeDocument/2006/relationships/image" Target="media/image7.png"/><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B016C2-9C67-474F-BF4D-F553D04B2638}" type="doc">
      <dgm:prSet loTypeId="urn:microsoft.com/office/officeart/2005/8/layout/radial3" loCatId="cycle" qsTypeId="urn:microsoft.com/office/officeart/2005/8/quickstyle/simple5" qsCatId="simple" csTypeId="urn:microsoft.com/office/officeart/2005/8/colors/accent0_2" csCatId="mainScheme" phldr="1"/>
      <dgm:spPr/>
      <dgm:t>
        <a:bodyPr/>
        <a:lstStyle/>
        <a:p>
          <a:endParaRPr lang="en-US"/>
        </a:p>
      </dgm:t>
    </dgm:pt>
    <dgm:pt modelId="{F20AA272-4CFB-4DE3-94FB-65FDF335A337}">
      <dgm:prSet phldrT="[Text]"/>
      <dgm:spPr/>
      <dgm:t>
        <a:bodyPr/>
        <a:lstStyle/>
        <a:p>
          <a:r>
            <a:rPr lang="en-US" dirty="0"/>
            <a:t>Risk Perception</a:t>
          </a:r>
        </a:p>
      </dgm:t>
    </dgm:pt>
    <dgm:pt modelId="{090D25DD-A3D6-4AF6-9408-2DC8F8B24C7D}" type="parTrans" cxnId="{5A773A84-6462-441C-8698-6237B23B99EF}">
      <dgm:prSet/>
      <dgm:spPr/>
      <dgm:t>
        <a:bodyPr/>
        <a:lstStyle/>
        <a:p>
          <a:endParaRPr lang="en-US"/>
        </a:p>
      </dgm:t>
    </dgm:pt>
    <dgm:pt modelId="{1E397E9A-7481-4BE6-8E06-CCDCDEC610DE}" type="sibTrans" cxnId="{5A773A84-6462-441C-8698-6237B23B99EF}">
      <dgm:prSet/>
      <dgm:spPr/>
      <dgm:t>
        <a:bodyPr/>
        <a:lstStyle/>
        <a:p>
          <a:endParaRPr lang="en-US"/>
        </a:p>
      </dgm:t>
    </dgm:pt>
    <dgm:pt modelId="{19A42A36-A5D6-48C5-807D-57AF84457BC9}">
      <dgm:prSet phldrT="[Text]"/>
      <dgm:spPr/>
      <dgm:t>
        <a:bodyPr/>
        <a:lstStyle/>
        <a:p>
          <a:r>
            <a:rPr lang="en-US" dirty="0"/>
            <a:t>Environment</a:t>
          </a:r>
        </a:p>
      </dgm:t>
    </dgm:pt>
    <dgm:pt modelId="{3B531DD8-5BA3-44F4-B7C5-F168A55226AD}" type="parTrans" cxnId="{7666D60D-944E-4F9A-A3E4-A8A95BD9ACFE}">
      <dgm:prSet/>
      <dgm:spPr/>
      <dgm:t>
        <a:bodyPr/>
        <a:lstStyle/>
        <a:p>
          <a:endParaRPr lang="en-US"/>
        </a:p>
      </dgm:t>
    </dgm:pt>
    <dgm:pt modelId="{D7F03BF8-0CFE-4BFE-A1B3-4DA8B24C3837}" type="sibTrans" cxnId="{7666D60D-944E-4F9A-A3E4-A8A95BD9ACFE}">
      <dgm:prSet/>
      <dgm:spPr/>
      <dgm:t>
        <a:bodyPr/>
        <a:lstStyle/>
        <a:p>
          <a:endParaRPr lang="en-US"/>
        </a:p>
      </dgm:t>
    </dgm:pt>
    <dgm:pt modelId="{31F728BF-72A0-4CF5-9D16-CBBABDD4BDC1}">
      <dgm:prSet phldrT="[Text]"/>
      <dgm:spPr/>
      <dgm:t>
        <a:bodyPr/>
        <a:lstStyle/>
        <a:p>
          <a:r>
            <a:rPr lang="en-US" dirty="0"/>
            <a:t>Knowledge</a:t>
          </a:r>
        </a:p>
      </dgm:t>
    </dgm:pt>
    <dgm:pt modelId="{7053F515-4CEF-489F-B455-D13B276BEF5F}" type="parTrans" cxnId="{13BA4A67-E2D5-43BB-BA9F-A3348A9C3E5F}">
      <dgm:prSet/>
      <dgm:spPr/>
      <dgm:t>
        <a:bodyPr/>
        <a:lstStyle/>
        <a:p>
          <a:endParaRPr lang="en-US"/>
        </a:p>
      </dgm:t>
    </dgm:pt>
    <dgm:pt modelId="{9E187F8B-D7B5-4EC5-94DB-2D838E2BA7A8}" type="sibTrans" cxnId="{13BA4A67-E2D5-43BB-BA9F-A3348A9C3E5F}">
      <dgm:prSet/>
      <dgm:spPr/>
      <dgm:t>
        <a:bodyPr/>
        <a:lstStyle/>
        <a:p>
          <a:endParaRPr lang="en-US"/>
        </a:p>
      </dgm:t>
    </dgm:pt>
    <dgm:pt modelId="{63B51E62-5706-46CC-BA0D-8047F25CFBF3}">
      <dgm:prSet phldrT="[Text]"/>
      <dgm:spPr/>
      <dgm:t>
        <a:bodyPr/>
        <a:lstStyle/>
        <a:p>
          <a:r>
            <a:rPr lang="en-US" dirty="0"/>
            <a:t>People influence</a:t>
          </a:r>
        </a:p>
      </dgm:t>
    </dgm:pt>
    <dgm:pt modelId="{AB6FE365-6A85-475A-B952-98227349EFDE}" type="parTrans" cxnId="{30311276-DA67-4C89-AECF-8F1E450F2724}">
      <dgm:prSet/>
      <dgm:spPr/>
      <dgm:t>
        <a:bodyPr/>
        <a:lstStyle/>
        <a:p>
          <a:endParaRPr lang="en-US"/>
        </a:p>
      </dgm:t>
    </dgm:pt>
    <dgm:pt modelId="{D232B8B3-461F-4594-A26F-DB0D961A52C4}" type="sibTrans" cxnId="{30311276-DA67-4C89-AECF-8F1E450F2724}">
      <dgm:prSet/>
      <dgm:spPr/>
      <dgm:t>
        <a:bodyPr/>
        <a:lstStyle/>
        <a:p>
          <a:endParaRPr lang="en-US"/>
        </a:p>
      </dgm:t>
    </dgm:pt>
    <dgm:pt modelId="{0A9C6581-BFC2-45D7-B3FC-2B4ED18B353B}">
      <dgm:prSet phldrT="[Text]"/>
      <dgm:spPr/>
      <dgm:t>
        <a:bodyPr/>
        <a:lstStyle/>
        <a:p>
          <a:r>
            <a:rPr lang="en-US" dirty="0"/>
            <a:t>Training</a:t>
          </a:r>
        </a:p>
      </dgm:t>
    </dgm:pt>
    <dgm:pt modelId="{12B611C7-B35A-466F-A492-2BC9FF81F512}" type="parTrans" cxnId="{61CE77A9-0221-4C4B-8D79-0FB1544EF73F}">
      <dgm:prSet/>
      <dgm:spPr/>
      <dgm:t>
        <a:bodyPr/>
        <a:lstStyle/>
        <a:p>
          <a:endParaRPr lang="en-US"/>
        </a:p>
      </dgm:t>
    </dgm:pt>
    <dgm:pt modelId="{E17A55F9-4E0E-4F01-8FB8-E29A3F77A7FD}" type="sibTrans" cxnId="{61CE77A9-0221-4C4B-8D79-0FB1544EF73F}">
      <dgm:prSet/>
      <dgm:spPr/>
      <dgm:t>
        <a:bodyPr/>
        <a:lstStyle/>
        <a:p>
          <a:endParaRPr lang="en-US"/>
        </a:p>
      </dgm:t>
    </dgm:pt>
    <dgm:pt modelId="{D6BB65B0-B37F-4B60-BBD9-86BBB37715CA}">
      <dgm:prSet phldrT="[Text]"/>
      <dgm:spPr/>
      <dgm:t>
        <a:bodyPr/>
        <a:lstStyle/>
        <a:p>
          <a:r>
            <a:rPr lang="en-US" dirty="0"/>
            <a:t>Demographics</a:t>
          </a:r>
        </a:p>
      </dgm:t>
    </dgm:pt>
    <dgm:pt modelId="{E6F929FD-EF03-4284-B31A-5C0140A8DE82}" type="parTrans" cxnId="{4741C2A1-8B1C-401A-86C1-19D9B84CAFC2}">
      <dgm:prSet/>
      <dgm:spPr/>
      <dgm:t>
        <a:bodyPr/>
        <a:lstStyle/>
        <a:p>
          <a:endParaRPr lang="en-US"/>
        </a:p>
      </dgm:t>
    </dgm:pt>
    <dgm:pt modelId="{2CA49BDA-C924-4B03-A071-A749C39C62CD}" type="sibTrans" cxnId="{4741C2A1-8B1C-401A-86C1-19D9B84CAFC2}">
      <dgm:prSet/>
      <dgm:spPr/>
      <dgm:t>
        <a:bodyPr/>
        <a:lstStyle/>
        <a:p>
          <a:endParaRPr lang="en-US"/>
        </a:p>
      </dgm:t>
    </dgm:pt>
    <dgm:pt modelId="{8E34CB7D-830A-4118-B296-DECF607A9986}">
      <dgm:prSet phldrT="[Text]"/>
      <dgm:spPr/>
      <dgm:t>
        <a:bodyPr/>
        <a:lstStyle/>
        <a:p>
          <a:r>
            <a:rPr lang="en-US" dirty="0"/>
            <a:t>Anxieties</a:t>
          </a:r>
        </a:p>
      </dgm:t>
    </dgm:pt>
    <dgm:pt modelId="{802D186D-67E6-439D-94CF-8A6867DCBA66}" type="parTrans" cxnId="{67D0F1C6-5E80-4197-AEBD-A090328970C1}">
      <dgm:prSet/>
      <dgm:spPr/>
      <dgm:t>
        <a:bodyPr/>
        <a:lstStyle/>
        <a:p>
          <a:endParaRPr lang="en-US"/>
        </a:p>
      </dgm:t>
    </dgm:pt>
    <dgm:pt modelId="{3E1B2D95-CD20-4E78-94DB-64A42D01BC83}" type="sibTrans" cxnId="{67D0F1C6-5E80-4197-AEBD-A090328970C1}">
      <dgm:prSet/>
      <dgm:spPr/>
      <dgm:t>
        <a:bodyPr/>
        <a:lstStyle/>
        <a:p>
          <a:endParaRPr lang="en-US"/>
        </a:p>
      </dgm:t>
    </dgm:pt>
    <dgm:pt modelId="{7C341DB7-A7DB-4D3F-9607-D4E8B073DE9C}">
      <dgm:prSet phldrT="[Text]"/>
      <dgm:spPr/>
      <dgm:t>
        <a:bodyPr/>
        <a:lstStyle/>
        <a:p>
          <a:r>
            <a:rPr lang="en-US" dirty="0"/>
            <a:t>Personal experiences</a:t>
          </a:r>
        </a:p>
      </dgm:t>
    </dgm:pt>
    <dgm:pt modelId="{07717F54-3B03-43B6-9BB6-1A805D52C25B}" type="parTrans" cxnId="{5FBDB079-E1E0-4C94-B012-1E1166E291BB}">
      <dgm:prSet/>
      <dgm:spPr/>
      <dgm:t>
        <a:bodyPr/>
        <a:lstStyle/>
        <a:p>
          <a:endParaRPr lang="en-US"/>
        </a:p>
      </dgm:t>
    </dgm:pt>
    <dgm:pt modelId="{8A6E00D2-7E10-4E6D-9663-5D74C176AA7A}" type="sibTrans" cxnId="{5FBDB079-E1E0-4C94-B012-1E1166E291BB}">
      <dgm:prSet/>
      <dgm:spPr/>
      <dgm:t>
        <a:bodyPr/>
        <a:lstStyle/>
        <a:p>
          <a:endParaRPr lang="en-US"/>
        </a:p>
      </dgm:t>
    </dgm:pt>
    <dgm:pt modelId="{39531513-F83C-4AB1-96F8-C6FF790B1FA6}">
      <dgm:prSet phldrT="[Text]"/>
      <dgm:spPr/>
      <dgm:t>
        <a:bodyPr/>
        <a:lstStyle/>
        <a:p>
          <a:r>
            <a:rPr lang="en-US" dirty="0"/>
            <a:t>Process procedures</a:t>
          </a:r>
        </a:p>
      </dgm:t>
    </dgm:pt>
    <dgm:pt modelId="{E64E30D3-033F-4F24-8614-2452A5F98F29}" type="parTrans" cxnId="{C028AB7F-034B-4CBA-8218-01C7F7F4BDB0}">
      <dgm:prSet/>
      <dgm:spPr/>
      <dgm:t>
        <a:bodyPr/>
        <a:lstStyle/>
        <a:p>
          <a:endParaRPr lang="en-US"/>
        </a:p>
      </dgm:t>
    </dgm:pt>
    <dgm:pt modelId="{43493E57-CE07-447C-AE8C-7EC6F4ED94EB}" type="sibTrans" cxnId="{C028AB7F-034B-4CBA-8218-01C7F7F4BDB0}">
      <dgm:prSet/>
      <dgm:spPr/>
      <dgm:t>
        <a:bodyPr/>
        <a:lstStyle/>
        <a:p>
          <a:endParaRPr lang="en-US"/>
        </a:p>
      </dgm:t>
    </dgm:pt>
    <dgm:pt modelId="{CF6CBC85-8CD5-40F2-8BE4-AEABBC79054E}">
      <dgm:prSet phldrT="[Text]"/>
      <dgm:spPr/>
      <dgm:t>
        <a:bodyPr/>
        <a:lstStyle/>
        <a:p>
          <a:r>
            <a:rPr lang="en-US" dirty="0"/>
            <a:t>Past history of injuries</a:t>
          </a:r>
        </a:p>
      </dgm:t>
    </dgm:pt>
    <dgm:pt modelId="{95100BD5-DCF4-48D0-9460-3D71D6797E95}" type="parTrans" cxnId="{4CC9284F-7926-4A34-ABF4-6C1FE97F513C}">
      <dgm:prSet/>
      <dgm:spPr/>
      <dgm:t>
        <a:bodyPr/>
        <a:lstStyle/>
        <a:p>
          <a:endParaRPr lang="en-US"/>
        </a:p>
      </dgm:t>
    </dgm:pt>
    <dgm:pt modelId="{896FD471-A5E1-4F55-9284-41EBC0D262B9}" type="sibTrans" cxnId="{4CC9284F-7926-4A34-ABF4-6C1FE97F513C}">
      <dgm:prSet/>
      <dgm:spPr/>
      <dgm:t>
        <a:bodyPr/>
        <a:lstStyle/>
        <a:p>
          <a:endParaRPr lang="en-US"/>
        </a:p>
      </dgm:t>
    </dgm:pt>
    <dgm:pt modelId="{1FC76768-1147-490E-A69B-988BCA730ACE}">
      <dgm:prSet phldrT="[Text]"/>
      <dgm:spPr/>
      <dgm:t>
        <a:bodyPr/>
        <a:lstStyle/>
        <a:p>
          <a:r>
            <a:rPr lang="en-US" dirty="0"/>
            <a:t>History of compliance</a:t>
          </a:r>
        </a:p>
      </dgm:t>
    </dgm:pt>
    <dgm:pt modelId="{E7C3D831-85D5-499C-807C-A3296E972F5D}" type="parTrans" cxnId="{B63123C0-6B47-4147-B90C-FC0852CD2F69}">
      <dgm:prSet/>
      <dgm:spPr/>
      <dgm:t>
        <a:bodyPr/>
        <a:lstStyle/>
        <a:p>
          <a:endParaRPr lang="en-US"/>
        </a:p>
      </dgm:t>
    </dgm:pt>
    <dgm:pt modelId="{61A25B38-5634-4344-B054-8C6CF238D7C2}" type="sibTrans" cxnId="{B63123C0-6B47-4147-B90C-FC0852CD2F69}">
      <dgm:prSet/>
      <dgm:spPr/>
      <dgm:t>
        <a:bodyPr/>
        <a:lstStyle/>
        <a:p>
          <a:endParaRPr lang="en-US"/>
        </a:p>
      </dgm:t>
    </dgm:pt>
    <dgm:pt modelId="{D6D8851D-837C-4F77-BA78-8B38A3BC02DD}" type="pres">
      <dgm:prSet presAssocID="{90B016C2-9C67-474F-BF4D-F553D04B2638}" presName="composite" presStyleCnt="0">
        <dgm:presLayoutVars>
          <dgm:chMax val="1"/>
          <dgm:dir/>
          <dgm:resizeHandles val="exact"/>
        </dgm:presLayoutVars>
      </dgm:prSet>
      <dgm:spPr/>
      <dgm:t>
        <a:bodyPr/>
        <a:lstStyle/>
        <a:p>
          <a:endParaRPr lang="en-US"/>
        </a:p>
      </dgm:t>
    </dgm:pt>
    <dgm:pt modelId="{B63CCF6F-2983-42FC-84AD-B583FE242C26}" type="pres">
      <dgm:prSet presAssocID="{90B016C2-9C67-474F-BF4D-F553D04B2638}" presName="radial" presStyleCnt="0">
        <dgm:presLayoutVars>
          <dgm:animLvl val="ctr"/>
        </dgm:presLayoutVars>
      </dgm:prSet>
      <dgm:spPr/>
    </dgm:pt>
    <dgm:pt modelId="{57061AC8-7834-41C0-BDD1-2146105C0015}" type="pres">
      <dgm:prSet presAssocID="{F20AA272-4CFB-4DE3-94FB-65FDF335A337}" presName="centerShape" presStyleLbl="vennNode1" presStyleIdx="0" presStyleCnt="11"/>
      <dgm:spPr/>
      <dgm:t>
        <a:bodyPr/>
        <a:lstStyle/>
        <a:p>
          <a:endParaRPr lang="en-US"/>
        </a:p>
      </dgm:t>
    </dgm:pt>
    <dgm:pt modelId="{7E5146B8-6898-4BBE-90F7-483CD6A012E9}" type="pres">
      <dgm:prSet presAssocID="{19A42A36-A5D6-48C5-807D-57AF84457BC9}" presName="node" presStyleLbl="vennNode1" presStyleIdx="1" presStyleCnt="11">
        <dgm:presLayoutVars>
          <dgm:bulletEnabled val="1"/>
        </dgm:presLayoutVars>
      </dgm:prSet>
      <dgm:spPr/>
      <dgm:t>
        <a:bodyPr/>
        <a:lstStyle/>
        <a:p>
          <a:endParaRPr lang="en-US"/>
        </a:p>
      </dgm:t>
    </dgm:pt>
    <dgm:pt modelId="{7AE47DB1-A13E-44BF-B684-54026D43D7C5}" type="pres">
      <dgm:prSet presAssocID="{31F728BF-72A0-4CF5-9D16-CBBABDD4BDC1}" presName="node" presStyleLbl="vennNode1" presStyleIdx="2" presStyleCnt="11">
        <dgm:presLayoutVars>
          <dgm:bulletEnabled val="1"/>
        </dgm:presLayoutVars>
      </dgm:prSet>
      <dgm:spPr/>
      <dgm:t>
        <a:bodyPr/>
        <a:lstStyle/>
        <a:p>
          <a:endParaRPr lang="en-US"/>
        </a:p>
      </dgm:t>
    </dgm:pt>
    <dgm:pt modelId="{94B1491F-1035-4271-B6B0-FA4BCED7622D}" type="pres">
      <dgm:prSet presAssocID="{63B51E62-5706-46CC-BA0D-8047F25CFBF3}" presName="node" presStyleLbl="vennNode1" presStyleIdx="3" presStyleCnt="11">
        <dgm:presLayoutVars>
          <dgm:bulletEnabled val="1"/>
        </dgm:presLayoutVars>
      </dgm:prSet>
      <dgm:spPr/>
      <dgm:t>
        <a:bodyPr/>
        <a:lstStyle/>
        <a:p>
          <a:endParaRPr lang="en-US"/>
        </a:p>
      </dgm:t>
    </dgm:pt>
    <dgm:pt modelId="{C09D4A2C-69FE-46AA-8C77-48FFD032B5B8}" type="pres">
      <dgm:prSet presAssocID="{0A9C6581-BFC2-45D7-B3FC-2B4ED18B353B}" presName="node" presStyleLbl="vennNode1" presStyleIdx="4" presStyleCnt="11">
        <dgm:presLayoutVars>
          <dgm:bulletEnabled val="1"/>
        </dgm:presLayoutVars>
      </dgm:prSet>
      <dgm:spPr/>
      <dgm:t>
        <a:bodyPr/>
        <a:lstStyle/>
        <a:p>
          <a:endParaRPr lang="en-US"/>
        </a:p>
      </dgm:t>
    </dgm:pt>
    <dgm:pt modelId="{EE04C277-A808-405C-AD22-CFC9050D2477}" type="pres">
      <dgm:prSet presAssocID="{D6BB65B0-B37F-4B60-BBD9-86BBB37715CA}" presName="node" presStyleLbl="vennNode1" presStyleIdx="5" presStyleCnt="11">
        <dgm:presLayoutVars>
          <dgm:bulletEnabled val="1"/>
        </dgm:presLayoutVars>
      </dgm:prSet>
      <dgm:spPr/>
      <dgm:t>
        <a:bodyPr/>
        <a:lstStyle/>
        <a:p>
          <a:endParaRPr lang="en-US"/>
        </a:p>
      </dgm:t>
    </dgm:pt>
    <dgm:pt modelId="{A70C9D09-7AAD-4E5A-9647-0A67323B6A0B}" type="pres">
      <dgm:prSet presAssocID="{8E34CB7D-830A-4118-B296-DECF607A9986}" presName="node" presStyleLbl="vennNode1" presStyleIdx="6" presStyleCnt="11">
        <dgm:presLayoutVars>
          <dgm:bulletEnabled val="1"/>
        </dgm:presLayoutVars>
      </dgm:prSet>
      <dgm:spPr/>
      <dgm:t>
        <a:bodyPr/>
        <a:lstStyle/>
        <a:p>
          <a:endParaRPr lang="en-US"/>
        </a:p>
      </dgm:t>
    </dgm:pt>
    <dgm:pt modelId="{9A212592-3AB8-4BBA-B5E3-8A4BC152B14C}" type="pres">
      <dgm:prSet presAssocID="{7C341DB7-A7DB-4D3F-9607-D4E8B073DE9C}" presName="node" presStyleLbl="vennNode1" presStyleIdx="7" presStyleCnt="11">
        <dgm:presLayoutVars>
          <dgm:bulletEnabled val="1"/>
        </dgm:presLayoutVars>
      </dgm:prSet>
      <dgm:spPr/>
      <dgm:t>
        <a:bodyPr/>
        <a:lstStyle/>
        <a:p>
          <a:endParaRPr lang="en-US"/>
        </a:p>
      </dgm:t>
    </dgm:pt>
    <dgm:pt modelId="{C824A1D6-6355-407F-BBCA-C73772C402A5}" type="pres">
      <dgm:prSet presAssocID="{39531513-F83C-4AB1-96F8-C6FF790B1FA6}" presName="node" presStyleLbl="vennNode1" presStyleIdx="8" presStyleCnt="11">
        <dgm:presLayoutVars>
          <dgm:bulletEnabled val="1"/>
        </dgm:presLayoutVars>
      </dgm:prSet>
      <dgm:spPr/>
      <dgm:t>
        <a:bodyPr/>
        <a:lstStyle/>
        <a:p>
          <a:endParaRPr lang="en-US"/>
        </a:p>
      </dgm:t>
    </dgm:pt>
    <dgm:pt modelId="{310AA053-B37D-4C48-93A4-A4BB3F777D87}" type="pres">
      <dgm:prSet presAssocID="{CF6CBC85-8CD5-40F2-8BE4-AEABBC79054E}" presName="node" presStyleLbl="vennNode1" presStyleIdx="9" presStyleCnt="11">
        <dgm:presLayoutVars>
          <dgm:bulletEnabled val="1"/>
        </dgm:presLayoutVars>
      </dgm:prSet>
      <dgm:spPr/>
      <dgm:t>
        <a:bodyPr/>
        <a:lstStyle/>
        <a:p>
          <a:endParaRPr lang="en-US"/>
        </a:p>
      </dgm:t>
    </dgm:pt>
    <dgm:pt modelId="{20840A0A-DF35-4BEF-A360-7616AAECB2AE}" type="pres">
      <dgm:prSet presAssocID="{1FC76768-1147-490E-A69B-988BCA730ACE}" presName="node" presStyleLbl="vennNode1" presStyleIdx="10" presStyleCnt="11">
        <dgm:presLayoutVars>
          <dgm:bulletEnabled val="1"/>
        </dgm:presLayoutVars>
      </dgm:prSet>
      <dgm:spPr/>
      <dgm:t>
        <a:bodyPr/>
        <a:lstStyle/>
        <a:p>
          <a:endParaRPr lang="en-US"/>
        </a:p>
      </dgm:t>
    </dgm:pt>
  </dgm:ptLst>
  <dgm:cxnLst>
    <dgm:cxn modelId="{C028AB7F-034B-4CBA-8218-01C7F7F4BDB0}" srcId="{F20AA272-4CFB-4DE3-94FB-65FDF335A337}" destId="{39531513-F83C-4AB1-96F8-C6FF790B1FA6}" srcOrd="7" destOrd="0" parTransId="{E64E30D3-033F-4F24-8614-2452A5F98F29}" sibTransId="{43493E57-CE07-447C-AE8C-7EC6F4ED94EB}"/>
    <dgm:cxn modelId="{20BD3B5F-D391-4D5F-9350-6F1A4F5B5E41}" type="presOf" srcId="{63B51E62-5706-46CC-BA0D-8047F25CFBF3}" destId="{94B1491F-1035-4271-B6B0-FA4BCED7622D}" srcOrd="0" destOrd="0" presId="urn:microsoft.com/office/officeart/2005/8/layout/radial3"/>
    <dgm:cxn modelId="{F27583BA-729C-4F3C-B12E-9442BACF90BD}" type="presOf" srcId="{90B016C2-9C67-474F-BF4D-F553D04B2638}" destId="{D6D8851D-837C-4F77-BA78-8B38A3BC02DD}" srcOrd="0" destOrd="0" presId="urn:microsoft.com/office/officeart/2005/8/layout/radial3"/>
    <dgm:cxn modelId="{A6AD9C8B-9583-486D-8C54-0BAA09FB8349}" type="presOf" srcId="{31F728BF-72A0-4CF5-9D16-CBBABDD4BDC1}" destId="{7AE47DB1-A13E-44BF-B684-54026D43D7C5}" srcOrd="0" destOrd="0" presId="urn:microsoft.com/office/officeart/2005/8/layout/radial3"/>
    <dgm:cxn modelId="{715936EC-2E9B-4CED-AB4B-E868A503CA60}" type="presOf" srcId="{8E34CB7D-830A-4118-B296-DECF607A9986}" destId="{A70C9D09-7AAD-4E5A-9647-0A67323B6A0B}" srcOrd="0" destOrd="0" presId="urn:microsoft.com/office/officeart/2005/8/layout/radial3"/>
    <dgm:cxn modelId="{41ACD410-9C4C-44BC-AFF8-1658006BDEFF}" type="presOf" srcId="{D6BB65B0-B37F-4B60-BBD9-86BBB37715CA}" destId="{EE04C277-A808-405C-AD22-CFC9050D2477}" srcOrd="0" destOrd="0" presId="urn:microsoft.com/office/officeart/2005/8/layout/radial3"/>
    <dgm:cxn modelId="{EBC8F4FE-3422-4819-8638-78FA5F90C882}" type="presOf" srcId="{0A9C6581-BFC2-45D7-B3FC-2B4ED18B353B}" destId="{C09D4A2C-69FE-46AA-8C77-48FFD032B5B8}" srcOrd="0" destOrd="0" presId="urn:microsoft.com/office/officeart/2005/8/layout/radial3"/>
    <dgm:cxn modelId="{034C01D7-511D-4A9F-9C7C-5EF6B08D451D}" type="presOf" srcId="{7C341DB7-A7DB-4D3F-9607-D4E8B073DE9C}" destId="{9A212592-3AB8-4BBA-B5E3-8A4BC152B14C}" srcOrd="0" destOrd="0" presId="urn:microsoft.com/office/officeart/2005/8/layout/radial3"/>
    <dgm:cxn modelId="{10F26F05-5A05-479A-A10F-A5E05D34A070}" type="presOf" srcId="{F20AA272-4CFB-4DE3-94FB-65FDF335A337}" destId="{57061AC8-7834-41C0-BDD1-2146105C0015}" srcOrd="0" destOrd="0" presId="urn:microsoft.com/office/officeart/2005/8/layout/radial3"/>
    <dgm:cxn modelId="{61CE77A9-0221-4C4B-8D79-0FB1544EF73F}" srcId="{F20AA272-4CFB-4DE3-94FB-65FDF335A337}" destId="{0A9C6581-BFC2-45D7-B3FC-2B4ED18B353B}" srcOrd="3" destOrd="0" parTransId="{12B611C7-B35A-466F-A492-2BC9FF81F512}" sibTransId="{E17A55F9-4E0E-4F01-8FB8-E29A3F77A7FD}"/>
    <dgm:cxn modelId="{5FBDB079-E1E0-4C94-B012-1E1166E291BB}" srcId="{F20AA272-4CFB-4DE3-94FB-65FDF335A337}" destId="{7C341DB7-A7DB-4D3F-9607-D4E8B073DE9C}" srcOrd="6" destOrd="0" parTransId="{07717F54-3B03-43B6-9BB6-1A805D52C25B}" sibTransId="{8A6E00D2-7E10-4E6D-9663-5D74C176AA7A}"/>
    <dgm:cxn modelId="{30311276-DA67-4C89-AECF-8F1E450F2724}" srcId="{F20AA272-4CFB-4DE3-94FB-65FDF335A337}" destId="{63B51E62-5706-46CC-BA0D-8047F25CFBF3}" srcOrd="2" destOrd="0" parTransId="{AB6FE365-6A85-475A-B952-98227349EFDE}" sibTransId="{D232B8B3-461F-4594-A26F-DB0D961A52C4}"/>
    <dgm:cxn modelId="{4CC9284F-7926-4A34-ABF4-6C1FE97F513C}" srcId="{F20AA272-4CFB-4DE3-94FB-65FDF335A337}" destId="{CF6CBC85-8CD5-40F2-8BE4-AEABBC79054E}" srcOrd="8" destOrd="0" parTransId="{95100BD5-DCF4-48D0-9460-3D71D6797E95}" sibTransId="{896FD471-A5E1-4F55-9284-41EBC0D262B9}"/>
    <dgm:cxn modelId="{B63123C0-6B47-4147-B90C-FC0852CD2F69}" srcId="{F20AA272-4CFB-4DE3-94FB-65FDF335A337}" destId="{1FC76768-1147-490E-A69B-988BCA730ACE}" srcOrd="9" destOrd="0" parTransId="{E7C3D831-85D5-499C-807C-A3296E972F5D}" sibTransId="{61A25B38-5634-4344-B054-8C6CF238D7C2}"/>
    <dgm:cxn modelId="{F4B42E0F-54E8-4086-9E77-00DCFCCC63C7}" type="presOf" srcId="{19A42A36-A5D6-48C5-807D-57AF84457BC9}" destId="{7E5146B8-6898-4BBE-90F7-483CD6A012E9}" srcOrd="0" destOrd="0" presId="urn:microsoft.com/office/officeart/2005/8/layout/radial3"/>
    <dgm:cxn modelId="{4741C2A1-8B1C-401A-86C1-19D9B84CAFC2}" srcId="{F20AA272-4CFB-4DE3-94FB-65FDF335A337}" destId="{D6BB65B0-B37F-4B60-BBD9-86BBB37715CA}" srcOrd="4" destOrd="0" parTransId="{E6F929FD-EF03-4284-B31A-5C0140A8DE82}" sibTransId="{2CA49BDA-C924-4B03-A071-A749C39C62CD}"/>
    <dgm:cxn modelId="{67D0F1C6-5E80-4197-AEBD-A090328970C1}" srcId="{F20AA272-4CFB-4DE3-94FB-65FDF335A337}" destId="{8E34CB7D-830A-4118-B296-DECF607A9986}" srcOrd="5" destOrd="0" parTransId="{802D186D-67E6-439D-94CF-8A6867DCBA66}" sibTransId="{3E1B2D95-CD20-4E78-94DB-64A42D01BC83}"/>
    <dgm:cxn modelId="{2E7C834B-F2E1-4CA2-A077-7F26A921016B}" type="presOf" srcId="{39531513-F83C-4AB1-96F8-C6FF790B1FA6}" destId="{C824A1D6-6355-407F-BBCA-C73772C402A5}" srcOrd="0" destOrd="0" presId="urn:microsoft.com/office/officeart/2005/8/layout/radial3"/>
    <dgm:cxn modelId="{7F25A8F2-42BB-4FF4-9C29-B6622FA4D25E}" type="presOf" srcId="{1FC76768-1147-490E-A69B-988BCA730ACE}" destId="{20840A0A-DF35-4BEF-A360-7616AAECB2AE}" srcOrd="0" destOrd="0" presId="urn:microsoft.com/office/officeart/2005/8/layout/radial3"/>
    <dgm:cxn modelId="{53264E34-9530-4C26-853B-F33811220ED0}" type="presOf" srcId="{CF6CBC85-8CD5-40F2-8BE4-AEABBC79054E}" destId="{310AA053-B37D-4C48-93A4-A4BB3F777D87}" srcOrd="0" destOrd="0" presId="urn:microsoft.com/office/officeart/2005/8/layout/radial3"/>
    <dgm:cxn modelId="{5A773A84-6462-441C-8698-6237B23B99EF}" srcId="{90B016C2-9C67-474F-BF4D-F553D04B2638}" destId="{F20AA272-4CFB-4DE3-94FB-65FDF335A337}" srcOrd="0" destOrd="0" parTransId="{090D25DD-A3D6-4AF6-9408-2DC8F8B24C7D}" sibTransId="{1E397E9A-7481-4BE6-8E06-CCDCDEC610DE}"/>
    <dgm:cxn modelId="{13BA4A67-E2D5-43BB-BA9F-A3348A9C3E5F}" srcId="{F20AA272-4CFB-4DE3-94FB-65FDF335A337}" destId="{31F728BF-72A0-4CF5-9D16-CBBABDD4BDC1}" srcOrd="1" destOrd="0" parTransId="{7053F515-4CEF-489F-B455-D13B276BEF5F}" sibTransId="{9E187F8B-D7B5-4EC5-94DB-2D838E2BA7A8}"/>
    <dgm:cxn modelId="{7666D60D-944E-4F9A-A3E4-A8A95BD9ACFE}" srcId="{F20AA272-4CFB-4DE3-94FB-65FDF335A337}" destId="{19A42A36-A5D6-48C5-807D-57AF84457BC9}" srcOrd="0" destOrd="0" parTransId="{3B531DD8-5BA3-44F4-B7C5-F168A55226AD}" sibTransId="{D7F03BF8-0CFE-4BFE-A1B3-4DA8B24C3837}"/>
    <dgm:cxn modelId="{80940FED-B4BE-482C-9FA5-DE9FB4592F80}" type="presParOf" srcId="{D6D8851D-837C-4F77-BA78-8B38A3BC02DD}" destId="{B63CCF6F-2983-42FC-84AD-B583FE242C26}" srcOrd="0" destOrd="0" presId="urn:microsoft.com/office/officeart/2005/8/layout/radial3"/>
    <dgm:cxn modelId="{2142AA54-9E50-4EB6-B2E6-E7BF5EC0D276}" type="presParOf" srcId="{B63CCF6F-2983-42FC-84AD-B583FE242C26}" destId="{57061AC8-7834-41C0-BDD1-2146105C0015}" srcOrd="0" destOrd="0" presId="urn:microsoft.com/office/officeart/2005/8/layout/radial3"/>
    <dgm:cxn modelId="{89416ED7-5CD0-4673-8E34-5FCBCA039727}" type="presParOf" srcId="{B63CCF6F-2983-42FC-84AD-B583FE242C26}" destId="{7E5146B8-6898-4BBE-90F7-483CD6A012E9}" srcOrd="1" destOrd="0" presId="urn:microsoft.com/office/officeart/2005/8/layout/radial3"/>
    <dgm:cxn modelId="{13BE92FD-B56F-4BB4-AD13-654666924B1C}" type="presParOf" srcId="{B63CCF6F-2983-42FC-84AD-B583FE242C26}" destId="{7AE47DB1-A13E-44BF-B684-54026D43D7C5}" srcOrd="2" destOrd="0" presId="urn:microsoft.com/office/officeart/2005/8/layout/radial3"/>
    <dgm:cxn modelId="{49317CC3-3C20-4621-A8CF-0BD8BFFE8809}" type="presParOf" srcId="{B63CCF6F-2983-42FC-84AD-B583FE242C26}" destId="{94B1491F-1035-4271-B6B0-FA4BCED7622D}" srcOrd="3" destOrd="0" presId="urn:microsoft.com/office/officeart/2005/8/layout/radial3"/>
    <dgm:cxn modelId="{6D087845-B953-4B3F-A98D-DB7488710366}" type="presParOf" srcId="{B63CCF6F-2983-42FC-84AD-B583FE242C26}" destId="{C09D4A2C-69FE-46AA-8C77-48FFD032B5B8}" srcOrd="4" destOrd="0" presId="urn:microsoft.com/office/officeart/2005/8/layout/radial3"/>
    <dgm:cxn modelId="{3ECA5C19-1DA5-4D16-BE8A-FE3950963F9A}" type="presParOf" srcId="{B63CCF6F-2983-42FC-84AD-B583FE242C26}" destId="{EE04C277-A808-405C-AD22-CFC9050D2477}" srcOrd="5" destOrd="0" presId="urn:microsoft.com/office/officeart/2005/8/layout/radial3"/>
    <dgm:cxn modelId="{DA7845F4-C416-4B6B-893E-15249701FCB8}" type="presParOf" srcId="{B63CCF6F-2983-42FC-84AD-B583FE242C26}" destId="{A70C9D09-7AAD-4E5A-9647-0A67323B6A0B}" srcOrd="6" destOrd="0" presId="urn:microsoft.com/office/officeart/2005/8/layout/radial3"/>
    <dgm:cxn modelId="{2CB5BAB3-137C-475D-B7C2-585BD0F408FC}" type="presParOf" srcId="{B63CCF6F-2983-42FC-84AD-B583FE242C26}" destId="{9A212592-3AB8-4BBA-B5E3-8A4BC152B14C}" srcOrd="7" destOrd="0" presId="urn:microsoft.com/office/officeart/2005/8/layout/radial3"/>
    <dgm:cxn modelId="{94603529-B5F0-4F69-9DEC-0897465CDD15}" type="presParOf" srcId="{B63CCF6F-2983-42FC-84AD-B583FE242C26}" destId="{C824A1D6-6355-407F-BBCA-C73772C402A5}" srcOrd="8" destOrd="0" presId="urn:microsoft.com/office/officeart/2005/8/layout/radial3"/>
    <dgm:cxn modelId="{97F14022-026A-4DC1-99B4-D728EFA0A0A4}" type="presParOf" srcId="{B63CCF6F-2983-42FC-84AD-B583FE242C26}" destId="{310AA053-B37D-4C48-93A4-A4BB3F777D87}" srcOrd="9" destOrd="0" presId="urn:microsoft.com/office/officeart/2005/8/layout/radial3"/>
    <dgm:cxn modelId="{2A2E0C94-8EEE-440A-8F0A-E6FB08CFA747}" type="presParOf" srcId="{B63CCF6F-2983-42FC-84AD-B583FE242C26}" destId="{20840A0A-DF35-4BEF-A360-7616AAECB2AE}" srcOrd="10" destOrd="0" presId="urn:microsoft.com/office/officeart/2005/8/layout/radial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061AC8-7834-41C0-BDD1-2146105C0015}">
      <dsp:nvSpPr>
        <dsp:cNvPr id="0" name=""/>
        <dsp:cNvSpPr/>
      </dsp:nvSpPr>
      <dsp:spPr>
        <a:xfrm>
          <a:off x="2168899" y="644582"/>
          <a:ext cx="1605800" cy="1605800"/>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n-US" sz="1900" kern="1200" dirty="0"/>
            <a:t>Risk Perception</a:t>
          </a:r>
        </a:p>
      </dsp:txBody>
      <dsp:txXfrm>
        <a:off x="2404063" y="879746"/>
        <a:ext cx="1135472" cy="1135472"/>
      </dsp:txXfrm>
    </dsp:sp>
    <dsp:sp modelId="{7E5146B8-6898-4BBE-90F7-483CD6A012E9}">
      <dsp:nvSpPr>
        <dsp:cNvPr id="0" name=""/>
        <dsp:cNvSpPr/>
      </dsp:nvSpPr>
      <dsp:spPr>
        <a:xfrm>
          <a:off x="2570349" y="286"/>
          <a:ext cx="802900" cy="802900"/>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a:t>Environment</a:t>
          </a:r>
        </a:p>
      </dsp:txBody>
      <dsp:txXfrm>
        <a:off x="2687931" y="117868"/>
        <a:ext cx="567736" cy="567736"/>
      </dsp:txXfrm>
    </dsp:sp>
    <dsp:sp modelId="{7AE47DB1-A13E-44BF-B684-54026D43D7C5}">
      <dsp:nvSpPr>
        <dsp:cNvPr id="0" name=""/>
        <dsp:cNvSpPr/>
      </dsp:nvSpPr>
      <dsp:spPr>
        <a:xfrm>
          <a:off x="3185023" y="200006"/>
          <a:ext cx="802900" cy="802900"/>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a:t>Knowledge</a:t>
          </a:r>
        </a:p>
      </dsp:txBody>
      <dsp:txXfrm>
        <a:off x="3302605" y="317588"/>
        <a:ext cx="567736" cy="567736"/>
      </dsp:txXfrm>
    </dsp:sp>
    <dsp:sp modelId="{94B1491F-1035-4271-B6B0-FA4BCED7622D}">
      <dsp:nvSpPr>
        <dsp:cNvPr id="0" name=""/>
        <dsp:cNvSpPr/>
      </dsp:nvSpPr>
      <dsp:spPr>
        <a:xfrm>
          <a:off x="3564912" y="722879"/>
          <a:ext cx="802900" cy="802900"/>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a:t>People influence</a:t>
          </a:r>
        </a:p>
      </dsp:txBody>
      <dsp:txXfrm>
        <a:off x="3682494" y="840461"/>
        <a:ext cx="567736" cy="567736"/>
      </dsp:txXfrm>
    </dsp:sp>
    <dsp:sp modelId="{C09D4A2C-69FE-46AA-8C77-48FFD032B5B8}">
      <dsp:nvSpPr>
        <dsp:cNvPr id="0" name=""/>
        <dsp:cNvSpPr/>
      </dsp:nvSpPr>
      <dsp:spPr>
        <a:xfrm>
          <a:off x="3564912" y="1369185"/>
          <a:ext cx="802900" cy="802900"/>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a:t>Training</a:t>
          </a:r>
        </a:p>
      </dsp:txBody>
      <dsp:txXfrm>
        <a:off x="3682494" y="1486767"/>
        <a:ext cx="567736" cy="567736"/>
      </dsp:txXfrm>
    </dsp:sp>
    <dsp:sp modelId="{EE04C277-A808-405C-AD22-CFC9050D2477}">
      <dsp:nvSpPr>
        <dsp:cNvPr id="0" name=""/>
        <dsp:cNvSpPr/>
      </dsp:nvSpPr>
      <dsp:spPr>
        <a:xfrm>
          <a:off x="3185023" y="1892058"/>
          <a:ext cx="802900" cy="802900"/>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a:t>Demographics</a:t>
          </a:r>
        </a:p>
      </dsp:txBody>
      <dsp:txXfrm>
        <a:off x="3302605" y="2009640"/>
        <a:ext cx="567736" cy="567736"/>
      </dsp:txXfrm>
    </dsp:sp>
    <dsp:sp modelId="{A70C9D09-7AAD-4E5A-9647-0A67323B6A0B}">
      <dsp:nvSpPr>
        <dsp:cNvPr id="0" name=""/>
        <dsp:cNvSpPr/>
      </dsp:nvSpPr>
      <dsp:spPr>
        <a:xfrm>
          <a:off x="2570349" y="2091777"/>
          <a:ext cx="802900" cy="802900"/>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a:t>Anxieties</a:t>
          </a:r>
        </a:p>
      </dsp:txBody>
      <dsp:txXfrm>
        <a:off x="2687931" y="2209359"/>
        <a:ext cx="567736" cy="567736"/>
      </dsp:txXfrm>
    </dsp:sp>
    <dsp:sp modelId="{9A212592-3AB8-4BBA-B5E3-8A4BC152B14C}">
      <dsp:nvSpPr>
        <dsp:cNvPr id="0" name=""/>
        <dsp:cNvSpPr/>
      </dsp:nvSpPr>
      <dsp:spPr>
        <a:xfrm>
          <a:off x="1955675" y="1892058"/>
          <a:ext cx="802900" cy="802900"/>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a:t>Personal experiences</a:t>
          </a:r>
        </a:p>
      </dsp:txBody>
      <dsp:txXfrm>
        <a:off x="2073257" y="2009640"/>
        <a:ext cx="567736" cy="567736"/>
      </dsp:txXfrm>
    </dsp:sp>
    <dsp:sp modelId="{C824A1D6-6355-407F-BBCA-C73772C402A5}">
      <dsp:nvSpPr>
        <dsp:cNvPr id="0" name=""/>
        <dsp:cNvSpPr/>
      </dsp:nvSpPr>
      <dsp:spPr>
        <a:xfrm>
          <a:off x="1575786" y="1369185"/>
          <a:ext cx="802900" cy="802900"/>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a:t>Process procedures</a:t>
          </a:r>
        </a:p>
      </dsp:txBody>
      <dsp:txXfrm>
        <a:off x="1693368" y="1486767"/>
        <a:ext cx="567736" cy="567736"/>
      </dsp:txXfrm>
    </dsp:sp>
    <dsp:sp modelId="{310AA053-B37D-4C48-93A4-A4BB3F777D87}">
      <dsp:nvSpPr>
        <dsp:cNvPr id="0" name=""/>
        <dsp:cNvSpPr/>
      </dsp:nvSpPr>
      <dsp:spPr>
        <a:xfrm>
          <a:off x="1575786" y="722879"/>
          <a:ext cx="802900" cy="802900"/>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a:t>Past history of injuries</a:t>
          </a:r>
        </a:p>
      </dsp:txBody>
      <dsp:txXfrm>
        <a:off x="1693368" y="840461"/>
        <a:ext cx="567736" cy="567736"/>
      </dsp:txXfrm>
    </dsp:sp>
    <dsp:sp modelId="{20840A0A-DF35-4BEF-A360-7616AAECB2AE}">
      <dsp:nvSpPr>
        <dsp:cNvPr id="0" name=""/>
        <dsp:cNvSpPr/>
      </dsp:nvSpPr>
      <dsp:spPr>
        <a:xfrm>
          <a:off x="1955675" y="200006"/>
          <a:ext cx="802900" cy="802900"/>
        </a:xfrm>
        <a:prstGeom prst="ellipse">
          <a:avLst/>
        </a:prstGeom>
        <a:gradFill rotWithShape="0">
          <a:gsLst>
            <a:gs pos="0">
              <a:schemeClr val="lt1">
                <a:alpha val="50000"/>
                <a:hueOff val="0"/>
                <a:satOff val="0"/>
                <a:lumOff val="0"/>
                <a:alphaOff val="0"/>
                <a:shade val="51000"/>
                <a:satMod val="130000"/>
              </a:schemeClr>
            </a:gs>
            <a:gs pos="80000">
              <a:schemeClr val="lt1">
                <a:alpha val="50000"/>
                <a:hueOff val="0"/>
                <a:satOff val="0"/>
                <a:lumOff val="0"/>
                <a:alphaOff val="0"/>
                <a:shade val="93000"/>
                <a:satMod val="130000"/>
              </a:schemeClr>
            </a:gs>
            <a:gs pos="100000">
              <a:schemeClr val="lt1">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dirty="0"/>
            <a:t>History of compliance</a:t>
          </a:r>
        </a:p>
      </dsp:txBody>
      <dsp:txXfrm>
        <a:off x="2073257" y="317588"/>
        <a:ext cx="567736" cy="567736"/>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9DE09-E452-4097-B123-FDA0005DA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28</Pages>
  <Words>6614</Words>
  <Characters>37701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Risk Perception of Safety and Env Factors</vt:lpstr>
    </vt:vector>
  </TitlesOfParts>
  <Company>Toshiba</Company>
  <LinksUpToDate>false</LinksUpToDate>
  <CharactersWithSpaces>44227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Risk Perception of Safety and Env Factors</dc:title>
  <dc:creator>Yenny Farinas Diaz</dc:creator>
  <dc:description/>
  <cp:lastModifiedBy>Edward Diaz</cp:lastModifiedBy>
  <cp:revision>4</cp:revision>
  <cp:lastPrinted>2016-04-27T15:22:00Z</cp:lastPrinted>
  <dcterms:created xsi:type="dcterms:W3CDTF">2020-11-03T04:56:00Z</dcterms:created>
  <dcterms:modified xsi:type="dcterms:W3CDTF">2020-11-03T05:00:00Z</dcterms:modified>
</cp:coreProperties>
</file>