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000"/>
        <w:jc w:val="center"/>
      </w:pPr>
      <w:r>
        <w:t xml:space="preserve">HOSPITAL INFORMATION SYSTEM</w:t>
      </w:r>
    </w:p>
    <w:p>
      <w:pPr>
        <w:pStyle w:val="Heading1"/>
        <w:spacing w:after="1000"/>
        <w:jc w:val="center"/>
      </w:pPr>
      <w:r>
        <w:t xml:space="preserve">MyInventory Module</w:t>
      </w:r>
    </w:p>
    <w:p>
      <w:pPr>
        <w:spacing w:after="4000"/>
        <w:jc w:val="center"/>
        <w:rPr>
          <w:i/>
          <w:iCs/>
          <w:color w:val="666666"/>
          <w:sz w:val="28"/>
          <w:szCs w:val="28"/>
        </w:rPr>
      </w:pPr>
      <w:r>
        <w:t xml:space="preserve">Complete Reference &amp; Training Guide</w:t>
      </w:r>
    </w:p>
    <w:p>
      <w:pPr>
        <w:jc w:val="center"/>
        <w:rPr>
          <w:b/>
          <w:bCs/>
          <w:sz w:val="24"/>
          <w:szCs w:val="24"/>
        </w:rPr>
      </w:pPr>
      <w:r>
        <w:t xml:space="preserve">Version: 3.0 (Professional Edition)</w:t>
      </w:r>
    </w:p>
    <w:p>
      <w:pPr>
        <w:jc w:val="center"/>
        <w:rPr>
          <w:sz w:val="24"/>
          <w:szCs w:val="24"/>
        </w:rPr>
      </w:pPr>
      <w:r>
        <w:t xml:space="preserve">Generated on: 20/08/2026</w:t>
      </w:r>
    </w:p>
    <w:p>
      <w:pPr>
        <w:pStyle w:val="Heading1"/>
        <w:pageBreakBefore/>
      </w:pPr>
      <w:r>
        <w:t xml:space="preserve">1. Overview &amp; Navigation</w:t>
      </w:r>
    </w:p>
    <w:p>
      <w:r>
        <w:t xml:space="preserve">The MyInventory module is a robust inventory management system designed for hospital settings, allowing for accurate tracking, dispensing (FEFO), storage management, and compliance reporting. Access it via the 'MyInventory' link in the sidebar menu.</w:t>
      </w:r>
    </w:p>
    <w:p>
      <w:pPr>
        <w:pStyle w:val="Heading1"/>
      </w:pPr>
      <w:r>
        <w:t xml:space="preserve">2. Inventory Dashboard</w:t>
      </w:r>
    </w:p>
    <w:p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dashboard displays real-time key metrics such as low stock, near expiry, and slow-moving items. It automatically calculates Average Monthly Consumption (AMC).</w:t>
      </w:r>
    </w:p>
    <w:p>
      <w:pPr>
        <w:pStyle w:val="Heading1"/>
      </w:pPr>
      <w:r>
        <w:t xml:space="preserve">3. Drug Catalog &amp; Record Management</w:t>
      </w:r>
    </w:p>
    <w:p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Manage the master list of all inventory items. Use the Add/Edit buttons to modify items and track their specific batch and location breakdown.</w:t>
      </w:r>
    </w:p>
    <w:p>
      <w:pPr>
        <w:pStyle w:val="Heading1"/>
      </w:pPr>
      <w:r>
        <w:t xml:space="preserve">4. Amlodipine 5mg: Real Record &amp; Label Example</w:t>
      </w:r>
    </w:p>
    <w:p>
      <w:r>
        <w:t xml:space="preserve">Below is an exact example of how 'Amlodipine 5mg' is tracked. The QR code label is printed directly from the system and attached to the bin.</w:t>
      </w:r>
    </w:p>
    <w:tbl>
      <w:tblPr>
        <w:tblW w:type="pct" w:w="80%"/>
        <w:jc w:val="center"/>
        <w:tblBorders>
          <w:top w:val="single" w:sz="2"/>
          <w:left w:val="single" w:sz="2"/>
          <w:bottom w:val="single" w:sz="2"/>
          <w:right w:val="single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t xml:space="preserve">AMLODIPINE 5MG TABLET</w:t>
            </w:r>
          </w:p>
          <w:p>
            <w:r>
              <w:t xml:space="preserve">Item Code: D-CVS-AML05</w:t>
            </w:r>
          </w:p>
          <w:p>
            <w:r>
              <w:t xml:space="preserve">Batch: BATCH001 | Expiry: 2028-12-31</w:t>
            </w:r>
          </w:p>
          <w:p>
            <w:r>
              <w:t xml:space="preserve">Location: RACK-A-01 (Cabinet 1)</w:t>
            </w:r>
          </w:p>
        </w:tc>
      </w:tr>
    </w:tbl>
    <w:p>
      <w:pPr>
        <w:pStyle w:val="Heading1"/>
      </w:pPr>
      <w:r>
        <w:t xml:space="preserve">5. Stock Movement Scanner</w:t>
      </w:r>
    </w:p>
    <w:p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This scanner page allows staff to quickly receive (Penerimaan) or issue (Pengeluaran) items by scanning the QR code above.</w:t>
      </w:r>
    </w:p>
    <w:p>
      <w:pPr>
        <w:pStyle w:val="Heading1"/>
      </w:pPr>
      <w:r>
        <w:t xml:space="preserve">6. Store Location Management</w:t>
      </w:r>
    </w:p>
    <w:p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Manage physical hierarchical storage (Store -&gt; Cabinet -&gt; Rack -&gt; Level -&gt; Bin). Print rack labels directly from this page.</w:t>
      </w:r>
    </w:p>
    <w:p>
      <w:pPr>
        <w:pStyle w:val="Heading1"/>
      </w:pPr>
      <w:r>
        <w:t xml:space="preserve">7. Printed Reports: KEW.PS-4 Ledger</w:t>
      </w:r>
    </w:p>
    <w:p>
      <w:r>
        <w:t xml:space="preserve">When an audit is required, the system generates the official KEW.PS-4 PDF ledger. Below is a simulated view of the printed PDF output for Amlodipine 5mg:</w:t>
      </w:r>
    </w:p>
    <w:tbl>
      <w:tblPr>
        <w:tblW w:type="pct" w:w="100%"/>
        <w:tblBorders>
          <w:top w:val="single" w:sz="2"/>
          <w:left w:val="single" w:sz="2"/>
          <w:bottom w:val="single" w:sz="2"/>
          <w:right w:val="single" w:sz="2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  <w:shd w:fill="D9E1F2" w:val="solid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KEW.PS-4 : KAD PETAK (BIN CARD)</w:t>
            </w:r>
          </w:p>
        </w:tc>
      </w:tr>
      <w:tr>
        <w:tc>
          <w:tcPr>
            <w:gridSpan w:val="3"/>
          </w:tcPr>
          <w:p>
            <w:r>
              <w:t xml:space="preserve"> Item: AMLODIPINE 5MG TABLET</w:t>
            </w:r>
          </w:p>
        </w:tc>
        <w:tc>
          <w:tcPr>
            <w:gridSpan w:val="3"/>
          </w:tcPr>
          <w:p>
            <w:r>
              <w:t xml:space="preserve"> Code: D-CVS-AML05</w:t>
            </w:r>
          </w:p>
        </w:tc>
      </w:tr>
      <w:tr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Date</w:t>
            </w:r>
          </w:p>
        </w:tc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Ref No</w:t>
            </w:r>
          </w:p>
        </w:tc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Receipt (+)</w:t>
            </w:r>
          </w:p>
        </w:tc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Issue (-)</w:t>
            </w:r>
          </w:p>
        </w:tc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Balance</w:t>
            </w:r>
          </w:p>
        </w:tc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Officer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01/01/2026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INV-OPEN-001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500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-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500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Ahmad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15/01/2026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DISP-00124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-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30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470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Siti</w:t>
            </w:r>
          </w:p>
        </w:tc>
      </w:tr>
    </w:tbl>
    <w:p>
      <w:pPr>
        <w:pStyle w:val="Heading1"/>
      </w:pPr>
      <w:r>
        <w:t xml:space="preserve">8. Action Buttons Glossary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Button / Icon</w:t>
            </w:r>
          </w:p>
        </w:tc>
        <w:tc>
          <w:tcPr>
            <w:shd w:fill="D9E1F2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</w:rPr>
            </w:pPr>
            <w:r>
              <w:t xml:space="preserve">Action Description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Search Bar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Filters tables instantly by name, code, or batch number.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+ Add / Create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Opens a form to create a new item, location, or transaction.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Pencil Icon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Opens the edit modal to modify existing records.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Printer Icon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Generates a printable PDF (Reports, Labels, or KEW.PS-4).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Excel Icon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Exports the current table view to a CSV/Excel file.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Camera Icon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Activates webcam or mobile camera to scan stock items.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after="200"/>
    </w:pPr>
    <w:rPr>
      <w:rFonts w:ascii="Calibri" w:cs="Calibri" w:eastAsia="Calibri" w:hAnsi="Calibri"/>
      <w:sz w:val="24"/>
      <w:szCs w:val="24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 Light" w:cs="Calibri Light" w:eastAsia="Calibri Light" w:hAnsi="Calibri Light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Calibri Light" w:cs="Calibri Light" w:eastAsia="Calibri Light" w:hAnsi="Calibri Light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71cfb8c6bb6019e6ba57ee400a6605cb6377b4.undefined"/><Relationship Id="rId8" Type="http://schemas.openxmlformats.org/officeDocument/2006/relationships/image" Target="media/a2d7d6ec7017ab110e8deb32d7b581d7e97f0156.undefined"/><Relationship Id="rId9" Type="http://schemas.openxmlformats.org/officeDocument/2006/relationships/image" Target="media/34d580fdd9e9117f1241b751469e0f270ea3ede1.undefined"/><Relationship Id="rId10" Type="http://schemas.openxmlformats.org/officeDocument/2006/relationships/image" Target="media/eec166a8113730d091222b980bb25c182d2b570b.undefined"/><Relationship Id="rId11" Type="http://schemas.openxmlformats.org/officeDocument/2006/relationships/image" Target="media/603959c823ce364c7eba0b5c572d7b7f552dd19f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MyInventory Module - Complete Reference Guide</dc:title>
  <dc:creator>MyInventory System</dc:creator>
  <cp:lastModifiedBy>Un-named</cp:lastModifiedBy>
  <cp:revision>1</cp:revision>
  <dcterms:created xsi:type="dcterms:W3CDTF">2026-08-20T09:54:21.794Z</dcterms:created>
  <dcterms:modified xsi:type="dcterms:W3CDTF">2026-08-20T09:54:21.795Z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