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7A89" w:rsidRDefault="00712086">
      <w:pPr>
        <w:spacing w:after="99" w:line="259" w:lineRule="auto"/>
        <w:ind w:left="63" w:right="52"/>
        <w:jc w:val="center"/>
      </w:pPr>
      <w:r>
        <w:rPr>
          <w:b/>
        </w:rPr>
        <w:t xml:space="preserve">MEMORIAL TÉCNICO DESCRITIVO </w:t>
      </w:r>
      <w:r>
        <w:t xml:space="preserve">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1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3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6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2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86" w:line="259" w:lineRule="auto"/>
        <w:ind w:left="328" w:firstLine="0"/>
        <w:jc w:val="center"/>
      </w:pPr>
      <w:r>
        <w:t xml:space="preserve">   </w:t>
      </w:r>
    </w:p>
    <w:p w:rsidR="00647A89" w:rsidRDefault="00712086">
      <w:pPr>
        <w:pStyle w:val="Ttulo3"/>
        <w:spacing w:after="91"/>
        <w:ind w:left="204"/>
      </w:pPr>
      <w:r>
        <w:t xml:space="preserve">MICROGERAÇÃO DISTRIBUÍDA UTILIZANDO UM SISTEMA DE GERAÇÃO FOTOVOLTAICA DE   </w:t>
      </w:r>
    </w:p>
    <w:p w:rsidR="00647A89" w:rsidRDefault="0084177E">
      <w:pPr>
        <w:spacing w:after="0" w:line="357" w:lineRule="auto"/>
        <w:ind w:left="63" w:right="53"/>
        <w:jc w:val="center"/>
      </w:pPr>
      <w:r w:rsidRPr="00383B1D">
        <w:rPr>
          <w:highlight w:val="yellow"/>
        </w:rPr>
        <w:t>5,85</w:t>
      </w:r>
      <w:r>
        <w:t xml:space="preserve"> kWpp CONECTADO À REDE DE ENERGIA ELÉTRICA DE BAIXA TENSÃO EM 220 V CARACTERIZADO COMO INDIVIDUAL</w:t>
      </w:r>
    </w:p>
    <w:p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1" w:line="259" w:lineRule="auto"/>
        <w:ind w:left="441" w:firstLine="0"/>
        <w:jc w:val="center"/>
      </w:pPr>
      <w:r>
        <w:rPr>
          <w:b/>
        </w:rPr>
        <w:t xml:space="preserve">  </w:t>
      </w:r>
      <w:r>
        <w:t xml:space="preserve">  </w:t>
      </w:r>
    </w:p>
    <w:p w:rsidR="00647A89" w:rsidRDefault="00712086">
      <w:pPr>
        <w:spacing w:after="99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8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3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1" w:line="259" w:lineRule="auto"/>
        <w:ind w:left="220" w:firstLine="0"/>
        <w:jc w:val="center"/>
      </w:pPr>
      <w:r>
        <w:t xml:space="preserve">  </w:t>
      </w:r>
    </w:p>
    <w:p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EDUARDO HENRIQUE DE SOUSA SALVINO</w:t>
      </w:r>
    </w:p>
    <w:p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ENGENHEIRO ELETRICISTA</w:t>
      </w:r>
    </w:p>
    <w:p w:rsidR="00647A89" w:rsidRDefault="00712086">
      <w:pPr>
        <w:spacing w:after="99" w:line="259" w:lineRule="auto"/>
        <w:ind w:left="63" w:right="47"/>
        <w:jc w:val="center"/>
      </w:pPr>
      <w:r>
        <w:rPr>
          <w:b/>
        </w:rPr>
        <w:t xml:space="preserve">CREA </w:t>
      </w:r>
      <w:r>
        <w:t xml:space="preserve"> </w:t>
      </w:r>
      <w:r w:rsidRPr="00712086">
        <w:t>2010104474</w:t>
      </w:r>
    </w:p>
    <w:p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7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712086" w:rsidRDefault="00F5148C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SAO JOAO DE MERITI, RJ</w:t>
      </w:r>
      <w:r>
        <w:t xml:space="preserve"> </w:t>
      </w:r>
    </w:p>
    <w:p w:rsidR="00712086" w:rsidRDefault="00121250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JUNHO</w:t>
      </w:r>
    </w:p>
    <w:p w:rsidR="00647A89" w:rsidRDefault="00712086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2026</w:t>
      </w:r>
    </w:p>
    <w:p w:rsidR="00647A89" w:rsidRDefault="00712086">
      <w:pPr>
        <w:spacing w:after="5" w:line="259" w:lineRule="auto"/>
        <w:ind w:left="0" w:firstLine="0"/>
        <w:jc w:val="left"/>
      </w:pPr>
      <w:r>
        <w:t xml:space="preserve">  </w:t>
      </w:r>
    </w:p>
    <w:p w:rsidR="00647A89" w:rsidRDefault="00712086">
      <w:pPr>
        <w:spacing w:after="149" w:line="259" w:lineRule="auto"/>
        <w:ind w:left="342" w:firstLine="0"/>
        <w:jc w:val="center"/>
      </w:pPr>
      <w:r>
        <w:t xml:space="preserve">   </w:t>
      </w:r>
    </w:p>
    <w:p w:rsidR="00647A89" w:rsidRDefault="00712086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:rsidR="00647A89" w:rsidRDefault="00712086">
      <w:pPr>
        <w:pStyle w:val="Ttulo3"/>
        <w:spacing w:after="235" w:line="259" w:lineRule="auto"/>
        <w:ind w:left="63" w:right="60"/>
        <w:jc w:val="center"/>
      </w:pPr>
      <w:r>
        <w:t xml:space="preserve">LISTA DE SIGLAS E ABREVIATURAS    </w:t>
      </w:r>
    </w:p>
    <w:p w:rsidR="00647A89" w:rsidRDefault="00712086">
      <w:r>
        <w:t xml:space="preserve">ABNT: Associação Brasileira de Normas Técnicas    </w:t>
      </w:r>
    </w:p>
    <w:p w:rsidR="00647A89" w:rsidRDefault="00712086">
      <w:r>
        <w:t xml:space="preserve">ANEEL: Agência Nacional de Energia Elétrica    </w:t>
      </w:r>
    </w:p>
    <w:p w:rsidR="00647A89" w:rsidRDefault="00712086">
      <w:r>
        <w:t xml:space="preserve">BT: Baixa tensão (220/127 V, 380/220 V)    </w:t>
      </w:r>
    </w:p>
    <w:p w:rsidR="00647A89" w:rsidRDefault="00712086">
      <w:r>
        <w:t xml:space="preserve">C.A: Corrente Alternada    </w:t>
      </w:r>
    </w:p>
    <w:p w:rsidR="00647A89" w:rsidRDefault="00712086">
      <w:r>
        <w:t xml:space="preserve">C.C: Corrente Contínua    </w:t>
      </w:r>
    </w:p>
    <w:p w:rsidR="00647A89" w:rsidRDefault="00712086">
      <w:pPr>
        <w:spacing w:after="0" w:line="365" w:lineRule="auto"/>
      </w:pPr>
      <w:r>
        <w:t xml:space="preserve">CD: Custo de disponibilidade (30 kWh, 50kWh ou 100 kWh em sistemas de baixa tensão monofásicos, bifásicos ou trifásicos, respectivamente)     </w:t>
      </w:r>
    </w:p>
    <w:p w:rsidR="00647A89" w:rsidRDefault="00712086">
      <w:r>
        <w:t xml:space="preserve">CI: Carga Instalada    </w:t>
      </w:r>
    </w:p>
    <w:p w:rsidR="00647A89" w:rsidRDefault="00712086">
      <w:r>
        <w:t xml:space="preserve">DSP: Dispositivo Supressor de Surto    </w:t>
      </w:r>
    </w:p>
    <w:p w:rsidR="00647A89" w:rsidRDefault="00712086">
      <w:r>
        <w:t xml:space="preserve">DSV: Dispositivo de seccionamento visível    </w:t>
      </w:r>
    </w:p>
    <w:p w:rsidR="00647A89" w:rsidRDefault="00712086">
      <w:r>
        <w:t xml:space="preserve">FP: Fator de potência    </w:t>
      </w:r>
    </w:p>
    <w:p w:rsidR="00647A89" w:rsidRDefault="00712086">
      <w:r>
        <w:t xml:space="preserve">FV: Fotovoltaico    </w:t>
      </w:r>
    </w:p>
    <w:p w:rsidR="00647A89" w:rsidRDefault="00712086">
      <w:r>
        <w:t xml:space="preserve">GD: Geração distribuída    </w:t>
      </w:r>
    </w:p>
    <w:p w:rsidR="00647A89" w:rsidRDefault="00712086">
      <w:r>
        <w:t xml:space="preserve">HSP: Horas de sol pleno    </w:t>
      </w:r>
    </w:p>
    <w:p w:rsidR="00647A89" w:rsidRPr="00712086" w:rsidRDefault="00712086">
      <w:pPr>
        <w:spacing w:after="130" w:line="259" w:lineRule="auto"/>
        <w:ind w:left="14" w:firstLine="0"/>
        <w:jc w:val="left"/>
        <w:rPr>
          <w:lang w:val="en-US"/>
        </w:rPr>
      </w:pPr>
      <w:r w:rsidRPr="00712086">
        <w:rPr>
          <w:lang w:val="en-US"/>
        </w:rPr>
        <w:t xml:space="preserve">IEC: </w:t>
      </w:r>
      <w:r w:rsidRPr="00712086">
        <w:rPr>
          <w:i/>
          <w:lang w:val="en-US"/>
        </w:rPr>
        <w:t xml:space="preserve">International Electrotechnical Commission </w:t>
      </w:r>
      <w:r w:rsidRPr="00712086">
        <w:rPr>
          <w:lang w:val="en-US"/>
        </w:rPr>
        <w:t xml:space="preserve">   </w:t>
      </w:r>
    </w:p>
    <w:p w:rsidR="00647A89" w:rsidRPr="00712086" w:rsidRDefault="00712086">
      <w:pPr>
        <w:rPr>
          <w:lang w:val="en-US"/>
        </w:rPr>
      </w:pPr>
      <w:r w:rsidRPr="00712086">
        <w:rPr>
          <w:lang w:val="en-US"/>
        </w:rPr>
        <w:t>I</w:t>
      </w:r>
      <w:r w:rsidRPr="00712086">
        <w:rPr>
          <w:vertAlign w:val="subscript"/>
          <w:lang w:val="en-US"/>
        </w:rPr>
        <w:t>N</w:t>
      </w:r>
      <w:r w:rsidRPr="00712086">
        <w:rPr>
          <w:lang w:val="en-US"/>
        </w:rPr>
        <w:t xml:space="preserve">: </w:t>
      </w:r>
      <w:proofErr w:type="spellStart"/>
      <w:r w:rsidRPr="00712086">
        <w:rPr>
          <w:lang w:val="en-US"/>
        </w:rPr>
        <w:t>Corrente</w:t>
      </w:r>
      <w:proofErr w:type="spellEnd"/>
      <w:r w:rsidRPr="00712086">
        <w:rPr>
          <w:lang w:val="en-US"/>
        </w:rPr>
        <w:t xml:space="preserve"> Nominal    </w:t>
      </w:r>
    </w:p>
    <w:p w:rsidR="00647A89" w:rsidRDefault="00712086">
      <w:pPr>
        <w:spacing w:after="58"/>
      </w:pPr>
      <w:r>
        <w:t>I</w:t>
      </w:r>
      <w:r>
        <w:rPr>
          <w:vertAlign w:val="subscript"/>
        </w:rPr>
        <w:t>DG</w:t>
      </w:r>
      <w:r>
        <w:t xml:space="preserve">: Corrente nominal do disjuntor de entrada da unidade consumidora em </w:t>
      </w:r>
      <w:proofErr w:type="spellStart"/>
      <w:r>
        <w:t>ampéres</w:t>
      </w:r>
      <w:proofErr w:type="spellEnd"/>
      <w:r>
        <w:t xml:space="preserve"> (A) </w:t>
      </w:r>
      <w:proofErr w:type="spellStart"/>
      <w:r>
        <w:t>Ist</w:t>
      </w:r>
      <w:proofErr w:type="spellEnd"/>
      <w:r>
        <w:t xml:space="preserve">: </w:t>
      </w:r>
    </w:p>
    <w:p w:rsidR="00647A89" w:rsidRDefault="00712086">
      <w:pPr>
        <w:spacing w:after="33" w:line="332" w:lineRule="auto"/>
        <w:ind w:left="14" w:right="1842" w:firstLine="10"/>
        <w:jc w:val="left"/>
      </w:pPr>
      <w:proofErr w:type="spellStart"/>
      <w:r>
        <w:t>Corrento</w:t>
      </w:r>
      <w:proofErr w:type="spellEnd"/>
      <w:r>
        <w:t xml:space="preserve"> de curto-circuito de módulo fotovoltaico em </w:t>
      </w:r>
      <w:proofErr w:type="spellStart"/>
      <w:r>
        <w:t>ampéres</w:t>
      </w:r>
      <w:proofErr w:type="spellEnd"/>
      <w:r>
        <w:t xml:space="preserve"> (A) kW: </w:t>
      </w:r>
      <w:proofErr w:type="spellStart"/>
      <w:r>
        <w:t>kilo-watt</w:t>
      </w:r>
      <w:proofErr w:type="spellEnd"/>
      <w:r>
        <w:t xml:space="preserve"> </w:t>
      </w:r>
      <w:proofErr w:type="spellStart"/>
      <w:r>
        <w:t>kWp</w:t>
      </w:r>
      <w:proofErr w:type="spellEnd"/>
      <w:r>
        <w:t xml:space="preserve">:  </w:t>
      </w:r>
      <w:proofErr w:type="spellStart"/>
      <w:r>
        <w:t>kilo-watt</w:t>
      </w:r>
      <w:proofErr w:type="spellEnd"/>
      <w:r>
        <w:t xml:space="preserve"> pico kWh: </w:t>
      </w:r>
      <w:proofErr w:type="spellStart"/>
      <w:r>
        <w:t>kilo-watt-hora</w:t>
      </w:r>
      <w:proofErr w:type="spellEnd"/>
      <w:r>
        <w:t xml:space="preserve">   </w:t>
      </w:r>
      <w:proofErr w:type="spellStart"/>
      <w:r>
        <w:t>MicroGD</w:t>
      </w:r>
      <w:proofErr w:type="spellEnd"/>
      <w:r>
        <w:t xml:space="preserve">: </w:t>
      </w:r>
      <w:proofErr w:type="spellStart"/>
      <w:r>
        <w:t>Microgeração</w:t>
      </w:r>
      <w:proofErr w:type="spellEnd"/>
      <w:r>
        <w:t xml:space="preserve"> distribuída    </w:t>
      </w:r>
    </w:p>
    <w:p w:rsidR="00647A89" w:rsidRDefault="00712086">
      <w:pPr>
        <w:spacing w:after="189"/>
      </w:pPr>
      <w:r>
        <w:t xml:space="preserve">MT: Média tensão (13.8 kV, 34.5 kV)    </w:t>
      </w:r>
    </w:p>
    <w:p w:rsidR="00647A89" w:rsidRDefault="00712086">
      <w:pPr>
        <w:spacing w:after="0" w:line="402" w:lineRule="auto"/>
      </w:pPr>
      <w:r>
        <w:t xml:space="preserve">NF: Fator referente ao número de fases, igual a 1 para sistemas monofásicos e bifásicos ou </w:t>
      </w:r>
      <w:r>
        <w:rPr>
          <w:rFonts w:ascii="Cambria Math" w:eastAsia="Cambria Math" w:hAnsi="Cambria Math" w:cs="Cambria Math"/>
        </w:rPr>
        <w:t>√</w:t>
      </w:r>
      <w:proofErr w:type="gramStart"/>
      <w:r>
        <w:rPr>
          <w:rFonts w:ascii="Cambria Math" w:eastAsia="Cambria Math" w:hAnsi="Cambria Math" w:cs="Cambria Math"/>
        </w:rPr>
        <w:t>3</w:t>
      </w:r>
      <w:r>
        <w:t xml:space="preserve">  para</w:t>
      </w:r>
      <w:proofErr w:type="gramEnd"/>
      <w:r>
        <w:t xml:space="preserve"> sistemas trifásicos    </w:t>
      </w:r>
    </w:p>
    <w:p w:rsidR="00647A89" w:rsidRDefault="00712086">
      <w:r>
        <w:t xml:space="preserve">PRODIST: Procedimentos de Distribuição    </w:t>
      </w:r>
    </w:p>
    <w:p w:rsidR="00647A89" w:rsidRDefault="00712086">
      <w:r>
        <w:t xml:space="preserve">PD: Potência disponibilizada para a unidade consumidora onde será instalada a geração distribuída PR:   </w:t>
      </w:r>
    </w:p>
    <w:p w:rsidR="00647A89" w:rsidRDefault="00712086">
      <w:proofErr w:type="spellStart"/>
      <w:r>
        <w:t>Pára-raio</w:t>
      </w:r>
      <w:proofErr w:type="spellEnd"/>
      <w:r>
        <w:t xml:space="preserve">    </w:t>
      </w:r>
    </w:p>
    <w:p w:rsidR="00647A89" w:rsidRDefault="00712086">
      <w:r>
        <w:t xml:space="preserve">QGD: Quadro Geral de Distribuição    </w:t>
      </w:r>
    </w:p>
    <w:p w:rsidR="00647A89" w:rsidRDefault="00712086">
      <w:r>
        <w:t xml:space="preserve">QGBT: Quadro Geral de Baixa Tensão    </w:t>
      </w:r>
    </w:p>
    <w:p w:rsidR="00647A89" w:rsidRDefault="00712086">
      <w:r>
        <w:t xml:space="preserve">REN: Resolução Normativa    </w:t>
      </w:r>
    </w:p>
    <w:p w:rsidR="00647A89" w:rsidRDefault="00712086">
      <w:r>
        <w:t xml:space="preserve">SPDA: Sistema de Proteção contra Descargas Atmosféricas    </w:t>
      </w:r>
    </w:p>
    <w:p w:rsidR="00647A89" w:rsidRDefault="00712086">
      <w:r>
        <w:t xml:space="preserve">SFV: Sistema Fotovoltaico    </w:t>
      </w:r>
    </w:p>
    <w:p w:rsidR="00647A89" w:rsidRDefault="00712086">
      <w:r>
        <w:t xml:space="preserve">SFVCR: Sistema Fotovoltaico Conectado à Rede    </w:t>
      </w:r>
    </w:p>
    <w:p w:rsidR="00647A89" w:rsidRDefault="00712086">
      <w:r>
        <w:t xml:space="preserve">TC: Transformador de corrente    </w:t>
      </w:r>
    </w:p>
    <w:p w:rsidR="00647A89" w:rsidRDefault="00712086">
      <w:r>
        <w:t xml:space="preserve">TP: Transformador de potencial    </w:t>
      </w:r>
    </w:p>
    <w:p w:rsidR="00647A89" w:rsidRDefault="00712086">
      <w:pPr>
        <w:spacing w:after="185"/>
      </w:pPr>
      <w:r>
        <w:t xml:space="preserve">UC: Unidade Consumidora    </w:t>
      </w:r>
    </w:p>
    <w:p w:rsidR="00647A89" w:rsidRDefault="00712086">
      <w:pPr>
        <w:spacing w:after="35" w:line="259" w:lineRule="auto"/>
        <w:ind w:left="14" w:firstLine="0"/>
        <w:jc w:val="left"/>
      </w:pPr>
      <w:r>
        <w:rPr>
          <w:color w:val="222222"/>
          <w:sz w:val="22"/>
        </w:rPr>
        <w:t>UTM: Universal Transversa de Mercator</w:t>
      </w:r>
      <w:r>
        <w:t xml:space="preserve">    </w:t>
      </w:r>
    </w:p>
    <w:p w:rsidR="00647A89" w:rsidRDefault="00712086">
      <w:r>
        <w:t>V</w:t>
      </w:r>
      <w:r>
        <w:rPr>
          <w:vertAlign w:val="subscript"/>
        </w:rPr>
        <w:t>N</w:t>
      </w:r>
      <w:r>
        <w:t xml:space="preserve">: Tensão nominal de atendimento em volts (V)    </w:t>
      </w:r>
    </w:p>
    <w:p w:rsidR="00647A89" w:rsidRDefault="00712086">
      <w:proofErr w:type="spellStart"/>
      <w:r>
        <w:t>Voc</w:t>
      </w:r>
      <w:proofErr w:type="spellEnd"/>
      <w:r>
        <w:t xml:space="preserve">: Tensão de circuito aberto de módulo fotovoltaico em volts (V)    </w:t>
      </w:r>
    </w:p>
    <w:p w:rsidR="00647A89" w:rsidRDefault="00712086">
      <w:pPr>
        <w:spacing w:after="0" w:line="259" w:lineRule="auto"/>
        <w:ind w:left="14" w:firstLine="0"/>
        <w:jc w:val="left"/>
      </w:pPr>
      <w:r>
        <w:t xml:space="preserve">    </w:t>
      </w:r>
    </w:p>
    <w:p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  </w:t>
      </w:r>
    </w:p>
    <w:p w:rsidR="00647A89" w:rsidRDefault="00712086">
      <w:pPr>
        <w:pStyle w:val="Ttulo3"/>
        <w:spacing w:after="99" w:line="259" w:lineRule="auto"/>
        <w:ind w:left="63" w:right="38"/>
        <w:jc w:val="center"/>
      </w:pPr>
      <w:r>
        <w:t xml:space="preserve">SUMÁRIO    </w:t>
      </w:r>
    </w:p>
    <w:p w:rsidR="00647A89" w:rsidRDefault="00712086">
      <w:pPr>
        <w:spacing w:after="111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p w:rsidR="00647A89" w:rsidRDefault="00712086">
      <w:pPr>
        <w:spacing w:after="68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sdt>
      <w:sdtPr>
        <w:id w:val="1690337586"/>
        <w:docPartObj>
          <w:docPartGallery w:val="Table of Contents"/>
        </w:docPartObj>
      </w:sdtPr>
      <w:sdtEndPr/>
      <w:sdtContent>
        <w:p w:rsidR="008D10F2" w:rsidRDefault="0071208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4621562" w:history="1">
            <w:r w:rsidR="008D10F2" w:rsidRPr="009E247C">
              <w:rPr>
                <w:rStyle w:val="Hyperlink"/>
                <w:noProof/>
              </w:rPr>
              <w:t xml:space="preserve">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OBJETIVO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024A4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3" w:history="1">
            <w:r w:rsidR="008D10F2" w:rsidRPr="009E247C">
              <w:rPr>
                <w:rStyle w:val="Hyperlink"/>
                <w:noProof/>
              </w:rPr>
              <w:t xml:space="preserve">2.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REFERÊNCIAS NORMATIVAS E REGULATÓRIA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024A4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4" w:history="1">
            <w:r w:rsidR="008D10F2" w:rsidRPr="009E247C">
              <w:rPr>
                <w:rStyle w:val="Hyperlink"/>
                <w:noProof/>
              </w:rPr>
              <w:t>3.  DADOS DA UNIDADE CONSUMIDORA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5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024A4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5" w:history="1">
            <w:r w:rsidR="008D10F2" w:rsidRPr="009E247C">
              <w:rPr>
                <w:rStyle w:val="Hyperlink"/>
                <w:noProof/>
              </w:rPr>
              <w:t xml:space="preserve">5.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PADRÃO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024A4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6" w:history="1">
            <w:r w:rsidR="008D10F2" w:rsidRPr="009E247C">
              <w:rPr>
                <w:rStyle w:val="Hyperlink"/>
                <w:noProof/>
              </w:rPr>
              <w:t>5.1.  Tipo de Ligação e Tensão de Atendimento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024A4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7" w:history="1">
            <w:r w:rsidR="008D10F2" w:rsidRPr="009E247C">
              <w:rPr>
                <w:rStyle w:val="Hyperlink"/>
                <w:noProof/>
              </w:rPr>
              <w:t>5.2.  Disjuntor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024A4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8" w:history="1">
            <w:r w:rsidR="008D10F2" w:rsidRPr="009E247C">
              <w:rPr>
                <w:rStyle w:val="Hyperlink"/>
                <w:noProof/>
              </w:rPr>
              <w:t>5.3.  Potência Disponibilizada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024A4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9" w:history="1">
            <w:r w:rsidR="008D10F2" w:rsidRPr="009E247C">
              <w:rPr>
                <w:rStyle w:val="Hyperlink"/>
                <w:noProof/>
              </w:rPr>
              <w:t>5.4.  Caixa de Medição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_Toc174621569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024A4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0" w:history="1">
            <w:r w:rsidR="008D10F2" w:rsidRPr="009E247C">
              <w:rPr>
                <w:rStyle w:val="Hyperlink"/>
                <w:noProof/>
              </w:rPr>
              <w:t xml:space="preserve">6.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ESTIMATIVA DE GERAÇÃO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_Toc174621570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024A4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1" w:history="1">
            <w:r w:rsidR="008D10F2" w:rsidRPr="009E247C">
              <w:rPr>
                <w:rStyle w:val="Hyperlink"/>
                <w:noProof/>
              </w:rPr>
              <w:t>7.       DIMENSIONAMENTO DO INVERSOR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_Toc174621571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9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024A4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2" w:history="1">
            <w:r w:rsidR="008D10F2" w:rsidRPr="009E247C">
              <w:rPr>
                <w:rStyle w:val="Hyperlink"/>
                <w:noProof/>
              </w:rPr>
              <w:t xml:space="preserve">8.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DA PROTEÇÃO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024A4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3" w:history="1">
            <w:r w:rsidR="008D10F2" w:rsidRPr="009E247C">
              <w:rPr>
                <w:rStyle w:val="Hyperlink"/>
                <w:noProof/>
              </w:rPr>
              <w:t>8.1. Disjuntores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024A4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4" w:history="1">
            <w:r w:rsidR="008D10F2" w:rsidRPr="009E247C">
              <w:rPr>
                <w:rStyle w:val="Hyperlink"/>
                <w:noProof/>
              </w:rPr>
              <w:t>8.2. Dispositivo de seccionamento visível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024A4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5" w:history="1">
            <w:r w:rsidR="008D10F2" w:rsidRPr="009E247C">
              <w:rPr>
                <w:rStyle w:val="Hyperlink"/>
                <w:noProof/>
              </w:rPr>
              <w:t>8.4. Aterramento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024A4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6" w:history="1">
            <w:r w:rsidR="008D10F2" w:rsidRPr="009E247C">
              <w:rPr>
                <w:rStyle w:val="Hyperlink"/>
                <w:noProof/>
              </w:rPr>
              <w:t xml:space="preserve">9.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DOS CABOS E MEMORIAL DE CÁLCULO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024A4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7" w:history="1">
            <w:r w:rsidR="008D10F2" w:rsidRPr="009E247C">
              <w:rPr>
                <w:rStyle w:val="Hyperlink"/>
                <w:noProof/>
              </w:rPr>
              <w:t xml:space="preserve">10.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CONEXÃO DO SISTEMA FOTOVOLTAICO COM A CASA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024A4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8" w:history="1">
            <w:r w:rsidR="008D10F2" w:rsidRPr="009E247C">
              <w:rPr>
                <w:rStyle w:val="Hyperlink"/>
                <w:noProof/>
              </w:rPr>
              <w:t xml:space="preserve">11.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PLACA DE ADVERTÊNCIA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647A89" w:rsidRDefault="00712086">
          <w:r>
            <w:fldChar w:fldCharType="end"/>
          </w:r>
        </w:p>
      </w:sdtContent>
    </w:sdt>
    <w:p w:rsidR="00647A89" w:rsidRDefault="00712086">
      <w:pPr>
        <w:spacing w:after="103" w:line="259" w:lineRule="auto"/>
        <w:ind w:left="14" w:firstLine="0"/>
        <w:jc w:val="left"/>
      </w:pPr>
      <w:r>
        <w:t xml:space="preserve"> </w:t>
      </w:r>
    </w:p>
    <w:p w:rsidR="00647A89" w:rsidRDefault="00712086">
      <w:pPr>
        <w:spacing w:after="101" w:line="259" w:lineRule="auto"/>
        <w:ind w:left="0" w:firstLine="0"/>
        <w:jc w:val="left"/>
      </w:pPr>
      <w:r>
        <w:t xml:space="preserve">  </w:t>
      </w:r>
    </w:p>
    <w:p w:rsidR="00647A89" w:rsidRDefault="00712086">
      <w:pPr>
        <w:spacing w:after="96" w:line="259" w:lineRule="auto"/>
        <w:ind w:left="14" w:firstLine="0"/>
        <w:jc w:val="left"/>
      </w:pPr>
      <w:r>
        <w:t xml:space="preserve">   </w:t>
      </w:r>
    </w:p>
    <w:p w:rsidR="00647A89" w:rsidRDefault="00712086">
      <w:pPr>
        <w:spacing w:after="135" w:line="259" w:lineRule="auto"/>
        <w:ind w:left="14" w:firstLine="0"/>
        <w:jc w:val="left"/>
      </w:pPr>
      <w:r>
        <w:t xml:space="preserve">   </w:t>
      </w:r>
    </w:p>
    <w:p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</w:t>
      </w:r>
    </w:p>
    <w:p w:rsidR="00647A89" w:rsidRDefault="00647A89">
      <w:pPr>
        <w:sectPr w:rsidR="00647A89">
          <w:footerReference w:type="even" r:id="rId8"/>
          <w:footerReference w:type="default" r:id="rId9"/>
          <w:footerReference w:type="first" r:id="rId10"/>
          <w:pgSz w:w="11904" w:h="16838"/>
          <w:pgMar w:top="1281" w:right="1130" w:bottom="899" w:left="1402" w:header="720" w:footer="720" w:gutter="0"/>
          <w:cols w:space="720"/>
        </w:sectPr>
      </w:pPr>
    </w:p>
    <w:p w:rsidR="00647A89" w:rsidRDefault="00712086">
      <w:pPr>
        <w:pStyle w:val="Ttulo1"/>
        <w:tabs>
          <w:tab w:val="center" w:pos="1105"/>
        </w:tabs>
        <w:ind w:left="-15" w:firstLine="0"/>
      </w:pPr>
      <w:bookmarkStart w:id="0" w:name="_Toc174621562"/>
      <w:r>
        <w:lastRenderedPageBreak/>
        <w:t xml:space="preserve">1.    </w:t>
      </w:r>
      <w:r>
        <w:tab/>
        <w:t>OBJETIVO</w:t>
      </w:r>
      <w:bookmarkEnd w:id="0"/>
      <w:r>
        <w:t xml:space="preserve">    </w:t>
      </w:r>
    </w:p>
    <w:p w:rsidR="00647A89" w:rsidRDefault="00712086" w:rsidP="00E972E1">
      <w:pPr>
        <w:spacing w:after="0" w:line="361" w:lineRule="auto"/>
        <w:ind w:right="123"/>
      </w:pPr>
      <w:r>
        <w:t>O presente memorial técnico descritivo tem como objetivo apresentar a metodologia utilizada para elaboração e apresentação de SOLICITAÇÃO DO PARECER DE ACESSO de uma microgeração distribuída, conectada à rede de distribuição de energia elétrica, através de sistema de GERAÇÃO FOTOVOLTAICA de 5,85 kWp, composto por 01 (um) inversor BIFÁSICO on-grid DEYE modelo SUN-4K-G04 (potência nominal 4 kW) e 10 (DEZ) módulos fotovoltaicos RONMA modelo RM-585W-182M/144TB (585 Wp cada), caracterizado como INSTALAÇÃO RESIDENCIAL INDIVIDUAL, em conformidade com a regulamentação vigente (REN ANEEL 482 e atualizações, PRODIST e normas aplicáveis).</w:t>
      </w:r>
    </w:p>
    <w:p w:rsidR="00647A89" w:rsidRDefault="00712086">
      <w:pPr>
        <w:pStyle w:val="Ttulo1"/>
        <w:tabs>
          <w:tab w:val="center" w:pos="2874"/>
        </w:tabs>
        <w:ind w:left="-15" w:firstLine="0"/>
      </w:pPr>
      <w:bookmarkStart w:id="1" w:name="_Toc174621563"/>
      <w:r>
        <w:t xml:space="preserve">2.    </w:t>
      </w:r>
      <w:r>
        <w:tab/>
        <w:t>REFERÊNCIAS NORMATIVAS E REGULATÓRIA</w:t>
      </w:r>
      <w:bookmarkEnd w:id="1"/>
      <w:r>
        <w:t xml:space="preserve">    </w:t>
      </w:r>
    </w:p>
    <w:p w:rsidR="00647A89" w:rsidRDefault="00712086">
      <w:pPr>
        <w:spacing w:line="364" w:lineRule="auto"/>
        <w:ind w:right="126"/>
      </w:pPr>
      <w:r>
        <w:t xml:space="preserve">Para elaboração deste memorial técnico descritivo, no âmbito da área de concessão do estado de (o) RIO DE JANEIRO foram utilizadas as normas e resoluções, nas respectivas revisões vigentes, conforme descritas abaixo:    </w:t>
      </w:r>
    </w:p>
    <w:p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5410: Instalações Elétricas de Baixa Tensão.    </w:t>
      </w:r>
    </w:p>
    <w:p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10899: Energia Solar Fotovoltaica – Terminologia.    </w:t>
      </w:r>
    </w:p>
    <w:p w:rsidR="00647A89" w:rsidRDefault="00712086">
      <w:pPr>
        <w:numPr>
          <w:ilvl w:val="0"/>
          <w:numId w:val="1"/>
        </w:numPr>
        <w:spacing w:after="241"/>
        <w:ind w:left="1161" w:hanging="566"/>
      </w:pPr>
      <w:r>
        <w:t xml:space="preserve">ABNT NBR 11704: Sistemas Fotovoltaicos – Classificação.    </w:t>
      </w:r>
    </w:p>
    <w:p w:rsidR="00647A89" w:rsidRDefault="00712086">
      <w:pPr>
        <w:numPr>
          <w:ilvl w:val="0"/>
          <w:numId w:val="1"/>
        </w:numPr>
        <w:spacing w:line="383" w:lineRule="auto"/>
        <w:ind w:left="1161" w:hanging="566"/>
      </w:pPr>
      <w:r>
        <w:t xml:space="preserve">ABNT NBR 16149: Sistemas fotovoltaicos (FV) – Características da interface de conexão com a rede elétrica de distribuição.    </w:t>
      </w:r>
    </w:p>
    <w:p w:rsidR="00647A89" w:rsidRDefault="00712086">
      <w:pPr>
        <w:numPr>
          <w:ilvl w:val="0"/>
          <w:numId w:val="1"/>
        </w:numPr>
        <w:spacing w:line="371" w:lineRule="auto"/>
        <w:ind w:left="1161" w:hanging="566"/>
      </w:pPr>
      <w:r>
        <w:t xml:space="preserve">ABNT NBR 16150: Sistemas fotovoltaicos (FV) – Características da interface de conexão coma rede elétrica de distribuição – Procedimentos de ensaio de conformidade.    </w:t>
      </w:r>
    </w:p>
    <w:p w:rsidR="00647A89" w:rsidRDefault="00712086">
      <w:pPr>
        <w:numPr>
          <w:ilvl w:val="0"/>
          <w:numId w:val="1"/>
        </w:numPr>
        <w:spacing w:line="389" w:lineRule="auto"/>
        <w:ind w:left="1161" w:hanging="566"/>
      </w:pPr>
      <w:r>
        <w:t xml:space="preserve">ABNT NBR IEC 62116: Procedimento de Ensaio de </w:t>
      </w:r>
      <w:proofErr w:type="spellStart"/>
      <w:r>
        <w:t>Anti-ilhamento</w:t>
      </w:r>
      <w:proofErr w:type="spellEnd"/>
      <w:r>
        <w:t xml:space="preserve"> para Inversores de Sistemas Fotovoltaicos Conectados à Rede Elétrica.    </w:t>
      </w:r>
    </w:p>
    <w:p w:rsidR="00647A89" w:rsidRDefault="00712086">
      <w:pPr>
        <w:numPr>
          <w:ilvl w:val="0"/>
          <w:numId w:val="1"/>
        </w:numPr>
        <w:spacing w:line="368" w:lineRule="auto"/>
        <w:ind w:left="1161" w:hanging="566"/>
      </w:pPr>
      <w:r>
        <w:t xml:space="preserve">ANEEL Procedimentos de Distribuição de Energia Elétrica no Sistema Elétrico Nacional – PRODIST: Módulo 3 – Acesso ao Sistema de Distribuição. Revisão 6. 2016, Seção 3.7.    </w:t>
      </w:r>
    </w:p>
    <w:p w:rsidR="00647A89" w:rsidRDefault="00712086">
      <w:pPr>
        <w:numPr>
          <w:ilvl w:val="0"/>
          <w:numId w:val="1"/>
        </w:numPr>
        <w:spacing w:line="387" w:lineRule="auto"/>
        <w:ind w:left="1161" w:hanging="566"/>
      </w:pPr>
      <w:r>
        <w:t xml:space="preserve">ANEEL Resolução Normativa nº 414, de 09 de setembro de 2010, que estabelece as condições gerais de fornecimento de energia elétrica.    </w:t>
      </w:r>
    </w:p>
    <w:p w:rsidR="00647A89" w:rsidRDefault="00712086">
      <w:pPr>
        <w:numPr>
          <w:ilvl w:val="0"/>
          <w:numId w:val="1"/>
        </w:numPr>
        <w:spacing w:line="362" w:lineRule="auto"/>
        <w:ind w:left="1161" w:hanging="566"/>
      </w:pPr>
      <w:r>
        <w:t xml:space="preserve">ANEEL Resolução Normativa ANEEL nº 482, de 17 de abril de 2012, que estabelece as condições gerais para o acesso de micro geração e mini geração distribuída aos sistemas de distribuição de energia elétrica e o sistema de compensação de energia elétrica.    </w:t>
      </w:r>
    </w:p>
    <w:p w:rsidR="00647A89" w:rsidRPr="00712086" w:rsidRDefault="00712086">
      <w:pPr>
        <w:numPr>
          <w:ilvl w:val="0"/>
          <w:numId w:val="1"/>
        </w:numPr>
        <w:ind w:left="1161" w:hanging="566"/>
        <w:rPr>
          <w:lang w:val="en-US"/>
        </w:rPr>
      </w:pPr>
      <w:r w:rsidRPr="00712086">
        <w:rPr>
          <w:lang w:val="en-US"/>
        </w:rPr>
        <w:t xml:space="preserve">IEC 61727 Photovoltaic (PV) Systems - Characteristics of the Utility Interface    </w:t>
      </w:r>
    </w:p>
    <w:p w:rsidR="00647A89" w:rsidRDefault="00712086">
      <w:pPr>
        <w:numPr>
          <w:ilvl w:val="0"/>
          <w:numId w:val="1"/>
        </w:numPr>
        <w:spacing w:after="195"/>
        <w:ind w:left="1161" w:hanging="566"/>
        <w:rPr>
          <w:lang w:val="en-US"/>
        </w:rPr>
      </w:pPr>
      <w:r w:rsidRPr="00712086">
        <w:rPr>
          <w:lang w:val="en-US"/>
        </w:rPr>
        <w:t xml:space="preserve">IEC 62116:2014 Utility-interconnected photovoltaic inverters - Test procedure of islanding prevention measures    </w:t>
      </w:r>
    </w:p>
    <w:p w:rsidR="005E501A" w:rsidRDefault="005E501A" w:rsidP="005E501A">
      <w:pPr>
        <w:spacing w:after="195"/>
        <w:rPr>
          <w:lang w:val="en-US"/>
        </w:rPr>
      </w:pPr>
    </w:p>
    <w:p w:rsidR="005E501A" w:rsidRDefault="005E501A" w:rsidP="005E501A">
      <w:pPr>
        <w:spacing w:after="195"/>
        <w:rPr>
          <w:lang w:val="en-US"/>
        </w:rPr>
      </w:pPr>
    </w:p>
    <w:p w:rsidR="007F08FF" w:rsidRDefault="007F08FF" w:rsidP="005E501A">
      <w:pPr>
        <w:spacing w:after="195"/>
        <w:rPr>
          <w:lang w:val="en-US"/>
        </w:rPr>
      </w:pPr>
    </w:p>
    <w:p w:rsidR="007F08FF" w:rsidRDefault="007F08FF" w:rsidP="005E501A">
      <w:pPr>
        <w:spacing w:after="195"/>
        <w:rPr>
          <w:lang w:val="en-US"/>
        </w:rPr>
      </w:pPr>
    </w:p>
    <w:p w:rsidR="005E501A" w:rsidRPr="00712086" w:rsidRDefault="005E501A" w:rsidP="005E501A">
      <w:pPr>
        <w:spacing w:after="195"/>
        <w:rPr>
          <w:lang w:val="en-US"/>
        </w:rPr>
      </w:pPr>
    </w:p>
    <w:p w:rsidR="00647A89" w:rsidRDefault="00712086">
      <w:pPr>
        <w:pStyle w:val="Ttulo1"/>
        <w:ind w:left="-5"/>
      </w:pPr>
      <w:bookmarkStart w:id="2" w:name="_Toc174621564"/>
      <w:r>
        <w:lastRenderedPageBreak/>
        <w:t>3.  DADOS DA UNIDADE CONSUMIDORA</w:t>
      </w:r>
      <w:bookmarkEnd w:id="2"/>
      <w:r>
        <w:t xml:space="preserve">    </w:t>
      </w:r>
    </w:p>
    <w:p w:rsidR="00647A89" w:rsidRDefault="00712086" w:rsidP="00B120A4">
      <w:pPr>
        <w:spacing w:after="215"/>
      </w:pPr>
      <w:r>
        <w:t xml:space="preserve">Número da Conta Contrato: </w:t>
      </w:r>
      <w:r w:rsidRPr="00383B1D">
        <w:rPr>
          <w:highlight w:val="yellow"/>
        </w:rPr>
        <w:t>2.783.802.059-28</w:t>
      </w:r>
      <w:r>
        <w:t xml:space="preserve">    Classe:  </w:t>
      </w:r>
      <w:r w:rsidRPr="00383B1D">
        <w:rPr>
          <w:highlight w:val="yellow"/>
        </w:rPr>
        <w:t>B3</w:t>
      </w:r>
    </w:p>
    <w:p w:rsidR="0065479E" w:rsidRDefault="00712086" w:rsidP="00C13F44">
      <w:r>
        <w:t xml:space="preserve">Nome do Titular da CC: </w:t>
      </w:r>
      <w:r w:rsidRPr="00383B1D">
        <w:rPr>
          <w:highlight w:val="yellow"/>
        </w:rPr>
        <w:t>SONIA MEIRELLES ALMEIDA</w:t>
      </w:r>
    </w:p>
    <w:p w:rsidR="0065479E" w:rsidRDefault="0065479E" w:rsidP="006B23BC">
      <w:r>
        <w:t xml:space="preserve">Endereço completo: </w:t>
      </w:r>
      <w:r w:rsidRPr="00383B1D">
        <w:rPr>
          <w:highlight w:val="yellow"/>
        </w:rPr>
        <w:t>R JOSE DOS REIS 47 LJ</w:t>
      </w:r>
    </w:p>
    <w:p w:rsidR="0065479E" w:rsidRDefault="0065479E" w:rsidP="00C13F44">
      <w:pPr>
        <w:ind w:left="1440" w:firstLine="0"/>
      </w:pPr>
      <w:r w:rsidRPr="00383B1D">
        <w:rPr>
          <w:highlight w:val="yellow"/>
        </w:rPr>
        <w:t>COELHO DA ROCHA / SAO JOAO DE MERITI, RJ, CEP 25550-780</w:t>
      </w:r>
    </w:p>
    <w:p w:rsidR="00376533" w:rsidRDefault="00712086" w:rsidP="0065479E">
      <w:r>
        <w:t xml:space="preserve">Coordenadas geo referenciadas:  </w:t>
      </w:r>
      <w:r w:rsidRPr="00383B1D">
        <w:rPr>
          <w:highlight w:val="yellow"/>
        </w:rPr>
        <w:t>-22,781834</w:t>
      </w:r>
      <w:r>
        <w:t xml:space="preserve"> SUL, </w:t>
      </w:r>
      <w:r w:rsidRPr="00383B1D">
        <w:rPr>
          <w:highlight w:val="yellow"/>
        </w:rPr>
        <w:t>-43,380738</w:t>
      </w:r>
      <w:r>
        <w:t xml:space="preserve"> OESTE</w:t>
      </w:r>
    </w:p>
    <w:p w:rsidR="008161A2" w:rsidRDefault="008161A2">
      <w:pPr>
        <w:jc w:val="center"/>
      </w:pPr>
    </w:p>
    <w:p w:rsidR="008161A2" w:rsidRDefault="008161A2">
      <w:pPr>
        <w:jc w:val="center"/>
      </w:pPr>
    </w:p>
    <w:p w:rsidR="008161A2" w:rsidRDefault="006B58B1">
      <w:pPr>
        <w:jc w:val="center"/>
      </w:pPr>
      <w:r>
        <w:t>Figura 1: Localização da unidade consumidora (imagem de satélite do Google Maps).</w:t>
      </w:r>
    </w:p>
    <w:p w:rsidR="00383B1D" w:rsidRDefault="00383B1D" w:rsidP="00383B1D">
      <w:pPr>
        <w:jc w:val="center"/>
      </w:pPr>
      <w:r>
        <w:rPr>
          <w:noProof/>
        </w:rPr>
        <w:drawing>
          <wp:inline distT="0" distB="0" distL="0" distR="0">
            <wp:extent cx="5669280" cy="3188970"/>
            <wp:effectExtent l="0" t="0" r="0" b="0"/>
            <wp:docPr id="3364" name="Picture 3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iz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A89" w:rsidRDefault="00712086" w:rsidP="00E21AF6">
      <w:pPr>
        <w:spacing w:after="0" w:line="259" w:lineRule="auto"/>
        <w:ind w:left="0" w:firstLine="0"/>
      </w:pPr>
      <w:r>
        <w:t xml:space="preserve">   </w:t>
      </w:r>
    </w:p>
    <w:p w:rsidR="00AC0E0E" w:rsidRDefault="00AC0E0E">
      <w:pPr>
        <w:pStyle w:val="Ttulo3"/>
        <w:tabs>
          <w:tab w:val="center" w:pos="2626"/>
        </w:tabs>
        <w:ind w:left="-15" w:firstLine="0"/>
      </w:pPr>
    </w:p>
    <w:p w:rsidR="00AC0E0E" w:rsidRPr="00AC0E0E" w:rsidRDefault="00AC0E0E" w:rsidP="00AC0E0E"/>
    <w:p w:rsidR="00AC0E0E" w:rsidRDefault="00AC0E0E">
      <w:pPr>
        <w:pStyle w:val="Ttulo3"/>
        <w:tabs>
          <w:tab w:val="center" w:pos="2626"/>
        </w:tabs>
        <w:ind w:left="-15" w:firstLine="0"/>
      </w:pPr>
    </w:p>
    <w:p w:rsidR="00AC0E0E" w:rsidRDefault="00AC0E0E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:rsidR="00AC0E0E" w:rsidRDefault="00AC0E0E">
      <w:pPr>
        <w:pStyle w:val="Ttulo3"/>
        <w:tabs>
          <w:tab w:val="center" w:pos="2626"/>
        </w:tabs>
        <w:ind w:left="-15" w:firstLine="0"/>
      </w:pPr>
    </w:p>
    <w:p w:rsidR="00647A89" w:rsidRDefault="00712086">
      <w:pPr>
        <w:pStyle w:val="Ttulo3"/>
        <w:tabs>
          <w:tab w:val="center" w:pos="2626"/>
        </w:tabs>
        <w:ind w:left="-15" w:firstLine="0"/>
      </w:pPr>
      <w:r>
        <w:t xml:space="preserve">4.    </w:t>
      </w:r>
      <w:r>
        <w:tab/>
        <w:t xml:space="preserve">LEVANTAMENTO DE CARGA E CONSUMO    </w:t>
      </w:r>
    </w:p>
    <w:p w:rsidR="00647A89" w:rsidRDefault="00712086">
      <w:pPr>
        <w:pStyle w:val="Ttulo4"/>
        <w:ind w:left="-5"/>
      </w:pPr>
      <w:r>
        <w:t xml:space="preserve">4.1.  Levantamento de Carga    </w:t>
      </w:r>
    </w:p>
    <w:p w:rsidR="00647A89" w:rsidRDefault="00712086">
      <w:pPr>
        <w:spacing w:after="4" w:line="259" w:lineRule="auto"/>
        <w:ind w:left="10" w:right="115"/>
        <w:jc w:val="center"/>
      </w:pPr>
      <w:r>
        <w:t xml:space="preserve">Tabela </w:t>
      </w:r>
      <w:r w:rsidR="00F5148C">
        <w:t>1</w:t>
      </w:r>
      <w:r>
        <w:t xml:space="preserve"> – Levantamento de carga    </w:t>
      </w:r>
    </w:p>
    <w:tbl>
      <w:tblPr>
        <w:tblStyle w:val="TableGrid"/>
        <w:tblW w:w="9094" w:type="dxa"/>
        <w:tblInd w:w="961" w:type="dxa"/>
        <w:tblLayout w:type="fixed"/>
        <w:tblCellMar>
          <w:top w:w="17" w:type="dxa"/>
        </w:tblCellMar>
        <w:tblLook w:val="04A0" w:firstRow="1" w:lastRow="0" w:firstColumn="1" w:lastColumn="0" w:noHBand="0" w:noVBand="1"/>
      </w:tblPr>
      <w:tblGrid>
        <w:gridCol w:w="730"/>
        <w:gridCol w:w="1418"/>
        <w:gridCol w:w="1276"/>
        <w:gridCol w:w="1417"/>
        <w:gridCol w:w="1559"/>
        <w:gridCol w:w="1134"/>
        <w:gridCol w:w="1560"/>
      </w:tblGrid>
      <w:tr w:rsidR="00C543FF" w:rsidTr="00C543FF">
        <w:trPr>
          <w:trHeight w:val="49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>
            <w:pPr>
              <w:spacing w:after="0" w:line="259" w:lineRule="auto"/>
              <w:ind w:left="154" w:hanging="62"/>
              <w:jc w:val="left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ITEM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47A89" w:rsidRPr="00C543FF" w:rsidRDefault="00712086" w:rsidP="00C543FF">
            <w:pPr>
              <w:spacing w:after="14" w:line="259" w:lineRule="auto"/>
              <w:ind w:left="-7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     </w:t>
            </w:r>
            <w:r w:rsidRPr="00C543FF">
              <w:rPr>
                <w:b/>
                <w:sz w:val="16"/>
                <w:szCs w:val="16"/>
              </w:rPr>
              <w:t xml:space="preserve">DESCRIÇÃO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 w:rsidP="00C543FF">
            <w:pPr>
              <w:spacing w:after="0" w:line="259" w:lineRule="auto"/>
              <w:ind w:left="0" w:right="147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P (W) [A]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 w:rsidP="00C543FF">
            <w:pPr>
              <w:spacing w:after="40" w:line="259" w:lineRule="auto"/>
              <w:ind w:left="101" w:firstLine="0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QUANT. [</w:t>
            </w:r>
            <w:proofErr w:type="gramStart"/>
            <w:r w:rsidRPr="00C543FF">
              <w:rPr>
                <w:b/>
                <w:sz w:val="16"/>
                <w:szCs w:val="16"/>
              </w:rPr>
              <w:t xml:space="preserve">B] </w:t>
            </w:r>
            <w:r w:rsidRPr="00C543FF">
              <w:rPr>
                <w:sz w:val="16"/>
                <w:szCs w:val="16"/>
              </w:rPr>
              <w:t xml:space="preserve">  </w:t>
            </w:r>
            <w:proofErr w:type="gramEnd"/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C543FF" w:rsidRDefault="00712086">
            <w:pPr>
              <w:spacing w:after="0" w:line="259" w:lineRule="auto"/>
              <w:ind w:left="0" w:firstLine="0"/>
              <w:jc w:val="center"/>
              <w:rPr>
                <w:b/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CI (kW) </w:t>
            </w:r>
          </w:p>
          <w:p w:rsidR="00647A89" w:rsidRPr="00C543FF" w:rsidRDefault="00712086">
            <w:pPr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[C = (A*</w:t>
            </w:r>
            <w:proofErr w:type="gramStart"/>
            <w:r w:rsidRPr="00C543FF">
              <w:rPr>
                <w:b/>
                <w:sz w:val="16"/>
                <w:szCs w:val="16"/>
              </w:rPr>
              <w:t>B)/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1000]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>
            <w:pPr>
              <w:spacing w:after="0" w:line="259" w:lineRule="auto"/>
              <w:ind w:left="146" w:firstLine="19"/>
              <w:jc w:val="left"/>
              <w:rPr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 xml:space="preserve">FP </w:t>
            </w:r>
            <w:r w:rsidRPr="00C543FF">
              <w:rPr>
                <w:sz w:val="16"/>
                <w:szCs w:val="16"/>
              </w:rPr>
              <w:t xml:space="preserve"> </w:t>
            </w:r>
            <w:r w:rsidRPr="00C543FF">
              <w:rPr>
                <w:b/>
                <w:sz w:val="16"/>
                <w:szCs w:val="16"/>
              </w:rPr>
              <w:t>[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D]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b/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>CI(</w:t>
            </w:r>
            <w:proofErr w:type="gramEnd"/>
            <w:r w:rsidRPr="00C543FF">
              <w:rPr>
                <w:b/>
                <w:sz w:val="16"/>
                <w:szCs w:val="16"/>
              </w:rPr>
              <w:t>kVA)</w:t>
            </w:r>
          </w:p>
          <w:p w:rsidR="00647A89" w:rsidRP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[E =C/D]</w:t>
            </w:r>
          </w:p>
        </w:tc>
      </w:tr>
      <w:tr w:rsidR="00C543FF" w:rsidTr="00C543FF">
        <w:trPr>
          <w:trHeight w:val="38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 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Iluminação LED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0,12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0,130435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Refrigerador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0,85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0,352941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Televisores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0,222222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Ventiladores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0,222222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Máquina de lavar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490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0,49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0,85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0,576471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Micro-ondas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1190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1,293478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Computador/notebook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0,222222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Ar-condicionado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1190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1,322222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Bomba d'água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370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0,82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0,45122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Tomadas de uso geral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590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0,59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0,655556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Roteador/eletrônicos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0,033333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Ferro elétrico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990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1,042105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83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TOTAL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647A89" w:rsidP="00C543FF">
            <w:pPr>
              <w:spacing w:after="0" w:line="259" w:lineRule="auto"/>
              <w:ind w:left="992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712086" w:rsidP="00C543FF">
            <w:pPr>
              <w:spacing w:after="0" w:line="259" w:lineRule="auto"/>
              <w:ind w:left="319" w:firstLine="0"/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16200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647A89" w:rsidP="00C543FF">
            <w:pPr>
              <w:spacing w:after="0" w:line="259" w:lineRule="auto"/>
              <w:ind w:left="519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5,87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647A89" w:rsidP="00C543FF">
            <w:pPr>
              <w:spacing w:after="160" w:line="259" w:lineRule="auto"/>
              <w:ind w:left="0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6,524427</w:t>
            </w:r>
          </w:p>
        </w:tc>
      </w:tr>
    </w:tbl>
    <w:p w:rsidR="00647A89" w:rsidRDefault="00712086">
      <w:pPr>
        <w:spacing w:after="91" w:line="259" w:lineRule="auto"/>
        <w:ind w:left="29" w:firstLine="0"/>
        <w:jc w:val="left"/>
      </w:pPr>
      <w:r>
        <w:rPr>
          <w:b/>
        </w:rPr>
        <w:t xml:space="preserve">   </w:t>
      </w:r>
      <w:r>
        <w:t xml:space="preserve">  </w:t>
      </w:r>
    </w:p>
    <w:p w:rsidR="00647A89" w:rsidRDefault="00712086">
      <w:pPr>
        <w:pStyle w:val="Ttulo4"/>
        <w:ind w:left="-5"/>
      </w:pPr>
      <w:r>
        <w:t xml:space="preserve">4.2.  Consumo Mensal    </w:t>
      </w:r>
    </w:p>
    <w:p w:rsidR="00647A89" w:rsidRDefault="00712086">
      <w:pPr>
        <w:spacing w:after="0"/>
        <w:ind w:left="2580"/>
      </w:pPr>
      <w:r>
        <w:t xml:space="preserve">Tabela </w:t>
      </w:r>
      <w:r w:rsidR="00F5148C">
        <w:t>2</w:t>
      </w:r>
      <w:r>
        <w:t xml:space="preserve"> – Consumo mensal dos últimos 12 meses    </w:t>
      </w:r>
    </w:p>
    <w:tbl>
      <w:tblPr>
        <w:tblStyle w:val="TableGrid"/>
        <w:tblW w:w="4514" w:type="dxa"/>
        <w:tblInd w:w="2630" w:type="dxa"/>
        <w:tblCellMar>
          <w:top w:w="62" w:type="dxa"/>
          <w:left w:w="375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3114"/>
      </w:tblGrid>
      <w:tr w:rsidR="00647A89" w:rsidTr="00C543FF">
        <w:trPr>
          <w:trHeight w:val="43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47A89" w:rsidRDefault="00712086">
            <w:pPr>
              <w:spacing w:after="0" w:line="259" w:lineRule="auto"/>
              <w:ind w:left="0" w:right="264" w:firstLine="0"/>
              <w:jc w:val="center"/>
            </w:pPr>
            <w:r>
              <w:rPr>
                <w:b/>
                <w:sz w:val="18"/>
              </w:rPr>
              <w:t xml:space="preserve">MÊS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47A89" w:rsidRDefault="00712086">
            <w:pPr>
              <w:spacing w:after="0" w:line="259" w:lineRule="auto"/>
              <w:ind w:left="443" w:firstLine="0"/>
              <w:jc w:val="left"/>
            </w:pPr>
            <w:r>
              <w:rPr>
                <w:b/>
                <w:sz w:val="18"/>
              </w:rPr>
              <w:t>CONSUMO (</w:t>
            </w:r>
            <w:proofErr w:type="gramStart"/>
            <w:r>
              <w:rPr>
                <w:b/>
                <w:sz w:val="18"/>
              </w:rPr>
              <w:t xml:space="preserve">kWh)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 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302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281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3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40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4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37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5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34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6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31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7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8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9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10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11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31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TOTAL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725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34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MÉDIA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60,416667</w:t>
            </w:r>
          </w:p>
        </w:tc>
      </w:tr>
    </w:tbl>
    <w:p w:rsidR="00647A89" w:rsidRDefault="00712086">
      <w:pPr>
        <w:spacing w:after="209" w:line="259" w:lineRule="auto"/>
        <w:ind w:left="29" w:firstLine="0"/>
        <w:jc w:val="left"/>
      </w:pPr>
      <w:r>
        <w:rPr>
          <w:b/>
        </w:rPr>
        <w:t xml:space="preserve"> </w:t>
      </w:r>
      <w:r>
        <w:t xml:space="preserve">   </w:t>
      </w:r>
    </w:p>
    <w:p w:rsidR="00647A89" w:rsidRDefault="00712086">
      <w:pPr>
        <w:pStyle w:val="Ttulo1"/>
        <w:tabs>
          <w:tab w:val="center" w:pos="1719"/>
        </w:tabs>
        <w:ind w:left="-15" w:firstLine="0"/>
      </w:pPr>
      <w:bookmarkStart w:id="3" w:name="_Toc174621565"/>
      <w:r>
        <w:lastRenderedPageBreak/>
        <w:t xml:space="preserve">5.   </w:t>
      </w:r>
      <w:r>
        <w:tab/>
        <w:t>PADRÃO DE ENTRADA</w:t>
      </w:r>
      <w:bookmarkEnd w:id="3"/>
      <w:r>
        <w:t xml:space="preserve">    </w:t>
      </w:r>
    </w:p>
    <w:p w:rsidR="00647A89" w:rsidRDefault="00712086">
      <w:pPr>
        <w:pStyle w:val="Ttulo2"/>
        <w:ind w:left="-5"/>
      </w:pPr>
      <w:bookmarkStart w:id="4" w:name="_Toc174621566"/>
      <w:r>
        <w:t>5.1.  Tipo de Ligação e Tensão de Atendimento</w:t>
      </w:r>
      <w:bookmarkEnd w:id="4"/>
      <w:r>
        <w:t xml:space="preserve">    </w:t>
      </w:r>
    </w:p>
    <w:p w:rsidR="00647A89" w:rsidRDefault="00712086" w:rsidP="00111AEF">
      <w:pPr>
        <w:spacing w:line="362" w:lineRule="auto"/>
      </w:pPr>
      <w:r>
        <w:t>A unidade consumidora é (será) ligada em ramal de ligação em baixa tensão, através de um circuito BIFÁSICO com TRÊS condutores, sendo DOIS condutor(es) FASE de diâmetro nominal 10 mm² e condutor NEUTRO concêntrico, com tensão de atendimento em 220 V, derivado de uma rede aérea de distribuição secundária da LIGHT S.A. no estado do RIO DE JANEIRO.</w:t>
      </w:r>
    </w:p>
    <w:p w:rsidR="00647A89" w:rsidRDefault="00712086">
      <w:pPr>
        <w:pStyle w:val="Ttulo2"/>
        <w:ind w:left="-5"/>
      </w:pPr>
      <w:bookmarkStart w:id="5" w:name="_Toc174621567"/>
      <w:r>
        <w:t>5.2.  Disjuntor de Entrada</w:t>
      </w:r>
      <w:bookmarkEnd w:id="5"/>
      <w:r>
        <w:t xml:space="preserve">    </w:t>
      </w:r>
    </w:p>
    <w:p w:rsidR="00647A89" w:rsidRDefault="00E972E1">
      <w:pPr>
        <w:spacing w:line="362" w:lineRule="auto"/>
      </w:pPr>
      <w:r>
        <w:t>No ponto de entrega/conexão está</w:t>
      </w:r>
      <w:r w:rsidR="00712086">
        <w:t xml:space="preserve"> instalado um disjuntor termomagnéti</w:t>
      </w:r>
      <w:r w:rsidR="00A2189E">
        <w:t>co, em c</w:t>
      </w:r>
      <w:r w:rsidR="00F7702D">
        <w:t>onformidade com a RECON BT</w:t>
      </w:r>
      <w:r w:rsidR="00712086">
        <w:t xml:space="preserve">, com as seguintes características:    </w:t>
      </w:r>
    </w:p>
    <w:p w:rsidR="00647A89" w:rsidRDefault="00F7702D" w:rsidP="00251309">
      <w:pPr>
        <w:spacing w:after="0" w:line="312" w:lineRule="auto"/>
        <w:ind w:left="22" w:hanging="11"/>
      </w:pPr>
      <w:r>
        <w:t>NÚMERO DE POLOS: 2</w:t>
      </w:r>
    </w:p>
    <w:p w:rsidR="00647A89" w:rsidRDefault="00A2189E" w:rsidP="00251309">
      <w:pPr>
        <w:spacing w:after="0" w:line="312" w:lineRule="auto"/>
        <w:ind w:left="22" w:hanging="11"/>
      </w:pPr>
      <w:r>
        <w:t>TENSÃO NOMINAL: 220 V</w:t>
      </w:r>
    </w:p>
    <w:p w:rsidR="00647A89" w:rsidRDefault="00F7702D" w:rsidP="00251309">
      <w:pPr>
        <w:spacing w:after="0" w:line="312" w:lineRule="auto"/>
        <w:ind w:left="22" w:hanging="11"/>
      </w:pPr>
      <w:r w:rsidRPr="00383B1D">
        <w:t>CORRENTE NOMINAL: 40 A</w:t>
      </w:r>
    </w:p>
    <w:p w:rsidR="00647A89" w:rsidRDefault="00712086" w:rsidP="00251309">
      <w:pPr>
        <w:spacing w:after="0" w:line="312" w:lineRule="auto"/>
        <w:ind w:left="22" w:hanging="11"/>
      </w:pPr>
      <w:r>
        <w:t xml:space="preserve">FREQUÊNCIA NOMINAL: 60 HZ    </w:t>
      </w:r>
    </w:p>
    <w:p w:rsidR="00647A89" w:rsidRDefault="00712086" w:rsidP="00251309">
      <w:pPr>
        <w:spacing w:after="0" w:line="312" w:lineRule="auto"/>
        <w:ind w:left="22" w:hanging="11"/>
      </w:pPr>
      <w:r>
        <w:t xml:space="preserve">ELEMENTO DE PROTECAO: TERMOMAGNÉTICO    </w:t>
      </w:r>
    </w:p>
    <w:p w:rsidR="00647A89" w:rsidRDefault="00712086" w:rsidP="00251309">
      <w:pPr>
        <w:spacing w:after="0" w:line="312" w:lineRule="auto"/>
        <w:ind w:left="22" w:hanging="11"/>
      </w:pPr>
      <w:r>
        <w:t xml:space="preserve">CAPACIDADE MAXIMA DE INTERRUPCAO: 4.5 kA;    </w:t>
      </w:r>
    </w:p>
    <w:p w:rsidR="00647A89" w:rsidRDefault="00712086" w:rsidP="00251309">
      <w:pPr>
        <w:spacing w:after="0" w:line="312" w:lineRule="auto"/>
        <w:ind w:left="22" w:hanging="11"/>
      </w:pPr>
      <w:r>
        <w:t xml:space="preserve">ACIONAMENTO: MANUAL   </w:t>
      </w:r>
    </w:p>
    <w:p w:rsidR="00647A89" w:rsidRDefault="00712086" w:rsidP="00251309">
      <w:pPr>
        <w:spacing w:after="0" w:line="312" w:lineRule="auto"/>
        <w:ind w:left="22" w:hanging="11"/>
      </w:pPr>
      <w:r>
        <w:t xml:space="preserve">CURVA DE ATUACAO (DISPARO): C.    </w:t>
      </w:r>
    </w:p>
    <w:p w:rsidR="00647A89" w:rsidRDefault="00712086">
      <w:pPr>
        <w:spacing w:after="204" w:line="259" w:lineRule="auto"/>
        <w:ind w:left="29" w:firstLine="0"/>
        <w:jc w:val="left"/>
      </w:pPr>
      <w:r>
        <w:t xml:space="preserve">    </w:t>
      </w:r>
    </w:p>
    <w:p w:rsidR="00647A89" w:rsidRDefault="00712086">
      <w:pPr>
        <w:pStyle w:val="Ttulo2"/>
        <w:ind w:left="-5"/>
      </w:pPr>
      <w:bookmarkStart w:id="6" w:name="_Toc174621568"/>
      <w:r>
        <w:t>5.3.  Potência de Geração</w:t>
      </w:r>
      <w:bookmarkEnd w:id="6"/>
    </w:p>
    <w:p w:rsidR="00647A89" w:rsidRDefault="00712086" w:rsidP="00D12FF8">
      <w:pPr>
        <w:spacing w:after="100" w:afterAutospacing="1" w:line="240" w:lineRule="auto"/>
      </w:pPr>
      <w:r>
        <w:t xml:space="preserve">A potência disponibilizada para unidade consumidora onde será instalada a </w:t>
      </w:r>
      <w:proofErr w:type="spellStart"/>
      <w:r>
        <w:t>microGD</w:t>
      </w:r>
      <w:proofErr w:type="spellEnd"/>
      <w:r>
        <w:t xml:space="preserve"> é (será) igual à:    </w:t>
      </w:r>
    </w:p>
    <w:p w:rsidR="00647A89" w:rsidRDefault="00712086" w:rsidP="00251309">
      <w:pPr>
        <w:spacing w:after="0"/>
      </w:pPr>
      <w:r>
        <w:t>PG [kW] = (Vmpp [V] × Impp [A] × NM) / 1000</w:t>
      </w:r>
    </w:p>
    <w:p w:rsidR="00647A89" w:rsidRDefault="00712086" w:rsidP="00251309">
      <w:pPr>
        <w:spacing w:after="0"/>
      </w:pPr>
      <w:r>
        <w:t>PG [W] = Vmpp [V] × Impp [A] × NM</w:t>
      </w:r>
    </w:p>
    <w:p w:rsidR="00647A89" w:rsidRPr="00712086" w:rsidRDefault="00712086" w:rsidP="00251309">
      <w:pPr>
        <w:spacing w:after="0"/>
        <w:rPr>
          <w:lang w:val="en-US"/>
        </w:rPr>
      </w:pPr>
      <w:r w:rsidRPr="00712086">
        <w:rPr>
          <w:lang w:val="en-US"/>
        </w:rPr>
        <w:t>Vmpp = 43,27 V</w:t>
      </w:r>
    </w:p>
    <w:p w:rsidR="00647A89" w:rsidRPr="00712086" w:rsidRDefault="00712086" w:rsidP="00251309">
      <w:pPr>
        <w:spacing w:after="0"/>
        <w:rPr>
          <w:lang w:val="en-US"/>
        </w:rPr>
      </w:pPr>
      <w:r w:rsidRPr="00712086">
        <w:rPr>
          <w:lang w:val="en-US"/>
        </w:rPr>
        <w:t>Impp = 13,52 A</w:t>
      </w:r>
    </w:p>
    <w:p w:rsidR="00647A89" w:rsidRPr="00712086" w:rsidRDefault="00F7702D" w:rsidP="00251309">
      <w:pPr>
        <w:spacing w:after="0"/>
        <w:rPr>
          <w:lang w:val="en-US"/>
        </w:rPr>
      </w:pPr>
      <w:r>
        <w:rPr>
          <w:lang w:val="en-US"/>
        </w:rPr>
        <w:t>NM = 10</w:t>
      </w:r>
    </w:p>
    <w:p w:rsidR="00647A89" w:rsidRPr="00712086" w:rsidRDefault="00712086" w:rsidP="00251309">
      <w:pPr>
        <w:spacing w:after="0"/>
        <w:rPr>
          <w:lang w:val="en-US"/>
        </w:rPr>
      </w:pPr>
      <w:r w:rsidRPr="00712086">
        <w:rPr>
          <w:lang w:val="en-US"/>
        </w:rPr>
        <w:t>PG (kW) = 5,850104 kW</w:t>
      </w:r>
    </w:p>
    <w:p w:rsidR="00D12FF8" w:rsidRDefault="00F7702D" w:rsidP="00251309">
      <w:pPr>
        <w:spacing w:after="0"/>
        <w:ind w:right="7264"/>
        <w:rPr>
          <w:lang w:val="en-US"/>
        </w:rPr>
      </w:pPr>
      <w:r w:rsidRPr="00E21AF6">
        <w:rPr>
          <w:lang w:val="en-US"/>
        </w:rPr>
        <w:t>PG (W) = 5850,104 W</w:t>
      </w:r>
    </w:p>
    <w:p w:rsidR="00647A89" w:rsidRPr="00712086" w:rsidRDefault="00F7702D" w:rsidP="00251309">
      <w:pPr>
        <w:spacing w:after="0"/>
        <w:ind w:left="0" w:right="7494" w:firstLine="0"/>
        <w:rPr>
          <w:lang w:val="en-US"/>
        </w:rPr>
      </w:pPr>
      <w:r w:rsidRPr="00E21AF6">
        <w:rPr>
          <w:lang w:val="en-US"/>
        </w:rPr>
        <w:t>Potência nominal STC = 10 × 585 Wp = 5,85 kWp</w:t>
      </w:r>
    </w:p>
    <w:p w:rsidR="00647A89" w:rsidRDefault="00712086" w:rsidP="00251309">
      <w:pPr>
        <w:spacing w:after="0"/>
        <w:ind w:left="14" w:firstLine="0"/>
        <w:jc w:val="left"/>
      </w:pPr>
      <w:r>
        <w:rPr>
          <w:sz w:val="18"/>
        </w:rPr>
        <w:t xml:space="preserve">NOTA 2: A potência de geração deve ser menor ou igual a potência disponibilizada PD em kW. </w:t>
      </w:r>
      <w:r>
        <w:t xml:space="preserve">   </w:t>
      </w:r>
    </w:p>
    <w:p w:rsidR="00E21AF6" w:rsidRDefault="00E21AF6" w:rsidP="00E21AF6">
      <w:pPr>
        <w:jc w:val="center"/>
      </w:pPr>
      <w:r>
        <w:t xml:space="preserve">Tabela </w:t>
      </w:r>
      <w:r w:rsidR="00F5148C">
        <w:t>3</w:t>
      </w:r>
      <w:r>
        <w:t xml:space="preserve"> – Características técnicas do módulo fotovoltaico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3"/>
        <w:gridCol w:w="4903"/>
      </w:tblGrid>
      <w:tr w:rsidR="00E21AF6" w:rsidTr="00E21AF6">
        <w:tc>
          <w:tcPr>
            <w:tcW w:w="4908" w:type="dxa"/>
          </w:tcPr>
          <w:p w:rsidR="00E21AF6" w:rsidRDefault="00E21AF6" w:rsidP="00AA4311">
            <w:r>
              <w:t>Fabricante</w:t>
            </w:r>
          </w:p>
        </w:tc>
        <w:tc>
          <w:tcPr>
            <w:tcW w:w="4908" w:type="dxa"/>
          </w:tcPr>
          <w:p w:rsidR="007C1BF5" w:rsidRDefault="00E024A4">
            <w:r>
              <w:t>RONMA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Modelo</w:t>
            </w:r>
          </w:p>
        </w:tc>
        <w:tc>
          <w:tcPr>
            <w:tcW w:w="4908" w:type="dxa"/>
          </w:tcPr>
          <w:p w:rsidR="007C1BF5" w:rsidRDefault="00E024A4">
            <w:r>
              <w:t>RM-585W-182M/144TB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Quantidade</w:t>
            </w:r>
          </w:p>
        </w:tc>
        <w:tc>
          <w:tcPr>
            <w:tcW w:w="4908" w:type="dxa"/>
          </w:tcPr>
          <w:p w:rsidR="007C1BF5" w:rsidRDefault="00E024A4">
            <w:r>
              <w:t>10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Potência nominal (STC) [W]</w:t>
            </w:r>
          </w:p>
        </w:tc>
        <w:tc>
          <w:tcPr>
            <w:tcW w:w="4908" w:type="dxa"/>
          </w:tcPr>
          <w:p w:rsidR="007C1BF5" w:rsidRDefault="00E024A4">
            <w:r>
              <w:t>585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Eficiência do módulo [%]</w:t>
            </w:r>
          </w:p>
        </w:tc>
        <w:tc>
          <w:tcPr>
            <w:tcW w:w="4908" w:type="dxa"/>
          </w:tcPr>
          <w:p w:rsidR="007C1BF5" w:rsidRDefault="00E024A4">
            <w:r>
              <w:t>22,6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proofErr w:type="spellStart"/>
            <w:r>
              <w:t>Vmp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 w:rsidR="007C1BF5" w:rsidRDefault="00E024A4">
            <w:r>
              <w:t>43,27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proofErr w:type="spellStart"/>
            <w:r>
              <w:t>Imp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 w:rsidR="007C1BF5" w:rsidRDefault="00E024A4">
            <w:r>
              <w:t>13,52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proofErr w:type="spellStart"/>
            <w:r>
              <w:t>Voc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 w:rsidR="007C1BF5" w:rsidRDefault="00E024A4">
            <w:r>
              <w:t>51,5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proofErr w:type="spellStart"/>
            <w:r>
              <w:t>Isc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 w:rsidR="007C1BF5" w:rsidRDefault="00E024A4">
            <w:r>
              <w:t>14,36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Tipo de célula</w:t>
            </w:r>
          </w:p>
        </w:tc>
        <w:tc>
          <w:tcPr>
            <w:tcW w:w="4908" w:type="dxa"/>
          </w:tcPr>
          <w:p w:rsidR="007C1BF5" w:rsidRDefault="00E024A4">
            <w:r>
              <w:t>N-TOPCon Mono bifacial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Nº de células</w:t>
            </w:r>
          </w:p>
        </w:tc>
        <w:tc>
          <w:tcPr>
            <w:tcW w:w="4908" w:type="dxa"/>
          </w:tcPr>
          <w:p w:rsidR="007C1BF5" w:rsidRDefault="00E024A4">
            <w:r>
              <w:t>144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Dimensões [mm]</w:t>
            </w:r>
          </w:p>
        </w:tc>
        <w:tc>
          <w:tcPr>
            <w:tcW w:w="4908" w:type="dxa"/>
          </w:tcPr>
          <w:p w:rsidR="007C1BF5" w:rsidRDefault="00E024A4">
            <w:r>
              <w:t>2278 x 1134 x 35 mm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lastRenderedPageBreak/>
              <w:t>Peso [kg]</w:t>
            </w:r>
          </w:p>
        </w:tc>
        <w:tc>
          <w:tcPr>
            <w:tcW w:w="4908" w:type="dxa"/>
          </w:tcPr>
          <w:p w:rsidR="007C1BF5" w:rsidRDefault="00E024A4">
            <w:r>
              <w:t>32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Tensão máx. do sistema [V] / Fusível máx. [A]</w:t>
            </w:r>
          </w:p>
        </w:tc>
        <w:tc>
          <w:tcPr>
            <w:tcW w:w="4908" w:type="dxa"/>
          </w:tcPr>
          <w:p w:rsidR="007C1BF5" w:rsidRDefault="00E024A4">
            <w:r>
              <w:t>1500 / 30</w:t>
            </w:r>
          </w:p>
        </w:tc>
      </w:tr>
    </w:tbl>
    <w:p w:rsidR="00E21AF6" w:rsidRDefault="00E21AF6" w:rsidP="00E21AF6">
      <w:r>
        <w:t>Corrente de saída do inversor na rede interna (220 V): Ica = Pca / V = 4 kW × 1000 / 220 V ≈ 18,181818 A.</w:t>
      </w:r>
    </w:p>
    <w:p w:rsidR="00E21AF6" w:rsidRDefault="00E21AF6" w:rsidP="00E21AF6">
      <w:r>
        <w:t>Cálculo da potência do gerador FV pelo ponto de máxima potência: P = N × Vmp × Imp = 10 × 43,27 V × 13,52 A ≈ 5850,104 W (≈ 5,850104 kW).</w:t>
      </w:r>
    </w:p>
    <w:p w:rsidR="00E21AF6" w:rsidRDefault="00E21AF6" w:rsidP="00E21AF6">
      <w:pPr>
        <w:jc w:val="left"/>
      </w:pPr>
      <w:r>
        <w:t xml:space="preserve">Cálculo da potência total em STC: Ptotal = 10 × 585 </w:t>
      </w:r>
      <w:proofErr w:type="spellStart"/>
      <w:r>
        <w:t>Wp</w:t>
      </w:r>
      <w:proofErr w:type="spellEnd"/>
      <w:r>
        <w:t xml:space="preserve"> = 5,85 </w:t>
      </w:r>
      <w:proofErr w:type="spellStart"/>
      <w:r>
        <w:t>kWp</w:t>
      </w:r>
      <w:proofErr w:type="spellEnd"/>
      <w:r>
        <w:t>.</w:t>
      </w:r>
    </w:p>
    <w:p w:rsidR="00E21AF6" w:rsidRDefault="00E21AF6" w:rsidP="00E21AF6">
      <w:pPr>
        <w:spacing w:after="0" w:line="259" w:lineRule="auto"/>
        <w:ind w:left="29" w:firstLine="0"/>
        <w:jc w:val="left"/>
      </w:pPr>
    </w:p>
    <w:p w:rsidR="00647A89" w:rsidRDefault="00712086">
      <w:pPr>
        <w:pStyle w:val="Ttulo2"/>
        <w:ind w:left="-5"/>
      </w:pPr>
      <w:bookmarkStart w:id="7" w:name="_Toc174621569"/>
      <w:r>
        <w:t>5.4.  Caixa de Medição</w:t>
      </w:r>
      <w:bookmarkEnd w:id="7"/>
      <w:r>
        <w:t xml:space="preserve">    </w:t>
      </w:r>
    </w:p>
    <w:p w:rsidR="00D12FF8" w:rsidRDefault="00712086" w:rsidP="00D12FF8">
      <w:pPr>
        <w:spacing w:after="240" w:line="362" w:lineRule="auto"/>
        <w:ind w:left="22" w:right="108" w:hanging="11"/>
      </w:pPr>
      <w:r>
        <w:t xml:space="preserve">A caixa de medição EXISTENTE, POLIFÁSICA em material polimérico tem as dimensões de </w:t>
      </w:r>
      <w:r>
        <w:rPr>
          <w:b/>
        </w:rPr>
        <w:t>380</w:t>
      </w:r>
      <w:r>
        <w:t xml:space="preserve"> mm x </w:t>
      </w:r>
      <w:r>
        <w:rPr>
          <w:b/>
        </w:rPr>
        <w:t>470</w:t>
      </w:r>
      <w:r>
        <w:t xml:space="preserve"> mm x </w:t>
      </w:r>
      <w:r>
        <w:rPr>
          <w:b/>
        </w:rPr>
        <w:t>190</w:t>
      </w:r>
      <w:r>
        <w:t xml:space="preserve"> mm (comprimento, altura e largura), está instalada no MURO, no ponto de entrega caracterizado como o limite da via pública com a propriedade, conforme fotos abaixo, atendendo aos requisitos de localização, facilidade de acesso e </w:t>
      </w:r>
      <w:proofErr w:type="spellStart"/>
      <w:r>
        <w:t>lay-out</w:t>
      </w:r>
      <w:proofErr w:type="spellEnd"/>
      <w:r>
        <w:t>, em conformidade</w:t>
      </w:r>
      <w:r w:rsidR="004A108B">
        <w:t xml:space="preserve"> c</w:t>
      </w:r>
      <w:r w:rsidR="006425E9">
        <w:t>om a RECON BT</w:t>
      </w:r>
      <w:r>
        <w:t xml:space="preserve">, conforme a FIGURA 2.   </w:t>
      </w:r>
    </w:p>
    <w:tbl>
      <w:tblPr>
        <w:tblStyle w:val="Tabelacomgrade"/>
        <w:tblpPr w:leftFromText="141" w:rightFromText="141" w:vertAnchor="text" w:tblpX="3936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D8277E" w:rsidTr="004A60A5">
        <w:tc>
          <w:tcPr>
            <w:tcW w:w="5495" w:type="dxa"/>
          </w:tcPr>
          <w:p w:rsidR="00D8277E" w:rsidRDefault="00D8277E" w:rsidP="004A60A5">
            <w:pPr>
              <w:spacing w:after="120" w:line="240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241241A" wp14:editId="106705EE">
                  <wp:extent cx="1368000" cy="1828571"/>
                  <wp:effectExtent l="0" t="0" r="381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2-07-14 at 18.52.32.jpe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931" cy="183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47A89" w:rsidRDefault="00D8277E" w:rsidP="00941455">
      <w:pPr>
        <w:spacing w:after="120" w:line="240" w:lineRule="auto"/>
        <w:ind w:left="11" w:right="108" w:firstLine="0"/>
        <w:jc w:val="center"/>
      </w:pPr>
      <w:r>
        <w:br w:type="textWrapping" w:clear="all"/>
      </w:r>
    </w:p>
    <w:p w:rsidR="00647A89" w:rsidRDefault="00712086">
      <w:pPr>
        <w:spacing w:after="14" w:line="259" w:lineRule="auto"/>
        <w:ind w:left="220" w:firstLine="0"/>
        <w:jc w:val="center"/>
      </w:pPr>
      <w:r>
        <w:t xml:space="preserve">   </w:t>
      </w:r>
    </w:p>
    <w:p w:rsidR="00941455" w:rsidRDefault="00712086" w:rsidP="00941455">
      <w:pPr>
        <w:spacing w:after="4" w:line="259" w:lineRule="auto"/>
        <w:ind w:left="10" w:right="139"/>
        <w:jc w:val="center"/>
      </w:pPr>
      <w:r>
        <w:t xml:space="preserve">Figura 2: Foto da caixa de medição ou do local de instalação da futura caixa de medição.     </w:t>
      </w:r>
    </w:p>
    <w:p w:rsidR="00647A89" w:rsidRDefault="00712086" w:rsidP="00941455">
      <w:pPr>
        <w:spacing w:after="4" w:line="259" w:lineRule="auto"/>
        <w:ind w:left="10" w:right="139"/>
        <w:jc w:val="center"/>
      </w:pPr>
      <w:r>
        <w:t xml:space="preserve">    </w:t>
      </w:r>
    </w:p>
    <w:p w:rsidR="00DA2B0A" w:rsidRDefault="00712086">
      <w:pPr>
        <w:pStyle w:val="Ttulo1"/>
        <w:tabs>
          <w:tab w:val="center" w:pos="2040"/>
        </w:tabs>
        <w:ind w:left="-15" w:firstLine="0"/>
      </w:pPr>
      <w:bookmarkStart w:id="8" w:name="_Toc174621570"/>
      <w:r>
        <w:t xml:space="preserve">6.    </w:t>
      </w:r>
      <w:r>
        <w:tab/>
        <w:t>ESTIMATIVA DE GERAÇÃO</w:t>
      </w:r>
      <w:bookmarkEnd w:id="8"/>
      <w:r>
        <w:t xml:space="preserve">   </w:t>
      </w:r>
    </w:p>
    <w:p w:rsidR="00647A89" w:rsidRDefault="00C543FF" w:rsidP="00DA2B0A">
      <w:pPr>
        <w:pStyle w:val="Ttulo1"/>
        <w:tabs>
          <w:tab w:val="center" w:pos="2040"/>
        </w:tabs>
        <w:ind w:left="-15" w:firstLine="0"/>
        <w:jc w:val="center"/>
      </w:pPr>
      <w:r>
        <w:rPr>
          <w:noProof/>
        </w:rPr>
        <w:drawing>
          <wp:inline distT="0" distB="0" distL="0" distR="0">
            <wp:extent cx="5943600" cy="3115266"/>
            <wp:effectExtent l="0" t="0" r="0" b="0"/>
            <wp:docPr id="3365" name="Picture 3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ger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309" w:rsidRPr="00251309" w:rsidRDefault="00251309" w:rsidP="00251309">
      <w:bookmarkStart w:id="9" w:name="_GoBack"/>
      <w:bookmarkEnd w:id="9"/>
    </w:p>
    <w:p w:rsidR="00647A89" w:rsidRDefault="00712086">
      <w:pPr>
        <w:pStyle w:val="Ttulo1"/>
        <w:ind w:left="-5"/>
      </w:pPr>
      <w:bookmarkStart w:id="10" w:name="_Toc174621571"/>
      <w:r>
        <w:lastRenderedPageBreak/>
        <w:t>7.       DIMENSIONAMENTO DO INVERSOR</w:t>
      </w:r>
      <w:bookmarkEnd w:id="10"/>
      <w:r>
        <w:t xml:space="preserve">    </w:t>
      </w:r>
    </w:p>
    <w:p w:rsidR="00647A89" w:rsidRDefault="00712086">
      <w:pPr>
        <w:spacing w:after="0" w:line="259" w:lineRule="auto"/>
        <w:ind w:left="0" w:right="2889" w:firstLine="0"/>
        <w:jc w:val="right"/>
      </w:pPr>
      <w:r>
        <w:t xml:space="preserve">Tabela </w:t>
      </w:r>
      <w:r w:rsidR="00F5148C">
        <w:t>4</w:t>
      </w:r>
      <w:r>
        <w:t xml:space="preserve"> – Características técnicas do inversor    </w:t>
      </w:r>
    </w:p>
    <w:tbl>
      <w:tblPr>
        <w:tblStyle w:val="TableGrid"/>
        <w:tblW w:w="7091" w:type="dxa"/>
        <w:tblInd w:w="1296" w:type="dxa"/>
        <w:tblCellMar>
          <w:top w:w="51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5101"/>
        <w:gridCol w:w="1990"/>
      </w:tblGrid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Fabricante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DEYE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Modelo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SUN-4K-G04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11AEF" w:rsidRDefault="00111AEF" w:rsidP="00111AEF">
            <w:pPr>
              <w:spacing w:after="0" w:line="259" w:lineRule="auto"/>
              <w:ind w:left="2027" w:firstLine="0"/>
              <w:jc w:val="center"/>
            </w:pPr>
            <w:r>
              <w:rPr>
                <w:sz w:val="18"/>
              </w:rPr>
              <w:t xml:space="preserve">Entrada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– </w:t>
            </w:r>
            <w:proofErr w:type="spellStart"/>
            <w:r>
              <w:rPr>
                <w:sz w:val="18"/>
              </w:rPr>
              <w:t>Pn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4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entrada CC – </w:t>
            </w:r>
            <w:proofErr w:type="spellStart"/>
            <w:r>
              <w:rPr>
                <w:sz w:val="18"/>
              </w:rPr>
              <w:t>Pmax-cc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5,2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CC – </w:t>
            </w:r>
            <w:proofErr w:type="spellStart"/>
            <w:r>
              <w:rPr>
                <w:sz w:val="18"/>
              </w:rPr>
              <w:t>Vcc-máx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550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1BF5" w:rsidRDefault="00E024A4">
            <w:r>
              <w:t>Máxima corrente CC – Icc-máx [A]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39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MPPT – </w:t>
            </w:r>
            <w:proofErr w:type="spellStart"/>
            <w:r>
              <w:rPr>
                <w:sz w:val="18"/>
              </w:rPr>
              <w:t>Vpmp-máx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500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MPPT – </w:t>
            </w:r>
            <w:proofErr w:type="spellStart"/>
            <w:r>
              <w:rPr>
                <w:sz w:val="18"/>
              </w:rPr>
              <w:t>Vpmp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70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CC de partida – </w:t>
            </w:r>
            <w:proofErr w:type="spellStart"/>
            <w:r>
              <w:rPr>
                <w:sz w:val="18"/>
              </w:rPr>
              <w:t>Vcc-part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80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</w:t>
            </w:r>
            <w:proofErr w:type="spellStart"/>
            <w:r>
              <w:rPr>
                <w:sz w:val="18"/>
              </w:rPr>
              <w:t>Strings</w:t>
            </w:r>
            <w:proofErr w:type="spellEnd"/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1BF5" w:rsidRDefault="00E024A4">
            <w:r>
              <w:t>2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entradas MPPT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1BF5" w:rsidRDefault="00E024A4">
            <w:r>
              <w:t>2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11AEF" w:rsidRDefault="00111AEF" w:rsidP="00111AEF">
            <w:pPr>
              <w:spacing w:after="0" w:line="259" w:lineRule="auto"/>
              <w:ind w:left="2030" w:firstLine="0"/>
              <w:jc w:val="center"/>
            </w:pPr>
            <w:r>
              <w:rPr>
                <w:sz w:val="18"/>
              </w:rPr>
              <w:t>Saída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CA – </w:t>
            </w:r>
            <w:proofErr w:type="spellStart"/>
            <w:r>
              <w:rPr>
                <w:sz w:val="18"/>
              </w:rPr>
              <w:t>Pca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4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saída CA – </w:t>
            </w:r>
            <w:proofErr w:type="spellStart"/>
            <w:r>
              <w:rPr>
                <w:sz w:val="18"/>
              </w:rPr>
              <w:t>Pca-máx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1BF5" w:rsidRDefault="00E024A4">
            <w:r>
              <w:t>4,4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na saída CA – </w:t>
            </w:r>
            <w:proofErr w:type="spellStart"/>
            <w:r>
              <w:rPr>
                <w:sz w:val="18"/>
              </w:rPr>
              <w:t>Imáx-ca</w:t>
            </w:r>
            <w:proofErr w:type="spellEnd"/>
            <w:r>
              <w:rPr>
                <w:sz w:val="18"/>
              </w:rPr>
              <w:t xml:space="preserve"> [A]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20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nominal CA – </w:t>
            </w:r>
            <w:proofErr w:type="spellStart"/>
            <w:r>
              <w:rPr>
                <w:sz w:val="18"/>
              </w:rPr>
              <w:t>Vnon-ca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220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Frequência nominal – 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 xml:space="preserve"> [Hz]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60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CA – </w:t>
            </w:r>
            <w:proofErr w:type="spellStart"/>
            <w:r>
              <w:rPr>
                <w:sz w:val="18"/>
              </w:rPr>
              <w:t>Vca-máx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1BF5" w:rsidRDefault="00E024A4">
            <w:r>
              <w:t>242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CA – </w:t>
            </w:r>
            <w:proofErr w:type="spellStart"/>
            <w:r>
              <w:rPr>
                <w:sz w:val="18"/>
              </w:rPr>
              <w:t>Vca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1BF5" w:rsidRDefault="00E024A4">
            <w:r>
              <w:t>187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THD de corrente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1BF5" w:rsidRDefault="00E024A4">
            <w:r>
              <w:t>3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Fator de potência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0,8 adiantado a 0,8 atrasado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Tipo de conexão – número de fases + neutro + terra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L/N/PE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Eficiência máxima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97,5</w:t>
            </w:r>
          </w:p>
        </w:tc>
      </w:tr>
    </w:tbl>
    <w:p w:rsidR="00111AEF" w:rsidRDefault="00111AEF">
      <w:pPr>
        <w:spacing w:after="0" w:line="259" w:lineRule="auto"/>
        <w:ind w:left="29" w:firstLine="0"/>
        <w:jc w:val="left"/>
      </w:pPr>
    </w:p>
    <w:p w:rsidR="00111AEF" w:rsidRDefault="00111AEF">
      <w:pPr>
        <w:spacing w:after="0" w:line="259" w:lineRule="auto"/>
        <w:ind w:left="29" w:firstLine="0"/>
        <w:jc w:val="left"/>
      </w:pPr>
    </w:p>
    <w:p w:rsidR="00111AEF" w:rsidRDefault="00111AEF">
      <w:pPr>
        <w:spacing w:after="0" w:line="259" w:lineRule="auto"/>
        <w:ind w:left="29" w:firstLine="0"/>
        <w:jc w:val="left"/>
      </w:pPr>
    </w:p>
    <w:p w:rsidR="00111AEF" w:rsidRDefault="00111AEF">
      <w:pPr>
        <w:spacing w:after="0" w:line="259" w:lineRule="auto"/>
        <w:ind w:left="29" w:firstLine="0"/>
        <w:jc w:val="left"/>
      </w:pPr>
    </w:p>
    <w:p w:rsidR="00647A89" w:rsidRDefault="00712086" w:rsidP="00F5148C">
      <w:pPr>
        <w:spacing w:after="0" w:line="259" w:lineRule="auto"/>
        <w:jc w:val="left"/>
      </w:pPr>
      <w:r>
        <w:t xml:space="preserve">   </w:t>
      </w:r>
    </w:p>
    <w:p w:rsidR="00647A89" w:rsidRDefault="00712086">
      <w:pPr>
        <w:pStyle w:val="Ttulo1"/>
        <w:tabs>
          <w:tab w:val="center" w:pos="2500"/>
        </w:tabs>
        <w:ind w:left="-15" w:firstLine="0"/>
      </w:pPr>
      <w:bookmarkStart w:id="11" w:name="_Toc174621572"/>
      <w:r>
        <w:lastRenderedPageBreak/>
        <w:t xml:space="preserve">8.    </w:t>
      </w:r>
      <w:r>
        <w:tab/>
        <w:t>DIMENSIONAMENTO DA PROTEÇÃO</w:t>
      </w:r>
      <w:bookmarkEnd w:id="11"/>
      <w:r>
        <w:t xml:space="preserve">    </w:t>
      </w:r>
    </w:p>
    <w:p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2" w:name="_Toc174621573"/>
      <w:r>
        <w:t xml:space="preserve">8.1. </w:t>
      </w:r>
      <w:r>
        <w:rPr>
          <w:b w:val="0"/>
        </w:rPr>
        <w:t>Disjuntores</w:t>
      </w:r>
      <w:bookmarkEnd w:id="12"/>
      <w:r>
        <w:rPr>
          <w:b w:val="0"/>
        </w:rPr>
        <w:t xml:space="preserve"> </w:t>
      </w:r>
      <w:r>
        <w:t xml:space="preserve">   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Número de </w:t>
      </w:r>
      <w:proofErr w:type="spellStart"/>
      <w:r>
        <w:t>pólos</w:t>
      </w:r>
      <w:proofErr w:type="spellEnd"/>
      <w:r>
        <w:t>: 4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Tensão nominal CA ou CC [V]: 1000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Corrente Nominal [A]: 16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Frequência [Hz], para disjuntor CA: 60 Hz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Capacidade máxima de interrupção [kA]: 40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Curva de atuação: Classe 2</w:t>
      </w:r>
    </w:p>
    <w:p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3" w:name="_Toc174621574"/>
      <w:r>
        <w:t xml:space="preserve">8.2. </w:t>
      </w:r>
      <w:r>
        <w:rPr>
          <w:b w:val="0"/>
        </w:rPr>
        <w:t>Dispositivo de seccionamento visível</w:t>
      </w:r>
      <w:bookmarkEnd w:id="13"/>
      <w:r>
        <w:rPr>
          <w:b w:val="0"/>
        </w:rPr>
        <w:t xml:space="preserve"> </w:t>
      </w:r>
      <w:r>
        <w:t xml:space="preserve">   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Número de </w:t>
      </w:r>
      <w:proofErr w:type="spellStart"/>
      <w:r>
        <w:t>pólos</w:t>
      </w:r>
      <w:proofErr w:type="spellEnd"/>
      <w:r>
        <w:t>: 4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>Tensão de operação: 1000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>Corrente Nominal [A]: 32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>Fechamento de curto-circuito [A]: 600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>Capacidade máxima de interrupção [kA]: 40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Curva de atuação: Classe 2</w:t>
      </w:r>
    </w:p>
    <w:p w:rsidR="00647A89" w:rsidRDefault="00712086">
      <w:pPr>
        <w:pStyle w:val="Ttulo2"/>
        <w:ind w:left="-5"/>
      </w:pPr>
      <w:bookmarkStart w:id="14" w:name="_Toc174621575"/>
      <w:r>
        <w:rPr>
          <w:b w:val="0"/>
        </w:rPr>
        <w:t xml:space="preserve">8.4. </w:t>
      </w:r>
      <w:r>
        <w:t>Aterramento</w:t>
      </w:r>
      <w:bookmarkEnd w:id="14"/>
      <w:r>
        <w:t xml:space="preserve"> </w:t>
      </w:r>
      <w:r>
        <w:rPr>
          <w:b w:val="0"/>
        </w:rPr>
        <w:t xml:space="preserve"> </w:t>
      </w:r>
      <w:r>
        <w:t xml:space="preserve">  </w:t>
      </w:r>
    </w:p>
    <w:p w:rsidR="00647A89" w:rsidRDefault="00712086">
      <w:pPr>
        <w:spacing w:after="218"/>
        <w:ind w:right="131"/>
      </w:pPr>
      <w:r>
        <w:t>A edificação possui malhas de aterramento no esquema TT (conforme as normas ABNT NBR 16690 e NBR 5410), resultando em uma resistência de aterramento inferior a 15Ω, mesmo que em solo seco. A instalação original composta por 1 haste(s) de 2,44m com seção de 5/8 enterrada(s) no solo garante a qualidade do aterramento.</w:t>
      </w:r>
    </w:p>
    <w:p w:rsidR="00647A89" w:rsidRDefault="00712086">
      <w:pPr>
        <w:spacing w:after="223"/>
        <w:ind w:right="128"/>
      </w:pPr>
      <w:r>
        <w:t>Os cabos de aterramento dos módulos fotovoltaicos, assim como os cabos de força CC, são apropriados para instalação externa, sujeitos a insolação e intempéries. A bitola para aterramento entre as estruturas metálicas e os string boxes é de 6mm² conforme recomendado pela IEC/TS 62548:2013 (norma em elaboração no Brasil pela Comissão de Estudo CE-03:064.01 do COBEI).</w:t>
      </w:r>
    </w:p>
    <w:p w:rsidR="00506314" w:rsidRDefault="00712086">
      <w:pPr>
        <w:spacing w:after="215"/>
      </w:pPr>
      <w:r>
        <w:t xml:space="preserve">A conexão da moldura dos módulos com o cabo terra é executada por clips de aterramento, jumpers entre os perfis e grampos terminadores específicos para aterramento. </w:t>
      </w:r>
      <w:r>
        <w:rPr>
          <w:b/>
        </w:rPr>
        <w:t xml:space="preserve"> </w:t>
      </w:r>
      <w:r>
        <w:t xml:space="preserve">  </w:t>
      </w:r>
    </w:p>
    <w:p w:rsidR="00647A89" w:rsidRDefault="00712086" w:rsidP="00902381">
      <w:pPr>
        <w:pStyle w:val="Ttulo1"/>
        <w:tabs>
          <w:tab w:val="center" w:pos="3713"/>
        </w:tabs>
        <w:spacing w:after="120" w:line="264" w:lineRule="auto"/>
        <w:ind w:left="-17" w:firstLine="0"/>
      </w:pPr>
      <w:bookmarkStart w:id="15" w:name="_Toc174621576"/>
      <w:r>
        <w:t xml:space="preserve">9.    </w:t>
      </w:r>
      <w:r>
        <w:tab/>
        <w:t>DIMENSIONAMENTO DOS CABOS E MEMORIAL DE CÁLCULO</w:t>
      </w:r>
      <w:bookmarkEnd w:id="15"/>
      <w:r>
        <w:t xml:space="preserve">   </w:t>
      </w:r>
    </w:p>
    <w:p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Isolação: XLPE</w:t>
      </w:r>
    </w:p>
    <w:p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Isolamento: 0,6/1 kV</w:t>
      </w:r>
    </w:p>
    <w:p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Bitola [mm²]: 6</w:t>
      </w:r>
    </w:p>
    <w:p w:rsidR="00A367BB" w:rsidRDefault="00A367BB" w:rsidP="00A367BB">
      <w:pPr>
        <w:numPr>
          <w:ilvl w:val="0"/>
          <w:numId w:val="2"/>
        </w:numPr>
        <w:spacing w:after="120"/>
        <w:ind w:left="748" w:hanging="357"/>
      </w:pPr>
      <w:r>
        <w:t>Capacidade de condução de corrente: 53 A</w:t>
      </w:r>
    </w:p>
    <w:p w:rsidR="00A367BB" w:rsidRDefault="00A367BB" w:rsidP="00A367BB">
      <w:pPr>
        <w:numPr>
          <w:ilvl w:val="0"/>
          <w:numId w:val="5"/>
        </w:numPr>
        <w:spacing w:after="0"/>
        <w:ind w:hanging="420"/>
      </w:pPr>
      <w:r>
        <w:t xml:space="preserve">Os circuitos CC e CA foram dimensionados como mostram as tabelas abaixo:    </w:t>
      </w:r>
    </w:p>
    <w:tbl>
      <w:tblPr>
        <w:tblStyle w:val="TableGrid"/>
        <w:tblW w:w="10168" w:type="dxa"/>
        <w:tblInd w:w="-248" w:type="dxa"/>
        <w:tblLayout w:type="fixed"/>
        <w:tblCellMar>
          <w:top w:w="10" w:type="dxa"/>
        </w:tblCellMar>
        <w:tblLook w:val="04A0" w:firstRow="1" w:lastRow="0" w:firstColumn="1" w:lastColumn="0" w:noHBand="0" w:noVBand="1"/>
      </w:tblPr>
      <w:tblGrid>
        <w:gridCol w:w="340"/>
        <w:gridCol w:w="717"/>
        <w:gridCol w:w="748"/>
        <w:gridCol w:w="1134"/>
        <w:gridCol w:w="1513"/>
        <w:gridCol w:w="875"/>
        <w:gridCol w:w="1535"/>
        <w:gridCol w:w="907"/>
        <w:gridCol w:w="981"/>
        <w:gridCol w:w="708"/>
        <w:gridCol w:w="710"/>
      </w:tblGrid>
      <w:tr w:rsidR="00A367BB" w:rsidTr="00E5153C">
        <w:trPr>
          <w:trHeight w:val="73"/>
        </w:trPr>
        <w:tc>
          <w:tcPr>
            <w:tcW w:w="293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A367BB" w:rsidRDefault="00A367BB" w:rsidP="00AE3505">
            <w:pPr>
              <w:spacing w:after="0" w:line="259" w:lineRule="auto"/>
              <w:ind w:left="5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4830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A367BB" w:rsidRDefault="00A367BB" w:rsidP="00AE3505">
            <w:pPr>
              <w:tabs>
                <w:tab w:val="center" w:pos="1884"/>
                <w:tab w:val="center" w:pos="2772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</w:r>
            <w:r>
              <w:rPr>
                <w:b/>
                <w:sz w:val="16"/>
              </w:rPr>
              <w:t>Circuitos CC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239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:rsidR="00A367BB" w:rsidRDefault="00A367BB" w:rsidP="00AE3505">
            <w:pPr>
              <w:spacing w:after="0" w:line="259" w:lineRule="auto"/>
              <w:ind w:left="2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</w:tr>
      <w:tr w:rsidR="00A367BB" w:rsidTr="00E5153C">
        <w:trPr>
          <w:trHeight w:val="251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15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-26" w:firstLine="0"/>
            </w:pPr>
            <w:r>
              <w:t xml:space="preserve"> </w:t>
            </w: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40" w:line="259" w:lineRule="auto"/>
              <w:ind w:left="-12" w:firstLine="0"/>
              <w:jc w:val="left"/>
            </w:pPr>
            <w:r>
              <w:t xml:space="preserve">  </w:t>
            </w: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-24" w:firstLine="163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122" w:firstLine="0"/>
              <w:jc w:val="left"/>
            </w:pPr>
            <w:r>
              <w:t xml:space="preserve"> </w:t>
            </w: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367BB" w:rsidRDefault="00A367BB" w:rsidP="00AE3505">
            <w:pPr>
              <w:spacing w:after="0" w:line="259" w:lineRule="auto"/>
              <w:ind w:left="-7" w:firstLine="0"/>
            </w:pP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rPr>
                <w:b/>
                <w:sz w:val="16"/>
              </w:rPr>
              <w:t xml:space="preserve">Resistência </w:t>
            </w:r>
            <w:r>
              <w:t xml:space="preserve"> 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-5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A367BB" w:rsidRDefault="00A367BB" w:rsidP="00AE3505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67BB" w:rsidRDefault="00A367BB" w:rsidP="00AE3505">
            <w:pPr>
              <w:spacing w:after="0" w:line="259" w:lineRule="auto"/>
              <w:ind w:left="0" w:right="26" w:firstLine="0"/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A367BB" w:rsidTr="00E5153C">
        <w:trPr>
          <w:trHeight w:val="243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CC1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C1BF5" w:rsidRDefault="00E024A4">
            <w:r>
              <w:t>Módulos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Inversor (entrada CC)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6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20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4,32</w:t>
            </w:r>
            <w:r w:rsidRPr="00C543FF">
              <w:rPr>
                <w:sz w:val="14"/>
                <w:szCs w:val="14"/>
              </w:rPr>
              <w:t>Ω/km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216,35</w:t>
            </w:r>
            <w:r w:rsidRPr="00C543FF">
              <w:rPr>
                <w:sz w:val="14"/>
                <w:szCs w:val="14"/>
              </w:rPr>
              <w:t xml:space="preserve"> Vcc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13,52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0,584064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0,27</w:t>
            </w:r>
            <w:r w:rsidRPr="00C543FF">
              <w:rPr>
                <w:sz w:val="14"/>
                <w:szCs w:val="14"/>
              </w:rPr>
              <w:t>%</w:t>
            </w:r>
          </w:p>
        </w:tc>
      </w:tr>
      <w:tr w:rsidR="00A367BB" w:rsidTr="00E5153C">
        <w:trPr>
          <w:trHeight w:val="243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CC2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C1BF5" w:rsidRDefault="00E024A4">
            <w:r>
              <w:t>Módulos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Inversor (entrada CC)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6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20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4,32</w:t>
            </w:r>
            <w:r w:rsidRPr="00C543FF">
              <w:rPr>
                <w:sz w:val="14"/>
                <w:szCs w:val="14"/>
              </w:rPr>
              <w:t>Ω/km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216,35</w:t>
            </w:r>
            <w:r w:rsidRPr="00C543FF">
              <w:rPr>
                <w:sz w:val="14"/>
                <w:szCs w:val="14"/>
              </w:rPr>
              <w:t xml:space="preserve"> Vcc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13,52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0,584064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0,27</w:t>
            </w:r>
            <w:r w:rsidRPr="00C543FF">
              <w:rPr>
                <w:sz w:val="14"/>
                <w:szCs w:val="14"/>
              </w:rPr>
              <w:t>%</w:t>
            </w:r>
          </w:p>
        </w:tc>
      </w:tr>
    </w:tbl>
    <w:p w:rsidR="00A367BB" w:rsidRPr="00F67289" w:rsidRDefault="00A367BB" w:rsidP="00A367BB">
      <w:pPr>
        <w:pStyle w:val="PargrafodaLista"/>
        <w:numPr>
          <w:ilvl w:val="0"/>
          <w:numId w:val="13"/>
        </w:numPr>
      </w:pPr>
      <w:r>
        <w:t>Nota: O limite máximo para queda nos condutores CC é de 3% da tensão nominal do arranjo (IEC/TS 62548). Considerando 5 módulos em série por string: Vcc,n = 5 × Vmp = 5 × 43,27 V = 216,35 Vcc.</w:t>
      </w:r>
    </w:p>
    <w:p w:rsidR="00A367BB" w:rsidRDefault="00A367BB" w:rsidP="00A367BB">
      <w:pPr>
        <w:spacing w:after="0" w:line="259" w:lineRule="auto"/>
        <w:ind w:left="749" w:firstLine="0"/>
        <w:jc w:val="left"/>
      </w:pPr>
      <w:r>
        <w:t xml:space="preserve">   </w:t>
      </w:r>
      <w:r>
        <w:tab/>
        <w:t xml:space="preserve">    </w:t>
      </w:r>
    </w:p>
    <w:tbl>
      <w:tblPr>
        <w:tblStyle w:val="TableGrid"/>
        <w:tblW w:w="10079" w:type="dxa"/>
        <w:tblInd w:w="-269" w:type="dxa"/>
        <w:tblLayout w:type="fixed"/>
        <w:tblCellMar>
          <w:top w:w="60" w:type="dxa"/>
        </w:tblCellMar>
        <w:tblLook w:val="04A0" w:firstRow="1" w:lastRow="0" w:firstColumn="1" w:lastColumn="0" w:noHBand="0" w:noVBand="1"/>
      </w:tblPr>
      <w:tblGrid>
        <w:gridCol w:w="371"/>
        <w:gridCol w:w="746"/>
        <w:gridCol w:w="850"/>
        <w:gridCol w:w="993"/>
        <w:gridCol w:w="850"/>
        <w:gridCol w:w="1139"/>
        <w:gridCol w:w="1379"/>
        <w:gridCol w:w="1092"/>
        <w:gridCol w:w="1210"/>
        <w:gridCol w:w="567"/>
        <w:gridCol w:w="882"/>
      </w:tblGrid>
      <w:tr w:rsidR="00E07797" w:rsidTr="00E5153C">
        <w:trPr>
          <w:trHeight w:val="280"/>
        </w:trPr>
        <w:tc>
          <w:tcPr>
            <w:tcW w:w="1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10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0" w:line="259" w:lineRule="auto"/>
              <w:ind w:left="667" w:firstLine="0"/>
              <w:jc w:val="left"/>
            </w:pPr>
            <w:r>
              <w:rPr>
                <w:sz w:val="16"/>
              </w:rPr>
              <w:t>Circuitos CA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9" w:type="dxa"/>
            <w:gridSpan w:val="2"/>
            <w:tcBorders>
              <w:top w:val="single" w:sz="2" w:space="0" w:color="000000"/>
              <w:left w:val="nil"/>
              <w:bottom w:val="single" w:sz="4" w:space="0" w:color="auto"/>
              <w:right w:val="single" w:sz="2" w:space="0" w:color="000000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</w:tr>
      <w:tr w:rsidR="00E07797" w:rsidTr="00E5153C">
        <w:trPr>
          <w:trHeight w:val="132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93" w:firstLine="0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16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127" w:firstLine="0"/>
              <w:jc w:val="left"/>
            </w:pP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139" w:firstLine="0"/>
              <w:jc w:val="left"/>
            </w:pP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0" w:right="172" w:firstLine="0"/>
              <w:jc w:val="right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Resistência 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132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36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</w:p>
        </w:tc>
      </w:tr>
      <w:tr w:rsidR="00E07797" w:rsidTr="00E5153C">
        <w:trPr>
          <w:trHeight w:val="375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Pr="00C543FF" w:rsidRDefault="00E07797" w:rsidP="00F5148C">
            <w:pPr>
              <w:spacing w:after="0" w:line="259" w:lineRule="auto"/>
              <w:ind w:left="95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CA1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Pr="00C543FF" w:rsidRDefault="00E07797" w:rsidP="00F5148C">
            <w:pPr>
              <w:spacing w:after="0" w:line="259" w:lineRule="auto"/>
              <w:ind w:left="13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Inversor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Pr="00C543FF" w:rsidRDefault="00E07797" w:rsidP="00F5148C">
            <w:pPr>
              <w:spacing w:after="0" w:line="259" w:lineRule="auto"/>
              <w:ind w:left="0" w:right="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QDG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6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32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4,32</w:t>
            </w:r>
            <w:r w:rsidRPr="00C543FF">
              <w:rPr>
                <w:sz w:val="14"/>
                <w:szCs w:val="14"/>
              </w:rPr>
              <w:t>Ω/km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220</w:t>
            </w:r>
            <w:r w:rsidRPr="00C543FF">
              <w:rPr>
                <w:sz w:val="14"/>
                <w:szCs w:val="14"/>
              </w:rPr>
              <w:t xml:space="preserve"> Vca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18,181818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1,570909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0,71</w:t>
            </w:r>
            <w:r w:rsidRPr="00C543FF">
              <w:rPr>
                <w:sz w:val="14"/>
                <w:szCs w:val="14"/>
              </w:rPr>
              <w:t>%</w:t>
            </w:r>
          </w:p>
        </w:tc>
      </w:tr>
    </w:tbl>
    <w:p w:rsidR="008161A2" w:rsidRDefault="006B58B1" w:rsidP="00E21AF6">
      <w:pPr>
        <w:pStyle w:val="PargrafodaLista"/>
        <w:numPr>
          <w:ilvl w:val="0"/>
          <w:numId w:val="13"/>
        </w:numPr>
      </w:pPr>
      <w:r>
        <w:lastRenderedPageBreak/>
        <w:t>Corrente estimada máxima na entrada da unidade (saída CA do inversor): I ≈ P/220 = 4 kW × 1000 / 220 V = 18,181818 A.</w:t>
      </w:r>
    </w:p>
    <w:p w:rsidR="00A367BB" w:rsidRDefault="00A367BB" w:rsidP="00A367BB">
      <w:pPr>
        <w:numPr>
          <w:ilvl w:val="0"/>
          <w:numId w:val="5"/>
        </w:numPr>
        <w:spacing w:after="49" w:line="343" w:lineRule="auto"/>
        <w:ind w:hanging="420"/>
      </w:pPr>
      <w:r>
        <w:t>Nota: O limite máximo para queda nos condutores CA é de 4% da tensão nominal (ABNT NBR 5410). Considera-se Vca,n = 220 V (F-N).</w:t>
      </w:r>
    </w:p>
    <w:p w:rsidR="00647A89" w:rsidRDefault="00712086">
      <w:pPr>
        <w:spacing w:after="190"/>
        <w:ind w:left="322"/>
      </w:pPr>
      <w:r>
        <w:t xml:space="preserve">De acordo com a norma ABNT NBR 5410:2004, temos as seguintes classificações e fatores de correção para o ponto de maior carregamento:    </w:t>
      </w:r>
    </w:p>
    <w:p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Método de instalação: B1 (eletroduto aparente e cabos unipolares);</w:t>
      </w:r>
    </w:p>
    <w:p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Fator de correção por temperatura: 0,71 (isolação em PVC e temperatura ambiente máxima de 50⁰C);</w:t>
      </w:r>
    </w:p>
    <w:p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Fator de agrupamento: 0,57;</w:t>
      </w:r>
    </w:p>
    <w:p w:rsidR="00647A89" w:rsidRDefault="00712086" w:rsidP="008B6622">
      <w:pPr>
        <w:spacing w:after="190"/>
        <w:ind w:left="322"/>
      </w:pPr>
      <w:r>
        <w:t>No ramal de entrada geral, a instalação elétrica original possui condutor de 10 mm², com resistência elétrica equivalente R = 4,32 Ω/km. A corrente máxima de injeção na unidade é limitada pela potência nominal do inversor: I = P/220 = 4 kW × 1000 / 220 V = 18,181818 A; consequentemente teremos uma queda máxima de:</w:t>
      </w:r>
    </w:p>
    <w:p w:rsidR="00647A89" w:rsidRDefault="00712086">
      <w:pPr>
        <w:spacing w:after="158"/>
        <w:ind w:left="308"/>
      </w:pPr>
      <w:r>
        <w:t>ΔV = 18,181818 A × 4,32 Ω/km × (2 × 0,01 km) = 1,570909 V, que representa 0,71% de queda percentual.</w:t>
      </w:r>
    </w:p>
    <w:p w:rsidR="00647A89" w:rsidRDefault="00712086" w:rsidP="008B6622">
      <w:pPr>
        <w:spacing w:after="190"/>
        <w:ind w:left="322"/>
      </w:pPr>
      <w:r>
        <w:t>Mesmo considerando um consumo interno nulo, os cabos de entrada suportariam a corrente máxima injetada com uma queda inferior a 4% entre o ponto de conexão com a rede da LIGHT S.A. e o ponto de injeção (limite imposto pela ABNT NBR 5410:2013).</w:t>
      </w:r>
    </w:p>
    <w:p w:rsidR="00647A89" w:rsidRDefault="00902381" w:rsidP="00902381">
      <w:pPr>
        <w:pStyle w:val="Ttulo1"/>
        <w:tabs>
          <w:tab w:val="center" w:pos="2002"/>
        </w:tabs>
        <w:spacing w:after="240" w:line="264" w:lineRule="auto"/>
        <w:ind w:left="-17" w:firstLine="0"/>
      </w:pPr>
      <w:bookmarkStart w:id="16" w:name="_Toc159669793"/>
      <w:bookmarkStart w:id="17" w:name="_Toc174621577"/>
      <w:r>
        <w:t xml:space="preserve">10.   </w:t>
      </w:r>
      <w:bookmarkStart w:id="18" w:name="_Toc174621578"/>
      <w:bookmarkEnd w:id="16"/>
      <w:bookmarkEnd w:id="17"/>
      <w:r w:rsidR="00712086">
        <w:t xml:space="preserve"> PLACA DE ADVERTÊNCIA</w:t>
      </w:r>
      <w:bookmarkEnd w:id="18"/>
      <w:r w:rsidR="00712086">
        <w:t xml:space="preserve">    </w:t>
      </w:r>
    </w:p>
    <w:p w:rsidR="00647A89" w:rsidRDefault="00712086">
      <w:pPr>
        <w:spacing w:after="377" w:line="261" w:lineRule="auto"/>
        <w:ind w:left="39" w:right="225"/>
      </w:pPr>
      <w:r>
        <w:rPr>
          <w:rFonts w:ascii="Calibri" w:eastAsia="Calibri" w:hAnsi="Calibri" w:cs="Calibri"/>
          <w:sz w:val="22"/>
        </w:rPr>
        <w:t xml:space="preserve">Características da Placa: 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Espessura: 2 mm; 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Material: Policarbonato com aditivos </w:t>
      </w:r>
      <w:proofErr w:type="spellStart"/>
      <w:r w:rsidRPr="00D26B3D">
        <w:t>anti-raios</w:t>
      </w:r>
      <w:proofErr w:type="spellEnd"/>
      <w:r w:rsidRPr="00D26B3D">
        <w:t xml:space="preserve"> UV (ultravioleta);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Gravação: As letras devem ser em Arial Black;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Acabamento: Deve possuir cor amarela, obtida por processo de </w:t>
      </w:r>
      <w:proofErr w:type="spellStart"/>
      <w:r w:rsidRPr="00D26B3D">
        <w:t>masterização</w:t>
      </w:r>
      <w:proofErr w:type="spellEnd"/>
      <w:r w:rsidRPr="00D26B3D">
        <w:t xml:space="preserve"> com 2%, assegurando opacidade que permita adequada visualização das marcações pintadas na superfície da placa; </w:t>
      </w:r>
      <w:r>
        <w:t xml:space="preserve">   </w:t>
      </w:r>
    </w:p>
    <w:p w:rsidR="00647A89" w:rsidRDefault="00712086">
      <w:pPr>
        <w:spacing w:after="194" w:line="259" w:lineRule="auto"/>
        <w:ind w:left="29" w:firstLine="0"/>
        <w:jc w:val="left"/>
      </w:pPr>
      <w:r>
        <w:t xml:space="preserve">    </w:t>
      </w:r>
    </w:p>
    <w:p w:rsidR="00647A89" w:rsidRDefault="00712086">
      <w:pPr>
        <w:spacing w:after="53" w:line="259" w:lineRule="auto"/>
        <w:ind w:left="436" w:firstLine="0"/>
        <w:jc w:val="center"/>
      </w:pPr>
      <w:r>
        <w:rPr>
          <w:noProof/>
        </w:rPr>
        <w:drawing>
          <wp:inline distT="0" distB="0" distL="0" distR="0" wp14:anchorId="6D8230C1" wp14:editId="3B201F14">
            <wp:extent cx="2401455" cy="1653309"/>
            <wp:effectExtent l="0" t="0" r="0" b="4445"/>
            <wp:docPr id="3363" name="Picture 3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" name="Picture 336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6636" cy="16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647A89" w:rsidRDefault="00712086">
      <w:pPr>
        <w:spacing w:after="4" w:line="259" w:lineRule="auto"/>
        <w:ind w:left="10" w:right="120"/>
        <w:jc w:val="center"/>
      </w:pPr>
      <w:r>
        <w:t xml:space="preserve">Figura 3: Placa de advertência.     </w:t>
      </w:r>
    </w:p>
    <w:p w:rsidR="008161A2" w:rsidRDefault="008161A2"/>
    <w:p w:rsidR="008161A2" w:rsidRDefault="008161A2"/>
    <w:sectPr w:rsidR="008161A2" w:rsidSect="00D26B3D">
      <w:footerReference w:type="even" r:id="rId15"/>
      <w:footerReference w:type="default" r:id="rId16"/>
      <w:footerReference w:type="first" r:id="rId17"/>
      <w:pgSz w:w="11904" w:h="16838"/>
      <w:pgMar w:top="567" w:right="840" w:bottom="1135" w:left="1248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24A4" w:rsidRDefault="00E024A4">
      <w:pPr>
        <w:spacing w:after="0" w:line="240" w:lineRule="auto"/>
      </w:pPr>
      <w:r>
        <w:separator/>
      </w:r>
    </w:p>
  </w:endnote>
  <w:endnote w:type="continuationSeparator" w:id="0">
    <w:p w:rsidR="00E024A4" w:rsidRDefault="00E02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376533">
      <w:rPr>
        <w:rFonts w:ascii="Calibri" w:eastAsia="Calibri" w:hAnsi="Calibri" w:cs="Calibri"/>
        <w:noProof/>
        <w:sz w:val="22"/>
      </w:rPr>
      <w:t>5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24A4" w:rsidRDefault="00E024A4">
      <w:pPr>
        <w:spacing w:after="0" w:line="240" w:lineRule="auto"/>
      </w:pPr>
      <w:r>
        <w:separator/>
      </w:r>
    </w:p>
  </w:footnote>
  <w:footnote w:type="continuationSeparator" w:id="0">
    <w:p w:rsidR="00E024A4" w:rsidRDefault="00E024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544F"/>
    <w:multiLevelType w:val="hybridMultilevel"/>
    <w:tmpl w:val="43E6563C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" w15:restartNumberingAfterBreak="0">
    <w:nsid w:val="099B31B7"/>
    <w:multiLevelType w:val="hybridMultilevel"/>
    <w:tmpl w:val="F114105E"/>
    <w:lvl w:ilvl="0" w:tplc="699ABE82">
      <w:start w:val="1"/>
      <w:numFmt w:val="bullet"/>
      <w:lvlText w:val="•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608EC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9E3874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FAC490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AA9AA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FAE438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12CCBA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E0186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CA75C8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2B11BB"/>
    <w:multiLevelType w:val="hybridMultilevel"/>
    <w:tmpl w:val="C346F8C4"/>
    <w:lvl w:ilvl="0" w:tplc="35848C22">
      <w:start w:val="1"/>
      <w:numFmt w:val="lowerLetter"/>
      <w:lvlText w:val="%1)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050BC">
      <w:start w:val="1"/>
      <w:numFmt w:val="lowerLetter"/>
      <w:lvlText w:val="%2"/>
      <w:lvlJc w:val="left"/>
      <w:pPr>
        <w:ind w:left="1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AB19E">
      <w:start w:val="1"/>
      <w:numFmt w:val="lowerRoman"/>
      <w:lvlText w:val="%3"/>
      <w:lvlJc w:val="left"/>
      <w:pPr>
        <w:ind w:left="2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EA8A6">
      <w:start w:val="1"/>
      <w:numFmt w:val="decimal"/>
      <w:lvlText w:val="%4"/>
      <w:lvlJc w:val="left"/>
      <w:pPr>
        <w:ind w:left="3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BA0E20">
      <w:start w:val="1"/>
      <w:numFmt w:val="lowerLetter"/>
      <w:lvlText w:val="%5"/>
      <w:lvlJc w:val="left"/>
      <w:pPr>
        <w:ind w:left="3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86510">
      <w:start w:val="1"/>
      <w:numFmt w:val="lowerRoman"/>
      <w:lvlText w:val="%6"/>
      <w:lvlJc w:val="left"/>
      <w:pPr>
        <w:ind w:left="4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08A1C2">
      <w:start w:val="1"/>
      <w:numFmt w:val="decimal"/>
      <w:lvlText w:val="%7"/>
      <w:lvlJc w:val="left"/>
      <w:pPr>
        <w:ind w:left="5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BCB1EC">
      <w:start w:val="1"/>
      <w:numFmt w:val="lowerLetter"/>
      <w:lvlText w:val="%8"/>
      <w:lvlJc w:val="left"/>
      <w:pPr>
        <w:ind w:left="5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0DDFC">
      <w:start w:val="1"/>
      <w:numFmt w:val="lowerRoman"/>
      <w:lvlText w:val="%9"/>
      <w:lvlJc w:val="left"/>
      <w:pPr>
        <w:ind w:left="6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56381D"/>
    <w:multiLevelType w:val="hybridMultilevel"/>
    <w:tmpl w:val="CFF465DA"/>
    <w:lvl w:ilvl="0" w:tplc="CD8286F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41952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812F2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652A6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0DF8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E901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A0CFC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A001C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52A12C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51673D"/>
    <w:multiLevelType w:val="hybridMultilevel"/>
    <w:tmpl w:val="CC00C498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5" w15:restartNumberingAfterBreak="0">
    <w:nsid w:val="344C0B2A"/>
    <w:multiLevelType w:val="hybridMultilevel"/>
    <w:tmpl w:val="D430D902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6" w15:restartNumberingAfterBreak="0">
    <w:nsid w:val="37296084"/>
    <w:multiLevelType w:val="hybridMultilevel"/>
    <w:tmpl w:val="E5EC34A0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7" w15:restartNumberingAfterBreak="0">
    <w:nsid w:val="3D006464"/>
    <w:multiLevelType w:val="hybridMultilevel"/>
    <w:tmpl w:val="480204F8"/>
    <w:lvl w:ilvl="0" w:tplc="0416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8" w15:restartNumberingAfterBreak="0">
    <w:nsid w:val="3F527FD7"/>
    <w:multiLevelType w:val="hybridMultilevel"/>
    <w:tmpl w:val="7C2AEDDC"/>
    <w:lvl w:ilvl="0" w:tplc="98BE22FE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3E8344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3C5614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D6511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6AFD8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F0EF7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7C37D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C4DEAC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A4C5E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4A2566"/>
    <w:multiLevelType w:val="hybridMultilevel"/>
    <w:tmpl w:val="002CDA7E"/>
    <w:lvl w:ilvl="0" w:tplc="CCD8F674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C613C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DA643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D4B488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0727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B81C72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BE4B50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EF4DE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60D594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83150D"/>
    <w:multiLevelType w:val="hybridMultilevel"/>
    <w:tmpl w:val="8338670A"/>
    <w:lvl w:ilvl="0" w:tplc="5CC8F59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20E556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000AA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00DCE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8E894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BA649E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4E22E2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B8A494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3086E6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EB7A48"/>
    <w:multiLevelType w:val="hybridMultilevel"/>
    <w:tmpl w:val="F79E2FD2"/>
    <w:lvl w:ilvl="0" w:tplc="0416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7E4622B2"/>
    <w:multiLevelType w:val="hybridMultilevel"/>
    <w:tmpl w:val="766A62C6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1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89"/>
    <w:rsid w:val="00013D62"/>
    <w:rsid w:val="000264CD"/>
    <w:rsid w:val="00065704"/>
    <w:rsid w:val="000703B6"/>
    <w:rsid w:val="00084DF7"/>
    <w:rsid w:val="00093BB6"/>
    <w:rsid w:val="000B0EC3"/>
    <w:rsid w:val="000D25E4"/>
    <w:rsid w:val="000E2150"/>
    <w:rsid w:val="001049DB"/>
    <w:rsid w:val="00111AEF"/>
    <w:rsid w:val="00121250"/>
    <w:rsid w:val="00132A97"/>
    <w:rsid w:val="00132E20"/>
    <w:rsid w:val="00144AF1"/>
    <w:rsid w:val="00167954"/>
    <w:rsid w:val="00174925"/>
    <w:rsid w:val="001777D3"/>
    <w:rsid w:val="0018541C"/>
    <w:rsid w:val="001A264A"/>
    <w:rsid w:val="001A3286"/>
    <w:rsid w:val="001E6A62"/>
    <w:rsid w:val="001F6156"/>
    <w:rsid w:val="00212260"/>
    <w:rsid w:val="0021763A"/>
    <w:rsid w:val="002317E1"/>
    <w:rsid w:val="00236BD3"/>
    <w:rsid w:val="00251309"/>
    <w:rsid w:val="00265B84"/>
    <w:rsid w:val="002839B1"/>
    <w:rsid w:val="00287005"/>
    <w:rsid w:val="002A0990"/>
    <w:rsid w:val="002A56DC"/>
    <w:rsid w:val="002B0DAE"/>
    <w:rsid w:val="002B6C2F"/>
    <w:rsid w:val="002E4BE1"/>
    <w:rsid w:val="00317CF9"/>
    <w:rsid w:val="00341A60"/>
    <w:rsid w:val="00355AD2"/>
    <w:rsid w:val="00376533"/>
    <w:rsid w:val="00383B1D"/>
    <w:rsid w:val="00387FB0"/>
    <w:rsid w:val="003A0643"/>
    <w:rsid w:val="003A4598"/>
    <w:rsid w:val="003A51D8"/>
    <w:rsid w:val="003C32E1"/>
    <w:rsid w:val="003E3704"/>
    <w:rsid w:val="00432B46"/>
    <w:rsid w:val="004446AB"/>
    <w:rsid w:val="0045440F"/>
    <w:rsid w:val="00474647"/>
    <w:rsid w:val="00482E9F"/>
    <w:rsid w:val="004A108B"/>
    <w:rsid w:val="004A60A5"/>
    <w:rsid w:val="004C4D55"/>
    <w:rsid w:val="004F20C3"/>
    <w:rsid w:val="004F502F"/>
    <w:rsid w:val="00506314"/>
    <w:rsid w:val="005139E9"/>
    <w:rsid w:val="00576F04"/>
    <w:rsid w:val="00587AB9"/>
    <w:rsid w:val="00590775"/>
    <w:rsid w:val="00595F00"/>
    <w:rsid w:val="005A0E97"/>
    <w:rsid w:val="005A1346"/>
    <w:rsid w:val="005B7971"/>
    <w:rsid w:val="005E501A"/>
    <w:rsid w:val="005F5982"/>
    <w:rsid w:val="00600D97"/>
    <w:rsid w:val="00601D30"/>
    <w:rsid w:val="00607DB7"/>
    <w:rsid w:val="0063686D"/>
    <w:rsid w:val="006425E9"/>
    <w:rsid w:val="00644220"/>
    <w:rsid w:val="00647A89"/>
    <w:rsid w:val="0065479E"/>
    <w:rsid w:val="00683514"/>
    <w:rsid w:val="006867E7"/>
    <w:rsid w:val="006A1EDF"/>
    <w:rsid w:val="006A5682"/>
    <w:rsid w:val="006B23BC"/>
    <w:rsid w:val="006B58B1"/>
    <w:rsid w:val="007104D3"/>
    <w:rsid w:val="00712086"/>
    <w:rsid w:val="0072615A"/>
    <w:rsid w:val="00765228"/>
    <w:rsid w:val="00766958"/>
    <w:rsid w:val="00790AC7"/>
    <w:rsid w:val="007C1BF5"/>
    <w:rsid w:val="007C4ACB"/>
    <w:rsid w:val="007D1F67"/>
    <w:rsid w:val="007D2874"/>
    <w:rsid w:val="007E06D2"/>
    <w:rsid w:val="007E6A42"/>
    <w:rsid w:val="007F08FF"/>
    <w:rsid w:val="008161A2"/>
    <w:rsid w:val="0084177E"/>
    <w:rsid w:val="008533E9"/>
    <w:rsid w:val="008655E2"/>
    <w:rsid w:val="008848AC"/>
    <w:rsid w:val="00893CB2"/>
    <w:rsid w:val="008A3A9E"/>
    <w:rsid w:val="008B6622"/>
    <w:rsid w:val="008C6EF0"/>
    <w:rsid w:val="008D10F2"/>
    <w:rsid w:val="008E062D"/>
    <w:rsid w:val="00902381"/>
    <w:rsid w:val="00921F4B"/>
    <w:rsid w:val="00941455"/>
    <w:rsid w:val="00942A04"/>
    <w:rsid w:val="00945106"/>
    <w:rsid w:val="009602D9"/>
    <w:rsid w:val="00972090"/>
    <w:rsid w:val="00985CF0"/>
    <w:rsid w:val="009A150B"/>
    <w:rsid w:val="009D0B74"/>
    <w:rsid w:val="009F0694"/>
    <w:rsid w:val="00A2189E"/>
    <w:rsid w:val="00A367BB"/>
    <w:rsid w:val="00A76EC0"/>
    <w:rsid w:val="00A80041"/>
    <w:rsid w:val="00A83325"/>
    <w:rsid w:val="00A97BB4"/>
    <w:rsid w:val="00AA4311"/>
    <w:rsid w:val="00AB1EA4"/>
    <w:rsid w:val="00AB3484"/>
    <w:rsid w:val="00AC0E0E"/>
    <w:rsid w:val="00AD6BA4"/>
    <w:rsid w:val="00AE0EF2"/>
    <w:rsid w:val="00AE3505"/>
    <w:rsid w:val="00AF5186"/>
    <w:rsid w:val="00B037D8"/>
    <w:rsid w:val="00B120A4"/>
    <w:rsid w:val="00B239AF"/>
    <w:rsid w:val="00B52BB9"/>
    <w:rsid w:val="00B60FD1"/>
    <w:rsid w:val="00B65481"/>
    <w:rsid w:val="00B71F05"/>
    <w:rsid w:val="00BA5211"/>
    <w:rsid w:val="00BB725F"/>
    <w:rsid w:val="00BC5126"/>
    <w:rsid w:val="00BC7EF3"/>
    <w:rsid w:val="00C0702A"/>
    <w:rsid w:val="00C13F44"/>
    <w:rsid w:val="00C427F5"/>
    <w:rsid w:val="00C543FF"/>
    <w:rsid w:val="00C6093C"/>
    <w:rsid w:val="00C82775"/>
    <w:rsid w:val="00C844A6"/>
    <w:rsid w:val="00C94C4C"/>
    <w:rsid w:val="00C96A38"/>
    <w:rsid w:val="00C97D10"/>
    <w:rsid w:val="00CE0A7F"/>
    <w:rsid w:val="00CF45D5"/>
    <w:rsid w:val="00D12FF8"/>
    <w:rsid w:val="00D238E8"/>
    <w:rsid w:val="00D26B3D"/>
    <w:rsid w:val="00D55093"/>
    <w:rsid w:val="00D63E54"/>
    <w:rsid w:val="00D8277E"/>
    <w:rsid w:val="00D84B61"/>
    <w:rsid w:val="00D8536D"/>
    <w:rsid w:val="00DA2B0A"/>
    <w:rsid w:val="00DC2867"/>
    <w:rsid w:val="00DD3481"/>
    <w:rsid w:val="00DE1B5A"/>
    <w:rsid w:val="00DE393E"/>
    <w:rsid w:val="00DF16CD"/>
    <w:rsid w:val="00E024A4"/>
    <w:rsid w:val="00E07797"/>
    <w:rsid w:val="00E21AF6"/>
    <w:rsid w:val="00E363D6"/>
    <w:rsid w:val="00E5153C"/>
    <w:rsid w:val="00E56B77"/>
    <w:rsid w:val="00E706E5"/>
    <w:rsid w:val="00E745C6"/>
    <w:rsid w:val="00E93EC5"/>
    <w:rsid w:val="00E972E1"/>
    <w:rsid w:val="00EC279E"/>
    <w:rsid w:val="00EE68CF"/>
    <w:rsid w:val="00EF5FCD"/>
    <w:rsid w:val="00F051F5"/>
    <w:rsid w:val="00F31B0F"/>
    <w:rsid w:val="00F470D9"/>
    <w:rsid w:val="00F5148C"/>
    <w:rsid w:val="00F7702D"/>
    <w:rsid w:val="00F90762"/>
    <w:rsid w:val="00FA1B16"/>
    <w:rsid w:val="00FC2BF9"/>
    <w:rsid w:val="00FD137D"/>
    <w:rsid w:val="00FE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2D20C"/>
  <w15:docId w15:val="{2DC09A84-67E3-4F27-B257-ED78B9B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2" w:line="266" w:lineRule="auto"/>
      <w:ind w:left="24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42" w:line="265" w:lineRule="auto"/>
      <w:ind w:left="11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42" w:line="265" w:lineRule="auto"/>
      <w:ind w:left="11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2" w:line="265" w:lineRule="auto"/>
      <w:ind w:left="11" w:hanging="10"/>
      <w:outlineLvl w:val="2"/>
    </w:pPr>
    <w:rPr>
      <w:rFonts w:ascii="Arial" w:eastAsia="Arial" w:hAnsi="Arial" w:cs="Arial"/>
      <w:b/>
      <w:color w:val="000000"/>
      <w:sz w:val="2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42" w:line="265" w:lineRule="auto"/>
      <w:ind w:left="11" w:hanging="10"/>
      <w:outlineLvl w:val="3"/>
    </w:pPr>
    <w:rPr>
      <w:rFonts w:ascii="Arial" w:eastAsia="Arial" w:hAnsi="Arial" w:cs="Arial"/>
      <w:b/>
      <w:color w:val="000000"/>
      <w:sz w:val="2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242" w:line="265" w:lineRule="auto"/>
      <w:ind w:left="11" w:hanging="10"/>
      <w:outlineLvl w:val="4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0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0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0"/>
    </w:rPr>
  </w:style>
  <w:style w:type="paragraph" w:styleId="Sumrio1">
    <w:name w:val="toc 1"/>
    <w:hidden/>
    <w:uiPriority w:val="39"/>
    <w:pPr>
      <w:spacing w:after="45" w:line="266" w:lineRule="auto"/>
      <w:ind w:left="47" w:right="23" w:hanging="10"/>
      <w:jc w:val="both"/>
    </w:pPr>
    <w:rPr>
      <w:rFonts w:ascii="Arial" w:eastAsia="Arial" w:hAnsi="Arial" w:cs="Arial"/>
      <w:color w:val="000000"/>
      <w:sz w:val="20"/>
    </w:rPr>
  </w:style>
  <w:style w:type="paragraph" w:styleId="Sumrio2">
    <w:name w:val="toc 2"/>
    <w:hidden/>
    <w:uiPriority w:val="39"/>
    <w:pPr>
      <w:spacing w:after="45" w:line="266" w:lineRule="auto"/>
      <w:ind w:left="512" w:right="23" w:hanging="10"/>
      <w:jc w:val="both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97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2E1"/>
    <w:rPr>
      <w:rFonts w:ascii="Tahoma" w:eastAsia="Arial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unhideWhenUsed/>
    <w:rsid w:val="004A1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26B3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C6E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A74CA-1697-4AA4-9CFC-A407A0BE5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11</Pages>
  <Words>2394</Words>
  <Characters>12931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Salvino</dc:creator>
  <cp:lastModifiedBy>Eduardo</cp:lastModifiedBy>
  <cp:revision>8</cp:revision>
  <cp:lastPrinted>2025-12-09T19:17:00Z</cp:lastPrinted>
  <dcterms:created xsi:type="dcterms:W3CDTF">2025-12-14T23:10:00Z</dcterms:created>
  <dcterms:modified xsi:type="dcterms:W3CDTF">2026-06-10T13:06:00Z</dcterms:modified>
</cp:coreProperties>
</file>