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pPr>
        <w:pStyle w:val="Title"/>
        <w:jc w:val="center"/>
      </w:pPr>
      <w:r>
        <w:t>PROPOSTA COMERCIAL</w:t>
      </w:r>
    </w:p>
    <w:p>
      <w:pPr>
        <w:jc w:val="center"/>
      </w:pPr>
      <w:r>
        <w:rPr>
          <w:b/>
          <w:color w:val="31B5D0"/>
          <w:sz w:val="34"/>
        </w:rPr>
        <w:t>ENERGIA SOLAR</w:t>
      </w:r>
    </w:p>
    <w:p>
      <w:pPr>
        <w:spacing w:before="680"/>
        <w:jc w:val="center"/>
      </w:pPr>
      <w:r>
        <w:rPr>
          <w:b/>
          <w:sz w:val="32"/>
        </w:rPr>
        <w:t>Luiz Sérgio</w:t>
      </w:r>
    </w:p>
    <w:p>
      <w:pPr>
        <w:jc w:val="center"/>
      </w:pPr>
      <w:r>
        <w:rPr>
          <w:color w:val="66727D"/>
        </w:rPr>
        <w:t>Rio de Janeiro/RJ | 09/06/2026</w:t>
      </w:r>
    </w:p>
    <w:p>
      <w:r>
        <w:br w:type="page"/>
      </w:r>
    </w:p>
    <w:p>
      <w:pPr>
        <w:pStyle w:val="Heading1"/>
      </w:pPr>
      <w:r>
        <w:t>Apresentação</w:t>
      </w:r>
    </w:p>
    <w:p>
      <w:r>
        <w:t>A Delfos Serviços apresenta esta proposta técnica e comercial para atender às necessidades de energia solar informadas pelo cliente. O escopo foi organizado para facilitar a conferência dos serviços, equipamentos, condições comerciais e responsabilidades de cada parte.</w:t>
      </w:r>
    </w:p>
    <w:p>
      <w:pPr>
        <w:pStyle w:val="Heading2"/>
      </w:pPr>
      <w:r>
        <w:t>Dados da proposta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Cliente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Luiz Sérgio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CPF/CNPJ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Contato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E-mail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Local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Fazenda, Rio de Janeiro/RJ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Responsável Delfos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Paulo Arruda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Validade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 dias a partir da emissão</w:t>
            </w:r>
          </w:p>
        </w:tc>
      </w:tr>
    </w:tbl>
    <w:p>
      <w:pPr>
        <w:pStyle w:val="Heading1"/>
      </w:pPr>
      <w:r>
        <w:t>Resumo técnico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Consumo médio mensal (kWh)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4100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Tarifa de energia (R$/kWh)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0,93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Tipo de rede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Trifásica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Potência do sistema (kWp)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37,18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Geração mensal estimada (kWh)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4823,55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Módulos fotovoltaicos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52 x 715 W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Inversores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 x 10 kW</w:t>
            </w:r>
          </w:p>
        </w:tc>
      </w:tr>
    </w:tbl>
    <w:p>
      <w:pPr>
        <w:pStyle w:val="Heading2"/>
      </w:pPr>
      <w:r>
        <w:t>Estimativa de benefício</w:t>
      </w:r>
    </w:p>
    <w:p>
      <w:r>
        <w:rPr>
          <w:b/>
        </w:rPr>
        <w:t xml:space="preserve">Economia anual estimada: </w:t>
      </w:r>
      <w:r>
        <w:t>R$ 45.756,00</w:t>
      </w:r>
    </w:p>
    <w:p>
      <w:r>
        <w:t>Estimativa simplificada baseada nos dados informados. O resultado real depende de irradiação, perdas, perfil de consumo, tarifas e regras da distribuidora.</w:t>
      </w:r>
    </w:p>
    <w:p>
      <w:pPr>
        <w:pStyle w:val="Heading1"/>
      </w:pPr>
      <w:r>
        <w:t>Relação de equipamentos e materiais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31B5D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Qtd.</w:t>
            </w:r>
          </w:p>
        </w:tc>
        <w:tc>
          <w:tcPr>
            <w:tcW w:type="dxa" w:w="1973"/>
            <w:shd w:fill="31B5D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973"/>
            <w:shd w:fill="31B5D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Valor unitário</w:t>
            </w:r>
          </w:p>
        </w:tc>
        <w:tc>
          <w:tcPr>
            <w:tcW w:type="dxa" w:w="1973"/>
            <w:shd w:fill="31B5D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Subtotal</w:t>
            </w:r>
          </w:p>
        </w:tc>
        <w:tc>
          <w:tcPr>
            <w:tcW w:type="dxa" w:w="1973"/>
            <w:shd w:fill="31B5D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52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Módulo bifacial HJT 715 W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R$ 715,00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R$ 37.180,00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Conforme kit cotado</w:t>
            </w:r>
          </w:p>
        </w:tc>
      </w:tr>
      <w:tr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Inversor monofásico 2 MPPT 220 V 10 kW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R$ 3.900,00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R$ 7.800,00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 monitoramento</w:t>
            </w:r>
          </w:p>
        </w:tc>
      </w:tr>
      <w:tr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Estrutura, proteções, conectores e cabos solares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R$ 3.462,86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R$ 3.462,86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Kit completo</w:t>
            </w:r>
          </w:p>
        </w:tc>
      </w:tr>
    </w:tbl>
    <w:p>
      <w:pPr>
        <w:pStyle w:val="Heading1"/>
      </w:pPr>
      <w:r>
        <w:t>Escopo dos serviços</w:t>
      </w:r>
    </w:p>
    <w:p>
      <w:pPr>
        <w:pStyle w:val="Heading2"/>
      </w:pPr>
      <w:r>
        <w:t>Incluso</w:t>
      </w:r>
    </w:p>
    <w:p>
      <w:pPr>
        <w:pStyle w:val="ListBullet"/>
      </w:pPr>
      <w:r>
        <w:t>Vistoria técnica e levantamento das condições de instalação</w:t>
      </w:r>
    </w:p>
    <w:p>
      <w:pPr>
        <w:pStyle w:val="ListBullet"/>
      </w:pPr>
      <w:r>
        <w:t>Projeto elétrico e documentação técnica aplicável</w:t>
      </w:r>
    </w:p>
    <w:p>
      <w:pPr>
        <w:pStyle w:val="ListBullet"/>
      </w:pPr>
      <w:r>
        <w:t>Fornecimento e instalação dos equipamentos descritos</w:t>
      </w:r>
    </w:p>
    <w:p>
      <w:pPr>
        <w:pStyle w:val="ListBullet"/>
      </w:pPr>
      <w:r>
        <w:t>Configuração do monitoramento e comissionamento</w:t>
      </w:r>
    </w:p>
    <w:p>
      <w:pPr>
        <w:pStyle w:val="Heading2"/>
      </w:pPr>
      <w:r>
        <w:t>Não incluso</w:t>
      </w:r>
    </w:p>
    <w:p>
      <w:pPr>
        <w:pStyle w:val="ListBullet"/>
      </w:pPr>
      <w:r>
        <w:t>Reforço estrutural, alvenaria e adequações civis não descritas</w:t>
      </w:r>
    </w:p>
    <w:p>
      <w:pPr>
        <w:pStyle w:val="ListBullet"/>
      </w:pPr>
      <w:r>
        <w:t>Alterações exigidas pela concessionária após vistoria</w:t>
      </w:r>
    </w:p>
    <w:p>
      <w:pPr>
        <w:pStyle w:val="Heading1"/>
      </w:pPr>
      <w:r>
        <w:t>Investimento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Materiais e equipamentos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R$ 48.442,86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Serviços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R$ 14.532,86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Desconto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R$ 0,00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Valor total da proposta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R$ 62.975,72</w:t>
            </w:r>
          </w:p>
        </w:tc>
      </w:tr>
    </w:tbl>
    <w:p>
      <w:pPr>
        <w:pStyle w:val="Heading2"/>
      </w:pPr>
      <w:r>
        <w:t>Condições comerciais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Forma de pagamento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Entrada de 30% e saldo conforme cronograma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Prazo estimado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30 a 45 dias após aceite e disponibilidade dos equipamentos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Validade da proposta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 dias</w:t>
            </w:r>
          </w:p>
        </w:tc>
      </w:tr>
      <w:tr>
        <w:tc>
          <w:tcPr>
            <w:tcW w:type="dxa" w:w="2835"/>
            <w:shd w:fill="EA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212B"/>
              </w:rPr>
              <w:t>Garantia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Conforme fabricante e legislação aplicável</w:t>
            </w:r>
          </w:p>
        </w:tc>
      </w:tr>
    </w:tbl>
    <w:p>
      <w:pPr>
        <w:pStyle w:val="Heading2"/>
      </w:pPr>
      <w:r>
        <w:t>Observações</w:t>
      </w:r>
    </w:p>
    <w:p>
      <w:r>
        <w:t>Valores sujeitos à confirmação após vistoria técnica.</w:t>
      </w:r>
    </w:p>
    <w:p>
      <w:pPr>
        <w:pStyle w:val="Heading1"/>
      </w:pPr>
      <w:r>
        <w:t>Aceite da proposta</w:t>
      </w:r>
    </w:p>
    <w:p>
      <w:r>
        <w:t>Ao assinar, o cliente declara que leu e concorda com o escopo, os valores, as condições comerciais e as exclusões apresentadas.</w:t>
      </w:r>
    </w:p>
    <w:p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>
              <w:t>__________________________________________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t>__________________________________________</w:t>
            </w:r>
          </w:p>
        </w:tc>
      </w:tr>
      <w:tr>
        <w:tc>
          <w:tcPr>
            <w:tcW w:type="dxa" w:w="4933"/>
          </w:tcPr>
          <w:p>
            <w:pPr>
              <w:jc w:val="center"/>
            </w:pPr>
            <w:r>
              <w:t>Luiz Sérgio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t>Delfos Serviços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D"/>
        <w:sz w:val="16"/>
      </w:rPr>
      <w:t>Delfos Serviços | (85) 98690-9945 | alfasolar2@gmail.com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912"/>
      <w:gridCol w:w="3024"/>
    </w:tblGrid>
    <w:tr>
      <w:tc>
        <w:tcPr>
          <w:tcW w:type="dxa" w:w="4968"/>
        </w:tcPr>
        <w:p>
          <w:r>
            <w:drawing>
              <wp:inline xmlns:a="http://schemas.openxmlformats.org/drawingml/2006/main" xmlns:pic="http://schemas.openxmlformats.org/drawingml/2006/picture">
                <wp:extent cx="1152000" cy="11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11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jc w:val="right"/>
          </w:pPr>
          <w:r>
            <w:rPr>
              <w:b/>
              <w:color w:val="66727D"/>
              <w:sz w:val="16"/>
            </w:rPr>
            <w:t>PROPOSTA 20260609-001</w:t>
            <w:br/>
            <w:t>ENERGIA SOLAR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B5D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1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212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