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14:paraId="08DB0D87" w14:textId="18BA8FB8" w:rsidR="00AC43B5" w:rsidRPr="00A33550" w:rsidRDefault="00576A41" w:rsidP="00AC43B5">
      <w:pPr>
        <w:pStyle w:val="Heading2"/>
      </w:pPr>
      <w:bookmarkStart w:id="14" w:name="_Toc164073100"/>
      <w:r w:rsidRPr="00A33550">
        <w:t>Summary Description of the Project</w:t>
      </w:r>
      <w:bookmarkEnd w:id="14"/>
    </w:p>
    <w:p w14:paraId="75E4DC1B" w14:textId="77777777" w:rsidR="00576A41" w:rsidRPr="00A33550" w:rsidRDefault="00576A41" w:rsidP="00576A41">
      <w:pPr>
        <w:spacing w:before="240" w:after="120" w:line="288" w:lineRule="auto"/>
        <w:ind w:left="720"/>
        <w:rPr>
          <w:rStyle w:val="SubtleEmphasis"/>
          <w:rFonts w:ascii="Franklin Gothic Book" w:hAnsi="Franklin Gothic Book"/>
          <w:color w:val="4F5150"/>
          <w:szCs w:val="21"/>
        </w:rPr>
      </w:pPr>
      <w:r w:rsidRPr="00A33550">
        <w:rPr>
          <w:rStyle w:val="SubtleEmphasis"/>
          <w:rFonts w:ascii="Franklin Gothic Book" w:hAnsi="Franklin Gothic Book"/>
          <w:color w:val="4F5150"/>
          <w:szCs w:val="21"/>
        </w:rPr>
        <w:t>Provide a summary description of the project to enable an understanding of the nature of the project and its implementation, including the following (no more than one page):</w:t>
      </w:r>
    </w:p>
    <w:p w14:paraId="67DCF83C" w14:textId="5E199EC7" w:rsidR="00576A41" w:rsidRPr="00A33550" w:rsidRDefault="00576A41" w:rsidP="0015276A">
      <w:pPr>
        <w:pStyle w:val="Bullets"/>
        <w:numPr>
          <w:ilvl w:val="0"/>
          <w:numId w:val="92"/>
        </w:numPr>
        <w:rPr>
          <w:rStyle w:val="SubtleEmphasis"/>
          <w:rFonts w:ascii="Franklin Gothic Book" w:eastAsiaTheme="minorEastAsia" w:hAnsi="Franklin Gothic Book" w:cstheme="minorBidi"/>
          <w:i/>
          <w:iCs/>
          <w:color w:val="4F5150"/>
          <w:lang w:val="en-US"/>
          <w14:textFill>
            <w14:solidFill>
              <w14:srgbClr w14:val="4F5150">
                <w14:lumMod w14:val="95000"/>
                <w14:lumOff w14:val="5000"/>
                <w14:lumMod w14:val="95000"/>
                <w14:lumOff w14:val="5000"/>
              </w14:srgbClr>
            </w14:solidFill>
          </w14:textFill>
        </w:rPr>
      </w:pP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A summary description of the </w:t>
      </w:r>
      <w:r w:rsidRPr="06E07483">
        <w:rPr>
          <w:rFonts w:cs="Arial"/>
          <w:lang w:val="en-CA"/>
        </w:rPr>
        <w:t xml:space="preserve">technologies/measures </w:t>
      </w: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to be implemented by the project.</w:t>
      </w:r>
    </w:p>
    <w:p w14:paraId="232BFC87" w14:textId="77777777" w:rsidR="00576A41" w:rsidRPr="00A33550"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The location of the project.</w:t>
      </w:r>
    </w:p>
    <w:p w14:paraId="69837BA4" w14:textId="79FAADE8" w:rsidR="00576A41" w:rsidRPr="00A33550" w:rsidRDefault="00576A41" w:rsidP="0015276A">
      <w:pPr>
        <w:pStyle w:val="Bullets"/>
        <w:numPr>
          <w:ilvl w:val="0"/>
          <w:numId w:val="92"/>
        </w:numPr>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pPr>
      <w:r w:rsidRPr="00A33550">
        <w:t xml:space="preserve">An explanation of how the project is expected to generate GHG emission reductions or </w:t>
      </w:r>
      <w:r w:rsidR="00E668BD">
        <w:t xml:space="preserve">carbon dioxide </w:t>
      </w:r>
      <w:r w:rsidRPr="00A33550">
        <w:t>removals</w:t>
      </w:r>
      <w:r w:rsidRPr="00A33550">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2BA925A7" w14:textId="77777777" w:rsidR="007B2CCB"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A brief description of the scenario existing prior to the implementation of the project.</w:t>
      </w:r>
    </w:p>
    <w:p w14:paraId="0B49BA76" w14:textId="6748DD8E" w:rsidR="00166CED"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t>An estimate of annual average and total reductions and removals</w:t>
      </w:r>
      <w:r w:rsidRPr="007B2CCB">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6242ABEA" w14:textId="29C04F37" w:rsidR="00F925BE" w:rsidRDefault="00F925BE" w:rsidP="00720277">
      <w:pPr>
        <w:pStyle w:val="Heading2"/>
      </w:pPr>
      <w:bookmarkStart w:id="15" w:name="_Toc164073101"/>
      <w:r>
        <w:t>Audit History</w:t>
      </w:r>
      <w:bookmarkEnd w:id="15"/>
      <w:r>
        <w:t xml:space="preserve"> </w:t>
      </w:r>
    </w:p>
    <w:p w14:paraId="5A99ED25" w14:textId="58A58DED" w:rsidR="0099464D" w:rsidRDefault="00166CED" w:rsidP="0015276A">
      <w:pPr>
        <w:pStyle w:val="Bullets"/>
        <w:numPr>
          <w:ilvl w:val="0"/>
          <w:numId w:val="0"/>
        </w:numPr>
        <w:ind w:left="720"/>
      </w:pPr>
      <w:r>
        <w:t>For</w:t>
      </w:r>
      <w:r w:rsidR="00FB5CFB">
        <w:t xml:space="preserve"> projects undergoing</w:t>
      </w:r>
      <w:r>
        <w:t xml:space="preserve"> crediting period renewal, </w:t>
      </w:r>
      <w:r w:rsidR="0099464D">
        <w:t xml:space="preserve">include the audit history of the </w:t>
      </w:r>
      <w:r w:rsidR="00FB5CFB">
        <w:t>project using the table below</w:t>
      </w:r>
      <w:r w:rsidR="0099464D">
        <w:t xml:space="preserve">. For the project validation, state the validation date in the </w:t>
      </w:r>
      <w:r w:rsidR="0099464D" w:rsidRPr="0043025C">
        <w:t>Period</w:t>
      </w:r>
      <w:r w:rsidR="0099464D">
        <w:t xml:space="preserve"> column. This table should include all monitoring periods, including the period of this report.</w:t>
      </w:r>
    </w:p>
    <w:p w14:paraId="5E2B7CDB" w14:textId="77777777" w:rsidR="0099464D" w:rsidRDefault="0099464D" w:rsidP="0015276A">
      <w:pPr>
        <w:pStyle w:val="Bullets"/>
        <w:numPr>
          <w:ilvl w:val="0"/>
          <w:numId w:val="0"/>
        </w:numPr>
        <w:ind w:left="1440"/>
      </w:pP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99464D" w14:paraId="0D8A9A58" w14:textId="77777777" w:rsidTr="00C84425">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561C449" w14:textId="20BB078A" w:rsidR="0099464D" w:rsidRDefault="0099464D" w:rsidP="00380216">
            <w:pPr>
              <w:pStyle w:val="Templatetabletext"/>
            </w:pPr>
            <w:r w:rsidRPr="00380216">
              <w:rPr>
                <w:color w:val="FFFFFF" w:themeColor="background1"/>
              </w:rPr>
              <w:t xml:space="preserve">Audit </w:t>
            </w:r>
            <w:r w:rsidR="009E376F">
              <w:rPr>
                <w:color w:val="FFFFFF" w:themeColor="background1"/>
              </w:rPr>
              <w:t>t</w:t>
            </w:r>
            <w:r w:rsidRPr="00380216">
              <w:rPr>
                <w:color w:val="FFFFFF" w:themeColor="background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2B3FF7B"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E5CFF27"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30B56378" w14:textId="044CB121" w:rsidR="0099464D" w:rsidRPr="00E2037C"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Validation/verification body</w:t>
            </w:r>
            <w:r w:rsidR="0099464D" w:rsidRPr="00E2037C">
              <w:rPr>
                <w:b/>
                <w:bCs/>
                <w:color w:val="FFFFFF" w:themeColor="background1"/>
              </w:rPr>
              <w:t xml:space="preserve"> </w:t>
            </w:r>
            <w:r w:rsidR="005D74F8">
              <w:rPr>
                <w:b/>
                <w:bCs/>
                <w:color w:val="FFFFFF" w:themeColor="background1"/>
              </w:rPr>
              <w:t>n</w:t>
            </w:r>
            <w:r w:rsidR="0099464D" w:rsidRPr="00E2037C">
              <w:rPr>
                <w:b/>
                <w:bCs/>
                <w:color w:val="FFFFFF" w:themeColor="background1"/>
              </w:rPr>
              <w:t>ame</w:t>
            </w:r>
          </w:p>
        </w:tc>
        <w:tc>
          <w:tcPr>
            <w:tcW w:w="1180" w:type="dxa"/>
            <w:shd w:val="clear" w:color="auto" w:fill="2B3957" w:themeFill="accent2"/>
            <w:tcMar>
              <w:left w:w="105" w:type="dxa"/>
              <w:right w:w="105" w:type="dxa"/>
            </w:tcMar>
          </w:tcPr>
          <w:p w14:paraId="39B5C670"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i/>
                <w:iCs/>
                <w:color w:val="FFFFFF" w:themeColor="background1"/>
              </w:rPr>
            </w:pPr>
            <w:r w:rsidRPr="00E2037C">
              <w:rPr>
                <w:b/>
                <w:bCs/>
                <w:color w:val="FFFFFF" w:themeColor="background1"/>
              </w:rPr>
              <w:t>Number of years</w:t>
            </w:r>
          </w:p>
        </w:tc>
      </w:tr>
      <w:tr w:rsidR="0099464D" w:rsidRPr="00A15E85" w14:paraId="398FE968"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194FEBC7" w14:textId="6C43D7DF" w:rsidR="0099464D" w:rsidRPr="001922E4" w:rsidRDefault="0099464D" w:rsidP="00380216">
            <w:pPr>
              <w:pStyle w:val="Templatetabletext"/>
              <w:rPr>
                <w:i/>
                <w:color w:val="FFFFFF" w:themeColor="background1"/>
                <w:sz w:val="19"/>
                <w:szCs w:val="19"/>
              </w:rPr>
            </w:pPr>
            <w:r w:rsidRPr="001922E4">
              <w:rPr>
                <w:i/>
                <w:color w:val="FFFFFF" w:themeColor="background1"/>
                <w:sz w:val="19"/>
                <w:szCs w:val="19"/>
              </w:rPr>
              <w:t xml:space="preserve">Validation/ </w:t>
            </w:r>
            <w:r w:rsidR="00C84425">
              <w:rPr>
                <w:i/>
                <w:color w:val="FFFFFF" w:themeColor="background1"/>
                <w:sz w:val="19"/>
                <w:szCs w:val="19"/>
              </w:rPr>
              <w:t>v</w:t>
            </w:r>
            <w:r w:rsidRPr="001922E4">
              <w:rPr>
                <w:i/>
                <w:color w:val="FFFFFF" w:themeColor="background1"/>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2A14E18C" w14:textId="77777777" w:rsidR="0099464D" w:rsidRPr="001922E4"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1922E4">
              <w:rPr>
                <w:i/>
                <w:sz w:val="19"/>
                <w:szCs w:val="19"/>
              </w:rPr>
              <w:t>(DD-Month-YYYY-- DD-Month-YYYY)</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7E1D90CC" w14:textId="08F9BC62" w:rsidR="0099464D" w:rsidRPr="001922E4"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VCS</w:t>
            </w: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F48D340" w14:textId="69F765C2" w:rsidR="0099464D" w:rsidRPr="00C84425"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Validation/verification body</w:t>
            </w:r>
            <w:r w:rsidR="00BA6C69">
              <w:rPr>
                <w:i/>
                <w:iCs/>
                <w:sz w:val="19"/>
                <w:szCs w:val="19"/>
              </w:rPr>
              <w:t xml:space="preserve"> </w:t>
            </w:r>
            <w:r w:rsidR="00525BBC">
              <w:rPr>
                <w:i/>
                <w:iCs/>
                <w:sz w:val="19"/>
                <w:szCs w:val="19"/>
              </w:rPr>
              <w:t>n</w:t>
            </w:r>
            <w:r w:rsidR="00BA6C69">
              <w:rPr>
                <w:i/>
                <w:iCs/>
                <w:sz w:val="19"/>
                <w:szCs w:val="19"/>
              </w:rPr>
              <w:t>ame</w:t>
            </w:r>
          </w:p>
        </w:tc>
        <w:tc>
          <w:tcPr>
            <w:tcW w:w="1180" w:type="dxa"/>
            <w:shd w:val="clear" w:color="auto" w:fill="F2F2F2" w:themeFill="background1" w:themeFillShade="F2"/>
            <w:tcMar>
              <w:left w:w="105" w:type="dxa"/>
              <w:right w:w="105" w:type="dxa"/>
            </w:tcMar>
          </w:tcPr>
          <w:p w14:paraId="37DD22E1" w14:textId="035BCE46" w:rsidR="0099464D" w:rsidRPr="00C84425"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C84425">
              <w:rPr>
                <w:i/>
                <w:iCs/>
                <w:sz w:val="19"/>
                <w:szCs w:val="19"/>
              </w:rPr>
              <w:t>One year</w:t>
            </w:r>
          </w:p>
        </w:tc>
      </w:tr>
      <w:tr w:rsidR="00CD1B54" w:rsidRPr="00A15E85" w14:paraId="7AB7ED60"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06915180" w14:textId="77777777" w:rsidR="00CD1B54" w:rsidRPr="00CD1B54" w:rsidRDefault="00CD1B54" w:rsidP="00380216">
            <w:pPr>
              <w:pStyle w:val="Templatetabletext"/>
              <w:rPr>
                <w:i/>
                <w:color w:val="FFFFFF" w:themeColor="background1"/>
                <w:sz w:val="19"/>
                <w:szCs w:val="19"/>
              </w:rPr>
            </w:pP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0FF055CC" w14:textId="35F7A879" w:rsidR="00CD1B54" w:rsidRPr="00CD1B54" w:rsidRDefault="007A1BB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sz w:val="19"/>
                <w:szCs w:val="19"/>
              </w:rPr>
              <w:t>…</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121832BA"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55EC537"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1180" w:type="dxa"/>
            <w:shd w:val="clear" w:color="auto" w:fill="F2F2F2" w:themeFill="background1" w:themeFillShade="F2"/>
            <w:tcMar>
              <w:left w:w="105" w:type="dxa"/>
              <w:right w:w="105" w:type="dxa"/>
            </w:tcMar>
          </w:tcPr>
          <w:p w14:paraId="5FC098EF" w14:textId="77777777" w:rsidR="00CD1B54" w:rsidRP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r>
    </w:tbl>
    <w:p w14:paraId="5815810F" w14:textId="6C06A37F" w:rsidR="00576A41" w:rsidRPr="00A33550" w:rsidRDefault="00576A41" w:rsidP="00576A41">
      <w:pPr>
        <w:pStyle w:val="Heading2"/>
      </w:pPr>
      <w:bookmarkStart w:id="16" w:name="_Toc164073102"/>
      <w:r w:rsidRPr="00A33550">
        <w:t>Sectoral Scope and Project Type</w:t>
      </w:r>
      <w:bookmarkEnd w:id="16"/>
    </w:p>
    <w:p w14:paraId="71703BDA" w14:textId="71A22C74" w:rsidR="00DB1A60" w:rsidRPr="00260188" w:rsidRDefault="003664B4" w:rsidP="06E07483">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Complete</w:t>
      </w:r>
      <w:r w:rsidR="1EAC882F" w:rsidRPr="00260188">
        <w:rPr>
          <w:rFonts w:eastAsia="Franklin Gothic Book" w:cs="Franklin Gothic Book"/>
          <w:color w:val="404040" w:themeColor="text1" w:themeTint="BF"/>
          <w:szCs w:val="21"/>
        </w:rPr>
        <w:t xml:space="preserve"> the table below with information relevant </w:t>
      </w:r>
      <w:r w:rsidR="00867760">
        <w:rPr>
          <w:rFonts w:eastAsia="Franklin Gothic Book" w:cs="Franklin Gothic Book"/>
          <w:color w:val="404040" w:themeColor="text1" w:themeTint="BF"/>
          <w:szCs w:val="21"/>
        </w:rPr>
        <w:t>for</w:t>
      </w:r>
      <w:r w:rsidR="1EAC882F" w:rsidRPr="00260188">
        <w:rPr>
          <w:rFonts w:eastAsia="Franklin Gothic Book" w:cs="Franklin Gothic Book"/>
          <w:color w:val="404040" w:themeColor="text1" w:themeTint="BF"/>
          <w:szCs w:val="21"/>
        </w:rPr>
        <w:t xml:space="preserve"> </w:t>
      </w:r>
      <w:r w:rsidR="00F01BC3">
        <w:rPr>
          <w:rFonts w:eastAsia="Franklin Gothic Book" w:cs="Franklin Gothic Book"/>
          <w:color w:val="404040" w:themeColor="text1" w:themeTint="BF"/>
          <w:szCs w:val="21"/>
        </w:rPr>
        <w:t>non-AFOLU</w:t>
      </w:r>
      <w:r w:rsidR="1EAC882F"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1EAC882F"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E38B7" w:rsidRPr="00FE38B7" w14:paraId="01254310" w14:textId="77777777" w:rsidTr="00B223B0">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BC989E5" w14:textId="768B2CE0" w:rsidR="06E07483" w:rsidRPr="00FE38B7" w:rsidRDefault="00000000" w:rsidP="00A16E8C">
            <w:hyperlink r:id="rId16" w:anchor="sectoral-scopes" w:history="1">
              <w:r w:rsidR="06E07483" w:rsidRPr="00BF6190">
                <w:rPr>
                  <w:rStyle w:val="Hyperlink"/>
                  <w:rFonts w:eastAsia="Franklin Gothic Book" w:cs="Franklin Gothic Book"/>
                  <w:color w:val="auto"/>
                  <w:szCs w:val="21"/>
                  <w:u w:val="none"/>
                </w:rPr>
                <w:t xml:space="preserve">Sectoral </w:t>
              </w:r>
              <w:r w:rsidR="00B910FB" w:rsidRPr="00BF6190">
                <w:rPr>
                  <w:rStyle w:val="Hyperlink"/>
                  <w:rFonts w:eastAsia="Franklin Gothic Book" w:cs="Franklin Gothic Book"/>
                  <w:color w:val="auto"/>
                  <w:szCs w:val="21"/>
                  <w:u w:val="none"/>
                </w:rPr>
                <w:t>s</w:t>
              </w:r>
              <w:r w:rsidR="06E07483" w:rsidRPr="00BF6190">
                <w:rPr>
                  <w:rStyle w:val="Hyperlink"/>
                  <w:rFonts w:eastAsia="Franklin Gothic Book" w:cs="Franklin Gothic Book"/>
                  <w:color w:val="auto"/>
                  <w:szCs w:val="21"/>
                  <w:u w:val="none"/>
                </w:rPr>
                <w:t>cope</w:t>
              </w:r>
            </w:hyperlink>
            <w:r w:rsidR="00247181">
              <w:rPr>
                <w:rStyle w:val="FootnoteReference"/>
              </w:rPr>
              <w:footnoteReference w:id="2"/>
            </w:r>
            <w:r w:rsidR="06E07483" w:rsidRPr="00FE38B7">
              <w:t xml:space="preserve"> </w:t>
            </w:r>
          </w:p>
        </w:tc>
        <w:tc>
          <w:tcPr>
            <w:tcW w:w="5835" w:type="dxa"/>
            <w:shd w:val="clear" w:color="auto" w:fill="F2F2F2" w:themeFill="background1" w:themeFillShade="F2"/>
            <w:vAlign w:val="center"/>
          </w:tcPr>
          <w:p w14:paraId="2B3371FA" w14:textId="4453852E" w:rsidR="06E07483" w:rsidRPr="00FE38B7" w:rsidRDefault="06E07483" w:rsidP="00B223B0">
            <w:pPr>
              <w:cnfStyle w:val="000000000000" w:firstRow="0" w:lastRow="0" w:firstColumn="0" w:lastColumn="0" w:oddVBand="0" w:evenVBand="0" w:oddHBand="0" w:evenHBand="0" w:firstRowFirstColumn="0" w:firstRowLastColumn="0" w:lastRowFirstColumn="0" w:lastRowLastColumn="0"/>
              <w:rPr>
                <w:lang w:val="en-GB"/>
              </w:rPr>
            </w:pPr>
          </w:p>
        </w:tc>
      </w:tr>
      <w:tr w:rsidR="00FE38B7" w:rsidRPr="00FE38B7" w14:paraId="077DD139" w14:textId="77777777" w:rsidTr="00CD7609">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0FA7CB1" w14:textId="52B6DB6D" w:rsidR="06E07483" w:rsidRPr="00FE38B7" w:rsidRDefault="06E07483" w:rsidP="00A16E8C">
            <w:r w:rsidRPr="00FE38B7">
              <w:t xml:space="preserve">Project </w:t>
            </w:r>
            <w:r w:rsidR="00777498">
              <w:t>a</w:t>
            </w:r>
            <w:r w:rsidRPr="00FE38B7">
              <w:t xml:space="preserve">ctivity </w:t>
            </w:r>
            <w:r w:rsidR="00777498">
              <w:t>t</w:t>
            </w:r>
            <w:r w:rsidRPr="00FE38B7">
              <w:t>ype</w:t>
            </w:r>
          </w:p>
        </w:tc>
        <w:tc>
          <w:tcPr>
            <w:tcW w:w="5835" w:type="dxa"/>
            <w:shd w:val="clear" w:color="auto" w:fill="F2F2F2" w:themeFill="background1" w:themeFillShade="F2"/>
          </w:tcPr>
          <w:p w14:paraId="34F544D6" w14:textId="70BEC093" w:rsidR="06E07483" w:rsidRPr="00FE38B7" w:rsidRDefault="06E07483" w:rsidP="00A16E8C">
            <w:pPr>
              <w:cnfStyle w:val="000000000000" w:firstRow="0" w:lastRow="0" w:firstColumn="0" w:lastColumn="0" w:oddVBand="0" w:evenVBand="0" w:oddHBand="0" w:evenHBand="0" w:firstRowFirstColumn="0" w:firstRowLastColumn="0" w:lastRowFirstColumn="0" w:lastRowLastColumn="0"/>
              <w:rPr>
                <w:lang w:val="en-GB"/>
              </w:rPr>
            </w:pPr>
          </w:p>
        </w:tc>
      </w:tr>
    </w:tbl>
    <w:p w14:paraId="65A87F98" w14:textId="7D17531E" w:rsidR="00F01BC3" w:rsidRPr="006B184F" w:rsidRDefault="00F01BC3" w:rsidP="006B184F">
      <w:pPr>
        <w:pStyle w:val="Instruction"/>
        <w:rPr>
          <w:rStyle w:val="SubtleEmphasis"/>
          <w:rFonts w:ascii="Franklin Gothic Book" w:eastAsia="Franklin Gothic Book" w:hAnsi="Franklin Gothic Book" w:cs="Franklin Gothic Book"/>
          <w:i/>
          <w:iCs/>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sidR="00867760">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01BC3" w:rsidRPr="00FE38B7" w14:paraId="7F299D80"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78C145" w14:textId="0789A43A" w:rsidR="00F01BC3" w:rsidRPr="00FE38B7" w:rsidRDefault="00000000">
            <w:hyperlink r:id="rId17" w:anchor="sectoral-scopes" w:history="1">
              <w:r w:rsidR="00F01BC3" w:rsidRPr="00C424F3">
                <w:rPr>
                  <w:rStyle w:val="Hyperlink"/>
                  <w:rFonts w:eastAsia="Franklin Gothic Book" w:cs="Franklin Gothic Book"/>
                  <w:color w:val="auto"/>
                  <w:szCs w:val="21"/>
                  <w:u w:val="none"/>
                </w:rPr>
                <w:t>Sectoral scope</w:t>
              </w:r>
            </w:hyperlink>
            <w:r w:rsidR="00F01BC3" w:rsidRPr="00FE38B7">
              <w:t xml:space="preserve"> </w:t>
            </w:r>
          </w:p>
        </w:tc>
        <w:tc>
          <w:tcPr>
            <w:tcW w:w="5835" w:type="dxa"/>
            <w:shd w:val="clear" w:color="auto" w:fill="F2F2F2" w:themeFill="background1" w:themeFillShade="F2"/>
            <w:vAlign w:val="center"/>
          </w:tcPr>
          <w:p w14:paraId="369B4EC5"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059F5E5" w14:textId="77777777" w:rsidTr="006B184F">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7A8C31B4" w14:textId="4453F973" w:rsidR="00F01BC3" w:rsidRPr="00272465" w:rsidRDefault="00F01BC3">
            <w:r w:rsidRPr="00272465">
              <w:t>AFOLU project category</w:t>
            </w:r>
            <w:r w:rsidR="00EE7957">
              <w:rPr>
                <w:rStyle w:val="FootnoteReference"/>
              </w:rPr>
              <w:footnoteReference w:id="3"/>
            </w:r>
            <w:r w:rsidRPr="00272465">
              <w:t xml:space="preserve"> </w:t>
            </w:r>
          </w:p>
        </w:tc>
        <w:tc>
          <w:tcPr>
            <w:tcW w:w="0" w:type="dxa"/>
            <w:shd w:val="clear" w:color="auto" w:fill="F2F2F2" w:themeFill="background1" w:themeFillShade="F2"/>
          </w:tcPr>
          <w:p w14:paraId="6F5BD07B"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2AA5F98"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63B2BBC" w14:textId="57D617A3" w:rsidR="00F01BC3" w:rsidRPr="00FE38B7" w:rsidRDefault="00F01BC3">
            <w:r w:rsidRPr="00FE38B7">
              <w:t xml:space="preserve">Project </w:t>
            </w:r>
            <w:r>
              <w:t>activity t</w:t>
            </w:r>
            <w:r w:rsidRPr="00FE38B7">
              <w:t>ype</w:t>
            </w:r>
          </w:p>
        </w:tc>
        <w:tc>
          <w:tcPr>
            <w:tcW w:w="5835" w:type="dxa"/>
            <w:shd w:val="clear" w:color="auto" w:fill="F2F2F2" w:themeFill="background1" w:themeFillShade="F2"/>
          </w:tcPr>
          <w:p w14:paraId="27098119"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bl>
    <w:p>
      <w:r>
        <w:t>SECTION_COMPLETE</w:t>
      </w:r>
    </w:p>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14:paraId="157B53E5" w14:textId="3AF6D322" w:rsidR="003215AF" w:rsidRPr="003215AF" w:rsidRDefault="005A7B69" w:rsidP="006B184F">
      <w:pPr>
        <w:pStyle w:val="Heading3"/>
      </w:pPr>
      <w:r>
        <w:t>General eligibility</w:t>
      </w:r>
    </w:p>
    <w:p w14:paraId="19FFE883" w14:textId="4A6A492E" w:rsidR="00E826BF" w:rsidRDefault="003750FC" w:rsidP="0008414E">
      <w:pPr>
        <w:pStyle w:val="Instruction"/>
      </w:pPr>
      <w:r>
        <w:t>For all projects, d</w:t>
      </w:r>
      <w:r w:rsidR="00577969">
        <w:t>escribe and justify how the project is eligible to participate in the VCS Program.</w:t>
      </w:r>
      <w:r w:rsidR="00AD134F">
        <w:t xml:space="preserve"> The response should</w:t>
      </w:r>
      <w:r w:rsidR="00F01519">
        <w:t xml:space="preserve">: </w:t>
      </w:r>
    </w:p>
    <w:p w14:paraId="59694D15" w14:textId="1542F31C" w:rsidR="00F01519" w:rsidRDefault="003215AF" w:rsidP="00F01519">
      <w:pPr>
        <w:pStyle w:val="Instruction"/>
        <w:numPr>
          <w:ilvl w:val="0"/>
          <w:numId w:val="92"/>
        </w:numPr>
        <w:rPr>
          <w:rFonts w:eastAsia="Franklin Gothic Book" w:cs="Franklin Gothic Book"/>
          <w:color w:val="404040" w:themeColor="text1" w:themeTint="BF"/>
        </w:rPr>
      </w:pPr>
      <w:r w:rsidRPr="003215AF">
        <w:rPr>
          <w:rFonts w:eastAsia="Franklin Gothic Book" w:cs="Franklin Gothic Book"/>
          <w:color w:val="404040" w:themeColor="text1" w:themeTint="BF"/>
        </w:rPr>
        <w:t>Justify that the project activity is included under the</w:t>
      </w:r>
      <w:r w:rsidR="00C27792">
        <w:rPr>
          <w:rFonts w:eastAsia="Franklin Gothic Book" w:cs="Franklin Gothic Book"/>
          <w:color w:val="404040" w:themeColor="text1" w:themeTint="BF"/>
        </w:rPr>
        <w:t xml:space="preserve"> scope of the</w:t>
      </w:r>
      <w:r w:rsidRPr="003215AF">
        <w:rPr>
          <w:rFonts w:eastAsia="Franklin Gothic Book" w:cs="Franklin Gothic Book"/>
          <w:color w:val="404040" w:themeColor="text1" w:themeTint="BF"/>
        </w:rPr>
        <w:t xml:space="preserve"> VCS </w:t>
      </w:r>
      <w:r w:rsidR="00C27792">
        <w:rPr>
          <w:rFonts w:eastAsia="Franklin Gothic Book" w:cs="Franklin Gothic Book"/>
          <w:color w:val="404040" w:themeColor="text1" w:themeTint="BF"/>
        </w:rPr>
        <w:t>Program</w:t>
      </w:r>
      <w:r w:rsidRPr="003215AF">
        <w:rPr>
          <w:rFonts w:eastAsia="Franklin Gothic Book" w:cs="Franklin Gothic Book"/>
          <w:color w:val="404040" w:themeColor="text1" w:themeTint="BF"/>
        </w:rPr>
        <w:t xml:space="preserve"> and not excluded under Table 2.1 of the </w:t>
      </w:r>
      <w:r w:rsidRPr="00720277">
        <w:rPr>
          <w:rFonts w:eastAsia="Franklin Gothic Book" w:cs="Franklin Gothic Book"/>
          <w:i w:val="0"/>
          <w:iCs w:val="0"/>
          <w:color w:val="404040" w:themeColor="text1" w:themeTint="BF"/>
        </w:rPr>
        <w:t>VCS Standard</w:t>
      </w:r>
      <w:r w:rsidRPr="003215AF">
        <w:rPr>
          <w:rFonts w:eastAsia="Franklin Gothic Book" w:cs="Franklin Gothic Book"/>
          <w:color w:val="404040" w:themeColor="text1" w:themeTint="BF"/>
        </w:rPr>
        <w:t>.</w:t>
      </w:r>
    </w:p>
    <w:p w14:paraId="237CFB7B" w14:textId="1C5570E8" w:rsidR="003215AF" w:rsidRPr="009E138A" w:rsidRDefault="6EC3BC55" w:rsidP="009E138A">
      <w:pPr>
        <w:pStyle w:val="Instruction"/>
        <w:numPr>
          <w:ilvl w:val="0"/>
          <w:numId w:val="92"/>
        </w:numPr>
        <w:rPr>
          <w:rFonts w:eastAsia="Franklin Gothic Book" w:cs="Franklin Gothic Book"/>
          <w:color w:val="404040" w:themeColor="text1" w:themeTint="BF"/>
        </w:rPr>
      </w:pPr>
      <w:r w:rsidRPr="00F01519">
        <w:rPr>
          <w:rFonts w:eastAsia="Franklin Gothic Book" w:cs="Franklin Gothic Book"/>
          <w:color w:val="404040" w:themeColor="text1" w:themeTint="BF"/>
        </w:rPr>
        <w:t>Provide information to demonstrate that the project meets requirements related to</w:t>
      </w:r>
      <w:r w:rsidR="009E138A">
        <w:rPr>
          <w:rFonts w:eastAsia="Franklin Gothic Book" w:cs="Franklin Gothic Book"/>
          <w:color w:val="404040" w:themeColor="text1" w:themeTint="BF"/>
        </w:rPr>
        <w:t xml:space="preserve"> the </w:t>
      </w:r>
      <w:r w:rsidR="01B421FB" w:rsidRPr="009E138A">
        <w:rPr>
          <w:rFonts w:eastAsia="Franklin Gothic Book" w:cs="Franklin Gothic Book"/>
          <w:color w:val="404040" w:themeColor="text1" w:themeTint="BF"/>
        </w:rPr>
        <w:t xml:space="preserve">pipeline listing </w:t>
      </w:r>
      <w:r w:rsidR="4E028766" w:rsidRPr="009E138A">
        <w:rPr>
          <w:rFonts w:eastAsia="Franklin Gothic Book" w:cs="Franklin Gothic Book"/>
          <w:color w:val="404040" w:themeColor="text1" w:themeTint="BF"/>
        </w:rPr>
        <w:t>deadline</w:t>
      </w:r>
      <w:r w:rsidR="009E138A">
        <w:rPr>
          <w:rFonts w:eastAsia="Franklin Gothic Book" w:cs="Franklin Gothic Book"/>
          <w:color w:val="404040" w:themeColor="text1" w:themeTint="BF"/>
        </w:rPr>
        <w:t xml:space="preserve">, </w:t>
      </w:r>
      <w:r w:rsidR="7C8F165E"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 xml:space="preserve">opening meeting with the </w:t>
      </w:r>
      <w:r w:rsidR="00BF6190">
        <w:rPr>
          <w:rFonts w:eastAsia="Franklin Gothic Book" w:cs="Franklin Gothic Book"/>
          <w:color w:val="404040" w:themeColor="text1" w:themeTint="BF"/>
        </w:rPr>
        <w:t>validation/verification body</w:t>
      </w:r>
      <w:r w:rsidR="009E138A">
        <w:rPr>
          <w:rFonts w:eastAsia="Franklin Gothic Book" w:cs="Franklin Gothic Book"/>
          <w:color w:val="404040" w:themeColor="text1" w:themeTint="BF"/>
        </w:rPr>
        <w:t xml:space="preserve">, and </w:t>
      </w:r>
      <w:r w:rsidR="59365E2D"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validation deadline.</w:t>
      </w:r>
    </w:p>
    <w:p w14:paraId="2B3B2DE1" w14:textId="23DA3A95" w:rsidR="003215AF" w:rsidRPr="00235F0E" w:rsidRDefault="00A9E14D" w:rsidP="00F01519">
      <w:pPr>
        <w:pStyle w:val="Instruction"/>
        <w:numPr>
          <w:ilvl w:val="0"/>
          <w:numId w:val="2"/>
        </w:numPr>
        <w:ind w:left="1170"/>
        <w:rPr>
          <w:color w:val="4F5150" w:themeColor="text2"/>
          <w:szCs w:val="21"/>
        </w:rPr>
      </w:pPr>
      <w:r w:rsidRPr="76D23440">
        <w:rPr>
          <w:rFonts w:eastAsia="Franklin Gothic Book" w:cs="Franklin Gothic Book"/>
          <w:color w:val="404040" w:themeColor="text1" w:themeTint="BF"/>
          <w:szCs w:val="21"/>
        </w:rPr>
        <w:t xml:space="preserve">Demonstrate that the applied </w:t>
      </w:r>
      <w:r w:rsidR="3EEC1814" w:rsidRPr="76D23440">
        <w:rPr>
          <w:rFonts w:eastAsia="Franklin Gothic Book" w:cs="Franklin Gothic Book"/>
          <w:color w:val="404040" w:themeColor="text1" w:themeTint="BF"/>
          <w:szCs w:val="21"/>
        </w:rPr>
        <w:t>methodology is eligible under the VCS Program</w:t>
      </w:r>
      <w:r w:rsidR="45FB70F8" w:rsidRPr="76D23440">
        <w:rPr>
          <w:rFonts w:eastAsia="Franklin Gothic Book" w:cs="Franklin Gothic Book"/>
          <w:color w:val="404040" w:themeColor="text1" w:themeTint="BF"/>
          <w:szCs w:val="21"/>
        </w:rPr>
        <w:t>.</w:t>
      </w:r>
      <w:r w:rsidR="00433ADC">
        <w:rPr>
          <w:color w:val="4F5150" w:themeColor="text2"/>
          <w:szCs w:val="21"/>
        </w:rPr>
        <w:t xml:space="preserve"> </w:t>
      </w:r>
      <w:r w:rsidR="79EBC7A2" w:rsidRPr="76D23440">
        <w:t xml:space="preserve">Where applying a methodology with </w:t>
      </w:r>
      <w:r w:rsidR="00DC6FE1">
        <w:t xml:space="preserve">scale and/or </w:t>
      </w:r>
      <w:r w:rsidR="79EBC7A2" w:rsidRPr="76D23440">
        <w:t>capacity limits</w:t>
      </w:r>
      <w:r w:rsidR="700BBE25" w:rsidRPr="76D23440">
        <w:rPr>
          <w:rFonts w:eastAsia="Franklin Gothic Book" w:cs="Franklin Gothic Book"/>
          <w:color w:val="404040" w:themeColor="text1" w:themeTint="BF"/>
        </w:rPr>
        <w:t xml:space="preserve">, demonstrate that the project is not a fragmented part of a larger project or activity that would otherwise </w:t>
      </w:r>
      <w:r w:rsidR="00F83625">
        <w:rPr>
          <w:rFonts w:eastAsia="Franklin Gothic Book" w:cs="Franklin Gothic Book"/>
          <w:color w:val="404040" w:themeColor="text1" w:themeTint="BF"/>
        </w:rPr>
        <w:t xml:space="preserve">exceed </w:t>
      </w:r>
      <w:r w:rsidR="002219AC">
        <w:rPr>
          <w:rFonts w:eastAsia="Franklin Gothic Book" w:cs="Franklin Gothic Book"/>
          <w:color w:val="404040" w:themeColor="text1" w:themeTint="BF"/>
        </w:rPr>
        <w:t>such</w:t>
      </w:r>
      <w:r w:rsidR="700BBE25" w:rsidRPr="76D23440">
        <w:rPr>
          <w:rFonts w:eastAsia="Franklin Gothic Book" w:cs="Franklin Gothic Book"/>
          <w:color w:val="404040" w:themeColor="text1" w:themeTint="BF"/>
        </w:rPr>
        <w:t xml:space="preserve"> limits.</w:t>
      </w:r>
      <w:r w:rsidR="00235F0E">
        <w:rPr>
          <w:color w:val="4F5150" w:themeColor="text2"/>
          <w:szCs w:val="21"/>
        </w:rPr>
        <w:t xml:space="preserve"> </w:t>
      </w:r>
      <w:r w:rsidR="003215AF" w:rsidRPr="003215AF">
        <w:rPr>
          <w:rFonts w:eastAsia="Franklin Gothic Book" w:cs="Franklin Gothic Book"/>
          <w:color w:val="404040" w:themeColor="text1" w:themeTint="BF"/>
        </w:rPr>
        <w:t xml:space="preserve">If applicable, </w:t>
      </w:r>
      <w:r w:rsidR="700BBE25" w:rsidRPr="76D23440">
        <w:rPr>
          <w:rFonts w:eastAsia="Franklin Gothic Book" w:cs="Franklin Gothic Book"/>
          <w:color w:val="404040" w:themeColor="text1" w:themeTint="BF"/>
        </w:rPr>
        <w:t xml:space="preserve">demonstrate </w:t>
      </w:r>
      <w:r w:rsidR="65B00371" w:rsidRPr="76D23440">
        <w:rPr>
          <w:rFonts w:eastAsia="Franklin Gothic Book" w:cs="Franklin Gothic Book"/>
          <w:color w:val="404040" w:themeColor="text1" w:themeTint="BF"/>
        </w:rPr>
        <w:t xml:space="preserve">that </w:t>
      </w:r>
      <w:r w:rsidR="4FFCF7D8" w:rsidRPr="76D23440">
        <w:t>no single</w:t>
      </w:r>
      <w:r w:rsidR="700BBE25" w:rsidRPr="76D23440">
        <w:rPr>
          <w:rFonts w:eastAsia="Franklin Gothic Book" w:cs="Franklin Gothic Book"/>
          <w:color w:val="404040" w:themeColor="text1" w:themeTint="BF"/>
        </w:rPr>
        <w:t xml:space="preserve"> cluster </w:t>
      </w:r>
      <w:r w:rsidR="4EF76BC4" w:rsidRPr="76D23440">
        <w:t>of project activity instances exceeds the capacity limit</w:t>
      </w:r>
      <w:r w:rsidR="700BBE25" w:rsidRPr="76D23440">
        <w:rPr>
          <w:rFonts w:eastAsia="Franklin Gothic Book" w:cs="Franklin Gothic Book"/>
          <w:color w:val="404040" w:themeColor="text1" w:themeTint="BF"/>
        </w:rPr>
        <w:t>.</w:t>
      </w:r>
    </w:p>
    <w:p w14:paraId="7768C6A6" w14:textId="1193486C" w:rsidR="003215AF" w:rsidRPr="003215AF" w:rsidRDefault="00F83625" w:rsidP="00853A41">
      <w:pPr>
        <w:pStyle w:val="Instruction"/>
        <w:numPr>
          <w:ilvl w:val="0"/>
          <w:numId w:val="2"/>
        </w:numPr>
        <w:ind w:left="1170"/>
        <w:rPr>
          <w:rFonts w:eastAsia="Franklin Gothic Book" w:cs="Franklin Gothic Book"/>
          <w:color w:val="404040" w:themeColor="text1" w:themeTint="BF"/>
        </w:rPr>
      </w:pPr>
      <w:r>
        <w:rPr>
          <w:rFonts w:eastAsia="Franklin Gothic Book" w:cs="Franklin Gothic Book"/>
          <w:color w:val="404040" w:themeColor="text1" w:themeTint="BF"/>
        </w:rPr>
        <w:t>Include any o</w:t>
      </w:r>
      <w:r w:rsidR="004A1704">
        <w:rPr>
          <w:rFonts w:eastAsia="Franklin Gothic Book" w:cs="Franklin Gothic Book"/>
          <w:color w:val="404040" w:themeColor="text1" w:themeTint="BF"/>
        </w:rPr>
        <w:t>ther</w:t>
      </w:r>
      <w:r w:rsidR="76D23440" w:rsidRPr="76D23440">
        <w:rPr>
          <w:rFonts w:eastAsia="Franklin Gothic Book" w:cs="Franklin Gothic Book"/>
          <w:color w:val="404040" w:themeColor="text1" w:themeTint="BF"/>
        </w:rPr>
        <w:t xml:space="preserve"> relevant eligibility information.</w:t>
      </w:r>
    </w:p>
    <w:p w14:paraId="0EB5E400" w14:textId="1DCEDECB" w:rsidR="003215AF" w:rsidRPr="003215AF" w:rsidRDefault="4ACC92A3" w:rsidP="00853A41">
      <w:pPr>
        <w:pStyle w:val="Heading3"/>
        <w:rPr>
          <w:szCs w:val="21"/>
        </w:rPr>
      </w:pPr>
      <w:r>
        <w:t>Not applicable - energy project</w:t>
      </w:r>
    </w:p>
    <w:p w14:paraId="3283BB26" w14:textId="2445CAFE" w:rsidR="003750FC" w:rsidRDefault="003750FC" w:rsidP="003750FC">
      <w:pPr>
        <w:pStyle w:val="Instruction"/>
      </w:pPr>
      <w:r>
        <w:t xml:space="preserve">For AFOLU projects, describe and justify how the project is eligible to participate in the VCS Program. The response should: </w:t>
      </w:r>
    </w:p>
    <w:p w14:paraId="4C195A5D" w14:textId="7B498691" w:rsidR="003215AF" w:rsidRPr="003215AF" w:rsidRDefault="70BCFC8B" w:rsidP="00AD134F">
      <w:pPr>
        <w:pStyle w:val="Instruction"/>
        <w:numPr>
          <w:ilvl w:val="0"/>
          <w:numId w:val="96"/>
        </w:numPr>
        <w:rPr>
          <w:rFonts w:eastAsia="Franklin Gothic Book" w:cs="Franklin Gothic Book"/>
          <w:color w:val="404040" w:themeColor="text1" w:themeTint="BF"/>
        </w:rPr>
      </w:pPr>
      <w:r w:rsidRPr="76D23440">
        <w:rPr>
          <w:rFonts w:eastAsia="Franklin Gothic Book" w:cs="Franklin Gothic Book"/>
          <w:color w:val="404040" w:themeColor="text1" w:themeTint="BF"/>
        </w:rPr>
        <w:t>J</w:t>
      </w:r>
      <w:r w:rsidR="003215AF" w:rsidRPr="76D23440">
        <w:rPr>
          <w:rFonts w:eastAsia="Franklin Gothic Book" w:cs="Franklin Gothic Book"/>
          <w:color w:val="404040" w:themeColor="text1" w:themeTint="BF"/>
        </w:rPr>
        <w:t>ustify</w:t>
      </w:r>
      <w:r w:rsidR="003215AF" w:rsidRPr="003215AF">
        <w:rPr>
          <w:rFonts w:eastAsia="Franklin Gothic Book" w:cs="Franklin Gothic Book"/>
          <w:color w:val="404040" w:themeColor="text1" w:themeTint="BF"/>
        </w:rPr>
        <w:t xml:space="preserve"> and demonstrate that </w:t>
      </w:r>
      <w:r w:rsidR="00FC6739">
        <w:rPr>
          <w:rFonts w:eastAsia="Franklin Gothic Book" w:cs="Franklin Gothic Book"/>
          <w:color w:val="404040" w:themeColor="text1" w:themeTint="BF"/>
        </w:rPr>
        <w:t>all</w:t>
      </w:r>
      <w:r w:rsidR="003215AF" w:rsidRPr="003215AF">
        <w:rPr>
          <w:rFonts w:eastAsia="Franklin Gothic Book" w:cs="Franklin Gothic Book"/>
          <w:color w:val="404040" w:themeColor="text1" w:themeTint="BF"/>
        </w:rPr>
        <w:t xml:space="preserve"> </w:t>
      </w:r>
      <w:r w:rsidR="00FA78C8">
        <w:rPr>
          <w:rFonts w:eastAsia="Franklin Gothic Book" w:cs="Franklin Gothic Book"/>
          <w:color w:val="404040" w:themeColor="text1" w:themeTint="BF"/>
        </w:rPr>
        <w:t>selected</w:t>
      </w:r>
      <w:r w:rsidR="003215AF" w:rsidRPr="003215AF">
        <w:rPr>
          <w:rFonts w:eastAsia="Franklin Gothic Book" w:cs="Franklin Gothic Book"/>
          <w:color w:val="404040" w:themeColor="text1" w:themeTint="BF"/>
        </w:rPr>
        <w:t xml:space="preserve"> AFOLU project categor</w:t>
      </w:r>
      <w:r w:rsidR="00FC6739">
        <w:rPr>
          <w:rFonts w:eastAsia="Franklin Gothic Book" w:cs="Franklin Gothic Book"/>
          <w:color w:val="404040" w:themeColor="text1" w:themeTint="BF"/>
        </w:rPr>
        <w:t>ies are</w:t>
      </w:r>
      <w:r w:rsidR="00FA78C8">
        <w:rPr>
          <w:rFonts w:eastAsia="Franklin Gothic Book" w:cs="Franklin Gothic Book"/>
          <w:color w:val="404040" w:themeColor="text1" w:themeTint="BF"/>
        </w:rPr>
        <w:t xml:space="preserve"> appropriate</w:t>
      </w:r>
      <w:r w:rsidR="003215AF" w:rsidRPr="003215AF">
        <w:rPr>
          <w:rFonts w:eastAsia="Franklin Gothic Book" w:cs="Franklin Gothic Book"/>
          <w:color w:val="404040" w:themeColor="text1" w:themeTint="BF"/>
        </w:rPr>
        <w:t xml:space="preserve"> and that all related category requirements are met.</w:t>
      </w:r>
    </w:p>
    <w:p w14:paraId="3C2E0A04" w14:textId="06A524DA" w:rsidR="4E3F391B" w:rsidRDefault="4E3F391B" w:rsidP="00AD134F">
      <w:pPr>
        <w:pStyle w:val="Instruction"/>
        <w:numPr>
          <w:ilvl w:val="0"/>
          <w:numId w:val="96"/>
        </w:numPr>
        <w:rPr>
          <w:color w:val="4F5150" w:themeColor="text2"/>
          <w:szCs w:val="21"/>
        </w:rPr>
      </w:pPr>
      <w:r w:rsidRPr="76D23440">
        <w:rPr>
          <w:color w:val="4F5150" w:themeColor="text2"/>
          <w:szCs w:val="21"/>
        </w:rPr>
        <w:t xml:space="preserve">Provide evidence that native ecosystems have not been converted, </w:t>
      </w:r>
      <w:r w:rsidR="008D3BE2">
        <w:rPr>
          <w:color w:val="4F5150" w:themeColor="text2"/>
          <w:szCs w:val="21"/>
        </w:rPr>
        <w:t xml:space="preserve">cleared, </w:t>
      </w:r>
      <w:r w:rsidRPr="76D23440">
        <w:rPr>
          <w:color w:val="4F5150" w:themeColor="text2"/>
          <w:szCs w:val="21"/>
        </w:rPr>
        <w:t>drained</w:t>
      </w:r>
      <w:r w:rsidR="00017919">
        <w:rPr>
          <w:color w:val="4F5150" w:themeColor="text2"/>
          <w:szCs w:val="21"/>
        </w:rPr>
        <w:t>,</w:t>
      </w:r>
      <w:r w:rsidRPr="76D23440">
        <w:rPr>
          <w:color w:val="4F5150" w:themeColor="text2"/>
          <w:szCs w:val="21"/>
        </w:rPr>
        <w:t xml:space="preserve"> or degraded to generate GHG credits</w:t>
      </w:r>
      <w:r w:rsidR="00522728">
        <w:rPr>
          <w:color w:val="4F5150" w:themeColor="text2"/>
          <w:szCs w:val="21"/>
        </w:rPr>
        <w:t xml:space="preserve"> in Section</w:t>
      </w:r>
      <w:r w:rsidR="00E56920">
        <w:rPr>
          <w:color w:val="4F5150" w:themeColor="text2"/>
          <w:szCs w:val="21"/>
        </w:rPr>
        <w:t xml:space="preserve">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 xml:space="preserve">. </w:t>
      </w:r>
    </w:p>
    <w:p w14:paraId="5AECC59F" w14:textId="33ED3803" w:rsidR="4E3F391B" w:rsidRDefault="4E3F391B" w:rsidP="00AD134F">
      <w:pPr>
        <w:pStyle w:val="Instruction"/>
        <w:numPr>
          <w:ilvl w:val="0"/>
          <w:numId w:val="96"/>
        </w:numPr>
        <w:rPr>
          <w:color w:val="4F5150" w:themeColor="text2"/>
          <w:szCs w:val="21"/>
        </w:rPr>
      </w:pPr>
      <w:r w:rsidRPr="76D23440">
        <w:rPr>
          <w:color w:val="4F5150" w:themeColor="text2"/>
          <w:szCs w:val="21"/>
        </w:rPr>
        <w:t>For ARR, ALM, WRC</w:t>
      </w:r>
      <w:r w:rsidR="00017919">
        <w:rPr>
          <w:color w:val="4F5150" w:themeColor="text2"/>
          <w:szCs w:val="21"/>
        </w:rPr>
        <w:t>,</w:t>
      </w:r>
      <w:r w:rsidRPr="76D23440">
        <w:rPr>
          <w:color w:val="4F5150" w:themeColor="text2"/>
          <w:szCs w:val="21"/>
        </w:rPr>
        <w:t xml:space="preserve"> or </w:t>
      </w:r>
      <w:proofErr w:type="spellStart"/>
      <w:r w:rsidRPr="76D23440">
        <w:rPr>
          <w:color w:val="4F5150" w:themeColor="text2"/>
          <w:szCs w:val="21"/>
        </w:rPr>
        <w:t>ACoGS</w:t>
      </w:r>
      <w:proofErr w:type="spellEnd"/>
      <w:r w:rsidRPr="76D23440">
        <w:rPr>
          <w:color w:val="4F5150" w:themeColor="text2"/>
          <w:szCs w:val="21"/>
        </w:rPr>
        <w:t xml:space="preserve"> project areas, provide evidence that </w:t>
      </w:r>
      <w:proofErr w:type="gramStart"/>
      <w:r w:rsidR="00017919" w:rsidRPr="76D23440">
        <w:rPr>
          <w:color w:val="4F5150" w:themeColor="text2"/>
          <w:szCs w:val="21"/>
        </w:rPr>
        <w:t>clearing</w:t>
      </w:r>
      <w:proofErr w:type="gramEnd"/>
      <w:r w:rsidR="00017919">
        <w:rPr>
          <w:color w:val="4F5150" w:themeColor="text2"/>
          <w:szCs w:val="21"/>
        </w:rPr>
        <w:t xml:space="preserve"> </w:t>
      </w:r>
      <w:r w:rsidRPr="76D23440">
        <w:rPr>
          <w:color w:val="4F5150" w:themeColor="text2"/>
          <w:szCs w:val="21"/>
        </w:rPr>
        <w:t>or conversion did not take place within 10 years of the project start date</w:t>
      </w:r>
      <w:r w:rsidR="00E56920">
        <w:rPr>
          <w:color w:val="4F5150" w:themeColor="text2"/>
          <w:szCs w:val="21"/>
        </w:rPr>
        <w:t xml:space="preserve"> in Section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w:t>
      </w:r>
    </w:p>
    <w:p w14:paraId="58B2CB30" w14:textId="6846AC10" w:rsidR="000A7D45" w:rsidRDefault="388AE1FA" w:rsidP="00853A41">
      <w:pPr>
        <w:pStyle w:val="Heading3"/>
      </w:pPr>
      <w:r>
        <w:t xml:space="preserve">Not a transfer project </w:t>
      </w:r>
    </w:p>
    <w:p w14:paraId="03AC793B" w14:textId="0268AB09" w:rsidR="003215AF" w:rsidRPr="003215AF" w:rsidRDefault="00446F93" w:rsidP="00235F0E">
      <w:pPr>
        <w:pStyle w:val="Instruction"/>
        <w:rPr>
          <w:rFonts w:eastAsia="Franklin Gothic Book" w:cs="Franklin Gothic Book"/>
          <w:color w:val="404040" w:themeColor="text1" w:themeTint="BF"/>
        </w:rPr>
      </w:pPr>
      <w:r>
        <w:rPr>
          <w:rFonts w:eastAsia="Franklin Gothic Book" w:cs="Franklin Gothic Book"/>
          <w:color w:val="404040" w:themeColor="text1" w:themeTint="BF"/>
        </w:rPr>
        <w:t>For tran</w:t>
      </w:r>
      <w:r w:rsidR="00411320">
        <w:rPr>
          <w:rFonts w:eastAsia="Franklin Gothic Book" w:cs="Franklin Gothic Book"/>
          <w:color w:val="404040" w:themeColor="text1" w:themeTint="BF"/>
        </w:rPr>
        <w:t xml:space="preserve">sfer projects and CPAs seeking registration, justify how eligibility conditions have been met. The response should justify </w:t>
      </w:r>
      <w:r w:rsidR="003215AF" w:rsidRPr="003215AF">
        <w:rPr>
          <w:rFonts w:eastAsia="Franklin Gothic Book" w:cs="Franklin Gothic Book"/>
          <w:color w:val="404040" w:themeColor="text1" w:themeTint="BF"/>
        </w:rPr>
        <w:t xml:space="preserve">how </w:t>
      </w:r>
      <w:r w:rsidR="00BC7ECD">
        <w:rPr>
          <w:rFonts w:eastAsia="Franklin Gothic Book" w:cs="Franklin Gothic Book"/>
          <w:color w:val="404040" w:themeColor="text1" w:themeTint="BF"/>
        </w:rPr>
        <w:t xml:space="preserve">the </w:t>
      </w:r>
      <w:r w:rsidR="00B00B6E">
        <w:rPr>
          <w:rFonts w:eastAsia="Franklin Gothic Book" w:cs="Franklin Gothic Book"/>
          <w:color w:val="404040" w:themeColor="text1" w:themeTint="BF"/>
        </w:rPr>
        <w:t>criteria</w:t>
      </w:r>
      <w:r w:rsidR="003215AF" w:rsidRPr="003215AF">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 xml:space="preserve">in Appendix 2 </w:t>
      </w:r>
      <w:r w:rsidR="00BC7ECD">
        <w:rPr>
          <w:rFonts w:eastAsia="Franklin Gothic Book" w:cs="Franklin Gothic Book"/>
          <w:color w:val="404040" w:themeColor="text1" w:themeTint="BF"/>
        </w:rPr>
        <w:t xml:space="preserve">and </w:t>
      </w:r>
      <w:r w:rsidR="00C930B6">
        <w:rPr>
          <w:rFonts w:eastAsia="Franklin Gothic Book" w:cs="Franklin Gothic Book"/>
          <w:color w:val="404040" w:themeColor="text1" w:themeTint="BF"/>
        </w:rPr>
        <w:t>Section 3.2</w:t>
      </w:r>
      <w:r w:rsidR="00FC02E6">
        <w:rPr>
          <w:rFonts w:eastAsia="Franklin Gothic Book" w:cs="Franklin Gothic Book"/>
          <w:color w:val="404040" w:themeColor="text1" w:themeTint="BF"/>
        </w:rPr>
        <w:t>3</w:t>
      </w:r>
      <w:r w:rsidR="00C930B6">
        <w:rPr>
          <w:rFonts w:eastAsia="Franklin Gothic Book" w:cs="Franklin Gothic Book"/>
          <w:color w:val="404040" w:themeColor="text1" w:themeTint="BF"/>
        </w:rPr>
        <w:t xml:space="preserve"> (</w:t>
      </w:r>
      <w:r w:rsidR="000C086E">
        <w:rPr>
          <w:rFonts w:eastAsia="Franklin Gothic Book" w:cs="Franklin Gothic Book"/>
          <w:color w:val="404040" w:themeColor="text1" w:themeTint="BF"/>
        </w:rPr>
        <w:t xml:space="preserve">Double Counting and </w:t>
      </w:r>
      <w:r w:rsidR="00C930B6">
        <w:rPr>
          <w:rFonts w:eastAsia="Franklin Gothic Book" w:cs="Franklin Gothic Book"/>
          <w:color w:val="404040" w:themeColor="text1" w:themeTint="BF"/>
        </w:rPr>
        <w:t xml:space="preserve">Participation under </w:t>
      </w:r>
      <w:r w:rsidR="000C086E">
        <w:rPr>
          <w:rFonts w:eastAsia="Franklin Gothic Book" w:cs="Franklin Gothic Book"/>
          <w:color w:val="404040" w:themeColor="text1" w:themeTint="BF"/>
        </w:rPr>
        <w:t>O</w:t>
      </w:r>
      <w:r w:rsidR="00C930B6">
        <w:rPr>
          <w:rFonts w:eastAsia="Franklin Gothic Book" w:cs="Franklin Gothic Book"/>
          <w:color w:val="404040" w:themeColor="text1" w:themeTint="BF"/>
        </w:rPr>
        <w:t xml:space="preserve">ther </w:t>
      </w:r>
      <w:r w:rsidR="00BC7ECD">
        <w:rPr>
          <w:rFonts w:eastAsia="Franklin Gothic Book" w:cs="Franklin Gothic Book"/>
          <w:color w:val="404040" w:themeColor="text1" w:themeTint="BF"/>
        </w:rPr>
        <w:t>GHG Programs</w:t>
      </w:r>
      <w:r w:rsidR="00C930B6">
        <w:rPr>
          <w:rFonts w:eastAsia="Franklin Gothic Book" w:cs="Franklin Gothic Book"/>
          <w:color w:val="404040" w:themeColor="text1" w:themeTint="BF"/>
        </w:rPr>
        <w:t>)</w:t>
      </w:r>
      <w:r w:rsidR="00BC7ECD">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of the VCS Standard</w:t>
      </w:r>
      <w:r w:rsidR="003215AF" w:rsidRPr="003215AF">
        <w:rPr>
          <w:rFonts w:eastAsia="Franklin Gothic Book" w:cs="Franklin Gothic Book"/>
          <w:color w:val="404040" w:themeColor="text1" w:themeTint="BF"/>
        </w:rPr>
        <w:t xml:space="preserve"> have been met.</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SubtleEmphasis"/>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SubtleEmphasis"/>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SubtleEmphasis"/>
          <w:rFonts w:ascii="Franklin Gothic Book" w:hAnsi="Franklin Gothic Book"/>
          <w:color w:val="auto"/>
        </w:rPr>
      </w:pPr>
      <w:sdt>
        <w:sdtPr>
          <w:rPr>
            <w:rStyle w:val="SubtleEmphasis"/>
            <w:rFonts w:ascii="Franklin Gothic Book" w:hAnsi="Franklin Gothic Book"/>
            <w:color w:val="auto"/>
          </w:rPr>
          <w:id w:val="-1446849630"/>
          <w:placeholder>
            <w:docPart w:val="DefaultPlaceholder_1081868574"/>
          </w:placeholder>
          <w14:checkbox>
            <w14:checked w14:val="0"/>
            <w14:checkedState w14:val="2612" w14:font="MS Gothic"/>
            <w14:uncheckedState w14:val="2610" w14:font="MS Gothic"/>
          </w14:checkbox>
        </w:sdtPr>
        <w:sdtContent>
          <w:r w:rsidR="006A7FCB"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S</w:t>
      </w:r>
      <w:r w:rsidR="005762D3" w:rsidRPr="00C8179C">
        <w:rPr>
          <w:rStyle w:val="SubtleEmphasis"/>
          <w:rFonts w:ascii="Franklin Gothic Book" w:hAnsi="Franklin Gothic Book"/>
          <w:color w:val="auto"/>
        </w:rPr>
        <w:t>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sdt>
        <w:sdtPr>
          <w:rPr>
            <w:rStyle w:val="SubtleEmphasis"/>
            <w:rFonts w:ascii="Franklin Gothic Book" w:hAnsi="Franklin Gothic Book"/>
            <w:color w:val="auto"/>
          </w:rPr>
          <w:id w:val="-407459910"/>
          <w:placeholder>
            <w:docPart w:val="DefaultPlaceholder_1081868574"/>
          </w:placeholder>
          <w14:checkbox>
            <w14:checked w14:val="0"/>
            <w14:checkedState w14:val="2612" w14:font="MS Gothic"/>
            <w14:uncheckedState w14:val="2610" w14:font="MS Gothic"/>
          </w14:checkbox>
        </w:sdtPr>
        <w:sdtContent>
          <w:r w:rsidR="005762D3"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74D1902F" w:rsidRPr="00C8179C">
        <w:rPr>
          <w:rStyle w:val="SubtleEmphasis"/>
          <w:rFonts w:ascii="Franklin Gothic Book" w:hAnsi="Franklin Gothic Book"/>
          <w:color w:val="auto"/>
        </w:rPr>
        <w:t>M</w:t>
      </w:r>
      <w:r w:rsidR="005762D3" w:rsidRPr="00C8179C">
        <w:rPr>
          <w:rStyle w:val="SubtleEmphasis"/>
          <w:rFonts w:ascii="Franklin Gothic Book" w:hAnsi="Franklin Gothic Book"/>
          <w:color w:val="auto"/>
        </w:rPr>
        <w:t xml:space="preserve">ultiple locations or </w:t>
      </w:r>
      <w:r w:rsidR="00E83A77" w:rsidRPr="00C8179C">
        <w:rPr>
          <w:rStyle w:val="SubtleEmphasis"/>
          <w:rFonts w:ascii="Franklin Gothic Book" w:hAnsi="Franklin Gothic Book"/>
          <w:color w:val="auto"/>
        </w:rPr>
        <w:t>project activity instances</w:t>
      </w:r>
      <w:r w:rsidR="00600A8F">
        <w:rPr>
          <w:rStyle w:val="SubtleEmphasis"/>
          <w:rFonts w:ascii="Franklin Gothic Book" w:hAnsi="Franklin Gothic Book"/>
          <w:color w:val="auto"/>
        </w:rPr>
        <w:t xml:space="preserve"> (</w:t>
      </w:r>
      <w:r w:rsidR="005762D3" w:rsidRPr="00C8179C">
        <w:rPr>
          <w:rStyle w:val="SubtleEmphasis"/>
          <w:rFonts w:ascii="Franklin Gothic Book" w:hAnsi="Franklin Gothic Book"/>
          <w:color w:val="auto"/>
        </w:rPr>
        <w:t>but not a grouped project</w:t>
      </w:r>
      <w:r w:rsidR="00600A8F">
        <w:rPr>
          <w:rStyle w:val="SubtleEmphasis"/>
          <w:rFonts w:ascii="Franklin Gothic Book" w:hAnsi="Franklin Gothic Book"/>
          <w:color w:val="auto"/>
        </w:rPr>
        <w: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sdt>
        <w:sdtPr>
          <w:rPr>
            <w:rStyle w:val="SubtleEmphasis"/>
            <w:rFonts w:ascii="Franklin Gothic Book" w:hAnsi="Franklin Gothic Book"/>
            <w:color w:val="auto"/>
          </w:rPr>
          <w:id w:val="1866633950"/>
          <w:placeholder>
            <w:docPart w:val="DefaultPlaceholder_1081868574"/>
          </w:placeholder>
          <w14:checkbox>
            <w14:checked w14:val="0"/>
            <w14:checkedState w14:val="2612" w14:font="MS Gothic"/>
            <w14:uncheckedState w14:val="2610" w14:font="MS Gothic"/>
          </w14:checkbox>
        </w:sdtPr>
        <w:sdtContent>
          <w:r w:rsidR="008F049B" w:rsidRPr="00C8179C">
            <w:rPr>
              <w:rStyle w:val="SubtleEmphasis"/>
              <w:rFonts w:ascii="MS Gothic" w:eastAsia="MS Gothic" w:hAnsi="MS Gothic" w:hint="eastAsia"/>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G</w:t>
      </w:r>
      <w:r w:rsidR="005762D3" w:rsidRPr="00C8179C">
        <w:rPr>
          <w:rStyle w:val="SubtleEmphasis"/>
          <w:rFonts w:ascii="Franklin Gothic Book" w:hAnsi="Franklin Gothic Book"/>
          <w:color w:val="auto"/>
        </w:rPr>
        <w:t xml:space="preserve">rouped </w:t>
      </w:r>
      <w:proofErr w:type="gramStart"/>
      <w:r w:rsidR="005762D3" w:rsidRPr="00C8179C">
        <w:rPr>
          <w:rStyle w:val="SubtleEmphasis"/>
          <w:rFonts w:ascii="Franklin Gothic Book" w:hAnsi="Franklin Gothic Book"/>
          <w:color w:val="auto"/>
        </w:rPr>
        <w:t>project</w:t>
      </w:r>
      <w:proofErr w:type="gramEnd"/>
    </w:p>
    <w:p w14:paraId="12F68215" w14:textId="7E3F4630" w:rsidR="00244B26" w:rsidRPr="002D46FC" w:rsidRDefault="00862B38" w:rsidP="00720277">
      <w:pPr>
        <w:pStyle w:val="Heading3"/>
      </w:pPr>
      <w:r w:rsidRPr="002D46FC">
        <w:t>Grouped project design</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proofErr w:type="gramStart"/>
      <w:r w:rsidR="087DE404" w:rsidRPr="76D23440">
        <w:rPr>
          <w:lang w:val="en-US"/>
        </w:rPr>
        <w:t>subsequent to</w:t>
      </w:r>
      <w:proofErr w:type="gramEnd"/>
      <w:r w:rsidR="087DE404" w:rsidRPr="76D23440">
        <w:rPr>
          <w:lang w:val="en-US"/>
        </w:rPr>
        <w:t xml:space="preserve"> the initial validation of the project</w:t>
      </w:r>
      <w:r w:rsidR="11ED4218" w:rsidRPr="76D23440">
        <w:rPr>
          <w:lang w:val="en-US"/>
        </w:rPr>
        <w:t>.</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