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C21B7" w14:textId="77777777" w:rsidR="00000000" w:rsidRDefault="00000000">
      <w:pPr>
        <w:pStyle w:val="Heading1"/>
        <w:rPr>
          <w:rFonts w:eastAsia="Times New Roman"/>
          <w:color w:val="000000"/>
        </w:rPr>
      </w:pPr>
      <w:r>
        <w:rPr>
          <w:rFonts w:eastAsia="Times New Roman"/>
          <w:color w:val="000000"/>
        </w:rPr>
        <w:t>Major changes and renovations to the Revit API</w:t>
      </w:r>
    </w:p>
    <w:p w14:paraId="4B2612FE" w14:textId="77777777" w:rsidR="00000000" w:rsidRDefault="00000000">
      <w:pPr>
        <w:pStyle w:val="Heading1"/>
        <w:rPr>
          <w:rFonts w:eastAsia="Times New Roman"/>
        </w:rPr>
      </w:pPr>
      <w:r>
        <w:rPr>
          <w:rFonts w:eastAsia="Times New Roman"/>
        </w:rPr>
        <w:t>API changes</w:t>
      </w:r>
    </w:p>
    <w:p w14:paraId="0EB365E1" w14:textId="77777777" w:rsidR="00000000" w:rsidRDefault="00000000">
      <w:pPr>
        <w:pStyle w:val="Heading2"/>
        <w:rPr>
          <w:rFonts w:eastAsia="Times New Roman"/>
        </w:rPr>
      </w:pPr>
      <w:r>
        <w:rPr>
          <w:rFonts w:eastAsia="Times New Roman"/>
        </w:rPr>
        <w:t>CefSharp upgrade</w:t>
      </w:r>
    </w:p>
    <w:p w14:paraId="135826C8" w14:textId="77777777" w:rsidR="00000000" w:rsidRDefault="00000000">
      <w:pPr>
        <w:pStyle w:val="NormalWeb"/>
      </w:pPr>
      <w:r>
        <w:t>Revit and Autodesk add-ins use the CEFsharp library internally for several features. Some third-party add-ins do so as well.  Occasionally, when different versions of the library are used, it leads to instability issues for Revit. In order to avoid version conflicts, we are clarifying what CEFsharp version is being used, and loading it prior to all add-in initializations. </w:t>
      </w:r>
    </w:p>
    <w:p w14:paraId="37D4896B" w14:textId="77777777" w:rsidR="00000000" w:rsidRDefault="00000000">
      <w:pPr>
        <w:numPr>
          <w:ilvl w:val="0"/>
          <w:numId w:val="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In this version, Revit uses CEFsharp version  </w:t>
      </w:r>
      <w:r>
        <w:rPr>
          <w:rStyle w:val="js-issue-title"/>
          <w:rFonts w:eastAsia="Times New Roman"/>
          <w:b/>
          <w:bCs/>
        </w:rPr>
        <w:t>v119.4.30</w:t>
      </w:r>
      <w:r>
        <w:rPr>
          <w:rStyle w:val="Strong"/>
          <w:rFonts w:ascii="Arial" w:eastAsia="Times New Roman" w:hAnsi="Arial" w:cs="Arial"/>
          <w:sz w:val="20"/>
          <w:szCs w:val="20"/>
        </w:rPr>
        <w:t xml:space="preserve"> </w:t>
      </w:r>
    </w:p>
    <w:p w14:paraId="6FA8A1A3" w14:textId="77777777" w:rsidR="00000000" w:rsidRDefault="00000000">
      <w:pPr>
        <w:pStyle w:val="Heading2"/>
        <w:rPr>
          <w:rFonts w:eastAsia="Times New Roman"/>
        </w:rPr>
      </w:pPr>
      <w:r>
        <w:rPr>
          <w:rFonts w:eastAsia="Times New Roman"/>
        </w:rPr>
        <w:t>Revit now on .NET 8</w:t>
      </w:r>
    </w:p>
    <w:p w14:paraId="334DED44" w14:textId="77777777" w:rsidR="00000000" w:rsidRDefault="00000000">
      <w:pPr>
        <w:pStyle w:val="NormalWeb"/>
      </w:pPr>
      <w:r>
        <w:t>The Revit API for Revit 2025 is built on .NET 8.  This upgrade keeps Revit up-to-date with the latest .NET features, performance improvements, and security fixes. </w:t>
      </w:r>
    </w:p>
    <w:p w14:paraId="4F9417B4" w14:textId="77777777" w:rsidR="00000000" w:rsidRDefault="00000000">
      <w:pPr>
        <w:pStyle w:val="NormalWeb"/>
      </w:pPr>
      <w:r>
        <w:t>Addins for Revit 2025 will need to be rebuilt on .NET 8.</w:t>
      </w:r>
    </w:p>
    <w:p w14:paraId="7F5E3199" w14:textId="77777777" w:rsidR="00000000" w:rsidRDefault="00000000">
      <w:pPr>
        <w:pStyle w:val="NormalWeb"/>
      </w:pPr>
    </w:p>
    <w:p w14:paraId="5BA1B949" w14:textId="77777777" w:rsidR="00000000" w:rsidRDefault="00000000">
      <w:pPr>
        <w:pStyle w:val="Heading2"/>
        <w:rPr>
          <w:rFonts w:eastAsia="Times New Roman"/>
        </w:rPr>
      </w:pPr>
      <w:r>
        <w:rPr>
          <w:rFonts w:eastAsia="Times New Roman"/>
        </w:rPr>
        <w:t>Add-ins and macro changes</w:t>
      </w:r>
    </w:p>
    <w:p w14:paraId="664E055A" w14:textId="77777777" w:rsidR="00000000" w:rsidRDefault="00000000">
      <w:pPr>
        <w:pStyle w:val="Heading3"/>
        <w:rPr>
          <w:rFonts w:eastAsia="Times New Roman"/>
        </w:rPr>
      </w:pPr>
      <w:r>
        <w:rPr>
          <w:rFonts w:eastAsia="Times New Roman"/>
        </w:rPr>
        <w:t>MacroManager API</w:t>
      </w:r>
    </w:p>
    <w:p w14:paraId="5A3033BF" w14:textId="77777777" w:rsidR="00000000" w:rsidRDefault="00000000">
      <w:pPr>
        <w:pStyle w:val="NormalWeb"/>
      </w:pPr>
      <w:r>
        <w:t>Updated Revit macro tool with modernized UI and code editor that also supports modern .NET API. Following methods were changed.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76"/>
        <w:gridCol w:w="4768"/>
      </w:tblGrid>
      <w:tr w:rsidR="00000000" w14:paraId="53831A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3E0F5D"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Deprecated member(s)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5E0289F"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Replacement members(s)</w:t>
            </w:r>
          </w:p>
        </w:tc>
      </w:tr>
      <w:tr w:rsidR="00000000" w14:paraId="2F098D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95D5B1" w14:textId="77777777" w:rsidR="00000000" w:rsidRDefault="00000000">
            <w:pPr>
              <w:rPr>
                <w:rFonts w:ascii="Arial" w:eastAsia="Times New Roman" w:hAnsi="Arial" w:cs="Arial"/>
                <w:sz w:val="20"/>
                <w:szCs w:val="20"/>
              </w:rPr>
            </w:pPr>
            <w:r>
              <w:rPr>
                <w:rFonts w:ascii="Arial" w:eastAsia="Times New Roman" w:hAnsi="Arial" w:cs="Arial"/>
                <w:sz w:val="20"/>
                <w:szCs w:val="20"/>
              </w:rPr>
              <w:t>MacroManager.AddModule(ModuleSettings moduleSettings)</w:t>
            </w:r>
          </w:p>
        </w:tc>
        <w:tc>
          <w:tcPr>
            <w:tcW w:w="0" w:type="auto"/>
            <w:tcBorders>
              <w:top w:val="outset" w:sz="6" w:space="0" w:color="auto"/>
              <w:left w:val="outset" w:sz="6" w:space="0" w:color="auto"/>
              <w:bottom w:val="outset" w:sz="6" w:space="0" w:color="auto"/>
              <w:right w:val="outset" w:sz="6" w:space="0" w:color="auto"/>
            </w:tcBorders>
            <w:vAlign w:val="center"/>
            <w:hideMark/>
          </w:tcPr>
          <w:p w14:paraId="7A33C495" w14:textId="77777777" w:rsidR="00000000" w:rsidRDefault="00000000">
            <w:pPr>
              <w:rPr>
                <w:rFonts w:ascii="Arial" w:eastAsia="Times New Roman" w:hAnsi="Arial" w:cs="Arial"/>
                <w:sz w:val="20"/>
                <w:szCs w:val="20"/>
              </w:rPr>
            </w:pPr>
            <w:r>
              <w:rPr>
                <w:rFonts w:ascii="Arial" w:eastAsia="Times New Roman" w:hAnsi="Arial" w:cs="Arial"/>
                <w:sz w:val="20"/>
                <w:szCs w:val="20"/>
              </w:rPr>
              <w:t>MacroManager.AddModule(ModuleSettings moduleSettings, IModuleMaker* maker)</w:t>
            </w:r>
          </w:p>
        </w:tc>
      </w:tr>
      <w:tr w:rsidR="00000000" w14:paraId="7EB12C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91CD1D" w14:textId="77777777" w:rsidR="00000000" w:rsidRDefault="00000000">
            <w:pPr>
              <w:rPr>
                <w:rFonts w:ascii="Arial" w:eastAsia="Times New Roman" w:hAnsi="Arial" w:cs="Arial"/>
                <w:sz w:val="20"/>
                <w:szCs w:val="20"/>
              </w:rPr>
            </w:pPr>
            <w:r>
              <w:rPr>
                <w:rFonts w:ascii="Arial" w:eastAsia="Times New Roman" w:hAnsi="Arial" w:cs="Arial"/>
                <w:sz w:val="20"/>
                <w:szCs w:val="20"/>
              </w:rPr>
              <w:t>UIMacroManager.AddModule(ModuleSettings moduleSettings, MacroEnvironment environment)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0768AA2" w14:textId="77777777" w:rsidR="00000000" w:rsidRDefault="00000000">
            <w:pPr>
              <w:rPr>
                <w:rFonts w:ascii="Arial" w:eastAsia="Times New Roman" w:hAnsi="Arial" w:cs="Arial"/>
                <w:sz w:val="20"/>
                <w:szCs w:val="20"/>
              </w:rPr>
            </w:pPr>
            <w:r>
              <w:rPr>
                <w:rFonts w:ascii="Arial" w:eastAsia="Times New Roman" w:hAnsi="Arial" w:cs="Arial"/>
                <w:sz w:val="20"/>
                <w:szCs w:val="20"/>
              </w:rPr>
              <w:t>UIMacroManager.AddModule(ModuleSettings moduleSettings, MacroEnvironment environment, IModuleMaker* maker)</w:t>
            </w:r>
          </w:p>
        </w:tc>
      </w:tr>
    </w:tbl>
    <w:p w14:paraId="6DF43907" w14:textId="77777777" w:rsidR="00000000" w:rsidRDefault="00000000">
      <w:pPr>
        <w:pStyle w:val="NormalWeb"/>
      </w:pPr>
      <w:r>
        <w:t>The following properties were deprecated:</w:t>
      </w:r>
    </w:p>
    <w:p w14:paraId="4D3CABDE" w14:textId="77777777" w:rsidR="00000000" w:rsidRDefault="00000000">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ModuleSettings.Description</w:t>
      </w:r>
    </w:p>
    <w:p w14:paraId="2B9A33E6" w14:textId="77777777" w:rsidR="00000000" w:rsidRDefault="00000000">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MacroModule.MacroLevel</w:t>
      </w:r>
    </w:p>
    <w:p w14:paraId="55C5C6A2" w14:textId="77777777" w:rsidR="00000000" w:rsidRDefault="00000000">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MacroModule.Description</w:t>
      </w:r>
    </w:p>
    <w:p w14:paraId="1F622B04" w14:textId="77777777" w:rsidR="00000000" w:rsidRDefault="00000000">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Macro.Description</w:t>
      </w:r>
    </w:p>
    <w:p w14:paraId="1418FD17" w14:textId="77777777" w:rsidR="00000000" w:rsidRDefault="00000000">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MacroManage.MacroLevel</w:t>
      </w:r>
    </w:p>
    <w:p w14:paraId="1DB21D85" w14:textId="77777777" w:rsidR="00000000" w:rsidRDefault="00000000">
      <w:pPr>
        <w:pStyle w:val="NormalWeb"/>
      </w:pPr>
      <w:r>
        <w:lastRenderedPageBreak/>
        <w:t>The following methods were deprecated:</w:t>
      </w:r>
    </w:p>
    <w:p w14:paraId="552339B4" w14:textId="77777777" w:rsidR="00000000" w:rsidRDefault="00000000">
      <w:pPr>
        <w:numPr>
          <w:ilvl w:val="0"/>
          <w:numId w:val="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MacroModule.AddMacro()</w:t>
      </w:r>
    </w:p>
    <w:p w14:paraId="436985AF" w14:textId="77777777" w:rsidR="00000000" w:rsidRDefault="00000000">
      <w:pPr>
        <w:numPr>
          <w:ilvl w:val="0"/>
          <w:numId w:val="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MacroModule.RemoveMacro()</w:t>
      </w:r>
    </w:p>
    <w:p w14:paraId="423A5581" w14:textId="77777777" w:rsidR="00000000" w:rsidRDefault="00000000">
      <w:pPr>
        <w:pStyle w:val="NormalWeb"/>
        <w:numPr>
          <w:ilvl w:val="0"/>
          <w:numId w:val="3"/>
        </w:numPr>
      </w:pPr>
      <w:r>
        <w:t>MacroManager.GetDocumentMacroSecurityOptions()</w:t>
      </w:r>
    </w:p>
    <w:p w14:paraId="52EF01EA" w14:textId="77777777" w:rsidR="00000000" w:rsidRDefault="00000000">
      <w:pPr>
        <w:pStyle w:val="NormalWeb"/>
        <w:numPr>
          <w:ilvl w:val="0"/>
          <w:numId w:val="3"/>
        </w:numPr>
      </w:pPr>
      <w:r>
        <w:t>MacroManager.SetDocumentMacroSecurityOptions()</w:t>
      </w:r>
    </w:p>
    <w:p w14:paraId="362955DC" w14:textId="77777777" w:rsidR="00000000" w:rsidRDefault="00000000">
      <w:pPr>
        <w:pStyle w:val="NormalWeb"/>
        <w:numPr>
          <w:ilvl w:val="0"/>
          <w:numId w:val="3"/>
        </w:numPr>
      </w:pPr>
      <w:r>
        <w:t>MacroManager.GetMacroManager()</w:t>
      </w:r>
    </w:p>
    <w:p w14:paraId="6ACFA951" w14:textId="77777777" w:rsidR="00000000" w:rsidRDefault="00000000">
      <w:pPr>
        <w:pStyle w:val="NormalWeb"/>
        <w:numPr>
          <w:ilvl w:val="0"/>
          <w:numId w:val="3"/>
        </w:numPr>
      </w:pPr>
      <w:r>
        <w:t>MacroManager.IsDocLvlMacro()</w:t>
      </w:r>
    </w:p>
    <w:p w14:paraId="3B9F84CF" w14:textId="77777777" w:rsidR="00000000" w:rsidRDefault="00000000">
      <w:pPr>
        <w:pStyle w:val="NormalWeb"/>
        <w:numPr>
          <w:ilvl w:val="0"/>
          <w:numId w:val="3"/>
        </w:numPr>
      </w:pPr>
      <w:r>
        <w:t>UIMacroManager.EditModule()</w:t>
      </w:r>
    </w:p>
    <w:p w14:paraId="71B6C0C1" w14:textId="77777777" w:rsidR="00000000" w:rsidRDefault="00000000">
      <w:pPr>
        <w:pStyle w:val="NormalWeb"/>
        <w:numPr>
          <w:ilvl w:val="0"/>
          <w:numId w:val="3"/>
        </w:numPr>
      </w:pPr>
      <w:r>
        <w:t>UIMacroManager.EditMacro()</w:t>
      </w:r>
    </w:p>
    <w:p w14:paraId="0B0D97DD" w14:textId="77777777" w:rsidR="00000000" w:rsidRDefault="00000000">
      <w:pPr>
        <w:pStyle w:val="NormalWeb"/>
        <w:numPr>
          <w:ilvl w:val="0"/>
          <w:numId w:val="3"/>
        </w:numPr>
      </w:pPr>
      <w:r>
        <w:t>UIMacroManager.StepInto()</w:t>
      </w:r>
    </w:p>
    <w:p w14:paraId="2387B48E" w14:textId="77777777" w:rsidR="00000000" w:rsidRDefault="00000000">
      <w:pPr>
        <w:pStyle w:val="NormalWeb"/>
        <w:numPr>
          <w:ilvl w:val="0"/>
          <w:numId w:val="3"/>
        </w:numPr>
      </w:pPr>
      <w:r>
        <w:t>UIMacroManager.GetMacroManager()</w:t>
      </w:r>
    </w:p>
    <w:p w14:paraId="28267910" w14:textId="77777777" w:rsidR="00000000" w:rsidRDefault="00000000">
      <w:pPr>
        <w:pStyle w:val="NormalWeb"/>
        <w:numPr>
          <w:ilvl w:val="0"/>
          <w:numId w:val="3"/>
        </w:numPr>
      </w:pPr>
      <w:r>
        <w:t>UIMacroManager.GetUIDocumentMacroSecurityOptions()</w:t>
      </w:r>
    </w:p>
    <w:p w14:paraId="66FF2D9B" w14:textId="77777777" w:rsidR="00000000" w:rsidRDefault="00000000">
      <w:pPr>
        <w:pStyle w:val="NormalWeb"/>
        <w:numPr>
          <w:ilvl w:val="0"/>
          <w:numId w:val="3"/>
        </w:numPr>
      </w:pPr>
      <w:r>
        <w:t>UIMacroManager.SetUIDocumentMacroSecurityOptions()</w:t>
      </w:r>
    </w:p>
    <w:p w14:paraId="6685887F" w14:textId="77777777" w:rsidR="00000000" w:rsidRDefault="00000000">
      <w:pPr>
        <w:pStyle w:val="NormalWeb"/>
      </w:pPr>
      <w:r>
        <w:t>The following enums were deprecated:</w:t>
      </w:r>
    </w:p>
    <w:p w14:paraId="2BD24D46" w14:textId="77777777" w:rsidR="00000000" w:rsidRDefault="00000000">
      <w:pPr>
        <w:numPr>
          <w:ilvl w:val="0"/>
          <w:numId w:val="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Deprecated values of enum Autodesk.Revit.DB.Macro.MacroLanguageType, only C# is supported.</w:t>
      </w:r>
    </w:p>
    <w:p w14:paraId="3DEB47CD" w14:textId="77777777" w:rsidR="00000000" w:rsidRDefault="00000000">
      <w:pPr>
        <w:numPr>
          <w:ilvl w:val="1"/>
          <w:numId w:val="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MacroLanguageType.VBNet</w:t>
      </w:r>
    </w:p>
    <w:p w14:paraId="062E675B" w14:textId="77777777" w:rsidR="00000000" w:rsidRDefault="00000000">
      <w:pPr>
        <w:numPr>
          <w:ilvl w:val="1"/>
          <w:numId w:val="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MacroLanguageType.Python</w:t>
      </w:r>
    </w:p>
    <w:p w14:paraId="3D3FC668" w14:textId="77777777" w:rsidR="00000000" w:rsidRDefault="00000000">
      <w:pPr>
        <w:numPr>
          <w:ilvl w:val="0"/>
          <w:numId w:val="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Autodesk.Revit.DB.Macros.MacroLevel</w:t>
      </w:r>
    </w:p>
    <w:p w14:paraId="52AB4E09" w14:textId="77777777" w:rsidR="00000000" w:rsidRDefault="00000000">
      <w:pPr>
        <w:numPr>
          <w:ilvl w:val="0"/>
          <w:numId w:val="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Autodesk.Revit.DB.Macros.DocumentMacroOptions</w:t>
      </w:r>
    </w:p>
    <w:p w14:paraId="10DD8956" w14:textId="77777777" w:rsidR="00000000" w:rsidRDefault="00000000">
      <w:pPr>
        <w:numPr>
          <w:ilvl w:val="0"/>
          <w:numId w:val="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UIDocumentMacroOptions</w:t>
      </w:r>
    </w:p>
    <w:p w14:paraId="1DEA6875" w14:textId="77777777" w:rsidR="00000000" w:rsidRDefault="00000000">
      <w:pPr>
        <w:pStyle w:val="NormalWeb"/>
      </w:pPr>
    </w:p>
    <w:p w14:paraId="44B61D88" w14:textId="77777777" w:rsidR="00000000" w:rsidRDefault="00000000">
      <w:pPr>
        <w:pStyle w:val="Heading2"/>
        <w:rPr>
          <w:rFonts w:eastAsia="Times New Roman"/>
        </w:rPr>
      </w:pPr>
      <w:r>
        <w:rPr>
          <w:rFonts w:eastAsia="Times New Roman"/>
        </w:rPr>
        <w:t>Array API changes</w:t>
      </w:r>
    </w:p>
    <w:p w14:paraId="1997B9C2" w14:textId="77777777" w:rsidR="00000000" w:rsidRDefault="00000000">
      <w:pPr>
        <w:pStyle w:val="NormalWeb"/>
      </w:pPr>
      <w:r>
        <w:t>The valid arrays size differs in project and family documents. The replacement method takes the document as an argument so we get an accurate answer.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06"/>
        <w:gridCol w:w="3695"/>
      </w:tblGrid>
      <w:tr w:rsidR="00000000" w14:paraId="4DA66C8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BE08A9"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Deprecated member(s)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515F3CA5"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Replacement members(s)</w:t>
            </w:r>
          </w:p>
        </w:tc>
      </w:tr>
      <w:tr w:rsidR="00000000" w14:paraId="57C69C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9DF759" w14:textId="77777777" w:rsidR="00000000" w:rsidRDefault="00000000">
            <w:pPr>
              <w:rPr>
                <w:rFonts w:ascii="Arial" w:eastAsia="Times New Roman" w:hAnsi="Arial" w:cs="Arial"/>
                <w:sz w:val="20"/>
                <w:szCs w:val="20"/>
              </w:rPr>
            </w:pPr>
            <w:r>
              <w:rPr>
                <w:rFonts w:ascii="Arial" w:eastAsia="Times New Roman" w:hAnsi="Arial" w:cs="Arial"/>
                <w:sz w:val="20"/>
                <w:szCs w:val="20"/>
              </w:rPr>
              <w:t>LinearArray.IsValidArraySize()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26BA52" w14:textId="77777777" w:rsidR="00000000" w:rsidRDefault="00000000">
            <w:pPr>
              <w:rPr>
                <w:rFonts w:ascii="Arial" w:eastAsia="Times New Roman" w:hAnsi="Arial" w:cs="Arial"/>
                <w:sz w:val="20"/>
                <w:szCs w:val="20"/>
              </w:rPr>
            </w:pPr>
            <w:r>
              <w:rPr>
                <w:rFonts w:ascii="Arial" w:eastAsia="Times New Roman" w:hAnsi="Arial" w:cs="Arial"/>
                <w:sz w:val="20"/>
                <w:szCs w:val="20"/>
              </w:rPr>
              <w:t>LinearArray.IsValidNumberOfMembers()</w:t>
            </w:r>
          </w:p>
        </w:tc>
      </w:tr>
      <w:tr w:rsidR="00000000" w14:paraId="4D947D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80FDB5" w14:textId="77777777" w:rsidR="00000000" w:rsidRDefault="00000000">
            <w:pPr>
              <w:rPr>
                <w:rFonts w:ascii="Arial" w:eastAsia="Times New Roman" w:hAnsi="Arial" w:cs="Arial"/>
                <w:sz w:val="20"/>
                <w:szCs w:val="20"/>
              </w:rPr>
            </w:pPr>
            <w:r>
              <w:rPr>
                <w:rFonts w:ascii="Arial" w:eastAsia="Times New Roman" w:hAnsi="Arial" w:cs="Arial"/>
                <w:sz w:val="20"/>
                <w:szCs w:val="20"/>
              </w:rPr>
              <w:t>RadialArray.IsValidArraySize()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91EF41" w14:textId="77777777" w:rsidR="00000000" w:rsidRDefault="00000000">
            <w:pPr>
              <w:rPr>
                <w:rFonts w:ascii="Arial" w:eastAsia="Times New Roman" w:hAnsi="Arial" w:cs="Arial"/>
                <w:sz w:val="20"/>
                <w:szCs w:val="20"/>
              </w:rPr>
            </w:pPr>
            <w:r>
              <w:rPr>
                <w:rFonts w:ascii="Arial" w:eastAsia="Times New Roman" w:hAnsi="Arial" w:cs="Arial"/>
                <w:sz w:val="20"/>
                <w:szCs w:val="20"/>
              </w:rPr>
              <w:t>RadialArray.IsValidNumberOfMembers()</w:t>
            </w:r>
          </w:p>
        </w:tc>
      </w:tr>
    </w:tbl>
    <w:p w14:paraId="548D95BD" w14:textId="77777777" w:rsidR="00000000" w:rsidRDefault="00000000">
      <w:pPr>
        <w:pStyle w:val="Heading2"/>
        <w:rPr>
          <w:rFonts w:eastAsia="Times New Roman"/>
        </w:rPr>
      </w:pPr>
      <w:r>
        <w:rPr>
          <w:rFonts w:eastAsia="Times New Roman"/>
        </w:rPr>
        <w:t>BRepBuilder API changes</w:t>
      </w:r>
    </w:p>
    <w:p w14:paraId="56B65AD6" w14:textId="77777777" w:rsidR="00000000" w:rsidRDefault="00000000">
      <w:pPr>
        <w:pStyle w:val="NormalWeb"/>
      </w:pPr>
      <w:r>
        <w:t>BRepBuilder now accepts HermiteSurface as a permitted support surface type for faces.</w:t>
      </w:r>
    </w:p>
    <w:p w14:paraId="2CC7A227" w14:textId="77777777" w:rsidR="00000000" w:rsidRDefault="00000000">
      <w:pPr>
        <w:pStyle w:val="NormalWeb"/>
      </w:pPr>
      <w:r>
        <w:t>Changed behavior:</w:t>
      </w:r>
    </w:p>
    <w:p w14:paraId="01A486EA" w14:textId="77777777" w:rsidR="00000000" w:rsidRDefault="00000000">
      <w:pPr>
        <w:numPr>
          <w:ilvl w:val="0"/>
          <w:numId w:val="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BRepBuilder.IsPermittedSurfaceType() will now return true for HermiteSurface.</w:t>
      </w:r>
    </w:p>
    <w:p w14:paraId="1FD88332" w14:textId="77777777" w:rsidR="00000000" w:rsidRDefault="00000000">
      <w:pPr>
        <w:numPr>
          <w:ilvl w:val="0"/>
          <w:numId w:val="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BRepBuilderSurfaceGeometry.Create() can now accept a HermiteSurface and use it to create the corresponding BRepBuilderSurfaceGeometry.</w:t>
      </w:r>
    </w:p>
    <w:p w14:paraId="502DD3E1" w14:textId="77777777" w:rsidR="00000000" w:rsidRDefault="00000000">
      <w:pPr>
        <w:pStyle w:val="NormalWeb"/>
      </w:pPr>
    </w:p>
    <w:p w14:paraId="0926455B" w14:textId="77777777" w:rsidR="00000000" w:rsidRDefault="00000000">
      <w:pPr>
        <w:pStyle w:val="Heading2"/>
        <w:rPr>
          <w:rFonts w:eastAsia="Times New Roman"/>
        </w:rPr>
      </w:pPr>
      <w:r>
        <w:rPr>
          <w:rFonts w:eastAsia="Times New Roman"/>
        </w:rPr>
        <w:lastRenderedPageBreak/>
        <w:t>Dimension API changes</w:t>
      </w:r>
    </w:p>
    <w:p w14:paraId="1C3F715A" w14:textId="77777777" w:rsidR="00000000" w:rsidRDefault="00000000">
      <w:pPr>
        <w:pStyle w:val="NormalWeb"/>
      </w:pPr>
      <w:r>
        <w:t>After the introduction of LinearDimension class, when filtering for Dimensions, linear dimensions will return as type LinearDimension (child class) instead of Dimension (parent class).</w:t>
      </w:r>
    </w:p>
    <w:p w14:paraId="48EC5380" w14:textId="77777777" w:rsidR="00000000" w:rsidRDefault="00000000">
      <w:pPr>
        <w:pStyle w:val="NormalWeb"/>
      </w:pPr>
      <w:r>
        <w:t>Methods affected:</w:t>
      </w:r>
    </w:p>
    <w:p w14:paraId="2D4C2C1E" w14:textId="77777777" w:rsidR="00000000" w:rsidRDefault="00000000">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typeof(), etc. : If using typeof() or .getType().Equals(), to check if a LinearDimension is Dimension, it will not work due to the nature of the derived classes.</w:t>
      </w:r>
    </w:p>
    <w:p w14:paraId="5E4553D6" w14:textId="77777777" w:rsidR="00000000" w:rsidRDefault="00000000">
      <w:pPr>
        <w:pStyle w:val="NormalWeb"/>
      </w:pPr>
    </w:p>
    <w:p w14:paraId="24AE29E3" w14:textId="77777777" w:rsidR="00000000" w:rsidRDefault="00000000">
      <w:pPr>
        <w:pStyle w:val="Heading2"/>
        <w:rPr>
          <w:rFonts w:eastAsia="Times New Roman"/>
        </w:rPr>
      </w:pPr>
      <w:r>
        <w:rPr>
          <w:rFonts w:eastAsia="Times New Roman"/>
        </w:rPr>
        <w:t>Extensible Storage(Schema) API changes</w:t>
      </w:r>
    </w:p>
    <w:p w14:paraId="4889A795" w14:textId="77777777" w:rsidR="00000000" w:rsidRDefault="00000000">
      <w:pPr>
        <w:pStyle w:val="NormalWeb"/>
      </w:pPr>
      <w:r>
        <w:t>Fixed two API(s) for the Extensible Storage feature: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96"/>
        <w:gridCol w:w="5648"/>
      </w:tblGrid>
      <w:tr w:rsidR="00000000" w14:paraId="3E7111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EEC8DB"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Fixed members(s)</w:t>
            </w:r>
          </w:p>
        </w:tc>
        <w:tc>
          <w:tcPr>
            <w:tcW w:w="0" w:type="auto"/>
            <w:tcBorders>
              <w:top w:val="outset" w:sz="6" w:space="0" w:color="auto"/>
              <w:left w:val="outset" w:sz="6" w:space="0" w:color="auto"/>
              <w:bottom w:val="outset" w:sz="6" w:space="0" w:color="auto"/>
              <w:right w:val="outset" w:sz="6" w:space="0" w:color="auto"/>
            </w:tcBorders>
            <w:vAlign w:val="center"/>
            <w:hideMark/>
          </w:tcPr>
          <w:p w14:paraId="5A9C6F92"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Notes</w:t>
            </w:r>
          </w:p>
        </w:tc>
      </w:tr>
      <w:tr w:rsidR="00000000" w14:paraId="6B7EC1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A9DCDA" w14:textId="77777777" w:rsidR="00000000" w:rsidRDefault="00000000">
            <w:pPr>
              <w:rPr>
                <w:rFonts w:ascii="Arial" w:eastAsia="Times New Roman" w:hAnsi="Arial" w:cs="Arial"/>
                <w:sz w:val="20"/>
                <w:szCs w:val="20"/>
              </w:rPr>
            </w:pPr>
            <w:r>
              <w:rPr>
                <w:rFonts w:ascii="Arial" w:eastAsia="Times New Roman" w:hAnsi="Arial" w:cs="Arial"/>
                <w:sz w:val="20"/>
                <w:szCs w:val="20"/>
              </w:rPr>
              <w:t>Document.EraseSchemaAndAllEntities()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98A58D6" w14:textId="77777777" w:rsidR="00000000" w:rsidRDefault="00000000">
            <w:pPr>
              <w:rPr>
                <w:rFonts w:ascii="Arial" w:eastAsia="Times New Roman" w:hAnsi="Arial" w:cs="Arial"/>
                <w:sz w:val="20"/>
                <w:szCs w:val="20"/>
              </w:rPr>
            </w:pPr>
            <w:r>
              <w:rPr>
                <w:rFonts w:ascii="Arial" w:eastAsia="Times New Roman" w:hAnsi="Arial" w:cs="Arial"/>
                <w:sz w:val="20"/>
                <w:szCs w:val="20"/>
              </w:rPr>
              <w:t>Fixed the API to ensure it removes entities from all parts of a Revit model.</w:t>
            </w:r>
          </w:p>
        </w:tc>
      </w:tr>
      <w:tr w:rsidR="00000000" w14:paraId="4E8B39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DA5741" w14:textId="77777777" w:rsidR="00000000" w:rsidRDefault="00000000">
            <w:pPr>
              <w:rPr>
                <w:rFonts w:ascii="Arial" w:eastAsia="Times New Roman" w:hAnsi="Arial" w:cs="Arial"/>
                <w:sz w:val="20"/>
                <w:szCs w:val="20"/>
              </w:rPr>
            </w:pPr>
            <w:r>
              <w:rPr>
                <w:rFonts w:ascii="Arial" w:eastAsia="Times New Roman" w:hAnsi="Arial" w:cs="Arial"/>
                <w:sz w:val="20"/>
                <w:szCs w:val="20"/>
              </w:rPr>
              <w:t>ExtensibleStorageFilter()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B52476E" w14:textId="77777777" w:rsidR="00000000" w:rsidRDefault="00000000">
            <w:pPr>
              <w:rPr>
                <w:rFonts w:ascii="Arial" w:eastAsia="Times New Roman" w:hAnsi="Arial" w:cs="Arial"/>
                <w:sz w:val="20"/>
                <w:szCs w:val="20"/>
              </w:rPr>
            </w:pPr>
            <w:r>
              <w:rPr>
                <w:rFonts w:ascii="Arial" w:eastAsia="Times New Roman" w:hAnsi="Arial" w:cs="Arial"/>
                <w:sz w:val="20"/>
                <w:szCs w:val="20"/>
              </w:rPr>
              <w:t>Fixed the API to ensure it filters all elements associated with extensible storage data based on specific Schema IDs.</w:t>
            </w:r>
          </w:p>
        </w:tc>
      </w:tr>
    </w:tbl>
    <w:p w14:paraId="4E307F48" w14:textId="77777777" w:rsidR="00000000" w:rsidRDefault="00000000">
      <w:pPr>
        <w:pStyle w:val="NormalWeb"/>
      </w:pPr>
    </w:p>
    <w:p w14:paraId="358FDA67" w14:textId="77777777" w:rsidR="00000000" w:rsidRDefault="00000000">
      <w:pPr>
        <w:pStyle w:val="Heading2"/>
        <w:rPr>
          <w:rFonts w:eastAsia="Times New Roman"/>
        </w:rPr>
      </w:pPr>
      <w:r>
        <w:rPr>
          <w:rFonts w:eastAsia="Times New Roman"/>
        </w:rPr>
        <w:t>Electrical API changes</w:t>
      </w:r>
    </w:p>
    <w:p w14:paraId="6ABA74D0" w14:textId="77777777" w:rsidR="00000000" w:rsidRDefault="00000000">
      <w:pPr>
        <w:pStyle w:val="Heading3"/>
        <w:rPr>
          <w:rFonts w:eastAsia="Times New Roman"/>
        </w:rPr>
      </w:pPr>
      <w:r>
        <w:rPr>
          <w:rFonts w:eastAsia="Times New Roman"/>
        </w:rPr>
        <w:t>Distribution system</w:t>
      </w:r>
    </w:p>
    <w:p w14:paraId="0E202FC6" w14:textId="77777777" w:rsidR="00000000" w:rsidRDefault="00000000">
      <w:pPr>
        <w:pStyle w:val="NormalWeb"/>
      </w:pPr>
      <w:r>
        <w:t>The following properties were modified to support high-leg delta and single-phase distribution system.</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319"/>
        <w:gridCol w:w="5860"/>
        <w:gridCol w:w="4219"/>
      </w:tblGrid>
      <w:tr w:rsidR="00000000" w14:paraId="55060F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D57B1A"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Deprecated member(s)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2FE04274"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Replacement members(s)</w:t>
            </w:r>
          </w:p>
        </w:tc>
        <w:tc>
          <w:tcPr>
            <w:tcW w:w="0" w:type="auto"/>
            <w:tcBorders>
              <w:top w:val="outset" w:sz="6" w:space="0" w:color="auto"/>
              <w:left w:val="outset" w:sz="6" w:space="0" w:color="auto"/>
              <w:bottom w:val="outset" w:sz="6" w:space="0" w:color="auto"/>
              <w:right w:val="outset" w:sz="6" w:space="0" w:color="auto"/>
            </w:tcBorders>
            <w:vAlign w:val="center"/>
            <w:hideMark/>
          </w:tcPr>
          <w:p w14:paraId="496223D9"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Notes</w:t>
            </w:r>
          </w:p>
        </w:tc>
      </w:tr>
      <w:tr w:rsidR="00000000" w14:paraId="67DB03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802468" w14:textId="77777777" w:rsidR="00000000" w:rsidRDefault="00000000">
            <w:pPr>
              <w:rPr>
                <w:rFonts w:ascii="Arial" w:eastAsia="Times New Roman" w:hAnsi="Arial" w:cs="Arial"/>
                <w:sz w:val="20"/>
                <w:szCs w:val="20"/>
              </w:rPr>
            </w:pPr>
            <w:r>
              <w:rPr>
                <w:rFonts w:ascii="Arial" w:eastAsia="Times New Roman" w:hAnsi="Arial" w:cs="Arial"/>
                <w:sz w:val="20"/>
                <w:szCs w:val="20"/>
              </w:rPr>
              <w:t>AnalyticalPowerSourceData.Voltage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01906F" w14:textId="77777777" w:rsidR="00000000" w:rsidRDefault="00000000">
            <w:pPr>
              <w:rPr>
                <w:rFonts w:ascii="Arial" w:eastAsia="Times New Roman" w:hAnsi="Arial" w:cs="Arial"/>
                <w:sz w:val="20"/>
                <w:szCs w:val="20"/>
              </w:rPr>
            </w:pPr>
            <w:r>
              <w:rPr>
                <w:rFonts w:ascii="Arial" w:eastAsia="Times New Roman" w:hAnsi="Arial" w:cs="Arial"/>
                <w:sz w:val="20"/>
                <w:szCs w:val="20"/>
              </w:rPr>
              <w:t>AnalyticalPowerSourceData.AssignedVoltage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0E0EC652" w14:textId="77777777" w:rsidR="00000000" w:rsidRDefault="00000000">
            <w:pPr>
              <w:rPr>
                <w:rFonts w:ascii="Arial" w:eastAsia="Times New Roman" w:hAnsi="Arial" w:cs="Arial"/>
                <w:sz w:val="20"/>
                <w:szCs w:val="20"/>
              </w:rPr>
            </w:pPr>
          </w:p>
        </w:tc>
      </w:tr>
      <w:tr w:rsidR="00000000" w14:paraId="1E616D3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0F9861" w14:textId="77777777" w:rsidR="00000000" w:rsidRDefault="00000000">
            <w:pPr>
              <w:rPr>
                <w:rFonts w:ascii="Arial" w:eastAsia="Times New Roman" w:hAnsi="Arial" w:cs="Arial"/>
                <w:sz w:val="20"/>
                <w:szCs w:val="20"/>
              </w:rPr>
            </w:pPr>
            <w:r>
              <w:rPr>
                <w:rFonts w:ascii="Arial" w:eastAsia="Times New Roman" w:hAnsi="Arial" w:cs="Arial"/>
                <w:sz w:val="20"/>
                <w:szCs w:val="20"/>
              </w:rPr>
              <w:t>AnalyticalDistributionNodePropertyData.NumberOfPhases </w:t>
            </w:r>
          </w:p>
        </w:tc>
        <w:tc>
          <w:tcPr>
            <w:tcW w:w="0" w:type="auto"/>
            <w:tcBorders>
              <w:top w:val="outset" w:sz="6" w:space="0" w:color="auto"/>
              <w:left w:val="outset" w:sz="6" w:space="0" w:color="auto"/>
              <w:bottom w:val="outset" w:sz="6" w:space="0" w:color="auto"/>
              <w:right w:val="outset" w:sz="6" w:space="0" w:color="auto"/>
            </w:tcBorders>
            <w:vAlign w:val="center"/>
            <w:hideMark/>
          </w:tcPr>
          <w:p w14:paraId="6955989A" w14:textId="77777777" w:rsidR="00000000" w:rsidRDefault="00000000">
            <w:pPr>
              <w:rPr>
                <w:rFonts w:ascii="Arial" w:eastAsia="Times New Roman" w:hAnsi="Arial" w:cs="Arial"/>
                <w:sz w:val="20"/>
                <w:szCs w:val="20"/>
              </w:rPr>
            </w:pPr>
            <w:r>
              <w:rPr>
                <w:rFonts w:ascii="Arial" w:eastAsia="Times New Roman" w:hAnsi="Arial" w:cs="Arial"/>
                <w:sz w:val="20"/>
                <w:szCs w:val="20"/>
              </w:rPr>
              <w:t>AnalyticalDistributionNodePropertyData.AssignedPhasesNumber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3CC4435" w14:textId="77777777" w:rsidR="00000000" w:rsidRDefault="00000000">
            <w:pPr>
              <w:rPr>
                <w:rFonts w:ascii="Arial" w:eastAsia="Times New Roman" w:hAnsi="Arial" w:cs="Arial"/>
                <w:sz w:val="20"/>
                <w:szCs w:val="20"/>
              </w:rPr>
            </w:pPr>
            <w:r>
              <w:rPr>
                <w:rFonts w:ascii="Arial" w:eastAsia="Times New Roman" w:hAnsi="Arial" w:cs="Arial"/>
                <w:sz w:val="20"/>
                <w:szCs w:val="20"/>
              </w:rPr>
              <w:t>For analytical power source, bus, transformer, transfer switch, the number of electrical phases is read only in Revit 2025 and assigned through the distribution system. For analytical equipment load, we suggest you use the AnalyticalEquipmentLoadData.PhasesNumber property. </w:t>
            </w:r>
          </w:p>
        </w:tc>
      </w:tr>
      <w:tr w:rsidR="00000000" w14:paraId="26E6A8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A68C4D" w14:textId="77777777" w:rsidR="00000000" w:rsidRDefault="00000000">
            <w:pPr>
              <w:rPr>
                <w:rFonts w:ascii="Arial" w:eastAsia="Times New Roman" w:hAnsi="Arial" w:cs="Arial"/>
                <w:sz w:val="20"/>
                <w:szCs w:val="20"/>
              </w:rPr>
            </w:pPr>
            <w:r>
              <w:rPr>
                <w:rFonts w:ascii="Arial" w:eastAsia="Times New Roman" w:hAnsi="Arial" w:cs="Arial"/>
                <w:sz w:val="20"/>
                <w:szCs w:val="20"/>
              </w:rPr>
              <w:t>AnalyticalBusData.Voltage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26132DA" w14:textId="77777777" w:rsidR="00000000" w:rsidRDefault="00000000">
            <w:pPr>
              <w:rPr>
                <w:rFonts w:ascii="Arial" w:eastAsia="Times New Roman" w:hAnsi="Arial" w:cs="Arial"/>
                <w:sz w:val="20"/>
                <w:szCs w:val="20"/>
              </w:rPr>
            </w:pPr>
            <w:r>
              <w:rPr>
                <w:rFonts w:ascii="Arial" w:eastAsia="Times New Roman" w:hAnsi="Arial" w:cs="Arial"/>
                <w:sz w:val="20"/>
                <w:szCs w:val="20"/>
              </w:rPr>
              <w:t>AnalyticalBusData.AssignedVoltage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65E8969B" w14:textId="77777777" w:rsidR="00000000" w:rsidRDefault="00000000">
            <w:pPr>
              <w:rPr>
                <w:rFonts w:ascii="Arial" w:eastAsia="Times New Roman" w:hAnsi="Arial" w:cs="Arial"/>
                <w:sz w:val="20"/>
                <w:szCs w:val="20"/>
              </w:rPr>
            </w:pPr>
          </w:p>
        </w:tc>
      </w:tr>
      <w:tr w:rsidR="00000000" w14:paraId="19BC76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CBDE95" w14:textId="77777777" w:rsidR="00000000" w:rsidRDefault="00000000">
            <w:pPr>
              <w:rPr>
                <w:rFonts w:ascii="Arial" w:eastAsia="Times New Roman" w:hAnsi="Arial" w:cs="Arial"/>
                <w:sz w:val="20"/>
                <w:szCs w:val="20"/>
              </w:rPr>
            </w:pPr>
            <w:r>
              <w:rPr>
                <w:rFonts w:ascii="Arial" w:eastAsia="Times New Roman" w:hAnsi="Arial" w:cs="Arial"/>
                <w:sz w:val="20"/>
                <w:szCs w:val="20"/>
              </w:rPr>
              <w:t>AnalyticalTransferSwitchData.Voltage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2704F9" w14:textId="77777777" w:rsidR="00000000" w:rsidRDefault="00000000">
            <w:pPr>
              <w:rPr>
                <w:rFonts w:ascii="Arial" w:eastAsia="Times New Roman" w:hAnsi="Arial" w:cs="Arial"/>
                <w:sz w:val="20"/>
                <w:szCs w:val="20"/>
              </w:rPr>
            </w:pPr>
            <w:r>
              <w:rPr>
                <w:rFonts w:ascii="Arial" w:eastAsia="Times New Roman" w:hAnsi="Arial" w:cs="Arial"/>
                <w:sz w:val="20"/>
                <w:szCs w:val="20"/>
              </w:rPr>
              <w:t>AnalyticalTransferSwitchData.AssignedVoltage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7CF68E42" w14:textId="77777777" w:rsidR="00000000" w:rsidRDefault="00000000">
            <w:pPr>
              <w:rPr>
                <w:rFonts w:ascii="Arial" w:eastAsia="Times New Roman" w:hAnsi="Arial" w:cs="Arial"/>
                <w:sz w:val="20"/>
                <w:szCs w:val="20"/>
              </w:rPr>
            </w:pPr>
          </w:p>
        </w:tc>
      </w:tr>
    </w:tbl>
    <w:p w14:paraId="6E2C6DF1" w14:textId="77777777" w:rsidR="00000000" w:rsidRDefault="00000000">
      <w:pPr>
        <w:pStyle w:val="Heading3"/>
        <w:rPr>
          <w:rFonts w:eastAsia="Times New Roman"/>
        </w:rPr>
      </w:pPr>
      <w:r>
        <w:rPr>
          <w:rFonts w:eastAsia="Times New Roman"/>
        </w:rPr>
        <w:t>Parameter Naming</w:t>
      </w:r>
    </w:p>
    <w:p w14:paraId="3982A7B1" w14:textId="77777777" w:rsidR="00000000" w:rsidRDefault="00000000">
      <w:pPr>
        <w:pStyle w:val="NormalWeb"/>
      </w:pPr>
      <w:r>
        <w:lastRenderedPageBreak/>
        <w:t>Improved naming for the following electrical parameters to remove ambiguity, improve accuracy, and better adhere with industry terminology.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664"/>
        <w:gridCol w:w="1413"/>
        <w:gridCol w:w="1267"/>
      </w:tblGrid>
      <w:tr w:rsidR="00000000" w14:paraId="4E82B080" w14:textId="7777777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6815ED"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Parameter/String Attribute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1E2321"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Text(before)</w:t>
            </w:r>
          </w:p>
        </w:tc>
        <w:tc>
          <w:tcPr>
            <w:tcW w:w="0" w:type="auto"/>
            <w:tcBorders>
              <w:top w:val="outset" w:sz="6" w:space="0" w:color="auto"/>
              <w:left w:val="outset" w:sz="6" w:space="0" w:color="auto"/>
              <w:bottom w:val="outset" w:sz="6" w:space="0" w:color="auto"/>
              <w:right w:val="outset" w:sz="6" w:space="0" w:color="auto"/>
            </w:tcBorders>
            <w:vAlign w:val="center"/>
            <w:hideMark/>
          </w:tcPr>
          <w:p w14:paraId="07367066"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Text(after)</w:t>
            </w:r>
          </w:p>
        </w:tc>
      </w:tr>
      <w:tr w:rsidR="00000000" w14:paraId="40BA784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BA083A" w14:textId="77777777" w:rsidR="00000000" w:rsidRDefault="00000000">
            <w:pPr>
              <w:rPr>
                <w:rFonts w:ascii="Arial" w:eastAsia="Times New Roman" w:hAnsi="Arial" w:cs="Arial"/>
                <w:sz w:val="20"/>
                <w:szCs w:val="20"/>
              </w:rPr>
            </w:pPr>
            <w:r>
              <w:rPr>
                <w:rFonts w:ascii="Arial" w:eastAsia="Times New Roman" w:hAnsi="Arial" w:cs="Arial"/>
                <w:sz w:val="20"/>
                <w:szCs w:val="20"/>
              </w:rPr>
              <w:t>RBS_ELEC_PANEL_TOTALESTLOAD_PARAM</w:t>
            </w:r>
          </w:p>
        </w:tc>
        <w:tc>
          <w:tcPr>
            <w:tcW w:w="0" w:type="auto"/>
            <w:tcBorders>
              <w:top w:val="outset" w:sz="6" w:space="0" w:color="auto"/>
              <w:left w:val="outset" w:sz="6" w:space="0" w:color="auto"/>
              <w:bottom w:val="outset" w:sz="6" w:space="0" w:color="auto"/>
              <w:right w:val="outset" w:sz="6" w:space="0" w:color="auto"/>
            </w:tcBorders>
            <w:vAlign w:val="center"/>
            <w:hideMark/>
          </w:tcPr>
          <w:p w14:paraId="29DA57DD" w14:textId="77777777" w:rsidR="00000000" w:rsidRDefault="00000000">
            <w:pPr>
              <w:rPr>
                <w:rFonts w:ascii="Arial" w:eastAsia="Times New Roman" w:hAnsi="Arial" w:cs="Arial"/>
                <w:sz w:val="20"/>
                <w:szCs w:val="20"/>
              </w:rPr>
            </w:pPr>
            <w:r>
              <w:rPr>
                <w:rFonts w:ascii="Arial" w:eastAsia="Times New Roman" w:hAnsi="Arial" w:cs="Arial"/>
                <w:sz w:val="20"/>
                <w:szCs w:val="20"/>
              </w:rPr>
              <w:t>Total Estimated Demand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38697501" w14:textId="77777777" w:rsidR="00000000" w:rsidRDefault="00000000">
            <w:pPr>
              <w:rPr>
                <w:rFonts w:ascii="Arial" w:eastAsia="Times New Roman" w:hAnsi="Arial" w:cs="Arial"/>
                <w:sz w:val="20"/>
                <w:szCs w:val="20"/>
              </w:rPr>
            </w:pPr>
            <w:r>
              <w:rPr>
                <w:rFonts w:ascii="Arial" w:eastAsia="Times New Roman" w:hAnsi="Arial" w:cs="Arial"/>
                <w:sz w:val="20"/>
                <w:szCs w:val="20"/>
              </w:rPr>
              <w:t>Total Demand Apparent Power</w:t>
            </w:r>
          </w:p>
        </w:tc>
      </w:tr>
      <w:tr w:rsidR="00000000" w14:paraId="0E4F993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A568F4" w14:textId="77777777" w:rsidR="00000000" w:rsidRDefault="00000000">
            <w:pPr>
              <w:rPr>
                <w:rFonts w:ascii="Arial" w:eastAsia="Times New Roman" w:hAnsi="Arial" w:cs="Arial"/>
                <w:sz w:val="20"/>
                <w:szCs w:val="20"/>
              </w:rPr>
            </w:pPr>
            <w:r>
              <w:rPr>
                <w:rFonts w:ascii="Arial" w:eastAsia="Times New Roman" w:hAnsi="Arial" w:cs="Arial"/>
                <w:sz w:val="20"/>
                <w:szCs w:val="20"/>
              </w:rPr>
              <w:t>RBS_ELEC_PANEL_TOTALLOAD_PARAM</w:t>
            </w:r>
          </w:p>
        </w:tc>
        <w:tc>
          <w:tcPr>
            <w:tcW w:w="0" w:type="auto"/>
            <w:tcBorders>
              <w:top w:val="outset" w:sz="6" w:space="0" w:color="auto"/>
              <w:left w:val="outset" w:sz="6" w:space="0" w:color="auto"/>
              <w:bottom w:val="outset" w:sz="6" w:space="0" w:color="auto"/>
              <w:right w:val="outset" w:sz="6" w:space="0" w:color="auto"/>
            </w:tcBorders>
            <w:vAlign w:val="center"/>
            <w:hideMark/>
          </w:tcPr>
          <w:p w14:paraId="00B829B8" w14:textId="77777777" w:rsidR="00000000" w:rsidRDefault="00000000">
            <w:pPr>
              <w:rPr>
                <w:rFonts w:ascii="Arial" w:eastAsia="Times New Roman" w:hAnsi="Arial" w:cs="Arial"/>
                <w:sz w:val="20"/>
                <w:szCs w:val="20"/>
              </w:rPr>
            </w:pPr>
            <w:r>
              <w:rPr>
                <w:rFonts w:ascii="Arial" w:eastAsia="Times New Roman" w:hAnsi="Arial" w:cs="Arial"/>
                <w:sz w:val="20"/>
                <w:szCs w:val="20"/>
              </w:rPr>
              <w:t>Total Connected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425197D" w14:textId="77777777" w:rsidR="00000000" w:rsidRDefault="00000000">
            <w:pPr>
              <w:rPr>
                <w:rFonts w:ascii="Arial" w:eastAsia="Times New Roman" w:hAnsi="Arial" w:cs="Arial"/>
                <w:sz w:val="20"/>
                <w:szCs w:val="20"/>
              </w:rPr>
            </w:pPr>
            <w:r>
              <w:rPr>
                <w:rFonts w:ascii="Arial" w:eastAsia="Times New Roman" w:hAnsi="Arial" w:cs="Arial"/>
                <w:sz w:val="20"/>
                <w:szCs w:val="20"/>
              </w:rPr>
              <w:t>Total Connected Apparent Power</w:t>
            </w:r>
          </w:p>
        </w:tc>
      </w:tr>
      <w:tr w:rsidR="00000000" w14:paraId="1E812B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B6B3C8" w14:textId="77777777" w:rsidR="00000000" w:rsidRDefault="00000000">
            <w:pPr>
              <w:rPr>
                <w:rFonts w:ascii="Arial" w:eastAsia="Times New Roman" w:hAnsi="Arial" w:cs="Arial"/>
                <w:sz w:val="20"/>
                <w:szCs w:val="20"/>
              </w:rPr>
            </w:pPr>
            <w:r>
              <w:rPr>
                <w:rFonts w:ascii="Arial" w:eastAsia="Times New Roman" w:hAnsi="Arial" w:cs="Arial"/>
                <w:sz w:val="20"/>
                <w:szCs w:val="20"/>
              </w:rPr>
              <w:t>RBS_ELEC_APPARENT_LOAD_PHASEA</w:t>
            </w:r>
          </w:p>
        </w:tc>
        <w:tc>
          <w:tcPr>
            <w:tcW w:w="0" w:type="auto"/>
            <w:tcBorders>
              <w:top w:val="outset" w:sz="6" w:space="0" w:color="auto"/>
              <w:left w:val="outset" w:sz="6" w:space="0" w:color="auto"/>
              <w:bottom w:val="outset" w:sz="6" w:space="0" w:color="auto"/>
              <w:right w:val="outset" w:sz="6" w:space="0" w:color="auto"/>
            </w:tcBorders>
            <w:vAlign w:val="center"/>
            <w:hideMark/>
          </w:tcPr>
          <w:p w14:paraId="621BD017" w14:textId="77777777" w:rsidR="00000000" w:rsidRDefault="00000000">
            <w:pPr>
              <w:rPr>
                <w:rFonts w:ascii="Arial" w:eastAsia="Times New Roman" w:hAnsi="Arial" w:cs="Arial"/>
                <w:sz w:val="20"/>
                <w:szCs w:val="20"/>
              </w:rPr>
            </w:pPr>
            <w:r>
              <w:rPr>
                <w:rFonts w:ascii="Arial" w:eastAsia="Times New Roman" w:hAnsi="Arial" w:cs="Arial"/>
                <w:sz w:val="20"/>
                <w:szCs w:val="20"/>
              </w:rPr>
              <w:t>Apparent Load Phase A</w:t>
            </w:r>
          </w:p>
        </w:tc>
        <w:tc>
          <w:tcPr>
            <w:tcW w:w="0" w:type="auto"/>
            <w:tcBorders>
              <w:top w:val="outset" w:sz="6" w:space="0" w:color="auto"/>
              <w:left w:val="outset" w:sz="6" w:space="0" w:color="auto"/>
              <w:bottom w:val="outset" w:sz="6" w:space="0" w:color="auto"/>
              <w:right w:val="outset" w:sz="6" w:space="0" w:color="auto"/>
            </w:tcBorders>
            <w:vAlign w:val="center"/>
            <w:hideMark/>
          </w:tcPr>
          <w:p w14:paraId="600AEF0A" w14:textId="77777777" w:rsidR="00000000" w:rsidRDefault="00000000">
            <w:pPr>
              <w:rPr>
                <w:rFonts w:ascii="Arial" w:eastAsia="Times New Roman" w:hAnsi="Arial" w:cs="Arial"/>
                <w:sz w:val="20"/>
                <w:szCs w:val="20"/>
              </w:rPr>
            </w:pPr>
            <w:r>
              <w:rPr>
                <w:rFonts w:ascii="Arial" w:eastAsia="Times New Roman" w:hAnsi="Arial" w:cs="Arial"/>
                <w:sz w:val="20"/>
                <w:szCs w:val="20"/>
              </w:rPr>
              <w:t>Apparent Power Phase A</w:t>
            </w:r>
          </w:p>
        </w:tc>
      </w:tr>
      <w:tr w:rsidR="00000000" w14:paraId="40E1AD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68D191" w14:textId="77777777" w:rsidR="00000000" w:rsidRDefault="00000000">
            <w:pPr>
              <w:rPr>
                <w:rFonts w:ascii="Arial" w:eastAsia="Times New Roman" w:hAnsi="Arial" w:cs="Arial"/>
                <w:sz w:val="20"/>
                <w:szCs w:val="20"/>
              </w:rPr>
            </w:pPr>
            <w:r>
              <w:rPr>
                <w:rFonts w:ascii="Arial" w:eastAsia="Times New Roman" w:hAnsi="Arial" w:cs="Arial"/>
                <w:sz w:val="20"/>
                <w:szCs w:val="20"/>
              </w:rPr>
              <w:t>RBS_ELEC_APPARENT_LOAD_PHASEB</w:t>
            </w:r>
          </w:p>
        </w:tc>
        <w:tc>
          <w:tcPr>
            <w:tcW w:w="0" w:type="auto"/>
            <w:tcBorders>
              <w:top w:val="outset" w:sz="6" w:space="0" w:color="auto"/>
              <w:left w:val="outset" w:sz="6" w:space="0" w:color="auto"/>
              <w:bottom w:val="outset" w:sz="6" w:space="0" w:color="auto"/>
              <w:right w:val="outset" w:sz="6" w:space="0" w:color="auto"/>
            </w:tcBorders>
            <w:vAlign w:val="center"/>
            <w:hideMark/>
          </w:tcPr>
          <w:p w14:paraId="3C3C9885" w14:textId="77777777" w:rsidR="00000000" w:rsidRDefault="00000000">
            <w:pPr>
              <w:rPr>
                <w:rFonts w:ascii="Arial" w:eastAsia="Times New Roman" w:hAnsi="Arial" w:cs="Arial"/>
                <w:sz w:val="20"/>
                <w:szCs w:val="20"/>
              </w:rPr>
            </w:pPr>
            <w:r>
              <w:rPr>
                <w:rFonts w:ascii="Arial" w:eastAsia="Times New Roman" w:hAnsi="Arial" w:cs="Arial"/>
                <w:sz w:val="20"/>
                <w:szCs w:val="20"/>
              </w:rPr>
              <w:t>Apparent Load Phase B</w:t>
            </w:r>
          </w:p>
        </w:tc>
        <w:tc>
          <w:tcPr>
            <w:tcW w:w="0" w:type="auto"/>
            <w:tcBorders>
              <w:top w:val="outset" w:sz="6" w:space="0" w:color="auto"/>
              <w:left w:val="outset" w:sz="6" w:space="0" w:color="auto"/>
              <w:bottom w:val="outset" w:sz="6" w:space="0" w:color="auto"/>
              <w:right w:val="outset" w:sz="6" w:space="0" w:color="auto"/>
            </w:tcBorders>
            <w:vAlign w:val="center"/>
            <w:hideMark/>
          </w:tcPr>
          <w:p w14:paraId="7BB3EEEB" w14:textId="77777777" w:rsidR="00000000" w:rsidRDefault="00000000">
            <w:pPr>
              <w:rPr>
                <w:rFonts w:ascii="Arial" w:eastAsia="Times New Roman" w:hAnsi="Arial" w:cs="Arial"/>
                <w:sz w:val="20"/>
                <w:szCs w:val="20"/>
              </w:rPr>
            </w:pPr>
            <w:r>
              <w:rPr>
                <w:rFonts w:ascii="Arial" w:eastAsia="Times New Roman" w:hAnsi="Arial" w:cs="Arial"/>
                <w:sz w:val="20"/>
                <w:szCs w:val="20"/>
              </w:rPr>
              <w:t>Apparent Power Phase B</w:t>
            </w:r>
          </w:p>
        </w:tc>
      </w:tr>
      <w:tr w:rsidR="00000000" w14:paraId="4A6D5DA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DB116E" w14:textId="77777777" w:rsidR="00000000" w:rsidRDefault="00000000">
            <w:pPr>
              <w:rPr>
                <w:rFonts w:ascii="Arial" w:eastAsia="Times New Roman" w:hAnsi="Arial" w:cs="Arial"/>
                <w:sz w:val="20"/>
                <w:szCs w:val="20"/>
              </w:rPr>
            </w:pPr>
            <w:r>
              <w:rPr>
                <w:rFonts w:ascii="Arial" w:eastAsia="Times New Roman" w:hAnsi="Arial" w:cs="Arial"/>
                <w:sz w:val="20"/>
                <w:szCs w:val="20"/>
              </w:rPr>
              <w:t>RBS_ELEC_APPARENT_LOAD_PHASEC</w:t>
            </w:r>
          </w:p>
        </w:tc>
        <w:tc>
          <w:tcPr>
            <w:tcW w:w="0" w:type="auto"/>
            <w:tcBorders>
              <w:top w:val="outset" w:sz="6" w:space="0" w:color="auto"/>
              <w:left w:val="outset" w:sz="6" w:space="0" w:color="auto"/>
              <w:bottom w:val="outset" w:sz="6" w:space="0" w:color="auto"/>
              <w:right w:val="outset" w:sz="6" w:space="0" w:color="auto"/>
            </w:tcBorders>
            <w:vAlign w:val="center"/>
            <w:hideMark/>
          </w:tcPr>
          <w:p w14:paraId="6B386DBE" w14:textId="77777777" w:rsidR="00000000" w:rsidRDefault="00000000">
            <w:pPr>
              <w:rPr>
                <w:rFonts w:ascii="Arial" w:eastAsia="Times New Roman" w:hAnsi="Arial" w:cs="Arial"/>
                <w:sz w:val="20"/>
                <w:szCs w:val="20"/>
              </w:rPr>
            </w:pPr>
            <w:r>
              <w:rPr>
                <w:rFonts w:ascii="Arial" w:eastAsia="Times New Roman" w:hAnsi="Arial" w:cs="Arial"/>
                <w:sz w:val="20"/>
                <w:szCs w:val="20"/>
              </w:rPr>
              <w:t>Apparent Load Phase C</w:t>
            </w:r>
          </w:p>
        </w:tc>
        <w:tc>
          <w:tcPr>
            <w:tcW w:w="0" w:type="auto"/>
            <w:tcBorders>
              <w:top w:val="outset" w:sz="6" w:space="0" w:color="auto"/>
              <w:left w:val="outset" w:sz="6" w:space="0" w:color="auto"/>
              <w:bottom w:val="outset" w:sz="6" w:space="0" w:color="auto"/>
              <w:right w:val="outset" w:sz="6" w:space="0" w:color="auto"/>
            </w:tcBorders>
            <w:vAlign w:val="center"/>
            <w:hideMark/>
          </w:tcPr>
          <w:p w14:paraId="6ED7087C" w14:textId="77777777" w:rsidR="00000000" w:rsidRDefault="00000000">
            <w:pPr>
              <w:rPr>
                <w:rFonts w:ascii="Arial" w:eastAsia="Times New Roman" w:hAnsi="Arial" w:cs="Arial"/>
                <w:sz w:val="20"/>
                <w:szCs w:val="20"/>
              </w:rPr>
            </w:pPr>
            <w:r>
              <w:rPr>
                <w:rFonts w:ascii="Arial" w:eastAsia="Times New Roman" w:hAnsi="Arial" w:cs="Arial"/>
                <w:sz w:val="20"/>
                <w:szCs w:val="20"/>
              </w:rPr>
              <w:t>Apparent Power Phase C</w:t>
            </w:r>
          </w:p>
        </w:tc>
      </w:tr>
      <w:tr w:rsidR="00000000" w14:paraId="4F459A6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ADC892" w14:textId="77777777" w:rsidR="00000000" w:rsidRDefault="00000000">
            <w:pPr>
              <w:rPr>
                <w:rFonts w:ascii="Arial" w:eastAsia="Times New Roman" w:hAnsi="Arial" w:cs="Arial"/>
                <w:sz w:val="20"/>
                <w:szCs w:val="20"/>
              </w:rPr>
            </w:pPr>
            <w:r>
              <w:rPr>
                <w:rFonts w:ascii="Arial" w:eastAsia="Times New Roman" w:hAnsi="Arial" w:cs="Arial"/>
                <w:sz w:val="20"/>
                <w:szCs w:val="20"/>
              </w:rPr>
              <w:t>RBS_ELEC_DEMAND_LOAD_PHASEA</w:t>
            </w:r>
          </w:p>
        </w:tc>
        <w:tc>
          <w:tcPr>
            <w:tcW w:w="0" w:type="auto"/>
            <w:tcBorders>
              <w:top w:val="outset" w:sz="6" w:space="0" w:color="auto"/>
              <w:left w:val="outset" w:sz="6" w:space="0" w:color="auto"/>
              <w:bottom w:val="outset" w:sz="6" w:space="0" w:color="auto"/>
              <w:right w:val="outset" w:sz="6" w:space="0" w:color="auto"/>
            </w:tcBorders>
            <w:vAlign w:val="center"/>
            <w:hideMark/>
          </w:tcPr>
          <w:p w14:paraId="05F47623" w14:textId="77777777" w:rsidR="00000000" w:rsidRDefault="00000000">
            <w:pPr>
              <w:rPr>
                <w:rFonts w:ascii="Arial" w:eastAsia="Times New Roman" w:hAnsi="Arial" w:cs="Arial"/>
                <w:sz w:val="20"/>
                <w:szCs w:val="20"/>
              </w:rPr>
            </w:pPr>
            <w:r>
              <w:rPr>
                <w:rFonts w:ascii="Arial" w:eastAsia="Times New Roman" w:hAnsi="Arial" w:cs="Arial"/>
                <w:sz w:val="20"/>
                <w:szCs w:val="20"/>
              </w:rPr>
              <w:t>Demand Load Phase A</w:t>
            </w:r>
          </w:p>
        </w:tc>
        <w:tc>
          <w:tcPr>
            <w:tcW w:w="0" w:type="auto"/>
            <w:tcBorders>
              <w:top w:val="outset" w:sz="6" w:space="0" w:color="auto"/>
              <w:left w:val="outset" w:sz="6" w:space="0" w:color="auto"/>
              <w:bottom w:val="outset" w:sz="6" w:space="0" w:color="auto"/>
              <w:right w:val="outset" w:sz="6" w:space="0" w:color="auto"/>
            </w:tcBorders>
            <w:vAlign w:val="center"/>
            <w:hideMark/>
          </w:tcPr>
          <w:p w14:paraId="0E64E22D" w14:textId="77777777" w:rsidR="00000000" w:rsidRDefault="00000000">
            <w:pPr>
              <w:rPr>
                <w:rFonts w:ascii="Arial" w:eastAsia="Times New Roman" w:hAnsi="Arial" w:cs="Arial"/>
                <w:sz w:val="20"/>
                <w:szCs w:val="20"/>
              </w:rPr>
            </w:pPr>
            <w:r>
              <w:rPr>
                <w:rFonts w:ascii="Arial" w:eastAsia="Times New Roman" w:hAnsi="Arial" w:cs="Arial"/>
                <w:sz w:val="20"/>
                <w:szCs w:val="20"/>
              </w:rPr>
              <w:t>Demand Apparent Power Phase A</w:t>
            </w:r>
          </w:p>
        </w:tc>
      </w:tr>
      <w:tr w:rsidR="00000000" w14:paraId="0BC167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42761B" w14:textId="77777777" w:rsidR="00000000" w:rsidRDefault="00000000">
            <w:pPr>
              <w:rPr>
                <w:rFonts w:ascii="Arial" w:eastAsia="Times New Roman" w:hAnsi="Arial" w:cs="Arial"/>
                <w:sz w:val="20"/>
                <w:szCs w:val="20"/>
              </w:rPr>
            </w:pPr>
            <w:r>
              <w:rPr>
                <w:rFonts w:ascii="Arial" w:eastAsia="Times New Roman" w:hAnsi="Arial" w:cs="Arial"/>
                <w:sz w:val="20"/>
                <w:szCs w:val="20"/>
              </w:rPr>
              <w:t>RBS_ELEC_DEMAND_LOAD_PHASEB</w:t>
            </w:r>
          </w:p>
        </w:tc>
        <w:tc>
          <w:tcPr>
            <w:tcW w:w="0" w:type="auto"/>
            <w:tcBorders>
              <w:top w:val="outset" w:sz="6" w:space="0" w:color="auto"/>
              <w:left w:val="outset" w:sz="6" w:space="0" w:color="auto"/>
              <w:bottom w:val="outset" w:sz="6" w:space="0" w:color="auto"/>
              <w:right w:val="outset" w:sz="6" w:space="0" w:color="auto"/>
            </w:tcBorders>
            <w:vAlign w:val="center"/>
            <w:hideMark/>
          </w:tcPr>
          <w:p w14:paraId="5CB9C538" w14:textId="77777777" w:rsidR="00000000" w:rsidRDefault="00000000">
            <w:pPr>
              <w:rPr>
                <w:rFonts w:ascii="Arial" w:eastAsia="Times New Roman" w:hAnsi="Arial" w:cs="Arial"/>
                <w:sz w:val="20"/>
                <w:szCs w:val="20"/>
              </w:rPr>
            </w:pPr>
            <w:r>
              <w:rPr>
                <w:rFonts w:ascii="Arial" w:eastAsia="Times New Roman" w:hAnsi="Arial" w:cs="Arial"/>
                <w:sz w:val="20"/>
                <w:szCs w:val="20"/>
              </w:rPr>
              <w:t>Demand Load Phase B</w:t>
            </w:r>
          </w:p>
        </w:tc>
        <w:tc>
          <w:tcPr>
            <w:tcW w:w="0" w:type="auto"/>
            <w:tcBorders>
              <w:top w:val="outset" w:sz="6" w:space="0" w:color="auto"/>
              <w:left w:val="outset" w:sz="6" w:space="0" w:color="auto"/>
              <w:bottom w:val="outset" w:sz="6" w:space="0" w:color="auto"/>
              <w:right w:val="outset" w:sz="6" w:space="0" w:color="auto"/>
            </w:tcBorders>
            <w:vAlign w:val="center"/>
            <w:hideMark/>
          </w:tcPr>
          <w:p w14:paraId="5DCFE642" w14:textId="77777777" w:rsidR="00000000" w:rsidRDefault="00000000">
            <w:pPr>
              <w:rPr>
                <w:rFonts w:ascii="Arial" w:eastAsia="Times New Roman" w:hAnsi="Arial" w:cs="Arial"/>
                <w:sz w:val="20"/>
                <w:szCs w:val="20"/>
              </w:rPr>
            </w:pPr>
            <w:r>
              <w:rPr>
                <w:rFonts w:ascii="Arial" w:eastAsia="Times New Roman" w:hAnsi="Arial" w:cs="Arial"/>
                <w:sz w:val="20"/>
                <w:szCs w:val="20"/>
              </w:rPr>
              <w:t>Demand Apparent Power Phase B</w:t>
            </w:r>
          </w:p>
        </w:tc>
      </w:tr>
      <w:tr w:rsidR="00000000" w14:paraId="2EDFC6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BC521A" w14:textId="77777777" w:rsidR="00000000" w:rsidRDefault="00000000">
            <w:pPr>
              <w:rPr>
                <w:rFonts w:ascii="Arial" w:eastAsia="Times New Roman" w:hAnsi="Arial" w:cs="Arial"/>
                <w:sz w:val="20"/>
                <w:szCs w:val="20"/>
              </w:rPr>
            </w:pPr>
            <w:r>
              <w:rPr>
                <w:rFonts w:ascii="Arial" w:eastAsia="Times New Roman" w:hAnsi="Arial" w:cs="Arial"/>
                <w:sz w:val="20"/>
                <w:szCs w:val="20"/>
              </w:rPr>
              <w:t>RBS_ELEC_DEMAND_LOAD_PHASEC</w:t>
            </w:r>
          </w:p>
        </w:tc>
        <w:tc>
          <w:tcPr>
            <w:tcW w:w="0" w:type="auto"/>
            <w:tcBorders>
              <w:top w:val="outset" w:sz="6" w:space="0" w:color="auto"/>
              <w:left w:val="outset" w:sz="6" w:space="0" w:color="auto"/>
              <w:bottom w:val="outset" w:sz="6" w:space="0" w:color="auto"/>
              <w:right w:val="outset" w:sz="6" w:space="0" w:color="auto"/>
            </w:tcBorders>
            <w:vAlign w:val="center"/>
            <w:hideMark/>
          </w:tcPr>
          <w:p w14:paraId="74A67DF8" w14:textId="77777777" w:rsidR="00000000" w:rsidRDefault="00000000">
            <w:pPr>
              <w:rPr>
                <w:rFonts w:ascii="Arial" w:eastAsia="Times New Roman" w:hAnsi="Arial" w:cs="Arial"/>
                <w:sz w:val="20"/>
                <w:szCs w:val="20"/>
              </w:rPr>
            </w:pPr>
            <w:r>
              <w:rPr>
                <w:rFonts w:ascii="Arial" w:eastAsia="Times New Roman" w:hAnsi="Arial" w:cs="Arial"/>
                <w:sz w:val="20"/>
                <w:szCs w:val="20"/>
              </w:rPr>
              <w:t>Demand Load Phase C</w:t>
            </w:r>
          </w:p>
        </w:tc>
        <w:tc>
          <w:tcPr>
            <w:tcW w:w="0" w:type="auto"/>
            <w:tcBorders>
              <w:top w:val="outset" w:sz="6" w:space="0" w:color="auto"/>
              <w:left w:val="outset" w:sz="6" w:space="0" w:color="auto"/>
              <w:bottom w:val="outset" w:sz="6" w:space="0" w:color="auto"/>
              <w:right w:val="outset" w:sz="6" w:space="0" w:color="auto"/>
            </w:tcBorders>
            <w:vAlign w:val="center"/>
            <w:hideMark/>
          </w:tcPr>
          <w:p w14:paraId="323B7AB9" w14:textId="77777777" w:rsidR="00000000" w:rsidRDefault="00000000">
            <w:pPr>
              <w:rPr>
                <w:rFonts w:ascii="Arial" w:eastAsia="Times New Roman" w:hAnsi="Arial" w:cs="Arial"/>
                <w:sz w:val="20"/>
                <w:szCs w:val="20"/>
              </w:rPr>
            </w:pPr>
            <w:r>
              <w:rPr>
                <w:rFonts w:ascii="Arial" w:eastAsia="Times New Roman" w:hAnsi="Arial" w:cs="Arial"/>
                <w:sz w:val="20"/>
                <w:szCs w:val="20"/>
              </w:rPr>
              <w:t>Demand Apparent Power Phase C</w:t>
            </w:r>
          </w:p>
        </w:tc>
      </w:tr>
      <w:tr w:rsidR="00000000" w14:paraId="4BF240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D98347" w14:textId="77777777" w:rsidR="00000000" w:rsidRDefault="00000000">
            <w:pPr>
              <w:rPr>
                <w:rFonts w:ascii="Arial" w:eastAsia="Times New Roman" w:hAnsi="Arial" w:cs="Arial"/>
                <w:sz w:val="20"/>
                <w:szCs w:val="20"/>
              </w:rPr>
            </w:pPr>
            <w:r>
              <w:rPr>
                <w:rFonts w:ascii="Arial" w:eastAsia="Times New Roman" w:hAnsi="Arial" w:cs="Arial"/>
                <w:sz w:val="20"/>
                <w:szCs w:val="20"/>
              </w:rPr>
              <w:t>RBS_ELEC_APPARENT_LOAD</w:t>
            </w:r>
          </w:p>
        </w:tc>
        <w:tc>
          <w:tcPr>
            <w:tcW w:w="0" w:type="auto"/>
            <w:tcBorders>
              <w:top w:val="outset" w:sz="6" w:space="0" w:color="auto"/>
              <w:left w:val="outset" w:sz="6" w:space="0" w:color="auto"/>
              <w:bottom w:val="outset" w:sz="6" w:space="0" w:color="auto"/>
              <w:right w:val="outset" w:sz="6" w:space="0" w:color="auto"/>
            </w:tcBorders>
            <w:vAlign w:val="center"/>
            <w:hideMark/>
          </w:tcPr>
          <w:p w14:paraId="088E2379" w14:textId="77777777" w:rsidR="00000000" w:rsidRDefault="00000000">
            <w:pPr>
              <w:rPr>
                <w:rFonts w:ascii="Arial" w:eastAsia="Times New Roman" w:hAnsi="Arial" w:cs="Arial"/>
                <w:sz w:val="20"/>
                <w:szCs w:val="20"/>
              </w:rPr>
            </w:pPr>
            <w:r>
              <w:rPr>
                <w:rFonts w:ascii="Arial" w:eastAsia="Times New Roman" w:hAnsi="Arial" w:cs="Arial"/>
                <w:sz w:val="20"/>
                <w:szCs w:val="20"/>
              </w:rPr>
              <w:t>Apparent Load</w:t>
            </w:r>
          </w:p>
        </w:tc>
        <w:tc>
          <w:tcPr>
            <w:tcW w:w="0" w:type="auto"/>
            <w:tcBorders>
              <w:top w:val="outset" w:sz="6" w:space="0" w:color="auto"/>
              <w:left w:val="outset" w:sz="6" w:space="0" w:color="auto"/>
              <w:bottom w:val="outset" w:sz="6" w:space="0" w:color="auto"/>
              <w:right w:val="outset" w:sz="6" w:space="0" w:color="auto"/>
            </w:tcBorders>
            <w:vAlign w:val="center"/>
            <w:hideMark/>
          </w:tcPr>
          <w:p w14:paraId="4FF382EB" w14:textId="77777777" w:rsidR="00000000" w:rsidRDefault="00000000">
            <w:pPr>
              <w:rPr>
                <w:rFonts w:ascii="Arial" w:eastAsia="Times New Roman" w:hAnsi="Arial" w:cs="Arial"/>
                <w:sz w:val="20"/>
                <w:szCs w:val="20"/>
              </w:rPr>
            </w:pPr>
            <w:r>
              <w:rPr>
                <w:rFonts w:ascii="Arial" w:eastAsia="Times New Roman" w:hAnsi="Arial" w:cs="Arial"/>
                <w:sz w:val="20"/>
                <w:szCs w:val="20"/>
              </w:rPr>
              <w:t>Apparent Power</w:t>
            </w:r>
          </w:p>
        </w:tc>
      </w:tr>
      <w:tr w:rsidR="00000000" w14:paraId="74AD4A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9E3AEA" w14:textId="77777777" w:rsidR="00000000" w:rsidRDefault="00000000">
            <w:pPr>
              <w:rPr>
                <w:rFonts w:ascii="Arial" w:eastAsia="Times New Roman" w:hAnsi="Arial" w:cs="Arial"/>
                <w:sz w:val="20"/>
                <w:szCs w:val="20"/>
              </w:rPr>
            </w:pPr>
            <w:r>
              <w:rPr>
                <w:rFonts w:ascii="Arial" w:eastAsia="Times New Roman" w:hAnsi="Arial" w:cs="Arial"/>
                <w:sz w:val="20"/>
                <w:szCs w:val="20"/>
              </w:rPr>
              <w:t>RBS_ELEC_APPARENT_LOAD_PHASE1</w:t>
            </w:r>
          </w:p>
        </w:tc>
        <w:tc>
          <w:tcPr>
            <w:tcW w:w="0" w:type="auto"/>
            <w:tcBorders>
              <w:top w:val="outset" w:sz="6" w:space="0" w:color="auto"/>
              <w:left w:val="outset" w:sz="6" w:space="0" w:color="auto"/>
              <w:bottom w:val="outset" w:sz="6" w:space="0" w:color="auto"/>
              <w:right w:val="outset" w:sz="6" w:space="0" w:color="auto"/>
            </w:tcBorders>
            <w:vAlign w:val="center"/>
            <w:hideMark/>
          </w:tcPr>
          <w:p w14:paraId="7C46E803" w14:textId="77777777" w:rsidR="00000000" w:rsidRDefault="00000000">
            <w:pPr>
              <w:rPr>
                <w:rFonts w:ascii="Arial" w:eastAsia="Times New Roman" w:hAnsi="Arial" w:cs="Arial"/>
                <w:sz w:val="20"/>
                <w:szCs w:val="20"/>
              </w:rPr>
            </w:pPr>
            <w:r>
              <w:rPr>
                <w:rFonts w:ascii="Arial" w:eastAsia="Times New Roman" w:hAnsi="Arial" w:cs="Arial"/>
                <w:sz w:val="20"/>
                <w:szCs w:val="20"/>
              </w:rPr>
              <w:t>Apparent Load Phase 1</w:t>
            </w:r>
          </w:p>
        </w:tc>
        <w:tc>
          <w:tcPr>
            <w:tcW w:w="0" w:type="auto"/>
            <w:tcBorders>
              <w:top w:val="outset" w:sz="6" w:space="0" w:color="auto"/>
              <w:left w:val="outset" w:sz="6" w:space="0" w:color="auto"/>
              <w:bottom w:val="outset" w:sz="6" w:space="0" w:color="auto"/>
              <w:right w:val="outset" w:sz="6" w:space="0" w:color="auto"/>
            </w:tcBorders>
            <w:vAlign w:val="center"/>
            <w:hideMark/>
          </w:tcPr>
          <w:p w14:paraId="473FC675" w14:textId="77777777" w:rsidR="00000000" w:rsidRDefault="00000000">
            <w:pPr>
              <w:rPr>
                <w:rFonts w:ascii="Arial" w:eastAsia="Times New Roman" w:hAnsi="Arial" w:cs="Arial"/>
                <w:sz w:val="20"/>
                <w:szCs w:val="20"/>
              </w:rPr>
            </w:pPr>
            <w:r>
              <w:rPr>
                <w:rFonts w:ascii="Arial" w:eastAsia="Times New Roman" w:hAnsi="Arial" w:cs="Arial"/>
                <w:sz w:val="20"/>
                <w:szCs w:val="20"/>
              </w:rPr>
              <w:t>Apparent Power Phase 1</w:t>
            </w:r>
          </w:p>
        </w:tc>
      </w:tr>
      <w:tr w:rsidR="00000000" w14:paraId="78F332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159B78" w14:textId="77777777" w:rsidR="00000000" w:rsidRDefault="00000000">
            <w:pPr>
              <w:rPr>
                <w:rFonts w:ascii="Arial" w:eastAsia="Times New Roman" w:hAnsi="Arial" w:cs="Arial"/>
                <w:sz w:val="20"/>
                <w:szCs w:val="20"/>
              </w:rPr>
            </w:pPr>
            <w:r>
              <w:rPr>
                <w:rFonts w:ascii="Arial" w:eastAsia="Times New Roman" w:hAnsi="Arial" w:cs="Arial"/>
                <w:sz w:val="20"/>
                <w:szCs w:val="20"/>
              </w:rPr>
              <w:t>RBS_ELEC_APPARENT_LOAD_PHASE2</w:t>
            </w:r>
          </w:p>
        </w:tc>
        <w:tc>
          <w:tcPr>
            <w:tcW w:w="0" w:type="auto"/>
            <w:tcBorders>
              <w:top w:val="outset" w:sz="6" w:space="0" w:color="auto"/>
              <w:left w:val="outset" w:sz="6" w:space="0" w:color="auto"/>
              <w:bottom w:val="outset" w:sz="6" w:space="0" w:color="auto"/>
              <w:right w:val="outset" w:sz="6" w:space="0" w:color="auto"/>
            </w:tcBorders>
            <w:vAlign w:val="center"/>
            <w:hideMark/>
          </w:tcPr>
          <w:p w14:paraId="52FA2A6D" w14:textId="77777777" w:rsidR="00000000" w:rsidRDefault="00000000">
            <w:pPr>
              <w:rPr>
                <w:rFonts w:ascii="Arial" w:eastAsia="Times New Roman" w:hAnsi="Arial" w:cs="Arial"/>
                <w:sz w:val="20"/>
                <w:szCs w:val="20"/>
              </w:rPr>
            </w:pPr>
            <w:r>
              <w:rPr>
                <w:rFonts w:ascii="Arial" w:eastAsia="Times New Roman" w:hAnsi="Arial" w:cs="Arial"/>
                <w:sz w:val="20"/>
                <w:szCs w:val="20"/>
              </w:rPr>
              <w:t>Apparent Load Phase 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3A7DA6" w14:textId="77777777" w:rsidR="00000000" w:rsidRDefault="00000000">
            <w:pPr>
              <w:rPr>
                <w:rFonts w:ascii="Arial" w:eastAsia="Times New Roman" w:hAnsi="Arial" w:cs="Arial"/>
                <w:sz w:val="20"/>
                <w:szCs w:val="20"/>
              </w:rPr>
            </w:pPr>
            <w:r>
              <w:rPr>
                <w:rFonts w:ascii="Arial" w:eastAsia="Times New Roman" w:hAnsi="Arial" w:cs="Arial"/>
                <w:sz w:val="20"/>
                <w:szCs w:val="20"/>
              </w:rPr>
              <w:t>Apparent Power Phase 2</w:t>
            </w:r>
          </w:p>
        </w:tc>
      </w:tr>
      <w:tr w:rsidR="00000000" w14:paraId="5C01D3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DCB9FE" w14:textId="77777777" w:rsidR="00000000" w:rsidRDefault="00000000">
            <w:pPr>
              <w:rPr>
                <w:rFonts w:ascii="Arial" w:eastAsia="Times New Roman" w:hAnsi="Arial" w:cs="Arial"/>
                <w:sz w:val="20"/>
                <w:szCs w:val="20"/>
              </w:rPr>
            </w:pPr>
            <w:r>
              <w:rPr>
                <w:rFonts w:ascii="Arial" w:eastAsia="Times New Roman" w:hAnsi="Arial" w:cs="Arial"/>
                <w:sz w:val="20"/>
                <w:szCs w:val="20"/>
              </w:rPr>
              <w:t>RBS_ELEC_APPARENT_LOAD_PHASE3</w:t>
            </w:r>
          </w:p>
        </w:tc>
        <w:tc>
          <w:tcPr>
            <w:tcW w:w="0" w:type="auto"/>
            <w:tcBorders>
              <w:top w:val="outset" w:sz="6" w:space="0" w:color="auto"/>
              <w:left w:val="outset" w:sz="6" w:space="0" w:color="auto"/>
              <w:bottom w:val="outset" w:sz="6" w:space="0" w:color="auto"/>
              <w:right w:val="outset" w:sz="6" w:space="0" w:color="auto"/>
            </w:tcBorders>
            <w:vAlign w:val="center"/>
            <w:hideMark/>
          </w:tcPr>
          <w:p w14:paraId="42D803D7" w14:textId="77777777" w:rsidR="00000000" w:rsidRDefault="00000000">
            <w:pPr>
              <w:rPr>
                <w:rFonts w:ascii="Arial" w:eastAsia="Times New Roman" w:hAnsi="Arial" w:cs="Arial"/>
                <w:sz w:val="20"/>
                <w:szCs w:val="20"/>
              </w:rPr>
            </w:pPr>
            <w:r>
              <w:rPr>
                <w:rFonts w:ascii="Arial" w:eastAsia="Times New Roman" w:hAnsi="Arial" w:cs="Arial"/>
                <w:sz w:val="20"/>
                <w:szCs w:val="20"/>
              </w:rPr>
              <w:t>Apparent Load Phase 3</w:t>
            </w:r>
          </w:p>
        </w:tc>
        <w:tc>
          <w:tcPr>
            <w:tcW w:w="0" w:type="auto"/>
            <w:tcBorders>
              <w:top w:val="outset" w:sz="6" w:space="0" w:color="auto"/>
              <w:left w:val="outset" w:sz="6" w:space="0" w:color="auto"/>
              <w:bottom w:val="outset" w:sz="6" w:space="0" w:color="auto"/>
              <w:right w:val="outset" w:sz="6" w:space="0" w:color="auto"/>
            </w:tcBorders>
            <w:vAlign w:val="center"/>
            <w:hideMark/>
          </w:tcPr>
          <w:p w14:paraId="74181C47" w14:textId="77777777" w:rsidR="00000000" w:rsidRDefault="00000000">
            <w:pPr>
              <w:rPr>
                <w:rFonts w:ascii="Arial" w:eastAsia="Times New Roman" w:hAnsi="Arial" w:cs="Arial"/>
                <w:sz w:val="20"/>
                <w:szCs w:val="20"/>
              </w:rPr>
            </w:pPr>
            <w:r>
              <w:rPr>
                <w:rFonts w:ascii="Arial" w:eastAsia="Times New Roman" w:hAnsi="Arial" w:cs="Arial"/>
                <w:sz w:val="20"/>
                <w:szCs w:val="20"/>
              </w:rPr>
              <w:t>Apparent Power Phase 3</w:t>
            </w:r>
          </w:p>
        </w:tc>
      </w:tr>
      <w:tr w:rsidR="00000000" w14:paraId="1411BA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19756F" w14:textId="77777777" w:rsidR="00000000" w:rsidRDefault="00000000">
            <w:pPr>
              <w:rPr>
                <w:rFonts w:ascii="Arial" w:eastAsia="Times New Roman" w:hAnsi="Arial" w:cs="Arial"/>
                <w:sz w:val="20"/>
                <w:szCs w:val="20"/>
              </w:rPr>
            </w:pPr>
            <w:r>
              <w:rPr>
                <w:rFonts w:ascii="Arial" w:eastAsia="Times New Roman" w:hAnsi="Arial" w:cs="Arial"/>
                <w:sz w:val="20"/>
                <w:szCs w:val="20"/>
              </w:rPr>
              <w:t>RBS_ELEC_TRUE_LOAD</w:t>
            </w:r>
          </w:p>
        </w:tc>
        <w:tc>
          <w:tcPr>
            <w:tcW w:w="0" w:type="auto"/>
            <w:tcBorders>
              <w:top w:val="outset" w:sz="6" w:space="0" w:color="auto"/>
              <w:left w:val="outset" w:sz="6" w:space="0" w:color="auto"/>
              <w:bottom w:val="outset" w:sz="6" w:space="0" w:color="auto"/>
              <w:right w:val="outset" w:sz="6" w:space="0" w:color="auto"/>
            </w:tcBorders>
            <w:vAlign w:val="center"/>
            <w:hideMark/>
          </w:tcPr>
          <w:p w14:paraId="64BB05EE" w14:textId="77777777" w:rsidR="00000000" w:rsidRDefault="00000000">
            <w:pPr>
              <w:rPr>
                <w:rFonts w:ascii="Arial" w:eastAsia="Times New Roman" w:hAnsi="Arial" w:cs="Arial"/>
                <w:sz w:val="20"/>
                <w:szCs w:val="20"/>
              </w:rPr>
            </w:pPr>
            <w:r>
              <w:rPr>
                <w:rFonts w:ascii="Arial" w:eastAsia="Times New Roman" w:hAnsi="Arial" w:cs="Arial"/>
                <w:sz w:val="20"/>
                <w:szCs w:val="20"/>
              </w:rPr>
              <w:t>True Load</w:t>
            </w:r>
          </w:p>
        </w:tc>
        <w:tc>
          <w:tcPr>
            <w:tcW w:w="0" w:type="auto"/>
            <w:tcBorders>
              <w:top w:val="outset" w:sz="6" w:space="0" w:color="auto"/>
              <w:left w:val="outset" w:sz="6" w:space="0" w:color="auto"/>
              <w:bottom w:val="outset" w:sz="6" w:space="0" w:color="auto"/>
              <w:right w:val="outset" w:sz="6" w:space="0" w:color="auto"/>
            </w:tcBorders>
            <w:vAlign w:val="center"/>
            <w:hideMark/>
          </w:tcPr>
          <w:p w14:paraId="75DF56CC" w14:textId="77777777" w:rsidR="00000000" w:rsidRDefault="00000000">
            <w:pPr>
              <w:rPr>
                <w:rFonts w:ascii="Arial" w:eastAsia="Times New Roman" w:hAnsi="Arial" w:cs="Arial"/>
                <w:sz w:val="20"/>
                <w:szCs w:val="20"/>
              </w:rPr>
            </w:pPr>
            <w:r>
              <w:rPr>
                <w:rFonts w:ascii="Arial" w:eastAsia="Times New Roman" w:hAnsi="Arial" w:cs="Arial"/>
                <w:sz w:val="20"/>
                <w:szCs w:val="20"/>
              </w:rPr>
              <w:t>True Power</w:t>
            </w:r>
          </w:p>
        </w:tc>
      </w:tr>
      <w:tr w:rsidR="00000000" w14:paraId="35AE53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1BA54C" w14:textId="77777777" w:rsidR="00000000" w:rsidRDefault="00000000">
            <w:pPr>
              <w:rPr>
                <w:rFonts w:ascii="Arial" w:eastAsia="Times New Roman" w:hAnsi="Arial" w:cs="Arial"/>
                <w:sz w:val="20"/>
                <w:szCs w:val="20"/>
              </w:rPr>
            </w:pPr>
            <w:r>
              <w:rPr>
                <w:rFonts w:ascii="Arial" w:eastAsia="Times New Roman" w:hAnsi="Arial" w:cs="Arial"/>
                <w:sz w:val="20"/>
                <w:szCs w:val="20"/>
              </w:rPr>
              <w:t>RBS_ELEC_TRUE_LOAD_PHASE1</w:t>
            </w:r>
          </w:p>
        </w:tc>
        <w:tc>
          <w:tcPr>
            <w:tcW w:w="0" w:type="auto"/>
            <w:tcBorders>
              <w:top w:val="outset" w:sz="6" w:space="0" w:color="auto"/>
              <w:left w:val="outset" w:sz="6" w:space="0" w:color="auto"/>
              <w:bottom w:val="outset" w:sz="6" w:space="0" w:color="auto"/>
              <w:right w:val="outset" w:sz="6" w:space="0" w:color="auto"/>
            </w:tcBorders>
            <w:vAlign w:val="center"/>
            <w:hideMark/>
          </w:tcPr>
          <w:p w14:paraId="4AA111E7" w14:textId="77777777" w:rsidR="00000000" w:rsidRDefault="00000000">
            <w:pPr>
              <w:rPr>
                <w:rFonts w:ascii="Arial" w:eastAsia="Times New Roman" w:hAnsi="Arial" w:cs="Arial"/>
                <w:sz w:val="20"/>
                <w:szCs w:val="20"/>
              </w:rPr>
            </w:pPr>
            <w:r>
              <w:rPr>
                <w:rFonts w:ascii="Arial" w:eastAsia="Times New Roman" w:hAnsi="Arial" w:cs="Arial"/>
                <w:sz w:val="20"/>
                <w:szCs w:val="20"/>
              </w:rPr>
              <w:t>True Load Phase 1</w:t>
            </w:r>
          </w:p>
        </w:tc>
        <w:tc>
          <w:tcPr>
            <w:tcW w:w="0" w:type="auto"/>
            <w:tcBorders>
              <w:top w:val="outset" w:sz="6" w:space="0" w:color="auto"/>
              <w:left w:val="outset" w:sz="6" w:space="0" w:color="auto"/>
              <w:bottom w:val="outset" w:sz="6" w:space="0" w:color="auto"/>
              <w:right w:val="outset" w:sz="6" w:space="0" w:color="auto"/>
            </w:tcBorders>
            <w:vAlign w:val="center"/>
            <w:hideMark/>
          </w:tcPr>
          <w:p w14:paraId="203894B9" w14:textId="77777777" w:rsidR="00000000" w:rsidRDefault="00000000">
            <w:pPr>
              <w:rPr>
                <w:rFonts w:ascii="Arial" w:eastAsia="Times New Roman" w:hAnsi="Arial" w:cs="Arial"/>
                <w:sz w:val="20"/>
                <w:szCs w:val="20"/>
              </w:rPr>
            </w:pPr>
            <w:r>
              <w:rPr>
                <w:rFonts w:ascii="Arial" w:eastAsia="Times New Roman" w:hAnsi="Arial" w:cs="Arial"/>
                <w:sz w:val="20"/>
                <w:szCs w:val="20"/>
              </w:rPr>
              <w:t>True Power Phase 1</w:t>
            </w:r>
          </w:p>
        </w:tc>
      </w:tr>
      <w:tr w:rsidR="00000000" w14:paraId="0330C6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D29E97" w14:textId="77777777" w:rsidR="00000000" w:rsidRDefault="00000000">
            <w:pPr>
              <w:rPr>
                <w:rFonts w:ascii="Arial" w:eastAsia="Times New Roman" w:hAnsi="Arial" w:cs="Arial"/>
                <w:sz w:val="20"/>
                <w:szCs w:val="20"/>
              </w:rPr>
            </w:pPr>
            <w:r>
              <w:rPr>
                <w:rFonts w:ascii="Arial" w:eastAsia="Times New Roman" w:hAnsi="Arial" w:cs="Arial"/>
                <w:sz w:val="20"/>
                <w:szCs w:val="20"/>
              </w:rPr>
              <w:t>RBS_ELEC_TRUE_LOAD_PHASE2</w:t>
            </w:r>
          </w:p>
        </w:tc>
        <w:tc>
          <w:tcPr>
            <w:tcW w:w="0" w:type="auto"/>
            <w:tcBorders>
              <w:top w:val="outset" w:sz="6" w:space="0" w:color="auto"/>
              <w:left w:val="outset" w:sz="6" w:space="0" w:color="auto"/>
              <w:bottom w:val="outset" w:sz="6" w:space="0" w:color="auto"/>
              <w:right w:val="outset" w:sz="6" w:space="0" w:color="auto"/>
            </w:tcBorders>
            <w:vAlign w:val="center"/>
            <w:hideMark/>
          </w:tcPr>
          <w:p w14:paraId="5A1AF7FF" w14:textId="77777777" w:rsidR="00000000" w:rsidRDefault="00000000">
            <w:pPr>
              <w:rPr>
                <w:rFonts w:ascii="Arial" w:eastAsia="Times New Roman" w:hAnsi="Arial" w:cs="Arial"/>
                <w:sz w:val="20"/>
                <w:szCs w:val="20"/>
              </w:rPr>
            </w:pPr>
            <w:r>
              <w:rPr>
                <w:rFonts w:ascii="Arial" w:eastAsia="Times New Roman" w:hAnsi="Arial" w:cs="Arial"/>
                <w:sz w:val="20"/>
                <w:szCs w:val="20"/>
              </w:rPr>
              <w:t>True Load Phase 2</w:t>
            </w:r>
          </w:p>
        </w:tc>
        <w:tc>
          <w:tcPr>
            <w:tcW w:w="0" w:type="auto"/>
            <w:tcBorders>
              <w:top w:val="outset" w:sz="6" w:space="0" w:color="auto"/>
              <w:left w:val="outset" w:sz="6" w:space="0" w:color="auto"/>
              <w:bottom w:val="outset" w:sz="6" w:space="0" w:color="auto"/>
              <w:right w:val="outset" w:sz="6" w:space="0" w:color="auto"/>
            </w:tcBorders>
            <w:vAlign w:val="center"/>
            <w:hideMark/>
          </w:tcPr>
          <w:p w14:paraId="57A8D644" w14:textId="77777777" w:rsidR="00000000" w:rsidRDefault="00000000">
            <w:pPr>
              <w:rPr>
                <w:rFonts w:ascii="Arial" w:eastAsia="Times New Roman" w:hAnsi="Arial" w:cs="Arial"/>
                <w:sz w:val="20"/>
                <w:szCs w:val="20"/>
              </w:rPr>
            </w:pPr>
            <w:r>
              <w:rPr>
                <w:rFonts w:ascii="Arial" w:eastAsia="Times New Roman" w:hAnsi="Arial" w:cs="Arial"/>
                <w:sz w:val="20"/>
                <w:szCs w:val="20"/>
              </w:rPr>
              <w:t>True Power Phase 2</w:t>
            </w:r>
          </w:p>
        </w:tc>
      </w:tr>
      <w:tr w:rsidR="00000000" w14:paraId="7DF1CE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36F1EC" w14:textId="77777777" w:rsidR="00000000" w:rsidRDefault="00000000">
            <w:pPr>
              <w:rPr>
                <w:rFonts w:ascii="Arial" w:eastAsia="Times New Roman" w:hAnsi="Arial" w:cs="Arial"/>
                <w:sz w:val="20"/>
                <w:szCs w:val="20"/>
              </w:rPr>
            </w:pPr>
            <w:r>
              <w:rPr>
                <w:rFonts w:ascii="Arial" w:eastAsia="Times New Roman" w:hAnsi="Arial" w:cs="Arial"/>
                <w:sz w:val="20"/>
                <w:szCs w:val="20"/>
              </w:rPr>
              <w:lastRenderedPageBreak/>
              <w:t>RBS_ELEC_TRUE_LOAD_PHASE3</w:t>
            </w:r>
          </w:p>
        </w:tc>
        <w:tc>
          <w:tcPr>
            <w:tcW w:w="0" w:type="auto"/>
            <w:tcBorders>
              <w:top w:val="outset" w:sz="6" w:space="0" w:color="auto"/>
              <w:left w:val="outset" w:sz="6" w:space="0" w:color="auto"/>
              <w:bottom w:val="outset" w:sz="6" w:space="0" w:color="auto"/>
              <w:right w:val="outset" w:sz="6" w:space="0" w:color="auto"/>
            </w:tcBorders>
            <w:vAlign w:val="center"/>
            <w:hideMark/>
          </w:tcPr>
          <w:p w14:paraId="33EBA22F" w14:textId="77777777" w:rsidR="00000000" w:rsidRDefault="00000000">
            <w:pPr>
              <w:rPr>
                <w:rFonts w:ascii="Arial" w:eastAsia="Times New Roman" w:hAnsi="Arial" w:cs="Arial"/>
                <w:sz w:val="20"/>
                <w:szCs w:val="20"/>
              </w:rPr>
            </w:pPr>
            <w:r>
              <w:rPr>
                <w:rFonts w:ascii="Arial" w:eastAsia="Times New Roman" w:hAnsi="Arial" w:cs="Arial"/>
                <w:sz w:val="20"/>
                <w:szCs w:val="20"/>
              </w:rPr>
              <w:t>True Load Phase 3</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9BF6E" w14:textId="77777777" w:rsidR="00000000" w:rsidRDefault="00000000">
            <w:pPr>
              <w:rPr>
                <w:rFonts w:ascii="Arial" w:eastAsia="Times New Roman" w:hAnsi="Arial" w:cs="Arial"/>
                <w:sz w:val="20"/>
                <w:szCs w:val="20"/>
              </w:rPr>
            </w:pPr>
            <w:r>
              <w:rPr>
                <w:rFonts w:ascii="Arial" w:eastAsia="Times New Roman" w:hAnsi="Arial" w:cs="Arial"/>
                <w:sz w:val="20"/>
                <w:szCs w:val="20"/>
              </w:rPr>
              <w:t>True Power Phase 3</w:t>
            </w:r>
          </w:p>
        </w:tc>
      </w:tr>
      <w:tr w:rsidR="00000000" w14:paraId="071442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82ED21" w14:textId="77777777" w:rsidR="00000000" w:rsidRDefault="00000000">
            <w:pPr>
              <w:rPr>
                <w:rFonts w:ascii="Arial" w:eastAsia="Times New Roman" w:hAnsi="Arial" w:cs="Arial"/>
                <w:sz w:val="20"/>
                <w:szCs w:val="20"/>
              </w:rPr>
            </w:pPr>
            <w:r>
              <w:rPr>
                <w:rFonts w:ascii="Arial" w:eastAsia="Times New Roman" w:hAnsi="Arial" w:cs="Arial"/>
                <w:sz w:val="20"/>
                <w:szCs w:val="20"/>
              </w:rPr>
              <w:t>RBS_ELEC_TRUE_LOAD_PHASEA</w:t>
            </w:r>
          </w:p>
        </w:tc>
        <w:tc>
          <w:tcPr>
            <w:tcW w:w="0" w:type="auto"/>
            <w:tcBorders>
              <w:top w:val="outset" w:sz="6" w:space="0" w:color="auto"/>
              <w:left w:val="outset" w:sz="6" w:space="0" w:color="auto"/>
              <w:bottom w:val="outset" w:sz="6" w:space="0" w:color="auto"/>
              <w:right w:val="outset" w:sz="6" w:space="0" w:color="auto"/>
            </w:tcBorders>
            <w:vAlign w:val="center"/>
            <w:hideMark/>
          </w:tcPr>
          <w:p w14:paraId="79CFF083" w14:textId="77777777" w:rsidR="00000000" w:rsidRDefault="00000000">
            <w:pPr>
              <w:rPr>
                <w:rFonts w:ascii="Arial" w:eastAsia="Times New Roman" w:hAnsi="Arial" w:cs="Arial"/>
                <w:sz w:val="20"/>
                <w:szCs w:val="20"/>
              </w:rPr>
            </w:pPr>
            <w:r>
              <w:rPr>
                <w:rFonts w:ascii="Arial" w:eastAsia="Times New Roman" w:hAnsi="Arial" w:cs="Arial"/>
                <w:sz w:val="20"/>
                <w:szCs w:val="20"/>
              </w:rPr>
              <w:t>True Load Phase A</w:t>
            </w:r>
          </w:p>
        </w:tc>
        <w:tc>
          <w:tcPr>
            <w:tcW w:w="0" w:type="auto"/>
            <w:tcBorders>
              <w:top w:val="outset" w:sz="6" w:space="0" w:color="auto"/>
              <w:left w:val="outset" w:sz="6" w:space="0" w:color="auto"/>
              <w:bottom w:val="outset" w:sz="6" w:space="0" w:color="auto"/>
              <w:right w:val="outset" w:sz="6" w:space="0" w:color="auto"/>
            </w:tcBorders>
            <w:vAlign w:val="center"/>
            <w:hideMark/>
          </w:tcPr>
          <w:p w14:paraId="394AD683" w14:textId="77777777" w:rsidR="00000000" w:rsidRDefault="00000000">
            <w:pPr>
              <w:rPr>
                <w:rFonts w:ascii="Arial" w:eastAsia="Times New Roman" w:hAnsi="Arial" w:cs="Arial"/>
                <w:sz w:val="20"/>
                <w:szCs w:val="20"/>
              </w:rPr>
            </w:pPr>
            <w:r>
              <w:rPr>
                <w:rFonts w:ascii="Arial" w:eastAsia="Times New Roman" w:hAnsi="Arial" w:cs="Arial"/>
                <w:sz w:val="20"/>
                <w:szCs w:val="20"/>
              </w:rPr>
              <w:t>True Power Phase A</w:t>
            </w:r>
          </w:p>
        </w:tc>
      </w:tr>
      <w:tr w:rsidR="00000000" w14:paraId="5B1767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44F31D" w14:textId="77777777" w:rsidR="00000000" w:rsidRDefault="00000000">
            <w:pPr>
              <w:rPr>
                <w:rFonts w:ascii="Arial" w:eastAsia="Times New Roman" w:hAnsi="Arial" w:cs="Arial"/>
                <w:sz w:val="20"/>
                <w:szCs w:val="20"/>
              </w:rPr>
            </w:pPr>
            <w:r>
              <w:rPr>
                <w:rFonts w:ascii="Arial" w:eastAsia="Times New Roman" w:hAnsi="Arial" w:cs="Arial"/>
                <w:sz w:val="20"/>
                <w:szCs w:val="20"/>
              </w:rPr>
              <w:t>RBS_ELEC_TRUE_LOAD_PHASEB</w:t>
            </w:r>
          </w:p>
        </w:tc>
        <w:tc>
          <w:tcPr>
            <w:tcW w:w="0" w:type="auto"/>
            <w:tcBorders>
              <w:top w:val="outset" w:sz="6" w:space="0" w:color="auto"/>
              <w:left w:val="outset" w:sz="6" w:space="0" w:color="auto"/>
              <w:bottom w:val="outset" w:sz="6" w:space="0" w:color="auto"/>
              <w:right w:val="outset" w:sz="6" w:space="0" w:color="auto"/>
            </w:tcBorders>
            <w:vAlign w:val="center"/>
            <w:hideMark/>
          </w:tcPr>
          <w:p w14:paraId="032F7D20" w14:textId="77777777" w:rsidR="00000000" w:rsidRDefault="00000000">
            <w:pPr>
              <w:rPr>
                <w:rFonts w:ascii="Arial" w:eastAsia="Times New Roman" w:hAnsi="Arial" w:cs="Arial"/>
                <w:sz w:val="20"/>
                <w:szCs w:val="20"/>
              </w:rPr>
            </w:pPr>
            <w:r>
              <w:rPr>
                <w:rFonts w:ascii="Arial" w:eastAsia="Times New Roman" w:hAnsi="Arial" w:cs="Arial"/>
                <w:sz w:val="20"/>
                <w:szCs w:val="20"/>
              </w:rPr>
              <w:t>True Load Phase B</w:t>
            </w:r>
          </w:p>
        </w:tc>
        <w:tc>
          <w:tcPr>
            <w:tcW w:w="0" w:type="auto"/>
            <w:tcBorders>
              <w:top w:val="outset" w:sz="6" w:space="0" w:color="auto"/>
              <w:left w:val="outset" w:sz="6" w:space="0" w:color="auto"/>
              <w:bottom w:val="outset" w:sz="6" w:space="0" w:color="auto"/>
              <w:right w:val="outset" w:sz="6" w:space="0" w:color="auto"/>
            </w:tcBorders>
            <w:vAlign w:val="center"/>
            <w:hideMark/>
          </w:tcPr>
          <w:p w14:paraId="4FDFE314" w14:textId="77777777" w:rsidR="00000000" w:rsidRDefault="00000000">
            <w:pPr>
              <w:rPr>
                <w:rFonts w:ascii="Arial" w:eastAsia="Times New Roman" w:hAnsi="Arial" w:cs="Arial"/>
                <w:sz w:val="20"/>
                <w:szCs w:val="20"/>
              </w:rPr>
            </w:pPr>
            <w:r>
              <w:rPr>
                <w:rFonts w:ascii="Arial" w:eastAsia="Times New Roman" w:hAnsi="Arial" w:cs="Arial"/>
                <w:sz w:val="20"/>
                <w:szCs w:val="20"/>
              </w:rPr>
              <w:t>True Power Phase B</w:t>
            </w:r>
          </w:p>
        </w:tc>
      </w:tr>
      <w:tr w:rsidR="00000000" w14:paraId="1B8598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F55B9E" w14:textId="77777777" w:rsidR="00000000" w:rsidRDefault="00000000">
            <w:pPr>
              <w:rPr>
                <w:rFonts w:ascii="Arial" w:eastAsia="Times New Roman" w:hAnsi="Arial" w:cs="Arial"/>
                <w:sz w:val="20"/>
                <w:szCs w:val="20"/>
              </w:rPr>
            </w:pPr>
            <w:r>
              <w:rPr>
                <w:rFonts w:ascii="Arial" w:eastAsia="Times New Roman" w:hAnsi="Arial" w:cs="Arial"/>
                <w:sz w:val="20"/>
                <w:szCs w:val="20"/>
              </w:rPr>
              <w:t>RBS_ELEC_TRUE_LOAD_PHASEC</w:t>
            </w:r>
          </w:p>
        </w:tc>
        <w:tc>
          <w:tcPr>
            <w:tcW w:w="0" w:type="auto"/>
            <w:tcBorders>
              <w:top w:val="outset" w:sz="6" w:space="0" w:color="auto"/>
              <w:left w:val="outset" w:sz="6" w:space="0" w:color="auto"/>
              <w:bottom w:val="outset" w:sz="6" w:space="0" w:color="auto"/>
              <w:right w:val="outset" w:sz="6" w:space="0" w:color="auto"/>
            </w:tcBorders>
            <w:vAlign w:val="center"/>
            <w:hideMark/>
          </w:tcPr>
          <w:p w14:paraId="7EC88ED1" w14:textId="77777777" w:rsidR="00000000" w:rsidRDefault="00000000">
            <w:pPr>
              <w:rPr>
                <w:rFonts w:ascii="Arial" w:eastAsia="Times New Roman" w:hAnsi="Arial" w:cs="Arial"/>
                <w:sz w:val="20"/>
                <w:szCs w:val="20"/>
              </w:rPr>
            </w:pPr>
            <w:r>
              <w:rPr>
                <w:rFonts w:ascii="Arial" w:eastAsia="Times New Roman" w:hAnsi="Arial" w:cs="Arial"/>
                <w:sz w:val="20"/>
                <w:szCs w:val="20"/>
              </w:rPr>
              <w:t>True Load Phase C</w:t>
            </w:r>
          </w:p>
        </w:tc>
        <w:tc>
          <w:tcPr>
            <w:tcW w:w="0" w:type="auto"/>
            <w:tcBorders>
              <w:top w:val="outset" w:sz="6" w:space="0" w:color="auto"/>
              <w:left w:val="outset" w:sz="6" w:space="0" w:color="auto"/>
              <w:bottom w:val="outset" w:sz="6" w:space="0" w:color="auto"/>
              <w:right w:val="outset" w:sz="6" w:space="0" w:color="auto"/>
            </w:tcBorders>
            <w:vAlign w:val="center"/>
            <w:hideMark/>
          </w:tcPr>
          <w:p w14:paraId="6F1BE0A2" w14:textId="77777777" w:rsidR="00000000" w:rsidRDefault="00000000">
            <w:pPr>
              <w:rPr>
                <w:rFonts w:ascii="Arial" w:eastAsia="Times New Roman" w:hAnsi="Arial" w:cs="Arial"/>
                <w:sz w:val="20"/>
                <w:szCs w:val="20"/>
              </w:rPr>
            </w:pPr>
            <w:r>
              <w:rPr>
                <w:rFonts w:ascii="Arial" w:eastAsia="Times New Roman" w:hAnsi="Arial" w:cs="Arial"/>
                <w:sz w:val="20"/>
                <w:szCs w:val="20"/>
              </w:rPr>
              <w:t>True Power Phase C</w:t>
            </w:r>
          </w:p>
        </w:tc>
      </w:tr>
      <w:tr w:rsidR="00000000" w14:paraId="2218DC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3EAEA9" w14:textId="77777777" w:rsidR="00000000" w:rsidRDefault="00000000">
            <w:pPr>
              <w:rPr>
                <w:rFonts w:ascii="Arial" w:eastAsia="Times New Roman" w:hAnsi="Arial" w:cs="Arial"/>
                <w:sz w:val="20"/>
                <w:szCs w:val="20"/>
              </w:rPr>
            </w:pPr>
            <w:r>
              <w:rPr>
                <w:rFonts w:ascii="Arial" w:eastAsia="Times New Roman" w:hAnsi="Arial" w:cs="Arial"/>
                <w:sz w:val="20"/>
                <w:szCs w:val="20"/>
              </w:rPr>
              <w:t>RBS_ELEC_DEMANDFACTOR_DEMANDLOAD_PARAM</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F81BB" w14:textId="77777777" w:rsidR="00000000" w:rsidRDefault="00000000">
            <w:pPr>
              <w:rPr>
                <w:rFonts w:ascii="Arial" w:eastAsia="Times New Roman" w:hAnsi="Arial" w:cs="Arial"/>
                <w:sz w:val="20"/>
                <w:szCs w:val="20"/>
              </w:rPr>
            </w:pPr>
            <w:r>
              <w:rPr>
                <w:rFonts w:ascii="Arial" w:eastAsia="Times New Roman" w:hAnsi="Arial" w:cs="Arial"/>
                <w:sz w:val="20"/>
                <w:szCs w:val="20"/>
              </w:rPr>
              <w:t>Estimated Demand Load</w:t>
            </w:r>
          </w:p>
        </w:tc>
        <w:tc>
          <w:tcPr>
            <w:tcW w:w="0" w:type="auto"/>
            <w:tcBorders>
              <w:top w:val="outset" w:sz="6" w:space="0" w:color="auto"/>
              <w:left w:val="outset" w:sz="6" w:space="0" w:color="auto"/>
              <w:bottom w:val="outset" w:sz="6" w:space="0" w:color="auto"/>
              <w:right w:val="outset" w:sz="6" w:space="0" w:color="auto"/>
            </w:tcBorders>
            <w:vAlign w:val="center"/>
            <w:hideMark/>
          </w:tcPr>
          <w:p w14:paraId="17E0B1FC" w14:textId="77777777" w:rsidR="00000000" w:rsidRDefault="00000000">
            <w:pPr>
              <w:rPr>
                <w:rFonts w:ascii="Arial" w:eastAsia="Times New Roman" w:hAnsi="Arial" w:cs="Arial"/>
                <w:sz w:val="20"/>
                <w:szCs w:val="20"/>
              </w:rPr>
            </w:pPr>
            <w:r>
              <w:rPr>
                <w:rFonts w:ascii="Arial" w:eastAsia="Times New Roman" w:hAnsi="Arial" w:cs="Arial"/>
                <w:sz w:val="20"/>
                <w:szCs w:val="20"/>
              </w:rPr>
              <w:t>Demand Apparent Power</w:t>
            </w:r>
          </w:p>
        </w:tc>
      </w:tr>
      <w:tr w:rsidR="00000000" w14:paraId="5E1A7D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C56215" w14:textId="77777777" w:rsidR="00000000" w:rsidRDefault="00000000">
            <w:pPr>
              <w:rPr>
                <w:rFonts w:ascii="Arial" w:eastAsia="Times New Roman" w:hAnsi="Arial" w:cs="Arial"/>
                <w:sz w:val="20"/>
                <w:szCs w:val="20"/>
              </w:rPr>
            </w:pPr>
            <w:r>
              <w:rPr>
                <w:rFonts w:ascii="Arial" w:eastAsia="Times New Roman" w:hAnsi="Arial" w:cs="Arial"/>
                <w:sz w:val="20"/>
                <w:szCs w:val="20"/>
              </w:rPr>
              <w:t>RBS_ELEC_DEMANDFACTOR_LOAD_PARAM</w:t>
            </w:r>
          </w:p>
        </w:tc>
        <w:tc>
          <w:tcPr>
            <w:tcW w:w="0" w:type="auto"/>
            <w:tcBorders>
              <w:top w:val="outset" w:sz="6" w:space="0" w:color="auto"/>
              <w:left w:val="outset" w:sz="6" w:space="0" w:color="auto"/>
              <w:bottom w:val="outset" w:sz="6" w:space="0" w:color="auto"/>
              <w:right w:val="outset" w:sz="6" w:space="0" w:color="auto"/>
            </w:tcBorders>
            <w:vAlign w:val="center"/>
            <w:hideMark/>
          </w:tcPr>
          <w:p w14:paraId="65507E44" w14:textId="77777777" w:rsidR="00000000" w:rsidRDefault="00000000">
            <w:pPr>
              <w:rPr>
                <w:rFonts w:ascii="Arial" w:eastAsia="Times New Roman" w:hAnsi="Arial" w:cs="Arial"/>
                <w:sz w:val="20"/>
                <w:szCs w:val="20"/>
              </w:rPr>
            </w:pPr>
            <w:r>
              <w:rPr>
                <w:rFonts w:ascii="Arial" w:eastAsia="Times New Roman" w:hAnsi="Arial" w:cs="Arial"/>
                <w:sz w:val="20"/>
                <w:szCs w:val="20"/>
              </w:rPr>
              <w:t>Connected Load</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8F136" w14:textId="77777777" w:rsidR="00000000" w:rsidRDefault="00000000">
            <w:pPr>
              <w:rPr>
                <w:rFonts w:ascii="Arial" w:eastAsia="Times New Roman" w:hAnsi="Arial" w:cs="Arial"/>
                <w:sz w:val="20"/>
                <w:szCs w:val="20"/>
              </w:rPr>
            </w:pPr>
            <w:r>
              <w:rPr>
                <w:rFonts w:ascii="Arial" w:eastAsia="Times New Roman" w:hAnsi="Arial" w:cs="Arial"/>
                <w:sz w:val="20"/>
                <w:szCs w:val="20"/>
              </w:rPr>
              <w:t>Connected Apparent Power</w:t>
            </w:r>
          </w:p>
        </w:tc>
      </w:tr>
      <w:tr w:rsidR="00000000" w14:paraId="624F0C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584157" w14:textId="77777777" w:rsidR="00000000" w:rsidRDefault="00000000">
            <w:pPr>
              <w:rPr>
                <w:rFonts w:ascii="Arial" w:eastAsia="Times New Roman" w:hAnsi="Arial" w:cs="Arial"/>
                <w:sz w:val="20"/>
                <w:szCs w:val="20"/>
              </w:rPr>
            </w:pPr>
            <w:r>
              <w:rPr>
                <w:rFonts w:ascii="Arial" w:eastAsia="Times New Roman" w:hAnsi="Arial" w:cs="Arial"/>
                <w:sz w:val="20"/>
                <w:szCs w:val="20"/>
              </w:rPr>
              <w:t>RBS_ELEC_PANEL_BRANCH_CIRCUIT_APPARENT_LOAD_PHASEA</w:t>
            </w:r>
          </w:p>
        </w:tc>
        <w:tc>
          <w:tcPr>
            <w:tcW w:w="0" w:type="auto"/>
            <w:tcBorders>
              <w:top w:val="outset" w:sz="6" w:space="0" w:color="auto"/>
              <w:left w:val="outset" w:sz="6" w:space="0" w:color="auto"/>
              <w:bottom w:val="outset" w:sz="6" w:space="0" w:color="auto"/>
              <w:right w:val="outset" w:sz="6" w:space="0" w:color="auto"/>
            </w:tcBorders>
            <w:vAlign w:val="center"/>
            <w:hideMark/>
          </w:tcPr>
          <w:p w14:paraId="09CF7EBA" w14:textId="77777777" w:rsidR="00000000" w:rsidRDefault="00000000">
            <w:pPr>
              <w:rPr>
                <w:rFonts w:ascii="Arial" w:eastAsia="Times New Roman" w:hAnsi="Arial" w:cs="Arial"/>
                <w:sz w:val="20"/>
                <w:szCs w:val="20"/>
              </w:rPr>
            </w:pPr>
            <w:r>
              <w:rPr>
                <w:rFonts w:ascii="Arial" w:eastAsia="Times New Roman" w:hAnsi="Arial" w:cs="Arial"/>
                <w:sz w:val="20"/>
                <w:szCs w:val="20"/>
              </w:rPr>
              <w:t>Branch Circuit Apparent Load Phase A</w:t>
            </w:r>
          </w:p>
        </w:tc>
        <w:tc>
          <w:tcPr>
            <w:tcW w:w="0" w:type="auto"/>
            <w:tcBorders>
              <w:top w:val="outset" w:sz="6" w:space="0" w:color="auto"/>
              <w:left w:val="outset" w:sz="6" w:space="0" w:color="auto"/>
              <w:bottom w:val="outset" w:sz="6" w:space="0" w:color="auto"/>
              <w:right w:val="outset" w:sz="6" w:space="0" w:color="auto"/>
            </w:tcBorders>
            <w:vAlign w:val="center"/>
            <w:hideMark/>
          </w:tcPr>
          <w:p w14:paraId="783D4A0F" w14:textId="77777777" w:rsidR="00000000" w:rsidRDefault="00000000">
            <w:pPr>
              <w:rPr>
                <w:rFonts w:ascii="Arial" w:eastAsia="Times New Roman" w:hAnsi="Arial" w:cs="Arial"/>
                <w:sz w:val="20"/>
                <w:szCs w:val="20"/>
              </w:rPr>
            </w:pPr>
            <w:r>
              <w:rPr>
                <w:rFonts w:ascii="Arial" w:eastAsia="Times New Roman" w:hAnsi="Arial" w:cs="Arial"/>
                <w:sz w:val="20"/>
                <w:szCs w:val="20"/>
              </w:rPr>
              <w:t>Branch Circuit Apparent Power Phase A</w:t>
            </w:r>
          </w:p>
        </w:tc>
      </w:tr>
      <w:tr w:rsidR="00000000" w14:paraId="446890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AE9951" w14:textId="77777777" w:rsidR="00000000" w:rsidRDefault="00000000">
            <w:pPr>
              <w:rPr>
                <w:rFonts w:ascii="Arial" w:eastAsia="Times New Roman" w:hAnsi="Arial" w:cs="Arial"/>
                <w:sz w:val="20"/>
                <w:szCs w:val="20"/>
              </w:rPr>
            </w:pPr>
            <w:r>
              <w:rPr>
                <w:rFonts w:ascii="Arial" w:eastAsia="Times New Roman" w:hAnsi="Arial" w:cs="Arial"/>
                <w:sz w:val="20"/>
                <w:szCs w:val="20"/>
              </w:rPr>
              <w:t>RBS_ELEC_PANEL_BRANCH_CIRCUIT_APPARENT_LOAD_PHASEB</w:t>
            </w:r>
          </w:p>
        </w:tc>
        <w:tc>
          <w:tcPr>
            <w:tcW w:w="0" w:type="auto"/>
            <w:tcBorders>
              <w:top w:val="outset" w:sz="6" w:space="0" w:color="auto"/>
              <w:left w:val="outset" w:sz="6" w:space="0" w:color="auto"/>
              <w:bottom w:val="outset" w:sz="6" w:space="0" w:color="auto"/>
              <w:right w:val="outset" w:sz="6" w:space="0" w:color="auto"/>
            </w:tcBorders>
            <w:vAlign w:val="center"/>
            <w:hideMark/>
          </w:tcPr>
          <w:p w14:paraId="7E3C7005" w14:textId="77777777" w:rsidR="00000000" w:rsidRDefault="00000000">
            <w:pPr>
              <w:rPr>
                <w:rFonts w:ascii="Arial" w:eastAsia="Times New Roman" w:hAnsi="Arial" w:cs="Arial"/>
                <w:sz w:val="20"/>
                <w:szCs w:val="20"/>
              </w:rPr>
            </w:pPr>
            <w:r>
              <w:rPr>
                <w:rFonts w:ascii="Arial" w:eastAsia="Times New Roman" w:hAnsi="Arial" w:cs="Arial"/>
                <w:sz w:val="20"/>
                <w:szCs w:val="20"/>
              </w:rPr>
              <w:t>Branch Circuit Apparent Load Phase B</w:t>
            </w:r>
          </w:p>
        </w:tc>
        <w:tc>
          <w:tcPr>
            <w:tcW w:w="0" w:type="auto"/>
            <w:tcBorders>
              <w:top w:val="outset" w:sz="6" w:space="0" w:color="auto"/>
              <w:left w:val="outset" w:sz="6" w:space="0" w:color="auto"/>
              <w:bottom w:val="outset" w:sz="6" w:space="0" w:color="auto"/>
              <w:right w:val="outset" w:sz="6" w:space="0" w:color="auto"/>
            </w:tcBorders>
            <w:vAlign w:val="center"/>
            <w:hideMark/>
          </w:tcPr>
          <w:p w14:paraId="6FA26779" w14:textId="77777777" w:rsidR="00000000" w:rsidRDefault="00000000">
            <w:pPr>
              <w:rPr>
                <w:rFonts w:ascii="Arial" w:eastAsia="Times New Roman" w:hAnsi="Arial" w:cs="Arial"/>
                <w:sz w:val="20"/>
                <w:szCs w:val="20"/>
              </w:rPr>
            </w:pPr>
            <w:r>
              <w:rPr>
                <w:rFonts w:ascii="Arial" w:eastAsia="Times New Roman" w:hAnsi="Arial" w:cs="Arial"/>
                <w:sz w:val="20"/>
                <w:szCs w:val="20"/>
              </w:rPr>
              <w:t>Branch Circuit Apparent Power Phase B</w:t>
            </w:r>
          </w:p>
        </w:tc>
      </w:tr>
      <w:tr w:rsidR="00000000" w14:paraId="35CAB1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74EA35" w14:textId="77777777" w:rsidR="00000000" w:rsidRDefault="00000000">
            <w:pPr>
              <w:rPr>
                <w:rFonts w:ascii="Arial" w:eastAsia="Times New Roman" w:hAnsi="Arial" w:cs="Arial"/>
                <w:sz w:val="20"/>
                <w:szCs w:val="20"/>
              </w:rPr>
            </w:pPr>
            <w:r>
              <w:rPr>
                <w:rFonts w:ascii="Arial" w:eastAsia="Times New Roman" w:hAnsi="Arial" w:cs="Arial"/>
                <w:sz w:val="20"/>
                <w:szCs w:val="20"/>
              </w:rPr>
              <w:t>RBS_ELEC_PANEL_BRANCH_CIRCUIT_APPARENT_LOAD_PHASEC</w:t>
            </w:r>
          </w:p>
        </w:tc>
        <w:tc>
          <w:tcPr>
            <w:tcW w:w="0" w:type="auto"/>
            <w:tcBorders>
              <w:top w:val="outset" w:sz="6" w:space="0" w:color="auto"/>
              <w:left w:val="outset" w:sz="6" w:space="0" w:color="auto"/>
              <w:bottom w:val="outset" w:sz="6" w:space="0" w:color="auto"/>
              <w:right w:val="outset" w:sz="6" w:space="0" w:color="auto"/>
            </w:tcBorders>
            <w:vAlign w:val="center"/>
            <w:hideMark/>
          </w:tcPr>
          <w:p w14:paraId="7249E657" w14:textId="77777777" w:rsidR="00000000" w:rsidRDefault="00000000">
            <w:pPr>
              <w:rPr>
                <w:rFonts w:ascii="Arial" w:eastAsia="Times New Roman" w:hAnsi="Arial" w:cs="Arial"/>
                <w:sz w:val="20"/>
                <w:szCs w:val="20"/>
              </w:rPr>
            </w:pPr>
            <w:r>
              <w:rPr>
                <w:rFonts w:ascii="Arial" w:eastAsia="Times New Roman" w:hAnsi="Arial" w:cs="Arial"/>
                <w:sz w:val="20"/>
                <w:szCs w:val="20"/>
              </w:rPr>
              <w:t>Branch Circuit Apparent Load Phase C</w:t>
            </w:r>
          </w:p>
        </w:tc>
        <w:tc>
          <w:tcPr>
            <w:tcW w:w="0" w:type="auto"/>
            <w:tcBorders>
              <w:top w:val="outset" w:sz="6" w:space="0" w:color="auto"/>
              <w:left w:val="outset" w:sz="6" w:space="0" w:color="auto"/>
              <w:bottom w:val="outset" w:sz="6" w:space="0" w:color="auto"/>
              <w:right w:val="outset" w:sz="6" w:space="0" w:color="auto"/>
            </w:tcBorders>
            <w:vAlign w:val="center"/>
            <w:hideMark/>
          </w:tcPr>
          <w:p w14:paraId="181697CF" w14:textId="77777777" w:rsidR="00000000" w:rsidRDefault="00000000">
            <w:pPr>
              <w:rPr>
                <w:rFonts w:ascii="Arial" w:eastAsia="Times New Roman" w:hAnsi="Arial" w:cs="Arial"/>
                <w:sz w:val="20"/>
                <w:szCs w:val="20"/>
              </w:rPr>
            </w:pPr>
            <w:r>
              <w:rPr>
                <w:rFonts w:ascii="Arial" w:eastAsia="Times New Roman" w:hAnsi="Arial" w:cs="Arial"/>
                <w:sz w:val="20"/>
                <w:szCs w:val="20"/>
              </w:rPr>
              <w:t>Branch Circuit Apparent Power Phase C</w:t>
            </w:r>
          </w:p>
        </w:tc>
      </w:tr>
      <w:tr w:rsidR="00000000" w14:paraId="06155B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197146" w14:textId="77777777" w:rsidR="00000000" w:rsidRDefault="00000000">
            <w:pPr>
              <w:rPr>
                <w:rFonts w:ascii="Arial" w:eastAsia="Times New Roman" w:hAnsi="Arial" w:cs="Arial"/>
                <w:sz w:val="20"/>
                <w:szCs w:val="20"/>
              </w:rPr>
            </w:pPr>
            <w:r>
              <w:rPr>
                <w:rFonts w:ascii="Arial" w:eastAsia="Times New Roman" w:hAnsi="Arial" w:cs="Arial"/>
                <w:sz w:val="20"/>
                <w:szCs w:val="20"/>
              </w:rPr>
              <w:t>RBS_ELEC_PANEL_FEED_THRU_LUGS_APPARENT_LOAD_PHASEA</w:t>
            </w:r>
          </w:p>
        </w:tc>
        <w:tc>
          <w:tcPr>
            <w:tcW w:w="0" w:type="auto"/>
            <w:tcBorders>
              <w:top w:val="outset" w:sz="6" w:space="0" w:color="auto"/>
              <w:left w:val="outset" w:sz="6" w:space="0" w:color="auto"/>
              <w:bottom w:val="outset" w:sz="6" w:space="0" w:color="auto"/>
              <w:right w:val="outset" w:sz="6" w:space="0" w:color="auto"/>
            </w:tcBorders>
            <w:vAlign w:val="center"/>
            <w:hideMark/>
          </w:tcPr>
          <w:p w14:paraId="371B5489" w14:textId="77777777" w:rsidR="00000000" w:rsidRDefault="00000000">
            <w:pPr>
              <w:rPr>
                <w:rFonts w:ascii="Arial" w:eastAsia="Times New Roman" w:hAnsi="Arial" w:cs="Arial"/>
                <w:sz w:val="20"/>
                <w:szCs w:val="20"/>
              </w:rPr>
            </w:pPr>
            <w:r>
              <w:rPr>
                <w:rFonts w:ascii="Arial" w:eastAsia="Times New Roman" w:hAnsi="Arial" w:cs="Arial"/>
                <w:sz w:val="20"/>
                <w:szCs w:val="20"/>
              </w:rPr>
              <w:t>Feed Through Lugs Apparent Load Phase A</w:t>
            </w:r>
          </w:p>
        </w:tc>
        <w:tc>
          <w:tcPr>
            <w:tcW w:w="0" w:type="auto"/>
            <w:tcBorders>
              <w:top w:val="outset" w:sz="6" w:space="0" w:color="auto"/>
              <w:left w:val="outset" w:sz="6" w:space="0" w:color="auto"/>
              <w:bottom w:val="outset" w:sz="6" w:space="0" w:color="auto"/>
              <w:right w:val="outset" w:sz="6" w:space="0" w:color="auto"/>
            </w:tcBorders>
            <w:vAlign w:val="center"/>
            <w:hideMark/>
          </w:tcPr>
          <w:p w14:paraId="2E86D7E6" w14:textId="77777777" w:rsidR="00000000" w:rsidRDefault="00000000">
            <w:pPr>
              <w:rPr>
                <w:rFonts w:ascii="Arial" w:eastAsia="Times New Roman" w:hAnsi="Arial" w:cs="Arial"/>
                <w:sz w:val="20"/>
                <w:szCs w:val="20"/>
              </w:rPr>
            </w:pPr>
            <w:r>
              <w:rPr>
                <w:rFonts w:ascii="Arial" w:eastAsia="Times New Roman" w:hAnsi="Arial" w:cs="Arial"/>
                <w:sz w:val="20"/>
                <w:szCs w:val="20"/>
              </w:rPr>
              <w:t>Feed Through Lugs Apparent Power Phase A</w:t>
            </w:r>
          </w:p>
        </w:tc>
      </w:tr>
      <w:tr w:rsidR="00000000" w14:paraId="6BCE22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514E5D" w14:textId="77777777" w:rsidR="00000000" w:rsidRDefault="00000000">
            <w:pPr>
              <w:rPr>
                <w:rFonts w:ascii="Arial" w:eastAsia="Times New Roman" w:hAnsi="Arial" w:cs="Arial"/>
                <w:sz w:val="20"/>
                <w:szCs w:val="20"/>
              </w:rPr>
            </w:pPr>
            <w:r>
              <w:rPr>
                <w:rFonts w:ascii="Arial" w:eastAsia="Times New Roman" w:hAnsi="Arial" w:cs="Arial"/>
                <w:sz w:val="20"/>
                <w:szCs w:val="20"/>
              </w:rPr>
              <w:t>RBS_ELEC_PANEL_FEED_THRU_LUGS_APPARENT_LOAD_PHASEB</w:t>
            </w:r>
          </w:p>
        </w:tc>
        <w:tc>
          <w:tcPr>
            <w:tcW w:w="0" w:type="auto"/>
            <w:tcBorders>
              <w:top w:val="outset" w:sz="6" w:space="0" w:color="auto"/>
              <w:left w:val="outset" w:sz="6" w:space="0" w:color="auto"/>
              <w:bottom w:val="outset" w:sz="6" w:space="0" w:color="auto"/>
              <w:right w:val="outset" w:sz="6" w:space="0" w:color="auto"/>
            </w:tcBorders>
            <w:vAlign w:val="center"/>
            <w:hideMark/>
          </w:tcPr>
          <w:p w14:paraId="5638428A" w14:textId="77777777" w:rsidR="00000000" w:rsidRDefault="00000000">
            <w:pPr>
              <w:rPr>
                <w:rFonts w:ascii="Arial" w:eastAsia="Times New Roman" w:hAnsi="Arial" w:cs="Arial"/>
                <w:sz w:val="20"/>
                <w:szCs w:val="20"/>
              </w:rPr>
            </w:pPr>
            <w:r>
              <w:rPr>
                <w:rFonts w:ascii="Arial" w:eastAsia="Times New Roman" w:hAnsi="Arial" w:cs="Arial"/>
                <w:sz w:val="20"/>
                <w:szCs w:val="20"/>
              </w:rPr>
              <w:t>Feed Through Lugs Apparent Load Phase B</w:t>
            </w:r>
          </w:p>
        </w:tc>
        <w:tc>
          <w:tcPr>
            <w:tcW w:w="0" w:type="auto"/>
            <w:tcBorders>
              <w:top w:val="outset" w:sz="6" w:space="0" w:color="auto"/>
              <w:left w:val="outset" w:sz="6" w:space="0" w:color="auto"/>
              <w:bottom w:val="outset" w:sz="6" w:space="0" w:color="auto"/>
              <w:right w:val="outset" w:sz="6" w:space="0" w:color="auto"/>
            </w:tcBorders>
            <w:vAlign w:val="center"/>
            <w:hideMark/>
          </w:tcPr>
          <w:p w14:paraId="475D929B" w14:textId="77777777" w:rsidR="00000000" w:rsidRDefault="00000000">
            <w:pPr>
              <w:rPr>
                <w:rFonts w:ascii="Arial" w:eastAsia="Times New Roman" w:hAnsi="Arial" w:cs="Arial"/>
                <w:sz w:val="20"/>
                <w:szCs w:val="20"/>
              </w:rPr>
            </w:pPr>
            <w:r>
              <w:rPr>
                <w:rFonts w:ascii="Arial" w:eastAsia="Times New Roman" w:hAnsi="Arial" w:cs="Arial"/>
                <w:sz w:val="20"/>
                <w:szCs w:val="20"/>
              </w:rPr>
              <w:t>Feed Through Lugs Apparent Power Phase B</w:t>
            </w:r>
          </w:p>
        </w:tc>
      </w:tr>
      <w:tr w:rsidR="00000000" w14:paraId="619293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0B421A" w14:textId="77777777" w:rsidR="00000000" w:rsidRDefault="00000000">
            <w:pPr>
              <w:rPr>
                <w:rFonts w:ascii="Arial" w:eastAsia="Times New Roman" w:hAnsi="Arial" w:cs="Arial"/>
                <w:sz w:val="20"/>
                <w:szCs w:val="20"/>
              </w:rPr>
            </w:pPr>
            <w:r>
              <w:rPr>
                <w:rFonts w:ascii="Arial" w:eastAsia="Times New Roman" w:hAnsi="Arial" w:cs="Arial"/>
                <w:sz w:val="20"/>
                <w:szCs w:val="20"/>
              </w:rPr>
              <w:t>RBS_ELEC_PANEL_FEED_THRU_LUGS_APPARENT_LOAD_PHASEC</w:t>
            </w:r>
          </w:p>
        </w:tc>
        <w:tc>
          <w:tcPr>
            <w:tcW w:w="0" w:type="auto"/>
            <w:tcBorders>
              <w:top w:val="outset" w:sz="6" w:space="0" w:color="auto"/>
              <w:left w:val="outset" w:sz="6" w:space="0" w:color="auto"/>
              <w:bottom w:val="outset" w:sz="6" w:space="0" w:color="auto"/>
              <w:right w:val="outset" w:sz="6" w:space="0" w:color="auto"/>
            </w:tcBorders>
            <w:vAlign w:val="center"/>
            <w:hideMark/>
          </w:tcPr>
          <w:p w14:paraId="70F3DA8D" w14:textId="77777777" w:rsidR="00000000" w:rsidRDefault="00000000">
            <w:pPr>
              <w:rPr>
                <w:rFonts w:ascii="Arial" w:eastAsia="Times New Roman" w:hAnsi="Arial" w:cs="Arial"/>
                <w:sz w:val="20"/>
                <w:szCs w:val="20"/>
              </w:rPr>
            </w:pPr>
            <w:r>
              <w:rPr>
                <w:rFonts w:ascii="Arial" w:eastAsia="Times New Roman" w:hAnsi="Arial" w:cs="Arial"/>
                <w:sz w:val="20"/>
                <w:szCs w:val="20"/>
              </w:rPr>
              <w:t>Feed Through Lugs Apparent Load Phase C</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43DC5" w14:textId="77777777" w:rsidR="00000000" w:rsidRDefault="00000000">
            <w:pPr>
              <w:rPr>
                <w:rFonts w:ascii="Arial" w:eastAsia="Times New Roman" w:hAnsi="Arial" w:cs="Arial"/>
                <w:sz w:val="20"/>
                <w:szCs w:val="20"/>
              </w:rPr>
            </w:pPr>
            <w:r>
              <w:rPr>
                <w:rFonts w:ascii="Arial" w:eastAsia="Times New Roman" w:hAnsi="Arial" w:cs="Arial"/>
                <w:sz w:val="20"/>
                <w:szCs w:val="20"/>
              </w:rPr>
              <w:t>Feed Through Lugs Apparent Power Phase C</w:t>
            </w:r>
          </w:p>
        </w:tc>
      </w:tr>
      <w:tr w:rsidR="00000000" w14:paraId="2E5763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3CBBCC" w14:textId="77777777" w:rsidR="00000000" w:rsidRDefault="00000000">
            <w:pPr>
              <w:rPr>
                <w:rFonts w:ascii="Arial" w:eastAsia="Times New Roman" w:hAnsi="Arial" w:cs="Arial"/>
                <w:sz w:val="20"/>
                <w:szCs w:val="20"/>
              </w:rPr>
            </w:pPr>
            <w:r>
              <w:rPr>
                <w:rFonts w:ascii="Arial" w:eastAsia="Times New Roman" w:hAnsi="Arial" w:cs="Arial"/>
                <w:sz w:val="20"/>
                <w:szCs w:val="20"/>
              </w:rPr>
              <w:lastRenderedPageBreak/>
              <w:t>RBS_ELEC_PANEL_TOTALESTLOAD_OTHER_PARAM</w:t>
            </w:r>
          </w:p>
        </w:tc>
        <w:tc>
          <w:tcPr>
            <w:tcW w:w="0" w:type="auto"/>
            <w:tcBorders>
              <w:top w:val="outset" w:sz="6" w:space="0" w:color="auto"/>
              <w:left w:val="outset" w:sz="6" w:space="0" w:color="auto"/>
              <w:bottom w:val="outset" w:sz="6" w:space="0" w:color="auto"/>
              <w:right w:val="outset" w:sz="6" w:space="0" w:color="auto"/>
            </w:tcBorders>
            <w:vAlign w:val="center"/>
            <w:hideMark/>
          </w:tcPr>
          <w:p w14:paraId="67FD4DE9" w14:textId="77777777" w:rsidR="00000000" w:rsidRDefault="00000000">
            <w:pPr>
              <w:rPr>
                <w:rFonts w:ascii="Arial" w:eastAsia="Times New Roman" w:hAnsi="Arial" w:cs="Arial"/>
                <w:sz w:val="20"/>
                <w:szCs w:val="20"/>
              </w:rPr>
            </w:pPr>
            <w:r>
              <w:rPr>
                <w:rFonts w:ascii="Arial" w:eastAsia="Times New Roman" w:hAnsi="Arial" w:cs="Arial"/>
                <w:sz w:val="20"/>
                <w:szCs w:val="20"/>
              </w:rPr>
              <w:t>Other Total Estimated Demand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7BA2C473" w14:textId="77777777" w:rsidR="00000000" w:rsidRDefault="00000000">
            <w:pPr>
              <w:rPr>
                <w:rFonts w:ascii="Arial" w:eastAsia="Times New Roman" w:hAnsi="Arial" w:cs="Arial"/>
                <w:sz w:val="20"/>
                <w:szCs w:val="20"/>
              </w:rPr>
            </w:pPr>
            <w:r>
              <w:rPr>
                <w:rFonts w:ascii="Arial" w:eastAsia="Times New Roman" w:hAnsi="Arial" w:cs="Arial"/>
                <w:sz w:val="20"/>
                <w:szCs w:val="20"/>
              </w:rPr>
              <w:t>Other Total Demand Apparent Power</w:t>
            </w:r>
          </w:p>
        </w:tc>
      </w:tr>
      <w:tr w:rsidR="00000000" w14:paraId="6CE70F4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985723" w14:textId="77777777" w:rsidR="00000000" w:rsidRDefault="00000000">
            <w:pPr>
              <w:rPr>
                <w:rFonts w:ascii="Arial" w:eastAsia="Times New Roman" w:hAnsi="Arial" w:cs="Arial"/>
                <w:sz w:val="20"/>
                <w:szCs w:val="20"/>
              </w:rPr>
            </w:pPr>
            <w:r>
              <w:rPr>
                <w:rFonts w:ascii="Arial" w:eastAsia="Times New Roman" w:hAnsi="Arial" w:cs="Arial"/>
                <w:sz w:val="20"/>
                <w:szCs w:val="20"/>
              </w:rPr>
              <w:t>RBS_ELEC_LOADSUMMARY_CONNECTED_LOAD_PARAM</w:t>
            </w:r>
          </w:p>
        </w:tc>
        <w:tc>
          <w:tcPr>
            <w:tcW w:w="0" w:type="auto"/>
            <w:tcBorders>
              <w:top w:val="outset" w:sz="6" w:space="0" w:color="auto"/>
              <w:left w:val="outset" w:sz="6" w:space="0" w:color="auto"/>
              <w:bottom w:val="outset" w:sz="6" w:space="0" w:color="auto"/>
              <w:right w:val="outset" w:sz="6" w:space="0" w:color="auto"/>
            </w:tcBorders>
            <w:vAlign w:val="center"/>
            <w:hideMark/>
          </w:tcPr>
          <w:p w14:paraId="1453D1C1" w14:textId="77777777" w:rsidR="00000000" w:rsidRDefault="00000000">
            <w:pPr>
              <w:rPr>
                <w:rFonts w:ascii="Arial" w:eastAsia="Times New Roman" w:hAnsi="Arial" w:cs="Arial"/>
                <w:sz w:val="20"/>
                <w:szCs w:val="20"/>
              </w:rPr>
            </w:pPr>
            <w:r>
              <w:rPr>
                <w:rFonts w:ascii="Arial" w:eastAsia="Times New Roman" w:hAnsi="Arial" w:cs="Arial"/>
                <w:sz w:val="20"/>
                <w:szCs w:val="20"/>
              </w:rPr>
              <w:t>Connected Load (VA)</w:t>
            </w:r>
          </w:p>
        </w:tc>
        <w:tc>
          <w:tcPr>
            <w:tcW w:w="0" w:type="auto"/>
            <w:tcBorders>
              <w:top w:val="outset" w:sz="6" w:space="0" w:color="auto"/>
              <w:left w:val="outset" w:sz="6" w:space="0" w:color="auto"/>
              <w:bottom w:val="outset" w:sz="6" w:space="0" w:color="auto"/>
              <w:right w:val="outset" w:sz="6" w:space="0" w:color="auto"/>
            </w:tcBorders>
            <w:vAlign w:val="center"/>
            <w:hideMark/>
          </w:tcPr>
          <w:p w14:paraId="6EA28C23" w14:textId="77777777" w:rsidR="00000000" w:rsidRDefault="00000000">
            <w:pPr>
              <w:rPr>
                <w:rFonts w:ascii="Arial" w:eastAsia="Times New Roman" w:hAnsi="Arial" w:cs="Arial"/>
                <w:sz w:val="20"/>
                <w:szCs w:val="20"/>
              </w:rPr>
            </w:pPr>
            <w:r>
              <w:rPr>
                <w:rFonts w:ascii="Arial" w:eastAsia="Times New Roman" w:hAnsi="Arial" w:cs="Arial"/>
                <w:sz w:val="20"/>
                <w:szCs w:val="20"/>
              </w:rPr>
              <w:t>Connected Apparent Power</w:t>
            </w:r>
          </w:p>
        </w:tc>
      </w:tr>
      <w:tr w:rsidR="00000000" w14:paraId="4A9CB9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42EF16" w14:textId="77777777" w:rsidR="00000000" w:rsidRDefault="00000000">
            <w:pPr>
              <w:rPr>
                <w:rFonts w:ascii="Arial" w:eastAsia="Times New Roman" w:hAnsi="Arial" w:cs="Arial"/>
                <w:sz w:val="20"/>
                <w:szCs w:val="20"/>
              </w:rPr>
            </w:pPr>
            <w:r>
              <w:rPr>
                <w:rFonts w:ascii="Arial" w:eastAsia="Times New Roman" w:hAnsi="Arial" w:cs="Arial"/>
                <w:sz w:val="20"/>
                <w:szCs w:val="20"/>
              </w:rPr>
              <w:t>RBS_ELEC_LOADSUMMARY_DEMAND_LOAD_PARAM</w:t>
            </w:r>
          </w:p>
        </w:tc>
        <w:tc>
          <w:tcPr>
            <w:tcW w:w="0" w:type="auto"/>
            <w:tcBorders>
              <w:top w:val="outset" w:sz="6" w:space="0" w:color="auto"/>
              <w:left w:val="outset" w:sz="6" w:space="0" w:color="auto"/>
              <w:bottom w:val="outset" w:sz="6" w:space="0" w:color="auto"/>
              <w:right w:val="outset" w:sz="6" w:space="0" w:color="auto"/>
            </w:tcBorders>
            <w:vAlign w:val="center"/>
            <w:hideMark/>
          </w:tcPr>
          <w:p w14:paraId="5DDB1168" w14:textId="77777777" w:rsidR="00000000" w:rsidRDefault="00000000">
            <w:pPr>
              <w:rPr>
                <w:rFonts w:ascii="Arial" w:eastAsia="Times New Roman" w:hAnsi="Arial" w:cs="Arial"/>
                <w:sz w:val="20"/>
                <w:szCs w:val="20"/>
              </w:rPr>
            </w:pPr>
            <w:r>
              <w:rPr>
                <w:rFonts w:ascii="Arial" w:eastAsia="Times New Roman" w:hAnsi="Arial" w:cs="Arial"/>
                <w:sz w:val="20"/>
                <w:szCs w:val="20"/>
              </w:rPr>
              <w:t>Estimated Demand (VA)</w:t>
            </w:r>
          </w:p>
        </w:tc>
        <w:tc>
          <w:tcPr>
            <w:tcW w:w="0" w:type="auto"/>
            <w:tcBorders>
              <w:top w:val="outset" w:sz="6" w:space="0" w:color="auto"/>
              <w:left w:val="outset" w:sz="6" w:space="0" w:color="auto"/>
              <w:bottom w:val="outset" w:sz="6" w:space="0" w:color="auto"/>
              <w:right w:val="outset" w:sz="6" w:space="0" w:color="auto"/>
            </w:tcBorders>
            <w:vAlign w:val="center"/>
            <w:hideMark/>
          </w:tcPr>
          <w:p w14:paraId="3837AAB5" w14:textId="77777777" w:rsidR="00000000" w:rsidRDefault="00000000">
            <w:pPr>
              <w:rPr>
                <w:rFonts w:ascii="Arial" w:eastAsia="Times New Roman" w:hAnsi="Arial" w:cs="Arial"/>
                <w:sz w:val="20"/>
                <w:szCs w:val="20"/>
              </w:rPr>
            </w:pPr>
            <w:r>
              <w:rPr>
                <w:rFonts w:ascii="Arial" w:eastAsia="Times New Roman" w:hAnsi="Arial" w:cs="Arial"/>
                <w:sz w:val="20"/>
                <w:szCs w:val="20"/>
              </w:rPr>
              <w:t>Demand Apparent Power</w:t>
            </w:r>
          </w:p>
        </w:tc>
      </w:tr>
      <w:tr w:rsidR="00000000" w14:paraId="3E07DA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76AC28" w14:textId="77777777" w:rsidR="00000000" w:rsidRDefault="00000000">
            <w:pPr>
              <w:rPr>
                <w:rFonts w:ascii="Arial" w:eastAsia="Times New Roman" w:hAnsi="Arial" w:cs="Arial"/>
                <w:sz w:val="20"/>
                <w:szCs w:val="20"/>
              </w:rPr>
            </w:pPr>
            <w:r>
              <w:rPr>
                <w:rFonts w:ascii="Arial" w:eastAsia="Times New Roman" w:hAnsi="Arial" w:cs="Arial"/>
                <w:sz w:val="20"/>
                <w:szCs w:val="20"/>
              </w:rPr>
              <w:t>RBS_ELEC_PANEL_TOTALESTLOAD_POWER_PARAM</w:t>
            </w:r>
          </w:p>
        </w:tc>
        <w:tc>
          <w:tcPr>
            <w:tcW w:w="0" w:type="auto"/>
            <w:tcBorders>
              <w:top w:val="outset" w:sz="6" w:space="0" w:color="auto"/>
              <w:left w:val="outset" w:sz="6" w:space="0" w:color="auto"/>
              <w:bottom w:val="outset" w:sz="6" w:space="0" w:color="auto"/>
              <w:right w:val="outset" w:sz="6" w:space="0" w:color="auto"/>
            </w:tcBorders>
            <w:vAlign w:val="center"/>
            <w:hideMark/>
          </w:tcPr>
          <w:p w14:paraId="58B768D3" w14:textId="77777777" w:rsidR="00000000" w:rsidRDefault="00000000">
            <w:pPr>
              <w:rPr>
                <w:rFonts w:ascii="Arial" w:eastAsia="Times New Roman" w:hAnsi="Arial" w:cs="Arial"/>
                <w:sz w:val="20"/>
                <w:szCs w:val="20"/>
              </w:rPr>
            </w:pPr>
            <w:r>
              <w:rPr>
                <w:rFonts w:ascii="Arial" w:eastAsia="Times New Roman" w:hAnsi="Arial" w:cs="Arial"/>
                <w:sz w:val="20"/>
                <w:szCs w:val="20"/>
              </w:rPr>
              <w:t>Power Total Estimated Demand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0F3D4EE2" w14:textId="77777777" w:rsidR="00000000" w:rsidRDefault="00000000">
            <w:pPr>
              <w:rPr>
                <w:rFonts w:ascii="Arial" w:eastAsia="Times New Roman" w:hAnsi="Arial" w:cs="Arial"/>
                <w:sz w:val="20"/>
                <w:szCs w:val="20"/>
              </w:rPr>
            </w:pPr>
            <w:r>
              <w:rPr>
                <w:rFonts w:ascii="Arial" w:eastAsia="Times New Roman" w:hAnsi="Arial" w:cs="Arial"/>
                <w:sz w:val="20"/>
                <w:szCs w:val="20"/>
              </w:rPr>
              <w:t>Power Total Demand Apparent Power</w:t>
            </w:r>
          </w:p>
        </w:tc>
      </w:tr>
      <w:tr w:rsidR="00000000" w14:paraId="14C35F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5AA0CF" w14:textId="77777777" w:rsidR="00000000" w:rsidRDefault="00000000">
            <w:pPr>
              <w:rPr>
                <w:rFonts w:ascii="Arial" w:eastAsia="Times New Roman" w:hAnsi="Arial" w:cs="Arial"/>
                <w:sz w:val="20"/>
                <w:szCs w:val="20"/>
              </w:rPr>
            </w:pPr>
            <w:r>
              <w:rPr>
                <w:rFonts w:ascii="Arial" w:eastAsia="Times New Roman" w:hAnsi="Arial" w:cs="Arial"/>
                <w:sz w:val="20"/>
                <w:szCs w:val="20"/>
              </w:rPr>
              <w:t>RBS_ELEC_PANEL_TOTALESTLOAD_LIGHT_PARAM</w:t>
            </w:r>
          </w:p>
        </w:tc>
        <w:tc>
          <w:tcPr>
            <w:tcW w:w="0" w:type="auto"/>
            <w:tcBorders>
              <w:top w:val="outset" w:sz="6" w:space="0" w:color="auto"/>
              <w:left w:val="outset" w:sz="6" w:space="0" w:color="auto"/>
              <w:bottom w:val="outset" w:sz="6" w:space="0" w:color="auto"/>
              <w:right w:val="outset" w:sz="6" w:space="0" w:color="auto"/>
            </w:tcBorders>
            <w:vAlign w:val="center"/>
            <w:hideMark/>
          </w:tcPr>
          <w:p w14:paraId="05D814FF" w14:textId="77777777" w:rsidR="00000000" w:rsidRDefault="00000000">
            <w:pPr>
              <w:rPr>
                <w:rFonts w:ascii="Arial" w:eastAsia="Times New Roman" w:hAnsi="Arial" w:cs="Arial"/>
                <w:sz w:val="20"/>
                <w:szCs w:val="20"/>
              </w:rPr>
            </w:pPr>
            <w:r>
              <w:rPr>
                <w:rFonts w:ascii="Arial" w:eastAsia="Times New Roman" w:hAnsi="Arial" w:cs="Arial"/>
                <w:sz w:val="20"/>
                <w:szCs w:val="20"/>
              </w:rPr>
              <w:t>Lighting Total Estimated Demand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4DAA2E69" w14:textId="77777777" w:rsidR="00000000" w:rsidRDefault="00000000">
            <w:pPr>
              <w:rPr>
                <w:rFonts w:ascii="Arial" w:eastAsia="Times New Roman" w:hAnsi="Arial" w:cs="Arial"/>
                <w:sz w:val="20"/>
                <w:szCs w:val="20"/>
              </w:rPr>
            </w:pPr>
            <w:r>
              <w:rPr>
                <w:rFonts w:ascii="Arial" w:eastAsia="Times New Roman" w:hAnsi="Arial" w:cs="Arial"/>
                <w:sz w:val="20"/>
                <w:szCs w:val="20"/>
              </w:rPr>
              <w:t>Lighting Total Demand Apparent Power</w:t>
            </w:r>
          </w:p>
        </w:tc>
      </w:tr>
      <w:tr w:rsidR="00000000" w14:paraId="1414FD7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3AD235" w14:textId="77777777" w:rsidR="00000000" w:rsidRDefault="00000000">
            <w:pPr>
              <w:rPr>
                <w:rFonts w:ascii="Arial" w:eastAsia="Times New Roman" w:hAnsi="Arial" w:cs="Arial"/>
                <w:sz w:val="20"/>
                <w:szCs w:val="20"/>
              </w:rPr>
            </w:pPr>
            <w:r>
              <w:rPr>
                <w:rFonts w:ascii="Arial" w:eastAsia="Times New Roman" w:hAnsi="Arial" w:cs="Arial"/>
                <w:sz w:val="20"/>
                <w:szCs w:val="20"/>
              </w:rPr>
              <w:t>RBS_ELEC_PANEL_TOTALESTLOAD_HVAC_PARAM</w:t>
            </w:r>
          </w:p>
        </w:tc>
        <w:tc>
          <w:tcPr>
            <w:tcW w:w="0" w:type="auto"/>
            <w:tcBorders>
              <w:top w:val="outset" w:sz="6" w:space="0" w:color="auto"/>
              <w:left w:val="outset" w:sz="6" w:space="0" w:color="auto"/>
              <w:bottom w:val="outset" w:sz="6" w:space="0" w:color="auto"/>
              <w:right w:val="outset" w:sz="6" w:space="0" w:color="auto"/>
            </w:tcBorders>
            <w:vAlign w:val="center"/>
            <w:hideMark/>
          </w:tcPr>
          <w:p w14:paraId="399F0AFA" w14:textId="77777777" w:rsidR="00000000" w:rsidRDefault="00000000">
            <w:pPr>
              <w:rPr>
                <w:rFonts w:ascii="Arial" w:eastAsia="Times New Roman" w:hAnsi="Arial" w:cs="Arial"/>
                <w:sz w:val="20"/>
                <w:szCs w:val="20"/>
              </w:rPr>
            </w:pPr>
            <w:r>
              <w:rPr>
                <w:rFonts w:ascii="Arial" w:eastAsia="Times New Roman" w:hAnsi="Arial" w:cs="Arial"/>
                <w:sz w:val="20"/>
                <w:szCs w:val="20"/>
              </w:rPr>
              <w:t>HVAC Total Estimated Demand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2574FCDA" w14:textId="77777777" w:rsidR="00000000" w:rsidRDefault="00000000">
            <w:pPr>
              <w:rPr>
                <w:rFonts w:ascii="Arial" w:eastAsia="Times New Roman" w:hAnsi="Arial" w:cs="Arial"/>
                <w:sz w:val="20"/>
                <w:szCs w:val="20"/>
              </w:rPr>
            </w:pPr>
            <w:r>
              <w:rPr>
                <w:rFonts w:ascii="Arial" w:eastAsia="Times New Roman" w:hAnsi="Arial" w:cs="Arial"/>
                <w:sz w:val="20"/>
                <w:szCs w:val="20"/>
              </w:rPr>
              <w:t>HVAC Total Demand Apparent Power</w:t>
            </w:r>
          </w:p>
        </w:tc>
      </w:tr>
      <w:tr w:rsidR="00000000" w14:paraId="3B0642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4D19B3" w14:textId="77777777" w:rsidR="00000000" w:rsidRDefault="00000000">
            <w:pPr>
              <w:rPr>
                <w:rFonts w:ascii="Arial" w:eastAsia="Times New Roman" w:hAnsi="Arial" w:cs="Arial"/>
                <w:sz w:val="20"/>
                <w:szCs w:val="20"/>
              </w:rPr>
            </w:pPr>
            <w:r>
              <w:rPr>
                <w:rFonts w:ascii="Arial" w:eastAsia="Times New Roman" w:hAnsi="Arial" w:cs="Arial"/>
                <w:sz w:val="20"/>
                <w:szCs w:val="20"/>
              </w:rPr>
              <w:t>RBS_ELEC_PANEL_TOTALLOAD_HVAC_PARAM</w:t>
            </w:r>
          </w:p>
        </w:tc>
        <w:tc>
          <w:tcPr>
            <w:tcW w:w="0" w:type="auto"/>
            <w:tcBorders>
              <w:top w:val="outset" w:sz="6" w:space="0" w:color="auto"/>
              <w:left w:val="outset" w:sz="6" w:space="0" w:color="auto"/>
              <w:bottom w:val="outset" w:sz="6" w:space="0" w:color="auto"/>
              <w:right w:val="outset" w:sz="6" w:space="0" w:color="auto"/>
            </w:tcBorders>
            <w:vAlign w:val="center"/>
            <w:hideMark/>
          </w:tcPr>
          <w:p w14:paraId="1CDF9C7B" w14:textId="77777777" w:rsidR="00000000" w:rsidRDefault="00000000">
            <w:pPr>
              <w:rPr>
                <w:rFonts w:ascii="Arial" w:eastAsia="Times New Roman" w:hAnsi="Arial" w:cs="Arial"/>
                <w:sz w:val="20"/>
                <w:szCs w:val="20"/>
              </w:rPr>
            </w:pPr>
            <w:r>
              <w:rPr>
                <w:rFonts w:ascii="Arial" w:eastAsia="Times New Roman" w:hAnsi="Arial" w:cs="Arial"/>
                <w:sz w:val="20"/>
                <w:szCs w:val="20"/>
              </w:rPr>
              <w:t>HVAC Total Connected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982D3DB" w14:textId="77777777" w:rsidR="00000000" w:rsidRDefault="00000000">
            <w:pPr>
              <w:rPr>
                <w:rFonts w:ascii="Arial" w:eastAsia="Times New Roman" w:hAnsi="Arial" w:cs="Arial"/>
                <w:sz w:val="20"/>
                <w:szCs w:val="20"/>
              </w:rPr>
            </w:pPr>
            <w:r>
              <w:rPr>
                <w:rFonts w:ascii="Arial" w:eastAsia="Times New Roman" w:hAnsi="Arial" w:cs="Arial"/>
                <w:sz w:val="20"/>
                <w:szCs w:val="20"/>
              </w:rPr>
              <w:t>HVAC Total Connected Apparent Power</w:t>
            </w:r>
          </w:p>
        </w:tc>
      </w:tr>
      <w:tr w:rsidR="00000000" w14:paraId="0214C9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3B1FC1" w14:textId="77777777" w:rsidR="00000000" w:rsidRDefault="00000000">
            <w:pPr>
              <w:rPr>
                <w:rFonts w:ascii="Arial" w:eastAsia="Times New Roman" w:hAnsi="Arial" w:cs="Arial"/>
                <w:sz w:val="20"/>
                <w:szCs w:val="20"/>
              </w:rPr>
            </w:pPr>
            <w:r>
              <w:rPr>
                <w:rFonts w:ascii="Arial" w:eastAsia="Times New Roman" w:hAnsi="Arial" w:cs="Arial"/>
                <w:sz w:val="20"/>
                <w:szCs w:val="20"/>
              </w:rPr>
              <w:t>RBS_ELEC_PANEL_TOTALLOAD_LIGHT_PARAM</w:t>
            </w:r>
          </w:p>
        </w:tc>
        <w:tc>
          <w:tcPr>
            <w:tcW w:w="0" w:type="auto"/>
            <w:tcBorders>
              <w:top w:val="outset" w:sz="6" w:space="0" w:color="auto"/>
              <w:left w:val="outset" w:sz="6" w:space="0" w:color="auto"/>
              <w:bottom w:val="outset" w:sz="6" w:space="0" w:color="auto"/>
              <w:right w:val="outset" w:sz="6" w:space="0" w:color="auto"/>
            </w:tcBorders>
            <w:vAlign w:val="center"/>
            <w:hideMark/>
          </w:tcPr>
          <w:p w14:paraId="493E19D0" w14:textId="77777777" w:rsidR="00000000" w:rsidRDefault="00000000">
            <w:pPr>
              <w:rPr>
                <w:rFonts w:ascii="Arial" w:eastAsia="Times New Roman" w:hAnsi="Arial" w:cs="Arial"/>
                <w:sz w:val="20"/>
                <w:szCs w:val="20"/>
              </w:rPr>
            </w:pPr>
            <w:r>
              <w:rPr>
                <w:rFonts w:ascii="Arial" w:eastAsia="Times New Roman" w:hAnsi="Arial" w:cs="Arial"/>
                <w:sz w:val="20"/>
                <w:szCs w:val="20"/>
              </w:rPr>
              <w:t>Lighting Total Connected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E710D36" w14:textId="77777777" w:rsidR="00000000" w:rsidRDefault="00000000">
            <w:pPr>
              <w:rPr>
                <w:rFonts w:ascii="Arial" w:eastAsia="Times New Roman" w:hAnsi="Arial" w:cs="Arial"/>
                <w:sz w:val="20"/>
                <w:szCs w:val="20"/>
              </w:rPr>
            </w:pPr>
            <w:r>
              <w:rPr>
                <w:rFonts w:ascii="Arial" w:eastAsia="Times New Roman" w:hAnsi="Arial" w:cs="Arial"/>
                <w:sz w:val="20"/>
                <w:szCs w:val="20"/>
              </w:rPr>
              <w:t>Lighting Total Connected Apparent Power</w:t>
            </w:r>
          </w:p>
        </w:tc>
      </w:tr>
      <w:tr w:rsidR="00000000" w14:paraId="083703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908623" w14:textId="77777777" w:rsidR="00000000" w:rsidRDefault="00000000">
            <w:pPr>
              <w:rPr>
                <w:rFonts w:ascii="Arial" w:eastAsia="Times New Roman" w:hAnsi="Arial" w:cs="Arial"/>
                <w:sz w:val="20"/>
                <w:szCs w:val="20"/>
              </w:rPr>
            </w:pPr>
            <w:r>
              <w:rPr>
                <w:rFonts w:ascii="Arial" w:eastAsia="Times New Roman" w:hAnsi="Arial" w:cs="Arial"/>
                <w:sz w:val="20"/>
                <w:szCs w:val="20"/>
              </w:rPr>
              <w:t>RBS_ELEC_PANEL_TOTALLOAD_POWER_PARAM</w:t>
            </w:r>
          </w:p>
        </w:tc>
        <w:tc>
          <w:tcPr>
            <w:tcW w:w="0" w:type="auto"/>
            <w:tcBorders>
              <w:top w:val="outset" w:sz="6" w:space="0" w:color="auto"/>
              <w:left w:val="outset" w:sz="6" w:space="0" w:color="auto"/>
              <w:bottom w:val="outset" w:sz="6" w:space="0" w:color="auto"/>
              <w:right w:val="outset" w:sz="6" w:space="0" w:color="auto"/>
            </w:tcBorders>
            <w:vAlign w:val="center"/>
            <w:hideMark/>
          </w:tcPr>
          <w:p w14:paraId="2D76D3AC" w14:textId="77777777" w:rsidR="00000000" w:rsidRDefault="00000000">
            <w:pPr>
              <w:rPr>
                <w:rFonts w:ascii="Arial" w:eastAsia="Times New Roman" w:hAnsi="Arial" w:cs="Arial"/>
                <w:sz w:val="20"/>
                <w:szCs w:val="20"/>
              </w:rPr>
            </w:pPr>
            <w:r>
              <w:rPr>
                <w:rFonts w:ascii="Arial" w:eastAsia="Times New Roman" w:hAnsi="Arial" w:cs="Arial"/>
                <w:sz w:val="20"/>
                <w:szCs w:val="20"/>
              </w:rPr>
              <w:t>Power Total Connected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2A327B4" w14:textId="77777777" w:rsidR="00000000" w:rsidRDefault="00000000">
            <w:pPr>
              <w:rPr>
                <w:rFonts w:ascii="Arial" w:eastAsia="Times New Roman" w:hAnsi="Arial" w:cs="Arial"/>
                <w:sz w:val="20"/>
                <w:szCs w:val="20"/>
              </w:rPr>
            </w:pPr>
            <w:r>
              <w:rPr>
                <w:rFonts w:ascii="Arial" w:eastAsia="Times New Roman" w:hAnsi="Arial" w:cs="Arial"/>
                <w:sz w:val="20"/>
                <w:szCs w:val="20"/>
              </w:rPr>
              <w:t>Power Total Connected Apparent Power</w:t>
            </w:r>
          </w:p>
        </w:tc>
      </w:tr>
      <w:tr w:rsidR="00000000" w14:paraId="2BBDA6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8A462F" w14:textId="77777777" w:rsidR="00000000" w:rsidRDefault="00000000">
            <w:pPr>
              <w:rPr>
                <w:rFonts w:ascii="Arial" w:eastAsia="Times New Roman" w:hAnsi="Arial" w:cs="Arial"/>
                <w:sz w:val="20"/>
                <w:szCs w:val="20"/>
              </w:rPr>
            </w:pPr>
            <w:r>
              <w:rPr>
                <w:rFonts w:ascii="Arial" w:eastAsia="Times New Roman" w:hAnsi="Arial" w:cs="Arial"/>
                <w:sz w:val="20"/>
                <w:szCs w:val="20"/>
              </w:rPr>
              <w:t>RBS_ELEC_PANEL_TOTALLOAD_OTHER_PARAM</w:t>
            </w:r>
          </w:p>
        </w:tc>
        <w:tc>
          <w:tcPr>
            <w:tcW w:w="0" w:type="auto"/>
            <w:tcBorders>
              <w:top w:val="outset" w:sz="6" w:space="0" w:color="auto"/>
              <w:left w:val="outset" w:sz="6" w:space="0" w:color="auto"/>
              <w:bottom w:val="outset" w:sz="6" w:space="0" w:color="auto"/>
              <w:right w:val="outset" w:sz="6" w:space="0" w:color="auto"/>
            </w:tcBorders>
            <w:vAlign w:val="center"/>
            <w:hideMark/>
          </w:tcPr>
          <w:p w14:paraId="70B342A7" w14:textId="77777777" w:rsidR="00000000" w:rsidRDefault="00000000">
            <w:pPr>
              <w:rPr>
                <w:rFonts w:ascii="Arial" w:eastAsia="Times New Roman" w:hAnsi="Arial" w:cs="Arial"/>
                <w:sz w:val="20"/>
                <w:szCs w:val="20"/>
              </w:rPr>
            </w:pPr>
            <w:r>
              <w:rPr>
                <w:rFonts w:ascii="Arial" w:eastAsia="Times New Roman" w:hAnsi="Arial" w:cs="Arial"/>
                <w:sz w:val="20"/>
                <w:szCs w:val="20"/>
              </w:rPr>
              <w:t>Other Total Connected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2810E8BF" w14:textId="77777777" w:rsidR="00000000" w:rsidRDefault="00000000">
            <w:pPr>
              <w:rPr>
                <w:rFonts w:ascii="Arial" w:eastAsia="Times New Roman" w:hAnsi="Arial" w:cs="Arial"/>
                <w:sz w:val="20"/>
                <w:szCs w:val="20"/>
              </w:rPr>
            </w:pPr>
            <w:r>
              <w:rPr>
                <w:rFonts w:ascii="Arial" w:eastAsia="Times New Roman" w:hAnsi="Arial" w:cs="Arial"/>
                <w:sz w:val="20"/>
                <w:szCs w:val="20"/>
              </w:rPr>
              <w:t>Other Total Connected Apparent Power</w:t>
            </w:r>
          </w:p>
        </w:tc>
      </w:tr>
    </w:tbl>
    <w:p w14:paraId="25A58E0B" w14:textId="77777777" w:rsidR="00000000" w:rsidRDefault="00000000">
      <w:pPr>
        <w:pStyle w:val="NormalWeb"/>
      </w:pPr>
    </w:p>
    <w:p w14:paraId="5B47008E" w14:textId="77777777" w:rsidR="00000000" w:rsidRDefault="00000000">
      <w:pPr>
        <w:pStyle w:val="Heading2"/>
        <w:rPr>
          <w:rFonts w:eastAsia="Times New Roman"/>
        </w:rPr>
      </w:pPr>
      <w:r>
        <w:rPr>
          <w:rFonts w:eastAsia="Times New Roman"/>
        </w:rPr>
        <w:t>Link Visibility/Graphic Override API changes</w:t>
      </w:r>
    </w:p>
    <w:p w14:paraId="4DED2924" w14:textId="77777777" w:rsidR="00000000" w:rsidRDefault="00000000">
      <w:pPr>
        <w:pStyle w:val="NormalWeb"/>
      </w:pPr>
      <w:r>
        <w:t>The following methods were modified to support custom settings type.</w:t>
      </w:r>
    </w:p>
    <w:p w14:paraId="1E5036F4" w14:textId="77777777" w:rsidR="00000000" w:rsidRDefault="00000000">
      <w:pPr>
        <w:numPr>
          <w:ilvl w:val="0"/>
          <w:numId w:val="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Revit.DB.RevitLinkGraphicsSettings.LinkVisibilityType</w:t>
      </w:r>
    </w:p>
    <w:p w14:paraId="0658DF33" w14:textId="77777777" w:rsidR="00000000" w:rsidRDefault="00000000">
      <w:pPr>
        <w:numPr>
          <w:ilvl w:val="0"/>
          <w:numId w:val="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Revit.DB.View.SetLinkOverrides(ElementId, RevitLinkGraphicsSettings) - Supports RevitLinkGraphicsSettings of Custom type.</w:t>
      </w:r>
    </w:p>
    <w:p w14:paraId="1A774F9E" w14:textId="77777777" w:rsidR="00000000" w:rsidRDefault="00000000">
      <w:pPr>
        <w:numPr>
          <w:ilvl w:val="0"/>
          <w:numId w:val="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Revit.DB.View.GetLinkOverrides(ElementId) - Removed two validators:</w:t>
      </w:r>
    </w:p>
    <w:p w14:paraId="6E361AB1" w14:textId="77777777" w:rsidR="00000000" w:rsidRDefault="00000000">
      <w:pPr>
        <w:numPr>
          <w:ilvl w:val="0"/>
          <w:numId w:val="8"/>
        </w:numPr>
        <w:spacing w:before="100" w:beforeAutospacing="1" w:after="100" w:afterAutospacing="1"/>
        <w:ind w:left="1440"/>
        <w:rPr>
          <w:rFonts w:ascii="Arial" w:eastAsia="Times New Roman" w:hAnsi="Arial" w:cs="Arial"/>
          <w:sz w:val="20"/>
          <w:szCs w:val="20"/>
        </w:rPr>
      </w:pPr>
    </w:p>
    <w:p w14:paraId="2CAADE48" w14:textId="77777777" w:rsidR="00000000" w:rsidRDefault="00000000">
      <w:pPr>
        <w:numPr>
          <w:ilvl w:val="1"/>
          <w:numId w:val="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AreGraphicsOverridesAllowed() </w:t>
      </w:r>
    </w:p>
    <w:p w14:paraId="321E2BE0" w14:textId="77777777" w:rsidR="00000000" w:rsidRDefault="00000000">
      <w:pPr>
        <w:numPr>
          <w:ilvl w:val="1"/>
          <w:numId w:val="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IsLinkOverridesSupported() </w:t>
      </w:r>
    </w:p>
    <w:p w14:paraId="4A86014C" w14:textId="77777777" w:rsidR="00000000" w:rsidRDefault="00000000">
      <w:pPr>
        <w:pStyle w:val="NormalWeb"/>
      </w:pPr>
    </w:p>
    <w:p w14:paraId="11ECA10C" w14:textId="77777777" w:rsidR="00000000" w:rsidRDefault="00000000">
      <w:pPr>
        <w:pStyle w:val="Heading2"/>
        <w:rPr>
          <w:rFonts w:eastAsia="Times New Roman"/>
        </w:rPr>
      </w:pPr>
      <w:r>
        <w:rPr>
          <w:rFonts w:eastAsia="Times New Roman"/>
        </w:rPr>
        <w:t>MEP changes</w:t>
      </w:r>
    </w:p>
    <w:p w14:paraId="3DEAF412" w14:textId="77777777" w:rsidR="00000000" w:rsidRDefault="00000000">
      <w:pPr>
        <w:pStyle w:val="Heading3"/>
        <w:rPr>
          <w:rFonts w:eastAsia="Times New Roman"/>
        </w:rPr>
      </w:pPr>
      <w:r>
        <w:rPr>
          <w:rFonts w:eastAsia="Times New Roman"/>
        </w:rPr>
        <w:t>Duct Settings</w:t>
      </w:r>
    </w:p>
    <w:p w14:paraId="79A21E8B" w14:textId="77777777" w:rsidR="00000000" w:rsidRDefault="00000000">
      <w:pPr>
        <w:pStyle w:val="NormalWeb"/>
      </w:pPr>
      <w:r>
        <w:t>Two new properties DuctSettings.AirDynamicViscosity and DuctPressureDropData.DynamicViscosity were added to clarify the value used in the duct pressure loss calculation. They replaced the deprecated properties that were kinematic viscosity.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51"/>
        <w:gridCol w:w="3796"/>
      </w:tblGrid>
      <w:tr w:rsidR="00000000" w14:paraId="4724653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7AA9B0"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Deprecated members(s)</w:t>
            </w:r>
          </w:p>
        </w:tc>
        <w:tc>
          <w:tcPr>
            <w:tcW w:w="0" w:type="auto"/>
            <w:tcBorders>
              <w:top w:val="outset" w:sz="6" w:space="0" w:color="auto"/>
              <w:left w:val="outset" w:sz="6" w:space="0" w:color="auto"/>
              <w:bottom w:val="outset" w:sz="6" w:space="0" w:color="auto"/>
              <w:right w:val="outset" w:sz="6" w:space="0" w:color="auto"/>
            </w:tcBorders>
            <w:vAlign w:val="center"/>
            <w:hideMark/>
          </w:tcPr>
          <w:p w14:paraId="0BCCB40F"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Replacement member(s)</w:t>
            </w:r>
          </w:p>
        </w:tc>
      </w:tr>
      <w:tr w:rsidR="00000000" w14:paraId="5512EC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4C9B11" w14:textId="77777777" w:rsidR="00000000" w:rsidRDefault="00000000">
            <w:pPr>
              <w:rPr>
                <w:rFonts w:ascii="Arial" w:eastAsia="Times New Roman" w:hAnsi="Arial" w:cs="Arial"/>
                <w:sz w:val="20"/>
                <w:szCs w:val="20"/>
              </w:rPr>
            </w:pPr>
            <w:r>
              <w:rPr>
                <w:rFonts w:ascii="Arial" w:eastAsia="Times New Roman" w:hAnsi="Arial" w:cs="Arial"/>
                <w:sz w:val="20"/>
                <w:szCs w:val="20"/>
              </w:rPr>
              <w:t>RbsDuctSettingsElem.AirViscosity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7E5C713" w14:textId="77777777" w:rsidR="00000000" w:rsidRDefault="00000000">
            <w:pPr>
              <w:pStyle w:val="NormalWeb"/>
            </w:pPr>
            <w:r>
              <w:t>DuctSettings.AirDynamicViscosity</w:t>
            </w:r>
          </w:p>
        </w:tc>
      </w:tr>
      <w:tr w:rsidR="00000000" w14:paraId="7E9C72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1950AA" w14:textId="77777777" w:rsidR="00000000" w:rsidRDefault="00000000">
            <w:pPr>
              <w:rPr>
                <w:rFonts w:ascii="Arial" w:eastAsia="Times New Roman" w:hAnsi="Arial" w:cs="Arial"/>
                <w:sz w:val="20"/>
                <w:szCs w:val="20"/>
              </w:rPr>
            </w:pPr>
            <w:r>
              <w:rPr>
                <w:rFonts w:ascii="Arial" w:eastAsia="Times New Roman" w:hAnsi="Arial" w:cs="Arial"/>
                <w:sz w:val="20"/>
                <w:szCs w:val="20"/>
              </w:rPr>
              <w:t>DuctPressureDropData.Viscosity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038658C" w14:textId="77777777" w:rsidR="00000000" w:rsidRDefault="00000000">
            <w:pPr>
              <w:pStyle w:val="NormalWeb"/>
            </w:pPr>
            <w:r>
              <w:t>DuctPressureDropData.DynamicViscosity</w:t>
            </w:r>
          </w:p>
        </w:tc>
      </w:tr>
      <w:tr w:rsidR="00000000" w14:paraId="7268ED1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F07629" w14:textId="77777777" w:rsidR="00000000" w:rsidRDefault="00000000">
            <w:pPr>
              <w:rPr>
                <w:rFonts w:ascii="Arial" w:eastAsia="Times New Roman" w:hAnsi="Arial" w:cs="Arial"/>
                <w:sz w:val="20"/>
                <w:szCs w:val="20"/>
              </w:rPr>
            </w:pPr>
            <w:r>
              <w:rPr>
                <w:rFonts w:ascii="Arial" w:eastAsia="Times New Roman" w:hAnsi="Arial" w:cs="Arial"/>
                <w:sz w:val="20"/>
                <w:szCs w:val="20"/>
              </w:rPr>
              <w:t>DuctFittingAndAccessoryData.AirViscosity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6DF1DAEF" w14:textId="77777777" w:rsidR="00000000" w:rsidRDefault="00000000">
            <w:pPr>
              <w:pStyle w:val="NormalWeb"/>
            </w:pPr>
            <w:r>
              <w:t>DuctSettings.AirDynamicViscosity</w:t>
            </w:r>
          </w:p>
        </w:tc>
      </w:tr>
    </w:tbl>
    <w:p w14:paraId="3E5BBB42" w14:textId="77777777" w:rsidR="00000000" w:rsidRDefault="00000000">
      <w:pPr>
        <w:pStyle w:val="NormalWeb"/>
      </w:pPr>
    </w:p>
    <w:p w14:paraId="602BA638" w14:textId="77777777" w:rsidR="00000000" w:rsidRDefault="00000000">
      <w:pPr>
        <w:pStyle w:val="Heading2"/>
        <w:rPr>
          <w:rFonts w:eastAsia="Times New Roman"/>
        </w:rPr>
      </w:pPr>
      <w:r>
        <w:rPr>
          <w:rFonts w:eastAsia="Times New Roman"/>
        </w:rPr>
        <w:t>Reinforcement API changes</w:t>
      </w:r>
    </w:p>
    <w:p w14:paraId="0594AAFB" w14:textId="77777777" w:rsidR="00000000" w:rsidRDefault="00000000">
      <w:pPr>
        <w:pStyle w:val="Heading3"/>
        <w:rPr>
          <w:rFonts w:eastAsia="Times New Roman"/>
        </w:rPr>
      </w:pPr>
      <w:r>
        <w:rPr>
          <w:rFonts w:eastAsia="Times New Roman"/>
        </w:rPr>
        <w:t>Rebar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10"/>
        <w:gridCol w:w="9637"/>
        <w:gridCol w:w="6639"/>
      </w:tblGrid>
      <w:tr w:rsidR="00000000" w14:paraId="1C9B6EC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702398"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Deprecated member(s)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01251D6"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Replacement member(s)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9DA73DC"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Notes</w:t>
            </w:r>
          </w:p>
        </w:tc>
      </w:tr>
      <w:tr w:rsidR="00000000" w14:paraId="57DB5C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F68AF0" w14:textId="77777777" w:rsidR="00000000" w:rsidRDefault="00000000">
            <w:pPr>
              <w:pStyle w:val="NormalWeb"/>
            </w:pPr>
            <w:r>
              <w:t>RebarConstraintsManager.SetPreferredConstraintForHandle(RebarConstrainedHandle handle, RebarConstraint constraint)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A3CD235" w14:textId="77777777" w:rsidR="00000000" w:rsidRDefault="00000000">
            <w:pPr>
              <w:pStyle w:val="NormalWeb"/>
            </w:pPr>
            <w:r>
              <w:t>RebarConstraintsManager.SetPreferredConstraint(RebarConstraint constraint)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A591DDC" w14:textId="77777777" w:rsidR="00000000" w:rsidRDefault="00000000">
            <w:pPr>
              <w:pStyle w:val="NormalWeb"/>
            </w:pPr>
            <w:r>
              <w:t>Use the new replacement method to set RebarConstraint as preferred constraint target that avoids issues where one could apply the RebarConstraint bounded to handle 'A'  to another handle 'B'.</w:t>
            </w:r>
          </w:p>
        </w:tc>
      </w:tr>
      <w:tr w:rsidR="00000000" w14:paraId="22EB58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6F39EE" w14:textId="77777777" w:rsidR="00000000" w:rsidRDefault="00000000">
            <w:pPr>
              <w:pStyle w:val="NormalWeb"/>
            </w:pPr>
            <w:r>
              <w:t>RebarConstraintsManager.GetConstraintCandidatesForHandle(RebarConstrainedHandle handle)</w:t>
            </w:r>
          </w:p>
        </w:tc>
        <w:tc>
          <w:tcPr>
            <w:tcW w:w="0" w:type="auto"/>
            <w:tcBorders>
              <w:top w:val="outset" w:sz="6" w:space="0" w:color="auto"/>
              <w:left w:val="outset" w:sz="6" w:space="0" w:color="auto"/>
              <w:bottom w:val="outset" w:sz="6" w:space="0" w:color="auto"/>
              <w:right w:val="outset" w:sz="6" w:space="0" w:color="auto"/>
            </w:tcBorders>
            <w:vAlign w:val="center"/>
            <w:hideMark/>
          </w:tcPr>
          <w:p w14:paraId="670E0CCA" w14:textId="77777777" w:rsidR="00000000" w:rsidRDefault="00000000">
            <w:pPr>
              <w:numPr>
                <w:ilvl w:val="0"/>
                <w:numId w:val="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RebarConstraintsManager.GetConstraintCandidatesForHandle(Structure.RebarConstrainedHandle, ElementId)</w:t>
            </w:r>
          </w:p>
          <w:p w14:paraId="210D9D77" w14:textId="77777777" w:rsidR="00000000" w:rsidRDefault="00000000">
            <w:pPr>
              <w:numPr>
                <w:ilvl w:val="0"/>
                <w:numId w:val="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RebarConstraintsManager.GetConstraintCandidatesForHandle(Structure.RebarConstrainedHandle, Reference)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25EB047" w14:textId="77777777" w:rsidR="00000000" w:rsidRDefault="00000000">
            <w:pPr>
              <w:numPr>
                <w:ilvl w:val="0"/>
                <w:numId w:val="1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For getting the direct neighbors of a rebar host users may use: Structure.RebarHostData.GetRebarHostDirectNeighbors(Element hostElement).</w:t>
            </w:r>
          </w:p>
          <w:p w14:paraId="259D69AA" w14:textId="77777777" w:rsidR="00000000" w:rsidRDefault="00000000">
            <w:pPr>
              <w:numPr>
                <w:ilvl w:val="0"/>
                <w:numId w:val="1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For getting all the rebars in a host users may use: Structure.RebarHostData.GetRebarsInHost().</w:t>
            </w:r>
          </w:p>
        </w:tc>
      </w:tr>
      <w:tr w:rsidR="00000000" w14:paraId="1E192C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AA4EDD" w14:textId="77777777" w:rsidR="00000000" w:rsidRDefault="00000000">
            <w:pPr>
              <w:pStyle w:val="NormalWeb"/>
            </w:pPr>
            <w:r>
              <w:t>Rebar.DistributionType</w:t>
            </w:r>
          </w:p>
          <w:p w14:paraId="55A05504" w14:textId="77777777" w:rsidR="00000000" w:rsidRDefault="00000000">
            <w:pPr>
              <w:pStyle w:val="NormalWeb"/>
            </w:pPr>
            <w:r>
              <w:t>The enum having values:</w:t>
            </w:r>
          </w:p>
          <w:p w14:paraId="02EA6767" w14:textId="77777777" w:rsidR="00000000" w:rsidRDefault="00000000">
            <w:pPr>
              <w:numPr>
                <w:ilvl w:val="0"/>
                <w:numId w:val="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Uniform 0 - Represents uniform distribution.</w:t>
            </w:r>
          </w:p>
          <w:p w14:paraId="758D91F0" w14:textId="77777777" w:rsidR="00000000" w:rsidRDefault="00000000">
            <w:pPr>
              <w:numPr>
                <w:ilvl w:val="0"/>
                <w:numId w:val="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VaryingLength 1 - Represents varying length distribution.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532494E2" w14:textId="77777777" w:rsidR="00000000" w:rsidRDefault="00000000">
            <w:pPr>
              <w:rPr>
                <w:rFonts w:ascii="Arial" w:eastAsia="Times New Roman" w:hAnsi="Arial" w:cs="Arial"/>
                <w:sz w:val="20"/>
                <w:szCs w:val="20"/>
              </w:rPr>
            </w:pPr>
            <w:r>
              <w:rPr>
                <w:rFonts w:ascii="Arial" w:eastAsia="Times New Roman" w:hAnsi="Arial" w:cs="Arial"/>
                <w:sz w:val="20"/>
                <w:szCs w:val="20"/>
              </w:rPr>
              <w:t>RebarShapeDrivenAccessor.UseRebarConstraintsToProduceVaryingBars </w:t>
            </w:r>
          </w:p>
        </w:tc>
        <w:tc>
          <w:tcPr>
            <w:tcW w:w="0" w:type="auto"/>
            <w:tcBorders>
              <w:top w:val="outset" w:sz="6" w:space="0" w:color="auto"/>
              <w:left w:val="outset" w:sz="6" w:space="0" w:color="auto"/>
              <w:bottom w:val="outset" w:sz="6" w:space="0" w:color="auto"/>
              <w:right w:val="outset" w:sz="6" w:space="0" w:color="auto"/>
            </w:tcBorders>
            <w:vAlign w:val="center"/>
            <w:hideMark/>
          </w:tcPr>
          <w:p w14:paraId="3D7073D9" w14:textId="77777777" w:rsidR="00000000" w:rsidRDefault="00000000">
            <w:pPr>
              <w:rPr>
                <w:rFonts w:ascii="Arial" w:eastAsia="Times New Roman" w:hAnsi="Arial" w:cs="Arial"/>
                <w:sz w:val="20"/>
                <w:szCs w:val="20"/>
              </w:rPr>
            </w:pPr>
          </w:p>
        </w:tc>
      </w:tr>
    </w:tbl>
    <w:p w14:paraId="46C11DE8" w14:textId="77777777" w:rsidR="00000000" w:rsidRDefault="00000000">
      <w:pPr>
        <w:pStyle w:val="NormalWeb"/>
      </w:pPr>
    </w:p>
    <w:p w14:paraId="79A51968" w14:textId="77777777" w:rsidR="00000000" w:rsidRDefault="00000000">
      <w:pPr>
        <w:pStyle w:val="Heading2"/>
        <w:rPr>
          <w:rFonts w:eastAsia="Times New Roman"/>
        </w:rPr>
      </w:pPr>
      <w:r>
        <w:rPr>
          <w:rFonts w:eastAsia="Times New Roman"/>
        </w:rPr>
        <w:t>Slab API changes</w:t>
      </w:r>
    </w:p>
    <w:p w14:paraId="4DCC999A" w14:textId="77777777" w:rsidR="00000000" w:rsidRDefault="00000000">
      <w:pPr>
        <w:pStyle w:val="NormalWeb"/>
      </w:pPr>
      <w:r>
        <w:t>The following methods were added for adding split line on SlabShapeEditor.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85"/>
        <w:gridCol w:w="6459"/>
      </w:tblGrid>
      <w:tr w:rsidR="00000000" w14:paraId="6F932D5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2D754C"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Deprecated member(s)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3F9C1F9"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Replacement member(s)</w:t>
            </w:r>
          </w:p>
        </w:tc>
      </w:tr>
      <w:tr w:rsidR="00000000" w14:paraId="72409A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406D06" w14:textId="77777777" w:rsidR="00000000" w:rsidRDefault="00000000">
            <w:pPr>
              <w:rPr>
                <w:rFonts w:ascii="Arial" w:eastAsia="Times New Roman" w:hAnsi="Arial" w:cs="Arial"/>
                <w:sz w:val="20"/>
                <w:szCs w:val="20"/>
              </w:rPr>
            </w:pPr>
            <w:r>
              <w:rPr>
                <w:rFonts w:ascii="Arial" w:eastAsia="Times New Roman" w:hAnsi="Arial" w:cs="Arial"/>
                <w:sz w:val="20"/>
                <w:szCs w:val="20"/>
              </w:rPr>
              <w:t>SlabShapeEditor.DrawPoint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EA38560" w14:textId="77777777" w:rsidR="00000000" w:rsidRDefault="00000000">
            <w:pPr>
              <w:rPr>
                <w:rFonts w:ascii="Arial" w:eastAsia="Times New Roman" w:hAnsi="Arial" w:cs="Arial"/>
                <w:sz w:val="20"/>
                <w:szCs w:val="20"/>
              </w:rPr>
            </w:pPr>
            <w:r>
              <w:rPr>
                <w:rFonts w:ascii="Arial" w:eastAsia="Times New Roman" w:hAnsi="Arial" w:cs="Arial"/>
                <w:sz w:val="20"/>
                <w:szCs w:val="20"/>
              </w:rPr>
              <w:t>SlabShapeEditor.AddPoint(XYZ point)</w:t>
            </w:r>
          </w:p>
        </w:tc>
      </w:tr>
      <w:tr w:rsidR="00000000" w14:paraId="7EE5192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60E1F2" w14:textId="77777777" w:rsidR="00000000" w:rsidRDefault="00000000">
            <w:pPr>
              <w:rPr>
                <w:rFonts w:ascii="Arial" w:eastAsia="Times New Roman" w:hAnsi="Arial" w:cs="Arial"/>
                <w:sz w:val="20"/>
                <w:szCs w:val="20"/>
              </w:rPr>
            </w:pPr>
            <w:r>
              <w:rPr>
                <w:rFonts w:ascii="Arial" w:eastAsia="Times New Roman" w:hAnsi="Arial" w:cs="Arial"/>
                <w:sz w:val="20"/>
                <w:szCs w:val="20"/>
              </w:rPr>
              <w:t>SlabShapeEditor.DrawSplitline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6C8C2C7" w14:textId="77777777" w:rsidR="00000000" w:rsidRDefault="00000000">
            <w:pPr>
              <w:rPr>
                <w:rFonts w:ascii="Arial" w:eastAsia="Times New Roman" w:hAnsi="Arial" w:cs="Arial"/>
                <w:sz w:val="20"/>
                <w:szCs w:val="20"/>
              </w:rPr>
            </w:pPr>
            <w:r>
              <w:rPr>
                <w:rFonts w:ascii="Arial" w:eastAsia="Times New Roman" w:hAnsi="Arial" w:cs="Arial"/>
                <w:sz w:val="20"/>
                <w:szCs w:val="20"/>
              </w:rPr>
              <w:t>SlabShapeEditor.AddSplitLine(SlabShapeVertex startVertex, SlabShapeVertex endVertex)</w:t>
            </w:r>
          </w:p>
        </w:tc>
      </w:tr>
    </w:tbl>
    <w:p w14:paraId="36036E66" w14:textId="77777777" w:rsidR="00000000" w:rsidRDefault="00000000">
      <w:pPr>
        <w:pStyle w:val="NormalWeb"/>
      </w:pPr>
    </w:p>
    <w:p w14:paraId="3CAF088F" w14:textId="77777777" w:rsidR="00000000" w:rsidRDefault="00000000">
      <w:pPr>
        <w:pStyle w:val="Heading2"/>
        <w:rPr>
          <w:rFonts w:eastAsia="Times New Roman"/>
        </w:rPr>
      </w:pPr>
      <w:r>
        <w:rPr>
          <w:rFonts w:eastAsia="Times New Roman"/>
        </w:rPr>
        <w:t>Structure API changes</w:t>
      </w:r>
    </w:p>
    <w:p w14:paraId="21E8370F" w14:textId="77777777" w:rsidR="00000000" w:rsidRDefault="00000000">
      <w:pPr>
        <w:pStyle w:val="Heading3"/>
        <w:rPr>
          <w:rFonts w:eastAsia="Times New Roman"/>
        </w:rPr>
      </w:pPr>
      <w:r>
        <w:rPr>
          <w:rFonts w:eastAsia="Times New Roman"/>
        </w:rPr>
        <w:t>Bending details in view</w:t>
      </w:r>
    </w:p>
    <w:p w14:paraId="6494FD82" w14:textId="77777777" w:rsidR="00000000" w:rsidRDefault="00000000">
      <w:pPr>
        <w:pStyle w:val="NormalWeb"/>
      </w:pPr>
      <w:r>
        <w:t>The following parameters were renamed without any changes to their functionality.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185"/>
        <w:gridCol w:w="5329"/>
      </w:tblGrid>
      <w:tr w:rsidR="00000000" w14:paraId="0B4F33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CE53DF"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Deprecated member(s)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0745E38"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Replacement member(s)</w:t>
            </w:r>
          </w:p>
        </w:tc>
      </w:tr>
      <w:tr w:rsidR="00000000" w14:paraId="7A6530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73E4EF" w14:textId="77777777" w:rsidR="00000000" w:rsidRDefault="00000000">
            <w:pPr>
              <w:rPr>
                <w:rFonts w:ascii="Arial" w:eastAsia="Times New Roman" w:hAnsi="Arial" w:cs="Arial"/>
                <w:sz w:val="20"/>
                <w:szCs w:val="20"/>
              </w:rPr>
            </w:pPr>
            <w:r>
              <w:rPr>
                <w:rFonts w:ascii="Arial" w:eastAsia="Times New Roman" w:hAnsi="Arial" w:cs="Arial"/>
                <w:sz w:val="20"/>
                <w:szCs w:val="20"/>
              </w:rPr>
              <w:t>BENDING_DETAIL_SEGMENET_REPESENTATION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122AD76" w14:textId="77777777" w:rsidR="00000000" w:rsidRDefault="00000000">
            <w:pPr>
              <w:rPr>
                <w:rFonts w:ascii="Arial" w:eastAsia="Times New Roman" w:hAnsi="Arial" w:cs="Arial"/>
                <w:sz w:val="20"/>
                <w:szCs w:val="20"/>
              </w:rPr>
            </w:pPr>
            <w:r>
              <w:rPr>
                <w:rFonts w:ascii="Arial" w:eastAsia="Times New Roman" w:hAnsi="Arial" w:cs="Arial"/>
                <w:sz w:val="20"/>
                <w:szCs w:val="20"/>
              </w:rPr>
              <w:t>BENDING_DETAIL_SEGMENT_REPRESENTATION</w:t>
            </w:r>
          </w:p>
        </w:tc>
      </w:tr>
      <w:tr w:rsidR="00000000" w14:paraId="05B7A7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0A4302" w14:textId="77777777" w:rsidR="00000000" w:rsidRDefault="00000000">
            <w:pPr>
              <w:rPr>
                <w:rFonts w:ascii="Arial" w:eastAsia="Times New Roman" w:hAnsi="Arial" w:cs="Arial"/>
                <w:sz w:val="20"/>
                <w:szCs w:val="20"/>
              </w:rPr>
            </w:pPr>
            <w:r>
              <w:rPr>
                <w:rFonts w:ascii="Arial" w:eastAsia="Times New Roman" w:hAnsi="Arial" w:cs="Arial"/>
                <w:sz w:val="20"/>
                <w:szCs w:val="20"/>
              </w:rPr>
              <w:t>BENDING_DETAIL_REPESENTATION_FOR_3D_BARS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FB9607D" w14:textId="77777777" w:rsidR="00000000" w:rsidRDefault="00000000">
            <w:pPr>
              <w:rPr>
                <w:rFonts w:ascii="Arial" w:eastAsia="Times New Roman" w:hAnsi="Arial" w:cs="Arial"/>
                <w:sz w:val="20"/>
                <w:szCs w:val="20"/>
              </w:rPr>
            </w:pPr>
            <w:r>
              <w:rPr>
                <w:rFonts w:ascii="Arial" w:eastAsia="Times New Roman" w:hAnsi="Arial" w:cs="Arial"/>
                <w:sz w:val="20"/>
                <w:szCs w:val="20"/>
              </w:rPr>
              <w:t>BENDING_DETAIL_REPRESENTATION_FOR_3D_BARS</w:t>
            </w:r>
          </w:p>
        </w:tc>
      </w:tr>
    </w:tbl>
    <w:p w14:paraId="71A2B34B" w14:textId="77777777" w:rsidR="00000000" w:rsidRDefault="00000000">
      <w:pPr>
        <w:pStyle w:val="Heading3"/>
        <w:rPr>
          <w:rFonts w:eastAsia="Times New Roman"/>
        </w:rPr>
      </w:pPr>
      <w:r>
        <w:rPr>
          <w:rFonts w:eastAsia="Times New Roman"/>
        </w:rPr>
        <w:t>Analytical Surface</w:t>
      </w:r>
    </w:p>
    <w:p w14:paraId="09C52881" w14:textId="77777777" w:rsidR="00000000" w:rsidRDefault="00000000">
      <w:pPr>
        <w:pStyle w:val="NormalWeb"/>
      </w:pPr>
      <w:r>
        <w:t>The following new method was added that allows users to verify if contour is valid for this Analytical Surface.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63"/>
        <w:gridCol w:w="4107"/>
      </w:tblGrid>
      <w:tr w:rsidR="00000000" w14:paraId="01A662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AF91D6"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Deprecated members(s)</w:t>
            </w:r>
          </w:p>
        </w:tc>
        <w:tc>
          <w:tcPr>
            <w:tcW w:w="0" w:type="auto"/>
            <w:tcBorders>
              <w:top w:val="outset" w:sz="6" w:space="0" w:color="auto"/>
              <w:left w:val="outset" w:sz="6" w:space="0" w:color="auto"/>
              <w:bottom w:val="outset" w:sz="6" w:space="0" w:color="auto"/>
              <w:right w:val="outset" w:sz="6" w:space="0" w:color="auto"/>
            </w:tcBorders>
            <w:vAlign w:val="center"/>
            <w:hideMark/>
          </w:tcPr>
          <w:p w14:paraId="497AA8B1"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Replacement member(s)</w:t>
            </w:r>
          </w:p>
        </w:tc>
      </w:tr>
      <w:tr w:rsidR="00000000" w14:paraId="5D9C5F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100918" w14:textId="77777777" w:rsidR="00000000" w:rsidRDefault="00000000">
            <w:pPr>
              <w:rPr>
                <w:rFonts w:ascii="Arial" w:eastAsia="Times New Roman" w:hAnsi="Arial" w:cs="Arial"/>
                <w:sz w:val="20"/>
                <w:szCs w:val="20"/>
              </w:rPr>
            </w:pPr>
            <w:r>
              <w:rPr>
                <w:rFonts w:ascii="Arial" w:eastAsia="Times New Roman" w:hAnsi="Arial" w:cs="Arial"/>
                <w:sz w:val="20"/>
                <w:szCs w:val="20"/>
              </w:rPr>
              <w:t>AnalyticalSurfaceBase.isCurveLoopValid()</w:t>
            </w:r>
          </w:p>
        </w:tc>
        <w:tc>
          <w:tcPr>
            <w:tcW w:w="0" w:type="auto"/>
            <w:tcBorders>
              <w:top w:val="outset" w:sz="6" w:space="0" w:color="auto"/>
              <w:left w:val="outset" w:sz="6" w:space="0" w:color="auto"/>
              <w:bottom w:val="outset" w:sz="6" w:space="0" w:color="auto"/>
              <w:right w:val="outset" w:sz="6" w:space="0" w:color="auto"/>
            </w:tcBorders>
            <w:vAlign w:val="center"/>
            <w:hideMark/>
          </w:tcPr>
          <w:p w14:paraId="6D39CDE3" w14:textId="77777777" w:rsidR="00000000" w:rsidRDefault="00000000">
            <w:pPr>
              <w:pStyle w:val="NormalWeb"/>
            </w:pPr>
            <w:r>
              <w:t>AnalyticalSurfaceBase.IsOuterContourValid()</w:t>
            </w:r>
          </w:p>
        </w:tc>
      </w:tr>
    </w:tbl>
    <w:p w14:paraId="530A4EDB" w14:textId="77777777" w:rsidR="00000000" w:rsidRDefault="00000000">
      <w:pPr>
        <w:pStyle w:val="NormalWeb"/>
      </w:pPr>
    </w:p>
    <w:p w14:paraId="4D800EF6" w14:textId="77777777" w:rsidR="00000000" w:rsidRDefault="00000000">
      <w:pPr>
        <w:pStyle w:val="Heading2"/>
        <w:rPr>
          <w:rFonts w:eastAsia="Times New Roman"/>
        </w:rPr>
      </w:pPr>
      <w:r>
        <w:rPr>
          <w:rFonts w:eastAsia="Times New Roman"/>
        </w:rPr>
        <w:t>Task Dialog API changes</w:t>
      </w:r>
    </w:p>
    <w:p w14:paraId="44CAC052" w14:textId="77777777" w:rsidR="00000000" w:rsidRDefault="00000000">
      <w:pPr>
        <w:pStyle w:val="NormalWeb"/>
      </w:pPr>
      <w:r>
        <w:t>Support added so that FooterText property can contain a hyperlink of the form "rvthelptopic:[topic]" to launch Revit's contextual for the topic specified. Previously, the only option was to specify "#" as the hyperlink and set the Dialog Id, making it difficult to share dialogs with same Id, but different context and associated Help.</w:t>
      </w:r>
    </w:p>
    <w:p w14:paraId="3140D22C" w14:textId="77777777" w:rsidR="00000000" w:rsidRDefault="00000000">
      <w:pPr>
        <w:pStyle w:val="NormalWeb"/>
      </w:pPr>
    </w:p>
    <w:p w14:paraId="1ECBA74C" w14:textId="77777777" w:rsidR="00000000" w:rsidRDefault="00000000">
      <w:pPr>
        <w:pStyle w:val="Heading2"/>
        <w:rPr>
          <w:rFonts w:eastAsia="Times New Roman"/>
        </w:rPr>
      </w:pPr>
      <w:r>
        <w:rPr>
          <w:rFonts w:eastAsia="Times New Roman"/>
        </w:rPr>
        <w:t>Toposolid API changes</w:t>
      </w:r>
    </w:p>
    <w:p w14:paraId="05DDC2C3" w14:textId="77777777" w:rsidR="00000000" w:rsidRDefault="00000000">
      <w:pPr>
        <w:pStyle w:val="NormalWeb"/>
      </w:pPr>
      <w:r>
        <w:lastRenderedPageBreak/>
        <w:t>The following parameters were renamed without any changes to their functionality.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73"/>
        <w:gridCol w:w="3796"/>
      </w:tblGrid>
      <w:tr w:rsidR="00000000" w14:paraId="50F407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857680"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Deprecated member(s)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461FE72A"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Replacement member(s)</w:t>
            </w:r>
          </w:p>
        </w:tc>
      </w:tr>
      <w:tr w:rsidR="00000000" w14:paraId="1D559D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DE2EFB" w14:textId="77777777" w:rsidR="00000000" w:rsidRDefault="00000000">
            <w:pPr>
              <w:rPr>
                <w:rFonts w:ascii="Arial" w:eastAsia="Times New Roman" w:hAnsi="Arial" w:cs="Arial"/>
                <w:sz w:val="20"/>
                <w:szCs w:val="20"/>
              </w:rPr>
            </w:pPr>
            <w:r>
              <w:rPr>
                <w:rFonts w:ascii="Arial" w:eastAsia="Times New Roman" w:hAnsi="Arial" w:cs="Arial"/>
                <w:sz w:val="20"/>
                <w:szCs w:val="20"/>
              </w:rPr>
              <w:t>SSE_POINT_ElEVATION_BASE_TYPE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32BD2588" w14:textId="77777777" w:rsidR="00000000" w:rsidRDefault="00000000">
            <w:pPr>
              <w:rPr>
                <w:rFonts w:ascii="Arial" w:eastAsia="Times New Roman" w:hAnsi="Arial" w:cs="Arial"/>
                <w:sz w:val="20"/>
                <w:szCs w:val="20"/>
              </w:rPr>
            </w:pPr>
            <w:r>
              <w:rPr>
                <w:rFonts w:ascii="Arial" w:eastAsia="Times New Roman" w:hAnsi="Arial" w:cs="Arial"/>
                <w:sz w:val="20"/>
                <w:szCs w:val="20"/>
              </w:rPr>
              <w:t>SSE_POINT_ELEVATION_BASE_TYPE </w:t>
            </w:r>
          </w:p>
        </w:tc>
      </w:tr>
      <w:tr w:rsidR="00000000" w14:paraId="46CF59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92F784" w14:textId="77777777" w:rsidR="00000000" w:rsidRDefault="00000000">
            <w:pPr>
              <w:rPr>
                <w:rFonts w:ascii="Arial" w:eastAsia="Times New Roman" w:hAnsi="Arial" w:cs="Arial"/>
                <w:sz w:val="20"/>
                <w:szCs w:val="20"/>
              </w:rPr>
            </w:pPr>
            <w:r>
              <w:rPr>
                <w:rFonts w:ascii="Arial" w:eastAsia="Times New Roman" w:hAnsi="Arial" w:cs="Arial"/>
                <w:sz w:val="20"/>
                <w:szCs w:val="20"/>
              </w:rPr>
              <w:t>SSE_POINT_ElEVATION </w:t>
            </w:r>
          </w:p>
        </w:tc>
        <w:tc>
          <w:tcPr>
            <w:tcW w:w="0" w:type="auto"/>
            <w:tcBorders>
              <w:top w:val="outset" w:sz="6" w:space="0" w:color="auto"/>
              <w:left w:val="outset" w:sz="6" w:space="0" w:color="auto"/>
              <w:bottom w:val="outset" w:sz="6" w:space="0" w:color="auto"/>
              <w:right w:val="outset" w:sz="6" w:space="0" w:color="auto"/>
            </w:tcBorders>
            <w:vAlign w:val="center"/>
            <w:hideMark/>
          </w:tcPr>
          <w:p w14:paraId="392E7871" w14:textId="77777777" w:rsidR="00000000" w:rsidRDefault="00000000">
            <w:pPr>
              <w:rPr>
                <w:rFonts w:ascii="Arial" w:eastAsia="Times New Roman" w:hAnsi="Arial" w:cs="Arial"/>
                <w:sz w:val="20"/>
                <w:szCs w:val="20"/>
              </w:rPr>
            </w:pPr>
            <w:r>
              <w:rPr>
                <w:rFonts w:ascii="Arial" w:eastAsia="Times New Roman" w:hAnsi="Arial" w:cs="Arial"/>
                <w:sz w:val="20"/>
                <w:szCs w:val="20"/>
              </w:rPr>
              <w:t>SSE_POINT_ELEVATION</w:t>
            </w:r>
          </w:p>
        </w:tc>
      </w:tr>
      <w:tr w:rsidR="00000000" w14:paraId="0B3A2C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B0E8EB" w14:textId="77777777" w:rsidR="00000000" w:rsidRDefault="00000000">
            <w:pPr>
              <w:rPr>
                <w:rFonts w:ascii="Arial" w:eastAsia="Times New Roman" w:hAnsi="Arial" w:cs="Arial"/>
                <w:sz w:val="20"/>
                <w:szCs w:val="20"/>
              </w:rPr>
            </w:pPr>
            <w:r>
              <w:rPr>
                <w:rFonts w:ascii="Arial" w:eastAsia="Times New Roman" w:hAnsi="Arial" w:cs="Arial"/>
                <w:sz w:val="20"/>
                <w:szCs w:val="20"/>
              </w:rPr>
              <w:t>TOPOSOLID_SUBDIVIDE_HEIGNT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CE43E62" w14:textId="77777777" w:rsidR="00000000" w:rsidRDefault="00000000">
            <w:pPr>
              <w:rPr>
                <w:rFonts w:ascii="Arial" w:eastAsia="Times New Roman" w:hAnsi="Arial" w:cs="Arial"/>
                <w:sz w:val="20"/>
                <w:szCs w:val="20"/>
              </w:rPr>
            </w:pPr>
            <w:r>
              <w:rPr>
                <w:rFonts w:ascii="Arial" w:eastAsia="Times New Roman" w:hAnsi="Arial" w:cs="Arial"/>
                <w:sz w:val="20"/>
                <w:szCs w:val="20"/>
              </w:rPr>
              <w:t>TOPOSOLID_SUBDIVIDE_HEIGHT</w:t>
            </w:r>
          </w:p>
        </w:tc>
      </w:tr>
    </w:tbl>
    <w:p w14:paraId="51CD616A" w14:textId="77777777" w:rsidR="00000000" w:rsidRDefault="00000000">
      <w:pPr>
        <w:pStyle w:val="Heading2"/>
        <w:rPr>
          <w:rFonts w:eastAsia="Times New Roman"/>
        </w:rPr>
      </w:pPr>
      <w:r>
        <w:rPr>
          <w:rFonts w:eastAsia="Times New Roman"/>
        </w:rPr>
        <w:t>Obsolete API removal</w:t>
      </w:r>
    </w:p>
    <w:p w14:paraId="4F1F0110" w14:textId="77777777" w:rsidR="00000000" w:rsidRDefault="00000000">
      <w:pPr>
        <w:pStyle w:val="NormalWeb"/>
      </w:pPr>
      <w:r>
        <w:t>The following API members and classes which had previously been marked Deprecated have been removed in this release. Consult the API documentation from prior releases for information on the replacements to use:</w:t>
      </w:r>
    </w:p>
    <w:p w14:paraId="7378AFAE" w14:textId="77777777" w:rsidR="00000000" w:rsidRDefault="00000000">
      <w:pPr>
        <w:pStyle w:val="Heading3"/>
        <w:rPr>
          <w:rFonts w:eastAsia="Times New Roman"/>
        </w:rPr>
      </w:pPr>
      <w:r>
        <w:rPr>
          <w:rFonts w:eastAsia="Times New Roman"/>
        </w:rPr>
        <w:t>Classes</w:t>
      </w:r>
    </w:p>
    <w:p w14:paraId="77F8A37D" w14:textId="77777777" w:rsidR="00000000" w:rsidRDefault="00000000">
      <w:pPr>
        <w:numPr>
          <w:ilvl w:val="0"/>
          <w:numId w:val="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DocumentEntryPoint</w:t>
      </w:r>
    </w:p>
    <w:p w14:paraId="18A4E73A" w14:textId="77777777" w:rsidR="00000000" w:rsidRDefault="00000000">
      <w:pPr>
        <w:pStyle w:val="Heading3"/>
        <w:rPr>
          <w:rFonts w:eastAsia="Times New Roman"/>
        </w:rPr>
      </w:pPr>
      <w:r>
        <w:rPr>
          <w:rFonts w:eastAsia="Times New Roman"/>
        </w:rPr>
        <w:t>Properties</w:t>
      </w:r>
    </w:p>
    <w:p w14:paraId="09475671" w14:textId="77777777" w:rsidR="00000000" w:rsidRDefault="00000000">
      <w:pPr>
        <w:numPr>
          <w:ilvl w:val="0"/>
          <w:numId w:val="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ViewSchedule.ImageRowHeight</w:t>
      </w:r>
    </w:p>
    <w:p w14:paraId="10CBF3A3" w14:textId="77777777" w:rsidR="00000000" w:rsidRDefault="00000000">
      <w:pPr>
        <w:numPr>
          <w:ilvl w:val="0"/>
          <w:numId w:val="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UIThemeManager.DefaultTheme</w:t>
      </w:r>
    </w:p>
    <w:p w14:paraId="7B4E6BBC" w14:textId="77777777" w:rsidR="00000000" w:rsidRDefault="00000000">
      <w:pPr>
        <w:pStyle w:val="Heading3"/>
        <w:rPr>
          <w:rFonts w:eastAsia="Times New Roman"/>
        </w:rPr>
      </w:pPr>
      <w:r>
        <w:rPr>
          <w:rFonts w:eastAsia="Times New Roman"/>
        </w:rPr>
        <w:t>Methods</w:t>
      </w:r>
    </w:p>
    <w:p w14:paraId="0A87FBFE" w14:textId="77777777" w:rsidR="00000000" w:rsidRDefault="00000000">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FamilyManager.AddParameter(ExternalDefinition, BuiltInParameterGroup, bool)</w:t>
      </w:r>
    </w:p>
    <w:p w14:paraId="1DDAF9F2" w14:textId="77777777" w:rsidR="00000000" w:rsidRDefault="00000000">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FamilyManager.AddParameter(string, BuiltInParameterGroup, Category, bool)</w:t>
      </w:r>
    </w:p>
    <w:p w14:paraId="74B37501" w14:textId="77777777" w:rsidR="00000000" w:rsidRDefault="00000000">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FamilyManager.ReplaceParameter(FamilyParameter, ExternalDefinition, BuiltInParameterGroup, bool)</w:t>
      </w:r>
    </w:p>
    <w:p w14:paraId="239C9B21" w14:textId="77777777" w:rsidR="00000000" w:rsidRDefault="00000000">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FamilyManager.ReplaceParameter(FamilyParameter, string, BuiltInParameterGroup, bool)</w:t>
      </w:r>
    </w:p>
    <w:p w14:paraId="49F80CE4" w14:textId="77777777" w:rsidR="00000000" w:rsidRDefault="00000000">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FamilyManager.IsUserAssignableParameterGroup()</w:t>
      </w:r>
    </w:p>
    <w:p w14:paraId="4C1360BE" w14:textId="77777777" w:rsidR="00000000" w:rsidRDefault="00000000">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BindingMap.Insert()</w:t>
      </w:r>
    </w:p>
    <w:p w14:paraId="1E7331AA" w14:textId="77777777" w:rsidR="00000000" w:rsidRDefault="00000000">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BindingMap.ReInsert()</w:t>
      </w:r>
    </w:p>
    <w:p w14:paraId="44451C07" w14:textId="77777777" w:rsidR="00000000" w:rsidRDefault="00000000">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FilterNumericLess.Evaluate(int, int)</w:t>
      </w:r>
    </w:p>
    <w:p w14:paraId="2A510725" w14:textId="77777777" w:rsidR="00000000" w:rsidRDefault="00000000">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FilterNumericLessOrEqual.Evaluate(int, int)</w:t>
      </w:r>
    </w:p>
    <w:p w14:paraId="018BDEAD" w14:textId="77777777" w:rsidR="00000000" w:rsidRDefault="00000000">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FilterNumericGreater.Evaluate(int, int)</w:t>
      </w:r>
    </w:p>
    <w:p w14:paraId="6DEA4A38" w14:textId="77777777" w:rsidR="00000000" w:rsidRDefault="00000000">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FilterNumericGreaterOrEqual.Evaluate(int, int)</w:t>
      </w:r>
    </w:p>
    <w:p w14:paraId="502E291A" w14:textId="77777777" w:rsidR="00000000" w:rsidRDefault="00000000">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FilterNumericEquals.Evaluate(int, int)</w:t>
      </w:r>
    </w:p>
    <w:p w14:paraId="15EB98E6" w14:textId="77777777" w:rsidR="00000000" w:rsidRDefault="00000000">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ParameterFilterRuleFactory.CreateEqualsRule(ElementId, AString, bool)</w:t>
      </w:r>
    </w:p>
    <w:p w14:paraId="0A5569DA" w14:textId="77777777" w:rsidR="00000000" w:rsidRDefault="00000000">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ParameterFilterRuleFactory.CreateNotEqualsRule(ElementId, AString, bool)</w:t>
      </w:r>
    </w:p>
    <w:p w14:paraId="09CA8FD0" w14:textId="77777777" w:rsidR="00000000" w:rsidRDefault="00000000">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ParameterFilterRuleFactory.CreateGreaterRule(ElementId, AString, bool)</w:t>
      </w:r>
    </w:p>
    <w:p w14:paraId="3AFBDA35" w14:textId="77777777" w:rsidR="00000000" w:rsidRDefault="00000000">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ParameterFilterRuleFactory.CreateGreaterOrEqualRule(ElementId, AString, bool)</w:t>
      </w:r>
    </w:p>
    <w:p w14:paraId="6AEEED35" w14:textId="77777777" w:rsidR="00000000" w:rsidRDefault="00000000">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ParameterFilterRuleFactory.CreateLessRule(ElementId, AString, bool)</w:t>
      </w:r>
    </w:p>
    <w:p w14:paraId="6B0EEECE" w14:textId="77777777" w:rsidR="00000000" w:rsidRDefault="00000000">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ParameterFilterRuleFactory.CreateLessOrEqualRule(ElementId, AString, bool)</w:t>
      </w:r>
    </w:p>
    <w:p w14:paraId="36EC4C0C" w14:textId="77777777" w:rsidR="00000000" w:rsidRDefault="00000000">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ParameterFilterRuleFactory.CreateContainsRule(ElementId, AString, bool)</w:t>
      </w:r>
    </w:p>
    <w:p w14:paraId="222E41E7" w14:textId="77777777" w:rsidR="00000000" w:rsidRDefault="00000000">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ParameterFilterRuleFactory.CreateNotContainsRule(ElementId, AString, bool)</w:t>
      </w:r>
    </w:p>
    <w:p w14:paraId="63A2F0B7" w14:textId="77777777" w:rsidR="00000000" w:rsidRDefault="00000000">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ParameterFilterRuleFactory.CreateBeginsWithRule(ElementId, AString, bool)</w:t>
      </w:r>
    </w:p>
    <w:p w14:paraId="7CF9865A" w14:textId="77777777" w:rsidR="00000000" w:rsidRDefault="00000000">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ParameterFilterRuleFactory.CreateNotBeginsWithRule(ElementId, AString, bool)</w:t>
      </w:r>
    </w:p>
    <w:p w14:paraId="0BA41DCA" w14:textId="77777777" w:rsidR="00000000" w:rsidRDefault="00000000">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ParameterFilterRuleFactory.CreateEndsWithRule(ElementId, AString, bool)</w:t>
      </w:r>
    </w:p>
    <w:p w14:paraId="321781DC" w14:textId="77777777" w:rsidR="00000000" w:rsidRDefault="00000000">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ParameterFilterRuleFactory.CreateNotEndsWithRule(ElementId, AString, bool)</w:t>
      </w:r>
    </w:p>
    <w:p w14:paraId="4ADDA698" w14:textId="77777777" w:rsidR="00000000" w:rsidRDefault="00000000">
      <w:pPr>
        <w:pStyle w:val="Heading3"/>
        <w:rPr>
          <w:rFonts w:eastAsia="Times New Roman"/>
        </w:rPr>
      </w:pPr>
      <w:r>
        <w:rPr>
          <w:rFonts w:eastAsia="Times New Roman"/>
        </w:rPr>
        <w:lastRenderedPageBreak/>
        <w:t>Enums</w:t>
      </w:r>
    </w:p>
    <w:p w14:paraId="344CEE9C" w14:textId="77777777" w:rsidR="00000000" w:rsidRDefault="00000000">
      <w:pPr>
        <w:numPr>
          <w:ilvl w:val="0"/>
          <w:numId w:val="1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Autodesk.Revit.DB.Mechanical.OccupancyUnit - Removed enum value OccupancyUnit.UseDefaultValues</w:t>
      </w:r>
    </w:p>
    <w:p w14:paraId="066AA4E7" w14:textId="77777777" w:rsidR="00000000" w:rsidRDefault="00000000">
      <w:pPr>
        <w:numPr>
          <w:ilvl w:val="0"/>
          <w:numId w:val="1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Autodesk.Revit.DB.BaseLoadOn - Removed enum value BaseLoadOn.kUseDefaultLoad</w:t>
      </w:r>
    </w:p>
    <w:p w14:paraId="4444D74F" w14:textId="77777777" w:rsidR="00000000" w:rsidRDefault="00000000">
      <w:pPr>
        <w:pStyle w:val="NormalWeb"/>
      </w:pPr>
    </w:p>
    <w:p w14:paraId="2004BDAE" w14:textId="77777777" w:rsidR="00000000" w:rsidRDefault="00000000">
      <w:pPr>
        <w:pStyle w:val="Heading1"/>
        <w:rPr>
          <w:rFonts w:eastAsia="Times New Roman"/>
        </w:rPr>
      </w:pPr>
      <w:r>
        <w:rPr>
          <w:rFonts w:eastAsia="Times New Roman"/>
        </w:rPr>
        <w:t>API additions</w:t>
      </w:r>
    </w:p>
    <w:p w14:paraId="70ED76BA" w14:textId="77777777" w:rsidR="00000000" w:rsidRDefault="00000000">
      <w:pPr>
        <w:pStyle w:val="NormalWeb"/>
      </w:pPr>
    </w:p>
    <w:p w14:paraId="60F0B873" w14:textId="77777777" w:rsidR="00000000" w:rsidRDefault="00000000">
      <w:pPr>
        <w:pStyle w:val="Heading2"/>
        <w:rPr>
          <w:rFonts w:eastAsia="Times New Roman"/>
        </w:rPr>
      </w:pPr>
      <w:r>
        <w:rPr>
          <w:rFonts w:eastAsia="Times New Roman"/>
        </w:rPr>
        <w:t>Add-ins and macros additions</w:t>
      </w:r>
    </w:p>
    <w:p w14:paraId="0DE10FC9" w14:textId="77777777" w:rsidR="00000000" w:rsidRDefault="00000000">
      <w:pPr>
        <w:pStyle w:val="Heading3"/>
        <w:rPr>
          <w:rFonts w:eastAsia="Times New Roman"/>
        </w:rPr>
      </w:pPr>
      <w:r>
        <w:rPr>
          <w:rFonts w:eastAsia="Times New Roman"/>
        </w:rPr>
        <w:t>MacroManager API</w:t>
      </w:r>
    </w:p>
    <w:p w14:paraId="0E275D1A" w14:textId="77777777" w:rsidR="00000000" w:rsidRDefault="00000000">
      <w:pPr>
        <w:pStyle w:val="NormalWeb"/>
      </w:pPr>
      <w:r>
        <w:t>The new property:</w:t>
      </w:r>
    </w:p>
    <w:p w14:paraId="172B6213" w14:textId="77777777" w:rsidR="00000000" w:rsidRDefault="00000000">
      <w:pPr>
        <w:numPr>
          <w:ilvl w:val="0"/>
          <w:numId w:val="1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MacroModule.ModuleFolder – Returns the folder of the module.</w:t>
      </w:r>
    </w:p>
    <w:p w14:paraId="765E2C25" w14:textId="77777777" w:rsidR="00000000" w:rsidRDefault="00000000">
      <w:pPr>
        <w:pStyle w:val="NormalWeb"/>
      </w:pPr>
      <w:r>
        <w:t>The new interface:</w:t>
      </w:r>
    </w:p>
    <w:p w14:paraId="15D07EF4" w14:textId="77777777" w:rsidR="00000000" w:rsidRDefault="00000000">
      <w:pPr>
        <w:numPr>
          <w:ilvl w:val="0"/>
          <w:numId w:val="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IModuleMaker</w:t>
      </w:r>
    </w:p>
    <w:p w14:paraId="7AA325B0" w14:textId="77777777" w:rsidR="00000000" w:rsidRDefault="00000000">
      <w:pPr>
        <w:pStyle w:val="NormalWeb"/>
      </w:pPr>
      <w:r>
        <w:t>allows users to create new module project by implementing this interface.</w:t>
      </w:r>
    </w:p>
    <w:p w14:paraId="5FE9C2FA" w14:textId="77777777" w:rsidR="00000000" w:rsidRDefault="00000000">
      <w:pPr>
        <w:pStyle w:val="NormalWeb"/>
      </w:pPr>
      <w:r>
        <w:t>The new event:</w:t>
      </w:r>
    </w:p>
    <w:p w14:paraId="25E9DC58" w14:textId="77777777" w:rsidR="00000000" w:rsidRDefault="00000000">
      <w:pPr>
        <w:numPr>
          <w:ilvl w:val="0"/>
          <w:numId w:val="1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MacroUpdated</w:t>
      </w:r>
    </w:p>
    <w:p w14:paraId="17B6E88C" w14:textId="77777777" w:rsidR="00000000" w:rsidRDefault="00000000">
      <w:pPr>
        <w:pStyle w:val="NormalWeb"/>
      </w:pPr>
      <w:r>
        <w:t>is raised after the macro modules are updated.</w:t>
      </w:r>
    </w:p>
    <w:p w14:paraId="5F040EC3" w14:textId="77777777" w:rsidR="00000000" w:rsidRDefault="00000000">
      <w:pPr>
        <w:pStyle w:val="NormalWeb"/>
      </w:pPr>
    </w:p>
    <w:p w14:paraId="39B728C1" w14:textId="77777777" w:rsidR="00000000" w:rsidRDefault="00000000">
      <w:pPr>
        <w:pStyle w:val="Heading2"/>
        <w:rPr>
          <w:rFonts w:eastAsia="Times New Roman"/>
        </w:rPr>
      </w:pPr>
      <w:r>
        <w:rPr>
          <w:rFonts w:eastAsia="Times New Roman"/>
        </w:rPr>
        <w:t>Analysis API additions</w:t>
      </w:r>
    </w:p>
    <w:p w14:paraId="42A34CC1" w14:textId="77777777" w:rsidR="00000000" w:rsidRDefault="00000000">
      <w:pPr>
        <w:pStyle w:val="Heading3"/>
        <w:rPr>
          <w:rFonts w:eastAsia="Times New Roman"/>
        </w:rPr>
      </w:pPr>
      <w:r>
        <w:rPr>
          <w:rFonts w:eastAsia="Times New Roman"/>
        </w:rPr>
        <w:t>MEP Analytical networks</w:t>
      </w:r>
    </w:p>
    <w:p w14:paraId="0DC45D63" w14:textId="77777777" w:rsidR="00000000" w:rsidRDefault="00000000">
      <w:pPr>
        <w:pStyle w:val="NormalWeb"/>
      </w:pPr>
      <w:r>
        <w:t>The new constructor allows users to traverse both sides of the specified analytical segment. In comparison, the existing constructor MEPNetworkIterator(Document, MEPAnalyticalNode, MEPAnalyticalSegment) only traverses one side of the analytical segment.</w:t>
      </w:r>
    </w:p>
    <w:p w14:paraId="413F4734" w14:textId="77777777" w:rsidR="00000000" w:rsidRDefault="00000000">
      <w:pPr>
        <w:numPr>
          <w:ilvl w:val="0"/>
          <w:numId w:val="2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Autodesk.Revit.DB.Analysis.MEPNetworkIterator(Document, MEPAnalyticalSegment)</w:t>
      </w:r>
    </w:p>
    <w:p w14:paraId="339B5E1F" w14:textId="77777777" w:rsidR="00000000" w:rsidRDefault="00000000">
      <w:pPr>
        <w:pStyle w:val="Heading3"/>
        <w:rPr>
          <w:rFonts w:eastAsia="Times New Roman"/>
        </w:rPr>
      </w:pPr>
      <w:r>
        <w:rPr>
          <w:rFonts w:eastAsia="Times New Roman"/>
        </w:rPr>
        <w:t>MEP Duct/Pipe Pressure Loss calculation</w:t>
      </w:r>
    </w:p>
    <w:p w14:paraId="6A76A8FF" w14:textId="77777777" w:rsidR="00000000" w:rsidRDefault="00000000">
      <w:pPr>
        <w:pStyle w:val="NormalWeb"/>
      </w:pPr>
      <w:r>
        <w:lastRenderedPageBreak/>
        <w:t>Users now have access to Duct/Pipe pressure loss characteristic allowing them to correlate the element and understand the calculation logic.</w:t>
      </w:r>
    </w:p>
    <w:p w14:paraId="653E2164" w14:textId="77777777" w:rsidR="00000000" w:rsidRDefault="00000000">
      <w:pPr>
        <w:pStyle w:val="NormalWeb"/>
      </w:pPr>
      <w:r>
        <w:t>The new classes:</w:t>
      </w:r>
    </w:p>
    <w:p w14:paraId="1B93E29B" w14:textId="77777777" w:rsidR="00000000" w:rsidRDefault="00000000">
      <w:pPr>
        <w:numPr>
          <w:ilvl w:val="0"/>
          <w:numId w:val="2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Autodesk.Revit.DB.Analysis.CriticalPathCollector - Provides the calculated flow and pressure drop values of the network critical path, so users can better select their equipment. </w:t>
      </w:r>
    </w:p>
    <w:p w14:paraId="13690FA8" w14:textId="77777777" w:rsidR="00000000" w:rsidRDefault="00000000">
      <w:pPr>
        <w:numPr>
          <w:ilvl w:val="0"/>
          <w:numId w:val="2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Autodesk.Revit.DB.Analysis.CriticalPathIterator - Allows users to traverse the analytical segments on the network critical path.</w:t>
      </w:r>
    </w:p>
    <w:p w14:paraId="408A4E1D" w14:textId="77777777" w:rsidR="00000000" w:rsidRDefault="00000000">
      <w:pPr>
        <w:pStyle w:val="Heading3"/>
        <w:rPr>
          <w:rFonts w:eastAsia="Times New Roman"/>
        </w:rPr>
      </w:pPr>
      <w:r>
        <w:rPr>
          <w:rFonts w:eastAsia="Times New Roman"/>
        </w:rPr>
        <w:t>MEP Space Engineering Parameters</w:t>
      </w:r>
    </w:p>
    <w:p w14:paraId="14E37D36" w14:textId="77777777" w:rsidR="00000000" w:rsidRDefault="00000000">
      <w:pPr>
        <w:pStyle w:val="NormalWeb"/>
      </w:pPr>
      <w:r>
        <w:t>Users now have access to building operating day and year schedules allowing them to create and edit schedules that describe the usage of buildings (occupancy, power, lighting) for use in energy analysis.</w:t>
      </w:r>
    </w:p>
    <w:p w14:paraId="76474FD0" w14:textId="77777777" w:rsidR="00000000" w:rsidRDefault="00000000">
      <w:pPr>
        <w:pStyle w:val="NormalWeb"/>
      </w:pPr>
      <w:r>
        <w:t>The new classes:</w:t>
      </w:r>
    </w:p>
    <w:p w14:paraId="28CDDE8B" w14:textId="77777777" w:rsidR="00000000" w:rsidRDefault="00000000">
      <w:pPr>
        <w:numPr>
          <w:ilvl w:val="0"/>
          <w:numId w:val="2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Autodesk.Revit.DB.Analysis.BuildingOperatingDaySchedule - An element that represents the 24 hour operating schedule.</w:t>
      </w:r>
    </w:p>
    <w:p w14:paraId="7CDF3742" w14:textId="77777777" w:rsidR="00000000" w:rsidRDefault="00000000">
      <w:pPr>
        <w:numPr>
          <w:ilvl w:val="0"/>
          <w:numId w:val="2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Autodesk.Revit.DB.Analysis.BuildingOperatingYearSchedule - An element that represents the 365 day operating schedule.</w:t>
      </w:r>
    </w:p>
    <w:p w14:paraId="1A57EB18" w14:textId="77777777" w:rsidR="00000000" w:rsidRDefault="00000000">
      <w:pPr>
        <w:pStyle w:val="NormalWeb"/>
      </w:pPr>
      <w:r>
        <w:t>The new methods:</w:t>
      </w:r>
    </w:p>
    <w:p w14:paraId="39E2C4F8" w14:textId="77777777" w:rsidR="00000000" w:rsidRDefault="00000000">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BuildingOperatingDaySchedule.Create(Document, Name) - Allows creation of a new BuildingOperatingDaySchedule with that name and adds it to the document. It returns the newly created BuildingOperatingDaySchedule element, with all usages set to 0.</w:t>
      </w:r>
    </w:p>
    <w:p w14:paraId="4BAB4259" w14:textId="77777777" w:rsidR="00000000" w:rsidRDefault="00000000">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BuildingOperatingDaySchedule.GetValueForHour(Hour)</w:t>
      </w:r>
    </w:p>
    <w:p w14:paraId="041D2B86" w14:textId="77777777" w:rsidR="00000000" w:rsidRDefault="00000000">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BuildingOperatingDaySchedule.SetValueForHour(Hour, Usage)</w:t>
      </w:r>
    </w:p>
    <w:p w14:paraId="6E1B6953" w14:textId="77777777" w:rsidR="00000000" w:rsidRDefault="00000000">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BuildingOperatingYearSchedule.Create(Document, DaySchedule, Name) - Allows creation of a new BuildingOperatingYearSchedule with that name and adds it to the document. It returns the newly created BuildingOperatingDaySchedule element, with all usages set to daySchedule.</w:t>
      </w:r>
    </w:p>
    <w:p w14:paraId="2CA49774" w14:textId="77777777" w:rsidR="00000000" w:rsidRDefault="00000000">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BuildingOperatingDaySchedule.GetScheduleForDay(Day)</w:t>
      </w:r>
    </w:p>
    <w:p w14:paraId="4153122F" w14:textId="77777777" w:rsidR="00000000" w:rsidRDefault="00000000">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BuildingOperatingDaySchedule.SetValueForHour(Day, DaySchedule)</w:t>
      </w:r>
    </w:p>
    <w:p w14:paraId="2AED7522" w14:textId="77777777" w:rsidR="00000000" w:rsidRDefault="00000000">
      <w:pPr>
        <w:pStyle w:val="NormalWeb"/>
      </w:pPr>
      <w:r>
        <w:t>The new properties:</w:t>
      </w:r>
    </w:p>
    <w:p w14:paraId="72B36DF1" w14:textId="77777777" w:rsidR="00000000" w:rsidRDefault="00000000">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BuildingOperatingDaySchedule.ScheduleName</w:t>
      </w:r>
    </w:p>
    <w:p w14:paraId="688DB986" w14:textId="77777777" w:rsidR="00000000" w:rsidRDefault="00000000">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BuildingOperatingYearSchedule.ScheduleName</w:t>
      </w:r>
    </w:p>
    <w:p w14:paraId="20133701" w14:textId="77777777" w:rsidR="00000000" w:rsidRDefault="00000000">
      <w:pPr>
        <w:pStyle w:val="NormalWeb"/>
      </w:pPr>
    </w:p>
    <w:p w14:paraId="1C31D55E" w14:textId="77777777" w:rsidR="00000000" w:rsidRDefault="00000000">
      <w:pPr>
        <w:pStyle w:val="Heading2"/>
        <w:rPr>
          <w:rFonts w:eastAsia="Times New Roman"/>
        </w:rPr>
      </w:pPr>
      <w:r>
        <w:rPr>
          <w:rFonts w:eastAsia="Times New Roman"/>
        </w:rPr>
        <w:t>Annotations API additions</w:t>
      </w:r>
    </w:p>
    <w:p w14:paraId="3ED32CDF" w14:textId="77777777" w:rsidR="00000000" w:rsidRDefault="00000000">
      <w:pPr>
        <w:pStyle w:val="NormalWeb"/>
      </w:pPr>
      <w:r>
        <w:t>Exposing the new class to fix different behavior of span direction symbol between UI and API.</w:t>
      </w:r>
    </w:p>
    <w:p w14:paraId="466D49EB" w14:textId="77777777" w:rsidR="00000000" w:rsidRDefault="00000000">
      <w:pPr>
        <w:pStyle w:val="NormalWeb"/>
      </w:pPr>
      <w:r>
        <w:t>The new class:</w:t>
      </w:r>
    </w:p>
    <w:p w14:paraId="69B98D37" w14:textId="77777777" w:rsidR="00000000" w:rsidRDefault="00000000">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Autodesk.Revit.DB.SpanDirectionSymbol  </w:t>
      </w:r>
    </w:p>
    <w:p w14:paraId="0E6B76D0" w14:textId="77777777" w:rsidR="00000000" w:rsidRDefault="00000000">
      <w:pPr>
        <w:pStyle w:val="NormalWeb"/>
      </w:pPr>
      <w:r>
        <w:lastRenderedPageBreak/>
        <w:t>represents an instance of a Span Direction Symbol in Autodesk Revit.</w:t>
      </w:r>
    </w:p>
    <w:p w14:paraId="4BB9B864" w14:textId="77777777" w:rsidR="00000000" w:rsidRDefault="00000000">
      <w:pPr>
        <w:pStyle w:val="NormalWeb"/>
      </w:pPr>
    </w:p>
    <w:p w14:paraId="2EE3C253" w14:textId="77777777" w:rsidR="00000000" w:rsidRDefault="00000000">
      <w:pPr>
        <w:pStyle w:val="Heading2"/>
        <w:rPr>
          <w:rFonts w:eastAsia="Times New Roman"/>
        </w:rPr>
      </w:pPr>
      <w:r>
        <w:rPr>
          <w:rFonts w:eastAsia="Times New Roman"/>
        </w:rPr>
        <w:t>Array API additions</w:t>
      </w:r>
    </w:p>
    <w:p w14:paraId="72A2B680" w14:textId="77777777" w:rsidR="00000000" w:rsidRDefault="00000000">
      <w:pPr>
        <w:pStyle w:val="Heading3"/>
        <w:rPr>
          <w:rFonts w:eastAsia="Times New Roman"/>
        </w:rPr>
      </w:pPr>
      <w:r>
        <w:rPr>
          <w:rFonts w:eastAsia="Times New Roman"/>
        </w:rPr>
        <w:t>Linear Array</w:t>
      </w:r>
    </w:p>
    <w:p w14:paraId="67405039" w14:textId="77777777" w:rsidR="00000000" w:rsidRDefault="00000000">
      <w:pPr>
        <w:pStyle w:val="NormalWeb"/>
      </w:pPr>
      <w:r>
        <w:t>The new methods:</w:t>
      </w:r>
    </w:p>
    <w:p w14:paraId="29528123" w14:textId="77777777" w:rsidR="00000000" w:rsidRDefault="00000000">
      <w:pPr>
        <w:numPr>
          <w:ilvl w:val="0"/>
          <w:numId w:val="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LinearArray.GetMinimumSize() - Allows users to get the minimum size of a linear array based on if the document is a family document.</w:t>
      </w:r>
    </w:p>
    <w:p w14:paraId="5D30DACE" w14:textId="77777777" w:rsidR="00000000" w:rsidRDefault="00000000">
      <w:pPr>
        <w:numPr>
          <w:ilvl w:val="0"/>
          <w:numId w:val="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LinearArray.GetNumberOfMembersIncludingPlaceholders() - Allows users to get the number of members in a linear array, including placeholders that are still there in families with small array counts.</w:t>
      </w:r>
    </w:p>
    <w:p w14:paraId="3646E86E" w14:textId="77777777" w:rsidR="00000000" w:rsidRDefault="00000000">
      <w:pPr>
        <w:numPr>
          <w:ilvl w:val="0"/>
          <w:numId w:val="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LinearArray.IsValidNumberOfMembers() - Indicates whether the input count is a valid size for an array based on the document.</w:t>
      </w:r>
    </w:p>
    <w:p w14:paraId="594F8466" w14:textId="77777777" w:rsidR="00000000" w:rsidRDefault="00000000">
      <w:pPr>
        <w:pStyle w:val="Heading2"/>
        <w:rPr>
          <w:rFonts w:eastAsia="Times New Roman"/>
        </w:rPr>
      </w:pPr>
      <w:r>
        <w:rPr>
          <w:rFonts w:eastAsia="Times New Roman"/>
        </w:rPr>
        <w:t>MEP Fabrication API additions</w:t>
      </w:r>
    </w:p>
    <w:p w14:paraId="5A971EFC" w14:textId="77777777" w:rsidR="00000000" w:rsidRDefault="00000000">
      <w:pPr>
        <w:pStyle w:val="NormalWeb"/>
      </w:pPr>
      <w:r>
        <w:t>The new methods in the FabricationConfiguration class now provides support to check for bad connections between fabrication parts prior to reloading the configuration.</w:t>
      </w:r>
    </w:p>
    <w:p w14:paraId="728C92E5" w14:textId="77777777" w:rsidR="00000000" w:rsidRDefault="00000000">
      <w:pPr>
        <w:numPr>
          <w:ilvl w:val="0"/>
          <w:numId w:val="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CheckConnectionsForAllFabricationParts() - Allows users to check the connections for all fabrication parts in the current project. It will create reviewable warnings for all bad connections found.</w:t>
      </w:r>
    </w:p>
    <w:p w14:paraId="15EC43DE" w14:textId="77777777" w:rsidR="00000000" w:rsidRDefault="00000000">
      <w:pPr>
        <w:numPr>
          <w:ilvl w:val="0"/>
          <w:numId w:val="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ValidateConnectionsForAllFabricationParts() - Allows users to validate all fabrication part connections in the current project. Invalid connections found will be added to the connection validation information class. The validation checks for bad alignments or gaps, incompatible connection types, mismatches of size, mismatches of shapes.</w:t>
      </w:r>
    </w:p>
    <w:p w14:paraId="23F46C0C" w14:textId="77777777" w:rsidR="00000000" w:rsidRDefault="00000000">
      <w:pPr>
        <w:numPr>
          <w:ilvl w:val="0"/>
          <w:numId w:val="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PostReviewableWarningsForBadConnections() - Reviewable warnings are created for all entries contained in the connection validation information.</w:t>
      </w:r>
    </w:p>
    <w:p w14:paraId="72E1DE60" w14:textId="77777777" w:rsidR="00000000" w:rsidRDefault="00000000">
      <w:pPr>
        <w:numPr>
          <w:ilvl w:val="0"/>
          <w:numId w:val="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GetUpdatedStraightsFromValidateConnections() - Allows users to get the set of element identifiers of fabrication part straights that were previously updated. If no straights were updated, it will return an empty set of element identifiers.</w:t>
      </w:r>
    </w:p>
    <w:p w14:paraId="5E1CF6CB" w14:textId="77777777" w:rsidR="00000000" w:rsidRDefault="00000000">
      <w:pPr>
        <w:pStyle w:val="NormalWeb"/>
      </w:pPr>
    </w:p>
    <w:p w14:paraId="1834B592" w14:textId="77777777" w:rsidR="00000000" w:rsidRDefault="00000000">
      <w:pPr>
        <w:pStyle w:val="Heading2"/>
        <w:rPr>
          <w:rFonts w:eastAsia="Times New Roman"/>
        </w:rPr>
      </w:pPr>
      <w:r>
        <w:rPr>
          <w:rFonts w:eastAsia="Times New Roman"/>
        </w:rPr>
        <w:t>DirectShape API additions</w:t>
      </w:r>
    </w:p>
    <w:p w14:paraId="39266420" w14:textId="77777777" w:rsidR="00000000" w:rsidRDefault="00000000">
      <w:pPr>
        <w:pStyle w:val="NormalWeb"/>
      </w:pPr>
      <w:r>
        <w:t>The new method:</w:t>
      </w:r>
    </w:p>
    <w:p w14:paraId="10DC0169" w14:textId="77777777" w:rsidR="00000000" w:rsidRDefault="00000000">
      <w:pPr>
        <w:numPr>
          <w:ilvl w:val="0"/>
          <w:numId w:val="2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DirectShapeType.SetShape(IList&lt;GeometryObject&gt;, DirectShapeTargetViewType) - Allows users to set a custom plan view representation of a DirectShapeType.</w:t>
      </w:r>
    </w:p>
    <w:p w14:paraId="632ECE31" w14:textId="77777777" w:rsidR="00000000" w:rsidRDefault="00000000">
      <w:pPr>
        <w:pStyle w:val="NormalWeb"/>
      </w:pPr>
    </w:p>
    <w:p w14:paraId="15A91EB8" w14:textId="77777777" w:rsidR="00000000" w:rsidRDefault="00000000">
      <w:pPr>
        <w:pStyle w:val="Heading2"/>
        <w:rPr>
          <w:rFonts w:eastAsia="Times New Roman"/>
        </w:rPr>
      </w:pPr>
      <w:r>
        <w:rPr>
          <w:rFonts w:eastAsia="Times New Roman"/>
        </w:rPr>
        <w:t>Dimension API additions</w:t>
      </w:r>
    </w:p>
    <w:p w14:paraId="140C486C" w14:textId="77777777" w:rsidR="00000000" w:rsidRDefault="00000000">
      <w:pPr>
        <w:pStyle w:val="NormalWeb"/>
      </w:pPr>
      <w:r>
        <w:lastRenderedPageBreak/>
        <w:t>Users can now create radial, linear and arc length dimensions via the API in a project document.</w:t>
      </w:r>
    </w:p>
    <w:p w14:paraId="364306F7" w14:textId="77777777" w:rsidR="00000000" w:rsidRDefault="00000000">
      <w:pPr>
        <w:pStyle w:val="NormalWeb"/>
      </w:pPr>
      <w:r>
        <w:t>The new classes:</w:t>
      </w:r>
    </w:p>
    <w:p w14:paraId="446F0041" w14:textId="77777777" w:rsidR="00000000" w:rsidRDefault="00000000">
      <w:pPr>
        <w:numPr>
          <w:ilvl w:val="0"/>
          <w:numId w:val="2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RadialDimension</w:t>
      </w:r>
    </w:p>
    <w:p w14:paraId="7169A53D" w14:textId="77777777" w:rsidR="00000000" w:rsidRDefault="00000000">
      <w:pPr>
        <w:numPr>
          <w:ilvl w:val="0"/>
          <w:numId w:val="2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ArchLengthDimension</w:t>
      </w:r>
    </w:p>
    <w:p w14:paraId="7CF4F703" w14:textId="77777777" w:rsidR="00000000" w:rsidRDefault="00000000">
      <w:pPr>
        <w:numPr>
          <w:ilvl w:val="0"/>
          <w:numId w:val="2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LinearDimension</w:t>
      </w:r>
    </w:p>
    <w:p w14:paraId="5CB536FB" w14:textId="77777777" w:rsidR="00000000" w:rsidRDefault="00000000">
      <w:pPr>
        <w:pStyle w:val="NormalWeb"/>
      </w:pPr>
      <w:r>
        <w:t>The new methods: </w:t>
      </w:r>
    </w:p>
    <w:p w14:paraId="2F0B35FE" w14:textId="77777777" w:rsidR="00000000" w:rsidRDefault="00000000">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RadialDimension.Create(Document, View, Reference, XYZ origin, bool isDiameterDimension)</w:t>
      </w:r>
    </w:p>
    <w:p w14:paraId="5C231FF2" w14:textId="77777777" w:rsidR="00000000" w:rsidRDefault="00000000">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ArcLengthDimension.Create(Document, View, Arc, Reference, Reference firstRef, Reference secondRef)</w:t>
      </w:r>
    </w:p>
    <w:p w14:paraId="4A8D7C7A" w14:textId="77777777" w:rsidR="00000000" w:rsidRDefault="00000000">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LinearDimension.Create(Document, View, Line, IList&lt;Reference&gt;)</w:t>
      </w:r>
    </w:p>
    <w:p w14:paraId="30ED2DF0" w14:textId="77777777" w:rsidR="00000000" w:rsidRDefault="00000000">
      <w:pPr>
        <w:pStyle w:val="NormalWeb"/>
      </w:pPr>
    </w:p>
    <w:p w14:paraId="16080CF5" w14:textId="77777777" w:rsidR="00000000" w:rsidRDefault="00000000">
      <w:pPr>
        <w:pStyle w:val="Heading2"/>
        <w:rPr>
          <w:rFonts w:eastAsia="Times New Roman"/>
        </w:rPr>
      </w:pPr>
      <w:r>
        <w:rPr>
          <w:rFonts w:eastAsia="Times New Roman"/>
        </w:rPr>
        <w:t>Electrical API additions</w:t>
      </w:r>
    </w:p>
    <w:p w14:paraId="4DE5D265" w14:textId="77777777" w:rsidR="00000000" w:rsidRDefault="00000000">
      <w:pPr>
        <w:pStyle w:val="NormalWeb"/>
      </w:pPr>
      <w:r>
        <w:t>Added functionality for high-leg delta and single-phase distribution system. User can now create and modify high-leg delta distribution system and single-phase load in electrical analytical distribution system, and get the per phase current on each node.</w:t>
      </w:r>
    </w:p>
    <w:p w14:paraId="04C539CC" w14:textId="77777777" w:rsidR="00000000" w:rsidRDefault="00000000">
      <w:pPr>
        <w:pStyle w:val="NormalWeb"/>
      </w:pPr>
      <w:r>
        <w:t>The new classes:</w:t>
      </w:r>
    </w:p>
    <w:p w14:paraId="1D46F711" w14:textId="77777777" w:rsidR="00000000" w:rsidRDefault="00000000">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Autodesk.Revit.DB.Electrical.ElectricalPerPhaseData - Represents per phase values including current and load.</w:t>
      </w:r>
    </w:p>
    <w:p w14:paraId="4681043E" w14:textId="77777777" w:rsidR="00000000" w:rsidRDefault="00000000">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Autodesk.Revit.DB.Electrical.AnalyticalPowerDistributableNodeData - Represents the data and parameters of a power distributable node.</w:t>
      </w:r>
    </w:p>
    <w:p w14:paraId="5E8C99C9" w14:textId="77777777" w:rsidR="00000000" w:rsidRDefault="00000000">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Autodesk.Revit.DB.Electrical.AnalyticalTransformerData - Represents the data and parameters of analytical transformer node.</w:t>
      </w:r>
    </w:p>
    <w:p w14:paraId="52F49700" w14:textId="77777777" w:rsidR="00000000" w:rsidRDefault="00000000">
      <w:pPr>
        <w:pStyle w:val="NormalWeb"/>
      </w:pPr>
      <w:r>
        <w:t>The new properties:</w:t>
      </w:r>
    </w:p>
    <w:p w14:paraId="0C51B2D2" w14:textId="77777777" w:rsidR="00000000" w:rsidRDefault="00000000">
      <w:pPr>
        <w:numPr>
          <w:ilvl w:val="0"/>
          <w:numId w:val="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Electrical.DistributionSysType.HighLegPhase - Represents the high-leg phase in the 3 phase 4 wires delta distribution system.</w:t>
      </w:r>
    </w:p>
    <w:p w14:paraId="3545D145" w14:textId="77777777" w:rsidR="00000000" w:rsidRDefault="00000000">
      <w:pPr>
        <w:numPr>
          <w:ilvl w:val="0"/>
          <w:numId w:val="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AnalyticalPowerSourceData.ApparentPowerRating - Represents the apparent power rating value of the analytical power source.</w:t>
      </w:r>
    </w:p>
    <w:p w14:paraId="527A19A2" w14:textId="77777777" w:rsidR="00000000" w:rsidRDefault="00000000">
      <w:pPr>
        <w:numPr>
          <w:ilvl w:val="0"/>
          <w:numId w:val="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AnalyticalDistributionNodePropertyData.ConnectedPhases - Represents the electrical connected phases of the electrical analytical node to its upstream node.</w:t>
      </w:r>
    </w:p>
    <w:p w14:paraId="31364653" w14:textId="77777777" w:rsidR="00000000" w:rsidRDefault="00000000">
      <w:pPr>
        <w:numPr>
          <w:ilvl w:val="0"/>
          <w:numId w:val="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AnalyticalEquipmentLoadData.PhasesNumber - Represents the number of electrical phases of the analytical equipment load.</w:t>
      </w:r>
    </w:p>
    <w:p w14:paraId="0A34BC44" w14:textId="77777777" w:rsidR="00000000" w:rsidRDefault="00000000">
      <w:pPr>
        <w:numPr>
          <w:ilvl w:val="0"/>
          <w:numId w:val="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AnalyticalEquipmentLoadData.PowerFactorState - Represents the PowerFactorState type of the analytical equipment load.</w:t>
      </w:r>
    </w:p>
    <w:p w14:paraId="24273593" w14:textId="77777777" w:rsidR="00000000" w:rsidRDefault="00000000">
      <w:pPr>
        <w:numPr>
          <w:ilvl w:val="0"/>
          <w:numId w:val="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AreaBasedLoadData.ConnectedPhases - Represents the electrical connected phases of the area based load to its upstream node.</w:t>
      </w:r>
    </w:p>
    <w:p w14:paraId="0F3F1D13" w14:textId="77777777" w:rsidR="00000000" w:rsidRDefault="00000000">
      <w:pPr>
        <w:numPr>
          <w:ilvl w:val="0"/>
          <w:numId w:val="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AreaBasedLoadData.PhasesNumber - Allows users to set the number of electrical phases of the area based load.</w:t>
      </w:r>
    </w:p>
    <w:p w14:paraId="034B1F1F" w14:textId="77777777" w:rsidR="00000000" w:rsidRDefault="00000000">
      <w:pPr>
        <w:numPr>
          <w:ilvl w:val="0"/>
          <w:numId w:val="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AreaBasedLoadData.PowerFactorState - Represents the power factor state of the area based load.</w:t>
      </w:r>
    </w:p>
    <w:p w14:paraId="73F5AB18" w14:textId="77777777" w:rsidR="00000000" w:rsidRDefault="00000000">
      <w:pPr>
        <w:numPr>
          <w:ilvl w:val="0"/>
          <w:numId w:val="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AreaBasedLoadType.PowerFactorState - Represents the power factor state of the area based load type.</w:t>
      </w:r>
    </w:p>
    <w:p w14:paraId="32B1B8D3" w14:textId="77777777" w:rsidR="00000000" w:rsidRDefault="00000000">
      <w:pPr>
        <w:pStyle w:val="NormalWeb"/>
      </w:pPr>
      <w:r>
        <w:lastRenderedPageBreak/>
        <w:t>The new enums:</w:t>
      </w:r>
    </w:p>
    <w:p w14:paraId="670C3FDB" w14:textId="77777777" w:rsidR="00000000" w:rsidRDefault="00000000">
      <w:pPr>
        <w:numPr>
          <w:ilvl w:val="0"/>
          <w:numId w:val="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Autodesk.Revit.DB.Electrical.ElectricalPhaseLine - Defines the electrical phase.</w:t>
      </w:r>
    </w:p>
    <w:p w14:paraId="5BFAA027" w14:textId="77777777" w:rsidR="00000000" w:rsidRDefault="00000000">
      <w:pPr>
        <w:numPr>
          <w:ilvl w:val="0"/>
          <w:numId w:val="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Autodesk.Revit.DB.Electrical.ElectricalConnectedPhases - Defines the electrical connected phases of an electrical analytical node.</w:t>
      </w:r>
    </w:p>
    <w:p w14:paraId="38DEF214" w14:textId="77777777" w:rsidR="00000000" w:rsidRDefault="00000000">
      <w:pPr>
        <w:pStyle w:val="NormalWeb"/>
      </w:pPr>
    </w:p>
    <w:p w14:paraId="5BF9B10C" w14:textId="77777777" w:rsidR="00000000" w:rsidRDefault="00000000">
      <w:pPr>
        <w:pStyle w:val="Heading2"/>
        <w:rPr>
          <w:rFonts w:eastAsia="Times New Roman"/>
        </w:rPr>
      </w:pPr>
      <w:r>
        <w:rPr>
          <w:rFonts w:eastAsia="Times New Roman"/>
        </w:rPr>
        <w:t>Energy Analysis API additions</w:t>
      </w:r>
    </w:p>
    <w:p w14:paraId="1509F3A7" w14:textId="77777777" w:rsidR="00000000" w:rsidRDefault="00000000">
      <w:pPr>
        <w:pStyle w:val="Heading3"/>
        <w:rPr>
          <w:rFonts w:eastAsia="Times New Roman"/>
        </w:rPr>
      </w:pPr>
      <w:r>
        <w:rPr>
          <w:rFonts w:eastAsia="Times New Roman"/>
        </w:rPr>
        <w:t>gbXML export options</w:t>
      </w:r>
    </w:p>
    <w:p w14:paraId="39D4FC6D" w14:textId="77777777" w:rsidR="00000000" w:rsidRDefault="00000000">
      <w:pPr>
        <w:pStyle w:val="NormalWeb"/>
      </w:pPr>
      <w:r>
        <w:t>We now provide support for legacy export of gbXML based on a conceptual energy analytical model from a conceptual mass model from add-ins/add-ons.</w:t>
      </w:r>
    </w:p>
    <w:p w14:paraId="3AE4A243" w14:textId="77777777" w:rsidR="00000000" w:rsidRDefault="00000000">
      <w:pPr>
        <w:pStyle w:val="NormalWeb"/>
      </w:pPr>
      <w:r>
        <w:t>The new methods:</w:t>
      </w:r>
    </w:p>
    <w:p w14:paraId="7031B4CF" w14:textId="77777777" w:rsidR="00000000" w:rsidRDefault="00000000">
      <w:pPr>
        <w:numPr>
          <w:ilvl w:val="0"/>
          <w:numId w:val="3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GetMassIds() - Allows users to get a list of masses to use as shading surfaces in the exported gbXML.</w:t>
      </w:r>
    </w:p>
    <w:p w14:paraId="3DF26C8D" w14:textId="77777777" w:rsidR="00000000" w:rsidRDefault="00000000">
      <w:pPr>
        <w:numPr>
          <w:ilvl w:val="0"/>
          <w:numId w:val="3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GetMassZoneIds() - Allows users to get a list of mass zones to analyze in the exported gbXML.</w:t>
      </w:r>
    </w:p>
    <w:p w14:paraId="183B20BC" w14:textId="77777777" w:rsidR="00000000" w:rsidRDefault="00000000">
      <w:pPr>
        <w:pStyle w:val="NormalWeb"/>
      </w:pPr>
      <w:r>
        <w:t>The new constructor:</w:t>
      </w:r>
    </w:p>
    <w:p w14:paraId="2F639906" w14:textId="77777777" w:rsidR="00000000" w:rsidRDefault="00000000">
      <w:pPr>
        <w:numPr>
          <w:ilvl w:val="0"/>
          <w:numId w:val="3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GBXMLExportOptions(massZoneIds, massIds) - Allows users to construct a new instance of the options used to export a mass model to gbXML.</w:t>
      </w:r>
    </w:p>
    <w:p w14:paraId="1AF25505" w14:textId="77777777" w:rsidR="00000000" w:rsidRDefault="00000000">
      <w:pPr>
        <w:pStyle w:val="NormalWeb"/>
      </w:pPr>
      <w:r>
        <w:t>The new property:</w:t>
      </w:r>
    </w:p>
    <w:p w14:paraId="5DB4727D" w14:textId="77777777" w:rsidR="00000000" w:rsidRDefault="00000000">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IsConceptual - Indicates if the exported gbXML is based on a conceptual energy analytical model from a conceptual mass model.</w:t>
      </w:r>
    </w:p>
    <w:p w14:paraId="6E98FECC" w14:textId="77777777" w:rsidR="00000000" w:rsidRDefault="00000000">
      <w:pPr>
        <w:pStyle w:val="NormalWeb"/>
      </w:pPr>
    </w:p>
    <w:p w14:paraId="7E73CCB2" w14:textId="77777777" w:rsidR="00000000" w:rsidRDefault="00000000">
      <w:pPr>
        <w:pStyle w:val="Heading2"/>
        <w:rPr>
          <w:rFonts w:eastAsia="Times New Roman"/>
        </w:rPr>
      </w:pPr>
      <w:r>
        <w:rPr>
          <w:rFonts w:eastAsia="Times New Roman"/>
        </w:rPr>
        <w:t>IFC API additions</w:t>
      </w:r>
    </w:p>
    <w:p w14:paraId="3B80BAC8" w14:textId="77777777" w:rsidR="00000000" w:rsidRDefault="00000000">
      <w:pPr>
        <w:pStyle w:val="Heading3"/>
        <w:rPr>
          <w:rFonts w:eastAsia="Times New Roman"/>
        </w:rPr>
      </w:pPr>
      <w:r>
        <w:rPr>
          <w:rFonts w:eastAsia="Times New Roman"/>
        </w:rPr>
        <w:t>IFC Hybrid Import</w:t>
      </w:r>
    </w:p>
    <w:p w14:paraId="548A56B5" w14:textId="77777777" w:rsidR="00000000" w:rsidRDefault="00000000">
      <w:pPr>
        <w:numPr>
          <w:ilvl w:val="0"/>
          <w:numId w:val="3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IFCHybridImport.UpdateElements() - The new method allows users to update elements previously imported via a Hybrid IFC Link operation.</w:t>
      </w:r>
    </w:p>
    <w:p w14:paraId="5A2D459A" w14:textId="77777777" w:rsidR="00000000" w:rsidRDefault="00000000">
      <w:pPr>
        <w:numPr>
          <w:ilvl w:val="0"/>
          <w:numId w:val="3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IFCHybridImport.GetIFCStepIdToElementIdMap() - The new method allows users to retrieve the association between the original IFC STEP identifiers and the created or updated Elements.  </w:t>
      </w:r>
    </w:p>
    <w:p w14:paraId="15D41BB6" w14:textId="77777777" w:rsidR="00000000" w:rsidRDefault="00000000">
      <w:pPr>
        <w:pStyle w:val="Heading3"/>
        <w:rPr>
          <w:rFonts w:eastAsia="Times New Roman"/>
        </w:rPr>
      </w:pPr>
      <w:r>
        <w:rPr>
          <w:rFonts w:eastAsia="Times New Roman"/>
        </w:rPr>
        <w:t>IFC Category Mapping</w:t>
      </w:r>
    </w:p>
    <w:p w14:paraId="0537C4C7" w14:textId="77777777" w:rsidR="00000000" w:rsidRDefault="00000000">
      <w:pPr>
        <w:pStyle w:val="NormalWeb"/>
      </w:pPr>
      <w:r>
        <w:t>Added functionality that allows user to control the way how Revit categories are mapped to IFC Classes during IFC Export. User can now create, retrieve and modify IFC category mapping templates.</w:t>
      </w:r>
    </w:p>
    <w:p w14:paraId="4784A77C" w14:textId="77777777" w:rsidR="00000000" w:rsidRDefault="00000000">
      <w:pPr>
        <w:pStyle w:val="NormalWeb"/>
      </w:pPr>
      <w:r>
        <w:t>The new classes:</w:t>
      </w:r>
    </w:p>
    <w:p w14:paraId="471A2BCB" w14:textId="77777777" w:rsidR="00000000" w:rsidRDefault="00000000">
      <w:pPr>
        <w:numPr>
          <w:ilvl w:val="0"/>
          <w:numId w:val="3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Autodesk.Revit.DB.IFCCategoryTemplate - Represents an element that contains IFC category mapping template stored in a Revit document.</w:t>
      </w:r>
    </w:p>
    <w:p w14:paraId="520EEC3A" w14:textId="77777777" w:rsidR="00000000" w:rsidRDefault="00000000">
      <w:pPr>
        <w:numPr>
          <w:ilvl w:val="0"/>
          <w:numId w:val="3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Autodesk.Revit.DB.ExportIFCCategoryKey - Represents a Revit category item stored in a template.</w:t>
      </w:r>
    </w:p>
    <w:p w14:paraId="218952FA" w14:textId="77777777" w:rsidR="00000000" w:rsidRDefault="00000000">
      <w:pPr>
        <w:numPr>
          <w:ilvl w:val="0"/>
          <w:numId w:val="3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Autodesk.Revit.DB.ExportIFCCategoryInfo - Represents the mapped IFC information stored in the template.</w:t>
      </w:r>
    </w:p>
    <w:p w14:paraId="2C40F57F" w14:textId="77777777" w:rsidR="00000000" w:rsidRDefault="00000000">
      <w:pPr>
        <w:pStyle w:val="NormalWeb"/>
      </w:pPr>
      <w:r>
        <w:t>The new enums:</w:t>
      </w:r>
    </w:p>
    <w:p w14:paraId="5316D736" w14:textId="77777777" w:rsidR="00000000" w:rsidRDefault="00000000">
      <w:pPr>
        <w:numPr>
          <w:ilvl w:val="0"/>
          <w:numId w:val="3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CustomSubCategoryId - Represents pseudo sub-categories that can appear in a mapping template. It has the following values:</w:t>
      </w:r>
    </w:p>
    <w:p w14:paraId="2E4B16CC" w14:textId="77777777" w:rsidR="00000000" w:rsidRDefault="00000000">
      <w:pPr>
        <w:numPr>
          <w:ilvl w:val="1"/>
          <w:numId w:val="3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None - Represents the default value for most Revit categories and subcategories.</w:t>
      </w:r>
    </w:p>
    <w:p w14:paraId="11B66455" w14:textId="77777777" w:rsidR="00000000" w:rsidRDefault="00000000">
      <w:pPr>
        <w:numPr>
          <w:ilvl w:val="1"/>
          <w:numId w:val="3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InteriorWall - Represents the custom id for interior walls.</w:t>
      </w:r>
    </w:p>
    <w:p w14:paraId="1D33CAA7" w14:textId="77777777" w:rsidR="00000000" w:rsidRDefault="00000000">
      <w:pPr>
        <w:numPr>
          <w:ilvl w:val="1"/>
          <w:numId w:val="3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ExteriorWall - Represents the custom id for exterior walls.</w:t>
      </w:r>
    </w:p>
    <w:p w14:paraId="66F21DDD" w14:textId="77777777" w:rsidR="00000000" w:rsidRDefault="00000000">
      <w:pPr>
        <w:numPr>
          <w:ilvl w:val="1"/>
          <w:numId w:val="3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FoundationWall - Represents the custom id for foundation walls.</w:t>
      </w:r>
    </w:p>
    <w:p w14:paraId="7170A623" w14:textId="77777777" w:rsidR="00000000" w:rsidRDefault="00000000">
      <w:pPr>
        <w:numPr>
          <w:ilvl w:val="1"/>
          <w:numId w:val="3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RetainingWall - Represents the custom id for retaining walls.</w:t>
      </w:r>
    </w:p>
    <w:p w14:paraId="09A27A6A" w14:textId="77777777" w:rsidR="00000000" w:rsidRDefault="00000000">
      <w:pPr>
        <w:numPr>
          <w:ilvl w:val="1"/>
          <w:numId w:val="3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Coreshaft - Represents the custom id for cores/shafts.</w:t>
      </w:r>
    </w:p>
    <w:p w14:paraId="393EE4FD" w14:textId="77777777" w:rsidR="00000000" w:rsidRDefault="00000000">
      <w:pPr>
        <w:numPr>
          <w:ilvl w:val="1"/>
          <w:numId w:val="3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Soffit - Represents the custom id for soffits.</w:t>
      </w:r>
    </w:p>
    <w:p w14:paraId="3CE38564" w14:textId="77777777" w:rsidR="00000000" w:rsidRDefault="00000000">
      <w:pPr>
        <w:pStyle w:val="NormalWeb"/>
      </w:pPr>
    </w:p>
    <w:p w14:paraId="7F81321A" w14:textId="77777777" w:rsidR="00000000" w:rsidRDefault="00000000">
      <w:pPr>
        <w:pStyle w:val="Heading2"/>
        <w:rPr>
          <w:rFonts w:eastAsia="Times New Roman"/>
        </w:rPr>
      </w:pPr>
      <w:r>
        <w:rPr>
          <w:rFonts w:eastAsia="Times New Roman"/>
        </w:rPr>
        <w:t>Import Export API additions</w:t>
      </w:r>
    </w:p>
    <w:p w14:paraId="1A6C1B6A" w14:textId="77777777" w:rsidR="00000000" w:rsidRDefault="00000000">
      <w:pPr>
        <w:pStyle w:val="NormalWeb"/>
      </w:pPr>
      <w:r>
        <w:t>The new functionality provides support for importing, linking and exporting files of STEP format.</w:t>
      </w:r>
    </w:p>
    <w:p w14:paraId="406470AC" w14:textId="77777777" w:rsidR="00000000" w:rsidRDefault="00000000">
      <w:pPr>
        <w:pStyle w:val="NormalWeb"/>
      </w:pPr>
      <w:r>
        <w:t>The new class:</w:t>
      </w:r>
    </w:p>
    <w:p w14:paraId="6843550B" w14:textId="77777777" w:rsidR="00000000" w:rsidRDefault="00000000">
      <w:pPr>
        <w:numPr>
          <w:ilvl w:val="0"/>
          <w:numId w:val="4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STEPImportOptions</w:t>
      </w:r>
    </w:p>
    <w:p w14:paraId="7A2269AC" w14:textId="77777777" w:rsidR="00000000" w:rsidRDefault="00000000">
      <w:pPr>
        <w:pStyle w:val="NormalWeb"/>
      </w:pPr>
      <w:r>
        <w:t>represents the options for STEP formats.</w:t>
      </w:r>
    </w:p>
    <w:p w14:paraId="153CF428" w14:textId="77777777" w:rsidR="00000000" w:rsidRDefault="00000000">
      <w:pPr>
        <w:pStyle w:val="NormalWeb"/>
      </w:pPr>
      <w:r>
        <w:t>The new methods, uses the new class STEPImportOptions:</w:t>
      </w:r>
    </w:p>
    <w:p w14:paraId="5E6F61FE" w14:textId="77777777" w:rsidR="00000000" w:rsidRDefault="00000000">
      <w:pPr>
        <w:numPr>
          <w:ilvl w:val="0"/>
          <w:numId w:val="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Document.Import(String, STEPImportOptions, View) </w:t>
      </w:r>
    </w:p>
    <w:p w14:paraId="720F47B4" w14:textId="77777777" w:rsidR="00000000" w:rsidRDefault="00000000">
      <w:pPr>
        <w:numPr>
          <w:ilvl w:val="0"/>
          <w:numId w:val="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Document.Link(String, STEPImportOptions, View)</w:t>
      </w:r>
    </w:p>
    <w:p w14:paraId="4F3EBCF3" w14:textId="77777777" w:rsidR="00000000" w:rsidRDefault="00000000">
      <w:pPr>
        <w:numPr>
          <w:ilvl w:val="0"/>
          <w:numId w:val="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Document.Export(String, String, STEPExportOptions)</w:t>
      </w:r>
    </w:p>
    <w:p w14:paraId="34E39A28" w14:textId="77777777" w:rsidR="00000000" w:rsidRDefault="00000000">
      <w:pPr>
        <w:pStyle w:val="NormalWeb"/>
      </w:pPr>
    </w:p>
    <w:p w14:paraId="1A9DCF3E" w14:textId="77777777" w:rsidR="00000000" w:rsidRDefault="00000000">
      <w:pPr>
        <w:pStyle w:val="Heading2"/>
        <w:rPr>
          <w:rFonts w:eastAsia="Times New Roman"/>
        </w:rPr>
      </w:pPr>
      <w:r>
        <w:rPr>
          <w:rFonts w:eastAsia="Times New Roman"/>
        </w:rPr>
        <w:t>PDF Export API additions</w:t>
      </w:r>
    </w:p>
    <w:p w14:paraId="332447C7" w14:textId="77777777" w:rsidR="00000000" w:rsidRDefault="00000000">
      <w:pPr>
        <w:pStyle w:val="NormalWeb"/>
      </w:pPr>
      <w:r>
        <w:t>Document export for PDF now allows using a separate Revit Worker to create the PDF in the background, leaving the main Revit process free for other work. FileExporting and FileExported events are triggered at the start and end of the export job respectively. There are new API calls for PDFExportOptions, FileExportedEventArgs, and FileExportingEventArgs. Third party Addins may interfere with the PDF generation using this feature if they change the appearance of Elements in a way that is not serialized.</w:t>
      </w:r>
    </w:p>
    <w:p w14:paraId="11E2775C" w14:textId="77777777" w:rsidR="00000000" w:rsidRDefault="00000000">
      <w:pPr>
        <w:pStyle w:val="NormalWeb"/>
      </w:pPr>
      <w:r>
        <w:t>The new method:</w:t>
      </w:r>
    </w:p>
    <w:p w14:paraId="3809C4A3" w14:textId="77777777" w:rsidR="00000000" w:rsidRDefault="00000000">
      <w:pPr>
        <w:numPr>
          <w:ilvl w:val="0"/>
          <w:numId w:val="4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PDFExportOptions.SetExportInBackground() - When set to true, Document.Export launches a new process to export the PDF that leaves Revit unblocked. Changes to the document made after the export has started are not accounted for in the PDF.</w:t>
      </w:r>
    </w:p>
    <w:p w14:paraId="69C96E3D" w14:textId="77777777" w:rsidR="00000000" w:rsidRDefault="00000000">
      <w:pPr>
        <w:pStyle w:val="NormalWeb"/>
      </w:pPr>
      <w:r>
        <w:t>The classes FileExportingEventArgs and FileExportedEventArgsBoth have a new member:</w:t>
      </w:r>
    </w:p>
    <w:p w14:paraId="6F970FDF" w14:textId="77777777" w:rsidR="00000000" w:rsidRDefault="00000000">
      <w:pPr>
        <w:numPr>
          <w:ilvl w:val="0"/>
          <w:numId w:val="4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BackgroundOperation - The value is true if a background process was requested for the background operation that raised the event.</w:t>
      </w:r>
    </w:p>
    <w:p w14:paraId="1148C591" w14:textId="77777777" w:rsidR="00000000" w:rsidRDefault="00000000">
      <w:pPr>
        <w:pStyle w:val="NormalWeb"/>
      </w:pPr>
    </w:p>
    <w:p w14:paraId="2FD0005A" w14:textId="77777777" w:rsidR="00000000" w:rsidRDefault="00000000">
      <w:pPr>
        <w:pStyle w:val="Heading2"/>
        <w:rPr>
          <w:rFonts w:eastAsia="Times New Roman"/>
        </w:rPr>
      </w:pPr>
      <w:r>
        <w:rPr>
          <w:rFonts w:eastAsia="Times New Roman"/>
        </w:rPr>
        <w:t>Reinforcement API additions</w:t>
      </w:r>
    </w:p>
    <w:p w14:paraId="59AA4AC5" w14:textId="77777777" w:rsidR="00000000" w:rsidRDefault="00000000">
      <w:pPr>
        <w:pStyle w:val="Heading3"/>
        <w:rPr>
          <w:rFonts w:eastAsia="Times New Roman"/>
        </w:rPr>
      </w:pPr>
      <w:r>
        <w:rPr>
          <w:rFonts w:eastAsia="Times New Roman"/>
        </w:rPr>
        <w:t>Rebar</w:t>
      </w:r>
    </w:p>
    <w:p w14:paraId="75034BBE" w14:textId="77777777" w:rsidR="00000000" w:rsidRDefault="00000000">
      <w:pPr>
        <w:pStyle w:val="NormalWeb"/>
      </w:pPr>
      <w:r>
        <w:t>Users now have the ability to create and modify rebar constraints to surfaces.</w:t>
      </w:r>
    </w:p>
    <w:p w14:paraId="1A7DB29C" w14:textId="77777777" w:rsidR="00000000" w:rsidRDefault="00000000">
      <w:pPr>
        <w:pStyle w:val="NormalWeb"/>
      </w:pPr>
      <w:r>
        <w:t>The new enum:</w:t>
      </w:r>
    </w:p>
    <w:p w14:paraId="6339C471" w14:textId="77777777" w:rsidR="00000000" w:rsidRDefault="00000000">
      <w:pPr>
        <w:numPr>
          <w:ilvl w:val="0"/>
          <w:numId w:val="4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RebarConstraintsStatus </w:t>
      </w:r>
    </w:p>
    <w:p w14:paraId="3A31FE9D" w14:textId="77777777" w:rsidR="00000000" w:rsidRDefault="00000000">
      <w:pPr>
        <w:pStyle w:val="NormalWeb"/>
      </w:pPr>
      <w:r>
        <w:t>represents the status of the constraints.</w:t>
      </w:r>
    </w:p>
    <w:p w14:paraId="2B01A587" w14:textId="77777777" w:rsidR="00000000" w:rsidRDefault="00000000">
      <w:pPr>
        <w:pStyle w:val="NormalWeb"/>
      </w:pPr>
      <w:r>
        <w:t>The new value for RebarConstraintType enum: </w:t>
      </w:r>
    </w:p>
    <w:p w14:paraId="7937F35F" w14:textId="77777777" w:rsidR="00000000" w:rsidRDefault="00000000">
      <w:pPr>
        <w:numPr>
          <w:ilvl w:val="0"/>
          <w:numId w:val="4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ToSurface </w:t>
      </w:r>
    </w:p>
    <w:p w14:paraId="728080B7" w14:textId="77777777" w:rsidR="00000000" w:rsidRDefault="00000000">
      <w:pPr>
        <w:pStyle w:val="NormalWeb"/>
      </w:pPr>
      <w:r>
        <w:t>represents handle is constrained to a surface.</w:t>
      </w:r>
    </w:p>
    <w:p w14:paraId="46D6DA66" w14:textId="77777777" w:rsidR="00000000" w:rsidRDefault="00000000">
      <w:pPr>
        <w:pStyle w:val="NormalWeb"/>
      </w:pPr>
      <w:r>
        <w:t>The new methods: </w:t>
      </w:r>
    </w:p>
    <w:p w14:paraId="3B8566E1" w14:textId="77777777" w:rsidR="00000000" w:rsidRDefault="00000000">
      <w:pPr>
        <w:numPr>
          <w:ilvl w:val="0"/>
          <w:numId w:val="4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RebarConstraint.CreateConstraintToSurface() - Allows users to create a constraint of ToSurface type for a given RebarConstrainedHandle.</w:t>
      </w:r>
    </w:p>
    <w:p w14:paraId="07C887D4" w14:textId="77777777" w:rsidR="00000000" w:rsidRDefault="00000000">
      <w:pPr>
        <w:numPr>
          <w:ilvl w:val="0"/>
          <w:numId w:val="4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RebarConstraint.GetSurfaceForConstraintToSurface() - Allows users to retrieve the surface for a constraint of ToSurface type.</w:t>
      </w:r>
    </w:p>
    <w:p w14:paraId="330F8B6F" w14:textId="77777777" w:rsidR="00000000" w:rsidRDefault="00000000">
      <w:pPr>
        <w:numPr>
          <w:ilvl w:val="0"/>
          <w:numId w:val="4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RebarConstraint.IsValidSurfaceToConstraintHandleTo() - Allows users to check if the surface can be used to create a constraint to it for a given RebarConstrainedhandle.</w:t>
      </w:r>
    </w:p>
    <w:p w14:paraId="7664FCBC" w14:textId="77777777" w:rsidR="00000000" w:rsidRDefault="00000000">
      <w:pPr>
        <w:numPr>
          <w:ilvl w:val="0"/>
          <w:numId w:val="4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RebarConstraint.IsToSurface() - Returns true if the RebarConstraintType of the RebarConstraint is ToSurface, false otherwise.</w:t>
      </w:r>
    </w:p>
    <w:p w14:paraId="1B40A937" w14:textId="77777777" w:rsidR="00000000" w:rsidRDefault="00000000">
      <w:pPr>
        <w:numPr>
          <w:ilvl w:val="0"/>
          <w:numId w:val="4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RebarConstraint.GetRebarConstrainedHandle() - Allows users to get the RebarConstrainedHandle for which this constraint is.</w:t>
      </w:r>
    </w:p>
    <w:p w14:paraId="1AA872A2" w14:textId="77777777" w:rsidR="00000000" w:rsidRDefault="00000000">
      <w:pPr>
        <w:numPr>
          <w:ilvl w:val="0"/>
          <w:numId w:val="4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RebarConstraint.FlipSideForClearBarSpacingZeroDistanceConstraint() - This method in RebarConstriant is applied for bar-on-bar constraint.  It flips the side on which a RebarConstrainedHandle constrained using clear bar distance with zero offset connects to another Rebar target handle.</w:t>
      </w:r>
    </w:p>
    <w:p w14:paraId="4B42678D" w14:textId="77777777" w:rsidR="00000000" w:rsidRDefault="00000000">
      <w:pPr>
        <w:numPr>
          <w:ilvl w:val="0"/>
          <w:numId w:val="4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RebarConstrainedHandle.IsEqual() - Returns true if the objects are equal, false otherwise.</w:t>
      </w:r>
    </w:p>
    <w:p w14:paraId="4D8B56A0" w14:textId="77777777" w:rsidR="00000000" w:rsidRDefault="00000000">
      <w:pPr>
        <w:numPr>
          <w:ilvl w:val="0"/>
          <w:numId w:val="4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RebarConstraintsManager.SetPreferredConstraintsToSurfaceForHandles() - For ShapeDriven rebar it will set a preferred 'ToSurface' RebarConstraint for each input handle. The surface that will be used by the constraint is the current surface that is used to compute the position of the handle. This function applies only for shape driven Rebar, and will throw exception for free form rebar.</w:t>
      </w:r>
    </w:p>
    <w:p w14:paraId="7587201F" w14:textId="77777777" w:rsidR="00000000" w:rsidRDefault="00000000">
      <w:pPr>
        <w:numPr>
          <w:ilvl w:val="0"/>
          <w:numId w:val="4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RebarConstraintsManager.SetPreferredConstraint() - Allows users to set the RebarConstraint as preferred constraint for its RebarConstrainedHandle.</w:t>
      </w:r>
    </w:p>
    <w:p w14:paraId="5BE849F5" w14:textId="77777777" w:rsidR="00000000" w:rsidRDefault="00000000">
      <w:pPr>
        <w:numPr>
          <w:ilvl w:val="0"/>
          <w:numId w:val="4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RebarConstraintsManager.GetAutomaticConstraintCandidatesForHandle() - For shape driven rebar returns all possible automatic RebarConstraints that could be used for a specified RebarConstrainedHandle. For free form rebar it returns an empty list.</w:t>
      </w:r>
    </w:p>
    <w:p w14:paraId="796A3037" w14:textId="77777777" w:rsidR="00000000" w:rsidRDefault="00000000">
      <w:pPr>
        <w:pStyle w:val="Heading3"/>
        <w:rPr>
          <w:rFonts w:eastAsia="Times New Roman"/>
        </w:rPr>
      </w:pPr>
      <w:r>
        <w:rPr>
          <w:rFonts w:eastAsia="Times New Roman"/>
        </w:rPr>
        <w:t>Rebar splice type options and rules</w:t>
      </w:r>
    </w:p>
    <w:p w14:paraId="79C8A39D" w14:textId="77777777" w:rsidR="00000000" w:rsidRDefault="00000000">
      <w:pPr>
        <w:pStyle w:val="NormalWeb"/>
      </w:pPr>
      <w:r>
        <w:t>Added functionality for splicing the rebar. Users can now splice a rebar, remove the splice (keeping the bars separated), unify into one bar, modify the data related to splice and modify the constraints of the spliced bars seeing as splice chain.</w:t>
      </w:r>
    </w:p>
    <w:p w14:paraId="2139C522" w14:textId="77777777" w:rsidR="00000000" w:rsidRDefault="00000000">
      <w:pPr>
        <w:pStyle w:val="NormalWeb"/>
      </w:pPr>
      <w:r>
        <w:t>The new classes:</w:t>
      </w:r>
    </w:p>
    <w:p w14:paraId="404C7002" w14:textId="77777777" w:rsidR="00000000" w:rsidRDefault="00000000">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Autodesk.Revit.DB.Structure.RebarSpliceTypeUtils - Utility class for dealing with rebar splice type operations.</w:t>
      </w:r>
    </w:p>
    <w:p w14:paraId="4F71E194" w14:textId="77777777" w:rsidR="00000000" w:rsidRDefault="00000000">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Autodesk.Revit.DB.Structure.RebarSpliceOptions</w:t>
      </w:r>
    </w:p>
    <w:p w14:paraId="5EE7D756" w14:textId="77777777" w:rsidR="00000000" w:rsidRDefault="00000000">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Autodesk.Revit.DB.Structure.RebarSpliceGeometry - This class consists of a vector and a point which will be projected to the nearest rebar curve.</w:t>
      </w:r>
    </w:p>
    <w:p w14:paraId="7F3CDFA5" w14:textId="77777777" w:rsidR="00000000" w:rsidRDefault="00000000">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Autodesk.Revit.DB.Structure.RebarSpliceRules </w:t>
      </w:r>
    </w:p>
    <w:p w14:paraId="5D5CC23D" w14:textId="77777777" w:rsidR="00000000" w:rsidRDefault="00000000">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Autodesk.Revit.DB.Structure.RebarSplice - A class that can used to access the data between two connected rebars.</w:t>
      </w:r>
    </w:p>
    <w:p w14:paraId="4A947D65" w14:textId="77777777" w:rsidR="00000000" w:rsidRDefault="00000000">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Autodesk.Revit.DB.Structure.RebarSpliceByRulesResult</w:t>
      </w:r>
    </w:p>
    <w:p w14:paraId="3D9B605C" w14:textId="77777777" w:rsidR="00000000" w:rsidRDefault="00000000">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Autodesk.Revit.DB.Structure.RebarSpliceUtils </w:t>
      </w:r>
    </w:p>
    <w:p w14:paraId="0CCC8D01" w14:textId="77777777" w:rsidR="00000000" w:rsidRDefault="00000000">
      <w:pPr>
        <w:pStyle w:val="NormalWeb"/>
      </w:pPr>
      <w:r>
        <w:t>The new methods:</w:t>
      </w:r>
    </w:p>
    <w:p w14:paraId="1E4A2234" w14:textId="77777777" w:rsidR="00000000" w:rsidRDefault="00000000">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RebarBarType.GetLapLength()</w:t>
      </w:r>
    </w:p>
    <w:p w14:paraId="1D0ED945" w14:textId="77777777" w:rsidR="00000000" w:rsidRDefault="00000000">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RebarBarType.SetLapLength()</w:t>
      </w:r>
    </w:p>
    <w:p w14:paraId="5DB1DE44" w14:textId="77777777" w:rsidR="00000000" w:rsidRDefault="00000000">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RebarBarType.GetAutoCalculatedLapLength()</w:t>
      </w:r>
    </w:p>
    <w:p w14:paraId="0BA8CB5F" w14:textId="77777777" w:rsidR="00000000" w:rsidRDefault="00000000">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RebarBarType.SetAutoCalculatedLapLength()</w:t>
      </w:r>
    </w:p>
    <w:p w14:paraId="658EA7DE" w14:textId="77777777" w:rsidR="00000000" w:rsidRDefault="00000000">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RebarBarType.GetStaggerLength)</w:t>
      </w:r>
    </w:p>
    <w:p w14:paraId="2CCADDDF" w14:textId="77777777" w:rsidR="00000000" w:rsidRDefault="00000000">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RebarBarType.SetStaggerLength()</w:t>
      </w:r>
    </w:p>
    <w:p w14:paraId="7DAE6EE7" w14:textId="77777777" w:rsidR="00000000" w:rsidRDefault="00000000">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RebarBarType.GetAutoCalculatedStaggerLength()</w:t>
      </w:r>
    </w:p>
    <w:p w14:paraId="27E18B48" w14:textId="77777777" w:rsidR="00000000" w:rsidRDefault="00000000">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RebarBarType.SetAutoCalculatedStaggerLength()</w:t>
      </w:r>
    </w:p>
    <w:p w14:paraId="12A90A46" w14:textId="77777777" w:rsidR="00000000" w:rsidRDefault="00000000">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Rebar.GetRebarSplice() </w:t>
      </w:r>
    </w:p>
    <w:p w14:paraId="79FBCCFC" w14:textId="77777777" w:rsidR="00000000" w:rsidRDefault="00000000">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Rebar.RemoveSplice()</w:t>
      </w:r>
    </w:p>
    <w:p w14:paraId="4BF3CA2B" w14:textId="77777777" w:rsidR="00000000" w:rsidRDefault="00000000">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Rebar.GetLapLength()</w:t>
      </w:r>
    </w:p>
    <w:p w14:paraId="629FBFBE" w14:textId="77777777" w:rsidR="00000000" w:rsidRDefault="00000000">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Rebar.GetSpliceStaggerLength()</w:t>
      </w:r>
    </w:p>
    <w:p w14:paraId="258BB9FC" w14:textId="77777777" w:rsidR="00000000" w:rsidRDefault="00000000">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RebarConstrainedHandle.GetHandleSurface()</w:t>
      </w:r>
    </w:p>
    <w:p w14:paraId="7C6AC9D7" w14:textId="77777777" w:rsidR="00000000" w:rsidRDefault="00000000">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RebarConstrainedHandle.Move()</w:t>
      </w:r>
    </w:p>
    <w:p w14:paraId="27CE4062" w14:textId="77777777" w:rsidR="00000000" w:rsidRDefault="00000000">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RebarConstrainedHandle.CanSetBehavior()</w:t>
      </w:r>
    </w:p>
    <w:p w14:paraId="2E88AC12" w14:textId="77777777" w:rsidR="00000000" w:rsidRDefault="00000000">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RebarConstrainedHandle.GetPossibleHandleBehaviors()</w:t>
      </w:r>
    </w:p>
    <w:p w14:paraId="4C3DF86B" w14:textId="77777777" w:rsidR="00000000" w:rsidRDefault="00000000">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RebarHostData.GetRebarHostDirectNeighbors() - Returns the first level of neighbors for the provided host that can host reinforcement, i.e. elements that are joined directly to the provided host element and not the neighbors of the joined elements.</w:t>
      </w:r>
    </w:p>
    <w:p w14:paraId="006FFE76" w14:textId="77777777" w:rsidR="00000000" w:rsidRDefault="00000000">
      <w:pPr>
        <w:pStyle w:val="NormalWeb"/>
      </w:pPr>
      <w:r>
        <w:t>The new properties:</w:t>
      </w:r>
    </w:p>
    <w:p w14:paraId="6381A352" w14:textId="77777777" w:rsidR="00000000" w:rsidRDefault="00000000">
      <w:pPr>
        <w:numPr>
          <w:ilvl w:val="0"/>
          <w:numId w:val="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RebarSpliceOptions.SpliceTypeId</w:t>
      </w:r>
    </w:p>
    <w:p w14:paraId="7F63724E" w14:textId="77777777" w:rsidR="00000000" w:rsidRDefault="00000000">
      <w:pPr>
        <w:numPr>
          <w:ilvl w:val="0"/>
          <w:numId w:val="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RebarSpliceOptions.SplicePosition</w:t>
      </w:r>
    </w:p>
    <w:p w14:paraId="252506C2" w14:textId="77777777" w:rsidR="00000000" w:rsidRDefault="00000000">
      <w:pPr>
        <w:numPr>
          <w:ilvl w:val="0"/>
          <w:numId w:val="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Rebar.CanHaveVaryingLengthBars</w:t>
      </w:r>
    </w:p>
    <w:p w14:paraId="18811406" w14:textId="77777777" w:rsidR="00000000" w:rsidRDefault="00000000">
      <w:pPr>
        <w:numPr>
          <w:ilvl w:val="0"/>
          <w:numId w:val="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Rebar.HasVariableLengthBars</w:t>
      </w:r>
    </w:p>
    <w:p w14:paraId="2AE9F1F6" w14:textId="77777777" w:rsidR="00000000" w:rsidRDefault="00000000">
      <w:pPr>
        <w:numPr>
          <w:ilvl w:val="0"/>
          <w:numId w:val="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RebarShapeDrivenAccessor.UseRebarConstraintsToProduceVaryingBars</w:t>
      </w:r>
    </w:p>
    <w:p w14:paraId="6BF444A7" w14:textId="77777777" w:rsidR="00000000" w:rsidRDefault="00000000">
      <w:pPr>
        <w:numPr>
          <w:ilvl w:val="0"/>
          <w:numId w:val="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RebarConstrainedHandle.HandleBehavior</w:t>
      </w:r>
    </w:p>
    <w:p w14:paraId="14FAB627" w14:textId="77777777" w:rsidR="00000000" w:rsidRDefault="00000000">
      <w:pPr>
        <w:pStyle w:val="NormalWeb"/>
      </w:pPr>
      <w:r>
        <w:t>The new enums:</w:t>
      </w:r>
    </w:p>
    <w:p w14:paraId="712AB6D4" w14:textId="77777777" w:rsidR="00000000" w:rsidRDefault="00000000">
      <w:pPr>
        <w:numPr>
          <w:ilvl w:val="0"/>
          <w:numId w:val="5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RebarSplicePosition - Describes the position of the splice. It has the following values:</w:t>
      </w:r>
    </w:p>
    <w:p w14:paraId="0EB4D9DB" w14:textId="77777777" w:rsidR="00000000" w:rsidRDefault="00000000">
      <w:pPr>
        <w:numPr>
          <w:ilvl w:val="1"/>
          <w:numId w:val="5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End1 - Lap is towards the start of the splice chain.</w:t>
      </w:r>
    </w:p>
    <w:p w14:paraId="4B165D55" w14:textId="77777777" w:rsidR="00000000" w:rsidRDefault="00000000">
      <w:pPr>
        <w:numPr>
          <w:ilvl w:val="1"/>
          <w:numId w:val="5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Middle - Lap goes into both directions.</w:t>
      </w:r>
    </w:p>
    <w:p w14:paraId="34075741" w14:textId="77777777" w:rsidR="00000000" w:rsidRDefault="00000000">
      <w:pPr>
        <w:numPr>
          <w:ilvl w:val="1"/>
          <w:numId w:val="5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End2 - Lap is towards the end of the splice chain.</w:t>
      </w:r>
    </w:p>
    <w:p w14:paraId="18AB1622" w14:textId="77777777" w:rsidR="00000000" w:rsidRDefault="00000000">
      <w:pPr>
        <w:numPr>
          <w:ilvl w:val="0"/>
          <w:numId w:val="5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RebarSpliceShiftOption - Describes the way bars are shifted in the splice relation. It has the following values:</w:t>
      </w:r>
    </w:p>
    <w:p w14:paraId="767CCEB2" w14:textId="77777777" w:rsidR="00000000" w:rsidRDefault="00000000">
      <w:pPr>
        <w:numPr>
          <w:ilvl w:val="1"/>
          <w:numId w:val="5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BarPlane - Represents the bar plane is shifted so that the spliced rebars are not clashing.</w:t>
      </w:r>
    </w:p>
    <w:p w14:paraId="2D127348" w14:textId="77777777" w:rsidR="00000000" w:rsidRDefault="00000000">
      <w:pPr>
        <w:numPr>
          <w:ilvl w:val="1"/>
          <w:numId w:val="5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None - The bars are not shifted at all.</w:t>
      </w:r>
    </w:p>
    <w:p w14:paraId="37DD6B4C" w14:textId="77777777" w:rsidR="00000000" w:rsidRDefault="00000000">
      <w:pPr>
        <w:numPr>
          <w:ilvl w:val="0"/>
          <w:numId w:val="5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RebarSpliceByRulesRunOutPosition - Describes the run-out position. It has the following values:</w:t>
      </w:r>
    </w:p>
    <w:p w14:paraId="446A09CB" w14:textId="77777777" w:rsidR="00000000" w:rsidRDefault="00000000">
      <w:pPr>
        <w:numPr>
          <w:ilvl w:val="1"/>
          <w:numId w:val="5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Start - Represents the rest will remain at the start of the bar.</w:t>
      </w:r>
    </w:p>
    <w:p w14:paraId="330679A7" w14:textId="77777777" w:rsidR="00000000" w:rsidRDefault="00000000">
      <w:pPr>
        <w:numPr>
          <w:ilvl w:val="1"/>
          <w:numId w:val="5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End - Represents the rest will remain at the end of the bar</w:t>
      </w:r>
    </w:p>
    <w:p w14:paraId="1A75CB65" w14:textId="77777777" w:rsidR="00000000" w:rsidRDefault="00000000">
      <w:pPr>
        <w:numPr>
          <w:ilvl w:val="0"/>
          <w:numId w:val="5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RebarSpliceError - Represents the states for splicing a Rebar. It has the following values:</w:t>
      </w:r>
    </w:p>
    <w:p w14:paraId="34089F5C" w14:textId="77777777" w:rsidR="00000000" w:rsidRDefault="00000000">
      <w:pPr>
        <w:numPr>
          <w:ilvl w:val="1"/>
          <w:numId w:val="5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Success</w:t>
      </w:r>
    </w:p>
    <w:p w14:paraId="49D652B4" w14:textId="77777777" w:rsidR="00000000" w:rsidRDefault="00000000">
      <w:pPr>
        <w:numPr>
          <w:ilvl w:val="1"/>
          <w:numId w:val="5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Unknown - Represents there is an unexpected error.</w:t>
      </w:r>
    </w:p>
    <w:p w14:paraId="3E2FABC4" w14:textId="77777777" w:rsidR="00000000" w:rsidRDefault="00000000">
      <w:pPr>
        <w:numPr>
          <w:ilvl w:val="1"/>
          <w:numId w:val="5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InvalidRebar - Represents free form rebars or shape driven rebars that are multiplanar or having shape whose definition is RebarShapeDefinitionByArc or rebars part of a group that cannot be spliced.</w:t>
      </w:r>
    </w:p>
    <w:p w14:paraId="45DD5904" w14:textId="77777777" w:rsidR="00000000" w:rsidRDefault="00000000">
      <w:pPr>
        <w:numPr>
          <w:ilvl w:val="1"/>
          <w:numId w:val="5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InvalidLineOrLinePlaneNormal - Represents the line length is zero or the line direction is parallel with the line plane normal.</w:t>
      </w:r>
    </w:p>
    <w:p w14:paraId="57ACCDFC" w14:textId="77777777" w:rsidR="00000000" w:rsidRDefault="00000000">
      <w:pPr>
        <w:numPr>
          <w:ilvl w:val="1"/>
          <w:numId w:val="5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LineDoesNotIntersectRebarBoundingBox - Represents the line doesn't intersect the rebar bounding box.</w:t>
      </w:r>
    </w:p>
    <w:p w14:paraId="1B672D17" w14:textId="77777777" w:rsidR="00000000" w:rsidRDefault="00000000">
      <w:pPr>
        <w:numPr>
          <w:ilvl w:val="1"/>
          <w:numId w:val="5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SpliceGeometryOnHookOrFillet - Represents if the splice geometry is on a hook or a fillet, the rebar can't be spliced with it.</w:t>
      </w:r>
    </w:p>
    <w:p w14:paraId="60399E73" w14:textId="77777777" w:rsidR="00000000" w:rsidRDefault="00000000">
      <w:pPr>
        <w:numPr>
          <w:ilvl w:val="1"/>
          <w:numId w:val="5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TooSmallSegments - Represents one of the resulting segments is too small to apply the lap.</w:t>
      </w:r>
    </w:p>
    <w:p w14:paraId="1D808C7A" w14:textId="77777777" w:rsidR="00000000" w:rsidRDefault="00000000">
      <w:pPr>
        <w:numPr>
          <w:ilvl w:val="1"/>
          <w:numId w:val="5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SpliceGeometryDoesNotIntersectAllTheBarsInTheSet - Represents a plane obtained from splice geometry doesn't intersect all the bars in the set.</w:t>
      </w:r>
    </w:p>
    <w:p w14:paraId="6799F0F8" w14:textId="77777777" w:rsidR="00000000" w:rsidRDefault="00000000">
      <w:pPr>
        <w:numPr>
          <w:ilvl w:val="1"/>
          <w:numId w:val="5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SpliceGeometryAlmostParallelToBarSegment - Represents the plane formed by splice geometry is almost parallel to bar segment plane.</w:t>
      </w:r>
    </w:p>
    <w:p w14:paraId="17BE5355" w14:textId="77777777" w:rsidR="00000000" w:rsidRDefault="00000000">
      <w:pPr>
        <w:numPr>
          <w:ilvl w:val="0"/>
          <w:numId w:val="5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RebarSpliceByRulesError - Represents the states for splicing a Rebar by rules. It has the following values:</w:t>
      </w:r>
    </w:p>
    <w:p w14:paraId="7B8F934E" w14:textId="77777777" w:rsidR="00000000" w:rsidRDefault="00000000">
      <w:pPr>
        <w:numPr>
          <w:ilvl w:val="1"/>
          <w:numId w:val="5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Success</w:t>
      </w:r>
    </w:p>
    <w:p w14:paraId="4E1316B7" w14:textId="77777777" w:rsidR="00000000" w:rsidRDefault="00000000">
      <w:pPr>
        <w:numPr>
          <w:ilvl w:val="1"/>
          <w:numId w:val="5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Unknown - Represents there is an unexpected error.</w:t>
      </w:r>
    </w:p>
    <w:p w14:paraId="4D5B3C3A" w14:textId="77777777" w:rsidR="00000000" w:rsidRDefault="00000000">
      <w:pPr>
        <w:numPr>
          <w:ilvl w:val="1"/>
          <w:numId w:val="5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InvalidRebar - Represents free form rebars or shape driven rebars that are multiplanar or having shape whose definition is RebarShapeDefinitionByArc or rebars part of a group that cannot be spliced.</w:t>
      </w:r>
    </w:p>
    <w:p w14:paraId="40225D6E" w14:textId="77777777" w:rsidR="00000000" w:rsidRDefault="00000000">
      <w:pPr>
        <w:numPr>
          <w:ilvl w:val="1"/>
          <w:numId w:val="5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TooBigHook - Represents the hook lengths exceed the maximum length.</w:t>
      </w:r>
    </w:p>
    <w:p w14:paraId="01670F12" w14:textId="77777777" w:rsidR="00000000" w:rsidRDefault="00000000">
      <w:pPr>
        <w:numPr>
          <w:ilvl w:val="1"/>
          <w:numId w:val="5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TooSmallRunOut - Represents the run-out is below minimum length, or the lap can't be applied to it.</w:t>
      </w:r>
    </w:p>
    <w:p w14:paraId="69B9CB4D" w14:textId="77777777" w:rsidR="00000000" w:rsidRDefault="00000000">
      <w:pPr>
        <w:numPr>
          <w:ilvl w:val="1"/>
          <w:numId w:val="5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MaximumLengthBiggerThanBarLength - Represents the maximum length exceeds the bar length.</w:t>
      </w:r>
    </w:p>
    <w:p w14:paraId="17B937CC" w14:textId="77777777" w:rsidR="00000000" w:rsidRDefault="00000000">
      <w:pPr>
        <w:numPr>
          <w:ilvl w:val="1"/>
          <w:numId w:val="5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TooBigArc - Represents the arc segment exceeds the maximum length.</w:t>
      </w:r>
    </w:p>
    <w:p w14:paraId="379E3E7D" w14:textId="77777777" w:rsidR="00000000" w:rsidRDefault="00000000">
      <w:pPr>
        <w:numPr>
          <w:ilvl w:val="1"/>
          <w:numId w:val="5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CantSpliceAllTheBarsInSet - Represents  some bars in the varying set are not intersected by the resulting splice geometries.</w:t>
      </w:r>
    </w:p>
    <w:p w14:paraId="4CD00FC9" w14:textId="77777777" w:rsidR="00000000" w:rsidRDefault="00000000">
      <w:pPr>
        <w:numPr>
          <w:ilvl w:val="1"/>
          <w:numId w:val="5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LapLengthBiggerThanMaximumBarLength - Represents the lap length is greater than the maximum length.</w:t>
      </w:r>
    </w:p>
    <w:p w14:paraId="64FA6BB5" w14:textId="77777777" w:rsidR="00000000" w:rsidRDefault="00000000">
      <w:pPr>
        <w:numPr>
          <w:ilvl w:val="1"/>
          <w:numId w:val="5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InvalidCombinationOfMaximumMinimumBarLengthAndLapLength - Represents the combination of the maximum bar length, minimum bar length and lap length is invalid.</w:t>
      </w:r>
    </w:p>
    <w:p w14:paraId="7602E8D9" w14:textId="77777777" w:rsidR="00000000" w:rsidRDefault="00000000">
      <w:pPr>
        <w:numPr>
          <w:ilvl w:val="0"/>
          <w:numId w:val="5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RebarHandleBehavior - Represents different behaviors that can be applied to a RebarConstrainedHandle. It has the following values:</w:t>
      </w:r>
    </w:p>
    <w:p w14:paraId="68ABD4D3" w14:textId="77777777" w:rsidR="00000000" w:rsidRDefault="00000000">
      <w:pPr>
        <w:numPr>
          <w:ilvl w:val="1"/>
          <w:numId w:val="5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Default - Represents the default behavior of a RebarConstrainedHandle. </w:t>
      </w:r>
    </w:p>
    <w:p w14:paraId="23109692" w14:textId="77777777" w:rsidR="00000000" w:rsidRDefault="00000000">
      <w:pPr>
        <w:numPr>
          <w:ilvl w:val="1"/>
          <w:numId w:val="5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SpliceMainEndOnEnd1Position</w:t>
      </w:r>
    </w:p>
    <w:p w14:paraId="4E6D1270" w14:textId="77777777" w:rsidR="00000000" w:rsidRDefault="00000000">
      <w:pPr>
        <w:numPr>
          <w:ilvl w:val="1"/>
          <w:numId w:val="5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SpliceMainEndOnMiddlePosition - Represents the behavior can be set to a StartOfBar or EndOfBar RebarConstrainedHandle of a bar that is part of splice. On the connected bar there is a ToOtherRebar constraint whose target is the current rebar. The RebarConstrainedHandle's plane in the same position as the splice plane for Middle.</w:t>
      </w:r>
    </w:p>
    <w:p w14:paraId="496943C1" w14:textId="77777777" w:rsidR="00000000" w:rsidRDefault="00000000">
      <w:pPr>
        <w:numPr>
          <w:ilvl w:val="1"/>
          <w:numId w:val="5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SpliceMainEndOnEnd2Position - Represents the behavior can be set to a StartOfBar or EndOfBar RebarConstrainedHandle of a bar that is part of splice. On the connected bar there is a ToOtherRebar constraint whose target is the current rebar. The RebarConstrainedHandle's plane in the same position as the splice plane for Middle</w:t>
      </w:r>
    </w:p>
    <w:p w14:paraId="6659209F" w14:textId="77777777" w:rsidR="00000000" w:rsidRDefault="00000000">
      <w:pPr>
        <w:numPr>
          <w:ilvl w:val="1"/>
          <w:numId w:val="5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SpliceConnectedEndOnEnd1Position - Represents  the behavior can be set to a StartOfBar or EndOfBar RebarConstrainedHandle of a bar that is part of splice. On this RebarConstrainedHandle is a ToOtherRebar constraint whose target is the other bar involved in splice. The RebarConstrainedHandle's plane in the same position as the splice plane for End1.</w:t>
      </w:r>
    </w:p>
    <w:p w14:paraId="044567FB" w14:textId="77777777" w:rsidR="00000000" w:rsidRDefault="00000000">
      <w:pPr>
        <w:numPr>
          <w:ilvl w:val="1"/>
          <w:numId w:val="5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SpliceConnectedEndOnMiddlePosition - Represents the behavior can be set to a StartOfBar or EndOfBar RebarConstrainedHandle of a bar that is part of splice. On this RebarConstrainedHandle is a ToOtherRebar constraint whose target is the other bar involved in splice. The RebarConstrainedHandle's plane in the same position as the splice plane for Middle</w:t>
      </w:r>
    </w:p>
    <w:p w14:paraId="75B2B117" w14:textId="77777777" w:rsidR="00000000" w:rsidRDefault="00000000">
      <w:pPr>
        <w:numPr>
          <w:ilvl w:val="1"/>
          <w:numId w:val="5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SpliceConnectedEndOnEnd2Position - Represents  the behavior can be set to a StartOfBar or EndOfBar RebarConstrainedHandle of a bar that is part of splice. On this RebarConstrainedHandle is a ToOtherRebar constraint whose target is the other bar involved in splice. RebarConstrainedHandle's plane in the same position as the splice plane for End2</w:t>
      </w:r>
    </w:p>
    <w:p w14:paraId="6340C64D" w14:textId="77777777" w:rsidR="00000000" w:rsidRDefault="00000000">
      <w:pPr>
        <w:numPr>
          <w:ilvl w:val="1"/>
          <w:numId w:val="5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SpliceRebarPlaneOnSpliceSetExtent - Represents the behavior can be set to a RebarPlane RebarConstrainedHandle of a bar that is part of splice</w:t>
      </w:r>
    </w:p>
    <w:p w14:paraId="4704570E" w14:textId="77777777" w:rsidR="00000000" w:rsidRDefault="00000000">
      <w:pPr>
        <w:numPr>
          <w:ilvl w:val="1"/>
          <w:numId w:val="5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SpliceOutOfPlaneExtentOnSpliceSetExtent - Represents the behavior can be set to a OutOfPlaneExtent RebarConstrainedHandle of a bar that is part of splice.</w:t>
      </w:r>
    </w:p>
    <w:p w14:paraId="0C8CA12F" w14:textId="77777777" w:rsidR="00000000" w:rsidRDefault="00000000">
      <w:pPr>
        <w:numPr>
          <w:ilvl w:val="1"/>
          <w:numId w:val="5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SpliceEdge - Represents the behavior can be set to an edge segment that is connected to the other rebar of splice.</w:t>
      </w:r>
    </w:p>
    <w:p w14:paraId="0A104D89" w14:textId="77777777" w:rsidR="00000000" w:rsidRDefault="00000000">
      <w:pPr>
        <w:pStyle w:val="NormalWeb"/>
      </w:pPr>
    </w:p>
    <w:p w14:paraId="2E7B42DC" w14:textId="77777777" w:rsidR="00000000" w:rsidRDefault="00000000">
      <w:pPr>
        <w:pStyle w:val="Heading2"/>
        <w:rPr>
          <w:rFonts w:eastAsia="Times New Roman"/>
        </w:rPr>
      </w:pPr>
      <w:r>
        <w:rPr>
          <w:rFonts w:eastAsia="Times New Roman"/>
        </w:rPr>
        <w:t>Selection API additions</w:t>
      </w:r>
    </w:p>
    <w:p w14:paraId="49C0AD57" w14:textId="77777777" w:rsidR="00000000" w:rsidRDefault="00000000">
      <w:pPr>
        <w:pStyle w:val="Heading3"/>
        <w:rPr>
          <w:rFonts w:eastAsia="Times New Roman"/>
        </w:rPr>
      </w:pPr>
      <w:r>
        <w:rPr>
          <w:rFonts w:eastAsia="Times New Roman"/>
        </w:rPr>
        <w:t>UI Application</w:t>
      </w:r>
    </w:p>
    <w:p w14:paraId="7FC6BE04" w14:textId="77777777" w:rsidR="00000000" w:rsidRDefault="00000000">
      <w:pPr>
        <w:pStyle w:val="NormalWeb"/>
      </w:pPr>
      <w:r>
        <w:t>The new enum:</w:t>
      </w:r>
    </w:p>
    <w:p w14:paraId="06749060" w14:textId="77777777" w:rsidR="00000000" w:rsidRDefault="00000000">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ThemeType - Represents the application frame theme type. It has the following values:</w:t>
      </w:r>
    </w:p>
    <w:p w14:paraId="40D35C29" w14:textId="77777777" w:rsidR="00000000" w:rsidRDefault="00000000">
      <w:pPr>
        <w:numPr>
          <w:ilvl w:val="1"/>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CanvasTheme - Indicates that the ThemeChanged event is triggered by canvas theme change.</w:t>
      </w:r>
    </w:p>
    <w:p w14:paraId="07836DF6" w14:textId="77777777" w:rsidR="00000000" w:rsidRDefault="00000000">
      <w:pPr>
        <w:numPr>
          <w:ilvl w:val="1"/>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UITheme - Indicates that the ThemeChanged event is triggered by the global UI theme change.</w:t>
      </w:r>
    </w:p>
    <w:p w14:paraId="581E1A68" w14:textId="77777777" w:rsidR="00000000" w:rsidRDefault="00000000">
      <w:pPr>
        <w:pStyle w:val="NormalWeb"/>
      </w:pPr>
    </w:p>
    <w:p w14:paraId="15E7EFC9" w14:textId="77777777" w:rsidR="00000000" w:rsidRDefault="00000000">
      <w:pPr>
        <w:pStyle w:val="NormalWeb"/>
      </w:pPr>
      <w:r>
        <w:t>The new read-only property for ThemeChangedEventArgs:</w:t>
      </w:r>
    </w:p>
    <w:p w14:paraId="7DE6A9FD" w14:textId="77777777" w:rsidR="00000000" w:rsidRDefault="00000000">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ThemeChangedType - Returns ThemeType enum that</w:t>
      </w:r>
      <w:r>
        <w:rPr>
          <w:rStyle w:val="Strong"/>
          <w:rFonts w:ascii="Arial" w:eastAsia="Times New Roman" w:hAnsi="Arial" w:cs="Arial"/>
          <w:sz w:val="20"/>
          <w:szCs w:val="20"/>
        </w:rPr>
        <w:t> </w:t>
      </w:r>
      <w:r>
        <w:rPr>
          <w:rFonts w:ascii="Arial" w:eastAsia="Times New Roman" w:hAnsi="Arial" w:cs="Arial"/>
          <w:sz w:val="20"/>
          <w:szCs w:val="20"/>
        </w:rPr>
        <w:t>indicates the kind of change triggered the current event.</w:t>
      </w:r>
    </w:p>
    <w:p w14:paraId="1514430D" w14:textId="77777777" w:rsidR="00000000" w:rsidRDefault="00000000">
      <w:pPr>
        <w:pStyle w:val="NormalWeb"/>
      </w:pPr>
    </w:p>
    <w:p w14:paraId="455D122E" w14:textId="77777777" w:rsidR="00000000" w:rsidRDefault="00000000">
      <w:pPr>
        <w:pStyle w:val="Heading2"/>
        <w:rPr>
          <w:rFonts w:eastAsia="Times New Roman"/>
        </w:rPr>
      </w:pPr>
      <w:r>
        <w:rPr>
          <w:rFonts w:eastAsia="Times New Roman"/>
        </w:rPr>
        <w:t>Sketched Element API additions</w:t>
      </w:r>
    </w:p>
    <w:p w14:paraId="1E8F3AFE" w14:textId="77777777" w:rsidR="00000000" w:rsidRDefault="00000000">
      <w:pPr>
        <w:pStyle w:val="Heading3"/>
        <w:rPr>
          <w:rFonts w:eastAsia="Times New Roman"/>
        </w:rPr>
      </w:pPr>
      <w:r>
        <w:rPr>
          <w:rFonts w:eastAsia="Times New Roman"/>
        </w:rPr>
        <w:t>Wall APIs</w:t>
      </w:r>
    </w:p>
    <w:p w14:paraId="77D6D24D" w14:textId="77777777" w:rsidR="00000000" w:rsidRDefault="00000000">
      <w:pPr>
        <w:pStyle w:val="NormalWeb"/>
      </w:pPr>
      <w:r>
        <w:t>The new methods now allow users to selectively enable or disable end wrapping for a specific wall end when the wall's end wrap is activated in the Wall Type dialog.</w:t>
      </w:r>
    </w:p>
    <w:p w14:paraId="074EBE60" w14:textId="77777777" w:rsidR="00000000" w:rsidRDefault="00000000">
      <w:pPr>
        <w:numPr>
          <w:ilvl w:val="0"/>
          <w:numId w:val="5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Revit.DB.Wall.GetWrappingLocationAsReferences(int locationIndex) - Allows users to get an array of references to faces at the location.</w:t>
      </w:r>
    </w:p>
    <w:p w14:paraId="72EA19A7" w14:textId="77777777" w:rsidR="00000000" w:rsidRDefault="00000000">
      <w:pPr>
        <w:numPr>
          <w:ilvl w:val="0"/>
          <w:numId w:val="5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Revit.DB.Wall.GetWrappingLocationAsCurveParameter(int locationIndex) - Allows users to get the non-normalized (actual) curve parameter of the location.</w:t>
      </w:r>
    </w:p>
    <w:p w14:paraId="19E6FF07" w14:textId="77777777" w:rsidR="00000000" w:rsidRDefault="00000000">
      <w:pPr>
        <w:numPr>
          <w:ilvl w:val="0"/>
          <w:numId w:val="5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Revit.DB.Wall.GetValidWrappingLocationIndices()</w:t>
      </w:r>
    </w:p>
    <w:p w14:paraId="4DD25DA0" w14:textId="77777777" w:rsidR="00000000" w:rsidRDefault="00000000">
      <w:pPr>
        <w:numPr>
          <w:ilvl w:val="0"/>
          <w:numId w:val="5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Revit.DB.Wall.AllowWrappingAtLocation(int locationIndex) </w:t>
      </w:r>
    </w:p>
    <w:p w14:paraId="1A5E91CD" w14:textId="77777777" w:rsidR="00000000" w:rsidRDefault="00000000">
      <w:pPr>
        <w:numPr>
          <w:ilvl w:val="0"/>
          <w:numId w:val="5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Revit.DB.Wall.DisallowWrappingAtLocation(int locationIndex)</w:t>
      </w:r>
    </w:p>
    <w:p w14:paraId="390C34AC" w14:textId="77777777" w:rsidR="00000000" w:rsidRDefault="00000000">
      <w:pPr>
        <w:numPr>
          <w:ilvl w:val="0"/>
          <w:numId w:val="5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Revit.DB.Wall.IsWrappingAtLocationAllowed(int locationIndex)</w:t>
      </w:r>
    </w:p>
    <w:p w14:paraId="244D841A" w14:textId="77777777" w:rsidR="00000000" w:rsidRDefault="00000000">
      <w:pPr>
        <w:pStyle w:val="NormalWeb"/>
      </w:pPr>
    </w:p>
    <w:p w14:paraId="4CD19636" w14:textId="77777777" w:rsidR="00000000" w:rsidRDefault="00000000">
      <w:pPr>
        <w:pStyle w:val="Heading2"/>
        <w:rPr>
          <w:rFonts w:eastAsia="Times New Roman"/>
        </w:rPr>
      </w:pPr>
      <w:r>
        <w:rPr>
          <w:rFonts w:eastAsia="Times New Roman"/>
        </w:rPr>
        <w:t>Structure API additions</w:t>
      </w:r>
    </w:p>
    <w:p w14:paraId="1F7C7B5F" w14:textId="77777777" w:rsidR="00000000" w:rsidRDefault="00000000">
      <w:pPr>
        <w:pStyle w:val="Heading3"/>
        <w:rPr>
          <w:rFonts w:eastAsia="Times New Roman"/>
        </w:rPr>
      </w:pPr>
      <w:r>
        <w:rPr>
          <w:rFonts w:eastAsia="Times New Roman"/>
        </w:rPr>
        <w:t>Analytical Elements</w:t>
      </w:r>
    </w:p>
    <w:p w14:paraId="0595B89E" w14:textId="77777777" w:rsidR="00000000" w:rsidRDefault="00000000">
      <w:pPr>
        <w:pStyle w:val="NormalWeb"/>
      </w:pPr>
      <w:r>
        <w:t>The new methods:</w:t>
      </w:r>
    </w:p>
    <w:p w14:paraId="5BD8355A" w14:textId="77777777" w:rsidR="00000000" w:rsidRDefault="00000000">
      <w:pPr>
        <w:numPr>
          <w:ilvl w:val="0"/>
          <w:numId w:val="5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AnalyticalElement.IsValidTransform() - Allows users to check whether the value set for Local Coordinate System is valid for an Analytical Element.</w:t>
      </w:r>
    </w:p>
    <w:p w14:paraId="1083A121" w14:textId="77777777" w:rsidR="00000000" w:rsidRDefault="00000000">
      <w:pPr>
        <w:numPr>
          <w:ilvl w:val="0"/>
          <w:numId w:val="5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AnalyticalElement.SetTransform() - Allows users to set the transform of Analytical Element Local Coordinate System.</w:t>
      </w:r>
    </w:p>
    <w:p w14:paraId="24C923E4" w14:textId="77777777" w:rsidR="00000000" w:rsidRDefault="00000000">
      <w:pPr>
        <w:pStyle w:val="Heading3"/>
        <w:rPr>
          <w:rFonts w:eastAsia="Times New Roman"/>
        </w:rPr>
      </w:pPr>
      <w:r>
        <w:rPr>
          <w:rFonts w:eastAsia="Times New Roman"/>
        </w:rPr>
        <w:t>Analytical Surface</w:t>
      </w:r>
    </w:p>
    <w:p w14:paraId="53729E72" w14:textId="77777777" w:rsidR="00000000" w:rsidRDefault="00000000">
      <w:pPr>
        <w:pStyle w:val="NormalWeb"/>
      </w:pPr>
      <w:r>
        <w:t>The new method:</w:t>
      </w:r>
    </w:p>
    <w:p w14:paraId="6F35533A" w14:textId="77777777" w:rsidR="00000000" w:rsidRDefault="00000000">
      <w:pPr>
        <w:numPr>
          <w:ilvl w:val="0"/>
          <w:numId w:val="6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AnalyticalSurfaceBase.IsOuterContourValid() - Allows users to verify if contour is valid for this Analytical Surface.</w:t>
      </w:r>
    </w:p>
    <w:p w14:paraId="6BC6D3C6" w14:textId="77777777" w:rsidR="00000000" w:rsidRDefault="00000000">
      <w:pPr>
        <w:pStyle w:val="Heading3"/>
        <w:rPr>
          <w:rFonts w:eastAsia="Times New Roman"/>
        </w:rPr>
      </w:pPr>
      <w:r>
        <w:rPr>
          <w:rFonts w:eastAsia="Times New Roman"/>
        </w:rPr>
        <w:t>Bending Details on Drawings</w:t>
      </w:r>
    </w:p>
    <w:p w14:paraId="45B74EF0" w14:textId="77777777" w:rsidR="00000000" w:rsidRDefault="00000000">
      <w:pPr>
        <w:pStyle w:val="NormalWeb"/>
      </w:pPr>
      <w:r>
        <w:lastRenderedPageBreak/>
        <w:t>Added new functionality for enhancing bending details. These include the ability to create and customize the size of schematic bending detail boxes, set specific tag types for bending details, adjust the position and rotation of tags relative to the bending detail, customize the tag alignment option, and add multiple hosts for the schematic bending detail. This update offers greater flexibility and precision in the representation and annotation of bending details in Revit models.</w:t>
      </w:r>
    </w:p>
    <w:p w14:paraId="245C1858" w14:textId="77777777" w:rsidR="00000000" w:rsidRDefault="00000000">
      <w:pPr>
        <w:pStyle w:val="NormalWeb"/>
      </w:pPr>
      <w:r>
        <w:t>The new methods:</w:t>
      </w:r>
    </w:p>
    <w:p w14:paraId="7C1EA28F" w14:textId="77777777" w:rsidR="00000000" w:rsidRDefault="00000000">
      <w:pPr>
        <w:numPr>
          <w:ilvl w:val="0"/>
          <w:numId w:val="6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RebarBendingDetail.AddHosts()</w:t>
      </w:r>
    </w:p>
    <w:p w14:paraId="3E4F49CD" w14:textId="77777777" w:rsidR="00000000" w:rsidRDefault="00000000">
      <w:pPr>
        <w:numPr>
          <w:ilvl w:val="0"/>
          <w:numId w:val="6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RebarBendingDetail.GetHosts()</w:t>
      </w:r>
    </w:p>
    <w:p w14:paraId="02CF0F13" w14:textId="77777777" w:rsidR="00000000" w:rsidRDefault="00000000">
      <w:pPr>
        <w:numPr>
          <w:ilvl w:val="0"/>
          <w:numId w:val="6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RebarBendingDetail.RemoveHosts()</w:t>
      </w:r>
    </w:p>
    <w:p w14:paraId="5C81F7F5" w14:textId="77777777" w:rsidR="00000000" w:rsidRDefault="00000000">
      <w:pPr>
        <w:numPr>
          <w:ilvl w:val="0"/>
          <w:numId w:val="6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RebarBendingDetail.SetTagRelativePosition()</w:t>
      </w:r>
    </w:p>
    <w:p w14:paraId="01126AB8" w14:textId="77777777" w:rsidR="00000000" w:rsidRDefault="00000000">
      <w:pPr>
        <w:numPr>
          <w:ilvl w:val="0"/>
          <w:numId w:val="6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RebarBendingDetail.SetTagRelativeRotation()</w:t>
      </w:r>
    </w:p>
    <w:p w14:paraId="3A94D0DD" w14:textId="77777777" w:rsidR="00000000" w:rsidRDefault="00000000">
      <w:pPr>
        <w:numPr>
          <w:ilvl w:val="0"/>
          <w:numId w:val="6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RebarBendingDetail.GetTagRelativePosition()</w:t>
      </w:r>
    </w:p>
    <w:p w14:paraId="7A1D74B7" w14:textId="77777777" w:rsidR="00000000" w:rsidRDefault="00000000">
      <w:pPr>
        <w:numPr>
          <w:ilvl w:val="0"/>
          <w:numId w:val="6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RebarBendingDetail.GetTagRelativeRotation()</w:t>
      </w:r>
    </w:p>
    <w:p w14:paraId="57139241" w14:textId="77777777" w:rsidR="00000000" w:rsidRDefault="00000000">
      <w:pPr>
        <w:numPr>
          <w:ilvl w:val="0"/>
          <w:numId w:val="6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RebarBendingDetail.IsSchematicBendingDetail()</w:t>
      </w:r>
    </w:p>
    <w:p w14:paraId="24DEB888" w14:textId="77777777" w:rsidR="00000000" w:rsidRDefault="00000000">
      <w:pPr>
        <w:numPr>
          <w:ilvl w:val="0"/>
          <w:numId w:val="6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RebarBendingDetail.IsRealisticBendingDetail()</w:t>
      </w:r>
    </w:p>
    <w:p w14:paraId="0F5A08FC" w14:textId="77777777" w:rsidR="00000000" w:rsidRDefault="00000000">
      <w:pPr>
        <w:numPr>
          <w:ilvl w:val="0"/>
          <w:numId w:val="6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RebarBendingDetail.ResetTagRelativePosition()</w:t>
      </w:r>
    </w:p>
    <w:p w14:paraId="0C175B48" w14:textId="77777777" w:rsidR="00000000" w:rsidRDefault="00000000">
      <w:pPr>
        <w:numPr>
          <w:ilvl w:val="0"/>
          <w:numId w:val="6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RebarBendingDetail.ResetAnnotationPositions()</w:t>
      </w:r>
    </w:p>
    <w:p w14:paraId="77158151" w14:textId="77777777" w:rsidR="00000000" w:rsidRDefault="00000000">
      <w:pPr>
        <w:pStyle w:val="NormalWeb"/>
      </w:pPr>
      <w:r>
        <w:t>The new properties:</w:t>
      </w:r>
    </w:p>
    <w:p w14:paraId="0F0EE80E" w14:textId="77777777" w:rsidR="00000000" w:rsidRDefault="00000000">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RebarBendingDetailType.SchematicHeight - Represents  the height of the box where the schematic Bending Detail will be represented. </w:t>
      </w:r>
    </w:p>
    <w:p w14:paraId="49E91CA7" w14:textId="77777777" w:rsidR="00000000" w:rsidRDefault="00000000">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RebarBendingDetailType.SchematicWidth - Represents the width of the box where the schematic Bending Detail will be represented.</w:t>
      </w:r>
    </w:p>
    <w:p w14:paraId="0EFD1C05" w14:textId="77777777" w:rsidR="00000000" w:rsidRDefault="00000000">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RebarBendingDetailType.TagTypeId - Represents the Id of the tag type which is used in the Bending Detail representation.</w:t>
      </w:r>
    </w:p>
    <w:p w14:paraId="1F28AE21" w14:textId="77777777" w:rsidR="00000000" w:rsidRDefault="00000000">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RebarBendingDetailType.DisplayMode - Represents the display mode for the bending detail.</w:t>
      </w:r>
    </w:p>
    <w:p w14:paraId="76ACF84F" w14:textId="77777777" w:rsidR="00000000" w:rsidRDefault="00000000">
      <w:pPr>
        <w:pStyle w:val="NormalWeb"/>
      </w:pPr>
      <w:r>
        <w:t>The new enum:</w:t>
      </w:r>
    </w:p>
    <w:p w14:paraId="64BEE41C" w14:textId="77777777" w:rsidR="00000000" w:rsidRDefault="00000000">
      <w:pPr>
        <w:numPr>
          <w:ilvl w:val="0"/>
          <w:numId w:val="6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Autodesk.Revit.DB.Structure.BendingDetailDisplayMode </w:t>
      </w:r>
    </w:p>
    <w:p w14:paraId="0A41F84B" w14:textId="77777777" w:rsidR="00000000" w:rsidRDefault="00000000">
      <w:pPr>
        <w:pStyle w:val="NormalWeb"/>
      </w:pPr>
      <w:r>
        <w:t>represents the mode in which the Bending Detail will be represented.</w:t>
      </w:r>
    </w:p>
    <w:p w14:paraId="1FDEFADD" w14:textId="77777777" w:rsidR="00000000" w:rsidRDefault="00000000">
      <w:pPr>
        <w:pStyle w:val="Heading3"/>
        <w:rPr>
          <w:rFonts w:eastAsia="Times New Roman"/>
        </w:rPr>
      </w:pPr>
      <w:r>
        <w:rPr>
          <w:rFonts w:eastAsia="Times New Roman"/>
        </w:rPr>
        <w:t>Radial Array</w:t>
      </w:r>
    </w:p>
    <w:p w14:paraId="484AAACE" w14:textId="77777777" w:rsidR="00000000" w:rsidRDefault="00000000">
      <w:pPr>
        <w:pStyle w:val="NormalWeb"/>
      </w:pPr>
      <w:r>
        <w:t>The new methods:</w:t>
      </w:r>
    </w:p>
    <w:p w14:paraId="7387755A" w14:textId="77777777" w:rsidR="00000000" w:rsidRDefault="00000000">
      <w:pPr>
        <w:numPr>
          <w:ilvl w:val="0"/>
          <w:numId w:val="6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RadialArray.GetMinimumSize() - Allows users to get the minimum size of a radial array based on if the document is a family document.</w:t>
      </w:r>
    </w:p>
    <w:p w14:paraId="2EADF9B4" w14:textId="77777777" w:rsidR="00000000" w:rsidRDefault="00000000">
      <w:pPr>
        <w:numPr>
          <w:ilvl w:val="0"/>
          <w:numId w:val="6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RadialArray.GetNumberOfMembersIncludingPlaceholders() - Allows users to get the number of members in a radial array, including placeholders that are still there in families with small array counts.</w:t>
      </w:r>
    </w:p>
    <w:p w14:paraId="6351398B" w14:textId="77777777" w:rsidR="00000000" w:rsidRDefault="00000000">
      <w:pPr>
        <w:numPr>
          <w:ilvl w:val="0"/>
          <w:numId w:val="6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RadialArray.IsValidNumberOfMembers() - Indicates whether the input count is a valid size for an array based on the document.</w:t>
      </w:r>
    </w:p>
    <w:p w14:paraId="3E196A74" w14:textId="77777777" w:rsidR="00000000" w:rsidRDefault="00000000">
      <w:pPr>
        <w:pStyle w:val="NormalWeb"/>
      </w:pPr>
    </w:p>
    <w:p w14:paraId="7015BFA0" w14:textId="77777777" w:rsidR="00000000" w:rsidRDefault="00000000">
      <w:pPr>
        <w:pStyle w:val="Heading2"/>
        <w:rPr>
          <w:rFonts w:eastAsia="Times New Roman"/>
        </w:rPr>
      </w:pPr>
      <w:r>
        <w:rPr>
          <w:rFonts w:eastAsia="Times New Roman"/>
        </w:rPr>
        <w:t>Tag/Keynotes API additions</w:t>
      </w:r>
    </w:p>
    <w:p w14:paraId="0D655504" w14:textId="77777777" w:rsidR="00000000" w:rsidRDefault="00000000">
      <w:pPr>
        <w:pStyle w:val="NormalWeb"/>
      </w:pPr>
      <w:r>
        <w:lastRenderedPageBreak/>
        <w:t>We now provide functionality to align multiple text, tags and keynotes with new contextual alignment tools in the ribbon.</w:t>
      </w:r>
    </w:p>
    <w:p w14:paraId="037B1F8C" w14:textId="77777777" w:rsidR="00000000" w:rsidRDefault="00000000">
      <w:pPr>
        <w:pStyle w:val="NormalWeb"/>
      </w:pPr>
      <w:r>
        <w:t>The new class:</w:t>
      </w:r>
    </w:p>
    <w:p w14:paraId="2575EDF7" w14:textId="77777777" w:rsidR="00000000" w:rsidRDefault="00000000">
      <w:pPr>
        <w:numPr>
          <w:ilvl w:val="0"/>
          <w:numId w:val="6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Autodesk.Revit.DB.AnnotationMultipleAlignmentUtils</w:t>
      </w:r>
    </w:p>
    <w:p w14:paraId="3836E7BC" w14:textId="77777777" w:rsidR="00000000" w:rsidRDefault="00000000">
      <w:pPr>
        <w:pStyle w:val="NormalWeb"/>
      </w:pPr>
      <w:r>
        <w:t>allows users to align annotation elements to one another. Currently supports TextNotes, Tags and Keynotes.</w:t>
      </w:r>
    </w:p>
    <w:p w14:paraId="2D64EA52" w14:textId="77777777" w:rsidR="00000000" w:rsidRDefault="00000000">
      <w:pPr>
        <w:pStyle w:val="NormalWeb"/>
      </w:pPr>
      <w:r>
        <w:t>The new methods:</w:t>
      </w:r>
    </w:p>
    <w:p w14:paraId="137E0929" w14:textId="77777777" w:rsidR="00000000" w:rsidRDefault="00000000">
      <w:pPr>
        <w:numPr>
          <w:ilvl w:val="0"/>
          <w:numId w:val="6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AnnotationMultipleAlignmentUtils.ElementSupportsMultiAlign() - allows users to check whether the element type can be aligned using the multiple allignment commands.</w:t>
      </w:r>
    </w:p>
    <w:p w14:paraId="6532144D" w14:textId="77777777" w:rsidR="00000000" w:rsidRDefault="00000000">
      <w:pPr>
        <w:numPr>
          <w:ilvl w:val="0"/>
          <w:numId w:val="6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AnnotationMultipleAlignmentUtils.GetAnnotationOutlineWithoutLeaders() - allows users to get the four corners of the annotations bounding box, not including leaders. Outline calculations include leader/border offsets wherever applicable. (Eg. in the case of TextNotes).</w:t>
      </w:r>
    </w:p>
    <w:p w14:paraId="4D41C6D5" w14:textId="77777777" w:rsidR="00000000" w:rsidRDefault="00000000">
      <w:pPr>
        <w:numPr>
          <w:ilvl w:val="0"/>
          <w:numId w:val="6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AnnotationMultipleAlignmentUtils.MoveWithAnchoredLeaders() - allows users to move the given element to the position specified by the input moveVec, while keeping the leader end points anchored.</w:t>
      </w:r>
    </w:p>
    <w:p w14:paraId="6F75B2B1" w14:textId="77777777" w:rsidR="00000000" w:rsidRDefault="00000000">
      <w:pPr>
        <w:pStyle w:val="NormalWeb"/>
      </w:pPr>
    </w:p>
    <w:p w14:paraId="11551DED" w14:textId="77777777" w:rsidR="00000000" w:rsidRDefault="00000000">
      <w:pPr>
        <w:pStyle w:val="Heading2"/>
        <w:rPr>
          <w:rFonts w:eastAsia="Times New Roman"/>
        </w:rPr>
      </w:pPr>
      <w:r>
        <w:rPr>
          <w:rFonts w:eastAsia="Times New Roman"/>
        </w:rPr>
        <w:t>Toposolid API additions</w:t>
      </w:r>
    </w:p>
    <w:p w14:paraId="0969B6B0" w14:textId="77777777" w:rsidR="00000000" w:rsidRDefault="00000000">
      <w:pPr>
        <w:pStyle w:val="NormalWeb"/>
      </w:pPr>
      <w:r>
        <w:t>Added functionality for Toposolid smooth shading.</w:t>
      </w:r>
    </w:p>
    <w:p w14:paraId="37922A25" w14:textId="77777777" w:rsidR="00000000" w:rsidRDefault="00000000">
      <w:pPr>
        <w:pStyle w:val="NormalWeb"/>
      </w:pPr>
      <w:r>
        <w:t>The new methods:</w:t>
      </w:r>
    </w:p>
    <w:p w14:paraId="7D67ADB9" w14:textId="77777777" w:rsidR="00000000" w:rsidRDefault="00000000">
      <w:pPr>
        <w:numPr>
          <w:ilvl w:val="0"/>
          <w:numId w:val="6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Toposolid.ExcavateBy() - Allows users to excavate toposolid by a given element.</w:t>
      </w:r>
    </w:p>
    <w:p w14:paraId="0D807BB6" w14:textId="77777777" w:rsidR="00000000" w:rsidRDefault="00000000">
      <w:pPr>
        <w:numPr>
          <w:ilvl w:val="0"/>
          <w:numId w:val="6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Toposolid.RemoveExcavationBy() - Allows users to remove the excavation between the given element and the toposolid.</w:t>
      </w:r>
    </w:p>
    <w:p w14:paraId="15169F01" w14:textId="77777777" w:rsidR="00000000" w:rsidRDefault="00000000">
      <w:pPr>
        <w:numPr>
          <w:ilvl w:val="0"/>
          <w:numId w:val="6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Toposolid.CanBeExcavatedBy() - Allows users to check if the given element can be used to excavate the toposolid.</w:t>
      </w:r>
    </w:p>
    <w:p w14:paraId="1FDEB172" w14:textId="77777777" w:rsidR="00000000" w:rsidRDefault="00000000">
      <w:pPr>
        <w:numPr>
          <w:ilvl w:val="0"/>
          <w:numId w:val="6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Toposolid.SetSmoothedSurface() - Allows users to set the smoothed surface setting of toposolid category in the given document.</w:t>
      </w:r>
    </w:p>
    <w:p w14:paraId="3D4A3237" w14:textId="77777777" w:rsidR="00000000" w:rsidRDefault="00000000">
      <w:pPr>
        <w:numPr>
          <w:ilvl w:val="0"/>
          <w:numId w:val="6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Toposolid.IsSmoothedSurfaceEnabled() - Allows users to check if smoothed surface setting of toposolid category is enabled in the given document.</w:t>
      </w:r>
    </w:p>
    <w:p w14:paraId="62752C9D" w14:textId="77777777" w:rsidR="00000000" w:rsidRDefault="00000000">
      <w:pPr>
        <w:numPr>
          <w:ilvl w:val="0"/>
          <w:numId w:val="6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Toposolid.GetIntersectingElementData()</w:t>
      </w:r>
    </w:p>
    <w:p w14:paraId="443D6B8F" w14:textId="77777777" w:rsidR="00000000" w:rsidRDefault="00000000">
      <w:pPr>
        <w:numPr>
          <w:ilvl w:val="0"/>
          <w:numId w:val="6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ToposolidType.SetContourSetting() - Allows users to set the contour setting for the current toposolid type by copying from an existing contour setting object.</w:t>
      </w:r>
    </w:p>
    <w:p w14:paraId="035435B4" w14:textId="77777777" w:rsidR="00000000" w:rsidRDefault="00000000">
      <w:pPr>
        <w:numPr>
          <w:ilvl w:val="0"/>
          <w:numId w:val="6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ContourSetting.IsItemEnabled()</w:t>
      </w:r>
    </w:p>
    <w:p w14:paraId="509CEB51" w14:textId="77777777" w:rsidR="00000000" w:rsidRDefault="00000000">
      <w:pPr>
        <w:numPr>
          <w:ilvl w:val="0"/>
          <w:numId w:val="6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ContourSettingItem.GetContourSettingItemType()</w:t>
      </w:r>
    </w:p>
    <w:p w14:paraId="2EFC73B9" w14:textId="77777777" w:rsidR="00000000" w:rsidRDefault="00000000">
      <w:pPr>
        <w:numPr>
          <w:ilvl w:val="0"/>
          <w:numId w:val="6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FaceToposolid.Create()</w:t>
      </w:r>
    </w:p>
    <w:p w14:paraId="25F03CE7" w14:textId="77777777" w:rsidR="00000000" w:rsidRDefault="00000000">
      <w:pPr>
        <w:numPr>
          <w:ilvl w:val="0"/>
          <w:numId w:val="6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FaceToposolid.UpdateToFace() - Allows users to reset the face toposolid to its defining face.</w:t>
      </w:r>
    </w:p>
    <w:p w14:paraId="0C5D2258" w14:textId="77777777" w:rsidR="00000000" w:rsidRDefault="00000000">
      <w:pPr>
        <w:numPr>
          <w:ilvl w:val="0"/>
          <w:numId w:val="6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FaceToposolid.GetReferencedFaces()</w:t>
      </w:r>
    </w:p>
    <w:p w14:paraId="6BFB34D3" w14:textId="77777777" w:rsidR="00000000" w:rsidRDefault="00000000">
      <w:pPr>
        <w:numPr>
          <w:ilvl w:val="0"/>
          <w:numId w:val="6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FaceToposolid.SetReferencedFaces()</w:t>
      </w:r>
    </w:p>
    <w:p w14:paraId="1F267EF6" w14:textId="77777777" w:rsidR="00000000" w:rsidRDefault="00000000">
      <w:pPr>
        <w:pStyle w:val="NormalWeb"/>
      </w:pPr>
      <w:r>
        <w:t>The new classes:</w:t>
      </w:r>
    </w:p>
    <w:p w14:paraId="22E16408" w14:textId="77777777" w:rsidR="00000000" w:rsidRDefault="00000000">
      <w:pPr>
        <w:numPr>
          <w:ilvl w:val="0"/>
          <w:numId w:val="6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Autodesk.Revit.DB.IntersectingElementData - Stores information of an element that intersects with another element. </w:t>
      </w:r>
    </w:p>
    <w:p w14:paraId="3BC75761" w14:textId="77777777" w:rsidR="00000000" w:rsidRDefault="00000000">
      <w:pPr>
        <w:numPr>
          <w:ilvl w:val="0"/>
          <w:numId w:val="6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Autodesk.Revit.DB.FaceToposolid - represents a face-based Toposolid within the Autodesk Revit project.</w:t>
      </w:r>
    </w:p>
    <w:p w14:paraId="69700139" w14:textId="77777777" w:rsidR="00000000" w:rsidRDefault="00000000">
      <w:pPr>
        <w:pStyle w:val="NormalWeb"/>
      </w:pPr>
      <w:r>
        <w:t>The new enum:</w:t>
      </w:r>
    </w:p>
    <w:p w14:paraId="08EBD182" w14:textId="77777777" w:rsidR="00000000" w:rsidRDefault="00000000">
      <w:pPr>
        <w:numPr>
          <w:ilvl w:val="0"/>
          <w:numId w:val="6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Autodesk.Revit.DB.IntersectionType - It has the following values.</w:t>
      </w:r>
    </w:p>
    <w:p w14:paraId="59D12DFC" w14:textId="77777777" w:rsidR="00000000" w:rsidRDefault="00000000">
      <w:pPr>
        <w:numPr>
          <w:ilvl w:val="1"/>
          <w:numId w:val="6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Cut </w:t>
      </w:r>
    </w:p>
    <w:p w14:paraId="48DDFA82" w14:textId="77777777" w:rsidR="00000000" w:rsidRDefault="00000000">
      <w:pPr>
        <w:numPr>
          <w:ilvl w:val="1"/>
          <w:numId w:val="6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Excavate</w:t>
      </w:r>
    </w:p>
    <w:p w14:paraId="06E01E87" w14:textId="77777777" w:rsidR="00000000" w:rsidRDefault="00000000">
      <w:pPr>
        <w:numPr>
          <w:ilvl w:val="0"/>
          <w:numId w:val="6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Autodesk.Revit.DB.ContourSettingItemType - Represents the type of contour setting item. It has the following values:</w:t>
      </w:r>
    </w:p>
    <w:p w14:paraId="5EFFD797" w14:textId="77777777" w:rsidR="00000000" w:rsidRDefault="00000000">
      <w:pPr>
        <w:numPr>
          <w:ilvl w:val="1"/>
          <w:numId w:val="6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Single </w:t>
      </w:r>
    </w:p>
    <w:p w14:paraId="17FE9EB0" w14:textId="77777777" w:rsidR="00000000" w:rsidRDefault="00000000">
      <w:pPr>
        <w:numPr>
          <w:ilvl w:val="1"/>
          <w:numId w:val="6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UnboudedRange</w:t>
      </w:r>
    </w:p>
    <w:p w14:paraId="1E1A8FD2" w14:textId="77777777" w:rsidR="00000000" w:rsidRDefault="00000000">
      <w:pPr>
        <w:numPr>
          <w:ilvl w:val="1"/>
          <w:numId w:val="6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BoundedRange. </w:t>
      </w:r>
    </w:p>
    <w:p w14:paraId="7C0C2282" w14:textId="77777777" w:rsidR="00000000" w:rsidRDefault="00000000">
      <w:pPr>
        <w:pStyle w:val="NormalWeb"/>
      </w:pPr>
      <w:r>
        <w:t>The new properties:</w:t>
      </w:r>
    </w:p>
    <w:p w14:paraId="7894D068" w14:textId="77777777" w:rsidR="00000000" w:rsidRDefault="00000000">
      <w:pPr>
        <w:numPr>
          <w:ilvl w:val="0"/>
          <w:numId w:val="7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IntersectingElementData.IntersectionType</w:t>
      </w:r>
    </w:p>
    <w:p w14:paraId="000C174D" w14:textId="77777777" w:rsidR="00000000" w:rsidRDefault="00000000">
      <w:pPr>
        <w:numPr>
          <w:ilvl w:val="0"/>
          <w:numId w:val="7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IntersectingElementData.IntersectingElementId</w:t>
      </w:r>
    </w:p>
    <w:p w14:paraId="6AE69FA4" w14:textId="77777777" w:rsidR="00000000" w:rsidRDefault="00000000">
      <w:pPr>
        <w:numPr>
          <w:ilvl w:val="0"/>
          <w:numId w:val="7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IntersectingElementData.IntersectedElementId</w:t>
      </w:r>
    </w:p>
    <w:p w14:paraId="2C873909" w14:textId="77777777" w:rsidR="00000000" w:rsidRDefault="00000000">
      <w:pPr>
        <w:numPr>
          <w:ilvl w:val="0"/>
          <w:numId w:val="7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IntersectingElementData.IntersectionVolume</w:t>
      </w:r>
    </w:p>
    <w:p w14:paraId="5AA3E975" w14:textId="77777777" w:rsidR="00000000" w:rsidRDefault="00000000">
      <w:pPr>
        <w:pStyle w:val="NormalWeb"/>
      </w:pPr>
    </w:p>
    <w:p w14:paraId="5D400984" w14:textId="77777777" w:rsidR="00000000" w:rsidRDefault="00000000">
      <w:pPr>
        <w:pStyle w:val="Heading2"/>
        <w:rPr>
          <w:rFonts w:eastAsia="Times New Roman"/>
        </w:rPr>
      </w:pPr>
      <w:r>
        <w:rPr>
          <w:rFonts w:eastAsia="Times New Roman"/>
        </w:rPr>
        <w:t>UI API additions</w:t>
      </w:r>
    </w:p>
    <w:p w14:paraId="7CB9E8E3" w14:textId="77777777" w:rsidR="00000000" w:rsidRDefault="00000000">
      <w:pPr>
        <w:pStyle w:val="Heading3"/>
        <w:rPr>
          <w:rFonts w:eastAsia="Times New Roman"/>
        </w:rPr>
      </w:pPr>
      <w:r>
        <w:rPr>
          <w:rFonts w:eastAsia="Times New Roman"/>
        </w:rPr>
        <w:t>Context Menu</w:t>
      </w:r>
    </w:p>
    <w:p w14:paraId="032847CD" w14:textId="77777777" w:rsidR="00000000" w:rsidRDefault="00000000">
      <w:pPr>
        <w:pStyle w:val="NormalWeb"/>
      </w:pPr>
      <w:r>
        <w:t>We now provide functionality to create context menu from an add-in.</w:t>
      </w:r>
    </w:p>
    <w:p w14:paraId="3B573659" w14:textId="77777777" w:rsidR="00000000" w:rsidRDefault="00000000">
      <w:pPr>
        <w:pStyle w:val="NormalWeb"/>
      </w:pPr>
      <w:r>
        <w:t>The new Interface:</w:t>
      </w:r>
    </w:p>
    <w:p w14:paraId="1BCCDAFD" w14:textId="77777777" w:rsidR="00000000" w:rsidRDefault="00000000">
      <w:pPr>
        <w:numPr>
          <w:ilvl w:val="0"/>
          <w:numId w:val="7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Revit.UI.IContextMenuCreator - The interface users need to implement to build context menu.</w:t>
      </w:r>
    </w:p>
    <w:p w14:paraId="1CF9E08C" w14:textId="77777777" w:rsidR="00000000" w:rsidRDefault="00000000">
      <w:pPr>
        <w:pStyle w:val="NormalWeb"/>
      </w:pPr>
      <w:r>
        <w:t>The new Constructor:</w:t>
      </w:r>
    </w:p>
    <w:p w14:paraId="39281D06" w14:textId="77777777" w:rsidR="00000000" w:rsidRDefault="00000000">
      <w:pPr>
        <w:numPr>
          <w:ilvl w:val="0"/>
          <w:numId w:val="7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Revit.UI.ContextMenu() - Allows users to create a new instance of Context Menu.</w:t>
      </w:r>
    </w:p>
    <w:p w14:paraId="52EE3191" w14:textId="77777777" w:rsidR="00000000" w:rsidRDefault="00000000">
      <w:pPr>
        <w:numPr>
          <w:ilvl w:val="0"/>
          <w:numId w:val="7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Revit.UI.CommandMenuItem(name , className, assemblyName ) - Allows users to create a new instance of command menu item with name, external command class name and external application assembly name.</w:t>
      </w:r>
    </w:p>
    <w:p w14:paraId="16F05EF8" w14:textId="77777777" w:rsidR="00000000" w:rsidRDefault="00000000">
      <w:pPr>
        <w:numPr>
          <w:ilvl w:val="0"/>
          <w:numId w:val="7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Revit.UI.SubMenuItem(name , ContextMenu) - Allows users to create a new instance of flyout menu with name and sub menu instance.</w:t>
      </w:r>
    </w:p>
    <w:p w14:paraId="1E781B06" w14:textId="77777777" w:rsidR="00000000" w:rsidRDefault="00000000">
      <w:pPr>
        <w:numPr>
          <w:ilvl w:val="0"/>
          <w:numId w:val="7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Revit.UI.Separator() - Allows users to create a new instance of separator menu item.</w:t>
      </w:r>
    </w:p>
    <w:p w14:paraId="00B1813C" w14:textId="77777777" w:rsidR="00000000" w:rsidRDefault="00000000">
      <w:pPr>
        <w:pStyle w:val="NormalWeb"/>
      </w:pPr>
      <w:r>
        <w:t>The new methods:</w:t>
      </w:r>
    </w:p>
    <w:p w14:paraId="34B79C49" w14:textId="77777777" w:rsidR="00000000" w:rsidRDefault="00000000">
      <w:pPr>
        <w:numPr>
          <w:ilvl w:val="0"/>
          <w:numId w:val="7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ContextMenu.AddItem() - Allows users to add a specific type of MenuItem object to context menu.</w:t>
      </w:r>
    </w:p>
    <w:p w14:paraId="02F36CEC" w14:textId="77777777" w:rsidR="00000000" w:rsidRDefault="00000000">
      <w:pPr>
        <w:numPr>
          <w:ilvl w:val="0"/>
          <w:numId w:val="7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CommandMenuItem.SetAvailabilityClassName() - Allows users to set availabilityClassName of CommandMenuItem.</w:t>
      </w:r>
    </w:p>
    <w:p w14:paraId="4FA654E4" w14:textId="77777777" w:rsidR="00000000" w:rsidRDefault="00000000">
      <w:pPr>
        <w:numPr>
          <w:ilvl w:val="0"/>
          <w:numId w:val="7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CommandMenuItem.SetToolTip() - Allows users to set tooltip of CommandMenuItem.</w:t>
      </w:r>
    </w:p>
    <w:p w14:paraId="3B138509" w14:textId="77777777" w:rsidR="00000000" w:rsidRDefault="00000000">
      <w:pPr>
        <w:numPr>
          <w:ilvl w:val="0"/>
          <w:numId w:val="7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IContextMenuCreator.BuildContextMenu() - Allows users to add menu items to the passed in ContextMenu object.</w:t>
      </w:r>
    </w:p>
    <w:p w14:paraId="76E38707" w14:textId="77777777" w:rsidR="00000000" w:rsidRDefault="00000000">
      <w:pPr>
        <w:numPr>
          <w:ilvl w:val="0"/>
          <w:numId w:val="7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UIControlledApplication.RegisterContextMenu() - Allow user to add new context menu creators with application name.</w:t>
      </w:r>
    </w:p>
    <w:p w14:paraId="11C012CE" w14:textId="77777777" w:rsidR="00000000" w:rsidRDefault="00000000">
      <w:pPr>
        <w:pStyle w:val="NormalWeb"/>
      </w:pPr>
    </w:p>
    <w:p w14:paraId="109E14AC" w14:textId="77777777" w:rsidR="00000000" w:rsidRDefault="00000000">
      <w:pPr>
        <w:pStyle w:val="Heading2"/>
        <w:rPr>
          <w:rFonts w:eastAsia="Times New Roman"/>
        </w:rPr>
      </w:pPr>
      <w:r>
        <w:rPr>
          <w:rFonts w:eastAsia="Times New Roman"/>
        </w:rPr>
        <w:t>View API additions</w:t>
      </w:r>
    </w:p>
    <w:p w14:paraId="1B8BC7EE" w14:textId="77777777" w:rsidR="00000000" w:rsidRDefault="00000000">
      <w:pPr>
        <w:pStyle w:val="Heading3"/>
        <w:rPr>
          <w:rFonts w:eastAsia="Times New Roman"/>
        </w:rPr>
      </w:pPr>
      <w:r>
        <w:rPr>
          <w:rFonts w:eastAsia="Times New Roman"/>
        </w:rPr>
        <w:t>SheetCollection</w:t>
      </w:r>
    </w:p>
    <w:p w14:paraId="5C81A6D6" w14:textId="77777777" w:rsidR="00000000" w:rsidRDefault="00000000">
      <w:pPr>
        <w:pStyle w:val="NormalWeb"/>
      </w:pPr>
      <w:r>
        <w:t>The new class:</w:t>
      </w:r>
    </w:p>
    <w:p w14:paraId="74EA547A" w14:textId="77777777" w:rsidR="00000000" w:rsidRDefault="00000000">
      <w:pPr>
        <w:numPr>
          <w:ilvl w:val="0"/>
          <w:numId w:val="7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Autodesk.Revit.DB.SheetCollection - Represents a sheet collection in Autodesk Revit.</w:t>
      </w:r>
    </w:p>
    <w:p w14:paraId="5CB7CC5F" w14:textId="77777777" w:rsidR="00000000" w:rsidRDefault="00000000">
      <w:pPr>
        <w:pStyle w:val="NormalWeb"/>
      </w:pPr>
      <w:r>
        <w:t>The new methods:</w:t>
      </w:r>
    </w:p>
    <w:p w14:paraId="122842B0" w14:textId="77777777" w:rsidR="00000000" w:rsidRDefault="00000000">
      <w:pPr>
        <w:numPr>
          <w:ilvl w:val="0"/>
          <w:numId w:val="7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Autodesk.Revit.DB.SheetCollection.Create(document, name) - Allows users to create a new instance of sheet collection with a specified name and adds it to the document. It returns the newly created sheet collection element.</w:t>
      </w:r>
    </w:p>
    <w:p w14:paraId="2D931C2D" w14:textId="77777777" w:rsidR="00000000" w:rsidRDefault="00000000">
      <w:pPr>
        <w:numPr>
          <w:ilvl w:val="0"/>
          <w:numId w:val="7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Autodesk.Revit.DB.SheetCollection.Create(document) - Allows users to create a new instance of sheet collection with an auto-generated name and adds it to the document. It returns the newly created sheet collection element.</w:t>
      </w:r>
    </w:p>
    <w:p w14:paraId="7FACB3B3" w14:textId="77777777" w:rsidR="00000000" w:rsidRDefault="00000000">
      <w:pPr>
        <w:pStyle w:val="NormalWeb"/>
      </w:pPr>
      <w:r>
        <w:t>The new property:</w:t>
      </w:r>
    </w:p>
    <w:p w14:paraId="1F76D390" w14:textId="77777777" w:rsidR="00000000" w:rsidRDefault="00000000">
      <w:pPr>
        <w:numPr>
          <w:ilvl w:val="0"/>
          <w:numId w:val="7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Autodesk.Revit.DB.ViewSheet.SheetCollectionId - Represents the Id of the sheet collection this sheet is associated with.</w:t>
      </w:r>
    </w:p>
    <w:p w14:paraId="2C9F06C4" w14:textId="77777777" w:rsidR="00000000" w:rsidRDefault="00000000">
      <w:pPr>
        <w:pStyle w:val="NormalWeb"/>
      </w:pPr>
    </w:p>
    <w:p w14:paraId="6BD363AB" w14:textId="77777777" w:rsidR="00000000" w:rsidRDefault="00000000">
      <w:pPr>
        <w:pStyle w:val="Heading2"/>
        <w:rPr>
          <w:rFonts w:eastAsia="Times New Roman"/>
        </w:rPr>
      </w:pPr>
      <w:r>
        <w:rPr>
          <w:rFonts w:eastAsia="Times New Roman"/>
        </w:rPr>
        <w:t>Link Visibility/Graphic Override API additions</w:t>
      </w:r>
    </w:p>
    <w:p w14:paraId="27A3887D" w14:textId="77777777" w:rsidR="00000000" w:rsidRDefault="00000000">
      <w:pPr>
        <w:pStyle w:val="NormalWeb"/>
      </w:pPr>
      <w:r>
        <w:t>The new functionality allows Revit Link Visibility/Graphic Overrides, for the 'Custom' option.</w:t>
      </w:r>
    </w:p>
    <w:p w14:paraId="47B7F681" w14:textId="77777777" w:rsidR="00000000" w:rsidRDefault="00000000">
      <w:pPr>
        <w:pStyle w:val="NormalWeb"/>
      </w:pPr>
      <w:r>
        <w:t>The new methods in class Autodesk.Revit.DB.RevitLinkGraphicsSettings:</w:t>
      </w:r>
    </w:p>
    <w:p w14:paraId="77789D8F" w14:textId="77777777" w:rsidR="00000000" w:rsidRDefault="00000000">
      <w:pPr>
        <w:numPr>
          <w:ilvl w:val="0"/>
          <w:numId w:val="7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RevitLinkGraphicsSettings.IsViewRangeSupported(View) – Allows users to check if the input view supports view range settings for RevitLinkGraphicsSettings graphic overrides.</w:t>
      </w:r>
    </w:p>
    <w:p w14:paraId="694169F6" w14:textId="77777777" w:rsidR="00000000" w:rsidRDefault="00000000">
      <w:pPr>
        <w:numPr>
          <w:ilvl w:val="0"/>
          <w:numId w:val="7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RevitLinkGraphicsSettings.GetPhaseId()</w:t>
      </w:r>
    </w:p>
    <w:p w14:paraId="0D8AFBAE" w14:textId="77777777" w:rsidR="00000000" w:rsidRDefault="00000000">
      <w:pPr>
        <w:numPr>
          <w:ilvl w:val="0"/>
          <w:numId w:val="7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RevitLinkGraphicsSettings.GetPhaseType()</w:t>
      </w:r>
    </w:p>
    <w:p w14:paraId="27E5F89C" w14:textId="77777777" w:rsidR="00000000" w:rsidRDefault="00000000">
      <w:pPr>
        <w:numPr>
          <w:ilvl w:val="0"/>
          <w:numId w:val="7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RevitLinkGraphicsSettings.SetPhase(LinkVisibility, ElementId) – Allows users to configure phase and phase type of RevitLinkGraphicsSettings. Accepts LinkVisibility and ElementId of the phase from the linked document or ElementId.InvalidElementId.</w:t>
      </w:r>
    </w:p>
    <w:p w14:paraId="3C7F4D91" w14:textId="77777777" w:rsidR="00000000" w:rsidRDefault="00000000">
      <w:pPr>
        <w:numPr>
          <w:ilvl w:val="0"/>
          <w:numId w:val="7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RevitLinkGraphicsSettings.GetPhaseFilterId()</w:t>
      </w:r>
    </w:p>
    <w:p w14:paraId="7ACF85CB" w14:textId="77777777" w:rsidR="00000000" w:rsidRDefault="00000000">
      <w:pPr>
        <w:numPr>
          <w:ilvl w:val="0"/>
          <w:numId w:val="7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RevitLinkGraphicsSettings.GetPhaseFilterType()</w:t>
      </w:r>
    </w:p>
    <w:p w14:paraId="064CBFF3" w14:textId="77777777" w:rsidR="00000000" w:rsidRDefault="00000000">
      <w:pPr>
        <w:numPr>
          <w:ilvl w:val="0"/>
          <w:numId w:val="7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RevitLinkGraphicsSettings.SetPhaseFilter(LinkVisibility, ElementId) – Allows users to configure phase filter and phase filter type of RevitLinkGraphicsSettings. Accepts LinkVisibility and ElementId of the phase filter from the linked document or ElementId.InvalidElementId.</w:t>
      </w:r>
    </w:p>
    <w:p w14:paraId="496C82DA" w14:textId="77777777" w:rsidR="00000000" w:rsidRDefault="00000000">
      <w:pPr>
        <w:numPr>
          <w:ilvl w:val="0"/>
          <w:numId w:val="7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RevitLinkGraphicsSettings.GetViewDetailLevel() </w:t>
      </w:r>
    </w:p>
    <w:p w14:paraId="62E4BA2A" w14:textId="77777777" w:rsidR="00000000" w:rsidRDefault="00000000">
      <w:pPr>
        <w:numPr>
          <w:ilvl w:val="0"/>
          <w:numId w:val="7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RevitLinkGraphicsSettings.GetViewDetailLevelType()</w:t>
      </w:r>
    </w:p>
    <w:p w14:paraId="7BC6B658" w14:textId="77777777" w:rsidR="00000000" w:rsidRDefault="00000000">
      <w:pPr>
        <w:numPr>
          <w:ilvl w:val="0"/>
          <w:numId w:val="7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RevitLinkGraphicsSettings.SetViewDetailLevel(LinkVisibility, ViewDetailLevel) – Allows users to configure detail level and detail level type of RevitLinkGraphicsSettings. Accepts LinkVisibility and ViewDetailLevel types.</w:t>
      </w:r>
    </w:p>
    <w:p w14:paraId="114E4D0D" w14:textId="77777777" w:rsidR="00000000" w:rsidRDefault="00000000">
      <w:pPr>
        <w:numPr>
          <w:ilvl w:val="0"/>
          <w:numId w:val="7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RevitLinkGraphicsSettings.GetDiscipline()</w:t>
      </w:r>
    </w:p>
    <w:p w14:paraId="03EEA19A" w14:textId="77777777" w:rsidR="00000000" w:rsidRDefault="00000000">
      <w:pPr>
        <w:numPr>
          <w:ilvl w:val="0"/>
          <w:numId w:val="7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RevitLinkGraphicsSettings.GetDisciplineType()</w:t>
      </w:r>
    </w:p>
    <w:p w14:paraId="74BA350F" w14:textId="77777777" w:rsidR="00000000" w:rsidRDefault="00000000">
      <w:pPr>
        <w:numPr>
          <w:ilvl w:val="0"/>
          <w:numId w:val="7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RevitLinkGraphicsSettings.SetDiscipline(LinkVisibility, ViewDiscipline) – Allows users to configure discipline and discipline type of RevitLinkGraphicsSettings. Accepts LinkVisibility and ViewDiscipline types.</w:t>
      </w:r>
    </w:p>
    <w:p w14:paraId="26926F6B" w14:textId="77777777" w:rsidR="00000000" w:rsidRDefault="00000000">
      <w:pPr>
        <w:pStyle w:val="NormalWeb"/>
      </w:pPr>
      <w:r>
        <w:t>The new properties in Autodesk.Revit.DB.RevitLinkGraphicsSettings:</w:t>
      </w:r>
    </w:p>
    <w:p w14:paraId="5AC93629" w14:textId="77777777" w:rsidR="00000000" w:rsidRDefault="00000000">
      <w:pPr>
        <w:numPr>
          <w:ilvl w:val="0"/>
          <w:numId w:val="7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RevitLinkGraphicsSettings.ViewFilterType</w:t>
      </w:r>
    </w:p>
    <w:p w14:paraId="742F9803" w14:textId="77777777" w:rsidR="00000000" w:rsidRDefault="00000000">
      <w:pPr>
        <w:numPr>
          <w:ilvl w:val="0"/>
          <w:numId w:val="7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RevitLinkGraphicsSettings.ViewRange</w:t>
      </w:r>
    </w:p>
    <w:p w14:paraId="60E7921D" w14:textId="77777777" w:rsidR="00000000" w:rsidRDefault="00000000">
      <w:pPr>
        <w:numPr>
          <w:ilvl w:val="0"/>
          <w:numId w:val="7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RevitLinkGraphicsSettings.ColorFill</w:t>
      </w:r>
    </w:p>
    <w:p w14:paraId="2EDD5973" w14:textId="77777777" w:rsidR="00000000" w:rsidRDefault="00000000">
      <w:pPr>
        <w:numPr>
          <w:ilvl w:val="0"/>
          <w:numId w:val="7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RevitLinkGraphicsSettings.ObjectStyles</w:t>
      </w:r>
    </w:p>
    <w:p w14:paraId="7CBD4E5D" w14:textId="77777777" w:rsidR="00000000" w:rsidRDefault="00000000">
      <w:pPr>
        <w:numPr>
          <w:ilvl w:val="0"/>
          <w:numId w:val="7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RevitLinkGraphicsSettings.NestedLinks</w:t>
      </w:r>
    </w:p>
    <w:p w14:paraId="057451D4" w14:textId="77777777" w:rsidR="00000000" w:rsidRDefault="00000000">
      <w:pPr>
        <w:pStyle w:val="NormalWeb"/>
      </w:pPr>
    </w:p>
    <w:p w14:paraId="5A73F839" w14:textId="77777777" w:rsidR="00000000" w:rsidRDefault="00000000">
      <w:pPr>
        <w:pStyle w:val="Heading2"/>
        <w:rPr>
          <w:rFonts w:eastAsia="Times New Roman"/>
        </w:rPr>
      </w:pPr>
      <w:r>
        <w:rPr>
          <w:rFonts w:eastAsia="Times New Roman"/>
        </w:rPr>
        <w:t>RevitServer Enterprise / Revit Cloud Worksharing API additions</w:t>
      </w:r>
    </w:p>
    <w:p w14:paraId="2E06841D" w14:textId="77777777" w:rsidR="00000000" w:rsidRDefault="00000000">
      <w:pPr>
        <w:pStyle w:val="NormalWeb"/>
      </w:pPr>
      <w:r>
        <w:t>The following events have been supported for file-based worksharing since 2021. We now support them in RevitServer Enterprise/Revit Cloud Worksharing.</w:t>
      </w:r>
    </w:p>
    <w:p w14:paraId="4B072B78" w14:textId="77777777" w:rsidR="00000000" w:rsidRDefault="00000000">
      <w:pPr>
        <w:numPr>
          <w:ilvl w:val="0"/>
          <w:numId w:val="7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DocumentReloadingLatest - Subscribe to the DocumentReloadingLatestEventArgs event to be notified when Revit is just about to reload latest changes from a central model.</w:t>
      </w:r>
    </w:p>
    <w:p w14:paraId="6D1B79C0" w14:textId="77777777" w:rsidR="008F185C" w:rsidRDefault="00000000">
      <w:pPr>
        <w:numPr>
          <w:ilvl w:val="0"/>
          <w:numId w:val="7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DocumentReloadedLatest - Subscribe to the DocumentReloadedLatestEventArgs event to be notified immediately after Revit has finished reloading a document with central model.</w:t>
      </w:r>
    </w:p>
    <w:sectPr w:rsidR="008F1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59D1"/>
    <w:multiLevelType w:val="multilevel"/>
    <w:tmpl w:val="F9FE1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D20BC"/>
    <w:multiLevelType w:val="multilevel"/>
    <w:tmpl w:val="199C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C2EEB"/>
    <w:multiLevelType w:val="multilevel"/>
    <w:tmpl w:val="58FC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E27BD"/>
    <w:multiLevelType w:val="multilevel"/>
    <w:tmpl w:val="4B14B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8628C"/>
    <w:multiLevelType w:val="multilevel"/>
    <w:tmpl w:val="C78C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124D2"/>
    <w:multiLevelType w:val="multilevel"/>
    <w:tmpl w:val="AEA44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CC7716"/>
    <w:multiLevelType w:val="multilevel"/>
    <w:tmpl w:val="99A6E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7A036E"/>
    <w:multiLevelType w:val="multilevel"/>
    <w:tmpl w:val="7256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D05331"/>
    <w:multiLevelType w:val="multilevel"/>
    <w:tmpl w:val="7744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C05999"/>
    <w:multiLevelType w:val="multilevel"/>
    <w:tmpl w:val="3128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FF3D47"/>
    <w:multiLevelType w:val="multilevel"/>
    <w:tmpl w:val="0474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4C3711"/>
    <w:multiLevelType w:val="multilevel"/>
    <w:tmpl w:val="AAF0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F6376B"/>
    <w:multiLevelType w:val="multilevel"/>
    <w:tmpl w:val="93DC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FC010E"/>
    <w:multiLevelType w:val="multilevel"/>
    <w:tmpl w:val="6526D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8841AA"/>
    <w:multiLevelType w:val="multilevel"/>
    <w:tmpl w:val="D04E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A6290C"/>
    <w:multiLevelType w:val="multilevel"/>
    <w:tmpl w:val="B610F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4E5650"/>
    <w:multiLevelType w:val="multilevel"/>
    <w:tmpl w:val="21D65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AB1F0B"/>
    <w:multiLevelType w:val="multilevel"/>
    <w:tmpl w:val="3530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6F7AC5"/>
    <w:multiLevelType w:val="multilevel"/>
    <w:tmpl w:val="6D7C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270240"/>
    <w:multiLevelType w:val="multilevel"/>
    <w:tmpl w:val="08CA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845ED3"/>
    <w:multiLevelType w:val="multilevel"/>
    <w:tmpl w:val="2A94B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A30D05"/>
    <w:multiLevelType w:val="multilevel"/>
    <w:tmpl w:val="3D404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F15C44"/>
    <w:multiLevelType w:val="multilevel"/>
    <w:tmpl w:val="AF784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0B1AFA"/>
    <w:multiLevelType w:val="multilevel"/>
    <w:tmpl w:val="2AD47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C3194B"/>
    <w:multiLevelType w:val="multilevel"/>
    <w:tmpl w:val="0488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440AA1"/>
    <w:multiLevelType w:val="multilevel"/>
    <w:tmpl w:val="EB689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4E0477"/>
    <w:multiLevelType w:val="multilevel"/>
    <w:tmpl w:val="F7566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B4136E"/>
    <w:multiLevelType w:val="multilevel"/>
    <w:tmpl w:val="1EB8D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764BAE"/>
    <w:multiLevelType w:val="multilevel"/>
    <w:tmpl w:val="3FE2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9C2081"/>
    <w:multiLevelType w:val="multilevel"/>
    <w:tmpl w:val="7E00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FF4E6E"/>
    <w:multiLevelType w:val="multilevel"/>
    <w:tmpl w:val="16F64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5E41BB"/>
    <w:multiLevelType w:val="multilevel"/>
    <w:tmpl w:val="B99C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1A766D"/>
    <w:multiLevelType w:val="multilevel"/>
    <w:tmpl w:val="093C9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707E88"/>
    <w:multiLevelType w:val="multilevel"/>
    <w:tmpl w:val="D0F0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1D7ECA"/>
    <w:multiLevelType w:val="multilevel"/>
    <w:tmpl w:val="9E30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4239B8"/>
    <w:multiLevelType w:val="multilevel"/>
    <w:tmpl w:val="0DACE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547827"/>
    <w:multiLevelType w:val="multilevel"/>
    <w:tmpl w:val="74929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A279DE"/>
    <w:multiLevelType w:val="multilevel"/>
    <w:tmpl w:val="2556C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036BA4"/>
    <w:multiLevelType w:val="multilevel"/>
    <w:tmpl w:val="6D40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B57624"/>
    <w:multiLevelType w:val="multilevel"/>
    <w:tmpl w:val="0D6E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3464E0"/>
    <w:multiLevelType w:val="multilevel"/>
    <w:tmpl w:val="565C7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4C5260"/>
    <w:multiLevelType w:val="multilevel"/>
    <w:tmpl w:val="DA10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E54359"/>
    <w:multiLevelType w:val="multilevel"/>
    <w:tmpl w:val="E378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8D6F08"/>
    <w:multiLevelType w:val="multilevel"/>
    <w:tmpl w:val="C76E7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904A8D"/>
    <w:multiLevelType w:val="multilevel"/>
    <w:tmpl w:val="855A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C00D73"/>
    <w:multiLevelType w:val="multilevel"/>
    <w:tmpl w:val="3B906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DFD22D6"/>
    <w:multiLevelType w:val="multilevel"/>
    <w:tmpl w:val="53D0B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032D98"/>
    <w:multiLevelType w:val="multilevel"/>
    <w:tmpl w:val="DAB4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1847BC8"/>
    <w:multiLevelType w:val="multilevel"/>
    <w:tmpl w:val="EC44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2A9665C"/>
    <w:multiLevelType w:val="multilevel"/>
    <w:tmpl w:val="33BE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4213420"/>
    <w:multiLevelType w:val="multilevel"/>
    <w:tmpl w:val="DEC84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49943A7"/>
    <w:multiLevelType w:val="multilevel"/>
    <w:tmpl w:val="2708C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4EA6355"/>
    <w:multiLevelType w:val="multilevel"/>
    <w:tmpl w:val="D9D2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51E3254"/>
    <w:multiLevelType w:val="multilevel"/>
    <w:tmpl w:val="16786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211BF6"/>
    <w:multiLevelType w:val="multilevel"/>
    <w:tmpl w:val="E3F0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71F133B"/>
    <w:multiLevelType w:val="multilevel"/>
    <w:tmpl w:val="D214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A537998"/>
    <w:multiLevelType w:val="multilevel"/>
    <w:tmpl w:val="05562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AE01D1C"/>
    <w:multiLevelType w:val="multilevel"/>
    <w:tmpl w:val="CD56D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7A6AF0"/>
    <w:multiLevelType w:val="multilevel"/>
    <w:tmpl w:val="9DE4B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0CD516E"/>
    <w:multiLevelType w:val="multilevel"/>
    <w:tmpl w:val="848C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13C12F1"/>
    <w:multiLevelType w:val="multilevel"/>
    <w:tmpl w:val="C306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4ED3281"/>
    <w:multiLevelType w:val="multilevel"/>
    <w:tmpl w:val="5EFA0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5D394B"/>
    <w:multiLevelType w:val="multilevel"/>
    <w:tmpl w:val="73EEC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3047F7"/>
    <w:multiLevelType w:val="multilevel"/>
    <w:tmpl w:val="25E41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F56B8A"/>
    <w:multiLevelType w:val="multilevel"/>
    <w:tmpl w:val="A0AC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E254B58"/>
    <w:multiLevelType w:val="multilevel"/>
    <w:tmpl w:val="44A2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FA274C9"/>
    <w:multiLevelType w:val="multilevel"/>
    <w:tmpl w:val="3E0A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15357A3"/>
    <w:multiLevelType w:val="multilevel"/>
    <w:tmpl w:val="BAD86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20B6832"/>
    <w:multiLevelType w:val="multilevel"/>
    <w:tmpl w:val="2CB0C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2340D62"/>
    <w:multiLevelType w:val="multilevel"/>
    <w:tmpl w:val="2D06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304342B"/>
    <w:multiLevelType w:val="multilevel"/>
    <w:tmpl w:val="0140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32A533F"/>
    <w:multiLevelType w:val="multilevel"/>
    <w:tmpl w:val="9E48B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4547AA7"/>
    <w:multiLevelType w:val="multilevel"/>
    <w:tmpl w:val="43AA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91D1B31"/>
    <w:multiLevelType w:val="multilevel"/>
    <w:tmpl w:val="D68A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A387653"/>
    <w:multiLevelType w:val="multilevel"/>
    <w:tmpl w:val="56E0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B6516B1"/>
    <w:multiLevelType w:val="multilevel"/>
    <w:tmpl w:val="7F1E0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DC84242"/>
    <w:multiLevelType w:val="multilevel"/>
    <w:tmpl w:val="3FC85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F611018"/>
    <w:multiLevelType w:val="multilevel"/>
    <w:tmpl w:val="236A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FDF5606"/>
    <w:multiLevelType w:val="multilevel"/>
    <w:tmpl w:val="E3CA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7262596">
    <w:abstractNumId w:val="45"/>
  </w:num>
  <w:num w:numId="2" w16cid:durableId="719325636">
    <w:abstractNumId w:val="33"/>
  </w:num>
  <w:num w:numId="3" w16cid:durableId="1731876484">
    <w:abstractNumId w:val="60"/>
  </w:num>
  <w:num w:numId="4" w16cid:durableId="752169990">
    <w:abstractNumId w:val="53"/>
  </w:num>
  <w:num w:numId="5" w16cid:durableId="1424641416">
    <w:abstractNumId w:val="3"/>
  </w:num>
  <w:num w:numId="6" w16cid:durableId="1918251088">
    <w:abstractNumId w:val="18"/>
  </w:num>
  <w:num w:numId="7" w16cid:durableId="405347101">
    <w:abstractNumId w:val="74"/>
  </w:num>
  <w:num w:numId="8" w16cid:durableId="1765569882">
    <w:abstractNumId w:val="57"/>
  </w:num>
  <w:num w:numId="9" w16cid:durableId="1459642098">
    <w:abstractNumId w:val="21"/>
  </w:num>
  <w:num w:numId="10" w16cid:durableId="597907941">
    <w:abstractNumId w:val="36"/>
  </w:num>
  <w:num w:numId="11" w16cid:durableId="575942575">
    <w:abstractNumId w:val="66"/>
  </w:num>
  <w:num w:numId="12" w16cid:durableId="1438914584">
    <w:abstractNumId w:val="76"/>
  </w:num>
  <w:num w:numId="13" w16cid:durableId="1083601298">
    <w:abstractNumId w:val="51"/>
  </w:num>
  <w:num w:numId="14" w16cid:durableId="1254120364">
    <w:abstractNumId w:val="24"/>
  </w:num>
  <w:num w:numId="15" w16cid:durableId="1278873124">
    <w:abstractNumId w:val="25"/>
  </w:num>
  <w:num w:numId="16" w16cid:durableId="517893378">
    <w:abstractNumId w:val="26"/>
  </w:num>
  <w:num w:numId="17" w16cid:durableId="1779325267">
    <w:abstractNumId w:val="27"/>
  </w:num>
  <w:num w:numId="18" w16cid:durableId="1967422825">
    <w:abstractNumId w:val="78"/>
  </w:num>
  <w:num w:numId="19" w16cid:durableId="174855235">
    <w:abstractNumId w:val="77"/>
  </w:num>
  <w:num w:numId="20" w16cid:durableId="2003773409">
    <w:abstractNumId w:val="73"/>
  </w:num>
  <w:num w:numId="21" w16cid:durableId="274990758">
    <w:abstractNumId w:val="17"/>
  </w:num>
  <w:num w:numId="22" w16cid:durableId="582419856">
    <w:abstractNumId w:val="44"/>
  </w:num>
  <w:num w:numId="23" w16cid:durableId="2093116341">
    <w:abstractNumId w:val="12"/>
  </w:num>
  <w:num w:numId="24" w16cid:durableId="1414815615">
    <w:abstractNumId w:val="56"/>
  </w:num>
  <w:num w:numId="25" w16cid:durableId="1576668391">
    <w:abstractNumId w:val="58"/>
  </w:num>
  <w:num w:numId="26" w16cid:durableId="930553099">
    <w:abstractNumId w:val="23"/>
  </w:num>
  <w:num w:numId="27" w16cid:durableId="555318441">
    <w:abstractNumId w:val="69"/>
  </w:num>
  <w:num w:numId="28" w16cid:durableId="906913266">
    <w:abstractNumId w:val="28"/>
  </w:num>
  <w:num w:numId="29" w16cid:durableId="1596397001">
    <w:abstractNumId w:val="48"/>
  </w:num>
  <w:num w:numId="30" w16cid:durableId="995377895">
    <w:abstractNumId w:val="1"/>
  </w:num>
  <w:num w:numId="31" w16cid:durableId="867451513">
    <w:abstractNumId w:val="52"/>
  </w:num>
  <w:num w:numId="32" w16cid:durableId="475336214">
    <w:abstractNumId w:val="61"/>
  </w:num>
  <w:num w:numId="33" w16cid:durableId="2076120143">
    <w:abstractNumId w:val="7"/>
  </w:num>
  <w:num w:numId="34" w16cid:durableId="79911117">
    <w:abstractNumId w:val="39"/>
  </w:num>
  <w:num w:numId="35" w16cid:durableId="2127112324">
    <w:abstractNumId w:val="65"/>
  </w:num>
  <w:num w:numId="36" w16cid:durableId="1091508766">
    <w:abstractNumId w:val="9"/>
  </w:num>
  <w:num w:numId="37" w16cid:durableId="1459641657">
    <w:abstractNumId w:val="10"/>
  </w:num>
  <w:num w:numId="38" w16cid:durableId="1841313931">
    <w:abstractNumId w:val="22"/>
  </w:num>
  <w:num w:numId="39" w16cid:durableId="851651374">
    <w:abstractNumId w:val="75"/>
  </w:num>
  <w:num w:numId="40" w16cid:durableId="1638144103">
    <w:abstractNumId w:val="37"/>
  </w:num>
  <w:num w:numId="41" w16cid:durableId="1113935090">
    <w:abstractNumId w:val="43"/>
  </w:num>
  <w:num w:numId="42" w16cid:durableId="771899725">
    <w:abstractNumId w:val="14"/>
  </w:num>
  <w:num w:numId="43" w16cid:durableId="1900507032">
    <w:abstractNumId w:val="64"/>
  </w:num>
  <w:num w:numId="44" w16cid:durableId="573786434">
    <w:abstractNumId w:val="72"/>
  </w:num>
  <w:num w:numId="45" w16cid:durableId="1917780892">
    <w:abstractNumId w:val="31"/>
  </w:num>
  <w:num w:numId="46" w16cid:durableId="1436747335">
    <w:abstractNumId w:val="8"/>
  </w:num>
  <w:num w:numId="47" w16cid:durableId="2058701407">
    <w:abstractNumId w:val="0"/>
  </w:num>
  <w:num w:numId="48" w16cid:durableId="200943047">
    <w:abstractNumId w:val="49"/>
  </w:num>
  <w:num w:numId="49" w16cid:durableId="978192252">
    <w:abstractNumId w:val="4"/>
  </w:num>
  <w:num w:numId="50" w16cid:durableId="1605839135">
    <w:abstractNumId w:val="46"/>
  </w:num>
  <w:num w:numId="51" w16cid:durableId="613829021">
    <w:abstractNumId w:val="30"/>
  </w:num>
  <w:num w:numId="52" w16cid:durableId="198705681">
    <w:abstractNumId w:val="50"/>
  </w:num>
  <w:num w:numId="53" w16cid:durableId="190071240">
    <w:abstractNumId w:val="63"/>
  </w:num>
  <w:num w:numId="54" w16cid:durableId="630551426">
    <w:abstractNumId w:val="40"/>
  </w:num>
  <w:num w:numId="55" w16cid:durableId="2104565674">
    <w:abstractNumId w:val="15"/>
  </w:num>
  <w:num w:numId="56" w16cid:durableId="1015423788">
    <w:abstractNumId w:val="62"/>
  </w:num>
  <w:num w:numId="57" w16cid:durableId="503515030">
    <w:abstractNumId w:val="5"/>
  </w:num>
  <w:num w:numId="58" w16cid:durableId="652836835">
    <w:abstractNumId w:val="19"/>
  </w:num>
  <w:num w:numId="59" w16cid:durableId="1662274697">
    <w:abstractNumId w:val="71"/>
  </w:num>
  <w:num w:numId="60" w16cid:durableId="2136941137">
    <w:abstractNumId w:val="68"/>
  </w:num>
  <w:num w:numId="61" w16cid:durableId="1738748126">
    <w:abstractNumId w:val="38"/>
  </w:num>
  <w:num w:numId="62" w16cid:durableId="46533332">
    <w:abstractNumId w:val="67"/>
  </w:num>
  <w:num w:numId="63" w16cid:durableId="2050371536">
    <w:abstractNumId w:val="11"/>
  </w:num>
  <w:num w:numId="64" w16cid:durableId="445585501">
    <w:abstractNumId w:val="70"/>
  </w:num>
  <w:num w:numId="65" w16cid:durableId="1245342392">
    <w:abstractNumId w:val="42"/>
  </w:num>
  <w:num w:numId="66" w16cid:durableId="2124300422">
    <w:abstractNumId w:val="54"/>
  </w:num>
  <w:num w:numId="67" w16cid:durableId="255214377">
    <w:abstractNumId w:val="6"/>
  </w:num>
  <w:num w:numId="68" w16cid:durableId="1831485641">
    <w:abstractNumId w:val="34"/>
  </w:num>
  <w:num w:numId="69" w16cid:durableId="1614826176">
    <w:abstractNumId w:val="20"/>
  </w:num>
  <w:num w:numId="70" w16cid:durableId="890384635">
    <w:abstractNumId w:val="59"/>
  </w:num>
  <w:num w:numId="71" w16cid:durableId="1302736003">
    <w:abstractNumId w:val="41"/>
  </w:num>
  <w:num w:numId="72" w16cid:durableId="771585886">
    <w:abstractNumId w:val="55"/>
  </w:num>
  <w:num w:numId="73" w16cid:durableId="630790146">
    <w:abstractNumId w:val="29"/>
  </w:num>
  <w:num w:numId="74" w16cid:durableId="425688052">
    <w:abstractNumId w:val="35"/>
  </w:num>
  <w:num w:numId="75" w16cid:durableId="1834907483">
    <w:abstractNumId w:val="13"/>
  </w:num>
  <w:num w:numId="76" w16cid:durableId="1004091879">
    <w:abstractNumId w:val="32"/>
  </w:num>
  <w:num w:numId="77" w16cid:durableId="2009748202">
    <w:abstractNumId w:val="2"/>
  </w:num>
  <w:num w:numId="78" w16cid:durableId="30956081">
    <w:abstractNumId w:val="16"/>
  </w:num>
  <w:num w:numId="79" w16cid:durableId="520053670">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B6E05"/>
    <w:rsid w:val="002B6E05"/>
    <w:rsid w:val="008F1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57580A"/>
  <w15:chartTrackingRefBased/>
  <w15:docId w15:val="{8387EF5F-D804-4995-BABD-3AA8FFAFA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rebuchet MS" w:hAnsi="Trebuchet MS"/>
      <w:b/>
      <w:bCs/>
      <w:color w:val="2277FF"/>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rFonts w:ascii="Trebuchet MS" w:hAnsi="Trebuchet MS"/>
      <w:b/>
      <w:bCs/>
      <w:color w:val="000000"/>
      <w:sz w:val="36"/>
      <w:szCs w:val="36"/>
    </w:rPr>
  </w:style>
  <w:style w:type="paragraph" w:styleId="Heading3">
    <w:name w:val="heading 3"/>
    <w:basedOn w:val="Normal"/>
    <w:link w:val="Heading3Char"/>
    <w:uiPriority w:val="9"/>
    <w:qFormat/>
    <w:pPr>
      <w:spacing w:before="100" w:beforeAutospacing="1" w:after="100" w:afterAutospacing="1"/>
      <w:outlineLvl w:val="2"/>
    </w:pPr>
    <w:rPr>
      <w:rFonts w:ascii="Trebuchet MS" w:hAnsi="Trebuchet MS"/>
      <w:b/>
      <w:bCs/>
      <w:color w:val="2277FF"/>
      <w:sz w:val="27"/>
      <w:szCs w:val="27"/>
    </w:rPr>
  </w:style>
  <w:style w:type="paragraph" w:styleId="Heading4">
    <w:name w:val="heading 4"/>
    <w:basedOn w:val="Normal"/>
    <w:link w:val="Heading4Char"/>
    <w:uiPriority w:val="9"/>
    <w:qFormat/>
    <w:pPr>
      <w:spacing w:before="100" w:beforeAutospacing="1" w:after="100" w:afterAutospacing="1"/>
      <w:outlineLvl w:val="3"/>
    </w:pPr>
    <w:rPr>
      <w:rFonts w:ascii="Trebuchet MS" w:hAnsi="Trebuchet MS"/>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paragraph" w:customStyle="1" w:styleId="msonormal0">
    <w:name w:val="msonormal"/>
    <w:basedOn w:val="Normal"/>
    <w:pPr>
      <w:spacing w:before="100" w:beforeAutospacing="1" w:after="100" w:afterAutospacing="1"/>
    </w:pPr>
    <w:rPr>
      <w:rFonts w:ascii="Arial" w:hAnsi="Arial" w:cs="Arial"/>
      <w:sz w:val="20"/>
      <w:szCs w:val="20"/>
    </w:rPr>
  </w:style>
  <w:style w:type="paragraph" w:styleId="NormalWeb">
    <w:name w:val="Normal (Web)"/>
    <w:basedOn w:val="Normal"/>
    <w:uiPriority w:val="99"/>
    <w:semiHidden/>
    <w:unhideWhenUsed/>
    <w:pPr>
      <w:spacing w:before="100" w:beforeAutospacing="1" w:after="100" w:afterAutospacing="1"/>
    </w:pPr>
    <w:rPr>
      <w:rFonts w:ascii="Arial" w:hAnsi="Arial" w:cs="Arial"/>
      <w:sz w:val="20"/>
      <w:szCs w:val="20"/>
    </w:rPr>
  </w:style>
  <w:style w:type="character" w:styleId="Strong">
    <w:name w:val="Strong"/>
    <w:basedOn w:val="DefaultParagraphFont"/>
    <w:uiPriority w:val="22"/>
    <w:qFormat/>
    <w:rPr>
      <w:b/>
      <w:bCs/>
    </w:rPr>
  </w:style>
  <w:style w:type="character" w:customStyle="1" w:styleId="js-issue-title">
    <w:name w:val="js-issue-title"/>
    <w:basedOn w:val="DefaultParagraphFont"/>
    <w:rPr>
      <w:rFonts w:ascii="Arial" w:hAnsi="Arial" w:cs="Arial"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6673</Words>
  <Characters>38041</Characters>
  <Application>Microsoft Office Word</Application>
  <DocSecurity>0</DocSecurity>
  <Lines>317</Lines>
  <Paragraphs>89</Paragraphs>
  <ScaleCrop>false</ScaleCrop>
  <Company/>
  <LinksUpToDate>false</LinksUpToDate>
  <CharactersWithSpaces>44625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What's New</dc:title>
  <dc:subject/>
  <dc:creator>Akash Kadam</dc:creator>
  <cp:keywords/>
  <dc:description/>
  <cp:lastModifiedBy>Akash Kadam</cp:lastModifiedBy>
  <cp:revision>2</cp:revision>
  <dcterms:created xsi:type="dcterms:W3CDTF">2024-03-25T15:50:00Z</dcterms:created>
  <dcterms:modified xsi:type="dcterms:W3CDTF">2024-03-25T15:50:00Z</dcterms:modified>
</cp:coreProperties>
</file>