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F26194" w:rsidP="009D2226">
      <w:pPr>
        <w:shd w:val="solid" w:color="auto" w:fill="000000" w:themeFill="text1"/>
        <w:jc w:val="right"/>
        <w:rPr>
          <w:b/>
          <w:color w:val="FFFFFF" w:themeColor="background1"/>
          <w:sz w:val="28"/>
        </w:rPr>
      </w:pPr>
      <w:proofErr w:type="spellStart"/>
      <w:r>
        <w:rPr>
          <w:b/>
          <w:color w:val="FFFFFF" w:themeColor="background1"/>
          <w:sz w:val="28"/>
        </w:rPr>
        <w:t>Revit</w:t>
      </w:r>
      <w:proofErr w:type="spellEnd"/>
      <w:r>
        <w:rPr>
          <w:b/>
          <w:color w:val="FFFFFF" w:themeColor="background1"/>
          <w:sz w:val="28"/>
        </w:rPr>
        <w:t xml:space="preserve"> </w:t>
      </w:r>
      <w:r w:rsidR="00230765" w:rsidRPr="00B356D0">
        <w:rPr>
          <w:b/>
          <w:color w:val="FFFFFF" w:themeColor="background1"/>
          <w:sz w:val="28"/>
        </w:rPr>
        <w:t xml:space="preserve">API Intro </w:t>
      </w:r>
      <w:r w:rsidR="00166F35"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D33E8" w:rsidRDefault="00ED33E8" w:rsidP="00ED33E8">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sidR="00EF7F85">
          <w:rPr>
            <w:noProof/>
          </w:rPr>
          <w:t>3/18/2012</w:t>
        </w:r>
      </w:fldSimple>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C23C6D">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C23C6D">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rsidR="00C23C6D">
        <w:t>ElementTransformUtils.MoveElement</w:t>
      </w:r>
      <w:proofErr w:type="spellEnd"/>
      <w:r w:rsidR="00C23C6D">
        <w:t xml:space="preserve">() </w:t>
      </w:r>
      <w:r>
        <w:t>method</w:t>
      </w:r>
    </w:p>
    <w:p w:rsidR="00DA67FD" w:rsidRDefault="00DA67FD" w:rsidP="00650913">
      <w:pPr>
        <w:pStyle w:val="ListParagraph"/>
        <w:numPr>
          <w:ilvl w:val="0"/>
          <w:numId w:val="2"/>
        </w:numPr>
      </w:pPr>
      <w:r>
        <w:t xml:space="preserve">Rotate it by </w:t>
      </w:r>
      <w:proofErr w:type="spellStart"/>
      <w:r w:rsidR="00C23C6D">
        <w:t>ElementTransformUtils.RotateElement</w:t>
      </w:r>
      <w:proofErr w:type="spellEnd"/>
      <w:r w:rsidR="00C23C6D">
        <w:t xml:space="preserve">()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en-US"/>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make modification to an element by changin</w:t>
      </w:r>
      <w:r w:rsidR="00C23C6D">
        <w:t xml:space="preserve">g its properties and  </w:t>
      </w:r>
      <w:r w:rsidR="00C23C6D">
        <w:br/>
        <w:t>by using</w:t>
      </w:r>
      <w:r w:rsidR="00A50F6B">
        <w:t xml:space="preserve"> transformation </w:t>
      </w:r>
      <w:r w:rsidR="00C23C6D">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C23C6D">
        <w:t xml:space="preserve">transformation utility </w:t>
      </w:r>
      <w:r>
        <w:t>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806DB4" w:rsidRDefault="00806DB4" w:rsidP="00806DB4">
      <w:pPr>
        <w:pStyle w:val="ListParagraph"/>
        <w:ind w:left="0"/>
        <w:rPr>
          <w:b/>
        </w:rPr>
      </w:pPr>
      <w:r>
        <w:rPr>
          <w:b/>
        </w:rPr>
        <w:t xml:space="preserve">Additional Considerations </w:t>
      </w:r>
      <w:r w:rsidR="00EA505D" w:rsidRPr="00EA505D">
        <w:rPr>
          <w:b/>
        </w:rPr>
        <w:t xml:space="preserve"> </w:t>
      </w:r>
    </w:p>
    <w:p w:rsidR="008229DD" w:rsidRPr="00806DB4" w:rsidRDefault="0064190E" w:rsidP="00806DB4">
      <w:pPr>
        <w:pStyle w:val="ListParagraph"/>
        <w:ind w:left="0"/>
        <w:rPr>
          <w:b/>
        </w:rPr>
      </w:pPr>
      <w:r>
        <w:t>We’ll be</w:t>
      </w:r>
      <w:r w:rsidR="00806DB4">
        <w:t xml:space="preserve"> using </w:t>
      </w:r>
      <w:r w:rsidR="008229DD">
        <w:t xml:space="preserve">the following methods from the </w:t>
      </w:r>
      <w:proofErr w:type="spellStart"/>
      <w:r w:rsidR="008229DD">
        <w:t>ElementFiltering</w:t>
      </w:r>
      <w:proofErr w:type="spellEnd"/>
      <w:r w:rsidR="008229DD">
        <w:t xml:space="preserve"> class</w:t>
      </w:r>
      <w:r w:rsidR="00806DB4">
        <w:t xml:space="preserve"> that we have written in the previous lab</w:t>
      </w:r>
      <w:r w:rsidR="008229DD">
        <w:t xml:space="preserve">: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13102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w:t>
      </w:r>
      <w:r w:rsidR="001003E0">
        <w:rPr>
          <w:rFonts w:ascii="Courier New" w:hAnsi="Courier New" w:cs="Courier New"/>
          <w:noProof/>
          <w:color w:val="008000"/>
          <w:sz w:val="20"/>
          <w:szCs w:val="20"/>
        </w:rPr>
        <w:t>Modification</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6DB4"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C15F93">
      <w:pPr>
        <w:autoSpaceDE w:val="0"/>
        <w:autoSpaceDN w:val="0"/>
        <w:adjustRightInd w:val="0"/>
        <w:spacing w:after="0" w:line="240" w:lineRule="auto"/>
      </w:pPr>
      <w:r>
        <w:lastRenderedPageBreak/>
        <w:t>Here is a</w:t>
      </w:r>
      <w:r w:rsidR="009825A0">
        <w:t xml:space="preserve"> sample code: </w:t>
      </w:r>
      <w:r>
        <w:t xml:space="preserve"> </w:t>
      </w:r>
      <w:r w:rsidR="001654B7">
        <w:t xml:space="preserve">  </w:t>
      </w:r>
      <w:r w:rsidR="001654B7">
        <w:br/>
      </w:r>
    </w:p>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w:t>
      </w:r>
      <w:r w:rsidR="00E40371">
        <w:rPr>
          <w:rFonts w:ascii="Courier New" w:hAnsi="Courier New" w:cs="Courier New"/>
          <w:noProof/>
          <w:sz w:val="20"/>
          <w:szCs w:val="20"/>
          <w:shd w:val="clear" w:color="auto" w:fill="E6E6E6"/>
        </w:rPr>
        <w:t xml:space="preserve">m_rvtDoc.GetElement(refPick); </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bookmarkStart w:id="3" w:name="OLE_LINK5"/>
      <w:bookmarkStart w:id="4"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E40371"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"Basic Wall"</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"Exterior - Brick on CMU"</w:t>
      </w:r>
      <w:r w:rsidR="00C042CD">
        <w:rPr>
          <w:rFonts w:ascii="Courier New" w:hAnsi="Courier New" w:cs="Courier New"/>
          <w:noProof/>
          <w:sz w:val="20"/>
          <w:szCs w:val="20"/>
        </w:rPr>
        <w:t xml:space="preserv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bookmarkEnd w:id="3"/>
    <w:bookmarkEnd w:id="4"/>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sz w:val="20"/>
          <w:szCs w:val="20"/>
        </w:rPr>
        <w:t xml:space="preserve">wallFamilyName + </w:t>
      </w:r>
      <w:r w:rsidR="00C042CD">
        <w:rPr>
          <w:rFonts w:ascii="Courier New" w:hAnsi="Courier New" w:cs="Courier New"/>
          <w:noProof/>
          <w:color w:val="A31515"/>
          <w:sz w:val="20"/>
          <w:szCs w:val="20"/>
        </w:rPr>
        <w:t>": "</w:t>
      </w:r>
      <w:r w:rsidR="00C042CD">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A31515"/>
          <w:sz w:val="20"/>
          <w:szCs w:val="20"/>
        </w:rPr>
        <w:t>"Sorry, I only know how to modify a wall. Please select a wall."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4A5F73"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4A5F73">
        <w:rPr>
          <w:rFonts w:ascii="Courier New" w:hAnsi="Courier New" w:cs="Courier New"/>
          <w:noProof/>
          <w:color w:val="008000"/>
          <w:sz w:val="20"/>
          <w:szCs w:val="20"/>
        </w:rPr>
        <w:t>(You can</w:t>
      </w:r>
      <w:r>
        <w:rPr>
          <w:rFonts w:ascii="Courier New" w:hAnsi="Courier New" w:cs="Courier New"/>
          <w:noProof/>
          <w:color w:val="008000"/>
          <w:sz w:val="20"/>
          <w:szCs w:val="20"/>
        </w:rPr>
        <w:t xml:space="preserve"> enhance </w:t>
      </w:r>
      <w:r w:rsidR="004A5F73">
        <w:rPr>
          <w:rFonts w:ascii="Courier New" w:hAnsi="Courier New" w:cs="Courier New"/>
          <w:noProof/>
          <w:color w:val="008000"/>
          <w:sz w:val="20"/>
          <w:szCs w:val="20"/>
        </w:rPr>
        <w:t xml:space="preserve">this to import symbol if you want.)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wallFamilyName, wallTypeName,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lastRenderedPageBreak/>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C552C5">
        <w:t xml:space="preserve">are </w:t>
      </w:r>
      <w:r w:rsidR="00754C4E">
        <w:t>four overloaded methods</w:t>
      </w:r>
      <w:r w:rsidR="00C552C5">
        <w:t>. Y</w:t>
      </w:r>
      <w:r w:rsidR="00754C4E">
        <w:t>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(2) change its parameters.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as a way of exercise, let's constrain </w:t>
      </w:r>
      <w:r w:rsidR="00C552C5">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top of the wall </w:t>
      </w:r>
    </w:p>
    <w:p w:rsidR="001A64BF" w:rsidRDefault="00C552C5"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1A64BF">
        <w:rPr>
          <w:rFonts w:ascii="Courier New" w:hAnsi="Courier New" w:cs="Courier New"/>
          <w:noProof/>
          <w:color w:val="008000"/>
          <w:sz w:val="20"/>
          <w:szCs w:val="20"/>
        </w:rPr>
        <w:t xml:space="preserve">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level 1 using the helper function we defined in the lab3.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 xml:space="preserve">m_rvtDoc, </w:t>
      </w:r>
      <w:r w:rsidR="001A64BF">
        <w:rPr>
          <w:rFonts w:ascii="Courier New" w:hAnsi="Courier New" w:cs="Courier New"/>
          <w:noProof/>
          <w:color w:val="0000FF"/>
          <w:sz w:val="20"/>
          <w:szCs w:val="20"/>
        </w:rPr>
        <w:t>typeof</w:t>
      </w:r>
      <w:r w:rsidR="001A64BF">
        <w:rPr>
          <w:rFonts w:ascii="Courier New" w:hAnsi="Courier New" w:cs="Courier New"/>
          <w:noProof/>
          <w:sz w:val="20"/>
          <w:szCs w:val="20"/>
        </w:rPr>
        <w:t>(</w:t>
      </w:r>
      <w:r w:rsidR="001A64BF">
        <w:rPr>
          <w:rFonts w:ascii="Courier New" w:hAnsi="Courier New" w:cs="Courier New"/>
          <w:noProof/>
          <w:color w:val="2B91AF"/>
          <w:sz w:val="20"/>
          <w:szCs w:val="20"/>
        </w:rPr>
        <w:t>Level</w:t>
      </w:r>
      <w:r w:rsidR="001A64BF">
        <w:rPr>
          <w:rFonts w:ascii="Courier New" w:hAnsi="Courier New" w:cs="Courier New"/>
          <w:noProof/>
          <w:sz w:val="20"/>
          <w:szCs w:val="20"/>
        </w:rPr>
        <w:t xml:space="preserve">), </w:t>
      </w:r>
      <w:r w:rsidR="001A64BF">
        <w:rPr>
          <w:rFonts w:ascii="Courier New" w:hAnsi="Courier New" w:cs="Courier New"/>
          <w:noProof/>
          <w:color w:val="A31515"/>
          <w:sz w:val="20"/>
          <w:szCs w:val="20"/>
        </w:rPr>
        <w:t>"Level 1"</w:t>
      </w:r>
      <w:r w:rsidR="001A64BF">
        <w:rPr>
          <w:rFonts w:ascii="Courier New" w:hAnsi="Courier New" w:cs="Courier New"/>
          <w:noProof/>
          <w:sz w:val="20"/>
          <w:szCs w:val="20"/>
        </w:rPr>
        <w:t xml:space="preserve">, </w:t>
      </w:r>
      <w:r w:rsidR="001A64BF">
        <w:rPr>
          <w:rFonts w:ascii="Courier New" w:hAnsi="Courier New" w:cs="Courier New"/>
          <w:noProof/>
          <w:color w:val="0000FF"/>
          <w:sz w:val="20"/>
          <w:szCs w:val="20"/>
        </w:rPr>
        <w:t>null</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C552C5">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C552C5" w:rsidRDefault="00C552C5" w:rsidP="00C552C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hard coding for simplisity here.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Structural Usage = Bearing(1)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Set(1);</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String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w:t>
      </w:r>
      <w:r w:rsidR="001A64BF">
        <w:rPr>
          <w:rFonts w:ascii="Courier New" w:hAnsi="Courier New" w:cs="Courier New"/>
          <w:noProof/>
          <w:color w:val="A31515"/>
          <w:sz w:val="20"/>
          <w:szCs w:val="20"/>
        </w:rPr>
        <w:t>"Modified by API"</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96125" w:rsidRDefault="005008D0" w:rsidP="007D3CC2">
      <w:pPr>
        <w:autoSpaceDE w:val="0"/>
        <w:autoSpaceDN w:val="0"/>
        <w:adjustRightInd w:val="0"/>
        <w:spacing w:after="0" w:line="240" w:lineRule="auto"/>
      </w:pPr>
      <w:proofErr w:type="gramStart"/>
      <w:r>
        <w:t>where</w:t>
      </w:r>
      <w:proofErr w:type="gramEnd"/>
      <w:r>
        <w:t xml:space="preserve"> </w:t>
      </w:r>
      <w:proofErr w:type="spellStart"/>
      <w:r>
        <w:t>mmToFeet</w:t>
      </w:r>
      <w:proofErr w:type="spellEnd"/>
      <w:r w:rsidR="00650AAF">
        <w:t xml:space="preserve">() is a simple function that converts unit from millimeter to feet. </w:t>
      </w:r>
    </w:p>
    <w:p w:rsidR="00C96125" w:rsidRDefault="00C96125" w:rsidP="007D3CC2">
      <w:pPr>
        <w:autoSpaceDE w:val="0"/>
        <w:autoSpaceDN w:val="0"/>
        <w:adjustRightInd w:val="0"/>
        <w:spacing w:after="0" w:line="240" w:lineRule="auto"/>
      </w:pPr>
    </w:p>
    <w:p w:rsidR="005008D0" w:rsidRDefault="00C96125" w:rsidP="007D3CC2">
      <w:pPr>
        <w:autoSpaceDE w:val="0"/>
        <w:autoSpaceDN w:val="0"/>
        <w:adjustRightInd w:val="0"/>
        <w:spacing w:after="0" w:line="240" w:lineRule="auto"/>
      </w:pPr>
      <w:r w:rsidRPr="00C96125">
        <w:rPr>
          <w:sz w:val="24"/>
        </w:rPr>
        <w:sym w:font="Wingdings" w:char="F047"/>
      </w:r>
      <w:r w:rsidRPr="00C96125">
        <w:rPr>
          <w:sz w:val="24"/>
        </w:rPr>
        <w:t xml:space="preserve"> </w:t>
      </w:r>
      <w:r>
        <w:t xml:space="preserve">Note: </w:t>
      </w:r>
      <w:r w:rsidR="00650AAF">
        <w:t xml:space="preserve">Internally </w:t>
      </w:r>
      <w:proofErr w:type="spellStart"/>
      <w:r w:rsidR="00650AAF">
        <w:t>Revit</w:t>
      </w:r>
      <w:proofErr w:type="spellEnd"/>
      <w:r w:rsidR="00650AAF">
        <w:t xml:space="preserve"> keeps data in feet. </w:t>
      </w:r>
    </w:p>
    <w:p w:rsidR="005008D0" w:rsidRDefault="005008D0" w:rsidP="007D3CC2">
      <w:pPr>
        <w:autoSpaceDE w:val="0"/>
        <w:autoSpaceDN w:val="0"/>
        <w:adjustRightInd w:val="0"/>
        <w:spacing w:after="0" w:line="240" w:lineRule="auto"/>
      </w:pPr>
    </w:p>
    <w:p w:rsidR="005008D0" w:rsidRPr="005008D0" w:rsidRDefault="005008D0" w:rsidP="005008D0">
      <w:pPr>
        <w:shd w:val="pct10" w:color="auto" w:fill="auto"/>
        <w:autoSpaceDE w:val="0"/>
        <w:autoSpaceDN w:val="0"/>
        <w:adjustRightInd w:val="0"/>
        <w:spacing w:after="0" w:line="240" w:lineRule="auto"/>
        <w:rPr>
          <w:b/>
        </w:rPr>
      </w:pPr>
      <w:r w:rsidRPr="005008D0">
        <w:rPr>
          <w:b/>
        </w:rPr>
        <w:t xml:space="preserve">&lt;C#&gt;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const</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w:t>
      </w:r>
      <w:proofErr w:type="spellStart"/>
      <w:r>
        <w:rPr>
          <w:rFonts w:ascii="Consolas" w:hAnsi="Consolas" w:cs="Consolas"/>
          <w:sz w:val="19"/>
          <w:szCs w:val="19"/>
        </w:rPr>
        <w:t>mmToFeet</w:t>
      </w:r>
      <w:proofErr w:type="spellEnd"/>
      <w:r>
        <w:rPr>
          <w:rFonts w:ascii="Consolas" w:hAnsi="Consolas" w:cs="Consolas"/>
          <w:sz w:val="19"/>
          <w:szCs w:val="19"/>
        </w:rPr>
        <w:t xml:space="preserve"> = 0.0032808399;</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mmToFeet</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 _</w:t>
      </w:r>
      <w:proofErr w:type="spellStart"/>
      <w:r>
        <w:rPr>
          <w:rFonts w:ascii="Consolas" w:hAnsi="Consolas" w:cs="Consolas"/>
          <w:sz w:val="19"/>
          <w:szCs w:val="19"/>
        </w:rPr>
        <w:t>mmToFeet</w:t>
      </w:r>
      <w:proofErr w:type="spellEnd"/>
      <w:r>
        <w:rPr>
          <w:rFonts w:ascii="Consolas" w:hAnsi="Consolas" w:cs="Consolas"/>
          <w:sz w:val="19"/>
          <w:szCs w:val="19"/>
        </w:rPr>
        <w:t>;</w:t>
      </w:r>
    </w:p>
    <w:p w:rsidR="005008D0" w:rsidRP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A4441" w:rsidRPr="005008D0" w:rsidRDefault="005008D0" w:rsidP="005008D0">
      <w:pPr>
        <w:shd w:val="pct10" w:color="auto" w:fill="auto"/>
        <w:autoSpaceDE w:val="0"/>
        <w:autoSpaceDN w:val="0"/>
        <w:adjustRightInd w:val="0"/>
        <w:spacing w:after="0" w:line="240" w:lineRule="auto"/>
        <w:rPr>
          <w:b/>
        </w:rPr>
      </w:pPr>
      <w:r w:rsidRPr="005008D0">
        <w:rPr>
          <w:b/>
        </w:rPr>
        <w:t>&lt;/C#&gt;</w:t>
      </w:r>
    </w:p>
    <w:p w:rsidR="005008D0" w:rsidRDefault="005008D0" w:rsidP="007D3CC2">
      <w:pPr>
        <w:autoSpaceDE w:val="0"/>
        <w:autoSpaceDN w:val="0"/>
        <w:adjustRightInd w:val="0"/>
        <w:spacing w:after="0" w:line="240" w:lineRule="auto"/>
      </w:pPr>
    </w:p>
    <w:p w:rsidR="005008D0" w:rsidRDefault="005008D0" w:rsidP="007D3CC2">
      <w:pPr>
        <w:autoSpaceDE w:val="0"/>
        <w:autoSpaceDN w:val="0"/>
        <w:adjustRightInd w:val="0"/>
        <w:spacing w:after="0" w:line="240" w:lineRule="auto"/>
      </w:pPr>
    </w:p>
    <w:p w:rsidR="00C552C5" w:rsidRDefault="00C552C5"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creat</w:t>
      </w:r>
      <w:r w:rsidR="00290EC3">
        <w:t xml:space="preserve">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Pr="00290EC3"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m_rvtApp.Create.NewLineBound(newPt1, newPt2);</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Effect will be more visible with disjoined wall. </w:t>
      </w:r>
    </w:p>
    <w:p w:rsidR="00686AF1"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To test this, you may want to draw a single standing wall, </w:t>
      </w:r>
    </w:p>
    <w:p w:rsidR="002E206C" w:rsidRDefault="00686AF1"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E206C">
        <w:rPr>
          <w:rFonts w:ascii="Courier New" w:hAnsi="Courier New" w:cs="Courier New"/>
          <w:noProof/>
          <w:color w:val="008000"/>
          <w:sz w:val="20"/>
          <w:szCs w:val="20"/>
        </w:rPr>
        <w:t xml:space="preserve">and run this command. </w:t>
      </w:r>
    </w:p>
    <w:p w:rsidR="00290F3B"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wallLocation.Curve.get_EndPoint(0);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wallLocation.Curve.get_EndPoint(1);</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m_rvtApp.Create.NewLineBound(newPt1, newPt2);</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686AF1" w:rsidRDefault="00686AF1" w:rsidP="00686AF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90F3B" w:rsidRDefault="00290F3B"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w:t>
      </w:r>
      <w:proofErr w:type="spellStart"/>
      <w:r>
        <w:t>Revit</w:t>
      </w:r>
      <w:proofErr w:type="spellEnd"/>
      <w:r>
        <w:t xml:space="preserve">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8A41AB">
        <w:rPr>
          <w:b/>
          <w:sz w:val="28"/>
        </w:rPr>
        <w:t xml:space="preserve">Transform Utility </w:t>
      </w:r>
      <w:r>
        <w:rPr>
          <w:b/>
          <w:sz w:val="28"/>
        </w:rPr>
        <w:t xml:space="preserve">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w:t>
      </w:r>
      <w:r w:rsidR="008A41AB">
        <w:t>transform utility methods.</w:t>
      </w:r>
      <w:r>
        <w:t xml:space="preserve"> </w:t>
      </w:r>
      <w:r w:rsidR="008A41AB">
        <w:t>The utility</w:t>
      </w:r>
      <w:r w:rsidR="00040D0B">
        <w:t xml:space="preserve"> </w:t>
      </w:r>
      <w:r w:rsidR="008A41AB">
        <w:t xml:space="preserve">class, </w:t>
      </w:r>
      <w:proofErr w:type="spellStart"/>
      <w:r w:rsidR="008A41AB" w:rsidRPr="008A41AB">
        <w:rPr>
          <w:rFonts w:ascii="Courier New" w:hAnsi="Courier New" w:cs="Courier New"/>
        </w:rPr>
        <w:t>ElementTransformUtils</w:t>
      </w:r>
      <w:proofErr w:type="spellEnd"/>
      <w:r w:rsidR="008A41AB">
        <w:t xml:space="preserve">, </w:t>
      </w:r>
      <w:r w:rsidR="00040D0B">
        <w:t xml:space="preserve">offers </w:t>
      </w:r>
      <w:r>
        <w:t xml:space="preserve">following </w:t>
      </w:r>
      <w:r w:rsidR="00040D0B">
        <w:t>types of operations</w:t>
      </w:r>
      <w:r w:rsidR="008A41AB">
        <w:t xml:space="preserve">: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8A41AB" w:rsidRDefault="008A41AB" w:rsidP="00117578">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RevitAPI.chm and “</w:t>
      </w:r>
      <w:proofErr w:type="spellStart"/>
      <w:r w:rsidRPr="00040D0B">
        <w:rPr>
          <w:i/>
        </w:rPr>
        <w:t>Revit</w:t>
      </w:r>
      <w:proofErr w:type="spellEnd"/>
      <w:r w:rsidRPr="00040D0B">
        <w:rPr>
          <w:i/>
        </w:rPr>
        <w:t xml:space="preserve"> 201</w:t>
      </w:r>
      <w:r w:rsidR="00EF7F85">
        <w:rPr>
          <w:i/>
        </w:rPr>
        <w:t>3</w:t>
      </w:r>
      <w:r w:rsidRPr="00040D0B">
        <w:rPr>
          <w:i/>
        </w:rPr>
        <w:t xml:space="preserve"> API Developer Guide.pdf</w:t>
      </w:r>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8A41AB">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move by displacement </w:t>
      </w:r>
    </w:p>
    <w:p w:rsidR="009D1116" w:rsidRDefault="009D1116" w:rsidP="008A41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8A41AB" w:rsidRPr="008A41AB" w:rsidRDefault="008A41AB" w:rsidP="009D1116">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.MoveElement</w:t>
      </w:r>
      <w:proofErr w:type="spellEnd"/>
      <w:r>
        <w:rPr>
          <w:rFonts w:ascii="Consolas" w:hAnsi="Consolas" w:cs="Consolas"/>
          <w:sz w:val="19"/>
          <w:szCs w:val="19"/>
        </w:rPr>
        <w:t>(</w:t>
      </w:r>
      <w:proofErr w:type="spellStart"/>
      <w:proofErr w:type="gramEnd"/>
      <w:r>
        <w:rPr>
          <w:rFonts w:ascii="Consolas" w:hAnsi="Consolas" w:cs="Consolas"/>
          <w:sz w:val="19"/>
          <w:szCs w:val="19"/>
        </w:rPr>
        <w:t>m_rvtDoc</w:t>
      </w:r>
      <w:proofErr w:type="spellEnd"/>
      <w:r>
        <w:rPr>
          <w:rFonts w:ascii="Consolas" w:hAnsi="Consolas" w:cs="Consolas"/>
          <w:sz w:val="19"/>
          <w:szCs w:val="19"/>
        </w:rPr>
        <w:t xml:space="preserve">, </w:t>
      </w:r>
      <w:proofErr w:type="spellStart"/>
      <w:r>
        <w:rPr>
          <w:rFonts w:ascii="Consolas" w:hAnsi="Consolas" w:cs="Consolas"/>
          <w:sz w:val="19"/>
          <w:szCs w:val="19"/>
        </w:rPr>
        <w:t>elem.Id</w:t>
      </w:r>
      <w:proofErr w:type="spellEnd"/>
      <w:r>
        <w:rPr>
          <w:rFonts w:ascii="Consolas" w:hAnsi="Consolas" w:cs="Consolas"/>
          <w:sz w:val="19"/>
          <w:szCs w:val="19"/>
        </w:rPr>
        <w:t xml:space="preserve">,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A41AB">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m_rvtApp.Create.NewLineBound(pt1, pt2);</w:t>
      </w:r>
    </w:p>
    <w:p w:rsidR="00385DC7" w:rsidRDefault="00505389" w:rsidP="00385DC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w:t>
      </w:r>
      <w:r>
        <w:rPr>
          <w:rFonts w:ascii="Courier New" w:hAnsi="Courier New" w:cs="Courier New"/>
          <w:noProof/>
          <w:sz w:val="20"/>
          <w:szCs w:val="20"/>
        </w:rPr>
        <w:t>elem</w:t>
      </w:r>
      <w:r w:rsidR="00385DC7">
        <w:rPr>
          <w:rFonts w:ascii="Courier New" w:hAnsi="Courier New" w:cs="Courier New"/>
          <w:noProof/>
          <w:sz w:val="20"/>
          <w:szCs w:val="20"/>
        </w:rPr>
        <w:t>.Id</w:t>
      </w:r>
      <w:r>
        <w:rPr>
          <w:rFonts w:ascii="Courier New" w:hAnsi="Courier New" w:cs="Courier New"/>
          <w:noProof/>
          <w:sz w:val="20"/>
          <w:szCs w:val="20"/>
        </w:rPr>
        <w:t xml:space="preserve">,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385DC7">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A sampler function that demonstrates how to modify an element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4D69C9">
        <w:rPr>
          <w:rFonts w:ascii="Courier New" w:hAnsi="Courier New" w:cs="Courier New"/>
          <w:noProof/>
          <w:color w:val="008000"/>
          <w:sz w:val="20"/>
          <w:szCs w:val="20"/>
        </w:rPr>
        <w:t xml:space="preserve">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w:t>
      </w:r>
      <w:r w:rsidR="00385DC7">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 xml:space="preserve">// keep the message to the user.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4D69C9">
        <w:rPr>
          <w:rFonts w:ascii="Courier New" w:hAnsi="Courier New" w:cs="Courier New"/>
          <w:noProof/>
          <w:color w:val="0000FF"/>
          <w:sz w:val="20"/>
          <w:szCs w:val="20"/>
        </w:rPr>
        <w:t>string</w:t>
      </w:r>
      <w:r w:rsidR="004D69C9">
        <w:rPr>
          <w:rFonts w:ascii="Courier New" w:hAnsi="Courier New" w:cs="Courier New"/>
          <w:noProof/>
          <w:sz w:val="20"/>
          <w:szCs w:val="20"/>
        </w:rPr>
        <w:t xml:space="preserve"> msg = </w:t>
      </w:r>
      <w:r w:rsidR="004D69C9">
        <w:rPr>
          <w:rFonts w:ascii="Courier New" w:hAnsi="Courier New" w:cs="Courier New"/>
          <w:noProof/>
          <w:color w:val="A31515"/>
          <w:sz w:val="20"/>
          <w:szCs w:val="20"/>
        </w:rPr>
        <w:t>"The element changed: "</w:t>
      </w:r>
      <w:r w:rsidR="004D69C9">
        <w:rPr>
          <w:rFonts w:ascii="Courier New" w:hAnsi="Courier New" w:cs="Courier New"/>
          <w:noProof/>
          <w:sz w:val="20"/>
          <w:szCs w:val="20"/>
        </w:rPr>
        <w:t xml:space="preserve"> + </w:t>
      </w:r>
      <w:r w:rsidR="004D69C9">
        <w:rPr>
          <w:rFonts w:ascii="Courier New" w:hAnsi="Courier New" w:cs="Courier New"/>
          <w:noProof/>
          <w:color w:val="A31515"/>
          <w:sz w:val="20"/>
          <w:szCs w:val="20"/>
        </w:rPr>
        <w:t>"\n\n"</w:t>
      </w:r>
      <w:r w:rsidR="004D69C9">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.MoveElement</w:t>
      </w:r>
      <w:proofErr w:type="spellEnd"/>
      <w:r w:rsidR="00385DC7">
        <w:rPr>
          <w:rFonts w:ascii="Consolas" w:hAnsi="Consolas" w:cs="Consolas"/>
          <w:sz w:val="19"/>
          <w:szCs w:val="19"/>
        </w:rPr>
        <w:t>(</w:t>
      </w:r>
      <w:proofErr w:type="spellStart"/>
      <w:proofErr w:type="gramEnd"/>
      <w:r w:rsidR="00385DC7">
        <w:rPr>
          <w:rFonts w:ascii="Consolas" w:hAnsi="Consolas" w:cs="Consolas"/>
          <w:sz w:val="19"/>
          <w:szCs w:val="19"/>
        </w:rPr>
        <w:t>m_rvtDoc</w:t>
      </w:r>
      <w:proofErr w:type="spellEnd"/>
      <w:r w:rsidR="00385DC7">
        <w:rPr>
          <w:rFonts w:ascii="Consolas" w:hAnsi="Consolas" w:cs="Consolas"/>
          <w:sz w:val="19"/>
          <w:szCs w:val="19"/>
        </w:rPr>
        <w:t xml:space="preserve">, </w:t>
      </w:r>
      <w:proofErr w:type="spellStart"/>
      <w:r w:rsidR="00385DC7">
        <w:rPr>
          <w:rFonts w:ascii="Consolas" w:hAnsi="Consolas" w:cs="Consolas"/>
          <w:sz w:val="19"/>
          <w:szCs w:val="19"/>
        </w:rPr>
        <w:t>elem.Id</w:t>
      </w:r>
      <w:proofErr w:type="spellEnd"/>
      <w:r w:rsidR="00385DC7">
        <w:rPr>
          <w:rFonts w:ascii="Consolas" w:hAnsi="Consolas" w:cs="Consolas"/>
          <w:sz w:val="19"/>
          <w:szCs w:val="19"/>
        </w:rPr>
        <w:t>,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m_rvtApp.Create.NewLineBound(pt1, pt2);</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sidR="00385DC7">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elem.Id, axis, </w:t>
      </w:r>
      <w:r w:rsidR="00385DC7">
        <w:rPr>
          <w:rFonts w:ascii="Courier New" w:hAnsi="Courier New" w:cs="Courier New"/>
          <w:noProof/>
          <w:color w:val="2B91AF"/>
          <w:sz w:val="20"/>
          <w:szCs w:val="20"/>
        </w:rPr>
        <w:t>Math</w:t>
      </w:r>
      <w:r w:rsidR="00385DC7">
        <w:rPr>
          <w:rFonts w:ascii="Courier New" w:hAnsi="Courier New" w:cs="Courier New"/>
          <w:noProof/>
          <w:sz w:val="20"/>
          <w:szCs w:val="20"/>
        </w:rPr>
        <w:t>.PI/12.0);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385DC7">
        <w:rPr>
          <w:rFonts w:ascii="Courier New" w:hAnsi="Courier New" w:cs="Courier New"/>
          <w:noProof/>
          <w:color w:val="A31515"/>
          <w:sz w:val="20"/>
          <w:szCs w:val="20"/>
        </w:rPr>
        <w:t>Modify element by utils methods</w:t>
      </w:r>
      <w:r>
        <w:rPr>
          <w:rFonts w:ascii="Courier New" w:hAnsi="Courier New" w:cs="Courier New"/>
          <w:noProof/>
          <w:color w:val="A31515"/>
          <w:sz w:val="20"/>
          <w:szCs w:val="20"/>
        </w:rPr>
        <w:t>"</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xml:space="preserv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543812">
      <w:pPr>
        <w:autoSpaceDE w:val="0"/>
        <w:autoSpaceDN w:val="0"/>
        <w:adjustRightInd w:val="0"/>
        <w:spacing w:after="0" w:line="240" w:lineRule="auto"/>
      </w:pPr>
    </w:p>
    <w:p w:rsidR="00A41843" w:rsidRDefault="00A41843"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1E8"/>
    <w:rsid w:val="000E56E4"/>
    <w:rsid w:val="000E5E49"/>
    <w:rsid w:val="001003E0"/>
    <w:rsid w:val="00101F5D"/>
    <w:rsid w:val="00102597"/>
    <w:rsid w:val="001026D4"/>
    <w:rsid w:val="001034E8"/>
    <w:rsid w:val="00106A2E"/>
    <w:rsid w:val="0010774B"/>
    <w:rsid w:val="0010795B"/>
    <w:rsid w:val="00117578"/>
    <w:rsid w:val="00131021"/>
    <w:rsid w:val="00135B54"/>
    <w:rsid w:val="00143015"/>
    <w:rsid w:val="00150A71"/>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0EC3"/>
    <w:rsid w:val="00290F3B"/>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4672D"/>
    <w:rsid w:val="00356002"/>
    <w:rsid w:val="0035710C"/>
    <w:rsid w:val="0036212D"/>
    <w:rsid w:val="00371191"/>
    <w:rsid w:val="00376546"/>
    <w:rsid w:val="00376BEA"/>
    <w:rsid w:val="00377242"/>
    <w:rsid w:val="00385DC7"/>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9D8"/>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5F73"/>
    <w:rsid w:val="004A6F95"/>
    <w:rsid w:val="004D69C9"/>
    <w:rsid w:val="004D6EB3"/>
    <w:rsid w:val="004E0FCD"/>
    <w:rsid w:val="004E46ED"/>
    <w:rsid w:val="004F11A2"/>
    <w:rsid w:val="005008D0"/>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0AAF"/>
    <w:rsid w:val="00652D70"/>
    <w:rsid w:val="0065479F"/>
    <w:rsid w:val="006560F2"/>
    <w:rsid w:val="0065662A"/>
    <w:rsid w:val="00657AA6"/>
    <w:rsid w:val="006663E6"/>
    <w:rsid w:val="00686AF1"/>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25737"/>
    <w:rsid w:val="007316D9"/>
    <w:rsid w:val="00733C93"/>
    <w:rsid w:val="00743902"/>
    <w:rsid w:val="00754C4E"/>
    <w:rsid w:val="00762FC2"/>
    <w:rsid w:val="00766164"/>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06DB4"/>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97736"/>
    <w:rsid w:val="008A3A0E"/>
    <w:rsid w:val="008A41AB"/>
    <w:rsid w:val="008D2320"/>
    <w:rsid w:val="008D7749"/>
    <w:rsid w:val="008E1876"/>
    <w:rsid w:val="008E3ACF"/>
    <w:rsid w:val="00900208"/>
    <w:rsid w:val="00906C92"/>
    <w:rsid w:val="00906F67"/>
    <w:rsid w:val="00914EEF"/>
    <w:rsid w:val="00923961"/>
    <w:rsid w:val="009251D8"/>
    <w:rsid w:val="0093483C"/>
    <w:rsid w:val="009416F7"/>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1843"/>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B52ED"/>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5F93"/>
    <w:rsid w:val="00C1749B"/>
    <w:rsid w:val="00C20CFF"/>
    <w:rsid w:val="00C22FBB"/>
    <w:rsid w:val="00C23C6D"/>
    <w:rsid w:val="00C2697D"/>
    <w:rsid w:val="00C26CD3"/>
    <w:rsid w:val="00C33003"/>
    <w:rsid w:val="00C37592"/>
    <w:rsid w:val="00C44759"/>
    <w:rsid w:val="00C463AB"/>
    <w:rsid w:val="00C536EF"/>
    <w:rsid w:val="00C54932"/>
    <w:rsid w:val="00C54F99"/>
    <w:rsid w:val="00C552C5"/>
    <w:rsid w:val="00C624BF"/>
    <w:rsid w:val="00C7119B"/>
    <w:rsid w:val="00C7502A"/>
    <w:rsid w:val="00C818B2"/>
    <w:rsid w:val="00C838EB"/>
    <w:rsid w:val="00C86A5C"/>
    <w:rsid w:val="00C919F7"/>
    <w:rsid w:val="00C9399E"/>
    <w:rsid w:val="00C96125"/>
    <w:rsid w:val="00C978C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371"/>
    <w:rsid w:val="00E409B2"/>
    <w:rsid w:val="00E409F1"/>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D33E8"/>
    <w:rsid w:val="00EE19C1"/>
    <w:rsid w:val="00EE2C24"/>
    <w:rsid w:val="00EF7F85"/>
    <w:rsid w:val="00F011F8"/>
    <w:rsid w:val="00F03AE6"/>
    <w:rsid w:val="00F10220"/>
    <w:rsid w:val="00F21FA8"/>
    <w:rsid w:val="00F22230"/>
    <w:rsid w:val="00F26194"/>
    <w:rsid w:val="00F47639"/>
    <w:rsid w:val="00F47F37"/>
    <w:rsid w:val="00F5179D"/>
    <w:rsid w:val="00F56BE8"/>
    <w:rsid w:val="00F725E5"/>
    <w:rsid w:val="00F83B58"/>
    <w:rsid w:val="00F91939"/>
    <w:rsid w:val="00FA02A3"/>
    <w:rsid w:val="00FA0DDC"/>
    <w:rsid w:val="00FA3615"/>
    <w:rsid w:val="00FA396D"/>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55FEF-D8DA-4775-934E-C08DCCC8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16</cp:revision>
  <dcterms:created xsi:type="dcterms:W3CDTF">2010-07-20T23:20:00Z</dcterms:created>
  <dcterms:modified xsi:type="dcterms:W3CDTF">2012-03-18T14:40:00Z</dcterms:modified>
</cp:coreProperties>
</file>