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C74D7">
      <w:pPr>
        <w:pStyle w:val="Heading1"/>
        <w:rPr>
          <w:rFonts w:eastAsia="Times New Roman"/>
          <w:color w:val="000000"/>
        </w:rPr>
      </w:pPr>
      <w:bookmarkStart w:id="0" w:name="_GoBack"/>
      <w:bookmarkEnd w:id="0"/>
      <w:r>
        <w:rPr>
          <w:rFonts w:eastAsia="Times New Roman"/>
          <w:color w:val="000000"/>
        </w:rPr>
        <w:t>Major changes and renovations to the Revit API</w:t>
      </w:r>
    </w:p>
    <w:p w:rsidR="00000000" w:rsidRDefault="00EC74D7">
      <w:pPr>
        <w:rPr>
          <w:rFonts w:eastAsia="Times New Roman"/>
        </w:rPr>
      </w:pPr>
      <w:r>
        <w:rPr>
          <w:rFonts w:eastAsia="Times New Roman"/>
        </w:rPr>
        <w:pict>
          <v:rect id="_x0000_i1025" style="width:0;height:1.5pt" o:hralign="center" o:hrstd="t" o:hr="t" fillcolor="#a0a0a0" stroked="f"/>
        </w:pict>
      </w:r>
    </w:p>
    <w:p w:rsidR="00000000" w:rsidRDefault="00EC74D7">
      <w:pPr>
        <w:pStyle w:val="Heading1"/>
        <w:rPr>
          <w:rFonts w:eastAsia="Times New Roman"/>
        </w:rPr>
      </w:pPr>
      <w:r>
        <w:rPr>
          <w:rFonts w:eastAsia="Times New Roman"/>
        </w:rPr>
        <w:t>API changes</w:t>
      </w:r>
    </w:p>
    <w:p w:rsidR="00000000" w:rsidRDefault="00EC74D7">
      <w:pPr>
        <w:pStyle w:val="Heading2"/>
        <w:rPr>
          <w:rFonts w:eastAsia="Times New Roman"/>
        </w:rPr>
      </w:pPr>
      <w:r>
        <w:rPr>
          <w:rFonts w:eastAsia="Times New Roman"/>
        </w:rPr>
        <w:t>NewFamilyInstance() exception when presented inactive FamilySymbols</w:t>
      </w:r>
    </w:p>
    <w:p w:rsidR="00000000" w:rsidRDefault="00EC74D7">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All NewFamilyInstance() overloads on Autodesk.Revit.Creation.Document and Autodesk.Revit.Creation.ItemFactoryBase now check to ensure that the input FamilySymbol is active (FamilySymbol.IsActive).  Symbols that are not used in the document may be deactivat</w:t>
      </w:r>
      <w:r>
        <w:rPr>
          <w:rFonts w:ascii="Arial" w:eastAsia="Times New Roman" w:hAnsi="Arial" w:cs="Arial"/>
          <w:sz w:val="20"/>
          <w:szCs w:val="20"/>
        </w:rPr>
        <w:t>ed to conserve memory and regeneration time. When the symbol is inactive, its geometry is empty and cannot be accessed. In order to access the geometry of a symbol that is not active in the document, the symbol should first be activated by calling FamilySy</w:t>
      </w:r>
      <w:r>
        <w:rPr>
          <w:rFonts w:ascii="Arial" w:eastAsia="Times New Roman" w:hAnsi="Arial" w:cs="Arial"/>
          <w:sz w:val="20"/>
          <w:szCs w:val="20"/>
        </w:rPr>
        <w:t>mbol.Activate().</w:t>
      </w:r>
    </w:p>
    <w:p w:rsidR="00000000" w:rsidRDefault="00EC74D7">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 the symbol is not active the method will now throw.  This prevents the situation where the new FamilyInstance created will not generate proper geometry or intersections with related elements.</w:t>
      </w:r>
    </w:p>
    <w:p w:rsidR="00000000" w:rsidRDefault="00EC74D7">
      <w:pPr>
        <w:pStyle w:val="Heading2"/>
        <w:rPr>
          <w:rFonts w:eastAsia="Times New Roman"/>
        </w:rPr>
      </w:pPr>
      <w:r>
        <w:rPr>
          <w:rFonts w:eastAsia="Times New Roman"/>
        </w:rPr>
        <w:t>TextNote and Leader API behavior and interfa</w:t>
      </w:r>
      <w:r>
        <w:rPr>
          <w:rFonts w:eastAsia="Times New Roman"/>
        </w:rPr>
        <w:t>ce changes</w:t>
      </w:r>
    </w:p>
    <w:p w:rsidR="00000000" w:rsidRDefault="00EC74D7">
      <w:pPr>
        <w:pStyle w:val="NormalWeb"/>
      </w:pPr>
      <w:r>
        <w:t>The Revit API classes related to TextNotes and Leaders have been significantly renovated.</w:t>
      </w:r>
    </w:p>
    <w:p w:rsidR="00000000" w:rsidRDefault="00EC74D7">
      <w:pPr>
        <w:pStyle w:val="Heading3"/>
        <w:rPr>
          <w:rFonts w:eastAsia="Times New Roman"/>
        </w:rPr>
      </w:pPr>
      <w:r>
        <w:rPr>
          <w:rFonts w:eastAsia="Times New Roman"/>
        </w:rPr>
        <w:t>TextElement class</w:t>
      </w:r>
    </w:p>
    <w:p w:rsidR="00000000" w:rsidRDefault="00EC74D7">
      <w:pPr>
        <w:pStyle w:val="NormalWeb"/>
      </w:pPr>
      <w:r>
        <w:rPr>
          <w:color w:val="000000"/>
        </w:rPr>
        <w:t>New methods and properties</w:t>
      </w:r>
    </w:p>
    <w:p w:rsidR="00000000" w:rsidRDefault="00EC74D7">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TextElement.Width - Width of the area of the text content</w:t>
      </w:r>
    </w:p>
    <w:p w:rsidR="00000000" w:rsidRDefault="00EC74D7">
      <w:pPr>
        <w:numPr>
          <w:ilvl w:val="1"/>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This replaces </w:t>
      </w:r>
      <w:r>
        <w:rPr>
          <w:rStyle w:val="Strong"/>
          <w:rFonts w:ascii="Arial" w:eastAsia="Times New Roman" w:hAnsi="Arial" w:cs="Arial"/>
          <w:sz w:val="20"/>
          <w:szCs w:val="20"/>
        </w:rPr>
        <w:t>TextNote.LineWidth</w:t>
      </w:r>
    </w:p>
    <w:p w:rsidR="00000000" w:rsidRDefault="00EC74D7">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TextElement.Horizo</w:t>
      </w:r>
      <w:r>
        <w:rPr>
          <w:rFonts w:ascii="Arial" w:eastAsia="Times New Roman" w:hAnsi="Arial" w:cs="Arial"/>
          <w:sz w:val="20"/>
          <w:szCs w:val="20"/>
        </w:rPr>
        <w:t>ntalAlignment  – Horizontal alignment of the text content within the text box of the element.</w:t>
      </w:r>
    </w:p>
    <w:p w:rsidR="00000000" w:rsidRDefault="00EC74D7">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TextElement.VerticalAlignment - Vertical alignment of the text content within the text box of the element.</w:t>
      </w:r>
    </w:p>
    <w:p w:rsidR="00000000" w:rsidRDefault="00EC74D7">
      <w:pPr>
        <w:numPr>
          <w:ilvl w:val="1"/>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Collectively, these two new properties replace </w:t>
      </w:r>
      <w:r>
        <w:rPr>
          <w:rStyle w:val="Strong"/>
          <w:rFonts w:ascii="Arial" w:eastAsia="Times New Roman" w:hAnsi="Arial" w:cs="Arial"/>
          <w:sz w:val="20"/>
          <w:szCs w:val="20"/>
        </w:rPr>
        <w:t>TextNote</w:t>
      </w:r>
      <w:r>
        <w:rPr>
          <w:rStyle w:val="Strong"/>
          <w:rFonts w:ascii="Arial" w:eastAsia="Times New Roman" w:hAnsi="Arial" w:cs="Arial"/>
          <w:sz w:val="20"/>
          <w:szCs w:val="20"/>
        </w:rPr>
        <w:t>.Align</w:t>
      </w:r>
    </w:p>
    <w:p w:rsidR="00000000" w:rsidRDefault="00EC74D7">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TextElement.KeepRotatedTextReadable - A flag to control how text behaves within a rotated text box.</w:t>
      </w:r>
    </w:p>
    <w:p w:rsidR="00000000" w:rsidRDefault="00EC74D7">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TextElement.IsTextWrappingActive - A flag identifying whether text-wrapping is currently active in this text element or not.</w:t>
      </w:r>
    </w:p>
    <w:p w:rsidR="00000000" w:rsidRDefault="00EC74D7">
      <w:pPr>
        <w:pStyle w:val="Heading3"/>
        <w:rPr>
          <w:rFonts w:eastAsia="Times New Roman"/>
        </w:rPr>
      </w:pPr>
      <w:r>
        <w:rPr>
          <w:rFonts w:eastAsia="Times New Roman"/>
        </w:rPr>
        <w:t>TextNote class</w:t>
      </w:r>
    </w:p>
    <w:p w:rsidR="00000000" w:rsidRDefault="00EC74D7">
      <w:pPr>
        <w:pStyle w:val="NormalWeb"/>
      </w:pPr>
      <w:r>
        <w:rPr>
          <w:color w:val="000000"/>
        </w:rPr>
        <w:t>New metho</w:t>
      </w:r>
      <w:r>
        <w:rPr>
          <w:color w:val="000000"/>
        </w:rPr>
        <w:t>ds and properties</w:t>
      </w:r>
      <w:r>
        <w:t xml:space="preserve"> </w:t>
      </w:r>
      <w:r>
        <w:rPr>
          <w:color w:val="000000"/>
        </w:rPr>
        <w:t> </w:t>
      </w:r>
    </w:p>
    <w:p w:rsidR="00000000" w:rsidRDefault="00EC74D7">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TextNote.Create – Creates a new text note element with the given properties.  This includes a TextNoteOptions object, which encapsulates several options used for creating notes.</w:t>
      </w:r>
    </w:p>
    <w:p w:rsidR="00000000" w:rsidRDefault="00EC74D7">
      <w:pPr>
        <w:numPr>
          <w:ilvl w:val="1"/>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This replaces </w:t>
      </w:r>
      <w:r>
        <w:rPr>
          <w:rStyle w:val="Strong"/>
          <w:rFonts w:ascii="Arial" w:eastAsia="Times New Roman" w:hAnsi="Arial" w:cs="Arial"/>
          <w:sz w:val="20"/>
          <w:szCs w:val="20"/>
        </w:rPr>
        <w:t>ItemFactoryBase.NewTextNote()</w:t>
      </w:r>
    </w:p>
    <w:p w:rsidR="00000000" w:rsidRDefault="00EC74D7">
      <w:pPr>
        <w:numPr>
          <w:ilvl w:val="1"/>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This change a</w:t>
      </w:r>
      <w:r>
        <w:rPr>
          <w:rFonts w:ascii="Arial" w:eastAsia="Times New Roman" w:hAnsi="Arial" w:cs="Arial"/>
          <w:sz w:val="20"/>
          <w:szCs w:val="20"/>
        </w:rPr>
        <w:t>lso fixes an issue where creating a text note would incorrectly wrap text lines to be too short</w:t>
      </w:r>
    </w:p>
    <w:p w:rsidR="00000000" w:rsidRDefault="00EC74D7">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TextNote.LeaderCount - The number of leader objects currently attached to the text note.</w:t>
      </w:r>
    </w:p>
    <w:p w:rsidR="00000000" w:rsidRDefault="00EC74D7">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TextNote.LeaderLeftAttachment -  </w:t>
      </w:r>
      <w:r>
        <w:rPr>
          <w:rFonts w:ascii="Arial" w:eastAsia="Times New Roman" w:hAnsi="Arial" w:cs="Arial"/>
          <w:sz w:val="20"/>
          <w:szCs w:val="20"/>
        </w:rPr>
        <w:t>Gets/sets the attachment position of leaders on the left side of the text note.</w:t>
      </w:r>
    </w:p>
    <w:p w:rsidR="00000000" w:rsidRDefault="00EC74D7">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TextNote.LeaderRightAttachment - Gets/sets the attachment position of leaders on the right side of the text note.</w:t>
      </w:r>
    </w:p>
    <w:p w:rsidR="00000000" w:rsidRDefault="00EC74D7">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TextNote.GetLeaders - Returns a collection of leaders currentl</w:t>
      </w:r>
      <w:r>
        <w:rPr>
          <w:rFonts w:ascii="Arial" w:eastAsia="Times New Roman" w:hAnsi="Arial" w:cs="Arial"/>
          <w:sz w:val="20"/>
          <w:szCs w:val="20"/>
        </w:rPr>
        <w:t>y attached to the text note.</w:t>
      </w:r>
    </w:p>
    <w:p w:rsidR="00000000" w:rsidRDefault="00EC74D7">
      <w:pPr>
        <w:numPr>
          <w:ilvl w:val="1"/>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This replaces </w:t>
      </w:r>
      <w:r>
        <w:rPr>
          <w:rStyle w:val="Strong"/>
          <w:rFonts w:ascii="Arial" w:eastAsia="Times New Roman" w:hAnsi="Arial" w:cs="Arial"/>
          <w:sz w:val="20"/>
          <w:szCs w:val="20"/>
        </w:rPr>
        <w:t>TextNote.Leaders</w:t>
      </w:r>
    </w:p>
    <w:p w:rsidR="00000000" w:rsidRDefault="00EC74D7">
      <w:pPr>
        <w:pStyle w:val="Heading3"/>
        <w:rPr>
          <w:rFonts w:eastAsia="Times New Roman"/>
        </w:rPr>
      </w:pPr>
      <w:r>
        <w:rPr>
          <w:rFonts w:eastAsia="Times New Roman"/>
        </w:rPr>
        <w:t>Leaders</w:t>
      </w:r>
    </w:p>
    <w:p w:rsidR="00000000" w:rsidRDefault="00EC74D7">
      <w:pPr>
        <w:pStyle w:val="NormalWeb"/>
      </w:pPr>
      <w:r>
        <w:rPr>
          <w:color w:val="000000"/>
        </w:rPr>
        <w:t>The LeaderArray class has been deprecated, thus members which referred to it have been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gridCol w:w="2933"/>
      </w:tblGrid>
      <w:tr w:rsidR="00000000">
        <w:trPr>
          <w:tblCellSpacing w:w="15" w:type="dxa"/>
        </w:trPr>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TextNote.Leaders</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TextNote.GetLeaders()</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AnnotationSymbol.Leaders</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AnnotationSymbol.GetLeaders()</w:t>
            </w:r>
          </w:p>
        </w:tc>
      </w:tr>
    </w:tbl>
    <w:p w:rsidR="00000000" w:rsidRDefault="00EC74D7">
      <w:pPr>
        <w:pStyle w:val="NormalWeb"/>
      </w:pPr>
      <w:r>
        <w:t>The Leader class now includes new members:</w:t>
      </w:r>
    </w:p>
    <w:p w:rsidR="00000000" w:rsidRDefault="00EC74D7">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Leader.Anchor  – Anchor point of the Leader.</w:t>
      </w:r>
    </w:p>
    <w:p w:rsidR="00000000" w:rsidRDefault="00EC74D7">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Leader.LeaderShape - Geometric style of the leader.</w:t>
      </w:r>
    </w:p>
    <w:p w:rsidR="00000000" w:rsidRDefault="00EC74D7">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Leader.IsOwned - Validates that the leader is attached to (o</w:t>
      </w:r>
      <w:r>
        <w:rPr>
          <w:rFonts w:ascii="Arial" w:eastAsia="Times New Roman" w:hAnsi="Arial" w:cs="Arial"/>
          <w:sz w:val="20"/>
          <w:szCs w:val="20"/>
        </w:rPr>
        <w:t>wned by) a valid element, such as an annotation tag.</w:t>
      </w:r>
    </w:p>
    <w:p w:rsidR="00000000" w:rsidRDefault="00EC74D7">
      <w:pPr>
        <w:pStyle w:val="Heading2"/>
        <w:rPr>
          <w:rFonts w:eastAsia="Times New Roman"/>
        </w:rPr>
      </w:pPr>
      <w:r>
        <w:rPr>
          <w:rFonts w:eastAsia="Times New Roman"/>
        </w:rPr>
        <w:t>DatumPlane API (Levels, Grids, Reference Planes) changes</w:t>
      </w:r>
    </w:p>
    <w:p w:rsidR="00000000" w:rsidRDefault="00EC74D7">
      <w:pPr>
        <w:pStyle w:val="Heading3"/>
        <w:rPr>
          <w:rFonts w:eastAsia="Times New Roman"/>
        </w:rPr>
      </w:pPr>
      <w:r>
        <w:rPr>
          <w:rFonts w:eastAsia="Times New Roman"/>
        </w:rPr>
        <w:t>DatumPlane</w:t>
      </w:r>
    </w:p>
    <w:p w:rsidR="00000000" w:rsidRDefault="00EC74D7">
      <w:pPr>
        <w:pStyle w:val="NormalWeb"/>
      </w:pPr>
      <w:r>
        <w:t>The new class: </w:t>
      </w:r>
    </w:p>
    <w:p w:rsidR="00000000" w:rsidRDefault="00EC74D7">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Autodesk.Revit.DB.DatumPlane</w:t>
      </w:r>
    </w:p>
    <w:p w:rsidR="00000000" w:rsidRDefault="00EC74D7">
      <w:pPr>
        <w:pStyle w:val="NormalWeb"/>
      </w:pPr>
      <w:r>
        <w:t>is now a</w:t>
      </w:r>
      <w:r>
        <w:rPr>
          <w:color w:val="000000"/>
        </w:rPr>
        <w:t> base class for element types that represent a datum surface (level, grid or refer</w:t>
      </w:r>
      <w:r>
        <w:rPr>
          <w:color w:val="000000"/>
        </w:rPr>
        <w:t>ence plane)</w:t>
      </w:r>
    </w:p>
    <w:p w:rsidR="00000000" w:rsidRDefault="00EC74D7">
      <w:pPr>
        <w:pStyle w:val="NormalWeb"/>
      </w:pPr>
      <w:r>
        <w:t>This base classes offers many new methods and properties:</w:t>
      </w:r>
    </w:p>
    <w:p w:rsidR="00000000" w:rsidRDefault="00EC74D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DatumPlane.ShowBubble() - </w:t>
      </w:r>
      <w:r>
        <w:rPr>
          <w:rFonts w:ascii="Arial" w:eastAsia="Times New Roman" w:hAnsi="Arial" w:cs="Arial"/>
          <w:color w:val="000000"/>
          <w:sz w:val="20"/>
          <w:szCs w:val="20"/>
        </w:rPr>
        <w:t>Shows bubble in the specified view. </w:t>
      </w:r>
    </w:p>
    <w:p w:rsidR="00000000" w:rsidRDefault="00EC74D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DatumPlane.HideBubble() - Hides bubble in the specified view.</w:t>
      </w:r>
    </w:p>
    <w:p w:rsidR="00000000" w:rsidRDefault="00EC74D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DatumPlane.IsBubbleVisibleInView() - Identifies if the bubble is visible or not in a view. </w:t>
      </w:r>
    </w:p>
    <w:p w:rsidR="00000000" w:rsidRDefault="00EC74D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DatumPlane.HasBubble() - Identifies if the DatumPlane has bubble or not.</w:t>
      </w:r>
    </w:p>
    <w:p w:rsidR="00000000" w:rsidRDefault="00EC74D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DatumPlane.IsVisibleInView() - Checks if the datum plane is visible in the specified view. </w:t>
      </w:r>
    </w:p>
    <w:p w:rsidR="00000000" w:rsidRDefault="00EC74D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DatumPlane.Maximize3DExtents() - Maximize the 3D extents of datum plane.</w:t>
      </w:r>
    </w:p>
    <w:p w:rsidR="00000000" w:rsidRDefault="00EC74D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DatumPlane.GetDatumExtentType() - Identifies if the end of the datum plane is aligned with 3D extents or is set to vary specifically in the indicated view.</w:t>
      </w:r>
    </w:p>
    <w:p w:rsidR="00000000" w:rsidRDefault="00EC74D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DatumPlane.SetDatumExtentT</w:t>
      </w:r>
      <w:r>
        <w:rPr>
          <w:rFonts w:ascii="Arial" w:eastAsia="Times New Roman" w:hAnsi="Arial" w:cs="Arial"/>
          <w:color w:val="000000"/>
          <w:sz w:val="20"/>
          <w:szCs w:val="20"/>
        </w:rPr>
        <w:t>ype() - Sets whether or not the end of the datum plane is aligned with 3D extents or is set to vary specifically in the indicated view. </w:t>
      </w:r>
    </w:p>
    <w:p w:rsidR="00000000" w:rsidRDefault="00EC74D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DatumPlane.GetCurvesInView() - Gets the extents to match the curves within a view. </w:t>
      </w:r>
    </w:p>
    <w:p w:rsidR="00000000" w:rsidRDefault="00EC74D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DatumPlane.SetCurveInView() - </w:t>
      </w:r>
      <w:r>
        <w:rPr>
          <w:rFonts w:ascii="Arial" w:eastAsia="Times New Roman" w:hAnsi="Arial" w:cs="Arial"/>
          <w:color w:val="000000"/>
          <w:sz w:val="20"/>
          <w:szCs w:val="20"/>
        </w:rPr>
        <w:t>Sets the extents to match the curve. </w:t>
      </w:r>
    </w:p>
    <w:p w:rsidR="00000000" w:rsidRDefault="00EC74D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DatumPlane.IsCurveValidInView() - C</w:t>
      </w:r>
      <w:r>
        <w:rPr>
          <w:rFonts w:ascii="Arial" w:eastAsia="Times New Roman" w:hAnsi="Arial" w:cs="Arial"/>
          <w:sz w:val="20"/>
          <w:szCs w:val="20"/>
        </w:rPr>
        <w:t>hecks if the curve is valid to be as the extents for the datum plane in a view. The curve must be bound and coincident with the original one of the datum plane.</w:t>
      </w:r>
    </w:p>
    <w:p w:rsidR="00000000" w:rsidRDefault="00EC74D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DatumPlane.GetPropagat</w:t>
      </w:r>
      <w:r>
        <w:rPr>
          <w:rFonts w:ascii="Arial" w:eastAsia="Times New Roman" w:hAnsi="Arial" w:cs="Arial"/>
          <w:sz w:val="20"/>
          <w:szCs w:val="20"/>
        </w:rPr>
        <w:t>ionViews() - </w:t>
      </w:r>
      <w:r>
        <w:rPr>
          <w:rFonts w:ascii="Arial" w:eastAsia="Times New Roman" w:hAnsi="Arial" w:cs="Arial"/>
          <w:color w:val="000000"/>
          <w:sz w:val="20"/>
          <w:szCs w:val="20"/>
        </w:rPr>
        <w:t>Gets a list of candidate views which are parallel to the current view and to which the 2D extents of the datum may be propagated.</w:t>
      </w:r>
    </w:p>
    <w:p w:rsidR="00000000" w:rsidRDefault="00EC74D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DatumPlane.PropagateToViews() - Propagates the 2D extents applied to this datum to the specified parallel views. </w:t>
      </w:r>
    </w:p>
    <w:p w:rsidR="00000000" w:rsidRDefault="00EC74D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DatumPlane.IsLeaderValid() - Checks if the specified leader is valid for the datum plane in the given view. </w:t>
      </w:r>
    </w:p>
    <w:p w:rsidR="00000000" w:rsidRDefault="00EC74D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DatumPlane.GetLeader() - Gets a copy of the leader applied to the indicated end of the datum plane. </w:t>
      </w:r>
    </w:p>
    <w:p w:rsidR="00000000" w:rsidRDefault="00EC74D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DatumPlane.SetLeader() - Sets the leader to t</w:t>
      </w:r>
      <w:r>
        <w:rPr>
          <w:rFonts w:ascii="Arial" w:eastAsia="Times New Roman" w:hAnsi="Arial" w:cs="Arial"/>
          <w:color w:val="000000"/>
          <w:sz w:val="20"/>
          <w:szCs w:val="20"/>
        </w:rPr>
        <w:t>he indicated end of the datum plane. </w:t>
      </w:r>
    </w:p>
    <w:p w:rsidR="00000000" w:rsidRDefault="00EC74D7">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DatumPlane.AddLeader() - Adds leader to the indicated end of the datum plane. </w:t>
      </w:r>
    </w:p>
    <w:p w:rsidR="00000000" w:rsidRDefault="00EC74D7">
      <w:pPr>
        <w:pStyle w:val="Heading3"/>
        <w:rPr>
          <w:rFonts w:eastAsia="Times New Roman"/>
        </w:rPr>
      </w:pPr>
      <w:r>
        <w:rPr>
          <w:rFonts w:eastAsia="Times New Roman"/>
        </w:rPr>
        <w:t>Level</w:t>
      </w:r>
    </w:p>
    <w:p w:rsidR="00000000" w:rsidRDefault="00EC74D7">
      <w:pPr>
        <w:pStyle w:val="NormalWeb"/>
      </w:pPr>
      <w:r>
        <w:t>Some members related to levels have been obsoleted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4"/>
        <w:gridCol w:w="2554"/>
      </w:tblGrid>
      <w:tr w:rsidR="00000000">
        <w:trPr>
          <w:tblCellSpacing w:w="15" w:type="dxa"/>
        </w:trPr>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Level.LevelType</w:t>
            </w:r>
          </w:p>
        </w:tc>
        <w:tc>
          <w:tcPr>
            <w:tcW w:w="0" w:type="auto"/>
            <w:vAlign w:val="center"/>
            <w:hideMark/>
          </w:tcPr>
          <w:p w:rsidR="00000000" w:rsidRDefault="00EC74D7">
            <w:pPr>
              <w:pStyle w:val="NormalWeb"/>
            </w:pPr>
            <w:r>
              <w:t>Element.GetTypeId()</w:t>
            </w:r>
          </w:p>
          <w:p w:rsidR="00000000" w:rsidRDefault="00EC74D7">
            <w:pPr>
              <w:pStyle w:val="NormalWeb"/>
            </w:pPr>
            <w:r>
              <w:t>Element.ChangeTypeId()</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Level.PlaneReference</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Level.GetPlaneReference()</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ItemFactoryBase.NewLevel()</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Level.Create()</w:t>
            </w:r>
          </w:p>
        </w:tc>
      </w:tr>
    </w:tbl>
    <w:p w:rsidR="00000000" w:rsidRDefault="00EC74D7">
      <w:pPr>
        <w:pStyle w:val="Heading3"/>
        <w:rPr>
          <w:rFonts w:eastAsia="Times New Roman"/>
        </w:rPr>
      </w:pPr>
      <w:r>
        <w:rPr>
          <w:rFonts w:eastAsia="Times New Roman"/>
        </w:rPr>
        <w:t>Grid</w:t>
      </w:r>
    </w:p>
    <w:p w:rsidR="00000000" w:rsidRDefault="00EC74D7">
      <w:pPr>
        <w:pStyle w:val="NormalWeb"/>
      </w:pPr>
      <w:r>
        <w:t>Some members related to grids have been added, or obsoleted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6"/>
        <w:gridCol w:w="5184"/>
      </w:tblGrid>
      <w:tr w:rsidR="00000000">
        <w:trPr>
          <w:tblCellSpacing w:w="15" w:type="dxa"/>
        </w:trPr>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Grid.GridType</w:t>
            </w:r>
          </w:p>
        </w:tc>
        <w:tc>
          <w:tcPr>
            <w:tcW w:w="0" w:type="auto"/>
            <w:vAlign w:val="center"/>
            <w:hideMark/>
          </w:tcPr>
          <w:p w:rsidR="00000000" w:rsidRDefault="00EC74D7">
            <w:pPr>
              <w:pStyle w:val="NormalWeb"/>
            </w:pPr>
            <w:r>
              <w:t>Element.GetTypeId()</w:t>
            </w:r>
          </w:p>
          <w:p w:rsidR="00000000" w:rsidRDefault="00EC74D7">
            <w:pPr>
              <w:pStyle w:val="NormalWeb"/>
            </w:pPr>
            <w:r>
              <w:t>Element.ChangeTypeId()</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Grid.ExtendToAllLevels()</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DatumPlane.Maximize3DExtents()</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Grid.SetVerticalExtents() - Adjusts the grid to extend through only the vertical range between bottom and top.</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Autodesk.Revit.Creation.Document.NewGrid()</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Grid.Create()</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Autodesk.Revit.Creation.Document.NewGrids()</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Use Grid.Create() repeated as necessary.</w:t>
            </w:r>
          </w:p>
        </w:tc>
      </w:tr>
    </w:tbl>
    <w:p w:rsidR="00000000" w:rsidRDefault="00EC74D7">
      <w:pPr>
        <w:pStyle w:val="Heading3"/>
        <w:rPr>
          <w:rFonts w:eastAsia="Times New Roman"/>
        </w:rPr>
      </w:pPr>
      <w:r>
        <w:rPr>
          <w:rFonts w:eastAsia="Times New Roman"/>
        </w:rPr>
        <w:t>ReferencePlane</w:t>
      </w:r>
    </w:p>
    <w:p w:rsidR="00000000" w:rsidRDefault="00EC74D7">
      <w:pPr>
        <w:pStyle w:val="NormalWeb"/>
      </w:pPr>
      <w:r>
        <w:t>Some members related to levels have been obsoleted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8"/>
        <w:gridCol w:w="2944"/>
      </w:tblGrid>
      <w:tr w:rsidR="00000000">
        <w:trPr>
          <w:tblCellSpacing w:w="15" w:type="dxa"/>
        </w:trPr>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ReferencePlane.Plane</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ReferencePlane.GetPlane()</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ReferencePlane.Reference</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ReferencePlane.GetReference()</w:t>
            </w:r>
          </w:p>
        </w:tc>
      </w:tr>
    </w:tbl>
    <w:p w:rsidR="00000000" w:rsidRDefault="00EC74D7">
      <w:pPr>
        <w:pStyle w:val="Heading2"/>
        <w:rPr>
          <w:rFonts w:eastAsia="Times New Roman"/>
        </w:rPr>
      </w:pPr>
      <w:r>
        <w:rPr>
          <w:rFonts w:eastAsia="Times New Roman"/>
        </w:rPr>
        <w:t>Structural API changes</w:t>
      </w:r>
    </w:p>
    <w:p w:rsidR="00000000" w:rsidRDefault="00EC74D7">
      <w:pPr>
        <w:pStyle w:val="Heading3"/>
        <w:rPr>
          <w:rFonts w:eastAsia="Times New Roman"/>
        </w:rPr>
      </w:pPr>
      <w:r>
        <w:rPr>
          <w:rFonts w:eastAsia="Times New Roman"/>
        </w:rPr>
        <w:t>ContFooting and ContFootingType class and members renamed</w:t>
      </w:r>
    </w:p>
    <w:p w:rsidR="00000000" w:rsidRDefault="00EC74D7">
      <w:pPr>
        <w:pStyle w:val="NormalWeb"/>
      </w:pPr>
      <w:r>
        <w:t>The ContFooting and ContFootingType classes have been replaced by new classes:</w:t>
      </w:r>
    </w:p>
    <w:p w:rsidR="00000000" w:rsidRDefault="00EC74D7">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WallFoundation</w:t>
      </w:r>
    </w:p>
    <w:p w:rsidR="00000000" w:rsidRDefault="00EC74D7">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WallFoundationType</w:t>
      </w:r>
    </w:p>
    <w:p w:rsidR="00000000" w:rsidRDefault="00EC74D7">
      <w:pPr>
        <w:pStyle w:val="NormalWeb"/>
      </w:pPr>
      <w:r>
        <w:t xml:space="preserve">The following members have been </w:t>
      </w:r>
      <w:r>
        <w:t>modified or added to WallFoundation: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5"/>
        <w:gridCol w:w="4875"/>
      </w:tblGrid>
      <w:tr w:rsidR="00000000">
        <w:trPr>
          <w:tblCellSpacing w:w="15" w:type="dxa"/>
        </w:trPr>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Removed member</w:t>
            </w:r>
          </w:p>
        </w:tc>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New/replacement members</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ContFooting.FootingType</w:t>
            </w:r>
          </w:p>
        </w:tc>
        <w:tc>
          <w:tcPr>
            <w:tcW w:w="0" w:type="auto"/>
            <w:vAlign w:val="center"/>
            <w:hideMark/>
          </w:tcPr>
          <w:p w:rsidR="00000000" w:rsidRDefault="00EC74D7">
            <w:pPr>
              <w:pStyle w:val="NormalWeb"/>
            </w:pPr>
            <w:r>
              <w:t>WallFoundation.GetFoundationType()</w:t>
            </w:r>
          </w:p>
          <w:p w:rsidR="00000000" w:rsidRDefault="00EC74D7">
            <w:pPr>
              <w:pStyle w:val="NormalWeb"/>
            </w:pPr>
            <w:r>
              <w:t>WallFoundation.SetFoundationType()</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Document.NewFoundationWall(ContFootingType, Wall)</w:t>
            </w:r>
          </w:p>
        </w:tc>
        <w:tc>
          <w:tcPr>
            <w:tcW w:w="0" w:type="auto"/>
            <w:vAlign w:val="center"/>
            <w:hideMark/>
          </w:tcPr>
          <w:p w:rsidR="00000000" w:rsidRDefault="00EC74D7">
            <w:pPr>
              <w:pStyle w:val="NormalWeb"/>
            </w:pPr>
            <w:r>
              <w:t>Document.NewFoundationWall(WallFoundationType, Wall)</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WallFoundation.WallId</w:t>
            </w:r>
          </w:p>
        </w:tc>
      </w:tr>
    </w:tbl>
    <w:p w:rsidR="00000000" w:rsidRDefault="00EC74D7">
      <w:pPr>
        <w:pStyle w:val="Heading3"/>
        <w:rPr>
          <w:rFonts w:eastAsia="Times New Roman"/>
        </w:rPr>
      </w:pPr>
      <w:r>
        <w:rPr>
          <w:rFonts w:eastAsia="Times New Roman"/>
        </w:rPr>
        <w:t>AnalyticalModel</w:t>
      </w:r>
    </w:p>
    <w:p w:rsidR="00000000" w:rsidRDefault="00EC74D7">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AnalyticalModel.GetLocalCoordinateSystem() now supports cylindrical walls and bent analytical model sticks.</w:t>
      </w:r>
    </w:p>
    <w:p w:rsidR="00000000" w:rsidRDefault="00EC74D7">
      <w:pPr>
        <w:pStyle w:val="Heading3"/>
        <w:rPr>
          <w:rFonts w:eastAsia="Times New Roman"/>
        </w:rPr>
      </w:pPr>
      <w:r>
        <w:rPr>
          <w:rFonts w:eastAsia="Times New Roman"/>
        </w:rPr>
        <w:t>AnalyticalModelSweptProfile class renamed and relocated</w:t>
      </w:r>
    </w:p>
    <w:p w:rsidR="00000000" w:rsidRDefault="00EC74D7">
      <w:pPr>
        <w:pStyle w:val="NormalWeb"/>
      </w:pPr>
      <w:r>
        <w:t>The class:</w:t>
      </w:r>
    </w:p>
    <w:p w:rsidR="00000000" w:rsidRDefault="00EC74D7">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Autodesk.Revit.DB.Structural.AnalyticalModelSweptProfile</w:t>
      </w:r>
    </w:p>
    <w:p w:rsidR="00000000" w:rsidRDefault="00EC74D7">
      <w:pPr>
        <w:pStyle w:val="NormalWeb"/>
      </w:pPr>
      <w:r>
        <w:t>has been renamed and moved to become:</w:t>
      </w:r>
    </w:p>
    <w:p w:rsidR="00000000" w:rsidRDefault="00EC74D7">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Autodesk.Revit.DB.SweptProfile</w:t>
      </w:r>
    </w:p>
    <w:p w:rsidR="00000000" w:rsidRDefault="00EC74D7">
      <w:pPr>
        <w:pStyle w:val="NormalWeb"/>
      </w:pPr>
      <w:r>
        <w:t>All members of the class stay the same.</w:t>
      </w:r>
    </w:p>
    <w:p w:rsidR="00000000" w:rsidRDefault="00EC74D7">
      <w:pPr>
        <w:pStyle w:val="NormalWeb"/>
      </w:pPr>
      <w:r>
        <w:t>Two members have been t</w:t>
      </w:r>
      <w:r>
        <w:t>ransferred from the AnalyticalModel class to the FamilyInstance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0"/>
        <w:gridCol w:w="3054"/>
      </w:tblGrid>
      <w:tr w:rsidR="00000000">
        <w:trPr>
          <w:tblCellSpacing w:w="15" w:type="dxa"/>
        </w:trPr>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Removed member</w:t>
            </w:r>
          </w:p>
        </w:tc>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New/replacement members</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AnalyticalModel.HasSweptProfile</w:t>
            </w:r>
          </w:p>
        </w:tc>
        <w:tc>
          <w:tcPr>
            <w:tcW w:w="0" w:type="auto"/>
            <w:vAlign w:val="center"/>
            <w:hideMark/>
          </w:tcPr>
          <w:p w:rsidR="00000000" w:rsidRDefault="00EC74D7">
            <w:pPr>
              <w:pStyle w:val="NormalWeb"/>
            </w:pPr>
            <w:r>
              <w:t>FamilyInstance.HasSweptProfile</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AnalyticalModel.GetSweptProfile()</w:t>
            </w:r>
          </w:p>
        </w:tc>
        <w:tc>
          <w:tcPr>
            <w:tcW w:w="0" w:type="auto"/>
            <w:vAlign w:val="center"/>
            <w:hideMark/>
          </w:tcPr>
          <w:p w:rsidR="00000000" w:rsidRDefault="00EC74D7">
            <w:pPr>
              <w:pStyle w:val="NormalWeb"/>
            </w:pPr>
            <w:r>
              <w:t>FamilyInstance.GetSweptProfile()</w:t>
            </w:r>
          </w:p>
        </w:tc>
      </w:tr>
    </w:tbl>
    <w:p w:rsidR="00000000" w:rsidRDefault="00EC74D7">
      <w:pPr>
        <w:pStyle w:val="Heading3"/>
        <w:rPr>
          <w:rFonts w:eastAsia="Times New Roman"/>
        </w:rPr>
      </w:pPr>
      <w:r>
        <w:rPr>
          <w:rFonts w:eastAsia="Times New Roman"/>
        </w:rPr>
        <w:t>Loads</w:t>
      </w:r>
    </w:p>
    <w:p w:rsidR="00000000" w:rsidRDefault="00EC74D7">
      <w:pPr>
        <w:pStyle w:val="NormalWeb"/>
      </w:pPr>
      <w:r>
        <w:t>The Revit API classes related to Loads have been significantly renovated. </w:t>
      </w:r>
    </w:p>
    <w:p w:rsidR="00000000" w:rsidRDefault="00EC74D7">
      <w:pPr>
        <w:pStyle w:val="NormalWeb"/>
      </w:pPr>
      <w:r>
        <w:t>The new class</w:t>
      </w:r>
    </w:p>
    <w:p w:rsidR="00000000" w:rsidRDefault="00EC74D7">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Autodesk.Revit.DB.Structure.LoadBase</w:t>
      </w:r>
    </w:p>
    <w:p w:rsidR="00000000" w:rsidRDefault="00EC74D7">
      <w:pPr>
        <w:pStyle w:val="NormalWeb"/>
      </w:pPr>
      <w:r>
        <w:t xml:space="preserve">has been introduced as a new base class for PointLoad, LineLoad and AreaLoad. Properties of this class affect properties of </w:t>
      </w:r>
      <w:r>
        <w:t>all 3 types of loads:</w:t>
      </w:r>
    </w:p>
    <w:p w:rsidR="00000000" w:rsidRDefault="00EC74D7">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LoadBase.LoadCaseId - read/write property representing the load case for this load</w:t>
      </w:r>
    </w:p>
    <w:p w:rsidR="00000000" w:rsidRDefault="00EC74D7">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LoadBase.IsHosted</w:t>
      </w:r>
    </w:p>
    <w:p w:rsidR="00000000" w:rsidRDefault="00EC74D7">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LoadBase.LoadCase</w:t>
      </w:r>
    </w:p>
    <w:p w:rsidR="00000000" w:rsidRDefault="00EC74D7">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LoadBase.IsReaction</w:t>
      </w:r>
    </w:p>
    <w:p w:rsidR="00000000" w:rsidRDefault="00EC74D7">
      <w:pPr>
        <w:pStyle w:val="NormalWeb"/>
      </w:pPr>
      <w:r>
        <w:t>In the subclasses of LoadBase, there are some new members, and many members have been deprecated and replaced, as shown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4378"/>
      </w:tblGrid>
      <w:tr w:rsidR="00000000">
        <w:trPr>
          <w:tblCellSpacing w:w="15" w:type="dxa"/>
        </w:trPr>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PointLoad.Force</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PointLoad.ForceVector</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PointLoad.Moment</w:t>
            </w:r>
          </w:p>
        </w:tc>
        <w:tc>
          <w:tcPr>
            <w:tcW w:w="0" w:type="auto"/>
            <w:vAlign w:val="center"/>
            <w:hideMark/>
          </w:tcPr>
          <w:p w:rsidR="00000000" w:rsidRDefault="00EC74D7">
            <w:pPr>
              <w:pStyle w:val="NormalWeb"/>
            </w:pPr>
            <w:r>
              <w:t>PointLoad.MomentVector</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PointLoad.Point - this property is now read/write.</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LineLoad.Point[]</w:t>
            </w:r>
          </w:p>
        </w:tc>
        <w:tc>
          <w:tcPr>
            <w:tcW w:w="0" w:type="auto"/>
            <w:vAlign w:val="center"/>
            <w:hideMark/>
          </w:tcPr>
          <w:p w:rsidR="00000000" w:rsidRDefault="00EC74D7">
            <w:pPr>
              <w:pStyle w:val="NormalWeb"/>
            </w:pPr>
            <w:r>
              <w:t>LineLoad.StartPoint</w:t>
            </w:r>
          </w:p>
          <w:p w:rsidR="00000000" w:rsidRDefault="00EC74D7">
            <w:pPr>
              <w:pStyle w:val="NormalWeb"/>
            </w:pPr>
            <w:r>
              <w:t>LineLoad.EndPoint</w:t>
            </w:r>
          </w:p>
          <w:p w:rsidR="00000000" w:rsidRDefault="00EC74D7">
            <w:pPr>
              <w:pStyle w:val="NormalWeb"/>
            </w:pPr>
            <w:r>
              <w:t>LineLoad.SetPoints()</w:t>
            </w:r>
          </w:p>
        </w:tc>
      </w:tr>
      <w:tr w:rsidR="00000000">
        <w:trPr>
          <w:tblCellSpacing w:w="15" w:type="dxa"/>
        </w:trPr>
        <w:tc>
          <w:tcPr>
            <w:tcW w:w="0" w:type="auto"/>
            <w:vAlign w:val="center"/>
            <w:hideMark/>
          </w:tcPr>
          <w:p w:rsidR="00000000" w:rsidRDefault="00EC74D7">
            <w:pPr>
              <w:pStyle w:val="NormalWeb"/>
            </w:pPr>
            <w:r>
              <w:t>LineLoad.Force[]</w:t>
            </w:r>
          </w:p>
          <w:p w:rsidR="00000000" w:rsidRDefault="00EC74D7">
            <w:pPr>
              <w:pStyle w:val="NormalWeb"/>
            </w:pPr>
            <w:r>
              <w:t>LineLoad.Force1</w:t>
            </w:r>
          </w:p>
          <w:p w:rsidR="00000000" w:rsidRDefault="00EC74D7">
            <w:pPr>
              <w:pStyle w:val="NormalWeb"/>
            </w:pPr>
            <w:r>
              <w:t>LineLoad.Force2</w:t>
            </w:r>
          </w:p>
        </w:tc>
        <w:tc>
          <w:tcPr>
            <w:tcW w:w="0" w:type="auto"/>
            <w:vAlign w:val="center"/>
            <w:hideMark/>
          </w:tcPr>
          <w:p w:rsidR="00000000" w:rsidRDefault="00EC74D7">
            <w:pPr>
              <w:pStyle w:val="NormalWeb"/>
            </w:pPr>
            <w:r>
              <w:t>LineLoad.ForceVector1</w:t>
            </w:r>
          </w:p>
          <w:p w:rsidR="00000000" w:rsidRDefault="00EC74D7">
            <w:pPr>
              <w:pStyle w:val="NormalWeb"/>
            </w:pPr>
            <w:r>
              <w:t>LineLoad.ForceVector2</w:t>
            </w:r>
          </w:p>
        </w:tc>
      </w:tr>
      <w:tr w:rsidR="00000000">
        <w:trPr>
          <w:tblCellSpacing w:w="15" w:type="dxa"/>
        </w:trPr>
        <w:tc>
          <w:tcPr>
            <w:tcW w:w="0" w:type="auto"/>
            <w:vAlign w:val="center"/>
            <w:hideMark/>
          </w:tcPr>
          <w:p w:rsidR="00000000" w:rsidRDefault="00EC74D7">
            <w:pPr>
              <w:pStyle w:val="NormalWeb"/>
            </w:pPr>
            <w:r>
              <w:t>LineLoad.Moment[]</w:t>
            </w:r>
          </w:p>
          <w:p w:rsidR="00000000" w:rsidRDefault="00EC74D7">
            <w:pPr>
              <w:pStyle w:val="NormalWeb"/>
            </w:pPr>
            <w:r>
              <w:t>LineLoad.Moment1</w:t>
            </w:r>
          </w:p>
          <w:p w:rsidR="00000000" w:rsidRDefault="00EC74D7">
            <w:pPr>
              <w:pStyle w:val="NormalWeb"/>
            </w:pPr>
            <w:r>
              <w:t>LineLoad.Moment2</w:t>
            </w:r>
          </w:p>
        </w:tc>
        <w:tc>
          <w:tcPr>
            <w:tcW w:w="0" w:type="auto"/>
            <w:vAlign w:val="center"/>
            <w:hideMark/>
          </w:tcPr>
          <w:p w:rsidR="00000000" w:rsidRDefault="00EC74D7">
            <w:pPr>
              <w:pStyle w:val="NormalWeb"/>
            </w:pPr>
            <w:r>
              <w:t>LineLoad.MomentVector1</w:t>
            </w:r>
          </w:p>
          <w:p w:rsidR="00000000" w:rsidRDefault="00EC74D7">
            <w:pPr>
              <w:pStyle w:val="NormalWeb"/>
            </w:pPr>
            <w:r>
              <w:t>LineLoad.MomentVector2</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LineLoad.UniformLoad</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LineLoad.IsUniform</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LineLoad.IsProjected</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Document.NewLineLoad()</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LineLoad.Create()</w:t>
            </w:r>
          </w:p>
        </w:tc>
      </w:tr>
      <w:tr w:rsidR="00000000">
        <w:trPr>
          <w:tblCellSpacing w:w="15" w:type="dxa"/>
        </w:trPr>
        <w:tc>
          <w:tcPr>
            <w:tcW w:w="0" w:type="auto"/>
            <w:vAlign w:val="center"/>
            <w:hideMark/>
          </w:tcPr>
          <w:p w:rsidR="00000000" w:rsidRDefault="00EC74D7">
            <w:pPr>
              <w:pStyle w:val="NormalWeb"/>
            </w:pPr>
            <w:r>
              <w:t>AreaLoad.NumLoops</w:t>
            </w:r>
          </w:p>
          <w:p w:rsidR="00000000" w:rsidRDefault="00EC74D7">
            <w:pPr>
              <w:pStyle w:val="NormalWeb"/>
            </w:pPr>
            <w:r>
              <w:t>AreaLoad.NumCurves[]</w:t>
            </w:r>
          </w:p>
          <w:p w:rsidR="00000000" w:rsidRDefault="00EC74D7">
            <w:pPr>
              <w:pStyle w:val="NormalWeb"/>
            </w:pPr>
            <w:r>
              <w:t>AreaLoad.Curve[]</w:t>
            </w:r>
          </w:p>
        </w:tc>
        <w:tc>
          <w:tcPr>
            <w:tcW w:w="0" w:type="auto"/>
            <w:vAlign w:val="center"/>
            <w:hideMark/>
          </w:tcPr>
          <w:p w:rsidR="00000000" w:rsidRDefault="00EC74D7">
            <w:pPr>
              <w:pStyle w:val="NormalWeb"/>
            </w:pPr>
            <w:r>
              <w:t>AreaLoad.GetLoops()</w:t>
            </w:r>
          </w:p>
          <w:p w:rsidR="00000000" w:rsidRDefault="00EC74D7">
            <w:pPr>
              <w:pStyle w:val="NormalWeb"/>
            </w:pPr>
            <w:r>
              <w:t>AreaLoad.SetLoops()</w:t>
            </w:r>
          </w:p>
        </w:tc>
      </w:tr>
      <w:tr w:rsidR="00000000">
        <w:trPr>
          <w:tblCellSpacing w:w="15" w:type="dxa"/>
        </w:trPr>
        <w:tc>
          <w:tcPr>
            <w:tcW w:w="0" w:type="auto"/>
            <w:vAlign w:val="center"/>
            <w:hideMark/>
          </w:tcPr>
          <w:p w:rsidR="00000000" w:rsidRDefault="00EC74D7">
            <w:pPr>
              <w:pStyle w:val="NormalWeb"/>
            </w:pPr>
            <w:r>
              <w:t>AreaLoad.Force[]</w:t>
            </w:r>
          </w:p>
          <w:p w:rsidR="00000000" w:rsidRDefault="00EC74D7">
            <w:pPr>
              <w:pStyle w:val="NormalWeb"/>
            </w:pPr>
            <w:r>
              <w:t>AreaLoad.Force1</w:t>
            </w:r>
          </w:p>
          <w:p w:rsidR="00000000" w:rsidRDefault="00EC74D7">
            <w:pPr>
              <w:pStyle w:val="NormalWeb"/>
            </w:pPr>
            <w:r>
              <w:t>AreaLoad.Force2</w:t>
            </w:r>
          </w:p>
          <w:p w:rsidR="00000000" w:rsidRDefault="00EC74D7">
            <w:pPr>
              <w:pStyle w:val="NormalWeb"/>
            </w:pPr>
            <w:r>
              <w:t>AreaLoad.Force3</w:t>
            </w:r>
          </w:p>
        </w:tc>
        <w:tc>
          <w:tcPr>
            <w:tcW w:w="0" w:type="auto"/>
            <w:vAlign w:val="center"/>
            <w:hideMark/>
          </w:tcPr>
          <w:p w:rsidR="00000000" w:rsidRDefault="00EC74D7">
            <w:pPr>
              <w:pStyle w:val="NormalWeb"/>
            </w:pPr>
            <w:r>
              <w:t>AreaLoad.ForceVector1</w:t>
            </w:r>
          </w:p>
          <w:p w:rsidR="00000000" w:rsidRDefault="00EC74D7">
            <w:pPr>
              <w:pStyle w:val="NormalWeb"/>
            </w:pPr>
            <w:r>
              <w:t>AreaLoad.ForceVector2</w:t>
            </w:r>
          </w:p>
          <w:p w:rsidR="00000000" w:rsidRDefault="00EC74D7">
            <w:pPr>
              <w:pStyle w:val="NormalWeb"/>
            </w:pPr>
            <w:r>
              <w:t>AreaLoad.ForceVector3</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AreaLoad.RefPoint[]</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AreaLoad.GetRefPoint()</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EC74D7">
            <w:pPr>
              <w:pStyle w:val="NormalWeb"/>
            </w:pPr>
            <w:r>
              <w:t>AreaLoad.IsProjected</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EC74D7">
            <w:pPr>
              <w:pStyle w:val="NormalWeb"/>
            </w:pPr>
            <w:r>
              <w:t>AreaLoad.Area</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Document.NewAreaLoad()</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AreaLoad.Create()</w:t>
            </w:r>
          </w:p>
        </w:tc>
      </w:tr>
    </w:tbl>
    <w:p w:rsidR="00000000" w:rsidRDefault="00EC74D7">
      <w:pPr>
        <w:pStyle w:val="Heading3"/>
        <w:rPr>
          <w:rFonts w:eastAsia="Times New Roman"/>
        </w:rPr>
      </w:pPr>
      <w:r>
        <w:rPr>
          <w:rFonts w:eastAsia="Times New Roman"/>
        </w:rPr>
        <w:t>Load cases and load combinations</w:t>
      </w:r>
    </w:p>
    <w:p w:rsidR="00000000" w:rsidRDefault="00EC74D7">
      <w:pPr>
        <w:pStyle w:val="NormalWeb"/>
      </w:pPr>
      <w:r>
        <w:t>The Revit API classes related to Load Cases and Load Combinations have been significantly renovated. This has introduced new members to the LoadCombnation, LoadCase, LoadNature and LoadUsage class, and resulted in several previously existing member being m</w:t>
      </w:r>
      <w:r>
        <w:t>arked deprecated and replaced, as shown in this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7"/>
        <w:gridCol w:w="5383"/>
      </w:tblGrid>
      <w:tr w:rsidR="00000000">
        <w:trPr>
          <w:tblCellSpacing w:w="15" w:type="dxa"/>
        </w:trPr>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Document.NewLoadCombination()</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LoadCombination.Create()</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LoadCombination.CombinationCaseName[]</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LoadCombination.GetCaseOrCombinationIds(), obtain the name from associated LoadCase element</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LoadCombination.CombinationNatureName[]</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LoadCombination.GetCaseOrCombinationIds(), obtain the name from associated LoadNature element</w:t>
            </w:r>
          </w:p>
        </w:tc>
      </w:tr>
      <w:tr w:rsidR="00000000">
        <w:trPr>
          <w:tblCellSpacing w:w="15" w:type="dxa"/>
        </w:trPr>
        <w:tc>
          <w:tcPr>
            <w:tcW w:w="0" w:type="auto"/>
            <w:vAlign w:val="center"/>
            <w:hideMark/>
          </w:tcPr>
          <w:p w:rsidR="00000000" w:rsidRDefault="00EC74D7">
            <w:pPr>
              <w:pStyle w:val="NormalWeb"/>
            </w:pPr>
            <w:r>
              <w:t>LoadCombination.Factor[]</w:t>
            </w:r>
          </w:p>
          <w:p w:rsidR="00000000" w:rsidRDefault="00EC74D7">
            <w:pPr>
              <w:pStyle w:val="NormalWeb"/>
            </w:pPr>
            <w:r>
              <w:t>LoadCombination.NumberOfComponents</w:t>
            </w:r>
          </w:p>
        </w:tc>
        <w:tc>
          <w:tcPr>
            <w:tcW w:w="0" w:type="auto"/>
            <w:vAlign w:val="center"/>
            <w:hideMark/>
          </w:tcPr>
          <w:p w:rsidR="00000000" w:rsidRDefault="00EC74D7">
            <w:pPr>
              <w:pStyle w:val="NormalWeb"/>
            </w:pPr>
            <w:r>
              <w:t>LoadCombination.GetComponents()</w:t>
            </w:r>
          </w:p>
          <w:p w:rsidR="00000000" w:rsidRDefault="00EC74D7">
            <w:pPr>
              <w:pStyle w:val="NormalWeb"/>
            </w:pPr>
            <w:r>
              <w:t>LoadCombination.SetComponents()</w:t>
            </w:r>
          </w:p>
        </w:tc>
      </w:tr>
      <w:tr w:rsidR="00000000">
        <w:trPr>
          <w:tblCellSpacing w:w="15" w:type="dxa"/>
        </w:trPr>
        <w:tc>
          <w:tcPr>
            <w:tcW w:w="0" w:type="auto"/>
            <w:vAlign w:val="center"/>
            <w:hideMark/>
          </w:tcPr>
          <w:p w:rsidR="00000000" w:rsidRDefault="00EC74D7">
            <w:pPr>
              <w:pStyle w:val="NormalWeb"/>
            </w:pPr>
            <w:r>
              <w:t>LoadCombintation.UsageName[]</w:t>
            </w:r>
          </w:p>
          <w:p w:rsidR="00000000" w:rsidRDefault="00EC74D7">
            <w:pPr>
              <w:pStyle w:val="NormalWeb"/>
            </w:pPr>
            <w:r>
              <w:t>LoadCombination.NumberOfUsages</w:t>
            </w:r>
          </w:p>
        </w:tc>
        <w:tc>
          <w:tcPr>
            <w:tcW w:w="0" w:type="auto"/>
            <w:vAlign w:val="center"/>
            <w:hideMark/>
          </w:tcPr>
          <w:p w:rsidR="00000000" w:rsidRDefault="00EC74D7">
            <w:pPr>
              <w:pStyle w:val="NormalWeb"/>
            </w:pPr>
            <w:r>
              <w:t>LoadCombination.GetUsageIds()</w:t>
            </w:r>
          </w:p>
          <w:p w:rsidR="00000000" w:rsidRDefault="00EC74D7">
            <w:pPr>
              <w:pStyle w:val="NormalWeb"/>
            </w:pPr>
            <w:r>
              <w:t>LoadCombination.SetUsageIds()</w:t>
            </w:r>
          </w:p>
        </w:tc>
      </w:tr>
      <w:tr w:rsidR="00000000">
        <w:trPr>
          <w:tblCellSpacing w:w="15" w:type="dxa"/>
        </w:trPr>
        <w:tc>
          <w:tcPr>
            <w:tcW w:w="0" w:type="auto"/>
            <w:vAlign w:val="center"/>
            <w:hideMark/>
          </w:tcPr>
          <w:p w:rsidR="00000000" w:rsidRDefault="00EC74D7">
            <w:pPr>
              <w:pStyle w:val="NormalWeb"/>
            </w:pPr>
            <w:r>
              <w:t>LoadCombination.CombinationState</w:t>
            </w:r>
          </w:p>
          <w:p w:rsidR="00000000" w:rsidRDefault="00EC74D7">
            <w:pPr>
              <w:pStyle w:val="NormalWeb"/>
            </w:pPr>
            <w:r>
              <w:t>LoadCombination.CombinationStateIndex</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LoadCombination.State (translate the enum to string or int as required)</w:t>
            </w:r>
          </w:p>
        </w:tc>
      </w:tr>
      <w:tr w:rsidR="00000000">
        <w:trPr>
          <w:tblCellSpacing w:w="15" w:type="dxa"/>
        </w:trPr>
        <w:tc>
          <w:tcPr>
            <w:tcW w:w="0" w:type="auto"/>
            <w:vAlign w:val="center"/>
            <w:hideMark/>
          </w:tcPr>
          <w:p w:rsidR="00000000" w:rsidRDefault="00EC74D7">
            <w:pPr>
              <w:pStyle w:val="NormalWeb"/>
            </w:pPr>
            <w:r>
              <w:t>LoadCombination.CombinationType</w:t>
            </w:r>
          </w:p>
          <w:p w:rsidR="00000000" w:rsidRDefault="00EC74D7">
            <w:pPr>
              <w:pStyle w:val="NormalWeb"/>
            </w:pPr>
            <w:r>
              <w:t>LoadCombination.CombinationTypeIndex</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LoadCombination.Type (translate the en</w:t>
            </w:r>
            <w:r>
              <w:rPr>
                <w:rFonts w:ascii="Arial" w:eastAsia="Times New Roman" w:hAnsi="Arial" w:cs="Arial"/>
                <w:sz w:val="20"/>
                <w:szCs w:val="20"/>
              </w:rPr>
              <w:t>um to string or int as required)</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LoadCombination.IsThirdPartyGenerated</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Document.NewLoadCase()</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LoadCase.Create()</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LoadCase.Name is now connected to this element's name properly</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LoadCase.Number</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LoadCase.NatureId</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LoadCase.NatureCategory</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Document.NewLoadNature()</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LoadNature.Create()</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LoadNature.Name is now connected to this element's name properly</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Document.NewLoadUsage()</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LoadUsage.Create()</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LoadUsage.Name is now connected to this element's name properly</w:t>
            </w:r>
          </w:p>
        </w:tc>
      </w:tr>
    </w:tbl>
    <w:p w:rsidR="00000000" w:rsidRDefault="00EC74D7">
      <w:pPr>
        <w:pStyle w:val="Heading3"/>
        <w:rPr>
          <w:rFonts w:eastAsia="Times New Roman"/>
        </w:rPr>
      </w:pPr>
      <w:r>
        <w:rPr>
          <w:rFonts w:eastAsia="Times New Roman"/>
        </w:rPr>
        <w:t>LoadComponent</w:t>
      </w:r>
    </w:p>
    <w:p w:rsidR="00000000" w:rsidRDefault="00EC74D7">
      <w:pPr>
        <w:pStyle w:val="NormalWeb"/>
      </w:pPr>
      <w:r>
        <w:t>The new class:</w:t>
      </w:r>
    </w:p>
    <w:p w:rsidR="00000000" w:rsidRDefault="00EC74D7">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Autodesk.Revit.DB.Structure.LoadComponent</w:t>
      </w:r>
    </w:p>
    <w:p w:rsidR="00000000" w:rsidRDefault="00EC74D7">
      <w:pPr>
        <w:pStyle w:val="NormalWeb"/>
      </w:pPr>
      <w:r>
        <w:t>is responsible for association of LoadCase or LoadCombination ids as factors in the load combination. </w:t>
      </w:r>
    </w:p>
    <w:p w:rsidR="00000000" w:rsidRDefault="00EC74D7">
      <w:pPr>
        <w:pStyle w:val="Heading3"/>
        <w:rPr>
          <w:rFonts w:eastAsia="Times New Roman"/>
        </w:rPr>
      </w:pPr>
      <w:r>
        <w:rPr>
          <w:rFonts w:eastAsia="Times New Roman"/>
        </w:rPr>
        <w:t>BoundaryConditions</w:t>
      </w:r>
    </w:p>
    <w:p w:rsidR="00000000" w:rsidRDefault="00EC74D7">
      <w:pPr>
        <w:pStyle w:val="NormalWeb"/>
      </w:pPr>
      <w:r>
        <w:t>In the BoundaryConditions class, there are some new members, and some members have been deprecated and replaced, as shown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5"/>
        <w:gridCol w:w="3522"/>
      </w:tblGrid>
      <w:tr w:rsidR="00000000">
        <w:trPr>
          <w:tblCellSpacing w:w="15" w:type="dxa"/>
        </w:trPr>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tblCellSpacing w:w="15" w:type="dxa"/>
        </w:trPr>
        <w:tc>
          <w:tcPr>
            <w:tcW w:w="0" w:type="auto"/>
            <w:vAlign w:val="center"/>
            <w:hideMark/>
          </w:tcPr>
          <w:p w:rsidR="00000000" w:rsidRDefault="00EC74D7">
            <w:pPr>
              <w:pStyle w:val="NormalWeb"/>
            </w:pPr>
            <w:r>
              <w:t>BoundaryConditions.AssociatedLoad</w:t>
            </w:r>
          </w:p>
          <w:p w:rsidR="00000000" w:rsidRDefault="00EC74D7">
            <w:pPr>
              <w:pStyle w:val="NormalWeb"/>
            </w:pPr>
            <w:r>
              <w:t>BoundaryConditions.associateWithLoad()</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BoundaryConditions.AssociatedLoadId</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EC74D7">
            <w:pPr>
              <w:pStyle w:val="NormalWeb"/>
            </w:pPr>
            <w:r>
              <w:t>BoundaryConditions.HostElementId</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BoundaryConditions.Curve[]</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BoundaryConditions.GetCurve()</w:t>
            </w:r>
          </w:p>
        </w:tc>
      </w:tr>
      <w:tr w:rsidR="00000000">
        <w:trPr>
          <w:tblCellSpacing w:w="15" w:type="dxa"/>
        </w:trPr>
        <w:tc>
          <w:tcPr>
            <w:tcW w:w="0" w:type="auto"/>
            <w:vAlign w:val="center"/>
            <w:hideMark/>
          </w:tcPr>
          <w:p w:rsidR="00000000" w:rsidRDefault="00EC74D7">
            <w:pPr>
              <w:pStyle w:val="NormalWeb"/>
            </w:pPr>
            <w:r>
              <w:t>BoundaryConditions.NumCurves</w:t>
            </w:r>
          </w:p>
          <w:p w:rsidR="00000000" w:rsidRDefault="00EC74D7">
            <w:pPr>
              <w:pStyle w:val="NormalWeb"/>
            </w:pPr>
            <w:r>
              <w:t>BoundaryConditions.Curve[]</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BoundaryConditions.GetLoops()</w:t>
            </w:r>
          </w:p>
        </w:tc>
      </w:tr>
    </w:tbl>
    <w:p w:rsidR="00000000" w:rsidRDefault="00EC74D7">
      <w:pPr>
        <w:pStyle w:val="Heading3"/>
        <w:rPr>
          <w:rFonts w:eastAsia="Times New Roman"/>
        </w:rPr>
      </w:pPr>
      <w:r>
        <w:rPr>
          <w:rFonts w:eastAsia="Times New Roman"/>
        </w:rPr>
        <w:t>RebarShapeDefinition</w:t>
      </w:r>
    </w:p>
    <w:p w:rsidR="00000000" w:rsidRDefault="00EC74D7">
      <w:pPr>
        <w:pStyle w:val="NormalWeb"/>
      </w:pPr>
      <w:r>
        <w:t>New validation has been introduced to confirm that the name of a shared parameter to be added was notalready used by another shared parameter on the element. This new validation was added to methods:</w:t>
      </w:r>
    </w:p>
    <w:p w:rsidR="00000000" w:rsidRDefault="00EC74D7">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color w:val="333333"/>
          <w:sz w:val="20"/>
          <w:szCs w:val="20"/>
        </w:rPr>
        <w:t>Rebar</w:t>
      </w:r>
      <w:r>
        <w:rPr>
          <w:rFonts w:ascii="Arial" w:eastAsia="Times New Roman" w:hAnsi="Arial" w:cs="Arial"/>
          <w:color w:val="333333"/>
          <w:sz w:val="20"/>
          <w:szCs w:val="20"/>
        </w:rPr>
        <w:t>ShapeDefinition.AddParameter()</w:t>
      </w:r>
    </w:p>
    <w:p w:rsidR="00000000" w:rsidRDefault="00EC74D7">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color w:val="333333"/>
          <w:sz w:val="20"/>
          <w:szCs w:val="20"/>
        </w:rPr>
        <w:t>RebarShapeDefinition.AddFormulaParameter()</w:t>
      </w:r>
    </w:p>
    <w:p w:rsidR="00000000" w:rsidRDefault="00EC74D7">
      <w:pPr>
        <w:pStyle w:val="NormalWeb"/>
      </w:pPr>
      <w:r>
        <w:rPr>
          <w:color w:val="333333"/>
        </w:rPr>
        <w:t>and this situation will now trigger an exception.</w:t>
      </w:r>
    </w:p>
    <w:p w:rsidR="00000000" w:rsidRDefault="00EC74D7">
      <w:pPr>
        <w:pStyle w:val="Heading2"/>
        <w:rPr>
          <w:rFonts w:eastAsia="Times New Roman"/>
        </w:rPr>
      </w:pPr>
      <w:r>
        <w:rPr>
          <w:rFonts w:eastAsia="Times New Roman"/>
        </w:rPr>
        <w:t>Geometry API behavior and interface changes</w:t>
      </w:r>
    </w:p>
    <w:p w:rsidR="00000000" w:rsidRDefault="00EC74D7">
      <w:pPr>
        <w:pStyle w:val="Heading3"/>
        <w:rPr>
          <w:rFonts w:eastAsia="Times New Roman"/>
        </w:rPr>
      </w:pPr>
      <w:r>
        <w:rPr>
          <w:rFonts w:eastAsia="Times New Roman"/>
        </w:rPr>
        <w:t>PlanarFace</w:t>
      </w:r>
    </w:p>
    <w:p w:rsidR="00000000" w:rsidRDefault="00EC74D7">
      <w:pPr>
        <w:pStyle w:val="NormalWeb"/>
      </w:pPr>
      <w:r>
        <w:t>The properties:</w:t>
      </w:r>
    </w:p>
    <w:p w:rsidR="00000000" w:rsidRDefault="00EC74D7">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PlanarFace.Normal</w:t>
      </w:r>
    </w:p>
    <w:p w:rsidR="00000000" w:rsidRDefault="00EC74D7">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PlanarFace.Vector[int]</w:t>
      </w:r>
    </w:p>
    <w:p w:rsidR="00000000" w:rsidRDefault="00EC74D7">
      <w:pPr>
        <w:pStyle w:val="NormalWeb"/>
      </w:pPr>
      <w:r>
        <w:t>have been obsoleted.</w:t>
      </w:r>
    </w:p>
    <w:p w:rsidR="00000000" w:rsidRDefault="00EC74D7">
      <w:pPr>
        <w:pStyle w:val="NormalWeb"/>
      </w:pPr>
      <w:r>
        <w:t>The replacement properties are:</w:t>
      </w:r>
    </w:p>
    <w:p w:rsidR="00000000" w:rsidRDefault="00EC74D7">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PlanarFace.FaceNormal</w:t>
      </w:r>
    </w:p>
    <w:p w:rsidR="00000000" w:rsidRDefault="00EC74D7">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PlanarFace.XVector</w:t>
      </w:r>
    </w:p>
    <w:p w:rsidR="00000000" w:rsidRDefault="00EC74D7">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PlanarFace.YVector</w:t>
      </w:r>
    </w:p>
    <w:p w:rsidR="00000000" w:rsidRDefault="00EC74D7">
      <w:pPr>
        <w:pStyle w:val="NormalWeb"/>
      </w:pPr>
      <w:r>
        <w:t>Note that PlanarFace.FaceNormal will return a vector consistently pointing out of the solid that this face is a boundary for (if it is a part o</w:t>
      </w:r>
      <w:r>
        <w:t>f a solid) (unlike PlanarFace.Normal which it replaced).</w:t>
      </w:r>
    </w:p>
    <w:p w:rsidR="00000000" w:rsidRDefault="00EC74D7">
      <w:pPr>
        <w:pStyle w:val="Heading3"/>
        <w:rPr>
          <w:rFonts w:eastAsia="Times New Roman"/>
        </w:rPr>
      </w:pPr>
      <w:r>
        <w:rPr>
          <w:rFonts w:eastAsia="Times New Roman"/>
        </w:rPr>
        <w:t>Curve.MakeBound() and Curve.MakeUnbound()</w:t>
      </w:r>
    </w:p>
    <w:p w:rsidR="00000000" w:rsidRDefault="00EC74D7">
      <w:pPr>
        <w:pStyle w:val="NormalWeb"/>
      </w:pPr>
      <w:r>
        <w:t xml:space="preserve">These previously threw an exception if the Curve was marked read-only (IsReadOnly).  These methods now will succeed, but cause the read-only Curve handle to </w:t>
      </w:r>
      <w:r>
        <w:t>automatically contain a copy of the original curve which is disconnected from its source.  It is still not possible to modify a read-only geometry object directly through manipulation of its geometry.</w:t>
      </w:r>
    </w:p>
    <w:p w:rsidR="00000000" w:rsidRDefault="00EC74D7">
      <w:pPr>
        <w:pStyle w:val="Heading3"/>
        <w:rPr>
          <w:rFonts w:eastAsia="Times New Roman"/>
        </w:rPr>
      </w:pPr>
      <w:r>
        <w:rPr>
          <w:rFonts w:eastAsia="Times New Roman"/>
        </w:rPr>
        <w:t>CurveLoop iteration</w:t>
      </w:r>
    </w:p>
    <w:p w:rsidR="00000000" w:rsidRDefault="00EC74D7">
      <w:pPr>
        <w:pStyle w:val="NormalWeb"/>
      </w:pPr>
      <w:r>
        <w:t xml:space="preserve">When iterating Curves contained in </w:t>
      </w:r>
      <w:r>
        <w:t>a CurveLoop, a copy is now received instead of a reference to the original CurveLoop Curve.  This is to prevent possible instability due to attempting to modify the CurveLoop's Curves directly, or if the CurveLoop is collected by the garbage collector whil</w:t>
      </w:r>
      <w:r>
        <w:t>e a Curve is still in use.</w:t>
      </w:r>
    </w:p>
    <w:p w:rsidR="00000000" w:rsidRDefault="00EC74D7">
      <w:pPr>
        <w:pStyle w:val="Heading3"/>
        <w:rPr>
          <w:rFonts w:eastAsia="Times New Roman"/>
        </w:rPr>
      </w:pPr>
      <w:r>
        <w:rPr>
          <w:rFonts w:eastAsia="Times New Roman"/>
        </w:rPr>
        <w:t>CurveLoop.CreateViaThicken()</w:t>
      </w:r>
    </w:p>
    <w:p w:rsidR="00000000" w:rsidRDefault="00EC74D7">
      <w:pPr>
        <w:pStyle w:val="NormalWeb"/>
      </w:pPr>
      <w:r>
        <w:t>This method now enforces that the thickness value parameter will result in a curve which exceed Revit's short curve tolerance (Application.ShortCurveTolerance).</w:t>
      </w:r>
    </w:p>
    <w:p w:rsidR="00000000" w:rsidRDefault="00EC74D7">
      <w:pPr>
        <w:pStyle w:val="Heading3"/>
        <w:rPr>
          <w:rFonts w:eastAsia="Times New Roman"/>
        </w:rPr>
      </w:pPr>
      <w:r>
        <w:rPr>
          <w:rFonts w:eastAsia="Times New Roman"/>
        </w:rPr>
        <w:t>Point creation</w:t>
      </w:r>
    </w:p>
    <w:p w:rsidR="00000000" w:rsidRDefault="00EC74D7">
      <w:pPr>
        <w:pStyle w:val="NormalWeb"/>
      </w:pPr>
      <w:r>
        <w:t xml:space="preserve">New methods to create a </w:t>
      </w:r>
      <w:r>
        <w:t>Point object had been added.</w:t>
      </w:r>
    </w:p>
    <w:p w:rsidR="00000000" w:rsidRDefault="00EC74D7">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Point.Create(XYZ) creates a Point at given coordinates.</w:t>
      </w:r>
    </w:p>
    <w:p w:rsidR="00000000" w:rsidRDefault="00EC74D7">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Point.Create(XYZ, ElementId) creates a Point at given coordinates and associates with it a GStyle with the specified ElementId</w:t>
      </w:r>
    </w:p>
    <w:p w:rsidR="00000000" w:rsidRDefault="00EC74D7">
      <w:pPr>
        <w:pStyle w:val="NormalWeb"/>
      </w:pPr>
      <w:r>
        <w:t>The methods replace the deprecated:</w:t>
      </w:r>
    </w:p>
    <w:p w:rsidR="00000000" w:rsidRDefault="00EC74D7">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w:t>
      </w:r>
      <w:r>
        <w:rPr>
          <w:rFonts w:ascii="Arial" w:eastAsia="Times New Roman" w:hAnsi="Arial" w:cs="Arial"/>
          <w:sz w:val="20"/>
          <w:szCs w:val="20"/>
        </w:rPr>
        <w:t>.Revit.Creation.Application.NewPoint()</w:t>
      </w:r>
    </w:p>
    <w:p w:rsidR="00000000" w:rsidRDefault="00EC74D7">
      <w:pPr>
        <w:pStyle w:val="Heading3"/>
        <w:rPr>
          <w:rFonts w:eastAsia="Times New Roman"/>
        </w:rPr>
      </w:pPr>
      <w:r>
        <w:rPr>
          <w:rFonts w:eastAsia="Times New Roman"/>
        </w:rPr>
        <w:t>TessellatedShapeBuilderOutcome</w:t>
      </w:r>
    </w:p>
    <w:p w:rsidR="00000000" w:rsidRDefault="00EC74D7">
      <w:pPr>
        <w:pStyle w:val="NormalWeb"/>
      </w:pPr>
      <w:r>
        <w:t>The enumerated value SolidOrSheet has been removed from this outcome, and replaced by separate values Solid and Sheet. That allows the TessellatedShapeBuilder caller to detect if the builder was able to create a true solid or an open manifold ("sheet")..</w:t>
      </w:r>
    </w:p>
    <w:p w:rsidR="00000000" w:rsidRDefault="00EC74D7">
      <w:pPr>
        <w:pStyle w:val="Heading2"/>
        <w:rPr>
          <w:rFonts w:eastAsia="Times New Roman"/>
        </w:rPr>
      </w:pPr>
      <w:r>
        <w:rPr>
          <w:rFonts w:eastAsia="Times New Roman"/>
        </w:rPr>
        <w:t>E</w:t>
      </w:r>
      <w:r>
        <w:rPr>
          <w:rFonts w:eastAsia="Times New Roman"/>
        </w:rPr>
        <w:t>nergy Analysis and gbXML API changes</w:t>
      </w:r>
    </w:p>
    <w:p w:rsidR="00000000" w:rsidRDefault="00EC74D7">
      <w:pPr>
        <w:pStyle w:val="Heading3"/>
        <w:rPr>
          <w:rFonts w:eastAsia="Times New Roman"/>
        </w:rPr>
      </w:pPr>
      <w:r>
        <w:rPr>
          <w:rFonts w:eastAsia="Times New Roman"/>
        </w:rPr>
        <w:t>EnergyAnalysisDetailModel creation from building elements and volumes</w:t>
      </w:r>
    </w:p>
    <w:p w:rsidR="00000000" w:rsidRDefault="00EC74D7">
      <w:pPr>
        <w:pStyle w:val="NormalWeb"/>
      </w:pPr>
      <w:r>
        <w:t>The function:</w:t>
      </w:r>
    </w:p>
    <w:p w:rsidR="00000000" w:rsidRDefault="00EC74D7">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EnergyAnalysisDetailModel.Create()</w:t>
      </w:r>
    </w:p>
    <w:p w:rsidR="00000000" w:rsidRDefault="00EC74D7">
      <w:pPr>
        <w:pStyle w:val="NormalWeb"/>
      </w:pPr>
      <w:r>
        <w:t>now offers the ability to create energy model based on analysis of building element boundaries and v</w:t>
      </w:r>
      <w:r>
        <w:t>olumes (set EnergyAnalysisDetailModelOptions.EnergyModelType to BuildingElement).  This option matches the default energy model creation used by Revit's user interface.  The generated energy model is affected by settings in EnergyDataSettings, including th</w:t>
      </w:r>
      <w:r>
        <w:t>e option to use the new enumerated value:</w:t>
      </w:r>
    </w:p>
    <w:p w:rsidR="00000000" w:rsidRDefault="00EC74D7">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AnalysisMode.ConceptualMassesAndBuildingElements</w:t>
      </w:r>
    </w:p>
    <w:p w:rsidR="00000000" w:rsidRDefault="00EC74D7">
      <w:pPr>
        <w:pStyle w:val="NormalWeb"/>
      </w:pPr>
      <w:r>
        <w:t>This option sets the generation of the EnergyAnalysisDetailModel to use the combination of conceptual masses and building elements.</w:t>
      </w:r>
    </w:p>
    <w:p w:rsidR="00000000" w:rsidRDefault="00EC74D7">
      <w:pPr>
        <w:pStyle w:val="Heading4"/>
        <w:rPr>
          <w:rFonts w:eastAsia="Times New Roman"/>
        </w:rPr>
      </w:pPr>
      <w:r>
        <w:rPr>
          <w:rFonts w:eastAsia="Times New Roman"/>
        </w:rPr>
        <w:t>EnergyAnalysisDetailModelOptions</w:t>
      </w:r>
    </w:p>
    <w:p w:rsidR="00000000" w:rsidRDefault="00EC74D7">
      <w:pPr>
        <w:pStyle w:val="NormalWeb"/>
      </w:pPr>
      <w:r>
        <w:t>The new property:</w:t>
      </w:r>
    </w:p>
    <w:p w:rsidR="00000000" w:rsidRDefault="00EC74D7">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EnergyAnalysisDetailModelOptions.EnergyModelType</w:t>
      </w:r>
    </w:p>
    <w:p w:rsidR="00000000" w:rsidRDefault="00EC74D7">
      <w:pPr>
        <w:pStyle w:val="NormalWeb"/>
      </w:pPr>
      <w:r>
        <w:t>indicates whether the energy model is based on rooms/spaces or building elements..  Options are:</w:t>
      </w:r>
    </w:p>
    <w:p w:rsidR="00000000" w:rsidRDefault="00EC74D7">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SpatialElement - Energy model based on rooms or spaces.  This is the default for calls when </w:t>
      </w:r>
      <w:r>
        <w:rPr>
          <w:rFonts w:ascii="Arial" w:eastAsia="Times New Roman" w:hAnsi="Arial" w:cs="Arial"/>
          <w:sz w:val="20"/>
          <w:szCs w:val="20"/>
        </w:rPr>
        <w:t>this option is not set, and matches behavior in Revit 2015.</w:t>
      </w:r>
    </w:p>
    <w:p w:rsidR="00000000" w:rsidRDefault="00EC74D7">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BuildingElement - Energy model based on analysis of building element volumes.</w:t>
      </w:r>
    </w:p>
    <w:p w:rsidR="00000000" w:rsidRDefault="00EC74D7">
      <w:pPr>
        <w:pStyle w:val="Heading3"/>
        <w:rPr>
          <w:rFonts w:eastAsia="Times New Roman"/>
        </w:rPr>
      </w:pPr>
      <w:r>
        <w:rPr>
          <w:rFonts w:eastAsia="Times New Roman"/>
        </w:rPr>
        <w:t>Lifecycle of EnergyAnalysisDetailModel elements</w:t>
      </w:r>
    </w:p>
    <w:p w:rsidR="00000000" w:rsidRDefault="00EC74D7">
      <w:pPr>
        <w:pStyle w:val="NormalWeb"/>
      </w:pPr>
      <w:r>
        <w:t>Users and API application are now able to create a persistent energy m</w:t>
      </w:r>
      <w:r>
        <w:t>odel which can be activated in displays and views.   As a result,</w:t>
      </w:r>
    </w:p>
    <w:p w:rsidR="00000000" w:rsidRDefault="00EC74D7">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EnergyAnalysisDetailModel.Create()</w:t>
      </w:r>
    </w:p>
    <w:p w:rsidR="00000000" w:rsidRDefault="00EC74D7">
      <w:pPr>
        <w:pStyle w:val="NormalWeb"/>
      </w:pPr>
      <w:r>
        <w:t>now requires a transaction to be active so the new elements can be created in the associated document.</w:t>
      </w:r>
    </w:p>
    <w:p w:rsidR="00000000" w:rsidRDefault="00EC74D7">
      <w:pPr>
        <w:pStyle w:val="NormalWeb"/>
      </w:pPr>
      <w:r>
        <w:t>The new function:</w:t>
      </w:r>
    </w:p>
    <w:p w:rsidR="00000000" w:rsidRDefault="00EC74D7">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EnergyAnalysisDetailModel.GetMainEnergyAnalysisDetailModel()</w:t>
      </w:r>
    </w:p>
    <w:p w:rsidR="00000000" w:rsidRDefault="00EC74D7">
      <w:pPr>
        <w:pStyle w:val="NormalWeb"/>
      </w:pPr>
      <w:r>
        <w:t>returns the main EnergyAnalysisDetailModel contained in the given document - this is the model that may be displayed in associated views.</w:t>
      </w:r>
    </w:p>
    <w:p w:rsidR="00000000" w:rsidRDefault="00EC74D7">
      <w:pPr>
        <w:pStyle w:val="NormalWeb"/>
      </w:pPr>
      <w:r>
        <w:t>As a result of this behavioral change, the class EnergyAn</w:t>
      </w:r>
      <w:r>
        <w:t>alysisDetailModel and the sub-objects EnergyAnalysisSpace, EnergyAnalysisSurface, and EnergyAnalysisOpening are now subclasses of Element.  These elements can be found by element filtering and other Revit API tools.</w:t>
      </w:r>
    </w:p>
    <w:p w:rsidR="00000000" w:rsidRDefault="00EC74D7">
      <w:pPr>
        <w:pStyle w:val="NormalWeb"/>
      </w:pPr>
      <w:r>
        <w:t>Because the energy model is now an eleme</w:t>
      </w:r>
      <w:r>
        <w:t>nt, the function:</w:t>
      </w:r>
    </w:p>
    <w:p w:rsidR="00000000" w:rsidRDefault="00EC74D7">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EnergyAnalysisDetailModel.Destroy()</w:t>
      </w:r>
    </w:p>
    <w:p w:rsidR="00000000" w:rsidRDefault="00EC74D7">
      <w:pPr>
        <w:pStyle w:val="NormalWeb"/>
      </w:pPr>
      <w:r>
        <w:t> </w:t>
      </w:r>
    </w:p>
    <w:p w:rsidR="00000000" w:rsidRDefault="00EC74D7">
      <w:pPr>
        <w:pStyle w:val="NormalWeb"/>
      </w:pPr>
      <w:r>
        <w:t>has been obsoleted in favor of using Document.Delete() on the EnergyAnalysisDetailModel instead to remove the model and all associated elements.</w:t>
      </w:r>
    </w:p>
    <w:p w:rsidR="00000000" w:rsidRDefault="00EC74D7">
      <w:pPr>
        <w:pStyle w:val="NormalWeb"/>
      </w:pPr>
      <w:r>
        <w:t>It is recommended that applications call Document.Delet</w:t>
      </w:r>
      <w:r>
        <w:t>e() on the EnergyAnalysisDetailModel elements that they create, but any energy models created after the main energy model will be deleted automatically before document saving or synchronization.</w:t>
      </w:r>
    </w:p>
    <w:p w:rsidR="00000000" w:rsidRDefault="00EC74D7">
      <w:pPr>
        <w:pStyle w:val="Heading3"/>
        <w:rPr>
          <w:rFonts w:eastAsia="Times New Roman"/>
        </w:rPr>
      </w:pPr>
      <w:r>
        <w:rPr>
          <w:rFonts w:eastAsia="Times New Roman"/>
        </w:rPr>
        <w:t>EnergyAnalysisSpace API changes</w:t>
      </w:r>
    </w:p>
    <w:p w:rsidR="00000000" w:rsidRDefault="00EC74D7">
      <w:pPr>
        <w:pStyle w:val="NormalWeb"/>
      </w:pPr>
      <w:r>
        <w:t>The property:</w:t>
      </w:r>
    </w:p>
    <w:p w:rsidR="00000000" w:rsidRDefault="00EC74D7">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w:t>
      </w:r>
      <w:r>
        <w:rPr>
          <w:rFonts w:ascii="Arial" w:eastAsia="Times New Roman" w:hAnsi="Arial" w:cs="Arial"/>
          <w:sz w:val="20"/>
          <w:szCs w:val="20"/>
        </w:rPr>
        <w:t>pace.SpaceName</w:t>
      </w:r>
    </w:p>
    <w:p w:rsidR="00000000" w:rsidRDefault="00EC74D7">
      <w:pPr>
        <w:pStyle w:val="NormalWeb"/>
      </w:pPr>
      <w:r>
        <w:t>has been renamed from EnergyAnalysisSpace.Name.  This change was necessary due to the inherited Name property on the new parent class, Element.</w:t>
      </w:r>
    </w:p>
    <w:p w:rsidR="00000000" w:rsidRDefault="00EC74D7">
      <w:pPr>
        <w:pStyle w:val="Heading3"/>
        <w:rPr>
          <w:rFonts w:eastAsia="Times New Roman"/>
        </w:rPr>
      </w:pPr>
      <w:r>
        <w:rPr>
          <w:rFonts w:eastAsia="Times New Roman"/>
        </w:rPr>
        <w:t>EnergyAnalysisSurface API changes</w:t>
      </w:r>
    </w:p>
    <w:p w:rsidR="00000000" w:rsidRDefault="00EC74D7">
      <w:pPr>
        <w:pStyle w:val="NormalWeb"/>
      </w:pPr>
      <w:r>
        <w:t>The properties:</w:t>
      </w:r>
    </w:p>
    <w:p w:rsidR="00000000" w:rsidRDefault="00EC74D7">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EnergyAnalysisSurface.SurfaceName</w:t>
      </w:r>
    </w:p>
    <w:p w:rsidR="00000000" w:rsidRDefault="00EC74D7">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EnergyAnalysisSurface.SurfaceId</w:t>
      </w:r>
    </w:p>
    <w:p w:rsidR="00000000" w:rsidRDefault="00EC74D7">
      <w:pPr>
        <w:pStyle w:val="NormalWeb"/>
      </w:pPr>
      <w:r>
        <w:t>has been renamed from EnergyAnalysisSurface.Name and EnergyAnalysisSurface.Id.  These changes were necessary due to the inherited Name and Id properties on the new parent class, Element.</w:t>
      </w:r>
    </w:p>
    <w:p w:rsidR="00000000" w:rsidRDefault="00EC74D7">
      <w:pPr>
        <w:pStyle w:val="Heading3"/>
        <w:rPr>
          <w:rFonts w:eastAsia="Times New Roman"/>
        </w:rPr>
      </w:pPr>
      <w:r>
        <w:rPr>
          <w:rFonts w:eastAsia="Times New Roman"/>
        </w:rPr>
        <w:t>EnergyAnalysisOpening API changes</w:t>
      </w:r>
    </w:p>
    <w:p w:rsidR="00000000" w:rsidRDefault="00EC74D7">
      <w:pPr>
        <w:pStyle w:val="NormalWeb"/>
      </w:pPr>
      <w:r>
        <w:t>The</w:t>
      </w:r>
      <w:r>
        <w:t xml:space="preserve"> properties:</w:t>
      </w:r>
    </w:p>
    <w:p w:rsidR="00000000" w:rsidRDefault="00EC74D7">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EnergyAnalysisOpening.OpeningName</w:t>
      </w:r>
    </w:p>
    <w:p w:rsidR="00000000" w:rsidRDefault="00EC74D7">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EnergyAnalysisOpening.OpeningId</w:t>
      </w:r>
    </w:p>
    <w:p w:rsidR="00000000" w:rsidRDefault="00EC74D7">
      <w:pPr>
        <w:pStyle w:val="NormalWeb"/>
      </w:pPr>
      <w:r>
        <w:t>has been renamed from EnergyAnalysisOpening.Name and EnergyAnalysisOpening.Id.  These changes were necessary due to the inherited Name and Id properties on the new parent class,</w:t>
      </w:r>
      <w:r>
        <w:t xml:space="preserve"> Element.</w:t>
      </w:r>
    </w:p>
    <w:p w:rsidR="00000000" w:rsidRDefault="00EC74D7">
      <w:pPr>
        <w:pStyle w:val="Heading3"/>
        <w:rPr>
          <w:rFonts w:eastAsia="Times New Roman"/>
        </w:rPr>
      </w:pPr>
      <w:r>
        <w:rPr>
          <w:rFonts w:ascii="Arial" w:eastAsia="Times New Roman" w:hAnsi="Arial" w:cs="Arial"/>
          <w:sz w:val="20"/>
          <w:szCs w:val="20"/>
        </w:rPr>
        <w:t>Export to gbXML behavioral changes</w:t>
      </w:r>
    </w:p>
    <w:p w:rsidR="00000000" w:rsidRDefault="00EC74D7">
      <w:pPr>
        <w:pStyle w:val="NormalWeb"/>
      </w:pPr>
      <w:r>
        <w:t>The method:</w:t>
      </w:r>
    </w:p>
    <w:p w:rsidR="00000000" w:rsidRDefault="00EC74D7">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Document.Export(string, string, GBXMLExportOptions)</w:t>
      </w:r>
    </w:p>
    <w:p w:rsidR="00000000" w:rsidRDefault="00EC74D7">
      <w:pPr>
        <w:pStyle w:val="NormalWeb"/>
      </w:pPr>
      <w:r>
        <w:t>no longer generates the energy model.  It is now required that there be a main energy model stored in the document before this export is invoked. </w:t>
      </w:r>
      <w:r>
        <w:t xml:space="preserve"> If no energy model of the designated type exists prior to the call to export, this method will throw an exception.</w:t>
      </w:r>
    </w:p>
    <w:p w:rsidR="00000000" w:rsidRDefault="00EC74D7">
      <w:pPr>
        <w:pStyle w:val="Heading2"/>
        <w:rPr>
          <w:rFonts w:eastAsia="Times New Roman"/>
        </w:rPr>
      </w:pPr>
      <w:r>
        <w:rPr>
          <w:rFonts w:eastAsia="Times New Roman"/>
        </w:rPr>
        <w:t>RevisionSettings API changes</w:t>
      </w:r>
    </w:p>
    <w:p w:rsidR="00000000" w:rsidRDefault="00EC74D7">
      <w:pPr>
        <w:pStyle w:val="NormalWeb"/>
      </w:pPr>
      <w:r>
        <w:rPr>
          <w:color w:val="000000"/>
        </w:rPr>
        <w:t> </w:t>
      </w:r>
      <w:r>
        <w:t>Enhanced RevisionSettings provide greater control over Revision numbering.</w:t>
      </w:r>
    </w:p>
    <w:p w:rsidR="00000000" w:rsidRDefault="00EC74D7">
      <w:pPr>
        <w:pStyle w:val="Heading3"/>
        <w:rPr>
          <w:rFonts w:eastAsia="Times New Roman"/>
        </w:rPr>
      </w:pPr>
      <w:r>
        <w:rPr>
          <w:rFonts w:eastAsia="Times New Roman"/>
        </w:rPr>
        <w:t>Alphanumeric revision settings</w:t>
      </w:r>
    </w:p>
    <w:p w:rsidR="00000000" w:rsidRDefault="00EC74D7">
      <w:pPr>
        <w:pStyle w:val="NormalWeb"/>
      </w:pPr>
      <w:r>
        <w:t>Alp</w:t>
      </w:r>
      <w:r>
        <w:t>hanumeric revision settings replace the Alphabetic setting available prior to 2016.</w:t>
      </w:r>
    </w:p>
    <w:p w:rsidR="00000000" w:rsidRDefault="00EC74D7">
      <w:pPr>
        <w:pStyle w:val="NormalWeb"/>
      </w:pPr>
      <w:r>
        <w:t>The new class AlphanumericRevisionSettings offers the following members:</w:t>
      </w:r>
    </w:p>
    <w:p w:rsidR="00000000" w:rsidRDefault="00EC74D7">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AlphanumericRevisionSettings.Prefix - a prefix to be prepended to each revision number with alphanu</w:t>
      </w:r>
      <w:r>
        <w:rPr>
          <w:rFonts w:ascii="Arial" w:eastAsia="Times New Roman" w:hAnsi="Arial" w:cs="Arial"/>
          <w:sz w:val="20"/>
          <w:szCs w:val="20"/>
        </w:rPr>
        <w:t>meric type.</w:t>
      </w:r>
    </w:p>
    <w:p w:rsidR="00000000" w:rsidRDefault="00EC74D7">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AlphanumericRevisionSettings.Suffix - a suffix to be appended to each revision number with alphanumeric type.</w:t>
      </w:r>
    </w:p>
    <w:p w:rsidR="00000000" w:rsidRDefault="00EC74D7">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AlphanumericRevisionSettings.GetSequence() - the sequence is a ist of arbitrary strings to be used in consecutive sequence as revision</w:t>
      </w:r>
      <w:r>
        <w:rPr>
          <w:rFonts w:ascii="Arial" w:eastAsia="Times New Roman" w:hAnsi="Arial" w:cs="Arial"/>
          <w:sz w:val="20"/>
          <w:szCs w:val="20"/>
        </w:rPr>
        <w:t xml:space="preserve"> numbers.</w:t>
      </w:r>
    </w:p>
    <w:p w:rsidR="00000000" w:rsidRDefault="00EC74D7">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AlphanumericRevisionSettings.SetSequence()</w:t>
      </w:r>
    </w:p>
    <w:p w:rsidR="00000000" w:rsidRDefault="00EC74D7">
      <w:pPr>
        <w:pStyle w:val="NormalWeb"/>
      </w:pPr>
      <w:r>
        <w:t>The enumerated value:</w:t>
      </w:r>
    </w:p>
    <w:p w:rsidR="00000000" w:rsidRDefault="00EC74D7">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RevisionNumberType.Alphanumeric </w:t>
      </w:r>
    </w:p>
    <w:p w:rsidR="00000000" w:rsidRDefault="00EC74D7">
      <w:pPr>
        <w:pStyle w:val="NormalWeb"/>
      </w:pPr>
      <w:r>
        <w:t>replaces the now removed RevisionNumberType.Alphabetic.</w:t>
      </w:r>
    </w:p>
    <w:p w:rsidR="00000000" w:rsidRDefault="00EC74D7">
      <w:pPr>
        <w:pStyle w:val="NormalWeb"/>
      </w:pPr>
      <w:r>
        <w:t>In the RevisionSettings class, new members were introduced to provide access to the Alphanum</w:t>
      </w:r>
      <w:r>
        <w:t>ericRevisionSettings: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3"/>
        <w:gridCol w:w="5817"/>
      </w:tblGrid>
      <w:tr w:rsidR="00000000">
        <w:trPr>
          <w:tblCellSpacing w:w="15" w:type="dxa"/>
        </w:trPr>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RevisionSettings.GetRevisionAlphabet()</w:t>
            </w:r>
          </w:p>
        </w:tc>
        <w:tc>
          <w:tcPr>
            <w:tcW w:w="0" w:type="auto"/>
            <w:vAlign w:val="center"/>
            <w:hideMark/>
          </w:tcPr>
          <w:p w:rsidR="00000000" w:rsidRDefault="00EC74D7">
            <w:pPr>
              <w:pStyle w:val="NormalWeb"/>
            </w:pPr>
            <w:r>
              <w:t>RevisionSettings.GetAlphanumericRevisionSettings()</w:t>
            </w:r>
          </w:p>
          <w:p w:rsidR="00000000" w:rsidRDefault="00EC74D7">
            <w:pPr>
              <w:pStyle w:val="NormalWeb"/>
            </w:pPr>
            <w:r>
              <w:t>For 2016, GetRevisionAlphabet() returns information if the revision can be represented with alphabetic settings; otherwise, an exception is thrown.</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RevisionSettings.SetRevisionAlphabet()</w:t>
            </w:r>
          </w:p>
        </w:tc>
        <w:tc>
          <w:tcPr>
            <w:tcW w:w="0" w:type="auto"/>
            <w:vAlign w:val="center"/>
            <w:hideMark/>
          </w:tcPr>
          <w:p w:rsidR="00000000" w:rsidRDefault="00EC74D7">
            <w:pPr>
              <w:pStyle w:val="NormalWeb"/>
            </w:pPr>
            <w:r>
              <w:t>RevisionSettings.SetAlphanumericRevisionSettings()</w:t>
            </w:r>
          </w:p>
          <w:p w:rsidR="00000000" w:rsidRDefault="00EC74D7">
            <w:pPr>
              <w:pStyle w:val="NormalWeb"/>
            </w:pPr>
            <w:r>
              <w:t>For 2016, SetRevisionAlphabet() redirects to set up an alphanumeric revision setting.</w:t>
            </w:r>
          </w:p>
        </w:tc>
      </w:tr>
    </w:tbl>
    <w:p w:rsidR="00000000" w:rsidRDefault="00EC74D7">
      <w:pPr>
        <w:pStyle w:val="Heading3"/>
        <w:rPr>
          <w:rFonts w:eastAsia="Times New Roman"/>
        </w:rPr>
      </w:pPr>
      <w:r>
        <w:rPr>
          <w:rFonts w:ascii="Arial" w:eastAsia="Times New Roman" w:hAnsi="Arial" w:cs="Arial"/>
          <w:color w:val="000000"/>
          <w:sz w:val="20"/>
          <w:szCs w:val="20"/>
        </w:rPr>
        <w:t>Numeric revision settings</w:t>
      </w:r>
    </w:p>
    <w:p w:rsidR="00000000" w:rsidRDefault="00EC74D7">
      <w:pPr>
        <w:pStyle w:val="NormalWeb"/>
      </w:pPr>
      <w:r>
        <w:t>The new class NumericRevisionSettings offers the following members:</w:t>
      </w:r>
    </w:p>
    <w:p w:rsidR="00000000" w:rsidRDefault="00EC74D7">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NumericRevisionSettings.Prefix - a prefix to be prepended to each revision n</w:t>
      </w:r>
      <w:r>
        <w:rPr>
          <w:rFonts w:ascii="Arial" w:eastAsia="Times New Roman" w:hAnsi="Arial" w:cs="Arial"/>
          <w:sz w:val="20"/>
          <w:szCs w:val="20"/>
        </w:rPr>
        <w:t>umber with numeric type.</w:t>
      </w:r>
    </w:p>
    <w:p w:rsidR="00000000" w:rsidRDefault="00EC74D7">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NumericRevisionSettings.Suffix - a suffix to be appended to each revision number with numeric type.</w:t>
      </w:r>
    </w:p>
    <w:p w:rsidR="00000000" w:rsidRDefault="00EC74D7">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NumericRevisionSettings.StartNumber property - the value to be used as the first number in the sequence of numeric revisions.</w:t>
      </w:r>
    </w:p>
    <w:p w:rsidR="00000000" w:rsidRDefault="00EC74D7">
      <w:pPr>
        <w:pStyle w:val="NormalWeb"/>
      </w:pPr>
      <w:r>
        <w:t xml:space="preserve"> The </w:t>
      </w:r>
      <w:r>
        <w:t>numeric revision settings can be accessed from:</w:t>
      </w:r>
    </w:p>
    <w:p w:rsidR="00000000" w:rsidRDefault="00EC74D7">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RevisionSettings.GetNumericRevisionSettings()</w:t>
      </w:r>
    </w:p>
    <w:p w:rsidR="00000000" w:rsidRDefault="00EC74D7">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RevisionSettings.SetNumericRevisionSettings()</w:t>
      </w:r>
    </w:p>
    <w:p w:rsidR="00000000" w:rsidRDefault="00EC74D7">
      <w:pPr>
        <w:pStyle w:val="Heading2"/>
        <w:rPr>
          <w:rFonts w:eastAsia="Times New Roman"/>
        </w:rPr>
      </w:pPr>
      <w:r>
        <w:rPr>
          <w:rFonts w:eastAsia="Times New Roman"/>
        </w:rPr>
        <w:t>ExternalDefinitionCreationOptions</w:t>
      </w:r>
    </w:p>
    <w:p w:rsidR="00000000" w:rsidRDefault="00EC74D7">
      <w:pPr>
        <w:pStyle w:val="NormalWeb"/>
      </w:pPr>
      <w:r>
        <w:t>The class:</w:t>
      </w:r>
    </w:p>
    <w:p w:rsidR="00000000" w:rsidRDefault="00EC74D7">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ExternalDefinitionCreationOptions</w:t>
      </w:r>
    </w:p>
    <w:p w:rsidR="00000000" w:rsidRDefault="00EC74D7">
      <w:pPr>
        <w:pStyle w:val="NormalWeb"/>
      </w:pPr>
      <w:r>
        <w:t>has been renamed from ExternalDefinit</w:t>
      </w:r>
      <w:r>
        <w:t>onCreationOptions to correct a spelling error. </w:t>
      </w:r>
    </w:p>
    <w:p w:rsidR="00000000" w:rsidRDefault="00EC74D7">
      <w:pPr>
        <w:pStyle w:val="Heading2"/>
        <w:rPr>
          <w:rFonts w:eastAsia="Times New Roman"/>
        </w:rPr>
      </w:pPr>
      <w:r>
        <w:rPr>
          <w:rFonts w:eastAsia="Times New Roman"/>
        </w:rPr>
        <w:t>MirrorElements</w:t>
      </w:r>
    </w:p>
    <w:p w:rsidR="00000000" w:rsidRDefault="00EC74D7">
      <w:pPr>
        <w:pStyle w:val="NormalWeb"/>
      </w:pPr>
      <w:r>
        <w:t>The new overload:</w:t>
      </w:r>
    </w:p>
    <w:p w:rsidR="00000000" w:rsidRDefault="00EC74D7">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ElementTransformUtils.MirrorElements(Document, ICollection&lt;ElementId&gt;, Plane, bool)</w:t>
      </w:r>
    </w:p>
    <w:p w:rsidR="00000000" w:rsidRDefault="00EC74D7">
      <w:pPr>
        <w:pStyle w:val="NormalWeb"/>
      </w:pPr>
      <w:r>
        <w:t>allows mirroring with or without copying the elements first. The previously existing overlo</w:t>
      </w:r>
      <w:r>
        <w:t>ad has been obsoleted in favor of this new method.</w:t>
      </w:r>
    </w:p>
    <w:p w:rsidR="00000000" w:rsidRDefault="00EC74D7">
      <w:pPr>
        <w:pStyle w:val="Heading2"/>
        <w:rPr>
          <w:rFonts w:eastAsia="Times New Roman"/>
        </w:rPr>
      </w:pPr>
      <w:r>
        <w:rPr>
          <w:rFonts w:eastAsia="Times New Roman"/>
        </w:rPr>
        <w:t>ReferenceIntersector</w:t>
      </w:r>
    </w:p>
    <w:p w:rsidR="00000000" w:rsidRDefault="00EC74D7">
      <w:pPr>
        <w:pStyle w:val="NormalWeb"/>
      </w:pPr>
      <w:r>
        <w:t>The behavior of ReferenceIntersector with the flag:</w:t>
      </w:r>
    </w:p>
    <w:p w:rsidR="00000000" w:rsidRDefault="00EC74D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ReferenceIntersector.FindReferencesInRevitLinks</w:t>
      </w:r>
    </w:p>
    <w:p w:rsidR="00000000" w:rsidRDefault="00EC74D7">
      <w:pPr>
        <w:pStyle w:val="NormalWeb"/>
      </w:pPr>
      <w:r>
        <w:t xml:space="preserve">set to true has been improved.   </w:t>
      </w:r>
      <w:r>
        <w:t>Previously, an applied filter was ignored when returning elements encountered in Revit links, and any element encountered would be returned.  Now the filter will be evaluated for the elements found in the links, and those elements returned only if they pas</w:t>
      </w:r>
      <w:r>
        <w:t>s the filter.   Note that results may not be as expected if the filter applied is geometric (such as a BoundingBox filter or ElementIntersects filter).  This is because the filter will be evaluated for linked elements in the coordinates of the linked model</w:t>
      </w:r>
      <w:r>
        <w:t xml:space="preserve">, which may not match the coordinates of the elements as they appear in the host model.  Also, ElementFilters that accept a Document and/or ElementId as input during their instantiation will not correctly pass elements that appear in the link, because the </w:t>
      </w:r>
      <w:r>
        <w:t>filter will not be able to match link elements to the filter's criteria.</w:t>
      </w:r>
    </w:p>
    <w:p w:rsidR="00000000" w:rsidRDefault="00EC74D7">
      <w:pPr>
        <w:pStyle w:val="NormalWeb"/>
      </w:pPr>
      <w:r>
        <w:t xml:space="preserve">As before, if a list of target ElementIds is set, references in links will be returned only if the ElementId matches the id of the intersected RevitLinkInstance, and the ids will not </w:t>
      </w:r>
      <w:r>
        <w:t>be compared with the target list.</w:t>
      </w:r>
    </w:p>
    <w:p w:rsidR="00000000" w:rsidRDefault="00EC74D7">
      <w:pPr>
        <w:pStyle w:val="Heading2"/>
        <w:rPr>
          <w:rFonts w:eastAsia="Times New Roman"/>
        </w:rPr>
      </w:pPr>
      <w:r>
        <w:rPr>
          <w:rFonts w:eastAsia="Times New Roman"/>
        </w:rPr>
        <w:t>BaseImportOptions</w:t>
      </w:r>
    </w:p>
    <w:p w:rsidR="00000000" w:rsidRDefault="00EC74D7">
      <w:pPr>
        <w:pStyle w:val="NormalWeb"/>
      </w:pPr>
      <w:r>
        <w:t>The new property:</w:t>
      </w:r>
    </w:p>
    <w:p w:rsidR="00000000" w:rsidRDefault="00EC74D7">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BaseImportOptions.ReferencePoint</w:t>
      </w:r>
    </w:p>
    <w:p w:rsidR="00000000" w:rsidRDefault="00EC74D7">
      <w:pPr>
        <w:pStyle w:val="NormalWeb"/>
      </w:pPr>
      <w:r>
        <w:t>replaces the BaseImportOptions.SetRefPoint() and  BaseImportOptions.GetRefPoint() methods.</w:t>
      </w:r>
    </w:p>
    <w:p w:rsidR="00000000" w:rsidRDefault="00EC74D7">
      <w:pPr>
        <w:pStyle w:val="Heading2"/>
        <w:rPr>
          <w:rFonts w:eastAsia="Times New Roman"/>
        </w:rPr>
      </w:pPr>
      <w:r>
        <w:rPr>
          <w:rFonts w:eastAsia="Times New Roman"/>
        </w:rPr>
        <w:t>BoundarySegment</w:t>
      </w:r>
    </w:p>
    <w:p w:rsidR="00000000" w:rsidRDefault="00EC74D7">
      <w:pPr>
        <w:pStyle w:val="NormalWeb"/>
      </w:pPr>
      <w:r>
        <w:t>As a cleanup, the unused duplicate classes Aut</w:t>
      </w:r>
      <w:r>
        <w:t>odesk.Revit.DB.Architecture.BoundarySegment and Autodesk.Revit.DB.Mechanical.BoundarySegment have been removed from the API. The API interfaces already used Autodesk.Revit.DB.BoundarySegment instead.</w:t>
      </w:r>
    </w:p>
    <w:p w:rsidR="00000000" w:rsidRDefault="00EC74D7">
      <w:pPr>
        <w:pStyle w:val="NormalWeb"/>
      </w:pPr>
      <w:r>
        <w:t>The following changes were made to the BoundarySegment c</w:t>
      </w:r>
      <w:r>
        <w:t>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9"/>
        <w:gridCol w:w="6751"/>
      </w:tblGrid>
      <w:tr w:rsidR="00000000">
        <w:trPr>
          <w:tblCellSpacing w:w="15" w:type="dxa"/>
        </w:trPr>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BoundarySegment.Document</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There is no replacement as this class will not carry a reference to the created document after this property is removed.</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BoundarySegment.Element</w:t>
            </w:r>
          </w:p>
        </w:tc>
        <w:tc>
          <w:tcPr>
            <w:tcW w:w="0" w:type="auto"/>
            <w:vAlign w:val="center"/>
            <w:hideMark/>
          </w:tcPr>
          <w:p w:rsidR="00000000" w:rsidRDefault="00EC74D7">
            <w:pPr>
              <w:pStyle w:val="NormalWeb"/>
            </w:pPr>
            <w:r>
              <w:t>BoundarySegment.ElementId</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BoundarySegment.Curve</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BoundarySegment.GetCurve()</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N/A</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BoundarySegment.LinkElementId - the element id of the element in a link instance that forms this boundary.</w:t>
            </w:r>
          </w:p>
        </w:tc>
      </w:tr>
    </w:tbl>
    <w:p w:rsidR="00000000" w:rsidRDefault="00EC74D7">
      <w:pPr>
        <w:pStyle w:val="Heading2"/>
        <w:rPr>
          <w:rFonts w:eastAsia="Times New Roman"/>
        </w:rPr>
      </w:pPr>
      <w:r>
        <w:rPr>
          <w:rFonts w:eastAsia="Times New Roman"/>
        </w:rPr>
        <w:t>ParameterType enum change</w:t>
      </w:r>
    </w:p>
    <w:p w:rsidR="00000000" w:rsidRDefault="00EC74D7">
      <w:pPr>
        <w:pStyle w:val="NormalWeb"/>
      </w:pPr>
      <w:r>
        <w:t>The enumerated value ParameterType.Image has been reordered internally in the ParameterType enumeration.  Be sure to rebuild all API clients that use ParameterType and to only compare ParameterType values to each other and not to their internal integer val</w:t>
      </w:r>
      <w:r>
        <w:t>ues.</w:t>
      </w:r>
    </w:p>
    <w:p w:rsidR="00000000" w:rsidRDefault="00EC74D7">
      <w:pPr>
        <w:pStyle w:val="Heading2"/>
        <w:rPr>
          <w:rFonts w:eastAsia="Times New Roman"/>
        </w:rPr>
      </w:pPr>
      <w:r>
        <w:rPr>
          <w:rFonts w:eastAsia="Times New Roman"/>
        </w:rPr>
        <w:t>Schedule view rotation behavior</w:t>
      </w:r>
    </w:p>
    <w:p w:rsidR="00000000" w:rsidRDefault="00EC74D7">
      <w:pPr>
        <w:pStyle w:val="NormalWeb"/>
      </w:pPr>
      <w:r>
        <w:t>Some improvements have been made to API behavior for ScheduleSheetInstance if the instance is currently pinned (Element.Pinned is true):</w:t>
      </w:r>
    </w:p>
    <w:p w:rsidR="00000000" w:rsidRDefault="00EC74D7">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Settting ScheduleSheetInstance.Rotation will throw an exception.</w:t>
      </w:r>
    </w:p>
    <w:p w:rsidR="00000000" w:rsidRDefault="00EC74D7">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Viewport paramete</w:t>
      </w:r>
      <w:r>
        <w:rPr>
          <w:rFonts w:ascii="Arial" w:eastAsia="Times New Roman" w:hAnsi="Arial" w:cs="Arial"/>
          <w:sz w:val="20"/>
          <w:szCs w:val="20"/>
        </w:rPr>
        <w:t>r VIEWPORT_ATTR_ORIENTATION_ON_SHEET cannot be modified.</w:t>
      </w:r>
    </w:p>
    <w:p w:rsidR="00000000" w:rsidRDefault="00EC74D7">
      <w:pPr>
        <w:pStyle w:val="Heading2"/>
        <w:rPr>
          <w:rFonts w:eastAsia="Times New Roman"/>
        </w:rPr>
      </w:pPr>
      <w:r>
        <w:rPr>
          <w:rFonts w:eastAsia="Times New Roman"/>
        </w:rPr>
        <w:t>Creating HostedSweeps (Fascia, Gutter, SlabEdge)</w:t>
      </w:r>
    </w:p>
    <w:p w:rsidR="00000000" w:rsidRDefault="00EC74D7">
      <w:pPr>
        <w:pStyle w:val="NormalWeb"/>
      </w:pPr>
      <w:r>
        <w:t>The validation of the input edges for:</w:t>
      </w:r>
    </w:p>
    <w:p w:rsidR="00000000" w:rsidRDefault="00EC74D7">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Autodesk.Revit.DB.Creation.Document.NewFascia()</w:t>
      </w:r>
    </w:p>
    <w:p w:rsidR="00000000" w:rsidRDefault="00EC74D7">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Autodesk.Revit.DB.Creation.Document.NewGutter()</w:t>
      </w:r>
    </w:p>
    <w:p w:rsidR="00000000" w:rsidRDefault="00EC74D7">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r>
        <w:rPr>
          <w:rFonts w:ascii="Arial" w:eastAsia="Times New Roman" w:hAnsi="Arial" w:cs="Arial"/>
          <w:sz w:val="20"/>
          <w:szCs w:val="20"/>
        </w:rPr>
        <w:t>DB.Creation.Document.NewSlabEdge()</w:t>
      </w:r>
    </w:p>
    <w:p w:rsidR="00000000" w:rsidRDefault="00EC74D7">
      <w:pPr>
        <w:pStyle w:val="NormalWeb"/>
      </w:pPr>
      <w:r>
        <w:t>has been relaxed, and should allow edges that are also allowed by the Revit UI.</w:t>
      </w:r>
    </w:p>
    <w:p w:rsidR="00000000" w:rsidRDefault="00EC74D7">
      <w:pPr>
        <w:pStyle w:val="NormalWeb"/>
      </w:pPr>
      <w:r>
        <w:t> </w:t>
      </w:r>
    </w:p>
    <w:p w:rsidR="00000000" w:rsidRDefault="00EC74D7">
      <w:pPr>
        <w:pStyle w:val="Heading2"/>
        <w:rPr>
          <w:rFonts w:eastAsia="Times New Roman"/>
        </w:rPr>
      </w:pPr>
      <w:r>
        <w:rPr>
          <w:rFonts w:eastAsia="Times New Roman"/>
        </w:rPr>
        <w:t>DirectShape API and behavioral changes</w:t>
      </w:r>
    </w:p>
    <w:p w:rsidR="00000000" w:rsidRDefault="00EC74D7">
      <w:pPr>
        <w:pStyle w:val="Heading3"/>
        <w:rPr>
          <w:rFonts w:eastAsia="Times New Roman"/>
        </w:rPr>
      </w:pPr>
      <w:r>
        <w:rPr>
          <w:rFonts w:eastAsia="Times New Roman"/>
        </w:rPr>
        <w:t>DirectShapes in families</w:t>
      </w:r>
    </w:p>
    <w:p w:rsidR="00000000" w:rsidRDefault="00EC74D7">
      <w:pPr>
        <w:pStyle w:val="NormalWeb"/>
      </w:pPr>
      <w:r>
        <w:t>DirectShape elements can now be added directly to families and their geomet</w:t>
      </w:r>
      <w:r>
        <w:t>ry will be reflected in instances of that family placed in a host document. </w:t>
      </w:r>
    </w:p>
    <w:p w:rsidR="00000000" w:rsidRDefault="00EC74D7">
      <w:pPr>
        <w:pStyle w:val="Heading3"/>
        <w:rPr>
          <w:rFonts w:eastAsia="Times New Roman"/>
        </w:rPr>
      </w:pPr>
      <w:r>
        <w:rPr>
          <w:rFonts w:eastAsia="Times New Roman"/>
        </w:rPr>
        <w:t>DirectShape category</w:t>
      </w:r>
    </w:p>
    <w:p w:rsidR="00000000" w:rsidRDefault="00EC74D7">
      <w:pPr>
        <w:pStyle w:val="NormalWeb"/>
      </w:pPr>
      <w:r>
        <w:t>DirectShape elements may now only be assigned to top-level Model categories.</w:t>
      </w:r>
    </w:p>
    <w:p w:rsidR="00000000" w:rsidRDefault="00EC74D7">
      <w:pPr>
        <w:pStyle w:val="Heading3"/>
        <w:rPr>
          <w:rFonts w:eastAsia="Times New Roman"/>
        </w:rPr>
      </w:pPr>
      <w:r>
        <w:rPr>
          <w:rFonts w:eastAsia="Times New Roman"/>
        </w:rPr>
        <w:t>WireframeBuilder and DirectShape support for curves and points</w:t>
      </w:r>
    </w:p>
    <w:p w:rsidR="00000000" w:rsidRDefault="00EC74D7">
      <w:pPr>
        <w:pStyle w:val="NormalWeb"/>
      </w:pPr>
      <w:r>
        <w:t>The new class:</w:t>
      </w:r>
    </w:p>
    <w:p w:rsidR="00000000" w:rsidRDefault="00EC74D7">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Wir</w:t>
      </w:r>
      <w:r>
        <w:rPr>
          <w:rFonts w:ascii="Arial" w:eastAsia="Times New Roman" w:hAnsi="Arial" w:cs="Arial"/>
          <w:sz w:val="20"/>
          <w:szCs w:val="20"/>
        </w:rPr>
        <w:t>eframeBuilder</w:t>
      </w:r>
    </w:p>
    <w:p w:rsidR="00000000" w:rsidRDefault="00EC74D7">
      <w:pPr>
        <w:pStyle w:val="NormalWeb"/>
      </w:pPr>
      <w:r>
        <w:t>supports input of curves and points to form a geometry representation.  This representation can be assigned to or appended to the geometry shown by a DirectShape or DirectShapeType element.</w:t>
      </w:r>
    </w:p>
    <w:p w:rsidR="00000000" w:rsidRDefault="00EC74D7">
      <w:pPr>
        <w:pStyle w:val="NormalWeb"/>
      </w:pPr>
      <w:r>
        <w:t>Curves and points can also now be directly passed to DirectShapes and DirectShapeType via SetShape(ShapeBuilder) or AppendShape(ShapeBuilder).</w:t>
      </w:r>
    </w:p>
    <w:p w:rsidR="00000000" w:rsidRDefault="00EC74D7">
      <w:pPr>
        <w:pStyle w:val="Heading3"/>
        <w:rPr>
          <w:rFonts w:eastAsia="Times New Roman"/>
        </w:rPr>
      </w:pPr>
      <w:r>
        <w:rPr>
          <w:rFonts w:eastAsia="Times New Roman"/>
        </w:rPr>
        <w:t>ViewShapeBuilder</w:t>
      </w:r>
    </w:p>
    <w:p w:rsidR="00000000" w:rsidRDefault="00EC74D7">
      <w:pPr>
        <w:pStyle w:val="NormalWeb"/>
      </w:pPr>
      <w:r>
        <w:t>The methods:</w:t>
      </w:r>
    </w:p>
    <w:p w:rsidR="00000000" w:rsidRDefault="00EC74D7">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ViewShapeBuilder.SetShape(DirectShape)</w:t>
      </w:r>
    </w:p>
    <w:p w:rsidR="00000000" w:rsidRDefault="00EC74D7">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ViewShapeBuilder.SetShape(DirectShapeType)</w:t>
      </w:r>
    </w:p>
    <w:p w:rsidR="00000000" w:rsidRDefault="00EC74D7">
      <w:pPr>
        <w:pStyle w:val="NormalWeb"/>
      </w:pPr>
      <w:r>
        <w:t>h</w:t>
      </w:r>
      <w:r>
        <w:t>ave been deprecated.  Their replacements are DirectShape.SetShape(ShapeBuilder) and DirectShapeType.SetShape(ShapeBuilder).</w:t>
      </w:r>
    </w:p>
    <w:p w:rsidR="00000000" w:rsidRDefault="00EC74D7">
      <w:pPr>
        <w:pStyle w:val="Heading3"/>
        <w:rPr>
          <w:rFonts w:eastAsia="Times New Roman"/>
        </w:rPr>
      </w:pPr>
      <w:r>
        <w:rPr>
          <w:rFonts w:eastAsia="Times New Roman"/>
        </w:rPr>
        <w:t>DirectShape options</w:t>
      </w:r>
    </w:p>
    <w:p w:rsidR="00000000" w:rsidRDefault="00EC74D7">
      <w:pPr>
        <w:pStyle w:val="NormalWeb"/>
      </w:pPr>
      <w:r>
        <w:t>The new class:</w:t>
      </w:r>
    </w:p>
    <w:p w:rsidR="00000000" w:rsidRDefault="00EC74D7">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DirectShapeOptions</w:t>
      </w:r>
    </w:p>
    <w:p w:rsidR="00000000" w:rsidRDefault="00EC74D7">
      <w:pPr>
        <w:pStyle w:val="NormalWeb"/>
      </w:pPr>
      <w:r>
        <w:t>offers options that the API developer can use to control the behavior of creat</w:t>
      </w:r>
      <w:r>
        <w:t>ed DirectShape elements.  Options can be set on either DirectShape or DirectShapeType.</w:t>
      </w:r>
    </w:p>
    <w:p w:rsidR="00000000" w:rsidRDefault="00EC74D7">
      <w:pPr>
        <w:pStyle w:val="Heading3"/>
        <w:rPr>
          <w:rFonts w:eastAsia="Times New Roman"/>
        </w:rPr>
      </w:pPr>
      <w:r>
        <w:rPr>
          <w:rFonts w:eastAsia="Times New Roman"/>
        </w:rPr>
        <w:t>Referencing option</w:t>
      </w:r>
    </w:p>
    <w:p w:rsidR="00000000" w:rsidRDefault="00EC74D7">
      <w:pPr>
        <w:pStyle w:val="NormalWeb"/>
      </w:pPr>
      <w:r>
        <w:t>DirectShape elements now support by default element references, including dimensions, alignments, and face hosting, as well as snapping. </w:t>
      </w:r>
    </w:p>
    <w:p w:rsidR="00000000" w:rsidRDefault="00EC74D7">
      <w:pPr>
        <w:pStyle w:val="NormalWeb"/>
      </w:pPr>
      <w:r>
        <w:t>The property</w:t>
      </w:r>
      <w:r>
        <w:t>:</w:t>
      </w:r>
    </w:p>
    <w:p w:rsidR="00000000" w:rsidRDefault="00EC74D7">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DirectShapeOptions.ReferencingOption</w:t>
      </w:r>
    </w:p>
    <w:p w:rsidR="00000000" w:rsidRDefault="00EC74D7">
      <w:pPr>
        <w:pStyle w:val="NormalWeb"/>
      </w:pPr>
      <w:r>
        <w:t xml:space="preserve">supports options related to the referenceablility of the DirectShape or DirectShapeType - if set to NotReferenceable, the geometry may not be used for dimensioning, snapping, alignment, or face-hosting.   The element </w:t>
      </w:r>
      <w:r>
        <w:t>may still be selected by the user for operations which do not reference individual geometry objects.</w:t>
      </w:r>
    </w:p>
    <w:p w:rsidR="00000000" w:rsidRDefault="00EC74D7">
      <w:pPr>
        <w:pStyle w:val="Heading3"/>
        <w:rPr>
          <w:rFonts w:eastAsia="Times New Roman"/>
        </w:rPr>
      </w:pPr>
      <w:r>
        <w:rPr>
          <w:rFonts w:eastAsia="Times New Roman"/>
        </w:rPr>
        <w:t>RoomBounding option</w:t>
      </w:r>
    </w:p>
    <w:p w:rsidR="00000000" w:rsidRDefault="00EC74D7">
      <w:pPr>
        <w:pStyle w:val="NormalWeb"/>
      </w:pPr>
      <w:r>
        <w:t xml:space="preserve">DirectShape elements now supports the ability to participate in room boundary calculations, if they are of an appropriate category for </w:t>
      </w:r>
      <w:r>
        <w:t>room boundary calculations, and if the associated "Room Bounding" parameter is set to true.</w:t>
      </w:r>
    </w:p>
    <w:p w:rsidR="00000000" w:rsidRDefault="00EC74D7">
      <w:pPr>
        <w:pStyle w:val="NormalWeb"/>
      </w:pPr>
      <w:r>
        <w:t>The property:</w:t>
      </w:r>
    </w:p>
    <w:p w:rsidR="00000000" w:rsidRDefault="00EC74D7">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DirectShapeOptions.RoomBoundingOption</w:t>
      </w:r>
    </w:p>
    <w:p w:rsidR="00000000" w:rsidRDefault="00EC74D7">
      <w:pPr>
        <w:pStyle w:val="NormalWeb"/>
      </w:pPr>
      <w:r>
        <w:t xml:space="preserve">identifies whether the DirectShape supports an option for the "Room Bounding" parameter to permit participation </w:t>
      </w:r>
      <w:r>
        <w:t>in room boundary calculations.   The default value is NotApplicable, but this will be changed automatically to SetByParameter for applicable DirectShapes.</w:t>
      </w:r>
    </w:p>
    <w:p w:rsidR="00000000" w:rsidRDefault="00EC74D7">
      <w:pPr>
        <w:pStyle w:val="Heading2"/>
        <w:rPr>
          <w:rFonts w:eastAsia="Times New Roman"/>
        </w:rPr>
      </w:pPr>
      <w:r>
        <w:rPr>
          <w:rFonts w:eastAsia="Times New Roman"/>
        </w:rPr>
        <w:t>Wire API behavioral changes</w:t>
      </w:r>
    </w:p>
    <w:p w:rsidR="00000000" w:rsidRDefault="00EC74D7">
      <w:pPr>
        <w:pStyle w:val="NormalWeb"/>
      </w:pPr>
      <w:r>
        <w:t>Several methods offer modified behavior from Revit 2015, so that they wor</w:t>
      </w:r>
      <w:r>
        <w:t>k in a manner more consistent with the Revit UI. </w:t>
      </w:r>
    </w:p>
    <w:p w:rsidR="00000000" w:rsidRDefault="00EC74D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Wire.Create() - in Revit 2016, after creating the wire, the wire ends display on the device boundary, not the device connector position.</w:t>
      </w:r>
      <w:r>
        <w:rPr>
          <w:rFonts w:ascii="Arial" w:eastAsia="Times New Roman" w:hAnsi="Arial" w:cs="Arial"/>
          <w:sz w:val="20"/>
          <w:szCs w:val="20"/>
        </w:rPr>
        <w:br/>
        <w:t> </w:t>
      </w:r>
    </w:p>
    <w:p w:rsidR="00000000" w:rsidRDefault="00EC74D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Wire.ConnectTo() - </w:t>
      </w:r>
      <w:r>
        <w:rPr>
          <w:rFonts w:ascii="Arial" w:eastAsia="Times New Roman" w:hAnsi="Arial" w:cs="Arial"/>
          <w:sz w:val="20"/>
          <w:szCs w:val="20"/>
        </w:rPr>
        <w:t>in Revit 2016, if the wire is already connected when this method is used, the old connection will be disconnected and the wire connected to the new target.</w:t>
      </w:r>
    </w:p>
    <w:p w:rsidR="00000000" w:rsidRDefault="00EC74D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Wire.RemoveVertex() - in Revit 2016, if the wire vertex is already connected to an element, this met</w:t>
      </w:r>
      <w:r>
        <w:rPr>
          <w:rFonts w:ascii="Arial" w:eastAsia="Times New Roman" w:hAnsi="Arial" w:cs="Arial"/>
          <w:sz w:val="20"/>
          <w:szCs w:val="20"/>
        </w:rPr>
        <w:t>hod will fail to remove the vertex.</w:t>
      </w:r>
      <w:r>
        <w:rPr>
          <w:rFonts w:ascii="Arial" w:eastAsia="Times New Roman" w:hAnsi="Arial" w:cs="Arial"/>
          <w:sz w:val="20"/>
          <w:szCs w:val="20"/>
        </w:rPr>
        <w:br/>
        <w:t>In order to remove this vertex, it should be disconnected first, then removed, and then reconnected (if required).</w:t>
      </w:r>
      <w:r>
        <w:rPr>
          <w:rFonts w:ascii="Arial" w:eastAsia="Times New Roman" w:hAnsi="Arial" w:cs="Arial"/>
          <w:sz w:val="20"/>
          <w:szCs w:val="20"/>
        </w:rPr>
        <w:br/>
        <w:t> </w:t>
      </w:r>
    </w:p>
    <w:p w:rsidR="00000000" w:rsidRDefault="00EC74D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Wire.InsertVertex() - in Revit 2016, if the start vertex already connects to an element, it is not perm</w:t>
      </w:r>
      <w:r>
        <w:rPr>
          <w:rFonts w:ascii="Arial" w:eastAsia="Times New Roman" w:hAnsi="Arial" w:cs="Arial"/>
          <w:sz w:val="20"/>
          <w:szCs w:val="20"/>
        </w:rPr>
        <w:t>tted to insert a new vertex before the start vertex. </w:t>
      </w:r>
    </w:p>
    <w:p w:rsidR="00000000" w:rsidRDefault="00EC74D7">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Connector.ConnectTo() - in Revit 2016, if one device already connects multiple wires, only the affected wire's connection will be removed or changed.</w:t>
      </w:r>
    </w:p>
    <w:p w:rsidR="00000000" w:rsidRDefault="00EC74D7">
      <w:pPr>
        <w:pStyle w:val="NormalWeb"/>
      </w:pPr>
      <w:r>
        <w:t>BrowserOrganization enum namespace change</w:t>
      </w:r>
    </w:p>
    <w:p w:rsidR="00000000" w:rsidRDefault="00EC74D7">
      <w:pPr>
        <w:pStyle w:val="NormalWeb"/>
      </w:pPr>
      <w:r>
        <w:t>The enumer</w:t>
      </w:r>
      <w:r>
        <w:t>ated type BrowserOrganizationType has been moved to the Autodesk.Revit.DB namespace.</w:t>
      </w:r>
      <w:r>
        <w:rPr>
          <w:color w:val="000000"/>
        </w:rPr>
        <w:t> </w:t>
      </w:r>
    </w:p>
    <w:p w:rsidR="00000000" w:rsidRDefault="00EC74D7">
      <w:pPr>
        <w:pStyle w:val="Heading2"/>
        <w:rPr>
          <w:rFonts w:eastAsia="Times New Roman"/>
        </w:rPr>
      </w:pPr>
      <w:r>
        <w:rPr>
          <w:rFonts w:ascii="Arial" w:eastAsia="Times New Roman" w:hAnsi="Arial" w:cs="Arial"/>
          <w:sz w:val="20"/>
          <w:szCs w:val="20"/>
        </w:rPr>
        <w:t>AdaptivePointOrientationType </w:t>
      </w:r>
      <w:r>
        <w:rPr>
          <w:rFonts w:eastAsia="Times New Roman"/>
        </w:rPr>
        <w:t>enumerated items renamed</w:t>
      </w:r>
    </w:p>
    <w:p w:rsidR="00000000" w:rsidRDefault="00EC74D7">
      <w:pPr>
        <w:pStyle w:val="NormalWeb"/>
      </w:pPr>
      <w:r>
        <w:rPr>
          <w:color w:val="000000"/>
        </w:rPr>
        <w:t>All items of this enumerated type were renamed to better align the names with the corresponding text in the Revit UI</w:t>
      </w:r>
      <w:r>
        <w:rPr>
          <w:color w:val="000000"/>
        </w:rPr>
        <w:t>. The numeric values of the items weren't modified, allowing existing applications to work. However, to be able to rebuild an application, all point orientations need to be changed to their respective new names.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gridCol w:w="2188"/>
      </w:tblGrid>
      <w:tr w:rsidR="00000000">
        <w:trPr>
          <w:tblCellSpacing w:w="15" w:type="dxa"/>
        </w:trPr>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Old name</w:t>
            </w:r>
          </w:p>
        </w:tc>
        <w:tc>
          <w:tcPr>
            <w:tcW w:w="0" w:type="auto"/>
            <w:vAlign w:val="center"/>
            <w:hideMark/>
          </w:tcPr>
          <w:p w:rsidR="00000000" w:rsidRDefault="00EC74D7">
            <w:pPr>
              <w:jc w:val="center"/>
              <w:rPr>
                <w:rFonts w:ascii="Arial" w:eastAsia="Times New Roman" w:hAnsi="Arial" w:cs="Arial"/>
                <w:b/>
                <w:bCs/>
                <w:sz w:val="20"/>
                <w:szCs w:val="20"/>
              </w:rPr>
            </w:pPr>
            <w:r>
              <w:rPr>
                <w:rFonts w:ascii="Arial" w:eastAsia="Times New Roman" w:hAnsi="Arial" w:cs="Arial"/>
                <w:b/>
                <w:bCs/>
                <w:sz w:val="20"/>
                <w:szCs w:val="20"/>
              </w:rPr>
              <w:t>New Name</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color w:val="000000"/>
                <w:sz w:val="20"/>
                <w:szCs w:val="20"/>
              </w:rPr>
              <w:t>HostReferenceStrictly</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color w:val="000000"/>
                <w:sz w:val="20"/>
                <w:szCs w:val="20"/>
              </w:rPr>
              <w:t>ToHost</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color w:val="000000"/>
                <w:sz w:val="20"/>
                <w:szCs w:val="20"/>
              </w:rPr>
              <w:t>HostReferenceAutoFlip</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color w:val="000000"/>
                <w:sz w:val="20"/>
                <w:szCs w:val="20"/>
              </w:rPr>
              <w:t>ToHostAndLoopSystem</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color w:val="000000"/>
                <w:sz w:val="20"/>
                <w:szCs w:val="20"/>
              </w:rPr>
              <w:t>PlacementVertical</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color w:val="000000"/>
                <w:sz w:val="20"/>
                <w:szCs w:val="20"/>
              </w:rPr>
              <w:t>ToGlobalZthenHost</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color w:val="000000"/>
                <w:sz w:val="20"/>
                <w:szCs w:val="20"/>
              </w:rPr>
              <w:t>PlacementOrthogonal</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color w:val="000000"/>
                <w:sz w:val="20"/>
                <w:szCs w:val="20"/>
              </w:rPr>
              <w:t>ToGlobalXYZ</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color w:val="000000"/>
                <w:sz w:val="20"/>
                <w:szCs w:val="20"/>
              </w:rPr>
              <w:t>FamilyVertical</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color w:val="000000"/>
                <w:sz w:val="20"/>
                <w:szCs w:val="20"/>
              </w:rPr>
              <w:t>ToInstanceZthenHost</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color w:val="000000"/>
                <w:sz w:val="20"/>
                <w:szCs w:val="20"/>
              </w:rPr>
              <w:t>FamilyOrthogonal</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color w:val="000000"/>
                <w:sz w:val="20"/>
                <w:szCs w:val="20"/>
              </w:rPr>
              <w:t>ToInstance</w:t>
            </w:r>
          </w:p>
        </w:tc>
      </w:tr>
    </w:tbl>
    <w:p w:rsidR="00000000" w:rsidRDefault="00EC74D7">
      <w:pPr>
        <w:pStyle w:val="Heading2"/>
        <w:rPr>
          <w:rFonts w:eastAsia="Times New Roman"/>
        </w:rPr>
      </w:pPr>
      <w:r>
        <w:rPr>
          <w:rFonts w:eastAsia="Times New Roman"/>
        </w:rPr>
        <w:t xml:space="preserve">CompoundStructure.SetLayers() </w:t>
      </w:r>
      <w:r>
        <w:rPr>
          <w:rFonts w:ascii="Arial" w:eastAsia="Times New Roman" w:hAnsi="Arial" w:cs="Arial"/>
          <w:sz w:val="20"/>
          <w:szCs w:val="20"/>
        </w:rPr>
        <w:t>behavioral change</w:t>
      </w:r>
    </w:p>
    <w:p w:rsidR="00000000" w:rsidRDefault="00EC74D7">
      <w:pPr>
        <w:pStyle w:val="NormalWeb"/>
      </w:pPr>
      <w:r>
        <w:t>The method:</w:t>
      </w:r>
    </w:p>
    <w:p w:rsidR="00000000" w:rsidRDefault="00EC74D7">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CompoundStructure.SetLayers()</w:t>
      </w:r>
    </w:p>
    <w:p w:rsidR="00000000" w:rsidRDefault="00EC74D7">
      <w:pPr>
        <w:pStyle w:val="NormalWeb"/>
      </w:pPr>
      <w:r>
        <w:t>now unsets the structural material layer index automatically..  Code that needs this property to be set after changing layers will need to set it explicitly.</w:t>
      </w:r>
    </w:p>
    <w:p w:rsidR="00000000" w:rsidRDefault="00EC74D7">
      <w:pPr>
        <w:pStyle w:val="Heading2"/>
        <w:rPr>
          <w:rFonts w:eastAsia="Times New Roman"/>
        </w:rPr>
      </w:pPr>
      <w:r>
        <w:rPr>
          <w:rFonts w:eastAsia="Times New Roman"/>
        </w:rPr>
        <w:t>API even</w:t>
      </w:r>
      <w:r>
        <w:rPr>
          <w:rFonts w:eastAsia="Times New Roman"/>
        </w:rPr>
        <w:t>ts - behavioral change</w:t>
      </w:r>
    </w:p>
    <w:p w:rsidR="00000000" w:rsidRDefault="00EC74D7">
      <w:pPr>
        <w:pStyle w:val="NormalWeb"/>
      </w:pPr>
      <w:r>
        <w:t>Although the Revit API has never officially supported such a work-flow it is now enforced that registering to and unregistering from events must happen while executing on the main thread. An exception will be thrown if an external ap</w:t>
      </w:r>
      <w:r>
        <w:t>plication attempts to register to (or unregister from) events from outside of valid API context.</w:t>
      </w:r>
    </w:p>
    <w:p w:rsidR="00000000" w:rsidRDefault="00EC74D7">
      <w:pPr>
        <w:pStyle w:val="Heading2"/>
        <w:rPr>
          <w:rFonts w:eastAsia="Times New Roman"/>
        </w:rPr>
      </w:pPr>
      <w:r>
        <w:rPr>
          <w:rFonts w:eastAsia="Times New Roman"/>
        </w:rPr>
        <w:t>Collections removed from API</w:t>
      </w:r>
    </w:p>
    <w:p w:rsidR="00000000" w:rsidRDefault="00EC74D7">
      <w:pPr>
        <w:pStyle w:val="NormalWeb"/>
      </w:pPr>
      <w:r>
        <w:t>The following unused Revit API collection types have been removed from the API in 2016:</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Autodesk.Revit.DB.Structure.LoadTypeBaseSet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Autodesk.Revit.DB.Structure.PointLoadTypeSet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Autodesk.Revit.DB.Structure.AreaLoadTypeSet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Autodesk.Revit.DB.Mechanical.SpaceTagTypeSet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Autodesk.Revit.DB.AnnotationSymbol</w:t>
      </w:r>
      <w:r>
        <w:rPr>
          <w:rFonts w:ascii="Arial" w:eastAsia="Times New Roman" w:hAnsi="Arial" w:cs="Arial"/>
          <w:sz w:val="20"/>
          <w:szCs w:val="20"/>
        </w:rPr>
        <w:t>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Autodesk.Revit.DB.BoundarySegmentArray</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Autodesk.Revit.DB.BoundarySegmentArrayArray</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Autodesk.Revit.DB.AreaTagTypeSet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Autodesk.Revit.DB.BeamSystemTypeSet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Autodesk.Revit.DB.FamilySymbolSet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Autodesk.Revit.DB.Architecture.FasciaTypeSet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t>
      </w:r>
      <w:r>
        <w:rPr>
          <w:rFonts w:ascii="Arial" w:eastAsia="Times New Roman" w:hAnsi="Arial" w:cs="Arial"/>
          <w:sz w:val="20"/>
          <w:szCs w:val="20"/>
        </w:rPr>
        <w:t>.FloorTypeSet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Autodesk.Revit.DB.GenericFormSet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Autodesk.Revit.DB.GridTypeSet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Autodesk.Revit.DB.Architecture.GutterTypeSet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Autodesk.Revit.DB.LevelTypeSet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Autodesk.Revit.DB.MaterialSet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Autodesk.Revit.DB.Structure.RebarBarTypeSet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w:t>
      </w:r>
      <w:r>
        <w:rPr>
          <w:rFonts w:ascii="Arial" w:eastAsia="Times New Roman" w:hAnsi="Arial" w:cs="Arial"/>
          <w:sz w:val="20"/>
          <w:szCs w:val="20"/>
        </w:rPr>
        <w:t>ebarHookTypeSet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Autodesk.Revit.DB.Structure.RebarCoverTypeSet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Autodesk.Revit.DB.Structure.RebarShapeSet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Autodesk.Revit.DB.RoofTypeSet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Autodesk.Revit.DB.Architecture.BoundarySegmentArray</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Autodesk.Revit.DB.Architecture.BoundarySegmentArrayArray</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w:t>
      </w:r>
      <w:r>
        <w:rPr>
          <w:rFonts w:ascii="Arial" w:eastAsia="Times New Roman" w:hAnsi="Arial" w:cs="Arial"/>
          <w:sz w:val="20"/>
          <w:szCs w:val="20"/>
        </w:rPr>
        <w:t>t.DB.Architecture.RoomTagTypeSet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Autodesk.Revit.DB.SlabEdgeTypeSet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Autodesk.Revit.DB.TextNoteTypeSet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Autodesk.Revit.DB.Structure.TrussTypeSet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Autodesk.Revit.DB.ViewSheetSets</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Autodesk.Revit.DB.WallTypeSet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Autodesk.Revit.DB.InstanceArray</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Autodesk.Revit.DB.MeshArray</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Autodesk.Revit.DB.GeometryObjectArray</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Autodesk.Revit.DB.SolidArray</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Autodesk.Revit.DB.Mechanical.BoundarySegmentArray</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Autodesk.Revit.DB.Mechanical.BoundarySegmentArrayArray</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Autodesk.Revit.DB.CurtainSystemTypeSet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t>
      </w:r>
      <w:r>
        <w:rPr>
          <w:rFonts w:ascii="Arial" w:eastAsia="Times New Roman" w:hAnsi="Arial" w:cs="Arial"/>
          <w:sz w:val="20"/>
          <w:szCs w:val="20"/>
        </w:rPr>
        <w:t>.DimensionTypeSet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Autodesk.Revit.DB.SpotDimensionTypeSet</w:t>
      </w:r>
    </w:p>
    <w:p w:rsidR="00000000" w:rsidRDefault="00EC74D7">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Autodesk.Revit.DB.ContFootingTypeSet</w:t>
      </w:r>
    </w:p>
    <w:p w:rsidR="00000000" w:rsidRDefault="00EC74D7">
      <w:pPr>
        <w:pStyle w:val="Heading2"/>
        <w:rPr>
          <w:rFonts w:eastAsia="Times New Roman"/>
        </w:rPr>
      </w:pPr>
      <w:r>
        <w:rPr>
          <w:rFonts w:eastAsia="Times New Roman"/>
        </w:rPr>
        <w:t>Methods and properties removed from API </w:t>
      </w:r>
    </w:p>
    <w:p w:rsidR="00000000" w:rsidRDefault="00EC74D7">
      <w:pPr>
        <w:pStyle w:val="NormalWeb"/>
      </w:pPr>
      <w:r>
        <w:t>The following previously deprecated methods and properties have been removed from the API:</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Autodesk.RevitAddIns.RevitProd</w:t>
      </w:r>
      <w:r>
        <w:rPr>
          <w:rFonts w:ascii="Arial" w:eastAsia="Times New Roman" w:hAnsi="Arial" w:cs="Arial"/>
          <w:sz w:val="20"/>
          <w:szCs w:val="20"/>
        </w:rPr>
        <w:t>uct.Language</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Autodesk.Revit.Creation.Document.NewViewDrafting()</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Autodesk.Revit.DB.Electrical.Wire Autodesk.Revit.Creation.Document.NewWire(Curve, View, Connector, Connector, WireType, WiringType);</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 Autodesk.Revit.Creation.Doc</w:t>
      </w:r>
      <w:r>
        <w:rPr>
          <w:rFonts w:ascii="Arial" w:eastAsia="Times New Roman" w:hAnsi="Arial" w:cs="Arial"/>
          <w:sz w:val="20"/>
          <w:szCs w:val="20"/>
        </w:rPr>
        <w:t>ument.NewPipe(XYZ, Connector, PipeType)</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 Autodesk.Revit.Creation.Document.NewPipe(Connector, Connector, PipeType)</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Autodesk.Revit.DB.Element.Parameter[System.String]</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Autodesk.Revit.DB.PointOnEdge.PointOnEdge(Reference, double)</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Autodesk.Revit.DB.CurtainGridLine.Move(XYZ)</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Autodesk.Revit.DB.Line.get_Bound(XYZ, XYZ)</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Autodesk.Revit.DB.Line.get_Unbound(XYZ, XYZ)</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Autodesk.Revit.DB.Definitions.Create(System.String, ParameterType)</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Autodesk.Revit.DB.Definitions.Create(System.String, ParameterType, bool)</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Autodesk.Revit.DB.Definitions.Create(System.String, ParameterType, bool, System.Guid%)</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Autodesk.Revit.DB.ViewSheet.Views</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Autodesk.Revit.DB.Analysis.EnergyAnalysisOpening.OriginatingEl</w:t>
      </w:r>
      <w:r>
        <w:rPr>
          <w:rFonts w:ascii="Arial" w:eastAsia="Times New Roman" w:hAnsi="Arial" w:cs="Arial"/>
          <w:sz w:val="20"/>
          <w:szCs w:val="20"/>
        </w:rPr>
        <w:t>ementId</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Autodesk.Revit.DB.Analysis.EnergyAnalysisSpace.SpatialElementId</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Autodesk.Revit.DB.Analysis.EnergyAnalysisSurface.OriginatingElementId</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Autodesk.Revit.DB.ViewSheet.GetAllProjectRevisionIds()</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Autodesk.Revit.DB.ViewSheet.GetAdditionalProjectRevisionIds</w:t>
      </w:r>
      <w:r>
        <w:rPr>
          <w:rFonts w:ascii="Arial" w:eastAsia="Times New Roman" w:hAnsi="Arial" w:cs="Arial"/>
          <w:sz w:val="20"/>
          <w:szCs w:val="20"/>
        </w:rPr>
        <w:t>()</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Autodesk.Revit.DB.ViewSheet.SetAdditionalProjectRevisionIds(ICollection&lt;ElementId&gt;)</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Autodesk.Revit.DB.LayerModifier.Seperator</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Autodesk.Revit.DB.Units.GetDisplayUnitType()</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Autodesk.Revit.DB.Units.SetDecimalSymbolAndGrouping(DecimalSymbol, DigitGroupingSy</w:t>
      </w:r>
      <w:r>
        <w:rPr>
          <w:rFonts w:ascii="Arial" w:eastAsia="Times New Roman" w:hAnsi="Arial" w:cs="Arial"/>
          <w:sz w:val="20"/>
          <w:szCs w:val="20"/>
        </w:rPr>
        <w:t>mbol, DigitGroupingAmount);</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Autodesk.Revit.DB.Units.IsValidDecimalSymbolAndGrouping(DecimalSymbol, DigitGroupingSymbol, DigitGroupingAmount)</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Autodesk.Revit.DB.FormatOptions.FormatOptions(UnitSymbolType, DisplayUnitType)</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Autodesk.Revit.DB.FormatOptions.GetR</w:t>
      </w:r>
      <w:r>
        <w:rPr>
          <w:rFonts w:ascii="Arial" w:eastAsia="Times New Roman" w:hAnsi="Arial" w:cs="Arial"/>
          <w:sz w:val="20"/>
          <w:szCs w:val="20"/>
        </w:rPr>
        <w:t>ounding()</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Autodesk.Revit.DB.FormatOptions.HasRounding()</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Autodesk.Revit.DB.FormatOptions.UseGrouping</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Autodesk.Revit.DB.FormatOptions.GetName()</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Autodesk.Revit.DB.DefaultDivideSettings.GetLayout(UVGridlineType)</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Autodesk.Revit.DB.DefaultDivideSettings.SetLayou</w:t>
      </w:r>
      <w:r>
        <w:rPr>
          <w:rFonts w:ascii="Arial" w:eastAsia="Times New Roman" w:hAnsi="Arial" w:cs="Arial"/>
          <w:sz w:val="20"/>
          <w:szCs w:val="20"/>
        </w:rPr>
        <w:t>t(UVGridlineType, SpacingRuleLayout)</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Autodesk.Revit.DB.DefaultDivideSettings.GetNumber(UVGridlineType)</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Autodesk.Revit.DB.DefaultDivideSettings.SetNumber(UVGridlineType, int)</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Autodesk.Revit.DB.DefaultDivideSettings.GetDistance(UVGridlineType)</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w:t>
      </w:r>
      <w:r>
        <w:rPr>
          <w:rFonts w:ascii="Arial" w:eastAsia="Times New Roman" w:hAnsi="Arial" w:cs="Arial"/>
          <w:sz w:val="20"/>
          <w:szCs w:val="20"/>
        </w:rPr>
        <w:t>.DB.DefaultDivideSettings.SetDistance(UVGridlineType, double)</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Autodesk.Revit.DB.FabricArea.Create(Document, Element, IList&lt;CurveLoop&gt;, XYZ, XYZ)</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Autodesk.Revit.DB.FabricArea.GetCurveElementIds()</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Autodesk.Revit.DB.Structure.AreaReinforcement.Create(Document</w:t>
      </w:r>
      <w:r>
        <w:rPr>
          <w:rFonts w:ascii="Arial" w:eastAsia="Times New Roman" w:hAnsi="Arial" w:cs="Arial"/>
          <w:sz w:val="20"/>
          <w:szCs w:val="20"/>
        </w:rPr>
        <w:t>, Element, IList&lt;Curve&gt;, XYZ)</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Autodesk.Revit.DB.Structure.AreaReinforcement.GetCurveElementIds()</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Autodesk.Revit.DB.Structure.PathReinforcement.Create(Document, Element, IList&lt;Curve&gt;, Boolean)</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Autodesk.Revit.DB.Structure.RebarHookType.GetDefaultHookLength(double)</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Autodesk.Revit.DB.Structure.AnalyticalModel.IsValidProjectionType(AnalyticalElementSelector, AnalyticalDirection, AnalyticalProjectionType)</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Autodesk.Revit.DB.Structure.AnalyticalModel.I</w:t>
      </w:r>
      <w:r>
        <w:rPr>
          <w:rFonts w:ascii="Arial" w:eastAsia="Times New Roman" w:hAnsi="Arial" w:cs="Arial"/>
          <w:sz w:val="20"/>
          <w:szCs w:val="20"/>
        </w:rPr>
        <w:t>sValidDirectionForProjection(AnalyticalDirection)</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Autodesk.Revit.DB.Structure.AnalyticalModel.IsValidSelectorAndDirection(AnalyticalElementSelector, AnalyticalDirection)</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Autodesk.Revit.DB.Structure.AnalyticalModel.IsValidProjectionDatumPlane(AnalyticalElem</w:t>
      </w:r>
      <w:r>
        <w:rPr>
          <w:rFonts w:ascii="Arial" w:eastAsia="Times New Roman" w:hAnsi="Arial" w:cs="Arial"/>
          <w:sz w:val="20"/>
          <w:szCs w:val="20"/>
        </w:rPr>
        <w:t>entSelector, AnalyticalDirection, ElementId)</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Autodesk.Revit.DB.Structure.AnalyticalModel.HasAlignment(AnalyticalDirection)</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Autodesk.Revit.DB.Structure.AnalyticalModel.GetAnalyticalProjectionType(AnalyticalElementSelector, AnalyticalDirection)</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w:t>
      </w:r>
      <w:r>
        <w:rPr>
          <w:rFonts w:ascii="Arial" w:eastAsia="Times New Roman" w:hAnsi="Arial" w:cs="Arial"/>
          <w:sz w:val="20"/>
          <w:szCs w:val="20"/>
        </w:rPr>
        <w:t>t.DB.Structure.AnalyticalModel.SetAnalyticalProjectionType(AnalyticalElementSelector, AnalyticalDirection, AnalyticalProjectionType)</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Autodesk.Revit.DB.Structure.AnalyticalModel.GetAlignmentMethod(AnalyticalElementSelector, AnalyticalDirection)</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w:t>
      </w:r>
      <w:r>
        <w:rPr>
          <w:rFonts w:ascii="Arial" w:eastAsia="Times New Roman" w:hAnsi="Arial" w:cs="Arial"/>
          <w:sz w:val="20"/>
          <w:szCs w:val="20"/>
        </w:rPr>
        <w:t>it.DB.Structure.AnalyticalModel.SetAlignmentMethod(AnalyticalElementSelector, AnalyticalDirection, AnalyticalAlignmentMethod)</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Autodesk.Revit.DB.Structure.AnalyticalModel.GetAnalyticalProjectionDatumPlane(AnalyticalElementSelector, AnalyticalDirection)</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w:t>
      </w:r>
      <w:r>
        <w:rPr>
          <w:rFonts w:ascii="Arial" w:eastAsia="Times New Roman" w:hAnsi="Arial" w:cs="Arial"/>
          <w:sz w:val="20"/>
          <w:szCs w:val="20"/>
        </w:rPr>
        <w:t>desk.Revit.DB.Structure.AnalyticalModel.SetAnalyticalProjectionDatumPlane(AnalyticalElementSelector, AnalyticalDirection, ElementId)</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Autodesk.Revit.DB.Structure.AnalyticalModel.IsSurface()</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Autodesk.Revit.DB.TableSectionData.InsertColumn(int, bool)</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w:t>
      </w:r>
      <w:r>
        <w:rPr>
          <w:rFonts w:ascii="Arial" w:eastAsia="Times New Roman" w:hAnsi="Arial" w:cs="Arial"/>
          <w:sz w:val="20"/>
          <w:szCs w:val="20"/>
        </w:rPr>
        <w:t>.Revit.DB.FormatValueOptions.AreValidForUnitType(UnitType)</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Autodesk.Revit.DB.UnitFormatUtils.FormatValueToString(Units, UnitType, Double, Boolean, Boolean)</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Autodesk.Revit.DB.UnitFormatUtils.FormatValueToString(Units, UnitType, Double, Boolean, Boolean, For</w:t>
      </w:r>
      <w:r>
        <w:rPr>
          <w:rFonts w:ascii="Arial" w:eastAsia="Times New Roman" w:hAnsi="Arial" w:cs="Arial"/>
          <w:sz w:val="20"/>
          <w:szCs w:val="20"/>
        </w:rPr>
        <w:t>matValueOptions)</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Autodesk.Revit.DB.ValueParsingOptions.FormatOptions</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Autodesk.Revit.DB.Material.MaterialCagtegory</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Autodesk.Revit.DB.View.SurfaceTransparency</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Autodesk.Revit.DB.View.ShowEdges</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Autodesk.Revit.DB.View.ShowSilhouettes</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Autodesk.Revit.DB.View.Silh</w:t>
      </w:r>
      <w:r>
        <w:rPr>
          <w:rFonts w:ascii="Arial" w:eastAsia="Times New Roman" w:hAnsi="Arial" w:cs="Arial"/>
          <w:sz w:val="20"/>
          <w:szCs w:val="20"/>
        </w:rPr>
        <w:t>ouetteLineStyleId</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Autodesk.Revit.DB.WorksetConfiguration.CloseAll()</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Autodesk.Revit.DB.WorksetConfiguration.OpenLastViewed()</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Autodesk.Revit.DB.IFC.IFCAnyHandle.SetAttribute(System.String name, System.Collections.Generic.ICollection&lt;IFCAnyHandle &gt; values);</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w:t>
      </w:r>
      <w:r>
        <w:rPr>
          <w:rFonts w:ascii="Arial" w:eastAsia="Times New Roman" w:hAnsi="Arial" w:cs="Arial"/>
          <w:sz w:val="20"/>
          <w:szCs w:val="20"/>
        </w:rPr>
        <w:t>utodesk.Revit.DB.IFC.IFCAnyHandle.SetAttribute(System.String name, System.Collections.Generic.ICollection&lt;System.String &gt; values);</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Autodesk.Revit.DB.IFC.IFCAnyHandle.SetAttribute(System.String name, System.Collections.Generic.ICollection&lt;double&gt; values);</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Autodesk.Revit.DB.IFC.IFCAnyHandle.SetAttribute(System.String name, System.Collections.Generic.ICollection&lt;int&gt; values);</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Autodesk.Revit.DB.IFC.IFCAnyHandle.SetAttribute(System.String name, System.Collections.Generic.ICollection&lt;bool&gt; values);</w:t>
      </w:r>
    </w:p>
    <w:p w:rsidR="00000000" w:rsidRDefault="00EC74D7">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w:t>
      </w:r>
      <w:r>
        <w:rPr>
          <w:rFonts w:ascii="Arial" w:eastAsia="Times New Roman" w:hAnsi="Arial" w:cs="Arial"/>
          <w:sz w:val="20"/>
          <w:szCs w:val="20"/>
        </w:rPr>
        <w:t>t.UI.Selection.Selection.Elements</w:t>
      </w:r>
    </w:p>
    <w:p w:rsidR="00000000" w:rsidRDefault="00EC74D7">
      <w:pPr>
        <w:pStyle w:val="Heading2"/>
        <w:rPr>
          <w:rFonts w:eastAsia="Times New Roman"/>
        </w:rPr>
      </w:pPr>
      <w:r>
        <w:rPr>
          <w:rFonts w:eastAsia="Times New Roman"/>
        </w:rPr>
        <w:t>Classes removed from API</w:t>
      </w:r>
    </w:p>
    <w:p w:rsidR="00000000" w:rsidRDefault="00EC74D7">
      <w:pPr>
        <w:pStyle w:val="NormalWeb"/>
      </w:pPr>
      <w:r>
        <w:t>The following previously deprecated classes have been removed from the API:</w:t>
      </w:r>
    </w:p>
    <w:p w:rsidR="00000000" w:rsidRDefault="00EC74D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Autodesk.Revit.DB.Plumbing.PipeConnectionType</w:t>
      </w:r>
    </w:p>
    <w:p w:rsidR="00000000" w:rsidRDefault="00EC74D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Autodesk.Revit.UI.Selection.SelElementSet</w:t>
      </w:r>
    </w:p>
    <w:p w:rsidR="00000000" w:rsidRDefault="00EC74D7">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Autodesk.Revit.DB.IFC.ExporterIFC</w:t>
      </w:r>
      <w:r>
        <w:rPr>
          <w:rFonts w:ascii="Arial" w:eastAsia="Times New Roman" w:hAnsi="Arial" w:cs="Arial"/>
          <w:sz w:val="20"/>
          <w:szCs w:val="20"/>
        </w:rPr>
        <w:t>Registry</w:t>
      </w:r>
    </w:p>
    <w:p w:rsidR="00000000" w:rsidRDefault="00EC74D7">
      <w:pPr>
        <w:pStyle w:val="Heading1"/>
        <w:rPr>
          <w:rFonts w:eastAsia="Times New Roman"/>
        </w:rPr>
      </w:pPr>
      <w:r>
        <w:rPr>
          <w:rFonts w:eastAsia="Times New Roman"/>
        </w:rPr>
        <w:t>API additions</w:t>
      </w:r>
    </w:p>
    <w:p w:rsidR="00000000" w:rsidRDefault="00EC74D7">
      <w:pPr>
        <w:pStyle w:val="Heading2"/>
        <w:rPr>
          <w:rFonts w:eastAsia="Times New Roman"/>
        </w:rPr>
      </w:pPr>
      <w:r>
        <w:rPr>
          <w:rFonts w:eastAsia="Times New Roman"/>
        </w:rPr>
        <w:t>Worksharing API additions</w:t>
      </w:r>
    </w:p>
    <w:p w:rsidR="00000000" w:rsidRDefault="00EC74D7">
      <w:pPr>
        <w:pStyle w:val="Heading3"/>
        <w:rPr>
          <w:rFonts w:eastAsia="Times New Roman"/>
        </w:rPr>
      </w:pPr>
      <w:r>
        <w:rPr>
          <w:rFonts w:eastAsia="Times New Roman"/>
        </w:rPr>
        <w:t>Workset creation</w:t>
      </w:r>
    </w:p>
    <w:p w:rsidR="00000000" w:rsidRDefault="00EC74D7">
      <w:pPr>
        <w:pStyle w:val="NormalWeb"/>
      </w:pPr>
      <w:r>
        <w:t>The new static method:</w:t>
      </w:r>
    </w:p>
    <w:p w:rsidR="00000000" w:rsidRDefault="00EC74D7">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Workset.Create()</w:t>
      </w:r>
    </w:p>
    <w:p w:rsidR="00000000" w:rsidRDefault="00EC74D7">
      <w:pPr>
        <w:pStyle w:val="NormalWeb"/>
      </w:pPr>
      <w:r>
        <w:t>creates a new Workset.</w:t>
      </w:r>
    </w:p>
    <w:p w:rsidR="00000000" w:rsidRDefault="00EC74D7">
      <w:pPr>
        <w:pStyle w:val="Heading3"/>
        <w:rPr>
          <w:rFonts w:eastAsia="Times New Roman"/>
        </w:rPr>
      </w:pPr>
      <w:r>
        <w:rPr>
          <w:rFonts w:eastAsia="Times New Roman"/>
        </w:rPr>
        <w:t>WorksetTable operations</w:t>
      </w:r>
    </w:p>
    <w:p w:rsidR="00000000" w:rsidRDefault="00EC74D7">
      <w:pPr>
        <w:pStyle w:val="NormalWeb"/>
      </w:pPr>
      <w:r>
        <w:t>New static methods:</w:t>
      </w:r>
    </w:p>
    <w:p w:rsidR="00000000" w:rsidRDefault="00EC74D7">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WorksetTable.RenameWorkset() - Renames the Workset.</w:t>
      </w:r>
    </w:p>
    <w:p w:rsidR="00000000" w:rsidRDefault="00EC74D7">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WorksetTable.IsWorksetNameUniqu</w:t>
      </w:r>
      <w:r>
        <w:rPr>
          <w:rFonts w:ascii="Arial" w:eastAsia="Times New Roman" w:hAnsi="Arial" w:cs="Arial"/>
          <w:sz w:val="20"/>
          <w:szCs w:val="20"/>
        </w:rPr>
        <w:t>e() - Checks if the given Workset name is unique in the document.</w:t>
      </w:r>
    </w:p>
    <w:p w:rsidR="00000000" w:rsidRDefault="00EC74D7">
      <w:pPr>
        <w:pStyle w:val="NormalWeb"/>
      </w:pPr>
      <w:r>
        <w:t>The new method:</w:t>
      </w:r>
    </w:p>
    <w:p w:rsidR="00000000" w:rsidRDefault="00EC74D7">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WorksetTable.SetActiveWorksetId()</w:t>
      </w:r>
    </w:p>
    <w:p w:rsidR="00000000" w:rsidRDefault="00EC74D7">
      <w:pPr>
        <w:pStyle w:val="NormalWeb"/>
      </w:pPr>
      <w:r>
        <w:t>sets the active Workset.</w:t>
      </w:r>
    </w:p>
    <w:p w:rsidR="00000000" w:rsidRDefault="00EC74D7">
      <w:pPr>
        <w:pStyle w:val="Heading2"/>
        <w:rPr>
          <w:rFonts w:eastAsia="Times New Roman"/>
        </w:rPr>
      </w:pPr>
      <w:r>
        <w:rPr>
          <w:rFonts w:eastAsia="Times New Roman"/>
        </w:rPr>
        <w:t>Parameter API additions</w:t>
      </w:r>
    </w:p>
    <w:p w:rsidR="00000000" w:rsidRDefault="00EC74D7">
      <w:pPr>
        <w:pStyle w:val="Heading3"/>
        <w:rPr>
          <w:rFonts w:eastAsia="Times New Roman"/>
        </w:rPr>
      </w:pPr>
      <w:r>
        <w:rPr>
          <w:rFonts w:eastAsia="Times New Roman"/>
        </w:rPr>
        <w:t>Elements that store a reference to a parameter</w:t>
      </w:r>
    </w:p>
    <w:p w:rsidR="00000000" w:rsidRDefault="00EC74D7">
      <w:pPr>
        <w:pStyle w:val="NormalWeb"/>
      </w:pPr>
      <w:r>
        <w:t>The new class:</w:t>
      </w:r>
    </w:p>
    <w:p w:rsidR="00000000" w:rsidRDefault="00EC74D7">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ParameterElement</w:t>
      </w:r>
    </w:p>
    <w:p w:rsidR="00000000" w:rsidRDefault="00EC74D7">
      <w:pPr>
        <w:pStyle w:val="NormalWeb"/>
      </w:pPr>
      <w:r>
        <w:t>is an Element that stores information about a particular user-defined parameter in the document.  This parameter's id is used when referencing that user-defined parameter.  The ParameterElement class exposes:</w:t>
      </w:r>
    </w:p>
    <w:p w:rsidR="00000000" w:rsidRDefault="00EC74D7">
      <w:pPr>
        <w:numPr>
          <w:ilvl w:val="0"/>
          <w:numId w:val="54"/>
        </w:numPr>
        <w:spacing w:before="100" w:beforeAutospacing="1" w:after="100" w:afterAutospacing="1"/>
        <w:rPr>
          <w:rFonts w:ascii="Arial" w:eastAsia="Times New Roman" w:hAnsi="Arial" w:cs="Arial"/>
          <w:sz w:val="20"/>
          <w:szCs w:val="20"/>
        </w:rPr>
      </w:pPr>
      <w:r>
        <w:rPr>
          <w:rStyle w:val="submatch"/>
          <w:rFonts w:eastAsia="Times New Roman"/>
        </w:rPr>
        <w:t>ParameterElement.GetDefinition()</w:t>
      </w:r>
    </w:p>
    <w:p w:rsidR="00000000" w:rsidRDefault="00EC74D7">
      <w:pPr>
        <w:pStyle w:val="NormalWeb"/>
      </w:pPr>
      <w:r>
        <w:rPr>
          <w:rStyle w:val="submatch"/>
        </w:rPr>
        <w:t>The new class</w:t>
      </w:r>
      <w:r>
        <w:rPr>
          <w:rStyle w:val="submatch"/>
        </w:rPr>
        <w:t>:</w:t>
      </w:r>
    </w:p>
    <w:p w:rsidR="00000000" w:rsidRDefault="00EC74D7">
      <w:pPr>
        <w:numPr>
          <w:ilvl w:val="0"/>
          <w:numId w:val="55"/>
        </w:numPr>
        <w:spacing w:before="100" w:beforeAutospacing="1" w:after="100" w:afterAutospacing="1"/>
        <w:rPr>
          <w:rFonts w:ascii="Arial" w:eastAsia="Times New Roman" w:hAnsi="Arial" w:cs="Arial"/>
          <w:sz w:val="20"/>
          <w:szCs w:val="20"/>
        </w:rPr>
      </w:pPr>
      <w:r>
        <w:rPr>
          <w:rStyle w:val="submatch"/>
          <w:rFonts w:eastAsia="Times New Roman"/>
        </w:rPr>
        <w:t>SharedParameterElement</w:t>
      </w:r>
    </w:p>
    <w:p w:rsidR="00000000" w:rsidRDefault="00EC74D7">
      <w:pPr>
        <w:pStyle w:val="NormalWeb"/>
      </w:pPr>
      <w:r>
        <w:rPr>
          <w:rStyle w:val="submatch"/>
        </w:rPr>
        <w:t>is an Element that stores the definition of a shared parameter which is loaded into the document.  This class is a child of ParameterElement, and exposes the following additional members:</w:t>
      </w:r>
    </w:p>
    <w:p w:rsidR="00000000" w:rsidRDefault="00EC74D7">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GuidValue - The Guid that identifies this s</w:t>
      </w:r>
      <w:r>
        <w:rPr>
          <w:rFonts w:ascii="Arial" w:eastAsia="Times New Roman" w:hAnsi="Arial" w:cs="Arial"/>
          <w:sz w:val="20"/>
          <w:szCs w:val="20"/>
        </w:rPr>
        <w:t>hared parameter.</w:t>
      </w:r>
    </w:p>
    <w:p w:rsidR="00000000" w:rsidRDefault="00EC74D7">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  - Creates a new shared parameter element in the document representing the parameter stored in the input ExternalDefinition.</w:t>
      </w:r>
    </w:p>
    <w:p w:rsidR="00000000" w:rsidRDefault="00EC74D7">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Lookup() - Finds the shared parameter element that corresponds to the given Guid.</w:t>
      </w:r>
    </w:p>
    <w:p w:rsidR="00000000" w:rsidRDefault="00EC74D7">
      <w:pPr>
        <w:pStyle w:val="Heading2"/>
        <w:rPr>
          <w:rFonts w:eastAsia="Times New Roman"/>
        </w:rPr>
      </w:pPr>
      <w:r>
        <w:rPr>
          <w:rFonts w:eastAsia="Times New Roman"/>
        </w:rPr>
        <w:t>Geometry API additions</w:t>
      </w:r>
    </w:p>
    <w:p w:rsidR="00000000" w:rsidRDefault="00EC74D7">
      <w:pPr>
        <w:pStyle w:val="Heading3"/>
        <w:rPr>
          <w:rFonts w:eastAsia="Times New Roman"/>
        </w:rPr>
      </w:pPr>
      <w:r>
        <w:rPr>
          <w:rFonts w:eastAsia="Times New Roman"/>
        </w:rPr>
        <w:t>Create loft</w:t>
      </w:r>
    </w:p>
    <w:p w:rsidR="00000000" w:rsidRDefault="00EC74D7">
      <w:pPr>
        <w:pStyle w:val="NormalWeb"/>
      </w:pPr>
      <w:r>
        <w:t>The new method:</w:t>
      </w:r>
    </w:p>
    <w:p w:rsidR="00000000" w:rsidRDefault="00EC74D7">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GeometryCreationUtilities.CreateLoftGeometry()</w:t>
      </w:r>
    </w:p>
    <w:p w:rsidR="00000000" w:rsidRDefault="00EC74D7">
      <w:pPr>
        <w:pStyle w:val="NormalWeb"/>
      </w:pPr>
      <w:r>
        <w:t>creates a solid or open shell geometry by lofting between a sequence of curve loops.</w:t>
      </w:r>
    </w:p>
    <w:p w:rsidR="00000000" w:rsidRDefault="00EC74D7">
      <w:pPr>
        <w:pStyle w:val="Heading3"/>
        <w:rPr>
          <w:rFonts w:eastAsia="Times New Roman"/>
        </w:rPr>
      </w:pPr>
      <w:r>
        <w:rPr>
          <w:rFonts w:eastAsia="Times New Roman"/>
        </w:rPr>
        <w:t>Solid - copy</w:t>
      </w:r>
    </w:p>
    <w:p w:rsidR="00000000" w:rsidRDefault="00EC74D7">
      <w:pPr>
        <w:pStyle w:val="NormalWeb"/>
      </w:pPr>
      <w:r>
        <w:t>The new method:</w:t>
      </w:r>
    </w:p>
    <w:p w:rsidR="00000000" w:rsidRDefault="00EC74D7">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SolidUtils.Clone()</w:t>
      </w:r>
    </w:p>
    <w:p w:rsidR="00000000" w:rsidRDefault="00EC74D7">
      <w:pPr>
        <w:pStyle w:val="NormalWeb"/>
      </w:pPr>
      <w:r>
        <w:t>creates a new Solid which is a copy of the input Solid.</w:t>
      </w:r>
    </w:p>
    <w:p w:rsidR="00000000" w:rsidRDefault="00EC74D7">
      <w:pPr>
        <w:pStyle w:val="Heading3"/>
        <w:rPr>
          <w:rFonts w:eastAsia="Times New Roman"/>
        </w:rPr>
      </w:pPr>
      <w:r>
        <w:rPr>
          <w:rFonts w:eastAsia="Times New Roman"/>
        </w:rPr>
        <w:t>Solid - create transformed</w:t>
      </w:r>
    </w:p>
    <w:p w:rsidR="00000000" w:rsidRDefault="00EC74D7">
      <w:pPr>
        <w:pStyle w:val="NormalWeb"/>
      </w:pPr>
      <w:r>
        <w:t>The new method:</w:t>
      </w:r>
    </w:p>
    <w:p w:rsidR="00000000" w:rsidRDefault="00EC74D7">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SolidUtils.CreateTransformed()</w:t>
      </w:r>
    </w:p>
    <w:p w:rsidR="00000000" w:rsidRDefault="00EC74D7">
      <w:pPr>
        <w:pStyle w:val="NormalWeb"/>
      </w:pPr>
      <w:r>
        <w:t>creates a new Solid which is the transformation of the input Solid.</w:t>
      </w:r>
    </w:p>
    <w:p w:rsidR="00000000" w:rsidRDefault="00EC74D7">
      <w:pPr>
        <w:pStyle w:val="Heading3"/>
        <w:rPr>
          <w:rFonts w:eastAsia="Times New Roman"/>
        </w:rPr>
      </w:pPr>
      <w:r>
        <w:rPr>
          <w:rFonts w:eastAsia="Times New Roman"/>
        </w:rPr>
        <w:t>Solid - cut with half-space</w:t>
      </w:r>
    </w:p>
    <w:p w:rsidR="00000000" w:rsidRDefault="00EC74D7">
      <w:pPr>
        <w:pStyle w:val="NormalWeb"/>
      </w:pPr>
      <w:r>
        <w:t>The new methods:</w:t>
      </w:r>
    </w:p>
    <w:p w:rsidR="00000000" w:rsidRDefault="00EC74D7">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BooleanOperat</w:t>
      </w:r>
      <w:r>
        <w:rPr>
          <w:rFonts w:ascii="Arial" w:eastAsia="Times New Roman" w:hAnsi="Arial" w:cs="Arial"/>
          <w:sz w:val="20"/>
          <w:szCs w:val="20"/>
        </w:rPr>
        <w:t>ionsUtils.CutWithHalfSpace()</w:t>
      </w:r>
    </w:p>
    <w:p w:rsidR="00000000" w:rsidRDefault="00EC74D7">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BooleanOperationsUtils.CutWithHalfSpaceModifyingOriginalSolid()</w:t>
      </w:r>
    </w:p>
    <w:p w:rsidR="00000000" w:rsidRDefault="00EC74D7">
      <w:pPr>
        <w:pStyle w:val="NormalWeb"/>
      </w:pPr>
      <w:r>
        <w:t>produce a solid which is the intersection of the input Solid with the half-space on the positive side of the given Plane. The positive side of the plane is the sid</w:t>
      </w:r>
      <w:r>
        <w:t>e to which Plane.Normal points.  The first function creates a new Solid with the results, while the second modifies the existing solid (which must be a solid created by the application instead of one obtained from a Revit element).</w:t>
      </w:r>
    </w:p>
    <w:p w:rsidR="00000000" w:rsidRDefault="00EC74D7">
      <w:pPr>
        <w:pStyle w:val="Heading3"/>
        <w:rPr>
          <w:rFonts w:eastAsia="Times New Roman"/>
        </w:rPr>
      </w:pPr>
      <w:r>
        <w:rPr>
          <w:rFonts w:eastAsia="Times New Roman"/>
        </w:rPr>
        <w:t>Curve - set graphics sty</w:t>
      </w:r>
      <w:r>
        <w:rPr>
          <w:rFonts w:eastAsia="Times New Roman"/>
        </w:rPr>
        <w:t>le</w:t>
      </w:r>
    </w:p>
    <w:p w:rsidR="00000000" w:rsidRDefault="00EC74D7">
      <w:pPr>
        <w:pStyle w:val="NormalWeb"/>
      </w:pPr>
      <w:r>
        <w:t>The new method:</w:t>
      </w:r>
    </w:p>
    <w:p w:rsidR="00000000" w:rsidRDefault="00EC74D7">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Curve.SetGraphicsStyleId()</w:t>
      </w:r>
    </w:p>
    <w:p w:rsidR="00000000" w:rsidRDefault="00EC74D7">
      <w:pPr>
        <w:pStyle w:val="NormalWeb"/>
      </w:pPr>
      <w:r>
        <w:t>Sets the graphics style id for the curve.  Many methods in the Revit API will not use the graphics style associated to this curve.  For example, curves used as portions of the sketch of an element will not read</w:t>
      </w:r>
      <w:r>
        <w:t xml:space="preserve"> this property.  Newly created curve elements will not use this value either, as they inherit their graphical properties from their associated category.</w:t>
      </w:r>
    </w:p>
    <w:p w:rsidR="00000000" w:rsidRDefault="00EC74D7">
      <w:pPr>
        <w:pStyle w:val="Heading3"/>
        <w:rPr>
          <w:rFonts w:eastAsia="Times New Roman"/>
        </w:rPr>
      </w:pPr>
      <w:r>
        <w:rPr>
          <w:rFonts w:eastAsia="Times New Roman"/>
        </w:rPr>
        <w:t>CurveLoop - transform</w:t>
      </w:r>
    </w:p>
    <w:p w:rsidR="00000000" w:rsidRDefault="00EC74D7">
      <w:pPr>
        <w:pStyle w:val="NormalWeb"/>
      </w:pPr>
      <w:r>
        <w:t>The new methods:</w:t>
      </w:r>
    </w:p>
    <w:p w:rsidR="00000000" w:rsidRDefault="00EC74D7">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CurveLoop.Transform()</w:t>
      </w:r>
    </w:p>
    <w:p w:rsidR="00000000" w:rsidRDefault="00EC74D7">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CurveLoop.CreateViaTransform()</w:t>
      </w:r>
    </w:p>
    <w:p w:rsidR="00000000" w:rsidRDefault="00EC74D7">
      <w:pPr>
        <w:pStyle w:val="NormalWeb"/>
      </w:pPr>
      <w:r>
        <w:t>allow trans</w:t>
      </w:r>
      <w:r>
        <w:t>formation of an existing CurveLoop.  The former transforms the curves contained within the CurveLoop (modifying itself), while the latter creates a copy of the original curve loop containing the transformed curves.  In both cases, the new/modified CurveLoo</w:t>
      </w:r>
      <w:r>
        <w:t>p is guaranteed to be valid with all consituent curves contiguous (assuming that the curves were contiguous in the input curve loop).</w:t>
      </w:r>
    </w:p>
    <w:p w:rsidR="00000000" w:rsidRDefault="00EC74D7">
      <w:pPr>
        <w:pStyle w:val="Heading3"/>
        <w:rPr>
          <w:rFonts w:eastAsia="Times New Roman"/>
        </w:rPr>
      </w:pPr>
      <w:r>
        <w:rPr>
          <w:rFonts w:eastAsia="Times New Roman"/>
        </w:rPr>
        <w:t>FaceSecondDerivatives</w:t>
      </w:r>
    </w:p>
    <w:p w:rsidR="00000000" w:rsidRDefault="00EC74D7">
      <w:pPr>
        <w:pStyle w:val="NormalWeb"/>
      </w:pPr>
      <w:r>
        <w:t>The new class:</w:t>
      </w:r>
    </w:p>
    <w:p w:rsidR="00000000" w:rsidRDefault="00EC74D7">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Autodesk.Revit.DB.FaceSecondDerivatives</w:t>
      </w:r>
    </w:p>
    <w:p w:rsidR="00000000" w:rsidRDefault="00EC74D7">
      <w:pPr>
        <w:pStyle w:val="NormalWeb"/>
      </w:pPr>
      <w:r>
        <w:t>contains second partial derivatives of a face at a specified point.</w:t>
      </w:r>
    </w:p>
    <w:p w:rsidR="00000000" w:rsidRDefault="00EC74D7">
      <w:pPr>
        <w:pStyle w:val="Heading3"/>
        <w:rPr>
          <w:rFonts w:eastAsia="Times New Roman"/>
        </w:rPr>
      </w:pPr>
      <w:r>
        <w:rPr>
          <w:rFonts w:eastAsia="Times New Roman"/>
        </w:rPr>
        <w:t>Face.ComputeSecondDerivatives</w:t>
      </w:r>
    </w:p>
    <w:p w:rsidR="00000000" w:rsidRDefault="00EC74D7">
      <w:pPr>
        <w:pStyle w:val="NormalWeb"/>
      </w:pPr>
      <w:r>
        <w:t>The new method:</w:t>
      </w:r>
    </w:p>
    <w:p w:rsidR="00000000" w:rsidRDefault="00EC74D7">
      <w:pPr>
        <w:pStyle w:val="NormalWeb"/>
        <w:numPr>
          <w:ilvl w:val="0"/>
          <w:numId w:val="64"/>
        </w:numPr>
      </w:pPr>
      <w:r>
        <w:t>Face.ComputeSecondDerivatives</w:t>
      </w:r>
    </w:p>
    <w:p w:rsidR="00000000" w:rsidRDefault="00EC74D7">
      <w:pPr>
        <w:pStyle w:val="NormalWeb"/>
      </w:pPr>
      <w:r>
        <w:t>allows users to access second coordinate derivatives of a face.</w:t>
      </w:r>
    </w:p>
    <w:p w:rsidR="00000000" w:rsidRDefault="00EC74D7">
      <w:pPr>
        <w:pStyle w:val="Heading2"/>
        <w:rPr>
          <w:rFonts w:eastAsia="Times New Roman"/>
        </w:rPr>
      </w:pPr>
      <w:r>
        <w:rPr>
          <w:rFonts w:eastAsia="Times New Roman"/>
        </w:rPr>
        <w:t>Custom Export API improvements</w:t>
      </w:r>
    </w:p>
    <w:p w:rsidR="00000000" w:rsidRDefault="00EC74D7">
      <w:pPr>
        <w:pStyle w:val="NormalWeb"/>
      </w:pPr>
      <w:r>
        <w:t xml:space="preserve">The API allowing </w:t>
      </w:r>
      <w:r>
        <w:t xml:space="preserve">custom export of 3D views and their contents has been extended to allow for more data in the output.  </w:t>
      </w:r>
    </w:p>
    <w:p w:rsidR="00000000" w:rsidRDefault="00EC74D7">
      <w:pPr>
        <w:pStyle w:val="Heading3"/>
        <w:rPr>
          <w:rFonts w:eastAsia="Times New Roman"/>
        </w:rPr>
      </w:pPr>
      <w:r>
        <w:rPr>
          <w:rFonts w:ascii="Arial" w:eastAsia="Times New Roman" w:hAnsi="Arial" w:cs="Arial"/>
          <w:sz w:val="20"/>
          <w:szCs w:val="20"/>
        </w:rPr>
        <w:t>IExportContext</w:t>
      </w:r>
    </w:p>
    <w:p w:rsidR="00000000" w:rsidRDefault="00EC74D7">
      <w:pPr>
        <w:pStyle w:val="NormalWeb"/>
      </w:pPr>
      <w:r>
        <w:t xml:space="preserve">IExportContext is now a base class for two other interfaces that support different contents on export.  </w:t>
      </w:r>
      <w:r>
        <w:t>This base class contains methods that are common to both the leaf interfaces. Although it is still possible to use classes deriving directly from this base interface (for backward compatibility), future applications should implement the new leaf interfaces</w:t>
      </w:r>
      <w:r>
        <w:t xml:space="preserve"> only.</w:t>
      </w:r>
    </w:p>
    <w:p w:rsidR="00000000" w:rsidRDefault="00EC74D7">
      <w:pPr>
        <w:pStyle w:val="Heading3"/>
        <w:rPr>
          <w:rFonts w:eastAsia="Times New Roman"/>
        </w:rPr>
      </w:pPr>
      <w:r>
        <w:rPr>
          <w:rFonts w:ascii="Arial" w:eastAsia="Times New Roman" w:hAnsi="Arial" w:cs="Arial"/>
          <w:sz w:val="20"/>
          <w:szCs w:val="20"/>
        </w:rPr>
        <w:t>IPhotoRenderContext</w:t>
      </w:r>
    </w:p>
    <w:p w:rsidR="00000000" w:rsidRDefault="00EC74D7">
      <w:pPr>
        <w:pStyle w:val="NormalWeb"/>
      </w:pPr>
      <w:r>
        <w:t>This new leaf interface should be used for processing elements in the view in the same manner that Revit's Render command does.  This is equivalent to what IExportContext allowed in Revit 2015 and earlier.</w:t>
      </w:r>
    </w:p>
    <w:p w:rsidR="00000000" w:rsidRDefault="00EC74D7">
      <w:pPr>
        <w:pStyle w:val="Heading3"/>
        <w:rPr>
          <w:rFonts w:eastAsia="Times New Roman"/>
        </w:rPr>
      </w:pPr>
      <w:r>
        <w:rPr>
          <w:rFonts w:ascii="Arial" w:eastAsia="Times New Roman" w:hAnsi="Arial" w:cs="Arial"/>
          <w:sz w:val="20"/>
          <w:szCs w:val="20"/>
        </w:rPr>
        <w:t>IModelExportContext</w:t>
      </w:r>
    </w:p>
    <w:p w:rsidR="00000000" w:rsidRDefault="00EC74D7">
      <w:pPr>
        <w:pStyle w:val="NormalWeb"/>
      </w:pPr>
      <w:r>
        <w:t>This new interface should be used for processing elements in the view in the same manner that Revit's processes them in 3D views.  This context supports additional contents including model curves and text as shown in the 3D views.  The new interface method</w:t>
      </w:r>
      <w:r>
        <w:t>s are:</w:t>
      </w:r>
    </w:p>
    <w:p w:rsidR="00000000" w:rsidRDefault="00EC74D7">
      <w:pPr>
        <w:numPr>
          <w:ilvl w:val="0"/>
          <w:numId w:val="65"/>
        </w:numPr>
        <w:spacing w:before="100" w:beforeAutospacing="1" w:after="100" w:afterAutospacing="1"/>
        <w:rPr>
          <w:rFonts w:ascii="Arial" w:eastAsia="Times New Roman" w:hAnsi="Arial" w:cs="Arial"/>
          <w:sz w:val="20"/>
          <w:szCs w:val="20"/>
        </w:rPr>
      </w:pPr>
      <w:r>
        <w:rPr>
          <w:rStyle w:val="Strong"/>
          <w:rFonts w:ascii="Arial" w:eastAsia="Times New Roman" w:hAnsi="Arial" w:cs="Arial"/>
          <w:sz w:val="20"/>
          <w:szCs w:val="20"/>
        </w:rPr>
        <w:t>OnCurve</w:t>
      </w:r>
      <w:r>
        <w:rPr>
          <w:rFonts w:ascii="Arial" w:eastAsia="Times New Roman" w:hAnsi="Arial" w:cs="Arial"/>
          <w:sz w:val="20"/>
          <w:szCs w:val="20"/>
        </w:rPr>
        <w:t xml:space="preserve"> - export of a geometric curve, such as lines, arcs, Bezier curves, etc. </w:t>
      </w:r>
    </w:p>
    <w:p w:rsidR="00000000" w:rsidRDefault="00EC74D7">
      <w:pPr>
        <w:numPr>
          <w:ilvl w:val="0"/>
          <w:numId w:val="65"/>
        </w:numPr>
        <w:spacing w:before="100" w:beforeAutospacing="1" w:after="100" w:afterAutospacing="1"/>
        <w:rPr>
          <w:rFonts w:ascii="Arial" w:eastAsia="Times New Roman" w:hAnsi="Arial" w:cs="Arial"/>
          <w:sz w:val="20"/>
          <w:szCs w:val="20"/>
        </w:rPr>
      </w:pPr>
      <w:r>
        <w:rPr>
          <w:rStyle w:val="Strong"/>
          <w:rFonts w:ascii="Arial" w:eastAsia="Times New Roman" w:hAnsi="Arial" w:cs="Arial"/>
          <w:sz w:val="20"/>
          <w:szCs w:val="20"/>
        </w:rPr>
        <w:t>OnPolyline</w:t>
      </w:r>
      <w:r>
        <w:rPr>
          <w:rFonts w:ascii="Arial" w:eastAsia="Times New Roman" w:hAnsi="Arial" w:cs="Arial"/>
          <w:sz w:val="20"/>
          <w:szCs w:val="20"/>
        </w:rPr>
        <w:t xml:space="preserve"> - export of a polyline element  </w:t>
      </w:r>
    </w:p>
    <w:p w:rsidR="00000000" w:rsidRDefault="00EC74D7">
      <w:pPr>
        <w:numPr>
          <w:ilvl w:val="0"/>
          <w:numId w:val="65"/>
        </w:numPr>
        <w:spacing w:before="100" w:beforeAutospacing="1" w:after="100" w:afterAutospacing="1"/>
        <w:rPr>
          <w:rFonts w:ascii="Arial" w:eastAsia="Times New Roman" w:hAnsi="Arial" w:cs="Arial"/>
          <w:sz w:val="20"/>
          <w:szCs w:val="20"/>
        </w:rPr>
      </w:pPr>
      <w:r>
        <w:rPr>
          <w:rStyle w:val="Strong"/>
          <w:rFonts w:ascii="Arial" w:eastAsia="Times New Roman" w:hAnsi="Arial" w:cs="Arial"/>
          <w:sz w:val="20"/>
          <w:szCs w:val="20"/>
        </w:rPr>
        <w:t>OnPoint</w:t>
      </w:r>
      <w:r>
        <w:rPr>
          <w:rFonts w:ascii="Arial" w:eastAsia="Times New Roman" w:hAnsi="Arial" w:cs="Arial"/>
          <w:sz w:val="20"/>
          <w:szCs w:val="20"/>
        </w:rPr>
        <w:t xml:space="preserve"> - export of a point element </w:t>
      </w:r>
    </w:p>
    <w:p w:rsidR="00000000" w:rsidRDefault="00EC74D7">
      <w:pPr>
        <w:numPr>
          <w:ilvl w:val="0"/>
          <w:numId w:val="65"/>
        </w:numPr>
        <w:spacing w:before="100" w:beforeAutospacing="1" w:after="100" w:afterAutospacing="1"/>
        <w:rPr>
          <w:rFonts w:ascii="Arial" w:eastAsia="Times New Roman" w:hAnsi="Arial" w:cs="Arial"/>
          <w:sz w:val="20"/>
          <w:szCs w:val="20"/>
        </w:rPr>
      </w:pPr>
      <w:r>
        <w:rPr>
          <w:rStyle w:val="Strong"/>
          <w:rFonts w:ascii="Arial" w:eastAsia="Times New Roman" w:hAnsi="Arial" w:cs="Arial"/>
          <w:sz w:val="20"/>
          <w:szCs w:val="20"/>
        </w:rPr>
        <w:t>OnLineSegment</w:t>
      </w:r>
      <w:r>
        <w:rPr>
          <w:rFonts w:ascii="Arial" w:eastAsia="Times New Roman" w:hAnsi="Arial" w:cs="Arial"/>
          <w:sz w:val="20"/>
          <w:szCs w:val="20"/>
        </w:rPr>
        <w:t xml:space="preserve"> - export of a tessellated line segment  </w:t>
      </w:r>
    </w:p>
    <w:p w:rsidR="00000000" w:rsidRDefault="00EC74D7">
      <w:pPr>
        <w:numPr>
          <w:ilvl w:val="0"/>
          <w:numId w:val="65"/>
        </w:numPr>
        <w:spacing w:before="100" w:beforeAutospacing="1" w:after="100" w:afterAutospacing="1"/>
        <w:rPr>
          <w:rFonts w:ascii="Arial" w:eastAsia="Times New Roman" w:hAnsi="Arial" w:cs="Arial"/>
          <w:sz w:val="20"/>
          <w:szCs w:val="20"/>
        </w:rPr>
      </w:pPr>
      <w:r>
        <w:rPr>
          <w:rStyle w:val="Strong"/>
          <w:rFonts w:ascii="Arial" w:eastAsia="Times New Roman" w:hAnsi="Arial" w:cs="Arial"/>
          <w:sz w:val="20"/>
          <w:szCs w:val="20"/>
        </w:rPr>
        <w:t>OnPolylineSegments</w:t>
      </w:r>
      <w:r>
        <w:rPr>
          <w:rFonts w:ascii="Arial" w:eastAsia="Times New Roman" w:hAnsi="Arial" w:cs="Arial"/>
          <w:sz w:val="20"/>
          <w:szCs w:val="20"/>
        </w:rPr>
        <w:t xml:space="preserve"> - export of a</w:t>
      </w:r>
      <w:r>
        <w:rPr>
          <w:rFonts w:ascii="Arial" w:eastAsia="Times New Roman" w:hAnsi="Arial" w:cs="Arial"/>
          <w:sz w:val="20"/>
          <w:szCs w:val="20"/>
        </w:rPr>
        <w:t xml:space="preserve"> tessellated polyline segments </w:t>
      </w:r>
    </w:p>
    <w:p w:rsidR="00000000" w:rsidRDefault="00EC74D7">
      <w:pPr>
        <w:numPr>
          <w:ilvl w:val="0"/>
          <w:numId w:val="65"/>
        </w:numPr>
        <w:spacing w:before="100" w:beforeAutospacing="1" w:after="100" w:afterAutospacing="1"/>
        <w:rPr>
          <w:rFonts w:ascii="Arial" w:eastAsia="Times New Roman" w:hAnsi="Arial" w:cs="Arial"/>
          <w:sz w:val="20"/>
          <w:szCs w:val="20"/>
        </w:rPr>
      </w:pPr>
      <w:r>
        <w:rPr>
          <w:rStyle w:val="Strong"/>
          <w:rFonts w:ascii="Arial" w:eastAsia="Times New Roman" w:hAnsi="Arial" w:cs="Arial"/>
          <w:sz w:val="20"/>
          <w:szCs w:val="20"/>
        </w:rPr>
        <w:t>OnText</w:t>
      </w:r>
      <w:r>
        <w:rPr>
          <w:rFonts w:ascii="Arial" w:eastAsia="Times New Roman" w:hAnsi="Arial" w:cs="Arial"/>
          <w:sz w:val="20"/>
          <w:szCs w:val="20"/>
        </w:rPr>
        <w:t xml:space="preserve"> - export of text annotation elements </w:t>
      </w:r>
    </w:p>
    <w:p w:rsidR="00000000" w:rsidRDefault="00EC74D7">
      <w:pPr>
        <w:pStyle w:val="NormalWeb"/>
      </w:pPr>
      <w:r>
        <w:t>The methods of this interface use the following new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7"/>
        <w:gridCol w:w="6646"/>
      </w:tblGrid>
      <w:tr w:rsidR="00000000">
        <w:trPr>
          <w:tblCellSpacing w:w="15" w:type="dxa"/>
        </w:trPr>
        <w:tc>
          <w:tcPr>
            <w:tcW w:w="0" w:type="auto"/>
            <w:vAlign w:val="center"/>
            <w:hideMark/>
          </w:tcPr>
          <w:p w:rsidR="00000000" w:rsidRDefault="00EC74D7">
            <w:pPr>
              <w:pStyle w:val="NormalWeb"/>
            </w:pPr>
            <w:r>
              <w:t>ModelCurveNode</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A base class of output nodes that represent various model curves.</w:t>
            </w:r>
          </w:p>
        </w:tc>
      </w:tr>
      <w:tr w:rsidR="00000000">
        <w:trPr>
          <w:tblCellSpacing w:w="15" w:type="dxa"/>
        </w:trPr>
        <w:tc>
          <w:tcPr>
            <w:tcW w:w="0" w:type="auto"/>
            <w:vAlign w:val="center"/>
            <w:hideMark/>
          </w:tcPr>
          <w:p w:rsidR="00000000" w:rsidRDefault="00EC74D7">
            <w:pPr>
              <w:pStyle w:val="NormalWeb"/>
            </w:pPr>
            <w:r>
              <w:t>CurveNode</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An output node that represents a model curve.</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 PolylineNode</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 An output node that represents a 3D polyline.</w:t>
            </w:r>
          </w:p>
        </w:tc>
      </w:tr>
      <w:tr w:rsidR="00000000">
        <w:trPr>
          <w:tblCellSpacing w:w="15" w:type="dxa"/>
        </w:trPr>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 PointNode</w:t>
            </w:r>
          </w:p>
        </w:tc>
        <w:tc>
          <w:tcPr>
            <w:tcW w:w="0" w:type="auto"/>
            <w:vAlign w:val="center"/>
            <w:hideMark/>
          </w:tcPr>
          <w:p w:rsidR="00000000" w:rsidRDefault="00EC74D7">
            <w:pPr>
              <w:rPr>
                <w:rFonts w:ascii="Arial" w:eastAsia="Times New Roman" w:hAnsi="Arial" w:cs="Arial"/>
                <w:sz w:val="20"/>
                <w:szCs w:val="20"/>
              </w:rPr>
            </w:pPr>
            <w:r>
              <w:rPr>
                <w:rFonts w:ascii="Arial" w:eastAsia="Times New Roman" w:hAnsi="Arial" w:cs="Arial"/>
                <w:sz w:val="20"/>
                <w:szCs w:val="20"/>
              </w:rPr>
              <w:t> An output node that represents a 3D point</w:t>
            </w:r>
          </w:p>
        </w:tc>
      </w:tr>
      <w:tr w:rsidR="00000000">
        <w:trPr>
          <w:tblCellSpacing w:w="15" w:type="dxa"/>
        </w:trPr>
        <w:tc>
          <w:tcPr>
            <w:tcW w:w="0" w:type="auto"/>
            <w:vAlign w:val="center"/>
            <w:hideMark/>
          </w:tcPr>
          <w:p w:rsidR="00000000" w:rsidRDefault="00EC74D7">
            <w:pPr>
              <w:pStyle w:val="NormalWeb"/>
            </w:pPr>
            <w:r>
              <w:t>LineSegment</w:t>
            </w:r>
          </w:p>
        </w:tc>
        <w:tc>
          <w:tcPr>
            <w:tcW w:w="0" w:type="auto"/>
            <w:vAlign w:val="center"/>
            <w:hideMark/>
          </w:tcPr>
          <w:p w:rsidR="00000000" w:rsidRDefault="00EC74D7">
            <w:pPr>
              <w:pStyle w:val="NormalWeb"/>
            </w:pPr>
            <w:r>
              <w:t>An output node that represents a tessellated line segment</w:t>
            </w:r>
          </w:p>
        </w:tc>
      </w:tr>
      <w:tr w:rsidR="00000000">
        <w:trPr>
          <w:tblCellSpacing w:w="15" w:type="dxa"/>
        </w:trPr>
        <w:tc>
          <w:tcPr>
            <w:tcW w:w="0" w:type="auto"/>
            <w:vAlign w:val="center"/>
            <w:hideMark/>
          </w:tcPr>
          <w:p w:rsidR="00000000" w:rsidRDefault="00EC74D7">
            <w:pPr>
              <w:pStyle w:val="NormalWeb"/>
            </w:pPr>
            <w:r>
              <w:t>PolylineSegment</w:t>
            </w:r>
          </w:p>
        </w:tc>
        <w:tc>
          <w:tcPr>
            <w:tcW w:w="0" w:type="auto"/>
            <w:vAlign w:val="center"/>
            <w:hideMark/>
          </w:tcPr>
          <w:p w:rsidR="00000000" w:rsidRDefault="00EC74D7">
            <w:pPr>
              <w:pStyle w:val="NormalWeb"/>
            </w:pPr>
            <w:r>
              <w:t>An output node that represents a tessellated polyline segments.</w:t>
            </w:r>
          </w:p>
        </w:tc>
      </w:tr>
      <w:tr w:rsidR="00000000">
        <w:trPr>
          <w:tblCellSpacing w:w="15" w:type="dxa"/>
        </w:trPr>
        <w:tc>
          <w:tcPr>
            <w:tcW w:w="0" w:type="auto"/>
            <w:vAlign w:val="center"/>
            <w:hideMark/>
          </w:tcPr>
          <w:p w:rsidR="00000000" w:rsidRDefault="00EC74D7">
            <w:pPr>
              <w:pStyle w:val="NormalWeb"/>
            </w:pPr>
            <w:r>
              <w:t>TextNode</w:t>
            </w:r>
          </w:p>
        </w:tc>
        <w:tc>
          <w:tcPr>
            <w:tcW w:w="0" w:type="auto"/>
            <w:vAlign w:val="center"/>
            <w:hideMark/>
          </w:tcPr>
          <w:p w:rsidR="00000000" w:rsidRDefault="00EC74D7">
            <w:pPr>
              <w:pStyle w:val="NormalWeb"/>
            </w:pPr>
            <w:r>
              <w:t>An output node representing a text annotation object.</w:t>
            </w:r>
          </w:p>
        </w:tc>
      </w:tr>
      <w:tr w:rsidR="00000000">
        <w:trPr>
          <w:tblCellSpacing w:w="15" w:type="dxa"/>
        </w:trPr>
        <w:tc>
          <w:tcPr>
            <w:tcW w:w="0" w:type="auto"/>
            <w:vAlign w:val="center"/>
            <w:hideMark/>
          </w:tcPr>
          <w:p w:rsidR="00000000" w:rsidRDefault="00EC74D7">
            <w:pPr>
              <w:pStyle w:val="NormalWeb"/>
            </w:pPr>
            <w:r>
              <w:t>FormatedTextRun</w:t>
            </w:r>
          </w:p>
        </w:tc>
        <w:tc>
          <w:tcPr>
            <w:tcW w:w="0" w:type="auto"/>
            <w:vAlign w:val="center"/>
            <w:hideMark/>
          </w:tcPr>
          <w:p w:rsidR="00000000" w:rsidRDefault="00EC74D7">
            <w:pPr>
              <w:pStyle w:val="NormalWeb"/>
            </w:pPr>
            <w:r>
              <w:t>A structure that defines a single run of a formatted text.</w:t>
            </w:r>
          </w:p>
        </w:tc>
      </w:tr>
      <w:tr w:rsidR="00000000">
        <w:trPr>
          <w:tblCellSpacing w:w="15" w:type="dxa"/>
        </w:trPr>
        <w:tc>
          <w:tcPr>
            <w:tcW w:w="0" w:type="auto"/>
            <w:vAlign w:val="center"/>
            <w:hideMark/>
          </w:tcPr>
          <w:p w:rsidR="00000000" w:rsidRDefault="00EC74D7">
            <w:pPr>
              <w:pStyle w:val="NormalWeb"/>
            </w:pPr>
            <w:r>
              <w:t>LineProperties</w:t>
            </w:r>
          </w:p>
        </w:tc>
        <w:tc>
          <w:tcPr>
            <w:tcW w:w="0" w:type="auto"/>
            <w:vAlign w:val="center"/>
            <w:hideMark/>
          </w:tcPr>
          <w:p w:rsidR="00000000" w:rsidRDefault="00EC74D7">
            <w:pPr>
              <w:pStyle w:val="NormalWeb"/>
            </w:pPr>
            <w:r>
              <w:t>A structure that provides access to pen properties of exported lines/curves</w:t>
            </w:r>
          </w:p>
        </w:tc>
      </w:tr>
    </w:tbl>
    <w:p w:rsidR="00000000" w:rsidRDefault="00EC74D7">
      <w:pPr>
        <w:pStyle w:val="Heading2"/>
        <w:rPr>
          <w:rFonts w:eastAsia="Times New Roman"/>
        </w:rPr>
      </w:pPr>
      <w:r>
        <w:rPr>
          <w:rFonts w:eastAsia="Times New Roman"/>
        </w:rPr>
        <w:t>Export API additions</w:t>
      </w:r>
    </w:p>
    <w:p w:rsidR="00000000" w:rsidRDefault="00EC74D7">
      <w:pPr>
        <w:pStyle w:val="Heading3"/>
        <w:rPr>
          <w:rFonts w:eastAsia="Times New Roman"/>
        </w:rPr>
      </w:pPr>
      <w:r>
        <w:rPr>
          <w:rFonts w:eastAsia="Times New Roman"/>
        </w:rPr>
        <w:t>DWFExportOptions</w:t>
      </w:r>
    </w:p>
    <w:p w:rsidR="00000000" w:rsidRDefault="00EC74D7">
      <w:pPr>
        <w:pStyle w:val="NormalWeb"/>
      </w:pPr>
      <w:r>
        <w:t>The new property:</w:t>
      </w:r>
    </w:p>
    <w:p w:rsidR="00000000" w:rsidRDefault="00EC74D7">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DWFExportOptions.ExportTexture</w:t>
      </w:r>
    </w:p>
    <w:p w:rsidR="00000000" w:rsidRDefault="00EC74D7">
      <w:pPr>
        <w:pStyle w:val="NormalWeb"/>
      </w:pPr>
      <w:r>
        <w:t>sets an option indicating whether to export textures from Revit to 3D DWF files.</w:t>
      </w:r>
    </w:p>
    <w:p w:rsidR="00000000" w:rsidRDefault="00EC74D7">
      <w:pPr>
        <w:pStyle w:val="Heading3"/>
        <w:rPr>
          <w:rFonts w:eastAsia="Times New Roman"/>
        </w:rPr>
      </w:pPr>
      <w:r>
        <w:rPr>
          <w:rFonts w:eastAsia="Times New Roman"/>
        </w:rPr>
        <w:t>BaseExportOptions</w:t>
      </w:r>
    </w:p>
    <w:p w:rsidR="00000000" w:rsidRDefault="00EC74D7">
      <w:pPr>
        <w:pStyle w:val="NormalWeb"/>
      </w:pPr>
      <w:r>
        <w:t>The new property:</w:t>
      </w:r>
    </w:p>
    <w:p w:rsidR="00000000" w:rsidRDefault="00EC74D7">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BaseExportOptions.PreserveCoincidentLines</w:t>
      </w:r>
    </w:p>
    <w:p w:rsidR="00000000" w:rsidRDefault="00EC74D7">
      <w:pPr>
        <w:pStyle w:val="NormalWeb"/>
      </w:pPr>
      <w:r>
        <w:t>sets an option indicating whether the export process to DWG, DXF or DGN preserves coincident lines during export.</w:t>
      </w:r>
    </w:p>
    <w:p w:rsidR="00000000" w:rsidRDefault="00EC74D7">
      <w:pPr>
        <w:pStyle w:val="NormalWeb"/>
      </w:pPr>
      <w:r>
        <w:t>There is a newly supported string value for:</w:t>
      </w:r>
    </w:p>
    <w:p w:rsidR="00000000" w:rsidRDefault="00EC74D7">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BaseExportOptions.L</w:t>
      </w:r>
      <w:r>
        <w:rPr>
          <w:rFonts w:ascii="Arial" w:eastAsia="Times New Roman" w:hAnsi="Arial" w:cs="Arial"/>
          <w:sz w:val="20"/>
          <w:szCs w:val="20"/>
        </w:rPr>
        <w:t>ayerMapping</w:t>
      </w:r>
    </w:p>
    <w:p w:rsidR="00000000" w:rsidRDefault="00EC74D7">
      <w:pPr>
        <w:pStyle w:val="NormalWeb"/>
      </w:pPr>
      <w:r>
        <w:t>The value "DGN7" can be used only for DGN export.</w:t>
      </w:r>
    </w:p>
    <w:p w:rsidR="00000000" w:rsidRDefault="00EC74D7">
      <w:pPr>
        <w:pStyle w:val="Heading2"/>
        <w:rPr>
          <w:rFonts w:eastAsia="Times New Roman"/>
        </w:rPr>
      </w:pPr>
      <w:r>
        <w:rPr>
          <w:rFonts w:eastAsia="Times New Roman"/>
        </w:rPr>
        <w:t>Dimension API additions</w:t>
      </w:r>
    </w:p>
    <w:p w:rsidR="00000000" w:rsidRDefault="00EC74D7">
      <w:pPr>
        <w:pStyle w:val="Heading3"/>
        <w:rPr>
          <w:rFonts w:eastAsia="Times New Roman"/>
        </w:rPr>
      </w:pPr>
      <w:r>
        <w:rPr>
          <w:rFonts w:eastAsia="Times New Roman"/>
        </w:rPr>
        <w:t>Dimension class</w:t>
      </w:r>
    </w:p>
    <w:p w:rsidR="00000000" w:rsidRDefault="00EC74D7">
      <w:pPr>
        <w:pStyle w:val="NormalWeb"/>
      </w:pPr>
      <w:r>
        <w:t>The following new members have been added to support adjustment of the text location and corresponding leaders of a given single dimension:</w:t>
      </w:r>
    </w:p>
    <w:p w:rsidR="00000000" w:rsidRDefault="00EC74D7">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Dimension.Orig</w:t>
      </w:r>
      <w:r>
        <w:rPr>
          <w:rFonts w:ascii="Arial" w:eastAsia="Times New Roman" w:hAnsi="Arial" w:cs="Arial"/>
          <w:sz w:val="20"/>
          <w:szCs w:val="20"/>
        </w:rPr>
        <w:t>in  - returns the origin of the dimension (the middle point of the dimension line that makes up the dimension).</w:t>
      </w:r>
    </w:p>
    <w:p w:rsidR="00000000" w:rsidRDefault="00EC74D7">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Dimension.LeaderEndPosition - a read/write property representing the position of the dimension's leader end point.</w:t>
      </w:r>
    </w:p>
    <w:p w:rsidR="00000000" w:rsidRDefault="00EC74D7">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Dimension.TextPosition - a re</w:t>
      </w:r>
      <w:r>
        <w:rPr>
          <w:rFonts w:ascii="Arial" w:eastAsia="Times New Roman" w:hAnsi="Arial" w:cs="Arial"/>
          <w:sz w:val="20"/>
          <w:szCs w:val="20"/>
        </w:rPr>
        <w:t>ad/write property representing the position of the dimension text's drag point.</w:t>
      </w:r>
    </w:p>
    <w:p w:rsidR="00000000" w:rsidRDefault="00EC74D7">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Dimenson.IsTextPositionAdjustable() - indicates if this dimension is supported to get and set TextPosition/LeaderPosition.</w:t>
      </w:r>
    </w:p>
    <w:p w:rsidR="00000000" w:rsidRDefault="00EC74D7">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Dimension.ResetTextPosition() - resets the text posit</w:t>
      </w:r>
      <w:r>
        <w:rPr>
          <w:rFonts w:ascii="Arial" w:eastAsia="Times New Roman" w:hAnsi="Arial" w:cs="Arial"/>
          <w:sz w:val="20"/>
          <w:szCs w:val="20"/>
        </w:rPr>
        <w:t>ion of the dimension to the initial position determined by its type and parameters.</w:t>
      </w:r>
    </w:p>
    <w:p w:rsidR="00000000" w:rsidRDefault="00EC74D7">
      <w:pPr>
        <w:pStyle w:val="Heading3"/>
        <w:rPr>
          <w:rFonts w:eastAsia="Times New Roman"/>
        </w:rPr>
      </w:pPr>
      <w:r>
        <w:rPr>
          <w:rFonts w:eastAsia="Times New Roman"/>
        </w:rPr>
        <w:t>DimensionSegment</w:t>
      </w:r>
    </w:p>
    <w:p w:rsidR="00000000" w:rsidRDefault="00EC74D7">
      <w:pPr>
        <w:pStyle w:val="NormalWeb"/>
      </w:pPr>
      <w:r>
        <w:t>The following new members have been added to support adjustment of the text location and corresponding leaders of a given dimension segment in a multi-segm</w:t>
      </w:r>
      <w:r>
        <w:t>ent dimension:</w:t>
      </w:r>
    </w:p>
    <w:p w:rsidR="00000000" w:rsidRDefault="00EC74D7">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DimensionSegment.LeaderEndPosition - a read/write property representing the position of the dimension segment's leader end point.</w:t>
      </w:r>
    </w:p>
    <w:p w:rsidR="00000000" w:rsidRDefault="00EC74D7">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DimensionSegment.TextPosition - a read/write property representing the position of the dimension segment's text</w:t>
      </w:r>
      <w:r>
        <w:rPr>
          <w:rFonts w:ascii="Arial" w:eastAsia="Times New Roman" w:hAnsi="Arial" w:cs="Arial"/>
          <w:sz w:val="20"/>
          <w:szCs w:val="20"/>
        </w:rPr>
        <w:t>'s drag point.</w:t>
      </w:r>
    </w:p>
    <w:p w:rsidR="00000000" w:rsidRDefault="00EC74D7">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DimensionSegment.IsTextPositionAdjustable() - indicates if this dimension segment is supported to set/get TextPosition/LeaderPosition</w:t>
      </w:r>
    </w:p>
    <w:p w:rsidR="00000000" w:rsidRDefault="00EC74D7">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DimensionSegment.ResetTextPosition() - resets the text position of the segment to the initial position dete</w:t>
      </w:r>
      <w:r>
        <w:rPr>
          <w:rFonts w:ascii="Arial" w:eastAsia="Times New Roman" w:hAnsi="Arial" w:cs="Arial"/>
          <w:sz w:val="20"/>
          <w:szCs w:val="20"/>
        </w:rPr>
        <w:t>rmined by its type and parameters.</w:t>
      </w:r>
    </w:p>
    <w:p w:rsidR="00000000" w:rsidRDefault="00EC74D7">
      <w:pPr>
        <w:pStyle w:val="Heading2"/>
        <w:rPr>
          <w:rFonts w:eastAsia="Times New Roman"/>
        </w:rPr>
      </w:pPr>
      <w:r>
        <w:rPr>
          <w:rFonts w:eastAsia="Times New Roman"/>
        </w:rPr>
        <w:t>Reinforcement API additions</w:t>
      </w:r>
    </w:p>
    <w:p w:rsidR="00000000" w:rsidRDefault="00EC74D7">
      <w:pPr>
        <w:pStyle w:val="Heading3"/>
        <w:rPr>
          <w:rFonts w:eastAsia="Times New Roman"/>
        </w:rPr>
      </w:pPr>
      <w:r>
        <w:rPr>
          <w:rFonts w:eastAsia="Times New Roman"/>
        </w:rPr>
        <w:t>RebarContainer</w:t>
      </w:r>
    </w:p>
    <w:p w:rsidR="00000000" w:rsidRDefault="00EC74D7">
      <w:pPr>
        <w:pStyle w:val="NormalWeb"/>
      </w:pPr>
      <w:r>
        <w:t>The new element RebarContainer represents an aggregation of multiple Rebar sets.  At this time it can only be created via the API.  The advantages of using a RebarContainer are:</w:t>
      </w:r>
    </w:p>
    <w:p w:rsidR="00000000" w:rsidRDefault="00EC74D7">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Defining new types of rebar distributions not possible with the Revit user interface</w:t>
      </w:r>
    </w:p>
    <w:p w:rsidR="00000000" w:rsidRDefault="00EC74D7">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Improve rebar performance by combining multiple rebar sets into the definition of a single element</w:t>
      </w:r>
    </w:p>
    <w:p w:rsidR="00000000" w:rsidRDefault="00EC74D7">
      <w:pPr>
        <w:pStyle w:val="NormalWeb"/>
      </w:pPr>
      <w:r>
        <w:t>A RebarContainer element contains a collection of RebarContainerItem obj</w:t>
      </w:r>
      <w:r>
        <w:t>ects.  RebarContainerItem is a new class offering an API similar to that of the Rebar element.  RebarContainerItems can be created directly or duplicated from the properties of an existing Rebar element.  RebarContainer has support for iteration of the ite</w:t>
      </w:r>
      <w:r>
        <w:t>ms directly from the RebarContainer object.</w:t>
      </w:r>
    </w:p>
    <w:p w:rsidR="00000000" w:rsidRDefault="00EC74D7">
      <w:pPr>
        <w:pStyle w:val="Heading4"/>
        <w:rPr>
          <w:rFonts w:eastAsia="Times New Roman"/>
        </w:rPr>
      </w:pPr>
      <w:r>
        <w:rPr>
          <w:rFonts w:eastAsia="Times New Roman"/>
        </w:rPr>
        <w:t>RebarContainer API</w:t>
      </w:r>
    </w:p>
    <w:p w:rsidR="00000000" w:rsidRDefault="00EC74D7">
      <w:pPr>
        <w:pStyle w:val="NormalWeb"/>
      </w:pPr>
      <w:r>
        <w:t>RebarContainer offers several collections of APIs similar to those offered by Rebar for management of rounding settings, presentation in a given view, and host.  In addition, it offers the foll</w:t>
      </w:r>
      <w:r>
        <w:t>owing members for management of the container and its items:</w:t>
      </w:r>
    </w:p>
    <w:p w:rsidR="00000000" w:rsidRDefault="00EC74D7">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RebarContainer.Create() - Creates a new instance of a RebarContainer element within the project.</w:t>
      </w:r>
    </w:p>
    <w:p w:rsidR="00000000" w:rsidRDefault="00EC74D7">
      <w:pPr>
        <w:pStyle w:val="NormalWeb"/>
        <w:numPr>
          <w:ilvl w:val="0"/>
          <w:numId w:val="72"/>
        </w:numPr>
      </w:pPr>
      <w:r>
        <w:t>RebarContainer.AppendItemFromRebar() - Appends an Item to the RebarContainer. Fills its data on ba</w:t>
      </w:r>
      <w:r>
        <w:t>se of the Rebar.</w:t>
      </w:r>
    </w:p>
    <w:p w:rsidR="00000000" w:rsidRDefault="00EC74D7">
      <w:pPr>
        <w:pStyle w:val="NormalWeb"/>
        <w:numPr>
          <w:ilvl w:val="0"/>
          <w:numId w:val="72"/>
        </w:numPr>
      </w:pPr>
      <w:r>
        <w:t>RebarContainer.AppendItemFromCurves() - Appends an Item to the RebarContainer. Fills its data on base of the Rebar.</w:t>
      </w:r>
    </w:p>
    <w:p w:rsidR="00000000" w:rsidRDefault="00EC74D7">
      <w:pPr>
        <w:pStyle w:val="NormalWeb"/>
        <w:numPr>
          <w:ilvl w:val="0"/>
          <w:numId w:val="72"/>
        </w:numPr>
      </w:pPr>
      <w:r>
        <w:t>RebarContainer.AppendItemFromRebarShape() - Appends an Item to the RebarContainer. Fills its data on base of the Rebar.</w:t>
      </w:r>
    </w:p>
    <w:p w:rsidR="00000000" w:rsidRDefault="00EC74D7">
      <w:pPr>
        <w:pStyle w:val="NormalWeb"/>
        <w:numPr>
          <w:ilvl w:val="0"/>
          <w:numId w:val="72"/>
        </w:numPr>
      </w:pPr>
      <w:r>
        <w:t>Reb</w:t>
      </w:r>
      <w:r>
        <w:t>arContainer.AppendItemFromCurvesAndShape() - Appends an Item to the RebarContainer. Fills its data on base of the Rebar.</w:t>
      </w:r>
    </w:p>
    <w:p w:rsidR="00000000" w:rsidRDefault="00EC74D7">
      <w:pPr>
        <w:pStyle w:val="NormalWeb"/>
        <w:numPr>
          <w:ilvl w:val="0"/>
          <w:numId w:val="72"/>
        </w:numPr>
      </w:pPr>
      <w:r>
        <w:t>RebarContainer.RemoveItem() - Removes Item from the RebarContainer.</w:t>
      </w:r>
    </w:p>
    <w:p w:rsidR="00000000" w:rsidRDefault="00EC74D7">
      <w:pPr>
        <w:pStyle w:val="NormalWeb"/>
        <w:numPr>
          <w:ilvl w:val="0"/>
          <w:numId w:val="72"/>
        </w:numPr>
      </w:pPr>
      <w:r>
        <w:t>RebarContainer.ClearItems() - Clears all the Items stored in this R</w:t>
      </w:r>
      <w:r>
        <w:t>ebarContainer element.</w:t>
      </w:r>
    </w:p>
    <w:p w:rsidR="00000000" w:rsidRDefault="00EC74D7">
      <w:pPr>
        <w:pStyle w:val="NormalWeb"/>
        <w:numPr>
          <w:ilvl w:val="0"/>
          <w:numId w:val="72"/>
        </w:numPr>
      </w:pPr>
      <w:r>
        <w:t>RebarContainer.Contains() - Checks if the RebarContainer has this item as one of its members.</w:t>
      </w:r>
    </w:p>
    <w:p w:rsidR="00000000" w:rsidRDefault="00EC74D7">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RebarContainer.ItemsCount - The count of Items in this RebarContainer.</w:t>
      </w:r>
    </w:p>
    <w:p w:rsidR="00000000" w:rsidRDefault="00EC74D7">
      <w:pPr>
        <w:pStyle w:val="Heading4"/>
        <w:rPr>
          <w:rFonts w:eastAsia="Times New Roman"/>
        </w:rPr>
      </w:pPr>
      <w:r>
        <w:rPr>
          <w:rFonts w:eastAsia="Times New Roman"/>
        </w:rPr>
        <w:t>RebarContainerItem API</w:t>
      </w:r>
    </w:p>
    <w:p w:rsidR="00000000" w:rsidRDefault="00EC74D7">
      <w:pPr>
        <w:pStyle w:val="NormalWeb"/>
      </w:pPr>
      <w:r>
        <w:t>RebarContainerItem offers many of the same APIs that Rebar offers, along with a few new members that allow management of the item within its parent container:</w:t>
      </w:r>
    </w:p>
    <w:p w:rsidR="00000000" w:rsidRDefault="00EC74D7">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RebarContainerItem.SetFromRebar() - Set an instance of a RebarContainerItem element according to </w:t>
      </w:r>
      <w:r>
        <w:rPr>
          <w:rFonts w:ascii="Arial" w:eastAsia="Times New Roman" w:hAnsi="Arial" w:cs="Arial"/>
          <w:sz w:val="20"/>
          <w:szCs w:val="20"/>
        </w:rPr>
        <w:t>the parameters list</w:t>
      </w:r>
    </w:p>
    <w:p w:rsidR="00000000" w:rsidRDefault="00EC74D7">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RebarContainerItem.SetFromCurves() - Set an instance of a RebarContainerItem element according to the parameters list.</w:t>
      </w:r>
    </w:p>
    <w:p w:rsidR="00000000" w:rsidRDefault="00EC74D7">
      <w:pPr>
        <w:pStyle w:val="NormalWeb"/>
        <w:numPr>
          <w:ilvl w:val="0"/>
          <w:numId w:val="73"/>
        </w:numPr>
      </w:pPr>
      <w:r>
        <w:t>RebarContainerItem.SetFromRebarShape() - Set an instance of a RebarContainerItem element, as an instance of a RebarSh</w:t>
      </w:r>
      <w:r>
        <w:t xml:space="preserve">ape. </w:t>
      </w:r>
    </w:p>
    <w:p w:rsidR="00000000" w:rsidRDefault="00EC74D7">
      <w:pPr>
        <w:pStyle w:val="NormalWeb"/>
        <w:numPr>
          <w:ilvl w:val="0"/>
          <w:numId w:val="73"/>
        </w:numPr>
      </w:pPr>
      <w:r>
        <w:t>RebarContainerItem.SetFromCurvesAndShape() - Set an instance of a RebarContainerItem element according to the parameters list.</w:t>
      </w:r>
    </w:p>
    <w:p w:rsidR="00000000" w:rsidRDefault="00EC74D7">
      <w:pPr>
        <w:pStyle w:val="NormalWeb"/>
        <w:numPr>
          <w:ilvl w:val="0"/>
          <w:numId w:val="73"/>
        </w:numPr>
      </w:pPr>
      <w:r>
        <w:t>RebarContainerItem.BarTypeId -  The identifier of the rebar bar type.</w:t>
      </w:r>
      <w:r>
        <w:br/>
        <w:t> </w:t>
      </w:r>
    </w:p>
    <w:p w:rsidR="00000000" w:rsidRDefault="00EC74D7">
      <w:pPr>
        <w:pStyle w:val="Heading4"/>
        <w:rPr>
          <w:rFonts w:eastAsia="Times New Roman"/>
        </w:rPr>
      </w:pPr>
      <w:r>
        <w:rPr>
          <w:rFonts w:eastAsia="Times New Roman"/>
        </w:rPr>
        <w:t>RebarContainerType API</w:t>
      </w:r>
    </w:p>
    <w:p w:rsidR="00000000" w:rsidRDefault="00EC74D7">
      <w:pPr>
        <w:pStyle w:val="NormalWeb"/>
      </w:pPr>
      <w:r>
        <w:t>The new class:</w:t>
      </w:r>
    </w:p>
    <w:p w:rsidR="00000000" w:rsidRDefault="00EC74D7">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RebarContainerType</w:t>
      </w:r>
    </w:p>
    <w:p w:rsidR="00000000" w:rsidRDefault="00EC74D7">
      <w:pPr>
        <w:pStyle w:val="NormalWeb"/>
      </w:pPr>
      <w:r>
        <w:t>represents the type element used in the generation of a RebarContainer.</w:t>
      </w:r>
    </w:p>
    <w:p w:rsidR="00000000" w:rsidRDefault="00EC74D7">
      <w:pPr>
        <w:pStyle w:val="Heading4"/>
        <w:rPr>
          <w:rFonts w:eastAsia="Times New Roman"/>
        </w:rPr>
      </w:pPr>
      <w:r>
        <w:rPr>
          <w:rFonts w:eastAsia="Times New Roman"/>
        </w:rPr>
        <w:t>RebarContainer parameters management</w:t>
      </w:r>
    </w:p>
    <w:p w:rsidR="00000000" w:rsidRDefault="00EC74D7">
      <w:pPr>
        <w:pStyle w:val="NormalWeb"/>
      </w:pPr>
      <w:r>
        <w:t>The new class:</w:t>
      </w:r>
    </w:p>
    <w:p w:rsidR="00000000" w:rsidRDefault="00EC74D7">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RebarContainerParameterManager</w:t>
      </w:r>
    </w:p>
    <w:p w:rsidR="00000000" w:rsidRDefault="00EC74D7">
      <w:pPr>
        <w:pStyle w:val="NormalWeb"/>
      </w:pPr>
      <w:r>
        <w:t xml:space="preserve">allows an application to manage and apply parameter overrides to a RebarContainer </w:t>
      </w:r>
      <w:r>
        <w:t>parameter.  Normally parameters of the RebarContainer are derived from the parameters of the individual items it contains (if the parameter exists and has the same value in all items, it will exist and have the same value in the RebarContainer, while if th</w:t>
      </w:r>
      <w:r>
        <w:t>e parameters are different in the individual items, the parameter will display without a value).   Overrides allow an application to set a different value for a given parameter, or to add new shared parameters directly to the individual RebarContainer elem</w:t>
      </w:r>
      <w:r>
        <w:t>ent.</w:t>
      </w:r>
    </w:p>
    <w:p w:rsidR="00000000" w:rsidRDefault="00EC74D7">
      <w:pPr>
        <w:pStyle w:val="NormalWeb"/>
      </w:pPr>
      <w:r>
        <w:t>The method:  </w:t>
      </w:r>
    </w:p>
    <w:p w:rsidR="00000000" w:rsidRDefault="00EC74D7">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RebarContainer.GetParametersManager</w:t>
      </w:r>
    </w:p>
    <w:p w:rsidR="00000000" w:rsidRDefault="00EC74D7">
      <w:pPr>
        <w:pStyle w:val="NormalWeb"/>
      </w:pPr>
      <w:r>
        <w:t>returns an object used to manage parameters of the RebarContainer.</w:t>
      </w:r>
    </w:p>
    <w:p w:rsidR="00000000" w:rsidRDefault="00EC74D7">
      <w:pPr>
        <w:pStyle w:val="NormalWeb"/>
      </w:pPr>
      <w:r>
        <w:t>The following methods are provided by the RebarContainerParameterManager class:</w:t>
      </w:r>
    </w:p>
    <w:p w:rsidR="00000000" w:rsidRDefault="00EC74D7">
      <w:pPr>
        <w:pStyle w:val="NormalWeb"/>
        <w:numPr>
          <w:ilvl w:val="0"/>
          <w:numId w:val="77"/>
        </w:numPr>
      </w:pPr>
      <w:r>
        <w:t>RebarContainerParameterManager.AddOverride - Adds an o</w:t>
      </w:r>
      <w:r>
        <w:t>verride for the given parameter as its value will be displayed for the RebarContainer element.</w:t>
      </w:r>
    </w:p>
    <w:p w:rsidR="00000000" w:rsidRDefault="00EC74D7">
      <w:pPr>
        <w:pStyle w:val="NormalWeb"/>
        <w:numPr>
          <w:ilvl w:val="0"/>
          <w:numId w:val="77"/>
        </w:numPr>
      </w:pPr>
      <w:r>
        <w:t>RebarContainerParameterManager.RemoveOverride - Removes an overridden value from the given parameter.</w:t>
      </w:r>
    </w:p>
    <w:p w:rsidR="00000000" w:rsidRDefault="00EC74D7">
      <w:pPr>
        <w:pStyle w:val="NormalWeb"/>
        <w:numPr>
          <w:ilvl w:val="0"/>
          <w:numId w:val="77"/>
        </w:numPr>
      </w:pPr>
      <w:r>
        <w:t xml:space="preserve">RebarContainerParameterManager.ClearOverrides - Clears any </w:t>
      </w:r>
      <w:r>
        <w:t>overridden values from all parameters of the associated RebarContainer element.</w:t>
      </w:r>
    </w:p>
    <w:p w:rsidR="00000000" w:rsidRDefault="00EC74D7">
      <w:pPr>
        <w:pStyle w:val="NormalWeb"/>
        <w:numPr>
          <w:ilvl w:val="0"/>
          <w:numId w:val="77"/>
        </w:numPr>
      </w:pPr>
      <w:r>
        <w:t>RebarContainerParameterManager.SetOverriddenParameterReadonly - Sets this overridden parameter to be read-only.</w:t>
      </w:r>
    </w:p>
    <w:p w:rsidR="00000000" w:rsidRDefault="00EC74D7">
      <w:pPr>
        <w:pStyle w:val="NormalWeb"/>
        <w:numPr>
          <w:ilvl w:val="0"/>
          <w:numId w:val="77"/>
        </w:numPr>
      </w:pPr>
      <w:r>
        <w:t xml:space="preserve">RebarContainerParameterManager.SetOverriddenParameterModifiable </w:t>
      </w:r>
      <w:r>
        <w:t>- Sets this overridden parameter to be modifiable.</w:t>
      </w:r>
    </w:p>
    <w:p w:rsidR="00000000" w:rsidRDefault="00EC74D7">
      <w:pPr>
        <w:pStyle w:val="NormalWeb"/>
        <w:numPr>
          <w:ilvl w:val="0"/>
          <w:numId w:val="77"/>
        </w:numPr>
      </w:pPr>
      <w:r>
        <w:t>RebarContainerParameterManager.IsOverriddenParameterModifiable - Checks if overridden parameter is modifiable.</w:t>
      </w:r>
    </w:p>
    <w:p w:rsidR="00000000" w:rsidRDefault="00EC74D7">
      <w:pPr>
        <w:pStyle w:val="NormalWeb"/>
        <w:numPr>
          <w:ilvl w:val="0"/>
          <w:numId w:val="77"/>
        </w:numPr>
      </w:pPr>
      <w:r>
        <w:t>RebarContainerParameterManager.IsParameterOverridden - Checks if the parameter has an override</w:t>
      </w:r>
      <w:r>
        <w:t>.</w:t>
      </w:r>
    </w:p>
    <w:p w:rsidR="00000000" w:rsidRDefault="00EC74D7">
      <w:pPr>
        <w:pStyle w:val="NormalWeb"/>
        <w:numPr>
          <w:ilvl w:val="0"/>
          <w:numId w:val="77"/>
        </w:numPr>
      </w:pPr>
      <w:r>
        <w:t>RebarContainerParameterManager.IsRebarContainerParameter - Checks if the parameter is a RebarContainer parameter</w:t>
      </w:r>
    </w:p>
    <w:p w:rsidR="00000000" w:rsidRDefault="00EC74D7">
      <w:pPr>
        <w:pStyle w:val="NormalWeb"/>
        <w:numPr>
          <w:ilvl w:val="0"/>
          <w:numId w:val="77"/>
        </w:numPr>
      </w:pPr>
      <w:r>
        <w:t>RebarContainerParameterManager.AddSharedParameterAsOverride - Adds a shared parameter as one of the parameter overrides stored by this RebarC</w:t>
      </w:r>
      <w:r>
        <w:t>ontainer element.</w:t>
      </w:r>
    </w:p>
    <w:p w:rsidR="00000000" w:rsidRDefault="00EC74D7">
      <w:pPr>
        <w:pStyle w:val="Heading3"/>
        <w:rPr>
          <w:rFonts w:eastAsia="Times New Roman"/>
        </w:rPr>
      </w:pPr>
      <w:r>
        <w:rPr>
          <w:rFonts w:eastAsia="Times New Roman"/>
        </w:rPr>
        <w:t>Bent Fabric Sheets</w:t>
      </w:r>
    </w:p>
    <w:p w:rsidR="00000000" w:rsidRDefault="00EC74D7">
      <w:pPr>
        <w:pStyle w:val="NormalWeb"/>
      </w:pPr>
      <w:r>
        <w:t>It is possible using the Revit 2016 API to create a fabric sheet bent along bending curves.  This is not possible in the Revit user interface. </w:t>
      </w:r>
    </w:p>
    <w:p w:rsidR="00000000" w:rsidRDefault="00EC74D7">
      <w:pPr>
        <w:pStyle w:val="NormalWeb"/>
      </w:pPr>
      <w:r>
        <w:t>It is not possible to convert a Fabric Sheet between flat and bent. </w:t>
      </w:r>
    </w:p>
    <w:p w:rsidR="00000000" w:rsidRDefault="00EC74D7">
      <w:pPr>
        <w:pStyle w:val="NormalWeb"/>
      </w:pPr>
      <w:r>
        <w:t>The following members allow creation and modification of bend fabric sheets:</w:t>
      </w:r>
    </w:p>
    <w:p w:rsidR="00000000" w:rsidRDefault="00EC74D7">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FabricSheet.Create(.., CurveLoop BendProfile) - creates a bent fabric sheet driven by the input BendProfile</w:t>
      </w:r>
    </w:p>
    <w:p w:rsidR="00000000" w:rsidRDefault="00EC74D7">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FabricSheet.GetBendProfile() - gets the curves that drive the shape of </w:t>
      </w:r>
      <w:r>
        <w:rPr>
          <w:rFonts w:ascii="Arial" w:eastAsia="Times New Roman" w:hAnsi="Arial" w:cs="Arial"/>
          <w:sz w:val="20"/>
          <w:szCs w:val="20"/>
        </w:rPr>
        <w:t>bent fabric sheet</w:t>
      </w:r>
    </w:p>
    <w:p w:rsidR="00000000" w:rsidRDefault="00EC74D7">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FabricSheet.SetBendProfile() - modifies the curves that drive the shape of bent fabric sheet</w:t>
      </w:r>
    </w:p>
    <w:p w:rsidR="00000000" w:rsidRDefault="00EC74D7">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FabricSheet.GetBendProfileWithFillets() - gets the curves that drive the shape of bent fabric sheet.including automatically generated fillets if </w:t>
      </w:r>
      <w:r>
        <w:rPr>
          <w:rFonts w:ascii="Arial" w:eastAsia="Times New Roman" w:hAnsi="Arial" w:cs="Arial"/>
          <w:sz w:val="20"/>
          <w:szCs w:val="20"/>
        </w:rPr>
        <w:t>they exist</w:t>
      </w:r>
    </w:p>
    <w:p w:rsidR="00000000" w:rsidRDefault="00EC74D7">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FabricSheet.IsBent - identifies if the fabric sheet is bent or flat</w:t>
      </w:r>
    </w:p>
    <w:p w:rsidR="00000000" w:rsidRDefault="00EC74D7">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FabricSheet.BentFabricBendDirection - read/write to control which set of wires will be bent</w:t>
      </w:r>
    </w:p>
    <w:p w:rsidR="00000000" w:rsidRDefault="00EC74D7">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FabricSheet.bentFabricWiresOrientation - read/write to control the bars' orientation</w:t>
      </w:r>
    </w:p>
    <w:p w:rsidR="00000000" w:rsidRDefault="00EC74D7">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FabricSheet.bentFabricLongitudinalCutLength - read/write to control a cut to be applied - if the sheet should be shortened and the amount</w:t>
      </w:r>
    </w:p>
    <w:p w:rsidR="00000000" w:rsidRDefault="00EC74D7">
      <w:pPr>
        <w:pStyle w:val="Heading3"/>
        <w:rPr>
          <w:rFonts w:eastAsia="Times New Roman"/>
        </w:rPr>
      </w:pPr>
      <w:r>
        <w:rPr>
          <w:rFonts w:eastAsia="Times New Roman"/>
        </w:rPr>
        <w:t>PathReinforcement additions</w:t>
      </w:r>
    </w:p>
    <w:p w:rsidR="00000000" w:rsidRDefault="00EC74D7">
      <w:pPr>
        <w:pStyle w:val="NormalWeb"/>
      </w:pPr>
      <w:r>
        <w:t>The new static method:</w:t>
      </w:r>
    </w:p>
    <w:p w:rsidR="00000000" w:rsidRDefault="00EC74D7">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PathReinforcement.Create() - Creates a new PathReinforcement object</w:t>
      </w:r>
      <w:r>
        <w:rPr>
          <w:rFonts w:ascii="Arial" w:eastAsia="Times New Roman" w:hAnsi="Arial" w:cs="Arial"/>
          <w:sz w:val="20"/>
          <w:szCs w:val="20"/>
        </w:rPr>
        <w:t xml:space="preserve"> from an array of curves and given Rebar Shape id.</w:t>
      </w:r>
    </w:p>
    <w:p w:rsidR="00000000" w:rsidRDefault="00EC74D7">
      <w:pPr>
        <w:pStyle w:val="NormalWeb"/>
      </w:pPr>
      <w:r>
        <w:t>New methods:</w:t>
      </w:r>
    </w:p>
    <w:p w:rsidR="00000000" w:rsidRDefault="00EC74D7">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PathReinforcement.GetOrCreateDefaultRebarShape() - Creates a new RebarShape object with a default name or returns existing one which fulfills PathReinforcement bending data requirements</w:t>
      </w:r>
    </w:p>
    <w:p w:rsidR="00000000" w:rsidRDefault="00EC74D7">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w:t>
      </w:r>
      <w:r>
        <w:rPr>
          <w:rFonts w:ascii="Arial" w:eastAsia="Times New Roman" w:hAnsi="Arial" w:cs="Arial"/>
          <w:sz w:val="20"/>
          <w:szCs w:val="20"/>
        </w:rPr>
        <w:t>inforcement.IsAlternatingLayerEnabled() - checks if the alternating bars exist in the Path Reinforcement instance.</w:t>
      </w:r>
    </w:p>
    <w:p w:rsidR="00000000" w:rsidRDefault="00EC74D7">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PathReinforcement.IsValidRebarShapeId() - checks if the ElementId corresponds to valid RebarShape for use in Path Reinforcement.</w:t>
      </w:r>
    </w:p>
    <w:p w:rsidR="00000000" w:rsidRDefault="00EC74D7">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w:t>
      </w:r>
      <w:r>
        <w:rPr>
          <w:rFonts w:ascii="Arial" w:eastAsia="Times New Roman" w:hAnsi="Arial" w:cs="Arial"/>
          <w:sz w:val="20"/>
          <w:szCs w:val="20"/>
        </w:rPr>
        <w:t>ement.IsValidPrimaryBarOrientation() - checks the orientation is valid for primary bars.</w:t>
      </w:r>
    </w:p>
    <w:p w:rsidR="00000000" w:rsidRDefault="00EC74D7">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PathReinforcement.IsValidAlternatingBarOrientation() - checks the orientation is valid for alternating bars.</w:t>
      </w:r>
    </w:p>
    <w:p w:rsidR="00000000" w:rsidRDefault="00EC74D7">
      <w:pPr>
        <w:pStyle w:val="NormalWeb"/>
      </w:pPr>
      <w:r>
        <w:t>New properties:</w:t>
      </w:r>
    </w:p>
    <w:p w:rsidR="00000000" w:rsidRDefault="00EC74D7">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PathReinforcement.PrimaryBarShapeId -  The</w:t>
      </w:r>
      <w:r>
        <w:rPr>
          <w:rFonts w:ascii="Arial" w:eastAsia="Times New Roman" w:hAnsi="Arial" w:cs="Arial"/>
          <w:sz w:val="20"/>
          <w:szCs w:val="20"/>
        </w:rPr>
        <w:t xml:space="preserve"> RebarShape element that defines the shape of the primary bars of the PathReinforcement.</w:t>
      </w:r>
    </w:p>
    <w:p w:rsidR="00000000" w:rsidRDefault="00EC74D7">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PathReinforcement.PrimaryBarOrientation - The orientation of the primary bars.</w:t>
      </w:r>
    </w:p>
    <w:p w:rsidR="00000000" w:rsidRDefault="00EC74D7">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PathReinforcement.AlternatingBarShapeId - The RebarShape element that defines the shape of the alternating bars of the PathReinforcement.</w:t>
      </w:r>
    </w:p>
    <w:p w:rsidR="00000000" w:rsidRDefault="00EC74D7">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PathReinforcement.AlternatingBarOrientation - The orientation of the alternating bars.</w:t>
      </w:r>
    </w:p>
    <w:p w:rsidR="00000000" w:rsidRDefault="00EC74D7">
      <w:pPr>
        <w:pStyle w:val="Heading3"/>
        <w:rPr>
          <w:rFonts w:eastAsia="Times New Roman"/>
        </w:rPr>
      </w:pPr>
      <w:r>
        <w:rPr>
          <w:rFonts w:eastAsia="Times New Roman"/>
        </w:rPr>
        <w:t>Reinforcement Settings API addi</w:t>
      </w:r>
      <w:r>
        <w:rPr>
          <w:rFonts w:eastAsia="Times New Roman"/>
        </w:rPr>
        <w:t>tions</w:t>
      </w:r>
    </w:p>
    <w:p w:rsidR="00000000" w:rsidRDefault="00EC74D7">
      <w:pPr>
        <w:pStyle w:val="NormalWeb"/>
      </w:pPr>
      <w:r>
        <w:t>The new methods:</w:t>
      </w:r>
    </w:p>
    <w:p w:rsidR="00000000" w:rsidRDefault="00EC74D7">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ReinforcementSettings.GetReinforcementAbbreviationTag()</w:t>
      </w:r>
    </w:p>
    <w:p w:rsidR="00000000" w:rsidRDefault="00EC74D7">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ReinforcementSettings.GetReinforcementAbbreviationTags()</w:t>
      </w:r>
    </w:p>
    <w:p w:rsidR="00000000" w:rsidRDefault="00EC74D7">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ReinforcementSettings.SetReinforcementAbbreviationTag()</w:t>
      </w:r>
    </w:p>
    <w:p w:rsidR="00000000" w:rsidRDefault="00EC74D7">
      <w:pPr>
        <w:pStyle w:val="NormalWeb"/>
      </w:pPr>
      <w:r>
        <w:t xml:space="preserve">provide access to the settings related to tagging abbreviations </w:t>
      </w:r>
      <w:r>
        <w:t>for area or path reinforcement.</w:t>
      </w:r>
    </w:p>
    <w:p w:rsidR="00000000" w:rsidRDefault="00EC74D7">
      <w:pPr>
        <w:pStyle w:val="Heading3"/>
        <w:rPr>
          <w:rFonts w:eastAsia="Times New Roman"/>
        </w:rPr>
      </w:pPr>
      <w:r>
        <w:rPr>
          <w:rFonts w:eastAsia="Times New Roman"/>
        </w:rPr>
        <w:t>Reinforcement rounding API additions</w:t>
      </w:r>
    </w:p>
    <w:p w:rsidR="00000000" w:rsidRDefault="00EC74D7">
      <w:pPr>
        <w:pStyle w:val="NormalWeb"/>
      </w:pPr>
      <w:r>
        <w:t>The new members:</w:t>
      </w:r>
    </w:p>
    <w:p w:rsidR="00000000" w:rsidRDefault="00EC74D7">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RebarRoundingManager.TotalLengthRoundingMethod</w:t>
      </w:r>
    </w:p>
    <w:p w:rsidR="00000000" w:rsidRDefault="00EC74D7">
      <w:pPr>
        <w:pStyle w:val="NormalWeb"/>
        <w:numPr>
          <w:ilvl w:val="0"/>
          <w:numId w:val="83"/>
        </w:numPr>
      </w:pPr>
      <w:r>
        <w:t>RebarRoundingManager.SegmentLengthRoundingMethod</w:t>
      </w:r>
    </w:p>
    <w:p w:rsidR="00000000" w:rsidRDefault="00EC74D7">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RebarRoundingManager.ApplicableTotalLengthRoundingMethod</w:t>
      </w:r>
    </w:p>
    <w:p w:rsidR="00000000" w:rsidRDefault="00EC74D7">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RebarRoundingMan</w:t>
      </w:r>
      <w:r>
        <w:rPr>
          <w:rFonts w:ascii="Arial" w:eastAsia="Times New Roman" w:hAnsi="Arial" w:cs="Arial"/>
          <w:sz w:val="20"/>
          <w:szCs w:val="20"/>
        </w:rPr>
        <w:t>ager.ApplicableSegmentLengthRoundingMethod</w:t>
      </w:r>
    </w:p>
    <w:p w:rsidR="00000000" w:rsidRDefault="00EC74D7">
      <w:pPr>
        <w:pStyle w:val="NormalWeb"/>
        <w:numPr>
          <w:ilvl w:val="0"/>
          <w:numId w:val="83"/>
        </w:numPr>
      </w:pPr>
      <w:r>
        <w:t>FabricRoundingManager.TotalLengthRoundingMethod</w:t>
      </w:r>
    </w:p>
    <w:p w:rsidR="00000000" w:rsidRDefault="00EC74D7">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FabricRoundingManager.ApplicableTotalLengthRoundingMethod</w:t>
      </w:r>
    </w:p>
    <w:p w:rsidR="00000000" w:rsidRDefault="00EC74D7">
      <w:pPr>
        <w:pStyle w:val="NormalWeb"/>
      </w:pPr>
      <w:r>
        <w:t xml:space="preserve">provide access to the rounding method applied to different values found in reinforcement lengths.  The new </w:t>
      </w:r>
      <w:r>
        <w:t>property:</w:t>
      </w:r>
    </w:p>
    <w:p w:rsidR="00000000" w:rsidRDefault="00EC74D7">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FormatOptions.RoundingMethod</w:t>
      </w:r>
    </w:p>
    <w:p w:rsidR="00000000" w:rsidRDefault="00EC74D7">
      <w:pPr>
        <w:pStyle w:val="NormalWeb"/>
      </w:pPr>
      <w:r>
        <w:t>specifies the rounding method used to for specific format options.  This property is currently only supported for Rebar parameters. FormatOptions objects used in other contexts must contain the default rounding method</w:t>
      </w:r>
      <w:r>
        <w:t xml:space="preserve"> (Nearest).</w:t>
      </w:r>
    </w:p>
    <w:p w:rsidR="00000000" w:rsidRDefault="00EC74D7">
      <w:pPr>
        <w:pStyle w:val="Heading2"/>
        <w:rPr>
          <w:rFonts w:eastAsia="Times New Roman"/>
        </w:rPr>
      </w:pPr>
      <w:r>
        <w:rPr>
          <w:rFonts w:eastAsia="Times New Roman"/>
        </w:rPr>
        <w:t>Structural Analytical Model API additions</w:t>
      </w:r>
    </w:p>
    <w:p w:rsidR="00000000" w:rsidRDefault="00EC74D7">
      <w:pPr>
        <w:pStyle w:val="Heading3"/>
        <w:rPr>
          <w:rFonts w:eastAsia="Times New Roman"/>
        </w:rPr>
      </w:pPr>
      <w:r>
        <w:rPr>
          <w:rFonts w:eastAsia="Times New Roman"/>
        </w:rPr>
        <w:t>Member Forces for Analytical Model</w:t>
      </w:r>
    </w:p>
    <w:p w:rsidR="00000000" w:rsidRDefault="00EC74D7">
      <w:pPr>
        <w:pStyle w:val="NormalWeb"/>
      </w:pPr>
      <w:r>
        <w:t>The new class:</w:t>
      </w:r>
    </w:p>
    <w:p w:rsidR="00000000" w:rsidRDefault="00EC74D7">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MemberForces</w:t>
      </w:r>
    </w:p>
    <w:p w:rsidR="00000000" w:rsidRDefault="00EC74D7">
      <w:pPr>
        <w:pStyle w:val="NormalWeb"/>
      </w:pPr>
      <w:r>
        <w:t xml:space="preserve">defines the internal forces and moments applied to the start or end of an AnalyticalModelStick element.  </w:t>
      </w:r>
      <w:r>
        <w:t>Access these forces through the new methods:</w:t>
      </w:r>
    </w:p>
    <w:p w:rsidR="00000000" w:rsidRDefault="00EC74D7">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AnalyticalModelStick.GetMemberForces() – Gets the Member Forces associated with the element.</w:t>
      </w:r>
    </w:p>
    <w:p w:rsidR="00000000" w:rsidRDefault="00EC74D7">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AnalyticalModelStick.SetMemberForces() – Sets and adds Member Forces to the element.</w:t>
      </w:r>
    </w:p>
    <w:p w:rsidR="00000000" w:rsidRDefault="00EC74D7">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AnalyticalModelStick.RemoveMember</w:t>
      </w:r>
      <w:r>
        <w:rPr>
          <w:rFonts w:ascii="Arial" w:eastAsia="Times New Roman" w:hAnsi="Arial" w:cs="Arial"/>
          <w:sz w:val="20"/>
          <w:szCs w:val="20"/>
        </w:rPr>
        <w:t>Forces() – Removes Member Forces defined for the given position.</w:t>
      </w:r>
    </w:p>
    <w:p w:rsidR="00000000" w:rsidRDefault="00EC74D7">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AnalyticalModelStick.RemoveAllMemberForces() – Removes all Member Forces associated with the element.</w:t>
      </w:r>
    </w:p>
    <w:p w:rsidR="00000000" w:rsidRDefault="00EC74D7">
      <w:pPr>
        <w:pStyle w:val="Heading3"/>
        <w:rPr>
          <w:rFonts w:eastAsia="Times New Roman"/>
        </w:rPr>
      </w:pPr>
      <w:r>
        <w:rPr>
          <w:rFonts w:eastAsia="Times New Roman"/>
        </w:rPr>
        <w:t>AnalyticalModelStick</w:t>
      </w:r>
    </w:p>
    <w:p w:rsidR="00000000" w:rsidRDefault="00EC74D7">
      <w:pPr>
        <w:pStyle w:val="NormalWeb"/>
      </w:pPr>
      <w:r>
        <w:t>New Methods:</w:t>
      </w:r>
    </w:p>
    <w:p w:rsidR="00000000" w:rsidRDefault="00EC74D7">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AnalyticalModelStick.GetLocalCoordinateSystem(XYZ point</w:t>
      </w:r>
      <w:r>
        <w:rPr>
          <w:rFonts w:ascii="Arial" w:eastAsia="Times New Roman" w:hAnsi="Arial" w:cs="Arial"/>
          <w:sz w:val="20"/>
          <w:szCs w:val="20"/>
        </w:rPr>
        <w:t>) - Get the local coordinate system in a specified point on the analytical model.</w:t>
      </w:r>
    </w:p>
    <w:p w:rsidR="00000000" w:rsidRDefault="00EC74D7">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AnalyticalModelStick.GetLocalCoordinateSystem(double parameter) - Get the local coordinate system in a specified point on the analytical model.</w:t>
      </w:r>
    </w:p>
    <w:p w:rsidR="00000000" w:rsidRDefault="00EC74D7">
      <w:pPr>
        <w:pStyle w:val="Heading3"/>
        <w:rPr>
          <w:rFonts w:eastAsia="Times New Roman"/>
        </w:rPr>
      </w:pPr>
      <w:r>
        <w:rPr>
          <w:rFonts w:eastAsia="Times New Roman"/>
        </w:rPr>
        <w:t>AnalyticalModelSurface</w:t>
      </w:r>
    </w:p>
    <w:p w:rsidR="00000000" w:rsidRDefault="00EC74D7">
      <w:pPr>
        <w:pStyle w:val="NormalWeb"/>
      </w:pPr>
      <w:r>
        <w:t>New Met</w:t>
      </w:r>
      <w:r>
        <w:t>hod:</w:t>
      </w:r>
    </w:p>
    <w:p w:rsidR="00000000" w:rsidRDefault="00EC74D7">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AnalyticalModelSurface.GetLocalCoordinateSystem(XYZ point): allow to possess LCS in specified point on analytical model</w:t>
      </w:r>
    </w:p>
    <w:p w:rsidR="00000000" w:rsidRDefault="00EC74D7">
      <w:pPr>
        <w:pStyle w:val="NormalWeb"/>
      </w:pPr>
      <w:r>
        <w:t>Change in the SurfaceElementProjectionZ enumeration:</w:t>
      </w:r>
    </w:p>
    <w:p w:rsidR="00000000" w:rsidRDefault="00EC74D7">
      <w:pPr>
        <w:pStyle w:val="NormalWeb"/>
      </w:pPr>
      <w:r>
        <w:t>The enumerated value SurfaceElementProjectionZ.Center has been replaced by Sur</w:t>
      </w:r>
      <w:r>
        <w:t>faceElementProjectionZ.CenterOfElement.</w:t>
      </w:r>
    </w:p>
    <w:p w:rsidR="00000000" w:rsidRDefault="00EC74D7">
      <w:pPr>
        <w:pStyle w:val="Heading2"/>
        <w:rPr>
          <w:rFonts w:eastAsia="Times New Roman"/>
        </w:rPr>
      </w:pPr>
      <w:r>
        <w:rPr>
          <w:rFonts w:eastAsia="Times New Roman"/>
        </w:rPr>
        <w:t>MEP Fabrication API</w:t>
      </w:r>
    </w:p>
    <w:p w:rsidR="00000000" w:rsidRDefault="00EC74D7">
      <w:pPr>
        <w:pStyle w:val="NormalWeb"/>
      </w:pPr>
      <w:r>
        <w:t>The new MEP Fabrication API allows users to connect various FabricationConfigurations to Revit. With a FabricationConfiguration, they can create and use FabricationParts in their project, and defi</w:t>
      </w:r>
      <w:r>
        <w:t>ne connectors to those parts.  </w:t>
      </w:r>
    </w:p>
    <w:p w:rsidR="00000000" w:rsidRDefault="00EC74D7">
      <w:pPr>
        <w:pStyle w:val="Heading3"/>
        <w:rPr>
          <w:rFonts w:eastAsia="Times New Roman"/>
        </w:rPr>
      </w:pPr>
      <w:r>
        <w:rPr>
          <w:rStyle w:val="Strong"/>
          <w:rFonts w:eastAsia="Times New Roman"/>
          <w:b/>
          <w:bCs/>
        </w:rPr>
        <w:t>FabricationConfiguration</w:t>
      </w:r>
    </w:p>
    <w:p w:rsidR="00000000" w:rsidRDefault="00EC74D7">
      <w:pPr>
        <w:pStyle w:val="NormalWeb"/>
      </w:pPr>
      <w:r>
        <w:t>The new class FabricationConfiguration contains information about the fabrication configuration settings used by the project. Using this class, users can get and set the fabrication configuration set</w:t>
      </w:r>
      <w:r>
        <w:t>tings for the document. They can also load and unload services, reload the fabrication configuration, get loaded services, get fabrication specifications, get material and insulation information from the configuration, and get connector information.</w:t>
      </w:r>
    </w:p>
    <w:p w:rsidR="00000000" w:rsidRDefault="00EC74D7">
      <w:pPr>
        <w:pStyle w:val="NormalWeb"/>
      </w:pPr>
      <w:r>
        <w:t>The ne</w:t>
      </w:r>
      <w:r>
        <w:t>w static method:</w:t>
      </w:r>
    </w:p>
    <w:p w:rsidR="00000000" w:rsidRDefault="00EC74D7">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FabricationConfiguration.GetFabricationConfiguration</w:t>
      </w:r>
    </w:p>
    <w:p w:rsidR="00000000" w:rsidRDefault="00EC74D7">
      <w:pPr>
        <w:pStyle w:val="NormalWeb"/>
      </w:pPr>
      <w:r>
        <w:t>gets the fabrication configuration element in the document.</w:t>
      </w:r>
    </w:p>
    <w:p w:rsidR="00000000" w:rsidRDefault="00EC74D7">
      <w:pPr>
        <w:pStyle w:val="NormalWeb"/>
      </w:pPr>
      <w:r>
        <w:t>Some new methods include:</w:t>
      </w:r>
    </w:p>
    <w:p w:rsidR="00000000" w:rsidRDefault="00EC74D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FabricationConfiguration.GetFabricationConfiguration - Gets the fabrication configuration settings in the document.</w:t>
      </w:r>
    </w:p>
    <w:p w:rsidR="00000000" w:rsidRDefault="00EC74D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FabricationConfiguration.SetConfiguration() - Sets the fabrication configuration for the document.</w:t>
      </w:r>
    </w:p>
    <w:p w:rsidR="00000000" w:rsidRDefault="00EC74D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FabricationConfiguration.LoadServi</w:t>
      </w:r>
      <w:r>
        <w:rPr>
          <w:rFonts w:ascii="Arial" w:eastAsia="Times New Roman" w:hAnsi="Arial" w:cs="Arial"/>
          <w:sz w:val="20"/>
          <w:szCs w:val="20"/>
        </w:rPr>
        <w:t>ces() - Load the specified fabrication services into the project.</w:t>
      </w:r>
    </w:p>
    <w:p w:rsidR="00000000" w:rsidRDefault="00EC74D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FabricationConfiguration.UnloadServices() - Unload the specified fabrication services from the project.</w:t>
      </w:r>
    </w:p>
    <w:p w:rsidR="00000000" w:rsidRDefault="00EC74D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FabricationConfiguration.ReloadConfiguration() - Reloads the fabrication configuration</w:t>
      </w:r>
      <w:r>
        <w:rPr>
          <w:rFonts w:ascii="Arial" w:eastAsia="Times New Roman" w:hAnsi="Arial" w:cs="Arial"/>
          <w:sz w:val="20"/>
          <w:szCs w:val="20"/>
        </w:rPr>
        <w:t xml:space="preserve"> from its source fabrication configuration.</w:t>
      </w:r>
    </w:p>
    <w:p w:rsidR="00000000" w:rsidRDefault="00EC74D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FabricationConfiguration.GetAllSpecifications() - Gets all specification identifiers in the fabrication configuration.</w:t>
      </w:r>
    </w:p>
    <w:p w:rsidR="00000000" w:rsidRDefault="00EC74D7">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FabricationConfiguration.GetAllLoadedServices() - Returns all the loaded fabrication services</w:t>
      </w:r>
      <w:r>
        <w:rPr>
          <w:rFonts w:ascii="Arial" w:eastAsia="Times New Roman" w:hAnsi="Arial" w:cs="Arial"/>
          <w:sz w:val="20"/>
          <w:szCs w:val="20"/>
        </w:rPr>
        <w:t>.</w:t>
      </w:r>
    </w:p>
    <w:p w:rsidR="00000000" w:rsidRDefault="00EC74D7">
      <w:pPr>
        <w:pStyle w:val="Heading3"/>
        <w:rPr>
          <w:rFonts w:eastAsia="Times New Roman"/>
        </w:rPr>
      </w:pPr>
      <w:r>
        <w:rPr>
          <w:rStyle w:val="Strong"/>
          <w:rFonts w:eastAsia="Times New Roman"/>
          <w:b/>
          <w:bCs/>
        </w:rPr>
        <w:t>FabricationService</w:t>
      </w:r>
    </w:p>
    <w:p w:rsidR="00000000" w:rsidRDefault="00EC74D7">
      <w:pPr>
        <w:pStyle w:val="NormalWeb"/>
      </w:pPr>
      <w:r>
        <w:t>The new class FabricationService is part of the fabrication configuration and defines what FabricationServiceButtons can be used. </w:t>
      </w:r>
    </w:p>
    <w:p w:rsidR="00000000" w:rsidRDefault="00EC74D7">
      <w:pPr>
        <w:pStyle w:val="NormalWeb"/>
      </w:pPr>
      <w:r>
        <w:t>Some new properties include:</w:t>
      </w:r>
    </w:p>
    <w:p w:rsidR="00000000" w:rsidRDefault="00EC74D7">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FabricationService.Name – The name of the service.</w:t>
      </w:r>
    </w:p>
    <w:p w:rsidR="00000000" w:rsidRDefault="00EC74D7">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FabricationService.TabCo</w:t>
      </w:r>
      <w:r>
        <w:rPr>
          <w:rFonts w:ascii="Arial" w:eastAsia="Times New Roman" w:hAnsi="Arial" w:cs="Arial"/>
          <w:sz w:val="20"/>
          <w:szCs w:val="20"/>
        </w:rPr>
        <w:t>unt – The number of tabs in the service.</w:t>
      </w:r>
    </w:p>
    <w:p w:rsidR="00000000" w:rsidRDefault="00EC74D7">
      <w:pPr>
        <w:pStyle w:val="NormalWeb"/>
      </w:pPr>
      <w:r>
        <w:t>Some new methods include:</w:t>
      </w:r>
    </w:p>
    <w:p w:rsidR="00000000" w:rsidRDefault="00EC74D7">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FabricationService.GetButtonCount() – Gets the number of buttons for a given tab in the service. </w:t>
      </w:r>
    </w:p>
    <w:p w:rsidR="00000000" w:rsidRDefault="00EC74D7">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FabricationService.GetButton() – Gets the service button for a given tab index and button i</w:t>
      </w:r>
      <w:r>
        <w:rPr>
          <w:rFonts w:ascii="Arial" w:eastAsia="Times New Roman" w:hAnsi="Arial" w:cs="Arial"/>
          <w:sz w:val="20"/>
          <w:szCs w:val="20"/>
        </w:rPr>
        <w:t>ndex from the service. </w:t>
      </w:r>
    </w:p>
    <w:p w:rsidR="00000000" w:rsidRDefault="00EC74D7">
      <w:pPr>
        <w:pStyle w:val="Heading3"/>
        <w:rPr>
          <w:rFonts w:eastAsia="Times New Roman"/>
        </w:rPr>
      </w:pPr>
      <w:r>
        <w:rPr>
          <w:rStyle w:val="Strong"/>
          <w:rFonts w:eastAsia="Times New Roman"/>
          <w:b/>
          <w:bCs/>
        </w:rPr>
        <w:t>FabricationPart</w:t>
      </w:r>
    </w:p>
    <w:p w:rsidR="00000000" w:rsidRDefault="00EC74D7">
      <w:pPr>
        <w:pStyle w:val="NormalWeb"/>
      </w:pPr>
      <w:r>
        <w:t xml:space="preserve">The new class FabricationPart represents a fabrication component in the Autodesk Revit MEP product. Using this class, users can create, place, move and align fabrication parts in a Revit model. Users can also get or </w:t>
      </w:r>
      <w:r>
        <w:t>set the dimensions of the fabrication part, and get the fabrication hosted information and rod information.</w:t>
      </w:r>
    </w:p>
    <w:p w:rsidR="00000000" w:rsidRDefault="00EC74D7">
      <w:pPr>
        <w:pStyle w:val="NormalWeb"/>
      </w:pPr>
      <w:r>
        <w:t>Some new methods include:</w:t>
      </w:r>
    </w:p>
    <w:p w:rsidR="00000000" w:rsidRDefault="00EC74D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FabricationPart.Create() – Creates a fabrication part based on a FabricationServiceButton.</w:t>
      </w:r>
    </w:p>
    <w:p w:rsidR="00000000" w:rsidRDefault="00EC74D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FabricationPart.C</w:t>
      </w:r>
      <w:r>
        <w:rPr>
          <w:rFonts w:ascii="Arial" w:eastAsia="Times New Roman" w:hAnsi="Arial" w:cs="Arial"/>
          <w:sz w:val="20"/>
          <w:szCs w:val="20"/>
        </w:rPr>
        <w:t>reateHanger() – Creates a fabrication hanger on another fabrication part.</w:t>
      </w:r>
    </w:p>
    <w:p w:rsidR="00000000" w:rsidRDefault="00EC74D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FabricationPart.AlignPartByConnectors() - Moves and aligns fabrication part by one of its connectors to align to another connector.</w:t>
      </w:r>
    </w:p>
    <w:p w:rsidR="00000000" w:rsidRDefault="00EC74D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FabricationPart.GetDimensionValue() - </w:t>
      </w:r>
      <w:r>
        <w:rPr>
          <w:rFonts w:ascii="Arial" w:eastAsia="Times New Roman" w:hAnsi="Arial" w:cs="Arial"/>
          <w:sz w:val="20"/>
          <w:szCs w:val="20"/>
        </w:rPr>
        <w:t>Gets the value of fabrication dimension.</w:t>
      </w:r>
    </w:p>
    <w:p w:rsidR="00000000" w:rsidRDefault="00EC74D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FabricationPart.SetDimensionValue() - Sets the fabrication dimension value.</w:t>
      </w:r>
    </w:p>
    <w:p w:rsidR="00000000" w:rsidRDefault="00EC74D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FabricationPart.GetHostedInfo() - Gets the fabrication hosted element information.</w:t>
      </w:r>
    </w:p>
    <w:p w:rsidR="00000000" w:rsidRDefault="00EC74D7">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FabricationPart.GetRodInfo() - Gets the fabrication rod </w:t>
      </w:r>
      <w:r>
        <w:rPr>
          <w:rFonts w:ascii="Arial" w:eastAsia="Times New Roman" w:hAnsi="Arial" w:cs="Arial"/>
          <w:sz w:val="20"/>
          <w:szCs w:val="20"/>
        </w:rPr>
        <w:t>information.</w:t>
      </w:r>
    </w:p>
    <w:p w:rsidR="00000000" w:rsidRDefault="00EC74D7">
      <w:pPr>
        <w:pStyle w:val="Heading3"/>
        <w:rPr>
          <w:rFonts w:eastAsia="Times New Roman"/>
        </w:rPr>
      </w:pPr>
      <w:r>
        <w:rPr>
          <w:rStyle w:val="Strong"/>
          <w:rFonts w:eastAsia="Times New Roman"/>
          <w:b/>
          <w:bCs/>
        </w:rPr>
        <w:t>FabricationServiceButton</w:t>
      </w:r>
    </w:p>
    <w:p w:rsidR="00000000" w:rsidRDefault="00EC74D7">
      <w:pPr>
        <w:pStyle w:val="NormalWeb"/>
      </w:pPr>
      <w:r>
        <w:t>The new class FabricationServiceButton defines a button used in a FabricationService. A fabrication service button defines what items to use for different conditions.</w:t>
      </w:r>
    </w:p>
    <w:p w:rsidR="00000000" w:rsidRDefault="00EC74D7">
      <w:pPr>
        <w:pStyle w:val="NormalWeb"/>
      </w:pPr>
      <w:r>
        <w:t>Some new methods include: </w:t>
      </w:r>
    </w:p>
    <w:p w:rsidR="00000000" w:rsidRDefault="00EC74D7">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FabricationServiceButton</w:t>
      </w:r>
      <w:r>
        <w:rPr>
          <w:rFonts w:ascii="Arial" w:eastAsia="Times New Roman" w:hAnsi="Arial" w:cs="Arial"/>
          <w:sz w:val="20"/>
          <w:szCs w:val="20"/>
        </w:rPr>
        <w:t>.GetConditionLowerValue() – Gets the condition lower value for a given condition.</w:t>
      </w:r>
    </w:p>
    <w:p w:rsidR="00000000" w:rsidRDefault="00EC74D7">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FabricationServiceButton.GetContionUpperValue() – Gets the condition upper value for a given condition.</w:t>
      </w:r>
    </w:p>
    <w:p w:rsidR="00000000" w:rsidRDefault="00EC74D7">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FabricationServiceButton.IsAHanger()-Checks if the fabrication service</w:t>
      </w:r>
      <w:r>
        <w:rPr>
          <w:rFonts w:ascii="Arial" w:eastAsia="Times New Roman" w:hAnsi="Arial" w:cs="Arial"/>
          <w:sz w:val="20"/>
          <w:szCs w:val="20"/>
        </w:rPr>
        <w:t xml:space="preserve"> button is a hanger.</w:t>
      </w:r>
    </w:p>
    <w:p w:rsidR="00000000" w:rsidRDefault="00EC74D7">
      <w:pPr>
        <w:pStyle w:val="Heading3"/>
        <w:rPr>
          <w:rFonts w:eastAsia="Times New Roman"/>
        </w:rPr>
      </w:pPr>
      <w:r>
        <w:rPr>
          <w:rStyle w:val="Strong"/>
          <w:rFonts w:eastAsia="Times New Roman"/>
          <w:b/>
          <w:bCs/>
        </w:rPr>
        <w:t>Other Fabrication Classes</w:t>
      </w:r>
    </w:p>
    <w:p w:rsidR="00000000" w:rsidRDefault="00EC74D7">
      <w:pPr>
        <w:pStyle w:val="NormalWeb"/>
      </w:pPr>
      <w:r>
        <w:t>The following fabrication-based classes are also added to Revit:</w:t>
      </w:r>
    </w:p>
    <w:p w:rsidR="00000000" w:rsidRDefault="00EC74D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FabricationPartType - Defines the type of a FabricationPart.</w:t>
      </w:r>
    </w:p>
    <w:p w:rsidR="00000000" w:rsidRDefault="00EC74D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 – Gives rod information for a FabricationPart.</w:t>
      </w:r>
    </w:p>
    <w:p w:rsidR="00000000" w:rsidRDefault="00EC74D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FabricationHosted</w:t>
      </w:r>
      <w:r>
        <w:rPr>
          <w:rFonts w:ascii="Arial" w:eastAsia="Times New Roman" w:hAnsi="Arial" w:cs="Arial"/>
          <w:sz w:val="20"/>
          <w:szCs w:val="20"/>
        </w:rPr>
        <w:t>Info – Contains hosting information for a FabricationPart and provides the ability to disconnect from the host.</w:t>
      </w:r>
    </w:p>
    <w:p w:rsidR="00000000" w:rsidRDefault="00EC74D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FabricationConnectorInfo – Contains information about the connectors of a FabricationPart.</w:t>
      </w:r>
    </w:p>
    <w:p w:rsidR="00000000" w:rsidRDefault="00EC74D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FabricationUtils – Provides a new method to check the</w:t>
      </w:r>
      <w:r>
        <w:rPr>
          <w:rFonts w:ascii="Arial" w:eastAsia="Times New Roman" w:hAnsi="Arial" w:cs="Arial"/>
          <w:sz w:val="20"/>
          <w:szCs w:val="20"/>
        </w:rPr>
        <w:t xml:space="preserve"> validity of connections.</w:t>
      </w:r>
    </w:p>
    <w:p w:rsidR="00000000" w:rsidRDefault="00EC74D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FabricationDimensionDefinition – Contains information about a fabrication dimension.  </w:t>
      </w:r>
    </w:p>
    <w:p w:rsidR="00000000" w:rsidRDefault="00EC74D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FabricationConfigurationInfo – Contains information about the properties of a FabricationConfiguration.</w:t>
      </w:r>
    </w:p>
    <w:p w:rsidR="00000000" w:rsidRDefault="00EC74D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ConfigurationReloadInfo – Contains resu</w:t>
      </w:r>
      <w:r>
        <w:rPr>
          <w:rFonts w:ascii="Arial" w:eastAsia="Times New Roman" w:hAnsi="Arial" w:cs="Arial"/>
          <w:sz w:val="20"/>
          <w:szCs w:val="20"/>
        </w:rPr>
        <w:t>lts from reloading a FabricationConfiguration.</w:t>
      </w:r>
    </w:p>
    <w:p w:rsidR="00000000" w:rsidRDefault="00EC74D7">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ConnectionValidationInfo – Contains connection-related warnings generated by reloading a FabricationConfiguration. </w:t>
      </w:r>
    </w:p>
    <w:p w:rsidR="00000000" w:rsidRDefault="00EC74D7">
      <w:pPr>
        <w:pStyle w:val="Heading3"/>
        <w:rPr>
          <w:rFonts w:eastAsia="Times New Roman"/>
        </w:rPr>
      </w:pPr>
      <w:r>
        <w:rPr>
          <w:rFonts w:eastAsia="Times New Roman"/>
        </w:rPr>
        <w:t>Other Fabrication API related changes</w:t>
      </w:r>
    </w:p>
    <w:p w:rsidR="00000000" w:rsidRDefault="00EC74D7">
      <w:pPr>
        <w:pStyle w:val="Heading4"/>
        <w:rPr>
          <w:rFonts w:eastAsia="Times New Roman"/>
        </w:rPr>
      </w:pPr>
      <w:r>
        <w:rPr>
          <w:rFonts w:eastAsia="Times New Roman"/>
        </w:rPr>
        <w:t>Connector API</w:t>
      </w:r>
    </w:p>
    <w:p w:rsidR="00000000" w:rsidRDefault="00EC74D7">
      <w:pPr>
        <w:pStyle w:val="NormalWeb"/>
      </w:pPr>
      <w:r>
        <w:t>Several new members were added to the Connector class:</w:t>
      </w:r>
    </w:p>
    <w:p w:rsidR="00000000" w:rsidRDefault="00EC74D7">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Connector.Id - A unique identifier to identify this connector.</w:t>
      </w:r>
    </w:p>
    <w:p w:rsidR="00000000" w:rsidRDefault="00EC74D7">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Connector.GetFabricationConnectorInfo()  - Gets fabrication connectivity information from a connector.</w:t>
      </w:r>
    </w:p>
    <w:p w:rsidR="00000000" w:rsidRDefault="00EC74D7">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Connector.GetMEPConnectorInfo() - G</w:t>
      </w:r>
      <w:r>
        <w:rPr>
          <w:rFonts w:ascii="Arial" w:eastAsia="Times New Roman" w:hAnsi="Arial" w:cs="Arial"/>
          <w:sz w:val="20"/>
          <w:szCs w:val="20"/>
        </w:rPr>
        <w:t>ets MEP connector information from a connector.</w:t>
      </w:r>
    </w:p>
    <w:p w:rsidR="00000000" w:rsidRDefault="00EC74D7">
      <w:pPr>
        <w:pStyle w:val="NormalWeb"/>
      </w:pPr>
      <w:r>
        <w:t>In addition, the new static method:</w:t>
      </w:r>
    </w:p>
    <w:p w:rsidR="00000000" w:rsidRDefault="00EC74D7">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Pipe.IsPipingConnector()</w:t>
      </w:r>
    </w:p>
    <w:p w:rsidR="00000000" w:rsidRDefault="00EC74D7">
      <w:pPr>
        <w:pStyle w:val="NormalWeb"/>
      </w:pPr>
      <w:r>
        <w:t>checks if the given connector is a valid piping connector.</w:t>
      </w:r>
    </w:p>
    <w:p w:rsidR="00000000" w:rsidRDefault="00EC74D7">
      <w:pPr>
        <w:pStyle w:val="Heading2"/>
        <w:rPr>
          <w:rFonts w:eastAsia="Times New Roman"/>
        </w:rPr>
      </w:pPr>
      <w:r>
        <w:rPr>
          <w:rFonts w:eastAsia="Times New Roman"/>
        </w:rPr>
        <w:t>View3D additions</w:t>
      </w:r>
    </w:p>
    <w:p w:rsidR="00000000" w:rsidRDefault="00EC74D7">
      <w:pPr>
        <w:pStyle w:val="NormalWeb"/>
      </w:pPr>
      <w:r>
        <w:t>Several new methods provide support for switching camera targets and fo</w:t>
      </w:r>
      <w:r>
        <w:t>r switching between perspective and isometric for a 3D view:</w:t>
      </w:r>
    </w:p>
    <w:p w:rsidR="00000000" w:rsidRDefault="00EC74D7">
      <w:pPr>
        <w:pStyle w:val="NormalWeb"/>
        <w:numPr>
          <w:ilvl w:val="0"/>
          <w:numId w:val="98"/>
        </w:numPr>
      </w:pPr>
      <w:r>
        <w:t>View3D.CanResetCameraTarget() - Checks whether the camera target can be reset for this view.</w:t>
      </w:r>
    </w:p>
    <w:p w:rsidR="00000000" w:rsidRDefault="00EC74D7">
      <w:pPr>
        <w:pStyle w:val="NormalWeb"/>
        <w:numPr>
          <w:ilvl w:val="0"/>
          <w:numId w:val="98"/>
        </w:numPr>
      </w:pPr>
      <w:r>
        <w:t>View3D.ResetCameraTarget() - Resets the camera target to the center of the field of view. </w:t>
      </w:r>
    </w:p>
    <w:p w:rsidR="00000000" w:rsidRDefault="00EC74D7">
      <w:pPr>
        <w:pStyle w:val="NormalWeb"/>
        <w:numPr>
          <w:ilvl w:val="0"/>
          <w:numId w:val="98"/>
        </w:numPr>
      </w:pPr>
      <w:r>
        <w:t>View3D.CanT</w:t>
      </w:r>
      <w:r>
        <w:t>oggleBetweenPerspectiveAndIsometric() - Checks whether the view can toggle between Perspective and isometric.</w:t>
      </w:r>
    </w:p>
    <w:p w:rsidR="00000000" w:rsidRDefault="00EC74D7">
      <w:pPr>
        <w:pStyle w:val="NormalWeb"/>
        <w:numPr>
          <w:ilvl w:val="0"/>
          <w:numId w:val="98"/>
        </w:numPr>
      </w:pPr>
      <w:r>
        <w:t>View3D.ToggleToPerspective() - Toggles the view to perspective.</w:t>
      </w:r>
    </w:p>
    <w:p w:rsidR="00000000" w:rsidRDefault="00EC74D7">
      <w:pPr>
        <w:pStyle w:val="NormalWeb"/>
        <w:numPr>
          <w:ilvl w:val="0"/>
          <w:numId w:val="98"/>
        </w:numPr>
      </w:pPr>
      <w:r>
        <w:t>View3D.ToggleToIsometric() - Toggles the view to isometric.</w:t>
      </w:r>
    </w:p>
    <w:p w:rsidR="00000000" w:rsidRDefault="00EC74D7">
      <w:pPr>
        <w:pStyle w:val="Heading2"/>
        <w:rPr>
          <w:rFonts w:eastAsia="Times New Roman"/>
        </w:rPr>
      </w:pPr>
      <w:r>
        <w:rPr>
          <w:rFonts w:eastAsia="Times New Roman"/>
        </w:rPr>
        <w:t>ScheduleDefinition </w:t>
      </w:r>
    </w:p>
    <w:p w:rsidR="00000000" w:rsidRDefault="00EC74D7">
      <w:pPr>
        <w:pStyle w:val="NormalWeb"/>
      </w:pPr>
      <w:r>
        <w:rPr>
          <w:color w:val="000000"/>
        </w:rPr>
        <w:t>Ne</w:t>
      </w:r>
      <w:r>
        <w:rPr>
          <w:color w:val="000000"/>
        </w:rPr>
        <w:t>w Properties:</w:t>
      </w:r>
    </w:p>
    <w:p w:rsidR="00000000" w:rsidRDefault="00EC74D7">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ScheduleDefinition.ShowTitle – Indicates if the title will be displayed in the schedule.</w:t>
      </w:r>
    </w:p>
    <w:p w:rsidR="00000000" w:rsidRDefault="00EC74D7">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ScheduleDefinition.ShowHeaders - Indicates if the headers will be displayed in the schedule.</w:t>
      </w:r>
    </w:p>
    <w:p w:rsidR="00000000" w:rsidRDefault="00EC74D7">
      <w:pPr>
        <w:pStyle w:val="Heading2"/>
        <w:rPr>
          <w:rFonts w:eastAsia="Times New Roman"/>
        </w:rPr>
      </w:pPr>
      <w:r>
        <w:rPr>
          <w:rFonts w:eastAsia="Times New Roman"/>
        </w:rPr>
        <w:t>StairsType API changes</w:t>
      </w:r>
    </w:p>
    <w:p w:rsidR="00000000" w:rsidRDefault="00EC74D7">
      <w:pPr>
        <w:pStyle w:val="NormalWeb"/>
      </w:pPr>
      <w:r>
        <w:t>The properties:</w:t>
      </w:r>
    </w:p>
    <w:p w:rsidR="00000000" w:rsidRDefault="00EC74D7">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StairsType.LeftSideSu</w:t>
      </w:r>
      <w:r>
        <w:rPr>
          <w:rFonts w:ascii="Arial" w:eastAsia="Times New Roman" w:hAnsi="Arial" w:cs="Arial"/>
          <w:sz w:val="20"/>
          <w:szCs w:val="20"/>
        </w:rPr>
        <w:t>pportType</w:t>
      </w:r>
    </w:p>
    <w:p w:rsidR="00000000" w:rsidRDefault="00EC74D7">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StairsType.RightSideSupportType</w:t>
      </w:r>
    </w:p>
    <w:p w:rsidR="00000000" w:rsidRDefault="00EC74D7">
      <w:pPr>
        <w:pStyle w:val="NormalWeb"/>
      </w:pPr>
      <w:r>
        <w:t> are now correctly allowed to be set when the left or right string style is set to Closed.</w:t>
      </w:r>
    </w:p>
    <w:p w:rsidR="00000000" w:rsidRDefault="00EC74D7">
      <w:pPr>
        <w:pStyle w:val="Heading2"/>
        <w:rPr>
          <w:rFonts w:eastAsia="Times New Roman"/>
        </w:rPr>
      </w:pPr>
      <w:r>
        <w:rPr>
          <w:rFonts w:eastAsia="Times New Roman"/>
        </w:rPr>
        <w:t>ElectricalSetting API additions</w:t>
      </w:r>
    </w:p>
    <w:p w:rsidR="00000000" w:rsidRDefault="00EC74D7">
      <w:pPr>
        <w:pStyle w:val="NormalWeb"/>
      </w:pPr>
      <w:r>
        <w:t>The following new properties have been exposed:</w:t>
      </w:r>
    </w:p>
    <w:p w:rsidR="00000000" w:rsidRDefault="00EC74D7">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ElectricalSetting.CircuitSequence   </w:t>
      </w:r>
      <w:r>
        <w:rPr>
          <w:rFonts w:ascii="Arial" w:eastAsia="Times New Roman" w:hAnsi="Arial" w:cs="Arial"/>
          <w:sz w:val="20"/>
          <w:szCs w:val="20"/>
        </w:rPr>
        <w:t>- Accesses the circuit sequence numbering schema</w:t>
      </w:r>
    </w:p>
    <w:p w:rsidR="00000000" w:rsidRDefault="00EC74D7">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ElectricalSetting.CircuitNamePhaseA - Accesses the circuit naming by phase (Phase A Label).</w:t>
      </w:r>
    </w:p>
    <w:p w:rsidR="00000000" w:rsidRDefault="00EC74D7">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ElectricalSetting.CircuitNamePhaseB - Accesses the circuit naming by phase (Phase B Label).</w:t>
      </w:r>
    </w:p>
    <w:p w:rsidR="00000000" w:rsidRDefault="00EC74D7">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ElectricalSetting.Circu</w:t>
      </w:r>
      <w:r>
        <w:rPr>
          <w:rFonts w:ascii="Arial" w:eastAsia="Times New Roman" w:hAnsi="Arial" w:cs="Arial"/>
          <w:sz w:val="20"/>
          <w:szCs w:val="20"/>
        </w:rPr>
        <w:t>itNamePhaseC - Accesses the circuit naming by phase (Phase C Label).</w:t>
      </w:r>
    </w:p>
    <w:p w:rsidR="00000000" w:rsidRDefault="00EC74D7">
      <w:pPr>
        <w:pStyle w:val="Heading2"/>
        <w:rPr>
          <w:rFonts w:eastAsia="Times New Roman"/>
        </w:rPr>
      </w:pPr>
      <w:r>
        <w:rPr>
          <w:rFonts w:eastAsia="Times New Roman"/>
        </w:rPr>
        <w:t>PanelScheduleView</w:t>
      </w:r>
    </w:p>
    <w:p w:rsidR="00000000" w:rsidRDefault="00EC74D7">
      <w:pPr>
        <w:pStyle w:val="NormalWeb"/>
      </w:pPr>
      <w:r>
        <w:rPr>
          <w:color w:val="000000"/>
        </w:rPr>
        <w:t>New Methods</w:t>
      </w:r>
    </w:p>
    <w:p w:rsidR="00000000" w:rsidRDefault="00EC74D7">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PanelScheduleView.GetCellsBySlotNumber () – Returns a range of cells for the given slot number</w:t>
      </w:r>
    </w:p>
    <w:p w:rsidR="00000000" w:rsidRDefault="00EC74D7">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PanelScheduleView.CanMoveSlotTo()   - Verifies if can circuits</w:t>
      </w:r>
      <w:r>
        <w:rPr>
          <w:rFonts w:ascii="Arial" w:eastAsia="Times New Roman" w:hAnsi="Arial" w:cs="Arial"/>
          <w:sz w:val="20"/>
          <w:szCs w:val="20"/>
        </w:rPr>
        <w:t xml:space="preserve"> in the source slot to the specific slot.</w:t>
      </w:r>
    </w:p>
    <w:p w:rsidR="00000000" w:rsidRDefault="00EC74D7">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PanelScheduleView.MoveSlotTo() - Move the circuits in the source slot to the specific slot.</w:t>
      </w:r>
    </w:p>
    <w:p w:rsidR="00000000" w:rsidRDefault="00EC74D7">
      <w:pPr>
        <w:pStyle w:val="Heading2"/>
        <w:rPr>
          <w:rFonts w:eastAsia="Times New Roman"/>
        </w:rPr>
      </w:pPr>
      <w:r>
        <w:rPr>
          <w:rFonts w:eastAsia="Times New Roman"/>
        </w:rPr>
        <w:t>FamilyInstance additions</w:t>
      </w:r>
    </w:p>
    <w:p w:rsidR="00000000" w:rsidRDefault="00EC74D7">
      <w:pPr>
        <w:pStyle w:val="NormalWeb"/>
      </w:pPr>
      <w:r>
        <w:t>The new method:</w:t>
      </w:r>
    </w:p>
    <w:p w:rsidR="00000000" w:rsidRDefault="00EC74D7">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FamilyInstance.HasModifiedGeometry() - Identifies if the geometry of this FamilyI</w:t>
      </w:r>
      <w:r>
        <w:rPr>
          <w:rFonts w:ascii="Arial" w:eastAsia="Times New Roman" w:hAnsi="Arial" w:cs="Arial"/>
          <w:sz w:val="20"/>
          <w:szCs w:val="20"/>
        </w:rPr>
        <w:t>nstance has been modified from the automatically generated default.</w:t>
      </w:r>
    </w:p>
    <w:p w:rsidR="00000000" w:rsidRDefault="00EC74D7">
      <w:pPr>
        <w:pStyle w:val="NormalWeb"/>
      </w:pPr>
      <w:r>
        <w:t>New properties and methods introduced for reading the information about spatial calculation point(s) directly from family instances:</w:t>
      </w:r>
    </w:p>
    <w:p w:rsidR="00000000" w:rsidRDefault="00EC74D7">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FamilyInstance.HasSpatialElementCalculationPoint - Iden</w:t>
      </w:r>
      <w:r>
        <w:rPr>
          <w:rFonts w:ascii="Arial" w:eastAsia="Times New Roman" w:hAnsi="Arial" w:cs="Arial"/>
          <w:sz w:val="20"/>
          <w:szCs w:val="20"/>
        </w:rPr>
        <w:t>tifies if this instance has a single SpatialElementCalculationPoint used as the search point for Revit to identify if the instance is inside a room or space.</w:t>
      </w:r>
    </w:p>
    <w:p w:rsidR="00000000" w:rsidRDefault="00EC74D7">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FamilyInstance.HasSpatialElementFromToCalculationPoints - Identifies if this instance has a pair o</w:t>
      </w:r>
      <w:r>
        <w:rPr>
          <w:rFonts w:ascii="Arial" w:eastAsia="Times New Roman" w:hAnsi="Arial" w:cs="Arial"/>
          <w:sz w:val="20"/>
          <w:szCs w:val="20"/>
        </w:rPr>
        <w:t>f SpatialElementCalculationPoints used as the search points for Revit to identify if the instance lies between up to two rooms or spaces. The points determine which room or space is considered the "from" and which is considered the "to" for a family instan</w:t>
      </w:r>
      <w:r>
        <w:rPr>
          <w:rFonts w:ascii="Arial" w:eastAsia="Times New Roman" w:hAnsi="Arial" w:cs="Arial"/>
          <w:sz w:val="20"/>
          <w:szCs w:val="20"/>
        </w:rPr>
        <w:t>ce which connects two rooms or spaces, such as a door or window.</w:t>
      </w:r>
    </w:p>
    <w:p w:rsidR="00000000" w:rsidRDefault="00EC74D7">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FamilyInstance.GetSpatialElementCalculationPoint() - Gets the location of the calculation point for this instance.</w:t>
      </w:r>
    </w:p>
    <w:p w:rsidR="00000000" w:rsidRDefault="00EC74D7">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FamilyInstance.GetSpatialElementFromToCalculationPoints() - Gets the locatio</w:t>
      </w:r>
      <w:r>
        <w:rPr>
          <w:rFonts w:ascii="Arial" w:eastAsia="Times New Roman" w:hAnsi="Arial" w:cs="Arial"/>
          <w:sz w:val="20"/>
          <w:szCs w:val="20"/>
        </w:rPr>
        <w:t>ns for the calculation points for this instance. For a family instance which connects two rooms or spaces, such as a door or window, the points determine which room or space is considered the "from" and which is considered the "to".</w:t>
      </w:r>
    </w:p>
    <w:p w:rsidR="00000000" w:rsidRDefault="00EC74D7">
      <w:pPr>
        <w:pStyle w:val="Heading2"/>
        <w:rPr>
          <w:rFonts w:eastAsia="Times New Roman"/>
        </w:rPr>
      </w:pPr>
      <w:r>
        <w:rPr>
          <w:rFonts w:eastAsia="Times New Roman"/>
        </w:rPr>
        <w:t>Category API additions</w:t>
      </w:r>
    </w:p>
    <w:p w:rsidR="00000000" w:rsidRDefault="00EC74D7">
      <w:pPr>
        <w:pStyle w:val="NormalWeb"/>
      </w:pPr>
      <w:r>
        <w:t>The new static methods:</w:t>
      </w:r>
    </w:p>
    <w:p w:rsidR="00000000" w:rsidRDefault="00EC74D7">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Category.GetCategory(Document, ElementId)</w:t>
      </w:r>
    </w:p>
    <w:p w:rsidR="00000000" w:rsidRDefault="00EC74D7">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Category.GetCategory(Document, BuildInCategory)</w:t>
      </w:r>
    </w:p>
    <w:p w:rsidR="00000000" w:rsidRDefault="00EC74D7">
      <w:pPr>
        <w:pStyle w:val="NormalWeb"/>
      </w:pPr>
      <w:r>
        <w:t>act as a shortcut to lookup and return a Category object.</w:t>
      </w:r>
    </w:p>
    <w:p w:rsidR="00000000" w:rsidRDefault="00EC74D7">
      <w:pPr>
        <w:pStyle w:val="Heading2"/>
        <w:rPr>
          <w:rFonts w:eastAsia="Times New Roman"/>
        </w:rPr>
      </w:pPr>
      <w:r>
        <w:rPr>
          <w:rFonts w:eastAsia="Times New Roman"/>
        </w:rPr>
        <w:t>Family API additions</w:t>
      </w:r>
    </w:p>
    <w:p w:rsidR="00000000" w:rsidRDefault="00EC74D7">
      <w:pPr>
        <w:pStyle w:val="Heading3"/>
        <w:rPr>
          <w:rFonts w:eastAsia="Times New Roman"/>
        </w:rPr>
      </w:pPr>
      <w:r>
        <w:rPr>
          <w:rFonts w:eastAsia="Times New Roman"/>
        </w:rPr>
        <w:t>Family.GetFamilyTypeParameterValues method</w:t>
      </w:r>
    </w:p>
    <w:p w:rsidR="00000000" w:rsidRDefault="00EC74D7">
      <w:pPr>
        <w:pStyle w:val="NormalWeb"/>
      </w:pPr>
      <w:r>
        <w:t xml:space="preserve">Returns all applicable values for a </w:t>
      </w:r>
      <w:r>
        <w:rPr>
          <w:rStyle w:val="Strong"/>
        </w:rPr>
        <w:t>FamilyType</w:t>
      </w:r>
      <w:r>
        <w:t xml:space="preserve"> parameter of a family.</w:t>
      </w:r>
    </w:p>
    <w:p w:rsidR="00000000" w:rsidRDefault="00EC74D7">
      <w:pPr>
        <w:pStyle w:val="NormalWeb"/>
      </w:pPr>
      <w:r>
        <w:t xml:space="preserve">The values are Element Ids of all family types that match the category specified by the definition of the given parameter. The elements are either of class </w:t>
      </w:r>
      <w:r>
        <w:rPr>
          <w:rStyle w:val="Strong"/>
        </w:rPr>
        <w:t>ElementType</w:t>
      </w:r>
      <w:r>
        <w:t xml:space="preserve"> or </w:t>
      </w:r>
      <w:r>
        <w:rPr>
          <w:rStyle w:val="Strong"/>
        </w:rPr>
        <w:t>NestedFamilyTyp</w:t>
      </w:r>
      <w:r>
        <w:rPr>
          <w:rStyle w:val="Strong"/>
        </w:rPr>
        <w:t>eReference</w:t>
      </w:r>
      <w:r>
        <w:t>. The second variant is for the types that are nested in families and thus are not accessible otherwise.</w:t>
      </w:r>
    </w:p>
    <w:p w:rsidR="00000000" w:rsidRDefault="00EC74D7">
      <w:pPr>
        <w:pStyle w:val="Heading3"/>
        <w:rPr>
          <w:rFonts w:eastAsia="Times New Roman"/>
        </w:rPr>
      </w:pPr>
      <w:r>
        <w:rPr>
          <w:rFonts w:eastAsia="Times New Roman"/>
        </w:rPr>
        <w:t>NestedFamilyTypeReference class</w:t>
      </w:r>
    </w:p>
    <w:p w:rsidR="00000000" w:rsidRDefault="00EC74D7">
      <w:pPr>
        <w:pStyle w:val="NormalWeb"/>
        <w:divId w:val="476603902"/>
      </w:pPr>
      <w:r>
        <w:t>A class representing a proxy element for a nested family type.</w:t>
      </w:r>
    </w:p>
    <w:p w:rsidR="00000000" w:rsidRDefault="00EC74D7">
      <w:pPr>
        <w:pStyle w:val="NormalWeb"/>
        <w:divId w:val="476603902"/>
      </w:pPr>
      <w:r>
        <w:t>In Revit, this element represents a value of a</w:t>
      </w:r>
      <w:r>
        <w:t xml:space="preserve"> </w:t>
      </w:r>
      <w:r>
        <w:rPr>
          <w:rStyle w:val="Strong"/>
        </w:rPr>
        <w:t>FamilyType</w:t>
      </w:r>
      <w:r>
        <w:t xml:space="preserve"> parameter of a loaded family. Each such element corresponds to a nested FamilyType element in the original family document where the family was defined. This element stores only basic information about the nested FamilyType, such as the name of</w:t>
      </w:r>
      <w:r>
        <w:t xml:space="preserve"> the Type, name of the Family, and a Category.</w:t>
      </w:r>
    </w:p>
    <w:p w:rsidR="00000000" w:rsidRDefault="00EC74D7">
      <w:pPr>
        <w:divId w:val="1943684517"/>
        <w:rPr>
          <w:rFonts w:ascii="Arial" w:eastAsia="Times New Roman" w:hAnsi="Arial" w:cs="Arial"/>
          <w:sz w:val="20"/>
          <w:szCs w:val="20"/>
        </w:rPr>
      </w:pPr>
      <w:r>
        <w:rPr>
          <w:rFonts w:ascii="Arial" w:eastAsia="Times New Roman" w:hAnsi="Arial" w:cs="Arial"/>
          <w:sz w:val="20"/>
          <w:szCs w:val="20"/>
        </w:rPr>
        <w:t>It is possible to obtain a set of applicable elements of this class for a particular FamilyType parameter of a family by calling Family.</w:t>
      </w:r>
      <w:r>
        <w:rPr>
          <w:rStyle w:val="Strong"/>
          <w:rFonts w:ascii="Arial" w:eastAsia="Times New Roman" w:hAnsi="Arial" w:cs="Arial"/>
          <w:sz w:val="20"/>
          <w:szCs w:val="20"/>
        </w:rPr>
        <w:t>GetFamilyTypeParameterValues</w:t>
      </w:r>
      <w:r>
        <w:rPr>
          <w:rFonts w:ascii="Arial" w:eastAsia="Times New Roman" w:hAnsi="Arial" w:cs="Arial"/>
          <w:sz w:val="20"/>
          <w:szCs w:val="20"/>
        </w:rPr>
        <w:t>.</w:t>
      </w:r>
    </w:p>
    <w:p w:rsidR="00000000" w:rsidRDefault="00EC74D7">
      <w:pPr>
        <w:pStyle w:val="Heading3"/>
        <w:divId w:val="1108040320"/>
        <w:rPr>
          <w:rFonts w:eastAsia="Times New Roman" w:cs="Arial"/>
        </w:rPr>
      </w:pPr>
      <w:r>
        <w:rPr>
          <w:rFonts w:eastAsia="Times New Roman" w:cs="Arial"/>
        </w:rPr>
        <w:t>Creation of adaptive component instances</w:t>
      </w:r>
    </w:p>
    <w:p w:rsidR="00000000" w:rsidRDefault="00EC74D7">
      <w:pPr>
        <w:pStyle w:val="NormalWeb"/>
        <w:divId w:val="1108040320"/>
      </w:pPr>
      <w:r>
        <w:t>Th</w:t>
      </w:r>
      <w:r>
        <w:t>e new constructor:</w:t>
      </w:r>
    </w:p>
    <w:p w:rsidR="00000000" w:rsidRDefault="00EC74D7">
      <w:pPr>
        <w:numPr>
          <w:ilvl w:val="0"/>
          <w:numId w:val="106"/>
        </w:numPr>
        <w:spacing w:before="100" w:beforeAutospacing="1" w:after="100" w:afterAutospacing="1"/>
        <w:divId w:val="1108040320"/>
        <w:rPr>
          <w:rFonts w:ascii="Arial" w:eastAsia="Times New Roman" w:hAnsi="Arial" w:cs="Arial"/>
          <w:sz w:val="20"/>
          <w:szCs w:val="20"/>
        </w:rPr>
      </w:pPr>
      <w:r>
        <w:rPr>
          <w:rFonts w:ascii="Arial" w:eastAsia="Times New Roman" w:hAnsi="Arial" w:cs="Arial"/>
          <w:sz w:val="20"/>
          <w:szCs w:val="20"/>
        </w:rPr>
        <w:t>FamilyInstanceCreationData(Autodesk::Revit::DB::FamilySymbol^ symbol, System::Collections::Generic::IList&lt;Revit::DB::XYZ^&gt;^ adaptivePoints)</w:t>
      </w:r>
    </w:p>
    <w:p w:rsidR="00000000" w:rsidRDefault="00EC74D7">
      <w:pPr>
        <w:pStyle w:val="NormalWeb"/>
        <w:divId w:val="1108040320"/>
      </w:pPr>
      <w:r>
        <w:t>creates an instance of a class wrapping the arguments used to place adaptive components.  This ma</w:t>
      </w:r>
      <w:r>
        <w:t>y be more efficient than placing individual adaptive components one-by-one.</w:t>
      </w:r>
    </w:p>
    <w:p w:rsidR="00000000" w:rsidRDefault="00EC74D7">
      <w:pPr>
        <w:pStyle w:val="Heading2"/>
        <w:rPr>
          <w:rFonts w:eastAsia="Times New Roman"/>
        </w:rPr>
      </w:pPr>
      <w:r>
        <w:rPr>
          <w:rFonts w:eastAsia="Times New Roman"/>
        </w:rPr>
        <w:t>ComponentRepeater additions</w:t>
      </w:r>
    </w:p>
    <w:p w:rsidR="00000000" w:rsidRDefault="00EC74D7">
      <w:pPr>
        <w:pStyle w:val="NormalWeb"/>
      </w:pPr>
      <w:r>
        <w:t>New Methods</w:t>
      </w:r>
    </w:p>
    <w:p w:rsidR="00000000" w:rsidRDefault="00EC74D7">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ComponentRepeater.CanElementBeRepeated() - Determines whether an element can be repeated using the RepeatElements method. </w:t>
      </w:r>
    </w:p>
    <w:p w:rsidR="00000000" w:rsidRDefault="00EC74D7">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ComponentRepeater</w:t>
      </w:r>
      <w:r>
        <w:rPr>
          <w:rFonts w:ascii="Arial" w:eastAsia="Times New Roman" w:hAnsi="Arial" w:cs="Arial"/>
          <w:sz w:val="20"/>
          <w:szCs w:val="20"/>
        </w:rPr>
        <w:t>.RemoveRepeaters() - Removes component repeaters from the document, but leaves the individual repeated components in their respective locations and hosted on their original hosts.</w:t>
      </w:r>
    </w:p>
    <w:p w:rsidR="00000000" w:rsidRDefault="00EC74D7">
      <w:pPr>
        <w:pStyle w:val="Heading2"/>
        <w:rPr>
          <w:rFonts w:eastAsia="Times New Roman"/>
        </w:rPr>
      </w:pPr>
      <w:r>
        <w:rPr>
          <w:rFonts w:eastAsia="Times New Roman"/>
        </w:rPr>
        <w:t>Point cloud API additions</w:t>
      </w:r>
    </w:p>
    <w:p w:rsidR="00000000" w:rsidRDefault="00EC74D7">
      <w:pPr>
        <w:pStyle w:val="NormalWeb"/>
      </w:pPr>
      <w:r>
        <w:t>The new method:</w:t>
      </w:r>
    </w:p>
    <w:p w:rsidR="00000000" w:rsidRDefault="00EC74D7">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PointCloudType.GetPath()</w:t>
      </w:r>
    </w:p>
    <w:p w:rsidR="00000000" w:rsidRDefault="00EC74D7">
      <w:pPr>
        <w:pStyle w:val="NormalWeb"/>
      </w:pPr>
      <w:r>
        <w:t xml:space="preserve">gets the </w:t>
      </w:r>
      <w:r>
        <w:t>path of the link source from which the points are loaded.</w:t>
      </w:r>
    </w:p>
    <w:p w:rsidR="00000000" w:rsidRDefault="00EC74D7">
      <w:pPr>
        <w:pStyle w:val="NormalWeb"/>
      </w:pPr>
      <w:r>
        <w:t>The new property:</w:t>
      </w:r>
    </w:p>
    <w:p w:rsidR="00000000" w:rsidRDefault="00EC74D7">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Application.PointCloudsRootPath</w:t>
      </w:r>
    </w:p>
    <w:p w:rsidR="00000000" w:rsidRDefault="00EC74D7">
      <w:pPr>
        <w:pStyle w:val="NormalWeb"/>
      </w:pPr>
      <w:r>
        <w:t>gets the root path for point cloud files.  This root path is used by Revit to calculate relative paths to point cloud files.</w:t>
      </w:r>
    </w:p>
    <w:p w:rsidR="00000000" w:rsidRDefault="00EC74D7">
      <w:pPr>
        <w:pStyle w:val="Heading2"/>
        <w:rPr>
          <w:rFonts w:eastAsia="Times New Roman"/>
        </w:rPr>
      </w:pPr>
      <w:r>
        <w:rPr>
          <w:rFonts w:eastAsia="Times New Roman"/>
        </w:rPr>
        <w:t>Application additions</w:t>
      </w:r>
    </w:p>
    <w:p w:rsidR="00000000" w:rsidRDefault="00EC74D7">
      <w:pPr>
        <w:pStyle w:val="Heading3"/>
        <w:rPr>
          <w:rFonts w:eastAsia="Times New Roman"/>
        </w:rPr>
      </w:pPr>
      <w:r>
        <w:rPr>
          <w:rFonts w:ascii="Arial" w:eastAsia="Times New Roman" w:hAnsi="Arial" w:cs="Arial"/>
          <w:sz w:val="24"/>
          <w:szCs w:val="24"/>
        </w:rPr>
        <w:t>Application.BackgroundColor</w:t>
      </w:r>
    </w:p>
    <w:p w:rsidR="00000000" w:rsidRDefault="00EC74D7">
      <w:pPr>
        <w:pStyle w:val="NormalWeb"/>
      </w:pPr>
      <w:r>
        <w:t>The new property:</w:t>
      </w:r>
    </w:p>
    <w:p w:rsidR="00000000" w:rsidRDefault="00EC74D7">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Application.BackgroundColor</w:t>
      </w:r>
    </w:p>
    <w:p w:rsidR="00000000" w:rsidRDefault="00EC74D7">
      <w:pPr>
        <w:pStyle w:val="NormalWeb"/>
      </w:pPr>
      <w:r>
        <w:t>allows read and write of the background color to use for model views in this session.</w:t>
      </w:r>
    </w:p>
    <w:p w:rsidR="00000000" w:rsidRDefault="00EC74D7">
      <w:pPr>
        <w:pStyle w:val="Heading3"/>
        <w:rPr>
          <w:rFonts w:eastAsia="Times New Roman"/>
        </w:rPr>
      </w:pPr>
      <w:r>
        <w:rPr>
          <w:rFonts w:ascii="Arial" w:eastAsia="Times New Roman" w:hAnsi="Arial" w:cs="Arial"/>
          <w:sz w:val="20"/>
          <w:szCs w:val="20"/>
        </w:rPr>
        <w:t>Application.OptimizePerformanceDuringRedraw</w:t>
      </w:r>
    </w:p>
    <w:p w:rsidR="00000000" w:rsidRDefault="00EC74D7">
      <w:pPr>
        <w:pStyle w:val="NormalWeb"/>
      </w:pPr>
      <w:r>
        <w:t>The new property:</w:t>
      </w:r>
    </w:p>
    <w:p w:rsidR="00000000" w:rsidRDefault="00EC74D7">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Application.OptimizePerformanceDur</w:t>
      </w:r>
      <w:r>
        <w:rPr>
          <w:rFonts w:ascii="Arial" w:eastAsia="Times New Roman" w:hAnsi="Arial" w:cs="Arial"/>
          <w:sz w:val="20"/>
          <w:szCs w:val="20"/>
        </w:rPr>
        <w:t>ingRedraw</w:t>
      </w:r>
    </w:p>
    <w:p w:rsidR="00000000" w:rsidRDefault="00EC74D7">
      <w:pPr>
        <w:pStyle w:val="NormalWeb"/>
      </w:pPr>
      <w:r>
        <w:t>enables or disables the option to allow view manipulation during redraw.</w:t>
      </w:r>
    </w:p>
    <w:p w:rsidR="00000000" w:rsidRDefault="00EC74D7">
      <w:pPr>
        <w:pStyle w:val="Heading3"/>
        <w:rPr>
          <w:rFonts w:eastAsia="Times New Roman"/>
        </w:rPr>
      </w:pPr>
      <w:r>
        <w:rPr>
          <w:rFonts w:eastAsia="Times New Roman"/>
        </w:rPr>
        <w:t>Application.IsLoggedIn</w:t>
      </w:r>
    </w:p>
    <w:p w:rsidR="00000000" w:rsidRDefault="00EC74D7">
      <w:pPr>
        <w:pStyle w:val="NormalWeb"/>
      </w:pPr>
      <w:r>
        <w:t>The new static property:</w:t>
      </w:r>
    </w:p>
    <w:p w:rsidR="00000000" w:rsidRDefault="00EC74D7">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Application.IsLoggedIn</w:t>
      </w:r>
    </w:p>
    <w:p w:rsidR="00000000" w:rsidRDefault="00EC74D7">
      <w:pPr>
        <w:pStyle w:val="NormalWeb"/>
      </w:pPr>
      <w:r>
        <w:t>checks if the user is logged in from this session to their Autodesk account.</w:t>
      </w:r>
    </w:p>
    <w:p w:rsidR="00000000" w:rsidRDefault="00EC74D7">
      <w:pPr>
        <w:pStyle w:val="Heading3"/>
        <w:rPr>
          <w:rFonts w:eastAsia="Times New Roman"/>
        </w:rPr>
      </w:pPr>
      <w:r>
        <w:rPr>
          <w:rFonts w:eastAsia="Times New Roman"/>
        </w:rPr>
        <w:t>Application.LoginUserId</w:t>
      </w:r>
    </w:p>
    <w:p w:rsidR="00000000" w:rsidRDefault="00EC74D7">
      <w:pPr>
        <w:pStyle w:val="NormalWeb"/>
      </w:pPr>
      <w:r>
        <w:t>T</w:t>
      </w:r>
      <w:r>
        <w:t>he new property:</w:t>
      </w:r>
    </w:p>
    <w:p w:rsidR="00000000" w:rsidRDefault="00EC74D7">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Application.LoginUserId</w:t>
      </w:r>
    </w:p>
    <w:p w:rsidR="00000000" w:rsidRDefault="00EC74D7">
      <w:pPr>
        <w:pStyle w:val="NormalWeb"/>
      </w:pPr>
      <w:r>
        <w:t>returns the user id of the user currently logged in.  This is an internal id used by Autodesk to represent the logged in user.  This user id is in human unrecognizable form. In conjunction with the Autodesk Exchange</w:t>
      </w:r>
      <w:r>
        <w:t xml:space="preserve"> Store Entitlement REST API, a publisher of an Autodesk Exchange Store application can verify if the current user has purchased their app from the store. For more information about the Exchange Store, please refer to </w:t>
      </w:r>
      <w:hyperlink r:id="rId6" w:history="1">
        <w:r>
          <w:rPr>
            <w:rStyle w:val="Hyperlink"/>
          </w:rPr>
          <w:t>www.autodesk.com/developapps</w:t>
        </w:r>
      </w:hyperlink>
      <w:r>
        <w:t>.</w:t>
      </w:r>
    </w:p>
    <w:p w:rsidR="00000000" w:rsidRDefault="00EC74D7">
      <w:pPr>
        <w:pStyle w:val="Heading3"/>
        <w:rPr>
          <w:rFonts w:eastAsia="Times New Roman"/>
        </w:rPr>
      </w:pPr>
      <w:r>
        <w:rPr>
          <w:rFonts w:eastAsia="Times New Roman"/>
        </w:rPr>
        <w:t>Application.IsSubscriptionUpdate</w:t>
      </w:r>
    </w:p>
    <w:p w:rsidR="00000000" w:rsidRDefault="00EC74D7">
      <w:pPr>
        <w:pStyle w:val="NormalWeb"/>
      </w:pPr>
      <w:r>
        <w:t>The new property: </w:t>
      </w:r>
    </w:p>
    <w:p w:rsidR="00000000" w:rsidRDefault="00EC74D7">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Application.IsSubscriptionUpdate</w:t>
      </w:r>
    </w:p>
    <w:p w:rsidR="00000000" w:rsidRDefault="00EC74D7">
      <w:pPr>
        <w:pStyle w:val="NormalWeb"/>
      </w:pPr>
      <w:r>
        <w:t>checks if the running Revit is a subscription update. </w:t>
      </w:r>
    </w:p>
    <w:p w:rsidR="00000000" w:rsidRDefault="00EC74D7">
      <w:pPr>
        <w:pStyle w:val="Heading3"/>
        <w:rPr>
          <w:rFonts w:eastAsia="Times New Roman"/>
        </w:rPr>
      </w:pPr>
      <w:r>
        <w:rPr>
          <w:rFonts w:eastAsia="Times New Roman"/>
        </w:rPr>
        <w:t>Application.ShowGraphicalWarningHangerDisconnects</w:t>
      </w:r>
    </w:p>
    <w:p w:rsidR="00000000" w:rsidRDefault="00EC74D7">
      <w:pPr>
        <w:pStyle w:val="NormalWeb"/>
      </w:pPr>
      <w:r>
        <w:t>The new property</w:t>
      </w:r>
    </w:p>
    <w:p w:rsidR="00000000" w:rsidRDefault="00EC74D7">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Application.ShowGraphicalWarningHangerDisconnects</w:t>
      </w:r>
    </w:p>
    <w:p w:rsidR="00000000" w:rsidRDefault="00EC74D7">
      <w:pPr>
        <w:pStyle w:val="NormalWeb"/>
      </w:pPr>
      <w:r>
        <w:rPr>
          <w:color w:val="000000"/>
        </w:rPr>
        <w:t>indicates whether or not to show the graphical warnings for Fabrication Hanger disconnects.</w:t>
      </w:r>
    </w:p>
    <w:p w:rsidR="00000000" w:rsidRDefault="00EC74D7">
      <w:pPr>
        <w:pStyle w:val="Heading2"/>
        <w:rPr>
          <w:rFonts w:eastAsia="Times New Roman"/>
        </w:rPr>
      </w:pPr>
      <w:r>
        <w:rPr>
          <w:rFonts w:eastAsia="Times New Roman"/>
        </w:rPr>
        <w:t>Thin lines options</w:t>
      </w:r>
    </w:p>
    <w:p w:rsidR="00000000" w:rsidRDefault="00EC74D7">
      <w:pPr>
        <w:pStyle w:val="NormalWeb"/>
      </w:pPr>
      <w:r>
        <w:t>A utility class </w:t>
      </w:r>
      <w:r>
        <w:rPr>
          <w:rStyle w:val="Strong"/>
        </w:rPr>
        <w:t>ThinLinesOptions</w:t>
      </w:r>
      <w:r>
        <w:t xml:space="preserve"> is added that contains the setting related to the Thin Lines o</w:t>
      </w:r>
      <w:r>
        <w:t>ptions which affects the display in the UI.</w:t>
      </w:r>
    </w:p>
    <w:p w:rsidR="00000000" w:rsidRDefault="00EC74D7">
      <w:pPr>
        <w:pStyle w:val="NormalWeb"/>
      </w:pPr>
      <w:r>
        <w:t>The static property:</w:t>
      </w:r>
    </w:p>
    <w:p w:rsidR="00000000" w:rsidRDefault="00EC74D7">
      <w:pPr>
        <w:numPr>
          <w:ilvl w:val="0"/>
          <w:numId w:val="116"/>
        </w:numPr>
        <w:spacing w:before="100" w:beforeAutospacing="1" w:after="100" w:afterAutospacing="1"/>
        <w:rPr>
          <w:rFonts w:ascii="Arial" w:eastAsia="Times New Roman" w:hAnsi="Arial" w:cs="Arial"/>
          <w:sz w:val="20"/>
          <w:szCs w:val="20"/>
        </w:rPr>
      </w:pPr>
      <w:r>
        <w:rPr>
          <w:rFonts w:ascii="Arial" w:eastAsia="Times New Roman" w:hAnsi="Arial" w:cs="Arial"/>
          <w:color w:val="1E1E1E"/>
          <w:sz w:val="20"/>
          <w:szCs w:val="20"/>
        </w:rPr>
        <w:t xml:space="preserve">ThinLinesOptions.AreThinLinesEnabled </w:t>
      </w:r>
    </w:p>
    <w:p w:rsidR="00000000" w:rsidRDefault="00EC74D7">
      <w:pPr>
        <w:pStyle w:val="NormalWeb"/>
      </w:pPr>
      <w:r>
        <w:rPr>
          <w:color w:val="1E1E1E"/>
        </w:rPr>
        <w:t>defines if the 'Thin Lines' setting is on or off in this session.</w:t>
      </w:r>
    </w:p>
    <w:p w:rsidR="00000000" w:rsidRDefault="00EC74D7">
      <w:pPr>
        <w:pStyle w:val="Heading2"/>
        <w:rPr>
          <w:rFonts w:eastAsia="Times New Roman"/>
        </w:rPr>
      </w:pPr>
      <w:r>
        <w:rPr>
          <w:rFonts w:eastAsia="Times New Roman"/>
        </w:rPr>
        <w:t>3D view API additions</w:t>
      </w:r>
    </w:p>
    <w:p w:rsidR="00000000" w:rsidRDefault="00EC74D7">
      <w:pPr>
        <w:pStyle w:val="Heading3"/>
        <w:rPr>
          <w:rFonts w:eastAsia="Times New Roman"/>
        </w:rPr>
      </w:pPr>
      <w:r>
        <w:rPr>
          <w:rFonts w:eastAsia="Times New Roman"/>
        </w:rPr>
        <w:t>ViewNavigationToolSettings</w:t>
      </w:r>
    </w:p>
    <w:p w:rsidR="00000000" w:rsidRDefault="00EC74D7">
      <w:pPr>
        <w:pStyle w:val="NormalWeb"/>
      </w:pPr>
      <w:r>
        <w:t>The new class</w:t>
      </w:r>
    </w:p>
    <w:p w:rsidR="00000000" w:rsidRDefault="00EC74D7">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ViewNavigationToolSetti</w:t>
      </w:r>
      <w:r>
        <w:rPr>
          <w:rFonts w:ascii="Arial" w:eastAsia="Times New Roman" w:hAnsi="Arial" w:cs="Arial"/>
          <w:sz w:val="20"/>
          <w:szCs w:val="20"/>
        </w:rPr>
        <w:t>ngs</w:t>
      </w:r>
    </w:p>
    <w:p w:rsidR="00000000" w:rsidRDefault="00EC74D7">
      <w:pPr>
        <w:pStyle w:val="NormalWeb"/>
      </w:pPr>
      <w:r>
        <w:t>carries settings related to the View Cube and other view navigation tools.   There is one element carrying these settings in each document.  Use:</w:t>
      </w:r>
    </w:p>
    <w:p w:rsidR="00000000" w:rsidRDefault="00EC74D7">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ViewNavigationToolSettings.GetViewNavigationToolSettings(Document)</w:t>
      </w:r>
    </w:p>
    <w:p w:rsidR="00000000" w:rsidRDefault="00EC74D7">
      <w:pPr>
        <w:pStyle w:val="NormalWeb"/>
      </w:pPr>
      <w:r>
        <w:t>to obtain it.</w:t>
      </w:r>
    </w:p>
    <w:p w:rsidR="00000000" w:rsidRDefault="00EC74D7">
      <w:pPr>
        <w:pStyle w:val="NormalWeb"/>
      </w:pPr>
      <w:r>
        <w:t>The methods:</w:t>
      </w:r>
    </w:p>
    <w:p w:rsidR="00000000" w:rsidRDefault="00EC74D7">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ViewNavigati</w:t>
      </w:r>
      <w:r>
        <w:rPr>
          <w:rFonts w:ascii="Arial" w:eastAsia="Times New Roman" w:hAnsi="Arial" w:cs="Arial"/>
          <w:sz w:val="20"/>
          <w:szCs w:val="20"/>
        </w:rPr>
        <w:t>onToolSettings.GetHomeCamera() - Returns an object of type HomeCamera which has information about the camera and view.</w:t>
      </w:r>
    </w:p>
    <w:p w:rsidR="00000000" w:rsidRDefault="00EC74D7">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ViewNavigationToolSettings.IsHomeCameraSet() - Checks if the home view is set in the settings.</w:t>
      </w:r>
    </w:p>
    <w:p w:rsidR="00000000" w:rsidRDefault="00EC74D7">
      <w:pPr>
        <w:pStyle w:val="NormalWeb"/>
      </w:pPr>
      <w:r>
        <w:t> </w:t>
      </w:r>
    </w:p>
    <w:p w:rsidR="00000000" w:rsidRDefault="00EC74D7">
      <w:pPr>
        <w:pStyle w:val="Heading3"/>
        <w:rPr>
          <w:rFonts w:eastAsia="Times New Roman"/>
        </w:rPr>
      </w:pPr>
      <w:r>
        <w:rPr>
          <w:rFonts w:eastAsia="Times New Roman"/>
        </w:rPr>
        <w:t>HomeCamera</w:t>
      </w:r>
    </w:p>
    <w:p w:rsidR="00000000" w:rsidRDefault="00EC74D7">
      <w:pPr>
        <w:pStyle w:val="NormalWeb"/>
      </w:pPr>
      <w:r>
        <w:t>The new class HomeCamera contains information about the camera and view for the Home view orientation stored in the model.</w:t>
      </w:r>
    </w:p>
    <w:p w:rsidR="00000000" w:rsidRDefault="00EC74D7">
      <w:pPr>
        <w:pStyle w:val="NormalWeb"/>
      </w:pPr>
      <w:r>
        <w:t>New properties:</w:t>
      </w:r>
    </w:p>
    <w:p w:rsidR="00000000" w:rsidRDefault="00EC74D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HomeCamera.EyePosition</w:t>
      </w:r>
    </w:p>
    <w:p w:rsidR="00000000" w:rsidRDefault="00EC74D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HomeCamera.Center</w:t>
      </w:r>
    </w:p>
    <w:p w:rsidR="00000000" w:rsidRDefault="00EC74D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HomeCamera.UpDirection</w:t>
      </w:r>
    </w:p>
    <w:p w:rsidR="00000000" w:rsidRDefault="00EC74D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HomeCamera.Pivot</w:t>
      </w:r>
    </w:p>
    <w:p w:rsidR="00000000" w:rsidRDefault="00EC74D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HomeCamera.LeftAngleOfFieldOfView</w:t>
      </w:r>
    </w:p>
    <w:p w:rsidR="00000000" w:rsidRDefault="00EC74D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w:t>
      </w:r>
      <w:r>
        <w:rPr>
          <w:rFonts w:ascii="Arial" w:eastAsia="Times New Roman" w:hAnsi="Arial" w:cs="Arial"/>
          <w:sz w:val="20"/>
          <w:szCs w:val="20"/>
        </w:rPr>
        <w:t>meCamera.RightAngleOfFieldOfView</w:t>
      </w:r>
    </w:p>
    <w:p w:rsidR="00000000" w:rsidRDefault="00EC74D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HomeCamera.TopAngleOfFieldOfView</w:t>
      </w:r>
    </w:p>
    <w:p w:rsidR="00000000" w:rsidRDefault="00EC74D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HomeCamera.BottomAngleOfFieldOfView</w:t>
      </w:r>
    </w:p>
    <w:p w:rsidR="00000000" w:rsidRDefault="00EC74D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HomeCamera.OrthogonalProjectionWidth</w:t>
      </w:r>
    </w:p>
    <w:p w:rsidR="00000000" w:rsidRDefault="00EC74D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HomeCamera.OrthogonalProjectionHeight</w:t>
      </w:r>
    </w:p>
    <w:p w:rsidR="00000000" w:rsidRDefault="00EC74D7">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HomeCamera.ViewId</w:t>
      </w:r>
    </w:p>
    <w:p w:rsidR="00000000" w:rsidRDefault="00EC74D7">
      <w:pPr>
        <w:pStyle w:val="Heading2"/>
        <w:rPr>
          <w:rFonts w:eastAsia="Times New Roman"/>
        </w:rPr>
      </w:pPr>
      <w:r>
        <w:rPr>
          <w:rFonts w:eastAsia="Times New Roman"/>
        </w:rPr>
        <w:t>UI API additions</w:t>
      </w:r>
    </w:p>
    <w:p w:rsidR="00000000" w:rsidRDefault="00EC74D7">
      <w:pPr>
        <w:pStyle w:val="Heading3"/>
        <w:rPr>
          <w:rFonts w:eastAsia="Times New Roman"/>
        </w:rPr>
      </w:pPr>
      <w:r>
        <w:rPr>
          <w:rFonts w:eastAsia="Times New Roman"/>
        </w:rPr>
        <w:t>UIDocument.SaveAs</w:t>
      </w:r>
    </w:p>
    <w:p w:rsidR="00000000" w:rsidRDefault="00EC74D7">
      <w:pPr>
        <w:pStyle w:val="NormalWeb"/>
      </w:pPr>
      <w:r>
        <w:t>The new class:</w:t>
      </w:r>
    </w:p>
    <w:p w:rsidR="00000000" w:rsidRDefault="00EC74D7">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w:t>
      </w:r>
      <w:r>
        <w:rPr>
          <w:rFonts w:ascii="Arial" w:eastAsia="Times New Roman" w:hAnsi="Arial" w:cs="Arial"/>
          <w:sz w:val="20"/>
          <w:szCs w:val="20"/>
        </w:rPr>
        <w:t>vit.UI.UISaveAsOptions</w:t>
      </w:r>
    </w:p>
    <w:p w:rsidR="00000000" w:rsidRDefault="00EC74D7">
      <w:pPr>
        <w:pStyle w:val="NormalWeb"/>
      </w:pPr>
      <w:r>
        <w:t>offers options for UIDocument.SaveAs method as below.</w:t>
      </w:r>
    </w:p>
    <w:p w:rsidR="00000000" w:rsidRDefault="00EC74D7">
      <w:pPr>
        <w:pStyle w:val="NormalWeb"/>
      </w:pPr>
      <w:r>
        <w:t>The new overload method:</w:t>
      </w:r>
    </w:p>
    <w:p w:rsidR="00000000" w:rsidRDefault="00EC74D7">
      <w:pPr>
        <w:numPr>
          <w:ilvl w:val="0"/>
          <w:numId w:val="1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UIDocument.SaveAs(UISaveAsOptions)</w:t>
      </w:r>
    </w:p>
    <w:p w:rsidR="00000000" w:rsidRDefault="00EC74D7">
      <w:pPr>
        <w:pStyle w:val="NormalWeb"/>
      </w:pPr>
      <w:r>
        <w:t>takes a UISaveAsOptions parameter to allow the dialog prompting the user to overwrite existing files to be shown or suppressed.</w:t>
      </w:r>
    </w:p>
    <w:p w:rsidR="00000000" w:rsidRDefault="00EC74D7">
      <w:pPr>
        <w:pStyle w:val="Heading3"/>
        <w:rPr>
          <w:rFonts w:eastAsia="Times New Roman"/>
        </w:rPr>
      </w:pPr>
      <w:r>
        <w:rPr>
          <w:rFonts w:eastAsia="Times New Roman"/>
        </w:rPr>
        <w:t>TableViewUIUtils.TestCellAndPromptToEditTypeParameter</w:t>
      </w:r>
    </w:p>
    <w:p w:rsidR="00000000" w:rsidRDefault="00EC74D7">
      <w:pPr>
        <w:pStyle w:val="NormalWeb"/>
      </w:pPr>
      <w:r>
        <w:t>The new static method:</w:t>
      </w:r>
    </w:p>
    <w:p w:rsidR="00000000" w:rsidRDefault="00EC74D7">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TableViewUIUtils.TestCellAndPromptToEditTypeParamet</w:t>
      </w:r>
      <w:r>
        <w:rPr>
          <w:rFonts w:ascii="Arial" w:eastAsia="Times New Roman" w:hAnsi="Arial" w:cs="Arial"/>
          <w:sz w:val="20"/>
          <w:szCs w:val="20"/>
        </w:rPr>
        <w:t>er(TableView, SectionType, int, int)</w:t>
      </w:r>
    </w:p>
    <w:p w:rsidR="00000000" w:rsidRDefault="00EC74D7">
      <w:pPr>
        <w:pStyle w:val="NormalWeb"/>
      </w:pPr>
      <w:r>
        <w:t>involves the Revit UI and operate on schedule views or MEP electrical panel schedules, and prompts the end-user to control whether a type parameter contained in the specified table cell should be allowed edited,</w:t>
      </w:r>
    </w:p>
    <w:p w:rsidR="00000000" w:rsidRDefault="00EC74D7">
      <w:pPr>
        <w:pStyle w:val="NormalWeb"/>
      </w:pPr>
      <w:r>
        <w:t>It repl</w:t>
      </w:r>
      <w:r>
        <w:t>aced the method:</w:t>
      </w:r>
    </w:p>
    <w:p w:rsidR="00000000" w:rsidRDefault="00EC74D7">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TableView.IsOkToEditParam()</w:t>
      </w:r>
    </w:p>
    <w:p w:rsidR="00000000" w:rsidRDefault="00EC74D7">
      <w:pPr>
        <w:pStyle w:val="NormalWeb"/>
      </w:pPr>
      <w:r>
        <w:t>which has been removed completely in Revit 2016.</w:t>
      </w:r>
    </w:p>
    <w:p w:rsidR="00000000" w:rsidRDefault="00EC74D7">
      <w:pPr>
        <w:pStyle w:val="Heading3"/>
        <w:rPr>
          <w:rFonts w:eastAsia="Times New Roman"/>
        </w:rPr>
      </w:pPr>
      <w:r>
        <w:rPr>
          <w:rFonts w:eastAsia="Times New Roman"/>
        </w:rPr>
        <w:t>SetupEnergySimulationDialog</w:t>
      </w:r>
    </w:p>
    <w:p w:rsidR="00000000" w:rsidRDefault="00EC74D7">
      <w:pPr>
        <w:pStyle w:val="NormalWeb"/>
      </w:pPr>
      <w:r>
        <w:t>The new class:</w:t>
      </w:r>
    </w:p>
    <w:p w:rsidR="00000000" w:rsidRDefault="00EC74D7">
      <w:pPr>
        <w:numPr>
          <w:ilvl w:val="0"/>
          <w:numId w:val="1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Autodesk.Revit.UI.SetupEnergySimulationDialog</w:t>
      </w:r>
    </w:p>
    <w:p w:rsidR="00000000" w:rsidRDefault="00EC74D7">
      <w:pPr>
        <w:pStyle w:val="NormalWeb"/>
      </w:pPr>
      <w:r>
        <w:t>represents the Revit dialog which typically precedes invocation of an Ene</w:t>
      </w:r>
      <w:r>
        <w:t>rgy Simulation run on the Green Building Studio server to get user selection of project and run info.</w:t>
      </w:r>
    </w:p>
    <w:p w:rsidR="00000000" w:rsidRDefault="00EC74D7">
      <w:pPr>
        <w:pStyle w:val="NormalWeb"/>
      </w:pPr>
      <w:r>
        <w:t>New methods and properties:</w:t>
      </w:r>
    </w:p>
    <w:p w:rsidR="00000000" w:rsidRDefault="00EC74D7">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SetupEnergySimulationDialog.Show() - Shows the SetupEnergySimulationDialog to the user as a modal dialog.  The user has the op</w:t>
      </w:r>
      <w:r>
        <w:rPr>
          <w:rFonts w:ascii="Arial" w:eastAsia="Times New Roman" w:hAnsi="Arial" w:cs="Arial"/>
          <w:sz w:val="20"/>
          <w:szCs w:val="20"/>
        </w:rPr>
        <w:t>tion to select the project and run name, these can be ready by the application when the user closes the dialog.</w:t>
      </w:r>
    </w:p>
    <w:p w:rsidR="00000000" w:rsidRDefault="00EC74D7">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SetupEnergySimulationDialog.ProjectId - The identifier of the project (on the Green Building Studio server) that was selected by the user.</w:t>
      </w:r>
    </w:p>
    <w:p w:rsidR="00000000" w:rsidRDefault="00EC74D7">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Setup</w:t>
      </w:r>
      <w:r>
        <w:rPr>
          <w:rFonts w:ascii="Arial" w:eastAsia="Times New Roman" w:hAnsi="Arial" w:cs="Arial"/>
          <w:sz w:val="20"/>
          <w:szCs w:val="20"/>
        </w:rPr>
        <w:t>EnergySimulationDialog.ProjectName - The project name (representing a project on the Green Building Studio server) selected or supplied by the user.</w:t>
      </w:r>
    </w:p>
    <w:p w:rsidR="00000000" w:rsidRDefault="00EC74D7">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SetupEnergySimulationDialog.RunName - The name of the analysis run that was supplied by the user.</w:t>
      </w:r>
    </w:p>
    <w:p w:rsidR="00000000" w:rsidRDefault="00EC74D7">
      <w:pPr>
        <w:pStyle w:val="Heading2"/>
        <w:rPr>
          <w:rFonts w:eastAsia="Times New Roman"/>
        </w:rPr>
      </w:pPr>
      <w:r>
        <w:rPr>
          <w:rFonts w:eastAsia="Times New Roman"/>
        </w:rPr>
        <w:t>AddInUtil</w:t>
      </w:r>
      <w:r>
        <w:rPr>
          <w:rFonts w:eastAsia="Times New Roman"/>
        </w:rPr>
        <w:t>ity API additions</w:t>
      </w:r>
    </w:p>
    <w:p w:rsidR="00000000" w:rsidRDefault="00EC74D7">
      <w:pPr>
        <w:pStyle w:val="Heading3"/>
        <w:rPr>
          <w:rFonts w:eastAsia="Times New Roman"/>
        </w:rPr>
      </w:pPr>
      <w:r>
        <w:rPr>
          <w:rFonts w:eastAsia="Times New Roman"/>
        </w:rPr>
        <w:t>RevitProduct.IsSubscriptionUpdate</w:t>
      </w:r>
    </w:p>
    <w:p w:rsidR="00000000" w:rsidRDefault="00EC74D7">
      <w:pPr>
        <w:pStyle w:val="NormalWeb"/>
      </w:pPr>
      <w:r>
        <w:t>The new property: </w:t>
      </w:r>
    </w:p>
    <w:p w:rsidR="00000000" w:rsidRDefault="00EC74D7">
      <w:pPr>
        <w:numPr>
          <w:ilvl w:val="0"/>
          <w:numId w:val="1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RevitProduct.IsSubscriptionUpdate</w:t>
      </w:r>
    </w:p>
    <w:p w:rsidR="00000000" w:rsidRDefault="00EC74D7">
      <w:pPr>
        <w:pStyle w:val="NormalWeb"/>
      </w:pPr>
      <w:r>
        <w:t>allows users to check if a particular Revit is a subscription update.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030B0"/>
    <w:multiLevelType w:val="multilevel"/>
    <w:tmpl w:val="06E4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C1859"/>
    <w:multiLevelType w:val="multilevel"/>
    <w:tmpl w:val="71D6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60B1B"/>
    <w:multiLevelType w:val="multilevel"/>
    <w:tmpl w:val="555A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CD2EFE"/>
    <w:multiLevelType w:val="multilevel"/>
    <w:tmpl w:val="29C2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330679"/>
    <w:multiLevelType w:val="multilevel"/>
    <w:tmpl w:val="162A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6B7041"/>
    <w:multiLevelType w:val="multilevel"/>
    <w:tmpl w:val="8B6A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EF2FD9"/>
    <w:multiLevelType w:val="multilevel"/>
    <w:tmpl w:val="C188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713DAB"/>
    <w:multiLevelType w:val="multilevel"/>
    <w:tmpl w:val="3508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CD5E07"/>
    <w:multiLevelType w:val="multilevel"/>
    <w:tmpl w:val="14B2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D465FE"/>
    <w:multiLevelType w:val="multilevel"/>
    <w:tmpl w:val="170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4D74C2"/>
    <w:multiLevelType w:val="multilevel"/>
    <w:tmpl w:val="030E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565AA3"/>
    <w:multiLevelType w:val="multilevel"/>
    <w:tmpl w:val="AD78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802C92"/>
    <w:multiLevelType w:val="multilevel"/>
    <w:tmpl w:val="46C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0A4315"/>
    <w:multiLevelType w:val="multilevel"/>
    <w:tmpl w:val="8C4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6835AE"/>
    <w:multiLevelType w:val="multilevel"/>
    <w:tmpl w:val="3EAC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3B38F0"/>
    <w:multiLevelType w:val="multilevel"/>
    <w:tmpl w:val="05CA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C42B82"/>
    <w:multiLevelType w:val="multilevel"/>
    <w:tmpl w:val="B00C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4503A1"/>
    <w:multiLevelType w:val="multilevel"/>
    <w:tmpl w:val="C1C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3EC0A44"/>
    <w:multiLevelType w:val="multilevel"/>
    <w:tmpl w:val="1C50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55B7FA3"/>
    <w:multiLevelType w:val="multilevel"/>
    <w:tmpl w:val="C2D8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5A223D2"/>
    <w:multiLevelType w:val="multilevel"/>
    <w:tmpl w:val="CA8E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76813ED"/>
    <w:multiLevelType w:val="multilevel"/>
    <w:tmpl w:val="3F1A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E842F1"/>
    <w:multiLevelType w:val="multilevel"/>
    <w:tmpl w:val="BFD8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8854952"/>
    <w:multiLevelType w:val="multilevel"/>
    <w:tmpl w:val="1142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8BB6DF9"/>
    <w:multiLevelType w:val="multilevel"/>
    <w:tmpl w:val="919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9A5762C"/>
    <w:multiLevelType w:val="multilevel"/>
    <w:tmpl w:val="6A86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D947CEA"/>
    <w:multiLevelType w:val="multilevel"/>
    <w:tmpl w:val="FB28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DD2471F"/>
    <w:multiLevelType w:val="multilevel"/>
    <w:tmpl w:val="82C4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E4863DE"/>
    <w:multiLevelType w:val="multilevel"/>
    <w:tmpl w:val="0FEE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F9A04A2"/>
    <w:multiLevelType w:val="multilevel"/>
    <w:tmpl w:val="BA56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1D40AB8"/>
    <w:multiLevelType w:val="multilevel"/>
    <w:tmpl w:val="A9A0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4A50F4F"/>
    <w:multiLevelType w:val="multilevel"/>
    <w:tmpl w:val="0C6A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7691189"/>
    <w:multiLevelType w:val="multilevel"/>
    <w:tmpl w:val="DE72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77B5CC6"/>
    <w:multiLevelType w:val="multilevel"/>
    <w:tmpl w:val="A61E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88D6F2F"/>
    <w:multiLevelType w:val="multilevel"/>
    <w:tmpl w:val="4190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8A57F15"/>
    <w:multiLevelType w:val="multilevel"/>
    <w:tmpl w:val="2DA2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9282EB7"/>
    <w:multiLevelType w:val="multilevel"/>
    <w:tmpl w:val="BE18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A717AB7"/>
    <w:multiLevelType w:val="multilevel"/>
    <w:tmpl w:val="45B2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AA07933"/>
    <w:multiLevelType w:val="multilevel"/>
    <w:tmpl w:val="E4C4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C2001DA"/>
    <w:multiLevelType w:val="multilevel"/>
    <w:tmpl w:val="750C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CA578C0"/>
    <w:multiLevelType w:val="multilevel"/>
    <w:tmpl w:val="5BAA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D542B9F"/>
    <w:multiLevelType w:val="multilevel"/>
    <w:tmpl w:val="64BA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DEA2026"/>
    <w:multiLevelType w:val="multilevel"/>
    <w:tmpl w:val="F4AE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EEB2BC3"/>
    <w:multiLevelType w:val="multilevel"/>
    <w:tmpl w:val="435C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2C73C6D"/>
    <w:multiLevelType w:val="multilevel"/>
    <w:tmpl w:val="C50C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3904A57"/>
    <w:multiLevelType w:val="multilevel"/>
    <w:tmpl w:val="448A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50238AF"/>
    <w:multiLevelType w:val="multilevel"/>
    <w:tmpl w:val="C77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5496699"/>
    <w:multiLevelType w:val="multilevel"/>
    <w:tmpl w:val="8B30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56B0D75"/>
    <w:multiLevelType w:val="multilevel"/>
    <w:tmpl w:val="E40E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7532318"/>
    <w:multiLevelType w:val="multilevel"/>
    <w:tmpl w:val="3472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99B326B"/>
    <w:multiLevelType w:val="multilevel"/>
    <w:tmpl w:val="E41A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A11671B"/>
    <w:multiLevelType w:val="multilevel"/>
    <w:tmpl w:val="7DEA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AA91E49"/>
    <w:multiLevelType w:val="multilevel"/>
    <w:tmpl w:val="0F2A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B3B133F"/>
    <w:multiLevelType w:val="multilevel"/>
    <w:tmpl w:val="24CA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E23134A"/>
    <w:multiLevelType w:val="multilevel"/>
    <w:tmpl w:val="55D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E5F76E4"/>
    <w:multiLevelType w:val="multilevel"/>
    <w:tmpl w:val="CF12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E905EB8"/>
    <w:multiLevelType w:val="multilevel"/>
    <w:tmpl w:val="0658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F724707"/>
    <w:multiLevelType w:val="multilevel"/>
    <w:tmpl w:val="523C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F8F2445"/>
    <w:multiLevelType w:val="multilevel"/>
    <w:tmpl w:val="4DAA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14E1065"/>
    <w:multiLevelType w:val="multilevel"/>
    <w:tmpl w:val="5D30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73C1C37"/>
    <w:multiLevelType w:val="multilevel"/>
    <w:tmpl w:val="54EC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7E600D8"/>
    <w:multiLevelType w:val="multilevel"/>
    <w:tmpl w:val="1B92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8E67148"/>
    <w:multiLevelType w:val="multilevel"/>
    <w:tmpl w:val="43BA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98235D7"/>
    <w:multiLevelType w:val="multilevel"/>
    <w:tmpl w:val="508E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9A323C6"/>
    <w:multiLevelType w:val="multilevel"/>
    <w:tmpl w:val="5206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A1A042A"/>
    <w:multiLevelType w:val="multilevel"/>
    <w:tmpl w:val="F2D2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B787CA4"/>
    <w:multiLevelType w:val="multilevel"/>
    <w:tmpl w:val="EB6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BFB0F6B"/>
    <w:multiLevelType w:val="multilevel"/>
    <w:tmpl w:val="3E3A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C3A12DB"/>
    <w:multiLevelType w:val="multilevel"/>
    <w:tmpl w:val="02D6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E0F5C52"/>
    <w:multiLevelType w:val="multilevel"/>
    <w:tmpl w:val="FD96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E3F0ECB"/>
    <w:multiLevelType w:val="multilevel"/>
    <w:tmpl w:val="4F1A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F6059E6"/>
    <w:multiLevelType w:val="multilevel"/>
    <w:tmpl w:val="4294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F9A1434"/>
    <w:multiLevelType w:val="multilevel"/>
    <w:tmpl w:val="895A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25978DF"/>
    <w:multiLevelType w:val="multilevel"/>
    <w:tmpl w:val="A2C2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2943865"/>
    <w:multiLevelType w:val="multilevel"/>
    <w:tmpl w:val="92FC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42423D5"/>
    <w:multiLevelType w:val="multilevel"/>
    <w:tmpl w:val="D522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4C56374"/>
    <w:multiLevelType w:val="multilevel"/>
    <w:tmpl w:val="483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55A2048"/>
    <w:multiLevelType w:val="multilevel"/>
    <w:tmpl w:val="3D7C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581097B"/>
    <w:multiLevelType w:val="multilevel"/>
    <w:tmpl w:val="CEAA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59F053B"/>
    <w:multiLevelType w:val="multilevel"/>
    <w:tmpl w:val="9496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5C5397A"/>
    <w:multiLevelType w:val="multilevel"/>
    <w:tmpl w:val="7F8E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5FC7EA7"/>
    <w:multiLevelType w:val="multilevel"/>
    <w:tmpl w:val="2456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A1110EA"/>
    <w:multiLevelType w:val="multilevel"/>
    <w:tmpl w:val="22FC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B756793"/>
    <w:multiLevelType w:val="multilevel"/>
    <w:tmpl w:val="A01E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BE35F3D"/>
    <w:multiLevelType w:val="multilevel"/>
    <w:tmpl w:val="072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C0C722E"/>
    <w:multiLevelType w:val="multilevel"/>
    <w:tmpl w:val="5ABA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CE91C1F"/>
    <w:multiLevelType w:val="multilevel"/>
    <w:tmpl w:val="22B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00C09E6"/>
    <w:multiLevelType w:val="multilevel"/>
    <w:tmpl w:val="C0EC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09B6AC2"/>
    <w:multiLevelType w:val="multilevel"/>
    <w:tmpl w:val="CA64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1DE3A61"/>
    <w:multiLevelType w:val="multilevel"/>
    <w:tmpl w:val="C068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1F40D1E"/>
    <w:multiLevelType w:val="multilevel"/>
    <w:tmpl w:val="D582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25F1730"/>
    <w:multiLevelType w:val="multilevel"/>
    <w:tmpl w:val="956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39B0742"/>
    <w:multiLevelType w:val="multilevel"/>
    <w:tmpl w:val="5C8E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3FA2CA6"/>
    <w:multiLevelType w:val="multilevel"/>
    <w:tmpl w:val="1F92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5985287"/>
    <w:multiLevelType w:val="multilevel"/>
    <w:tmpl w:val="BABE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60F1774"/>
    <w:multiLevelType w:val="multilevel"/>
    <w:tmpl w:val="BEC2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6DE2732"/>
    <w:multiLevelType w:val="multilevel"/>
    <w:tmpl w:val="A672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91C1A21"/>
    <w:multiLevelType w:val="multilevel"/>
    <w:tmpl w:val="1F24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9C62ED5"/>
    <w:multiLevelType w:val="multilevel"/>
    <w:tmpl w:val="E11A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A587F94"/>
    <w:multiLevelType w:val="multilevel"/>
    <w:tmpl w:val="3668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A906E69"/>
    <w:multiLevelType w:val="multilevel"/>
    <w:tmpl w:val="EC2E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AB312A6"/>
    <w:multiLevelType w:val="multilevel"/>
    <w:tmpl w:val="42B4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AF50F45"/>
    <w:multiLevelType w:val="multilevel"/>
    <w:tmpl w:val="0DC8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BE15F9E"/>
    <w:multiLevelType w:val="multilevel"/>
    <w:tmpl w:val="E238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D4C45B5"/>
    <w:multiLevelType w:val="multilevel"/>
    <w:tmpl w:val="E3AE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DDE1F85"/>
    <w:multiLevelType w:val="multilevel"/>
    <w:tmpl w:val="C350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F753611"/>
    <w:multiLevelType w:val="multilevel"/>
    <w:tmpl w:val="C96E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F944BF1"/>
    <w:multiLevelType w:val="multilevel"/>
    <w:tmpl w:val="2B02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1050AA0"/>
    <w:multiLevelType w:val="multilevel"/>
    <w:tmpl w:val="7FFE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17C7032"/>
    <w:multiLevelType w:val="multilevel"/>
    <w:tmpl w:val="DFFA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2421AE3"/>
    <w:multiLevelType w:val="multilevel"/>
    <w:tmpl w:val="38604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3A31373"/>
    <w:multiLevelType w:val="multilevel"/>
    <w:tmpl w:val="C2B6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5AA4241"/>
    <w:multiLevelType w:val="multilevel"/>
    <w:tmpl w:val="E2B0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9063DF9"/>
    <w:multiLevelType w:val="multilevel"/>
    <w:tmpl w:val="7C40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A68307D"/>
    <w:multiLevelType w:val="multilevel"/>
    <w:tmpl w:val="C4D4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AF4488C"/>
    <w:multiLevelType w:val="multilevel"/>
    <w:tmpl w:val="F3BC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C941BD2"/>
    <w:multiLevelType w:val="multilevel"/>
    <w:tmpl w:val="ED2A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DA75280"/>
    <w:multiLevelType w:val="multilevel"/>
    <w:tmpl w:val="77C6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DB028C4"/>
    <w:multiLevelType w:val="multilevel"/>
    <w:tmpl w:val="21E2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DBF5884"/>
    <w:multiLevelType w:val="multilevel"/>
    <w:tmpl w:val="FC6C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DCE09A7"/>
    <w:multiLevelType w:val="multilevel"/>
    <w:tmpl w:val="D72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DD24693"/>
    <w:multiLevelType w:val="multilevel"/>
    <w:tmpl w:val="829A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E240D5A"/>
    <w:multiLevelType w:val="multilevel"/>
    <w:tmpl w:val="CE9C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F287350"/>
    <w:multiLevelType w:val="multilevel"/>
    <w:tmpl w:val="39B8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F455680"/>
    <w:multiLevelType w:val="multilevel"/>
    <w:tmpl w:val="7250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F890F96"/>
    <w:multiLevelType w:val="multilevel"/>
    <w:tmpl w:val="3F4A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FBD57F8"/>
    <w:multiLevelType w:val="multilevel"/>
    <w:tmpl w:val="3116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3"/>
  </w:num>
  <w:num w:numId="2">
    <w:abstractNumId w:val="113"/>
  </w:num>
  <w:num w:numId="3">
    <w:abstractNumId w:val="110"/>
  </w:num>
  <w:num w:numId="4">
    <w:abstractNumId w:val="57"/>
  </w:num>
  <w:num w:numId="5">
    <w:abstractNumId w:val="65"/>
  </w:num>
  <w:num w:numId="6">
    <w:abstractNumId w:val="4"/>
  </w:num>
  <w:num w:numId="7">
    <w:abstractNumId w:val="58"/>
  </w:num>
  <w:num w:numId="8">
    <w:abstractNumId w:val="28"/>
  </w:num>
  <w:num w:numId="9">
    <w:abstractNumId w:val="119"/>
  </w:num>
  <w:num w:numId="10">
    <w:abstractNumId w:val="76"/>
  </w:num>
  <w:num w:numId="11">
    <w:abstractNumId w:val="5"/>
  </w:num>
  <w:num w:numId="12">
    <w:abstractNumId w:val="100"/>
  </w:num>
  <w:num w:numId="13">
    <w:abstractNumId w:val="23"/>
  </w:num>
  <w:num w:numId="14">
    <w:abstractNumId w:val="121"/>
  </w:num>
  <w:num w:numId="15">
    <w:abstractNumId w:val="116"/>
  </w:num>
  <w:num w:numId="16">
    <w:abstractNumId w:val="86"/>
  </w:num>
  <w:num w:numId="17">
    <w:abstractNumId w:val="126"/>
  </w:num>
  <w:num w:numId="18">
    <w:abstractNumId w:val="108"/>
  </w:num>
  <w:num w:numId="19">
    <w:abstractNumId w:val="111"/>
  </w:num>
  <w:num w:numId="20">
    <w:abstractNumId w:val="15"/>
  </w:num>
  <w:num w:numId="21">
    <w:abstractNumId w:val="18"/>
  </w:num>
  <w:num w:numId="22">
    <w:abstractNumId w:val="13"/>
  </w:num>
  <w:num w:numId="23">
    <w:abstractNumId w:val="17"/>
  </w:num>
  <w:num w:numId="24">
    <w:abstractNumId w:val="9"/>
  </w:num>
  <w:num w:numId="25">
    <w:abstractNumId w:val="123"/>
  </w:num>
  <w:num w:numId="26">
    <w:abstractNumId w:val="74"/>
  </w:num>
  <w:num w:numId="27">
    <w:abstractNumId w:val="115"/>
  </w:num>
  <w:num w:numId="28">
    <w:abstractNumId w:val="38"/>
  </w:num>
  <w:num w:numId="29">
    <w:abstractNumId w:val="120"/>
  </w:num>
  <w:num w:numId="30">
    <w:abstractNumId w:val="96"/>
  </w:num>
  <w:num w:numId="31">
    <w:abstractNumId w:val="1"/>
  </w:num>
  <w:num w:numId="32">
    <w:abstractNumId w:val="55"/>
  </w:num>
  <w:num w:numId="33">
    <w:abstractNumId w:val="98"/>
  </w:num>
  <w:num w:numId="34">
    <w:abstractNumId w:val="97"/>
  </w:num>
  <w:num w:numId="35">
    <w:abstractNumId w:val="35"/>
  </w:num>
  <w:num w:numId="36">
    <w:abstractNumId w:val="105"/>
  </w:num>
  <w:num w:numId="37">
    <w:abstractNumId w:val="81"/>
  </w:num>
  <w:num w:numId="38">
    <w:abstractNumId w:val="112"/>
  </w:num>
  <w:num w:numId="39">
    <w:abstractNumId w:val="53"/>
  </w:num>
  <w:num w:numId="40">
    <w:abstractNumId w:val="12"/>
  </w:num>
  <w:num w:numId="41">
    <w:abstractNumId w:val="40"/>
  </w:num>
  <w:num w:numId="42">
    <w:abstractNumId w:val="36"/>
  </w:num>
  <w:num w:numId="43">
    <w:abstractNumId w:val="0"/>
  </w:num>
  <w:num w:numId="44">
    <w:abstractNumId w:val="30"/>
  </w:num>
  <w:num w:numId="45">
    <w:abstractNumId w:val="68"/>
  </w:num>
  <w:num w:numId="46">
    <w:abstractNumId w:val="7"/>
  </w:num>
  <w:num w:numId="47">
    <w:abstractNumId w:val="80"/>
  </w:num>
  <w:num w:numId="48">
    <w:abstractNumId w:val="114"/>
  </w:num>
  <w:num w:numId="49">
    <w:abstractNumId w:val="11"/>
  </w:num>
  <w:num w:numId="50">
    <w:abstractNumId w:val="6"/>
  </w:num>
  <w:num w:numId="51">
    <w:abstractNumId w:val="51"/>
  </w:num>
  <w:num w:numId="52">
    <w:abstractNumId w:val="44"/>
  </w:num>
  <w:num w:numId="53">
    <w:abstractNumId w:val="118"/>
  </w:num>
  <w:num w:numId="54">
    <w:abstractNumId w:val="14"/>
  </w:num>
  <w:num w:numId="55">
    <w:abstractNumId w:val="61"/>
  </w:num>
  <w:num w:numId="56">
    <w:abstractNumId w:val="24"/>
  </w:num>
  <w:num w:numId="57">
    <w:abstractNumId w:val="79"/>
  </w:num>
  <w:num w:numId="58">
    <w:abstractNumId w:val="47"/>
  </w:num>
  <w:num w:numId="59">
    <w:abstractNumId w:val="93"/>
  </w:num>
  <w:num w:numId="60">
    <w:abstractNumId w:val="34"/>
  </w:num>
  <w:num w:numId="61">
    <w:abstractNumId w:val="73"/>
  </w:num>
  <w:num w:numId="62">
    <w:abstractNumId w:val="2"/>
  </w:num>
  <w:num w:numId="63">
    <w:abstractNumId w:val="50"/>
  </w:num>
  <w:num w:numId="64">
    <w:abstractNumId w:val="26"/>
  </w:num>
  <w:num w:numId="65">
    <w:abstractNumId w:val="59"/>
  </w:num>
  <w:num w:numId="66">
    <w:abstractNumId w:val="63"/>
  </w:num>
  <w:num w:numId="67">
    <w:abstractNumId w:val="77"/>
  </w:num>
  <w:num w:numId="68">
    <w:abstractNumId w:val="49"/>
  </w:num>
  <w:num w:numId="69">
    <w:abstractNumId w:val="99"/>
  </w:num>
  <w:num w:numId="70">
    <w:abstractNumId w:val="84"/>
  </w:num>
  <w:num w:numId="71">
    <w:abstractNumId w:val="52"/>
  </w:num>
  <w:num w:numId="72">
    <w:abstractNumId w:val="27"/>
  </w:num>
  <w:num w:numId="73">
    <w:abstractNumId w:val="71"/>
  </w:num>
  <w:num w:numId="74">
    <w:abstractNumId w:val="67"/>
  </w:num>
  <w:num w:numId="75">
    <w:abstractNumId w:val="32"/>
  </w:num>
  <w:num w:numId="76">
    <w:abstractNumId w:val="64"/>
  </w:num>
  <w:num w:numId="77">
    <w:abstractNumId w:val="29"/>
  </w:num>
  <w:num w:numId="78">
    <w:abstractNumId w:val="43"/>
  </w:num>
  <w:num w:numId="79">
    <w:abstractNumId w:val="20"/>
  </w:num>
  <w:num w:numId="80">
    <w:abstractNumId w:val="101"/>
  </w:num>
  <w:num w:numId="81">
    <w:abstractNumId w:val="125"/>
  </w:num>
  <w:num w:numId="82">
    <w:abstractNumId w:val="94"/>
  </w:num>
  <w:num w:numId="83">
    <w:abstractNumId w:val="22"/>
  </w:num>
  <w:num w:numId="84">
    <w:abstractNumId w:val="82"/>
  </w:num>
  <w:num w:numId="85">
    <w:abstractNumId w:val="46"/>
  </w:num>
  <w:num w:numId="86">
    <w:abstractNumId w:val="16"/>
  </w:num>
  <w:num w:numId="87">
    <w:abstractNumId w:val="41"/>
  </w:num>
  <w:num w:numId="88">
    <w:abstractNumId w:val="122"/>
  </w:num>
  <w:num w:numId="89">
    <w:abstractNumId w:val="39"/>
  </w:num>
  <w:num w:numId="90">
    <w:abstractNumId w:val="70"/>
  </w:num>
  <w:num w:numId="91">
    <w:abstractNumId w:val="92"/>
  </w:num>
  <w:num w:numId="92">
    <w:abstractNumId w:val="60"/>
  </w:num>
  <w:num w:numId="93">
    <w:abstractNumId w:val="95"/>
  </w:num>
  <w:num w:numId="94">
    <w:abstractNumId w:val="102"/>
  </w:num>
  <w:num w:numId="95">
    <w:abstractNumId w:val="106"/>
  </w:num>
  <w:num w:numId="96">
    <w:abstractNumId w:val="78"/>
  </w:num>
  <w:num w:numId="97">
    <w:abstractNumId w:val="109"/>
  </w:num>
  <w:num w:numId="98">
    <w:abstractNumId w:val="8"/>
  </w:num>
  <w:num w:numId="99">
    <w:abstractNumId w:val="3"/>
  </w:num>
  <w:num w:numId="100">
    <w:abstractNumId w:val="75"/>
  </w:num>
  <w:num w:numId="101">
    <w:abstractNumId w:val="104"/>
  </w:num>
  <w:num w:numId="102">
    <w:abstractNumId w:val="72"/>
  </w:num>
  <w:num w:numId="103">
    <w:abstractNumId w:val="90"/>
  </w:num>
  <w:num w:numId="104">
    <w:abstractNumId w:val="33"/>
  </w:num>
  <w:num w:numId="105">
    <w:abstractNumId w:val="48"/>
  </w:num>
  <w:num w:numId="106">
    <w:abstractNumId w:val="91"/>
  </w:num>
  <w:num w:numId="107">
    <w:abstractNumId w:val="10"/>
  </w:num>
  <w:num w:numId="108">
    <w:abstractNumId w:val="54"/>
  </w:num>
  <w:num w:numId="109">
    <w:abstractNumId w:val="85"/>
  </w:num>
  <w:num w:numId="110">
    <w:abstractNumId w:val="124"/>
  </w:num>
  <w:num w:numId="111">
    <w:abstractNumId w:val="69"/>
  </w:num>
  <w:num w:numId="112">
    <w:abstractNumId w:val="88"/>
  </w:num>
  <w:num w:numId="113">
    <w:abstractNumId w:val="56"/>
  </w:num>
  <w:num w:numId="114">
    <w:abstractNumId w:val="19"/>
  </w:num>
  <w:num w:numId="115">
    <w:abstractNumId w:val="42"/>
  </w:num>
  <w:num w:numId="116">
    <w:abstractNumId w:val="66"/>
  </w:num>
  <w:num w:numId="117">
    <w:abstractNumId w:val="87"/>
  </w:num>
  <w:num w:numId="118">
    <w:abstractNumId w:val="107"/>
  </w:num>
  <w:num w:numId="119">
    <w:abstractNumId w:val="62"/>
  </w:num>
  <w:num w:numId="120">
    <w:abstractNumId w:val="31"/>
  </w:num>
  <w:num w:numId="121">
    <w:abstractNumId w:val="117"/>
  </w:num>
  <w:num w:numId="122">
    <w:abstractNumId w:val="45"/>
  </w:num>
  <w:num w:numId="123">
    <w:abstractNumId w:val="103"/>
  </w:num>
  <w:num w:numId="124">
    <w:abstractNumId w:val="37"/>
  </w:num>
  <w:num w:numId="125">
    <w:abstractNumId w:val="21"/>
  </w:num>
  <w:num w:numId="126">
    <w:abstractNumId w:val="89"/>
  </w:num>
  <w:num w:numId="127">
    <w:abstractNumId w:val="25"/>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EC74D7"/>
    <w:rsid w:val="00EC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pPr>
      <w:spacing w:before="100" w:beforeAutospacing="1" w:after="100" w:afterAutospacing="1"/>
    </w:pPr>
    <w:rPr>
      <w:rFonts w:ascii="Arial" w:hAnsi="Arial" w:cs="Arial"/>
      <w:sz w:val="20"/>
      <w:szCs w:val="20"/>
    </w:rPr>
  </w:style>
  <w:style w:type="character" w:styleId="Strong">
    <w:name w:val="Strong"/>
    <w:basedOn w:val="DefaultParagraphFont"/>
    <w:uiPriority w:val="22"/>
    <w:qFormat/>
    <w:rPr>
      <w:b/>
      <w:bCs/>
    </w:rPr>
  </w:style>
  <w:style w:type="character" w:customStyle="1" w:styleId="submatch">
    <w:name w:val="submatch"/>
    <w:basedOn w:val="DefaultParagraphFont"/>
    <w:rPr>
      <w:rFonts w:ascii="Arial" w:hAnsi="Arial" w:cs="Arial" w:hint="default"/>
      <w:sz w:val="20"/>
      <w:szCs w:val="20"/>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pPr>
      <w:spacing w:before="100" w:beforeAutospacing="1" w:after="100" w:afterAutospacing="1"/>
    </w:pPr>
    <w:rPr>
      <w:rFonts w:ascii="Arial" w:hAnsi="Arial" w:cs="Arial"/>
      <w:sz w:val="20"/>
      <w:szCs w:val="20"/>
    </w:rPr>
  </w:style>
  <w:style w:type="character" w:styleId="Strong">
    <w:name w:val="Strong"/>
    <w:basedOn w:val="DefaultParagraphFont"/>
    <w:uiPriority w:val="22"/>
    <w:qFormat/>
    <w:rPr>
      <w:b/>
      <w:bCs/>
    </w:rPr>
  </w:style>
  <w:style w:type="character" w:customStyle="1" w:styleId="submatch">
    <w:name w:val="submatch"/>
    <w:basedOn w:val="DefaultParagraphFont"/>
    <w:rPr>
      <w:rFonts w:ascii="Arial" w:hAnsi="Arial" w:cs="Arial" w:hint="default"/>
      <w:sz w:val="20"/>
      <w:szCs w:val="20"/>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603902">
      <w:marLeft w:val="0"/>
      <w:marRight w:val="0"/>
      <w:marTop w:val="0"/>
      <w:marBottom w:val="0"/>
      <w:divBdr>
        <w:top w:val="none" w:sz="0" w:space="0" w:color="auto"/>
        <w:left w:val="none" w:sz="0" w:space="0" w:color="auto"/>
        <w:bottom w:val="none" w:sz="0" w:space="0" w:color="auto"/>
        <w:right w:val="none" w:sz="0" w:space="0" w:color="auto"/>
      </w:divBdr>
    </w:div>
    <w:div w:id="1108040320">
      <w:marLeft w:val="0"/>
      <w:marRight w:val="0"/>
      <w:marTop w:val="0"/>
      <w:marBottom w:val="0"/>
      <w:divBdr>
        <w:top w:val="none" w:sz="0" w:space="0" w:color="auto"/>
        <w:left w:val="none" w:sz="0" w:space="0" w:color="auto"/>
        <w:bottom w:val="none" w:sz="0" w:space="0" w:color="auto"/>
        <w:right w:val="none" w:sz="0" w:space="0" w:color="auto"/>
      </w:divBdr>
    </w:div>
    <w:div w:id="194368451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todesk.com/developapp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9979</Words>
  <Characters>56884</Characters>
  <Application>Microsoft Office Word</Application>
  <DocSecurity>0</DocSecurity>
  <Lines>474</Lines>
  <Paragraphs>133</Paragraphs>
  <ScaleCrop>false</ScaleCrop>
  <Company>Autodesk, Inc.</Company>
  <LinksUpToDate>false</LinksUpToDate>
  <CharactersWithSpaces>66730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Scott Conover</dc:creator>
  <cp:keywords/>
  <dc:description/>
  <cp:lastModifiedBy>Scott Conover</cp:lastModifiedBy>
  <cp:revision>2</cp:revision>
  <dcterms:created xsi:type="dcterms:W3CDTF">2015-04-23T02:29:00Z</dcterms:created>
  <dcterms:modified xsi:type="dcterms:W3CDTF">2015-04-23T02:29:00Z</dcterms:modified>
</cp:coreProperties>
</file>