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7486" w14:textId="7720D7A8" w:rsidR="5837C9F8" w:rsidRDefault="5837C9F8" w:rsidP="6A4E90BD">
      <w:pPr>
        <w:pStyle w:val="Title"/>
      </w:pPr>
      <w:r>
        <w:t>A</w:t>
      </w:r>
      <w:r w:rsidR="37D71AC2">
        <w:t>4</w:t>
      </w:r>
      <w:r>
        <w:t xml:space="preserve">00 Series Product Specification: </w:t>
      </w:r>
      <w:r w:rsidR="1F498553">
        <w:t>Extra-</w:t>
      </w:r>
      <w:r w:rsidR="0E264DF0">
        <w:t>Large</w:t>
      </w:r>
      <w:r>
        <w:t xml:space="preserve"> Residential Roof-Mounted Solar Panel Array</w:t>
      </w:r>
      <w:r w:rsidR="0EE1CFCB">
        <w:t xml:space="preserve"> </w:t>
      </w:r>
      <w:r w:rsidR="0EE1CFCB" w:rsidRPr="5AE6F62F">
        <w:rPr>
          <w:rFonts w:ascii="Aptos Display" w:eastAsia="Aptos Display" w:hAnsi="Aptos Display" w:cs="Aptos Display"/>
          <w:color w:val="000000" w:themeColor="text1"/>
        </w:rPr>
        <w:t>for 3500-5000 square feet homes</w:t>
      </w:r>
    </w:p>
    <w:p w14:paraId="010CFC27" w14:textId="62468DC8" w:rsidR="5837C9F8" w:rsidRDefault="5837C9F8" w:rsidP="6A4E90BD"/>
    <w:p w14:paraId="0757853E" w14:textId="0A9B8B07" w:rsidR="5837C9F8" w:rsidRDefault="5837C9F8" w:rsidP="1D784CAC">
      <w:pPr>
        <w:pStyle w:val="Subtitle"/>
      </w:pPr>
      <w:r>
        <w:t>A Comprehensive Guide for Environmentally-Conscious Homeowners</w:t>
      </w:r>
    </w:p>
    <w:p w14:paraId="0CD4752B" w14:textId="5F39C0AD" w:rsidR="4C75250A" w:rsidRDefault="4C75250A" w:rsidP="4C75250A">
      <w:pPr>
        <w:spacing w:after="0" w:line="300" w:lineRule="auto"/>
      </w:pPr>
    </w:p>
    <w:p w14:paraId="042E2A9E" w14:textId="2BA87207" w:rsidR="354C2958" w:rsidRDefault="354C2958" w:rsidP="4C75250A">
      <w:pPr>
        <w:pStyle w:val="Heading2"/>
      </w:pPr>
      <w:r w:rsidRPr="4C75250A">
        <w:t>Introduction</w:t>
      </w:r>
    </w:p>
    <w:p w14:paraId="3DDA2F78" w14:textId="41075C0C" w:rsidR="354C2958" w:rsidRDefault="354C2958" w:rsidP="4C75250A">
      <w:pPr>
        <w:spacing w:before="75" w:after="75" w:line="300" w:lineRule="auto"/>
        <w:ind w:left="75" w:right="75"/>
      </w:pPr>
      <w:r w:rsidRPr="4C75250A">
        <w:rPr>
          <w:rFonts w:ascii="Segoe UI" w:eastAsia="Segoe UI" w:hAnsi="Segoe UI" w:cs="Segoe UI"/>
          <w:sz w:val="21"/>
          <w:szCs w:val="21"/>
        </w:rPr>
        <w:t>This document provides a detailed specification for a medium residential roof-mounted solar panel array. It covers efficiency metrics, installation guidelines, maintenance tips, environmental benefits, and potential cost savings over time. Additionally, it offers a comparison between monocrystalline and polycrystalline solar panels to help homeowners make an informed decision.</w:t>
      </w:r>
    </w:p>
    <w:p w14:paraId="3D29AF6B" w14:textId="0A7513B0" w:rsidR="354C2958" w:rsidRDefault="354C2958" w:rsidP="4C75250A">
      <w:pPr>
        <w:pStyle w:val="Heading2"/>
      </w:pPr>
      <w:r w:rsidRPr="4C75250A">
        <w:t>Solar Panel Specifications</w:t>
      </w:r>
    </w:p>
    <w:p w14:paraId="35616BD6" w14:textId="1BBB7FC5" w:rsidR="354C2958" w:rsidRDefault="354C2958" w:rsidP="4C75250A">
      <w:pPr>
        <w:pStyle w:val="Heading3"/>
      </w:pPr>
      <w:r w:rsidRPr="4C75250A">
        <w:t>Panel Types</w:t>
      </w:r>
    </w:p>
    <w:p w14:paraId="6A7B0090" w14:textId="0E64AE7A" w:rsidR="354C2958" w:rsidRDefault="354C2958" w:rsidP="4C75250A">
      <w:pPr>
        <w:pStyle w:val="ListParagraph"/>
        <w:numPr>
          <w:ilvl w:val="0"/>
          <w:numId w:val="1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Monocrystalline Solar Panels</w:t>
      </w:r>
      <w:r w:rsidRPr="4C75250A">
        <w:rPr>
          <w:rFonts w:ascii="Segoe UI" w:eastAsia="Segoe UI" w:hAnsi="Segoe UI" w:cs="Segoe UI"/>
          <w:sz w:val="21"/>
          <w:szCs w:val="21"/>
        </w:rPr>
        <w:t>: Made from a single crystal structure, these panels are known for their high efficiency and sleek appearance. They typically have an efficiency rate of 15-20%.</w:t>
      </w:r>
    </w:p>
    <w:p w14:paraId="75C03C60" w14:textId="3DFA4E99" w:rsidR="354C2958" w:rsidRDefault="354C2958" w:rsidP="4C75250A">
      <w:pPr>
        <w:pStyle w:val="ListParagraph"/>
        <w:numPr>
          <w:ilvl w:val="0"/>
          <w:numId w:val="1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Polycrystalline Solar Panels</w:t>
      </w:r>
      <w:r w:rsidRPr="4C75250A">
        <w:rPr>
          <w:rFonts w:ascii="Segoe UI" w:eastAsia="Segoe UI" w:hAnsi="Segoe UI" w:cs="Segoe UI"/>
          <w:sz w:val="21"/>
          <w:szCs w:val="21"/>
        </w:rPr>
        <w:t>: Composed of multiple silicon crystals, these panels are generally less expensive but also slightly less efficient, with an efficiency rate of 13-16%.</w:t>
      </w:r>
    </w:p>
    <w:p w14:paraId="15E44DFE" w14:textId="46792DB9" w:rsidR="354C2958" w:rsidRDefault="354C2958" w:rsidP="4C75250A">
      <w:pPr>
        <w:pStyle w:val="Heading3"/>
      </w:pPr>
      <w:r w:rsidRPr="4C75250A">
        <w:t>Efficiency Metrics</w:t>
      </w:r>
    </w:p>
    <w:p w14:paraId="55A976E2" w14:textId="2AFA0CA7" w:rsidR="354C2958" w:rsidRDefault="354C2958" w:rsidP="4C75250A">
      <w:pPr>
        <w:pStyle w:val="ListParagraph"/>
        <w:numPr>
          <w:ilvl w:val="0"/>
          <w:numId w:val="1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Energy Conversion Efficiency</w:t>
      </w:r>
      <w:r w:rsidRPr="4C75250A">
        <w:rPr>
          <w:rFonts w:ascii="Segoe UI" w:eastAsia="Segoe UI" w:hAnsi="Segoe UI" w:cs="Segoe UI"/>
          <w:sz w:val="21"/>
          <w:szCs w:val="21"/>
        </w:rPr>
        <w:t>: This indicates the percentage of sunlight that can be converted into usable electricity. Monocrystalline panels typically offer higher efficiency rates (15-20%) compared to polycrystalline panels (13-16%).</w:t>
      </w:r>
    </w:p>
    <w:p w14:paraId="1ED56297" w14:textId="3E63F761" w:rsidR="354C2958" w:rsidRDefault="354C2958" w:rsidP="4C75250A">
      <w:pPr>
        <w:pStyle w:val="ListParagraph"/>
        <w:numPr>
          <w:ilvl w:val="0"/>
          <w:numId w:val="1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Temperature Coefficient</w:t>
      </w:r>
      <w:r w:rsidRPr="4C75250A">
        <w:rPr>
          <w:rFonts w:ascii="Segoe UI" w:eastAsia="Segoe UI" w:hAnsi="Segoe UI" w:cs="Segoe UI"/>
          <w:sz w:val="21"/>
          <w:szCs w:val="21"/>
        </w:rPr>
        <w:t>: This metric measures how well the panel performs in high temperatures. Monocrystalline panels generally have a lower temperature coefficient, making them more efficient in hot climates.</w:t>
      </w:r>
    </w:p>
    <w:p w14:paraId="5A071B67" w14:textId="78C1FCFC" w:rsidR="354C2958" w:rsidRDefault="354C2958" w:rsidP="4C75250A">
      <w:pPr>
        <w:pStyle w:val="ListParagraph"/>
        <w:numPr>
          <w:ilvl w:val="0"/>
          <w:numId w:val="1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Durability and Lifespan</w:t>
      </w:r>
      <w:r w:rsidRPr="4C75250A">
        <w:rPr>
          <w:rFonts w:ascii="Segoe UI" w:eastAsia="Segoe UI" w:hAnsi="Segoe UI" w:cs="Segoe UI"/>
          <w:sz w:val="21"/>
          <w:szCs w:val="21"/>
        </w:rPr>
        <w:t>: Both panel types are built to last, with a typical lifespan of 25-30 years. However, monocrystalline panels often come with a longer warranty period.</w:t>
      </w:r>
    </w:p>
    <w:p w14:paraId="49EFABB3" w14:textId="1B4C19B6" w:rsidR="354C2958" w:rsidRDefault="354C2958" w:rsidP="4C75250A">
      <w:pPr>
        <w:pStyle w:val="Heading2"/>
      </w:pPr>
      <w:r w:rsidRPr="4C75250A">
        <w:lastRenderedPageBreak/>
        <w:t>Installation Guidelines</w:t>
      </w:r>
    </w:p>
    <w:p w14:paraId="726CF947" w14:textId="77813880" w:rsidR="354C2958" w:rsidRDefault="354C2958" w:rsidP="4C75250A">
      <w:pPr>
        <w:pStyle w:val="Heading3"/>
      </w:pPr>
      <w:r w:rsidRPr="4C75250A">
        <w:t>Site Assessment</w:t>
      </w:r>
    </w:p>
    <w:p w14:paraId="0B3399A7" w14:textId="05270743" w:rsidR="354C2958" w:rsidRDefault="354C2958" w:rsidP="4C75250A">
      <w:pPr>
        <w:pStyle w:val="ListParagraph"/>
        <w:numPr>
          <w:ilvl w:val="0"/>
          <w:numId w:val="13"/>
        </w:numPr>
        <w:spacing w:after="0" w:line="300" w:lineRule="auto"/>
        <w:rPr>
          <w:rFonts w:ascii="Segoe UI" w:eastAsia="Segoe UI" w:hAnsi="Segoe UI" w:cs="Segoe UI"/>
          <w:sz w:val="21"/>
          <w:szCs w:val="21"/>
        </w:rPr>
      </w:pPr>
      <w:r w:rsidRPr="4C75250A">
        <w:rPr>
          <w:rFonts w:ascii="Segoe UI" w:eastAsia="Segoe UI" w:hAnsi="Segoe UI" w:cs="Segoe UI"/>
          <w:sz w:val="21"/>
          <w:szCs w:val="21"/>
        </w:rPr>
        <w:t>Conduct a thorough analysis of your roof structure to ensure it can support the additional weight of the solar panels.</w:t>
      </w:r>
    </w:p>
    <w:p w14:paraId="7DAA3141" w14:textId="08F1A227" w:rsidR="354C2958" w:rsidRDefault="354C2958" w:rsidP="4C75250A">
      <w:pPr>
        <w:pStyle w:val="ListParagraph"/>
        <w:numPr>
          <w:ilvl w:val="0"/>
          <w:numId w:val="13"/>
        </w:numPr>
        <w:spacing w:after="0" w:line="300" w:lineRule="auto"/>
        <w:rPr>
          <w:rFonts w:ascii="Segoe UI" w:eastAsia="Segoe UI" w:hAnsi="Segoe UI" w:cs="Segoe UI"/>
          <w:sz w:val="21"/>
          <w:szCs w:val="21"/>
        </w:rPr>
      </w:pPr>
      <w:r w:rsidRPr="4C75250A">
        <w:rPr>
          <w:rFonts w:ascii="Segoe UI" w:eastAsia="Segoe UI" w:hAnsi="Segoe UI" w:cs="Segoe UI"/>
          <w:sz w:val="21"/>
          <w:szCs w:val="21"/>
        </w:rPr>
        <w:t>Evaluate the roof's orientation and tilt angle to maximize sunlight exposure.</w:t>
      </w:r>
    </w:p>
    <w:p w14:paraId="6288F017" w14:textId="4BD52565" w:rsidR="354C2958" w:rsidRDefault="354C2958" w:rsidP="4C75250A">
      <w:pPr>
        <w:pStyle w:val="ListParagraph"/>
        <w:numPr>
          <w:ilvl w:val="0"/>
          <w:numId w:val="13"/>
        </w:numPr>
        <w:spacing w:after="0" w:line="300" w:lineRule="auto"/>
        <w:rPr>
          <w:rFonts w:ascii="Segoe UI" w:eastAsia="Segoe UI" w:hAnsi="Segoe UI" w:cs="Segoe UI"/>
          <w:sz w:val="21"/>
          <w:szCs w:val="21"/>
        </w:rPr>
      </w:pPr>
      <w:r w:rsidRPr="4C75250A">
        <w:rPr>
          <w:rFonts w:ascii="Segoe UI" w:eastAsia="Segoe UI" w:hAnsi="Segoe UI" w:cs="Segoe UI"/>
          <w:sz w:val="21"/>
          <w:szCs w:val="21"/>
        </w:rPr>
        <w:t>Identify any potential shading issues from nearby trees or buildings.</w:t>
      </w:r>
    </w:p>
    <w:p w14:paraId="31E227F5" w14:textId="0D32F50A" w:rsidR="354C2958" w:rsidRDefault="354C2958" w:rsidP="4C75250A">
      <w:pPr>
        <w:pStyle w:val="Heading3"/>
      </w:pPr>
      <w:r w:rsidRPr="4C75250A">
        <w:t>Mounting the Panels</w:t>
      </w:r>
    </w:p>
    <w:p w14:paraId="7A3CB753" w14:textId="06BA3EA4" w:rsidR="354C2958" w:rsidRDefault="354C2958" w:rsidP="4C75250A">
      <w:pPr>
        <w:pStyle w:val="ListParagraph"/>
        <w:numPr>
          <w:ilvl w:val="0"/>
          <w:numId w:val="12"/>
        </w:numPr>
        <w:spacing w:after="0" w:line="300" w:lineRule="auto"/>
        <w:rPr>
          <w:rFonts w:ascii="Segoe UI" w:eastAsia="Segoe UI" w:hAnsi="Segoe UI" w:cs="Segoe UI"/>
          <w:sz w:val="21"/>
          <w:szCs w:val="21"/>
        </w:rPr>
      </w:pPr>
      <w:r w:rsidRPr="4C75250A">
        <w:rPr>
          <w:rFonts w:ascii="Segoe UI" w:eastAsia="Segoe UI" w:hAnsi="Segoe UI" w:cs="Segoe UI"/>
          <w:sz w:val="21"/>
          <w:szCs w:val="21"/>
        </w:rPr>
        <w:t>Use a sturdy mounting system that can withstand local weather conditions, including high winds and heavy snow loads.</w:t>
      </w:r>
    </w:p>
    <w:p w14:paraId="1066D2FF" w14:textId="750E3C6C" w:rsidR="354C2958" w:rsidRDefault="354C2958" w:rsidP="4C75250A">
      <w:pPr>
        <w:pStyle w:val="ListParagraph"/>
        <w:numPr>
          <w:ilvl w:val="0"/>
          <w:numId w:val="12"/>
        </w:numPr>
        <w:spacing w:after="0" w:line="300" w:lineRule="auto"/>
        <w:rPr>
          <w:rFonts w:ascii="Segoe UI" w:eastAsia="Segoe UI" w:hAnsi="Segoe UI" w:cs="Segoe UI"/>
          <w:sz w:val="21"/>
          <w:szCs w:val="21"/>
        </w:rPr>
      </w:pPr>
      <w:r w:rsidRPr="4C75250A">
        <w:rPr>
          <w:rFonts w:ascii="Segoe UI" w:eastAsia="Segoe UI" w:hAnsi="Segoe UI" w:cs="Segoe UI"/>
          <w:sz w:val="21"/>
          <w:szCs w:val="21"/>
        </w:rPr>
        <w:t>Install the panels at an optimal tilt angle (typically between 30-45 degrees) to maximize solar exposure.</w:t>
      </w:r>
    </w:p>
    <w:p w14:paraId="67BD7A4F" w14:textId="6BFE76CB" w:rsidR="354C2958" w:rsidRDefault="354C2958" w:rsidP="4C75250A">
      <w:pPr>
        <w:pStyle w:val="ListParagraph"/>
        <w:numPr>
          <w:ilvl w:val="0"/>
          <w:numId w:val="12"/>
        </w:numPr>
        <w:spacing w:after="0" w:line="300" w:lineRule="auto"/>
        <w:rPr>
          <w:rFonts w:ascii="Segoe UI" w:eastAsia="Segoe UI" w:hAnsi="Segoe UI" w:cs="Segoe UI"/>
          <w:sz w:val="21"/>
          <w:szCs w:val="21"/>
        </w:rPr>
      </w:pPr>
      <w:r w:rsidRPr="4C75250A">
        <w:rPr>
          <w:rFonts w:ascii="Segoe UI" w:eastAsia="Segoe UI" w:hAnsi="Segoe UI" w:cs="Segoe UI"/>
          <w:sz w:val="21"/>
          <w:szCs w:val="21"/>
        </w:rPr>
        <w:t>Ensure proper spacing between panels to allow for thermal expansion and adequate ventilation.</w:t>
      </w:r>
    </w:p>
    <w:p w14:paraId="4AD96C85" w14:textId="6236D684" w:rsidR="354C2958" w:rsidRDefault="354C2958" w:rsidP="4C75250A">
      <w:pPr>
        <w:pStyle w:val="Heading3"/>
      </w:pPr>
      <w:r w:rsidRPr="4C75250A">
        <w:t>Electrical Connections</w:t>
      </w:r>
    </w:p>
    <w:p w14:paraId="55683B95" w14:textId="44530897" w:rsidR="354C2958" w:rsidRDefault="354C2958" w:rsidP="4C75250A">
      <w:pPr>
        <w:pStyle w:val="ListParagraph"/>
        <w:numPr>
          <w:ilvl w:val="0"/>
          <w:numId w:val="11"/>
        </w:numPr>
        <w:spacing w:after="0" w:line="300" w:lineRule="auto"/>
        <w:rPr>
          <w:rFonts w:ascii="Segoe UI" w:eastAsia="Segoe UI" w:hAnsi="Segoe UI" w:cs="Segoe UI"/>
          <w:sz w:val="21"/>
          <w:szCs w:val="21"/>
        </w:rPr>
      </w:pPr>
      <w:r w:rsidRPr="4C75250A">
        <w:rPr>
          <w:rFonts w:ascii="Segoe UI" w:eastAsia="Segoe UI" w:hAnsi="Segoe UI" w:cs="Segoe UI"/>
          <w:sz w:val="21"/>
          <w:szCs w:val="21"/>
        </w:rPr>
        <w:t>Hire a certified electrician to handle the electrical connections to ensure safety and compliance with local codes.</w:t>
      </w:r>
    </w:p>
    <w:p w14:paraId="17E34631" w14:textId="5A5C87D9" w:rsidR="354C2958" w:rsidRDefault="354C2958" w:rsidP="4C75250A">
      <w:pPr>
        <w:pStyle w:val="ListParagraph"/>
        <w:numPr>
          <w:ilvl w:val="0"/>
          <w:numId w:val="11"/>
        </w:numPr>
        <w:spacing w:after="0" w:line="300" w:lineRule="auto"/>
        <w:rPr>
          <w:rFonts w:ascii="Segoe UI" w:eastAsia="Segoe UI" w:hAnsi="Segoe UI" w:cs="Segoe UI"/>
          <w:sz w:val="21"/>
          <w:szCs w:val="21"/>
        </w:rPr>
      </w:pPr>
      <w:r w:rsidRPr="4C75250A">
        <w:rPr>
          <w:rFonts w:ascii="Segoe UI" w:eastAsia="Segoe UI" w:hAnsi="Segoe UI" w:cs="Segoe UI"/>
          <w:sz w:val="21"/>
          <w:szCs w:val="21"/>
        </w:rPr>
        <w:t>Install an inverter to convert the DC electricity generated by the panels into AC electricity for home use.</w:t>
      </w:r>
    </w:p>
    <w:p w14:paraId="79B6D14F" w14:textId="08CA05AD" w:rsidR="354C2958" w:rsidRDefault="354C2958" w:rsidP="4C75250A">
      <w:pPr>
        <w:pStyle w:val="ListParagraph"/>
        <w:numPr>
          <w:ilvl w:val="0"/>
          <w:numId w:val="11"/>
        </w:numPr>
        <w:spacing w:after="0" w:line="300" w:lineRule="auto"/>
        <w:rPr>
          <w:rFonts w:ascii="Segoe UI" w:eastAsia="Segoe UI" w:hAnsi="Segoe UI" w:cs="Segoe UI"/>
          <w:sz w:val="21"/>
          <w:szCs w:val="21"/>
        </w:rPr>
      </w:pPr>
      <w:r w:rsidRPr="4C75250A">
        <w:rPr>
          <w:rFonts w:ascii="Segoe UI" w:eastAsia="Segoe UI" w:hAnsi="Segoe UI" w:cs="Segoe UI"/>
          <w:sz w:val="21"/>
          <w:szCs w:val="21"/>
        </w:rPr>
        <w:t>Consider installing a battery storage system for energy storage and use during non-sunny periods.</w:t>
      </w:r>
    </w:p>
    <w:p w14:paraId="1345CF3B" w14:textId="2FDDBDFD" w:rsidR="354C2958" w:rsidRDefault="354C2958" w:rsidP="4C75250A">
      <w:pPr>
        <w:pStyle w:val="Heading2"/>
      </w:pPr>
      <w:r w:rsidRPr="4C75250A">
        <w:t>Maintenance Tips</w:t>
      </w:r>
    </w:p>
    <w:p w14:paraId="6975DD6F" w14:textId="431401B8" w:rsidR="354C2958" w:rsidRDefault="354C2958" w:rsidP="4C75250A">
      <w:pPr>
        <w:pStyle w:val="ListParagraph"/>
        <w:numPr>
          <w:ilvl w:val="0"/>
          <w:numId w:val="10"/>
        </w:numPr>
        <w:spacing w:after="0" w:line="300" w:lineRule="auto"/>
        <w:rPr>
          <w:rFonts w:ascii="Segoe UI" w:eastAsia="Segoe UI" w:hAnsi="Segoe UI" w:cs="Segoe UI"/>
          <w:sz w:val="21"/>
          <w:szCs w:val="21"/>
        </w:rPr>
      </w:pPr>
      <w:r w:rsidRPr="4C75250A">
        <w:rPr>
          <w:rFonts w:ascii="Segoe UI" w:eastAsia="Segoe UI" w:hAnsi="Segoe UI" w:cs="Segoe UI"/>
          <w:sz w:val="21"/>
          <w:szCs w:val="21"/>
        </w:rPr>
        <w:t>Regularly clean the panels to remove dirt, dust, and debris that can reduce efficiency.</w:t>
      </w:r>
    </w:p>
    <w:p w14:paraId="4FDA931C" w14:textId="1935B01B" w:rsidR="354C2958" w:rsidRDefault="354C2958" w:rsidP="4C75250A">
      <w:pPr>
        <w:pStyle w:val="ListParagraph"/>
        <w:numPr>
          <w:ilvl w:val="0"/>
          <w:numId w:val="10"/>
        </w:numPr>
        <w:spacing w:after="0" w:line="300" w:lineRule="auto"/>
        <w:rPr>
          <w:rFonts w:ascii="Segoe UI" w:eastAsia="Segoe UI" w:hAnsi="Segoe UI" w:cs="Segoe UI"/>
          <w:sz w:val="21"/>
          <w:szCs w:val="21"/>
        </w:rPr>
      </w:pPr>
      <w:r w:rsidRPr="4C75250A">
        <w:rPr>
          <w:rFonts w:ascii="Segoe UI" w:eastAsia="Segoe UI" w:hAnsi="Segoe UI" w:cs="Segoe UI"/>
          <w:sz w:val="21"/>
          <w:szCs w:val="21"/>
        </w:rPr>
        <w:t>Inspect the panels and mounting system for any signs of damage or wear, especially after severe weather events.</w:t>
      </w:r>
    </w:p>
    <w:p w14:paraId="3A923A57" w14:textId="2CBFE00D" w:rsidR="354C2958" w:rsidRDefault="354C2958" w:rsidP="4C75250A">
      <w:pPr>
        <w:pStyle w:val="ListParagraph"/>
        <w:numPr>
          <w:ilvl w:val="0"/>
          <w:numId w:val="10"/>
        </w:numPr>
        <w:spacing w:after="0" w:line="300" w:lineRule="auto"/>
        <w:rPr>
          <w:rFonts w:ascii="Segoe UI" w:eastAsia="Segoe UI" w:hAnsi="Segoe UI" w:cs="Segoe UI"/>
          <w:sz w:val="21"/>
          <w:szCs w:val="21"/>
        </w:rPr>
      </w:pPr>
      <w:r w:rsidRPr="4C75250A">
        <w:rPr>
          <w:rFonts w:ascii="Segoe UI" w:eastAsia="Segoe UI" w:hAnsi="Segoe UI" w:cs="Segoe UI"/>
          <w:sz w:val="21"/>
          <w:szCs w:val="21"/>
        </w:rPr>
        <w:t>Check the electrical connections and inverter periodically to ensure they are functioning correctly.</w:t>
      </w:r>
    </w:p>
    <w:p w14:paraId="451DCF1C" w14:textId="064D1555" w:rsidR="354C2958" w:rsidRDefault="354C2958" w:rsidP="4C75250A">
      <w:pPr>
        <w:pStyle w:val="ListParagraph"/>
        <w:numPr>
          <w:ilvl w:val="0"/>
          <w:numId w:val="10"/>
        </w:numPr>
        <w:spacing w:after="0" w:line="300" w:lineRule="auto"/>
        <w:rPr>
          <w:rFonts w:ascii="Segoe UI" w:eastAsia="Segoe UI" w:hAnsi="Segoe UI" w:cs="Segoe UI"/>
          <w:sz w:val="21"/>
          <w:szCs w:val="21"/>
        </w:rPr>
      </w:pPr>
      <w:r w:rsidRPr="4C75250A">
        <w:rPr>
          <w:rFonts w:ascii="Segoe UI" w:eastAsia="Segoe UI" w:hAnsi="Segoe UI" w:cs="Segoe UI"/>
          <w:sz w:val="21"/>
          <w:szCs w:val="21"/>
        </w:rPr>
        <w:t>Schedule professional inspections and maintenance at least once a year to ensure optimal performance.</w:t>
      </w:r>
    </w:p>
    <w:p w14:paraId="3913090F" w14:textId="1E4958B3" w:rsidR="354C2958" w:rsidRDefault="354C2958" w:rsidP="4C75250A">
      <w:pPr>
        <w:pStyle w:val="Heading2"/>
      </w:pPr>
      <w:r w:rsidRPr="4C75250A">
        <w:t>Environmental Benefits</w:t>
      </w:r>
    </w:p>
    <w:p w14:paraId="31D2C472" w14:textId="3663C868" w:rsidR="354C2958" w:rsidRDefault="354C2958" w:rsidP="4C75250A">
      <w:pPr>
        <w:pStyle w:val="ListParagraph"/>
        <w:numPr>
          <w:ilvl w:val="0"/>
          <w:numId w:val="9"/>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Reduction in Carbon Footprint</w:t>
      </w:r>
      <w:r w:rsidRPr="4C75250A">
        <w:rPr>
          <w:rFonts w:ascii="Segoe UI" w:eastAsia="Segoe UI" w:hAnsi="Segoe UI" w:cs="Segoe UI"/>
          <w:sz w:val="21"/>
          <w:szCs w:val="21"/>
        </w:rPr>
        <w:t>: Solar panels produce clean, renewable energy, reducing reliance on fossil fuels and lowering greenhouse gas emissions.</w:t>
      </w:r>
    </w:p>
    <w:p w14:paraId="5901069B" w14:textId="46938C40" w:rsidR="354C2958" w:rsidRDefault="354C2958" w:rsidP="4C75250A">
      <w:pPr>
        <w:pStyle w:val="ListParagraph"/>
        <w:numPr>
          <w:ilvl w:val="0"/>
          <w:numId w:val="9"/>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lastRenderedPageBreak/>
        <w:t>Energy Independence</w:t>
      </w:r>
      <w:r w:rsidRPr="4C75250A">
        <w:rPr>
          <w:rFonts w:ascii="Segoe UI" w:eastAsia="Segoe UI" w:hAnsi="Segoe UI" w:cs="Segoe UI"/>
          <w:sz w:val="21"/>
          <w:szCs w:val="21"/>
        </w:rPr>
        <w:t>: By generating your own electricity, you reduce dependence on the grid and contribute to energy security.</w:t>
      </w:r>
    </w:p>
    <w:p w14:paraId="19B29E1D" w14:textId="67B43C1F" w:rsidR="354C2958" w:rsidRDefault="354C2958" w:rsidP="4C75250A">
      <w:pPr>
        <w:pStyle w:val="ListParagraph"/>
        <w:numPr>
          <w:ilvl w:val="0"/>
          <w:numId w:val="9"/>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Sustainable Investment</w:t>
      </w:r>
      <w:r w:rsidRPr="4C75250A">
        <w:rPr>
          <w:rFonts w:ascii="Segoe UI" w:eastAsia="Segoe UI" w:hAnsi="Segoe UI" w:cs="Segoe UI"/>
          <w:sz w:val="21"/>
          <w:szCs w:val="21"/>
        </w:rPr>
        <w:t>: Solar energy is an abundant resource that can be harnessed without depleting natural resources or harming the environment.</w:t>
      </w:r>
    </w:p>
    <w:p w14:paraId="2CA7D8A3" w14:textId="03FCECCE" w:rsidR="354C2958" w:rsidRDefault="354C2958" w:rsidP="4C75250A">
      <w:pPr>
        <w:pStyle w:val="Heading2"/>
      </w:pPr>
      <w:r w:rsidRPr="4C75250A">
        <w:t>Cost Savings Over Time</w:t>
      </w:r>
    </w:p>
    <w:p w14:paraId="79BB5B56" w14:textId="61C9E99A" w:rsidR="354C2958" w:rsidRDefault="354C2958" w:rsidP="4C75250A">
      <w:pPr>
        <w:pStyle w:val="ListParagraph"/>
        <w:numPr>
          <w:ilvl w:val="0"/>
          <w:numId w:val="8"/>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Initial Investment</w:t>
      </w:r>
      <w:r w:rsidRPr="4C75250A">
        <w:rPr>
          <w:rFonts w:ascii="Segoe UI" w:eastAsia="Segoe UI" w:hAnsi="Segoe UI" w:cs="Segoe UI"/>
          <w:sz w:val="21"/>
          <w:szCs w:val="21"/>
        </w:rPr>
        <w:t>: While the upfront cost of solar panels can be significant, various incentives and tax credits are available to reduce the financial burden.</w:t>
      </w:r>
    </w:p>
    <w:p w14:paraId="7E19CE5E" w14:textId="7DCDAA02" w:rsidR="354C2958" w:rsidRDefault="354C2958" w:rsidP="4C75250A">
      <w:pPr>
        <w:pStyle w:val="ListParagraph"/>
        <w:numPr>
          <w:ilvl w:val="0"/>
          <w:numId w:val="8"/>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Energy Bill Savings</w:t>
      </w:r>
      <w:r w:rsidRPr="4C75250A">
        <w:rPr>
          <w:rFonts w:ascii="Segoe UI" w:eastAsia="Segoe UI" w:hAnsi="Segoe UI" w:cs="Segoe UI"/>
          <w:sz w:val="21"/>
          <w:szCs w:val="21"/>
        </w:rPr>
        <w:t>: Solar panels can significantly reduce or even eliminate your monthly electricity bills, leading to substantial savings over time.</w:t>
      </w:r>
    </w:p>
    <w:p w14:paraId="51410CB2" w14:textId="722FFCB7" w:rsidR="354C2958" w:rsidRDefault="354C2958" w:rsidP="4C75250A">
      <w:pPr>
        <w:pStyle w:val="ListParagraph"/>
        <w:numPr>
          <w:ilvl w:val="0"/>
          <w:numId w:val="8"/>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Return on Investment</w:t>
      </w:r>
      <w:r w:rsidRPr="4C75250A">
        <w:rPr>
          <w:rFonts w:ascii="Segoe UI" w:eastAsia="Segoe UI" w:hAnsi="Segoe UI" w:cs="Segoe UI"/>
          <w:sz w:val="21"/>
          <w:szCs w:val="21"/>
        </w:rPr>
        <w:t>: Most homeowners see a return on investment within 5-10 years, with continued savings for the lifespan of the system.</w:t>
      </w:r>
    </w:p>
    <w:p w14:paraId="219E33F6" w14:textId="6220013E" w:rsidR="354C2958" w:rsidRDefault="354C2958" w:rsidP="4C75250A">
      <w:pPr>
        <w:pStyle w:val="ListParagraph"/>
        <w:numPr>
          <w:ilvl w:val="0"/>
          <w:numId w:val="8"/>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Increased Home Value</w:t>
      </w:r>
      <w:r w:rsidRPr="4C75250A">
        <w:rPr>
          <w:rFonts w:ascii="Segoe UI" w:eastAsia="Segoe UI" w:hAnsi="Segoe UI" w:cs="Segoe UI"/>
          <w:sz w:val="21"/>
          <w:szCs w:val="21"/>
        </w:rPr>
        <w:t>: Installing solar panels can increase your home's market value, making it more attractive to potential buyers.</w:t>
      </w:r>
    </w:p>
    <w:p w14:paraId="141A4454" w14:textId="537DBBE9" w:rsidR="354C2958" w:rsidRDefault="354C2958" w:rsidP="4C75250A">
      <w:pPr>
        <w:pStyle w:val="Heading2"/>
      </w:pPr>
      <w:r w:rsidRPr="4C75250A">
        <w:t>MSRP Pricing and Discount Structure</w:t>
      </w:r>
    </w:p>
    <w:p w14:paraId="2D384C6B" w14:textId="5FD5CAA8" w:rsidR="354C2958" w:rsidRDefault="354C2958" w:rsidP="4C75250A">
      <w:pPr>
        <w:pStyle w:val="Heading3"/>
      </w:pPr>
      <w:r w:rsidRPr="4C75250A">
        <w:t>Base Prices:</w:t>
      </w:r>
    </w:p>
    <w:p w14:paraId="4DC8F1F7" w14:textId="0F4F4881" w:rsidR="354C2958" w:rsidRDefault="354C2958" w:rsidP="4C75250A">
      <w:pPr>
        <w:pStyle w:val="ListParagraph"/>
        <w:numPr>
          <w:ilvl w:val="0"/>
          <w:numId w:val="7"/>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Monocrystalline Panels</w:t>
      </w:r>
      <w:r w:rsidRPr="4C75250A">
        <w:rPr>
          <w:rFonts w:ascii="Segoe UI" w:eastAsia="Segoe UI" w:hAnsi="Segoe UI" w:cs="Segoe UI"/>
          <w:sz w:val="21"/>
          <w:szCs w:val="21"/>
        </w:rPr>
        <w:t>: $0.80 to $1.50 per watt</w:t>
      </w:r>
    </w:p>
    <w:p w14:paraId="129AB939" w14:textId="46C72D93" w:rsidR="354C2958" w:rsidRDefault="354C2958" w:rsidP="4C75250A">
      <w:pPr>
        <w:pStyle w:val="ListParagraph"/>
        <w:numPr>
          <w:ilvl w:val="0"/>
          <w:numId w:val="7"/>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Polycrystalline Panels</w:t>
      </w:r>
      <w:r w:rsidRPr="4C75250A">
        <w:rPr>
          <w:rFonts w:ascii="Segoe UI" w:eastAsia="Segoe UI" w:hAnsi="Segoe UI" w:cs="Segoe UI"/>
          <w:sz w:val="21"/>
          <w:szCs w:val="21"/>
        </w:rPr>
        <w:t>: $0.60 to $1.00 per watt</w:t>
      </w:r>
    </w:p>
    <w:p w14:paraId="4C8178BF" w14:textId="166DE874" w:rsidR="354C2958" w:rsidRDefault="67A22B20" w:rsidP="4C75250A">
      <w:pPr>
        <w:pStyle w:val="Heading3"/>
      </w:pPr>
      <w:r>
        <w:t xml:space="preserve">Average Pricing for a </w:t>
      </w:r>
      <w:r w:rsidR="181C4A3A">
        <w:t>4</w:t>
      </w:r>
      <w:r w:rsidR="0F70ED79">
        <w:t>25</w:t>
      </w:r>
      <w:r>
        <w:t>0 Square Foot Home:</w:t>
      </w:r>
    </w:p>
    <w:p w14:paraId="76A46CE5" w14:textId="09B1B452" w:rsidR="354C2958" w:rsidRDefault="354C2958" w:rsidP="4C75250A">
      <w:pPr>
        <w:pStyle w:val="ListParagraph"/>
        <w:numPr>
          <w:ilvl w:val="0"/>
          <w:numId w:val="6"/>
        </w:numPr>
        <w:spacing w:after="0" w:line="300" w:lineRule="auto"/>
        <w:rPr>
          <w:rFonts w:ascii="Segoe UI" w:eastAsia="Segoe UI" w:hAnsi="Segoe UI" w:cs="Segoe UI"/>
          <w:sz w:val="21"/>
          <w:szCs w:val="21"/>
        </w:rPr>
      </w:pPr>
      <w:r w:rsidRPr="72BDFBC7">
        <w:rPr>
          <w:rFonts w:ascii="Segoe UI" w:eastAsia="Segoe UI" w:hAnsi="Segoe UI" w:cs="Segoe UI"/>
          <w:b/>
          <w:bCs/>
          <w:sz w:val="21"/>
          <w:szCs w:val="21"/>
        </w:rPr>
        <w:t>Monocrystalline Panels</w:t>
      </w:r>
      <w:r w:rsidRPr="72BDFBC7">
        <w:rPr>
          <w:rFonts w:ascii="Segoe UI" w:eastAsia="Segoe UI" w:hAnsi="Segoe UI" w:cs="Segoe UI"/>
          <w:sz w:val="21"/>
          <w:szCs w:val="21"/>
        </w:rPr>
        <w:t>: Approximately $</w:t>
      </w:r>
      <w:r w:rsidR="75349D47" w:rsidRPr="72BDFBC7">
        <w:rPr>
          <w:rFonts w:ascii="Segoe UI" w:eastAsia="Segoe UI" w:hAnsi="Segoe UI" w:cs="Segoe UI"/>
          <w:sz w:val="21"/>
          <w:szCs w:val="21"/>
        </w:rPr>
        <w:t>52</w:t>
      </w:r>
      <w:r w:rsidRPr="72BDFBC7">
        <w:rPr>
          <w:rFonts w:ascii="Segoe UI" w:eastAsia="Segoe UI" w:hAnsi="Segoe UI" w:cs="Segoe UI"/>
          <w:sz w:val="21"/>
          <w:szCs w:val="21"/>
        </w:rPr>
        <w:t>,</w:t>
      </w:r>
      <w:r w:rsidR="102E647B" w:rsidRPr="72BDFBC7">
        <w:rPr>
          <w:rFonts w:ascii="Segoe UI" w:eastAsia="Segoe UI" w:hAnsi="Segoe UI" w:cs="Segoe UI"/>
          <w:sz w:val="21"/>
          <w:szCs w:val="21"/>
        </w:rPr>
        <w:t>0</w:t>
      </w:r>
      <w:r w:rsidRPr="72BDFBC7">
        <w:rPr>
          <w:rFonts w:ascii="Segoe UI" w:eastAsia="Segoe UI" w:hAnsi="Segoe UI" w:cs="Segoe UI"/>
          <w:sz w:val="21"/>
          <w:szCs w:val="21"/>
        </w:rPr>
        <w:t>00 to $</w:t>
      </w:r>
      <w:r w:rsidR="25D83F72" w:rsidRPr="72BDFBC7">
        <w:rPr>
          <w:rFonts w:ascii="Segoe UI" w:eastAsia="Segoe UI" w:hAnsi="Segoe UI" w:cs="Segoe UI"/>
          <w:sz w:val="21"/>
          <w:szCs w:val="21"/>
        </w:rPr>
        <w:t>65</w:t>
      </w:r>
      <w:r w:rsidRPr="72BDFBC7">
        <w:rPr>
          <w:rFonts w:ascii="Segoe UI" w:eastAsia="Segoe UI" w:hAnsi="Segoe UI" w:cs="Segoe UI"/>
          <w:sz w:val="21"/>
          <w:szCs w:val="21"/>
        </w:rPr>
        <w:t>,000 (assuming 26 kW system)</w:t>
      </w:r>
    </w:p>
    <w:p w14:paraId="5A8B9E1E" w14:textId="7157DCAD" w:rsidR="354C2958" w:rsidRDefault="354C2958" w:rsidP="4C75250A">
      <w:pPr>
        <w:pStyle w:val="ListParagraph"/>
        <w:numPr>
          <w:ilvl w:val="0"/>
          <w:numId w:val="6"/>
        </w:numPr>
        <w:spacing w:after="0" w:line="300" w:lineRule="auto"/>
        <w:rPr>
          <w:rFonts w:ascii="Segoe UI" w:eastAsia="Segoe UI" w:hAnsi="Segoe UI" w:cs="Segoe UI"/>
          <w:sz w:val="21"/>
          <w:szCs w:val="21"/>
        </w:rPr>
      </w:pPr>
      <w:r w:rsidRPr="72BDFBC7">
        <w:rPr>
          <w:rFonts w:ascii="Segoe UI" w:eastAsia="Segoe UI" w:hAnsi="Segoe UI" w:cs="Segoe UI"/>
          <w:b/>
          <w:bCs/>
          <w:sz w:val="21"/>
          <w:szCs w:val="21"/>
        </w:rPr>
        <w:t>Polycrystalline Panels</w:t>
      </w:r>
      <w:r w:rsidRPr="72BDFBC7">
        <w:rPr>
          <w:rFonts w:ascii="Segoe UI" w:eastAsia="Segoe UI" w:hAnsi="Segoe UI" w:cs="Segoe UI"/>
          <w:sz w:val="21"/>
          <w:szCs w:val="21"/>
        </w:rPr>
        <w:t>: Approximately $</w:t>
      </w:r>
      <w:r w:rsidR="2FFDFB7B" w:rsidRPr="72BDFBC7">
        <w:rPr>
          <w:rFonts w:ascii="Segoe UI" w:eastAsia="Segoe UI" w:hAnsi="Segoe UI" w:cs="Segoe UI"/>
          <w:sz w:val="21"/>
          <w:szCs w:val="21"/>
        </w:rPr>
        <w:t>38</w:t>
      </w:r>
      <w:r w:rsidRPr="72BDFBC7">
        <w:rPr>
          <w:rFonts w:ascii="Segoe UI" w:eastAsia="Segoe UI" w:hAnsi="Segoe UI" w:cs="Segoe UI"/>
          <w:sz w:val="21"/>
          <w:szCs w:val="21"/>
        </w:rPr>
        <w:t>,</w:t>
      </w:r>
      <w:r w:rsidR="441E191C" w:rsidRPr="72BDFBC7">
        <w:rPr>
          <w:rFonts w:ascii="Segoe UI" w:eastAsia="Segoe UI" w:hAnsi="Segoe UI" w:cs="Segoe UI"/>
          <w:sz w:val="21"/>
          <w:szCs w:val="21"/>
        </w:rPr>
        <w:t>0</w:t>
      </w:r>
      <w:r w:rsidRPr="72BDFBC7">
        <w:rPr>
          <w:rFonts w:ascii="Segoe UI" w:eastAsia="Segoe UI" w:hAnsi="Segoe UI" w:cs="Segoe UI"/>
          <w:sz w:val="21"/>
          <w:szCs w:val="21"/>
        </w:rPr>
        <w:t xml:space="preserve">00 to </w:t>
      </w:r>
      <w:r w:rsidR="26C4E647" w:rsidRPr="72BDFBC7">
        <w:rPr>
          <w:rFonts w:ascii="Segoe UI" w:eastAsia="Segoe UI" w:hAnsi="Segoe UI" w:cs="Segoe UI"/>
          <w:sz w:val="21"/>
          <w:szCs w:val="21"/>
        </w:rPr>
        <w:t>$50</w:t>
      </w:r>
      <w:r w:rsidRPr="72BDFBC7">
        <w:rPr>
          <w:rFonts w:ascii="Segoe UI" w:eastAsia="Segoe UI" w:hAnsi="Segoe UI" w:cs="Segoe UI"/>
          <w:sz w:val="21"/>
          <w:szCs w:val="21"/>
        </w:rPr>
        <w:t>,000 (assuming 26 kW system)</w:t>
      </w:r>
    </w:p>
    <w:p w14:paraId="2A873D59" w14:textId="61BF55BD" w:rsidR="354C2958" w:rsidRDefault="354C2958" w:rsidP="4C75250A">
      <w:pPr>
        <w:pStyle w:val="Heading3"/>
      </w:pPr>
      <w:r w:rsidRPr="4C75250A">
        <w:t>Discounts and Incentives:</w:t>
      </w:r>
    </w:p>
    <w:p w14:paraId="32557CA9" w14:textId="2F177EDB" w:rsidR="354C2958" w:rsidRDefault="354C2958" w:rsidP="4C75250A">
      <w:pPr>
        <w:pStyle w:val="ListParagraph"/>
        <w:numPr>
          <w:ilvl w:val="0"/>
          <w:numId w:val="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Bulk Purchase Discounts</w:t>
      </w:r>
      <w:r w:rsidRPr="4C75250A">
        <w:rPr>
          <w:rFonts w:ascii="Segoe UI" w:eastAsia="Segoe UI" w:hAnsi="Segoe UI" w:cs="Segoe UI"/>
          <w:sz w:val="21"/>
          <w:szCs w:val="21"/>
        </w:rPr>
        <w:t>: Save up to 10% on orders exceeding 10 kW</w:t>
      </w:r>
    </w:p>
    <w:p w14:paraId="3AE38186" w14:textId="1445E6A0" w:rsidR="354C2958" w:rsidRDefault="354C2958" w:rsidP="4C75250A">
      <w:pPr>
        <w:pStyle w:val="ListParagraph"/>
        <w:numPr>
          <w:ilvl w:val="0"/>
          <w:numId w:val="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Seasonal Promotions</w:t>
      </w:r>
      <w:r w:rsidRPr="4C75250A">
        <w:rPr>
          <w:rFonts w:ascii="Segoe UI" w:eastAsia="Segoe UI" w:hAnsi="Segoe UI" w:cs="Segoe UI"/>
          <w:sz w:val="21"/>
          <w:szCs w:val="21"/>
        </w:rPr>
        <w:t>: Special discounts available during peak installation seasons</w:t>
      </w:r>
    </w:p>
    <w:p w14:paraId="34931448" w14:textId="2508ECA9" w:rsidR="354C2958" w:rsidRDefault="354C2958" w:rsidP="4C75250A">
      <w:pPr>
        <w:pStyle w:val="ListParagraph"/>
        <w:numPr>
          <w:ilvl w:val="0"/>
          <w:numId w:val="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Federal and State Tax Credits</w:t>
      </w:r>
      <w:r w:rsidRPr="4C75250A">
        <w:rPr>
          <w:rFonts w:ascii="Segoe UI" w:eastAsia="Segoe UI" w:hAnsi="Segoe UI" w:cs="Segoe UI"/>
          <w:sz w:val="21"/>
          <w:szCs w:val="21"/>
        </w:rPr>
        <w:t>: Up to 26% tax credit available through federal incentives, with additional state-specific rebates</w:t>
      </w:r>
    </w:p>
    <w:p w14:paraId="3C2F528F" w14:textId="74392A73" w:rsidR="354C2958" w:rsidRDefault="354C2958" w:rsidP="4C75250A">
      <w:pPr>
        <w:pStyle w:val="ListParagraph"/>
        <w:numPr>
          <w:ilvl w:val="0"/>
          <w:numId w:val="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Referral Programs</w:t>
      </w:r>
      <w:r w:rsidRPr="4C75250A">
        <w:rPr>
          <w:rFonts w:ascii="Segoe UI" w:eastAsia="Segoe UI" w:hAnsi="Segoe UI" w:cs="Segoe UI"/>
          <w:sz w:val="21"/>
          <w:szCs w:val="21"/>
        </w:rPr>
        <w:t>: Earn discounts for referring new customers</w:t>
      </w:r>
    </w:p>
    <w:p w14:paraId="56CED5DA" w14:textId="450ACB34" w:rsidR="354C2958" w:rsidRDefault="354C2958" w:rsidP="4C75250A">
      <w:pPr>
        <w:pStyle w:val="ListParagraph"/>
        <w:numPr>
          <w:ilvl w:val="0"/>
          <w:numId w:val="5"/>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Financing Options</w:t>
      </w:r>
      <w:r w:rsidRPr="4C75250A">
        <w:rPr>
          <w:rFonts w:ascii="Segoe UI" w:eastAsia="Segoe UI" w:hAnsi="Segoe UI" w:cs="Segoe UI"/>
          <w:sz w:val="21"/>
          <w:szCs w:val="21"/>
        </w:rPr>
        <w:t>: Low-interest financing available through selected partners</w:t>
      </w:r>
    </w:p>
    <w:p w14:paraId="44255AA7" w14:textId="498D2085" w:rsidR="354C2958" w:rsidRDefault="354C2958" w:rsidP="4C75250A">
      <w:pPr>
        <w:pStyle w:val="Heading2"/>
      </w:pPr>
      <w:r w:rsidRPr="4C75250A">
        <w:t>Comparison of Panel Types</w:t>
      </w:r>
    </w:p>
    <w:p w14:paraId="3651183A" w14:textId="33B212FA" w:rsidR="354C2958" w:rsidRDefault="354C2958" w:rsidP="4C75250A">
      <w:pPr>
        <w:pStyle w:val="ListParagraph"/>
        <w:numPr>
          <w:ilvl w:val="0"/>
          <w:numId w:val="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Efficiency</w:t>
      </w:r>
      <w:r w:rsidRPr="4C75250A">
        <w:rPr>
          <w:rFonts w:ascii="Segoe UI" w:eastAsia="Segoe UI" w:hAnsi="Segoe UI" w:cs="Segoe UI"/>
          <w:sz w:val="21"/>
          <w:szCs w:val="21"/>
        </w:rPr>
        <w:t>: Monocrystalline panels are more efficient (15-20%) compared to polycrystalline panels (13-16%).</w:t>
      </w:r>
    </w:p>
    <w:p w14:paraId="2E56FAF6" w14:textId="137A1B54" w:rsidR="354C2958" w:rsidRDefault="354C2958" w:rsidP="4C75250A">
      <w:pPr>
        <w:pStyle w:val="ListParagraph"/>
        <w:numPr>
          <w:ilvl w:val="0"/>
          <w:numId w:val="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Cost</w:t>
      </w:r>
      <w:r w:rsidRPr="4C75250A">
        <w:rPr>
          <w:rFonts w:ascii="Segoe UI" w:eastAsia="Segoe UI" w:hAnsi="Segoe UI" w:cs="Segoe UI"/>
          <w:sz w:val="21"/>
          <w:szCs w:val="21"/>
        </w:rPr>
        <w:t>: Polycrystalline panels are generally less expensive due to their simpler manufacturing process.</w:t>
      </w:r>
    </w:p>
    <w:p w14:paraId="3D95EFE0" w14:textId="675F11A6" w:rsidR="354C2958" w:rsidRDefault="354C2958" w:rsidP="4C75250A">
      <w:pPr>
        <w:pStyle w:val="ListParagraph"/>
        <w:numPr>
          <w:ilvl w:val="0"/>
          <w:numId w:val="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lastRenderedPageBreak/>
        <w:t>Appearance</w:t>
      </w:r>
      <w:r w:rsidRPr="4C75250A">
        <w:rPr>
          <w:rFonts w:ascii="Segoe UI" w:eastAsia="Segoe UI" w:hAnsi="Segoe UI" w:cs="Segoe UI"/>
          <w:sz w:val="21"/>
          <w:szCs w:val="21"/>
        </w:rPr>
        <w:t>: Monocrystalline panels have a uniform black color, while polycrystalline panels have a blueish hue with a speckled appearance.</w:t>
      </w:r>
    </w:p>
    <w:p w14:paraId="1BEB27FE" w14:textId="50EDBEB7" w:rsidR="354C2958" w:rsidRDefault="354C2958" w:rsidP="4C75250A">
      <w:pPr>
        <w:pStyle w:val="ListParagraph"/>
        <w:numPr>
          <w:ilvl w:val="0"/>
          <w:numId w:val="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Space Requirements</w:t>
      </w:r>
      <w:r w:rsidRPr="4C75250A">
        <w:rPr>
          <w:rFonts w:ascii="Segoe UI" w:eastAsia="Segoe UI" w:hAnsi="Segoe UI" w:cs="Segoe UI"/>
          <w:sz w:val="21"/>
          <w:szCs w:val="21"/>
        </w:rPr>
        <w:t>: Due to their higher efficiency, monocrystalline panels require less space to generate the same amount of electricity as polycrystalline panels.</w:t>
      </w:r>
    </w:p>
    <w:p w14:paraId="53B7C2D4" w14:textId="14296FBA" w:rsidR="354C2958" w:rsidRDefault="354C2958" w:rsidP="4C75250A">
      <w:pPr>
        <w:pStyle w:val="ListParagraph"/>
        <w:numPr>
          <w:ilvl w:val="0"/>
          <w:numId w:val="4"/>
        </w:numPr>
        <w:spacing w:after="0" w:line="300" w:lineRule="auto"/>
        <w:rPr>
          <w:rFonts w:ascii="Segoe UI" w:eastAsia="Segoe UI" w:hAnsi="Segoe UI" w:cs="Segoe UI"/>
          <w:sz w:val="21"/>
          <w:szCs w:val="21"/>
        </w:rPr>
      </w:pPr>
      <w:r w:rsidRPr="4C75250A">
        <w:rPr>
          <w:rFonts w:ascii="Segoe UI" w:eastAsia="Segoe UI" w:hAnsi="Segoe UI" w:cs="Segoe UI"/>
          <w:b/>
          <w:bCs/>
          <w:sz w:val="21"/>
          <w:szCs w:val="21"/>
        </w:rPr>
        <w:t>Longevity</w:t>
      </w:r>
      <w:r w:rsidRPr="4C75250A">
        <w:rPr>
          <w:rFonts w:ascii="Segoe UI" w:eastAsia="Segoe UI" w:hAnsi="Segoe UI" w:cs="Segoe UI"/>
          <w:sz w:val="21"/>
          <w:szCs w:val="21"/>
        </w:rPr>
        <w:t>: Both types have similar lifespans, but monocrystalline panels often come with longer warranties.</w:t>
      </w:r>
    </w:p>
    <w:p w14:paraId="6B7D3BC7" w14:textId="59675E00" w:rsidR="354C2958" w:rsidRDefault="354C2958" w:rsidP="4C75250A">
      <w:pPr>
        <w:pStyle w:val="Heading2"/>
      </w:pPr>
      <w:r w:rsidRPr="4C75250A">
        <w:t>Diagrams for Clarity</w:t>
      </w:r>
    </w:p>
    <w:p w14:paraId="60928D8A" w14:textId="2F3EF0FC" w:rsidR="354C2958" w:rsidRDefault="354C2958" w:rsidP="4C75250A">
      <w:pPr>
        <w:pStyle w:val="Heading3"/>
      </w:pPr>
      <w:r w:rsidRPr="4C75250A">
        <w:t>Solar Panel Installation:</w:t>
      </w:r>
    </w:p>
    <w:p w14:paraId="715DCECF" w14:textId="0174A406" w:rsidR="4F5CEA47" w:rsidRDefault="4F5CEA47" w:rsidP="4C75250A">
      <w:pPr>
        <w:pStyle w:val="ListParagraph"/>
        <w:numPr>
          <w:ilvl w:val="0"/>
          <w:numId w:val="3"/>
        </w:numPr>
        <w:spacing w:after="0" w:line="300" w:lineRule="auto"/>
        <w:rPr>
          <w:rFonts w:ascii="Segoe UI" w:eastAsia="Segoe UI" w:hAnsi="Segoe UI" w:cs="Segoe UI"/>
          <w:sz w:val="21"/>
          <w:szCs w:val="21"/>
        </w:rPr>
      </w:pPr>
      <w:r w:rsidRPr="4C75250A">
        <w:rPr>
          <w:rFonts w:ascii="Segoe UI" w:eastAsia="Segoe UI" w:hAnsi="Segoe UI" w:cs="Segoe UI"/>
          <w:sz w:val="21"/>
          <w:szCs w:val="21"/>
        </w:rPr>
        <w:t>T</w:t>
      </w:r>
      <w:r w:rsidR="354C2958" w:rsidRPr="4C75250A">
        <w:rPr>
          <w:rFonts w:ascii="Segoe UI" w:eastAsia="Segoe UI" w:hAnsi="Segoe UI" w:cs="Segoe UI"/>
          <w:sz w:val="21"/>
          <w:szCs w:val="21"/>
        </w:rPr>
        <w:t>he steps and components involved in installing a residential roof-mounted solar panel array.</w:t>
      </w:r>
    </w:p>
    <w:tbl>
      <w:tblPr>
        <w:tblStyle w:val="TableGrid"/>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780"/>
        <w:gridCol w:w="3465"/>
        <w:gridCol w:w="5115"/>
      </w:tblGrid>
      <w:tr w:rsidR="4C75250A" w14:paraId="10856315" w14:textId="77777777" w:rsidTr="4C75250A">
        <w:trPr>
          <w:trHeight w:val="300"/>
        </w:trPr>
        <w:tc>
          <w:tcPr>
            <w:tcW w:w="780" w:type="dxa"/>
            <w:shd w:val="clear" w:color="auto" w:fill="F5F5F5"/>
            <w:tcMar>
              <w:top w:w="60" w:type="dxa"/>
              <w:left w:w="60" w:type="dxa"/>
              <w:bottom w:w="60" w:type="dxa"/>
              <w:right w:w="60" w:type="dxa"/>
            </w:tcMar>
          </w:tcPr>
          <w:p w14:paraId="0B51359D" w14:textId="00C6EACC" w:rsidR="4C75250A" w:rsidRDefault="4C75250A" w:rsidP="4C75250A">
            <w:pPr>
              <w:rPr>
                <w:b/>
                <w:bCs/>
                <w:sz w:val="22"/>
                <w:szCs w:val="22"/>
              </w:rPr>
            </w:pPr>
            <w:r w:rsidRPr="4C75250A">
              <w:rPr>
                <w:b/>
                <w:bCs/>
                <w:sz w:val="22"/>
                <w:szCs w:val="22"/>
              </w:rPr>
              <w:t>Step</w:t>
            </w:r>
          </w:p>
        </w:tc>
        <w:tc>
          <w:tcPr>
            <w:tcW w:w="3465" w:type="dxa"/>
            <w:shd w:val="clear" w:color="auto" w:fill="F5F5F5"/>
            <w:tcMar>
              <w:top w:w="60" w:type="dxa"/>
              <w:left w:w="60" w:type="dxa"/>
              <w:bottom w:w="60" w:type="dxa"/>
              <w:right w:w="60" w:type="dxa"/>
            </w:tcMar>
          </w:tcPr>
          <w:p w14:paraId="75B3A72E" w14:textId="53437C45" w:rsidR="4C75250A" w:rsidRDefault="4C75250A" w:rsidP="4C75250A">
            <w:pPr>
              <w:rPr>
                <w:b/>
                <w:bCs/>
                <w:sz w:val="22"/>
                <w:szCs w:val="22"/>
              </w:rPr>
            </w:pPr>
            <w:r w:rsidRPr="4C75250A">
              <w:rPr>
                <w:b/>
                <w:bCs/>
                <w:sz w:val="22"/>
                <w:szCs w:val="22"/>
              </w:rPr>
              <w:t>Description</w:t>
            </w:r>
          </w:p>
        </w:tc>
        <w:tc>
          <w:tcPr>
            <w:tcW w:w="5115" w:type="dxa"/>
            <w:shd w:val="clear" w:color="auto" w:fill="F5F5F5"/>
            <w:tcMar>
              <w:top w:w="60" w:type="dxa"/>
              <w:left w:w="60" w:type="dxa"/>
              <w:bottom w:w="60" w:type="dxa"/>
              <w:right w:w="60" w:type="dxa"/>
            </w:tcMar>
          </w:tcPr>
          <w:p w14:paraId="45102B43" w14:textId="41A77A24" w:rsidR="4C75250A" w:rsidRDefault="4C75250A" w:rsidP="4C75250A">
            <w:pPr>
              <w:rPr>
                <w:b/>
                <w:bCs/>
                <w:sz w:val="22"/>
                <w:szCs w:val="22"/>
              </w:rPr>
            </w:pPr>
            <w:r w:rsidRPr="4C75250A">
              <w:rPr>
                <w:b/>
                <w:bCs/>
                <w:sz w:val="22"/>
                <w:szCs w:val="22"/>
              </w:rPr>
              <w:t>Component</w:t>
            </w:r>
          </w:p>
        </w:tc>
      </w:tr>
      <w:tr w:rsidR="4C75250A" w14:paraId="12BE8937" w14:textId="77777777" w:rsidTr="4C75250A">
        <w:trPr>
          <w:trHeight w:val="300"/>
        </w:trPr>
        <w:tc>
          <w:tcPr>
            <w:tcW w:w="780" w:type="dxa"/>
            <w:shd w:val="clear" w:color="auto" w:fill="FFFFFF" w:themeFill="background1"/>
            <w:tcMar>
              <w:top w:w="60" w:type="dxa"/>
              <w:left w:w="60" w:type="dxa"/>
              <w:bottom w:w="60" w:type="dxa"/>
              <w:right w:w="60" w:type="dxa"/>
            </w:tcMar>
          </w:tcPr>
          <w:p w14:paraId="06AD6EFE" w14:textId="6AE78BA4" w:rsidR="4C75250A" w:rsidRDefault="4C75250A" w:rsidP="4C75250A">
            <w:pPr>
              <w:rPr>
                <w:sz w:val="22"/>
                <w:szCs w:val="22"/>
              </w:rPr>
            </w:pPr>
            <w:r w:rsidRPr="4C75250A">
              <w:rPr>
                <w:sz w:val="22"/>
                <w:szCs w:val="22"/>
              </w:rPr>
              <w:t>1</w:t>
            </w:r>
          </w:p>
        </w:tc>
        <w:tc>
          <w:tcPr>
            <w:tcW w:w="3465" w:type="dxa"/>
            <w:shd w:val="clear" w:color="auto" w:fill="FFFFFF" w:themeFill="background1"/>
            <w:tcMar>
              <w:top w:w="60" w:type="dxa"/>
              <w:left w:w="60" w:type="dxa"/>
              <w:bottom w:w="60" w:type="dxa"/>
              <w:right w:w="60" w:type="dxa"/>
            </w:tcMar>
          </w:tcPr>
          <w:p w14:paraId="3BEA1BFD" w14:textId="22B7381C" w:rsidR="4C75250A" w:rsidRDefault="4C75250A" w:rsidP="4C75250A">
            <w:pPr>
              <w:rPr>
                <w:sz w:val="22"/>
                <w:szCs w:val="22"/>
              </w:rPr>
            </w:pPr>
            <w:r w:rsidRPr="4C75250A">
              <w:rPr>
                <w:sz w:val="22"/>
                <w:szCs w:val="22"/>
              </w:rPr>
              <w:t>Site Assessment</w:t>
            </w:r>
          </w:p>
        </w:tc>
        <w:tc>
          <w:tcPr>
            <w:tcW w:w="5115" w:type="dxa"/>
            <w:shd w:val="clear" w:color="auto" w:fill="FFFFFF" w:themeFill="background1"/>
            <w:tcMar>
              <w:top w:w="60" w:type="dxa"/>
              <w:left w:w="60" w:type="dxa"/>
              <w:bottom w:w="60" w:type="dxa"/>
              <w:right w:w="60" w:type="dxa"/>
            </w:tcMar>
          </w:tcPr>
          <w:p w14:paraId="6353F0FE" w14:textId="07417A9F" w:rsidR="4C75250A" w:rsidRDefault="4C75250A" w:rsidP="4C75250A">
            <w:pPr>
              <w:rPr>
                <w:sz w:val="22"/>
                <w:szCs w:val="22"/>
              </w:rPr>
            </w:pPr>
            <w:r w:rsidRPr="4C75250A">
              <w:rPr>
                <w:sz w:val="22"/>
                <w:szCs w:val="22"/>
              </w:rPr>
              <w:t>Solar Engineer</w:t>
            </w:r>
          </w:p>
        </w:tc>
      </w:tr>
      <w:tr w:rsidR="4C75250A" w14:paraId="7875FF55" w14:textId="77777777" w:rsidTr="4C75250A">
        <w:trPr>
          <w:trHeight w:val="300"/>
        </w:trPr>
        <w:tc>
          <w:tcPr>
            <w:tcW w:w="780" w:type="dxa"/>
            <w:shd w:val="clear" w:color="auto" w:fill="FFFFFF" w:themeFill="background1"/>
            <w:tcMar>
              <w:top w:w="60" w:type="dxa"/>
              <w:left w:w="60" w:type="dxa"/>
              <w:bottom w:w="60" w:type="dxa"/>
              <w:right w:w="60" w:type="dxa"/>
            </w:tcMar>
          </w:tcPr>
          <w:p w14:paraId="6985C673" w14:textId="24540059" w:rsidR="4C75250A" w:rsidRDefault="4C75250A" w:rsidP="4C75250A">
            <w:pPr>
              <w:rPr>
                <w:sz w:val="22"/>
                <w:szCs w:val="22"/>
              </w:rPr>
            </w:pPr>
            <w:r w:rsidRPr="4C75250A">
              <w:rPr>
                <w:sz w:val="22"/>
                <w:szCs w:val="22"/>
              </w:rPr>
              <w:t>2</w:t>
            </w:r>
          </w:p>
        </w:tc>
        <w:tc>
          <w:tcPr>
            <w:tcW w:w="3465" w:type="dxa"/>
            <w:shd w:val="clear" w:color="auto" w:fill="FFFFFF" w:themeFill="background1"/>
            <w:tcMar>
              <w:top w:w="60" w:type="dxa"/>
              <w:left w:w="60" w:type="dxa"/>
              <w:bottom w:w="60" w:type="dxa"/>
              <w:right w:w="60" w:type="dxa"/>
            </w:tcMar>
          </w:tcPr>
          <w:p w14:paraId="16A3E9FA" w14:textId="0815E8E1" w:rsidR="4C75250A" w:rsidRDefault="4C75250A" w:rsidP="4C75250A">
            <w:pPr>
              <w:rPr>
                <w:sz w:val="22"/>
                <w:szCs w:val="22"/>
              </w:rPr>
            </w:pPr>
            <w:r w:rsidRPr="4C75250A">
              <w:rPr>
                <w:sz w:val="22"/>
                <w:szCs w:val="22"/>
              </w:rPr>
              <w:t>Design and Planning</w:t>
            </w:r>
          </w:p>
        </w:tc>
        <w:tc>
          <w:tcPr>
            <w:tcW w:w="5115" w:type="dxa"/>
            <w:shd w:val="clear" w:color="auto" w:fill="FFFFFF" w:themeFill="background1"/>
            <w:tcMar>
              <w:top w:w="60" w:type="dxa"/>
              <w:left w:w="60" w:type="dxa"/>
              <w:bottom w:w="60" w:type="dxa"/>
              <w:right w:w="60" w:type="dxa"/>
            </w:tcMar>
          </w:tcPr>
          <w:p w14:paraId="40E883F8" w14:textId="26A55F16" w:rsidR="4C75250A" w:rsidRDefault="4C75250A" w:rsidP="4C75250A">
            <w:pPr>
              <w:rPr>
                <w:sz w:val="22"/>
                <w:szCs w:val="22"/>
              </w:rPr>
            </w:pPr>
            <w:r w:rsidRPr="4C75250A">
              <w:rPr>
                <w:sz w:val="22"/>
                <w:szCs w:val="22"/>
              </w:rPr>
              <w:t>Design Software</w:t>
            </w:r>
          </w:p>
        </w:tc>
      </w:tr>
      <w:tr w:rsidR="4C75250A" w14:paraId="75DAC80F" w14:textId="77777777" w:rsidTr="4C75250A">
        <w:trPr>
          <w:trHeight w:val="300"/>
        </w:trPr>
        <w:tc>
          <w:tcPr>
            <w:tcW w:w="780" w:type="dxa"/>
            <w:shd w:val="clear" w:color="auto" w:fill="FFFFFF" w:themeFill="background1"/>
            <w:tcMar>
              <w:top w:w="60" w:type="dxa"/>
              <w:left w:w="60" w:type="dxa"/>
              <w:bottom w:w="60" w:type="dxa"/>
              <w:right w:w="60" w:type="dxa"/>
            </w:tcMar>
          </w:tcPr>
          <w:p w14:paraId="2CEFF93D" w14:textId="1113F3FF" w:rsidR="4C75250A" w:rsidRDefault="4C75250A" w:rsidP="4C75250A">
            <w:pPr>
              <w:rPr>
                <w:sz w:val="22"/>
                <w:szCs w:val="22"/>
              </w:rPr>
            </w:pPr>
            <w:r w:rsidRPr="4C75250A">
              <w:rPr>
                <w:sz w:val="22"/>
                <w:szCs w:val="22"/>
              </w:rPr>
              <w:t>3</w:t>
            </w:r>
          </w:p>
        </w:tc>
        <w:tc>
          <w:tcPr>
            <w:tcW w:w="3465" w:type="dxa"/>
            <w:shd w:val="clear" w:color="auto" w:fill="FFFFFF" w:themeFill="background1"/>
            <w:tcMar>
              <w:top w:w="60" w:type="dxa"/>
              <w:left w:w="60" w:type="dxa"/>
              <w:bottom w:w="60" w:type="dxa"/>
              <w:right w:w="60" w:type="dxa"/>
            </w:tcMar>
          </w:tcPr>
          <w:p w14:paraId="22D2D915" w14:textId="195F0631" w:rsidR="4C75250A" w:rsidRDefault="4C75250A" w:rsidP="4C75250A">
            <w:pPr>
              <w:rPr>
                <w:sz w:val="22"/>
                <w:szCs w:val="22"/>
              </w:rPr>
            </w:pPr>
            <w:r w:rsidRPr="4C75250A">
              <w:rPr>
                <w:sz w:val="22"/>
                <w:szCs w:val="22"/>
              </w:rPr>
              <w:t>Permitting</w:t>
            </w:r>
          </w:p>
        </w:tc>
        <w:tc>
          <w:tcPr>
            <w:tcW w:w="5115" w:type="dxa"/>
            <w:shd w:val="clear" w:color="auto" w:fill="FFFFFF" w:themeFill="background1"/>
            <w:tcMar>
              <w:top w:w="60" w:type="dxa"/>
              <w:left w:w="60" w:type="dxa"/>
              <w:bottom w:w="60" w:type="dxa"/>
              <w:right w:w="60" w:type="dxa"/>
            </w:tcMar>
          </w:tcPr>
          <w:p w14:paraId="2CF56B10" w14:textId="31AA2774" w:rsidR="4C75250A" w:rsidRDefault="4C75250A" w:rsidP="4C75250A">
            <w:pPr>
              <w:rPr>
                <w:sz w:val="22"/>
                <w:szCs w:val="22"/>
              </w:rPr>
            </w:pPr>
            <w:r w:rsidRPr="4C75250A">
              <w:rPr>
                <w:sz w:val="22"/>
                <w:szCs w:val="22"/>
              </w:rPr>
              <w:t>Permit Documents</w:t>
            </w:r>
          </w:p>
        </w:tc>
      </w:tr>
      <w:tr w:rsidR="4C75250A" w14:paraId="44AC8107" w14:textId="77777777" w:rsidTr="4C75250A">
        <w:trPr>
          <w:trHeight w:val="300"/>
        </w:trPr>
        <w:tc>
          <w:tcPr>
            <w:tcW w:w="780" w:type="dxa"/>
            <w:shd w:val="clear" w:color="auto" w:fill="FFFFFF" w:themeFill="background1"/>
            <w:tcMar>
              <w:top w:w="60" w:type="dxa"/>
              <w:left w:w="60" w:type="dxa"/>
              <w:bottom w:w="60" w:type="dxa"/>
              <w:right w:w="60" w:type="dxa"/>
            </w:tcMar>
          </w:tcPr>
          <w:p w14:paraId="64C9E5EE" w14:textId="4E7F2D27" w:rsidR="4C75250A" w:rsidRDefault="4C75250A" w:rsidP="4C75250A">
            <w:pPr>
              <w:rPr>
                <w:sz w:val="22"/>
                <w:szCs w:val="22"/>
              </w:rPr>
            </w:pPr>
            <w:r w:rsidRPr="4C75250A">
              <w:rPr>
                <w:sz w:val="22"/>
                <w:szCs w:val="22"/>
              </w:rPr>
              <w:t>4</w:t>
            </w:r>
          </w:p>
        </w:tc>
        <w:tc>
          <w:tcPr>
            <w:tcW w:w="3465" w:type="dxa"/>
            <w:shd w:val="clear" w:color="auto" w:fill="FFFFFF" w:themeFill="background1"/>
            <w:tcMar>
              <w:top w:w="60" w:type="dxa"/>
              <w:left w:w="60" w:type="dxa"/>
              <w:bottom w:w="60" w:type="dxa"/>
              <w:right w:w="60" w:type="dxa"/>
            </w:tcMar>
          </w:tcPr>
          <w:p w14:paraId="6F928AE9" w14:textId="008436F4" w:rsidR="4C75250A" w:rsidRDefault="4C75250A" w:rsidP="4C75250A">
            <w:pPr>
              <w:rPr>
                <w:sz w:val="22"/>
                <w:szCs w:val="22"/>
              </w:rPr>
            </w:pPr>
            <w:r w:rsidRPr="4C75250A">
              <w:rPr>
                <w:sz w:val="22"/>
                <w:szCs w:val="22"/>
              </w:rPr>
              <w:t>Mount Installation</w:t>
            </w:r>
          </w:p>
        </w:tc>
        <w:tc>
          <w:tcPr>
            <w:tcW w:w="5115" w:type="dxa"/>
            <w:shd w:val="clear" w:color="auto" w:fill="FFFFFF" w:themeFill="background1"/>
            <w:tcMar>
              <w:top w:w="60" w:type="dxa"/>
              <w:left w:w="60" w:type="dxa"/>
              <w:bottom w:w="60" w:type="dxa"/>
              <w:right w:w="60" w:type="dxa"/>
            </w:tcMar>
          </w:tcPr>
          <w:p w14:paraId="3306CD3A" w14:textId="32BF15F9" w:rsidR="4C75250A" w:rsidRDefault="4C75250A" w:rsidP="4C75250A">
            <w:pPr>
              <w:rPr>
                <w:sz w:val="22"/>
                <w:szCs w:val="22"/>
              </w:rPr>
            </w:pPr>
            <w:r w:rsidRPr="4C75250A">
              <w:rPr>
                <w:sz w:val="22"/>
                <w:szCs w:val="22"/>
              </w:rPr>
              <w:t>Mounting Hardware</w:t>
            </w:r>
          </w:p>
        </w:tc>
      </w:tr>
      <w:tr w:rsidR="4C75250A" w14:paraId="4F186AE3" w14:textId="77777777" w:rsidTr="4C75250A">
        <w:trPr>
          <w:trHeight w:val="300"/>
        </w:trPr>
        <w:tc>
          <w:tcPr>
            <w:tcW w:w="780" w:type="dxa"/>
            <w:shd w:val="clear" w:color="auto" w:fill="FFFFFF" w:themeFill="background1"/>
            <w:tcMar>
              <w:top w:w="60" w:type="dxa"/>
              <w:left w:w="60" w:type="dxa"/>
              <w:bottom w:w="60" w:type="dxa"/>
              <w:right w:w="60" w:type="dxa"/>
            </w:tcMar>
          </w:tcPr>
          <w:p w14:paraId="4C4C3194" w14:textId="6ADCA79F" w:rsidR="4C75250A" w:rsidRDefault="4C75250A" w:rsidP="4C75250A">
            <w:pPr>
              <w:rPr>
                <w:sz w:val="22"/>
                <w:szCs w:val="22"/>
              </w:rPr>
            </w:pPr>
            <w:r w:rsidRPr="4C75250A">
              <w:rPr>
                <w:sz w:val="22"/>
                <w:szCs w:val="22"/>
              </w:rPr>
              <w:t>5</w:t>
            </w:r>
          </w:p>
        </w:tc>
        <w:tc>
          <w:tcPr>
            <w:tcW w:w="3465" w:type="dxa"/>
            <w:shd w:val="clear" w:color="auto" w:fill="FFFFFF" w:themeFill="background1"/>
            <w:tcMar>
              <w:top w:w="60" w:type="dxa"/>
              <w:left w:w="60" w:type="dxa"/>
              <w:bottom w:w="60" w:type="dxa"/>
              <w:right w:w="60" w:type="dxa"/>
            </w:tcMar>
          </w:tcPr>
          <w:p w14:paraId="396E2A3F" w14:textId="7E2510CE" w:rsidR="4C75250A" w:rsidRDefault="4C75250A" w:rsidP="4C75250A">
            <w:pPr>
              <w:rPr>
                <w:sz w:val="22"/>
                <w:szCs w:val="22"/>
              </w:rPr>
            </w:pPr>
            <w:r w:rsidRPr="4C75250A">
              <w:rPr>
                <w:sz w:val="22"/>
                <w:szCs w:val="22"/>
              </w:rPr>
              <w:t>Panel Installation</w:t>
            </w:r>
          </w:p>
        </w:tc>
        <w:tc>
          <w:tcPr>
            <w:tcW w:w="5115" w:type="dxa"/>
            <w:shd w:val="clear" w:color="auto" w:fill="FFFFFF" w:themeFill="background1"/>
            <w:tcMar>
              <w:top w:w="60" w:type="dxa"/>
              <w:left w:w="60" w:type="dxa"/>
              <w:bottom w:w="60" w:type="dxa"/>
              <w:right w:w="60" w:type="dxa"/>
            </w:tcMar>
          </w:tcPr>
          <w:p w14:paraId="60DADFBB" w14:textId="4B047AC0" w:rsidR="4C75250A" w:rsidRDefault="4C75250A" w:rsidP="4C75250A">
            <w:pPr>
              <w:rPr>
                <w:sz w:val="22"/>
                <w:szCs w:val="22"/>
              </w:rPr>
            </w:pPr>
            <w:r w:rsidRPr="4C75250A">
              <w:rPr>
                <w:sz w:val="22"/>
                <w:szCs w:val="22"/>
              </w:rPr>
              <w:t>Solar Panels</w:t>
            </w:r>
          </w:p>
        </w:tc>
      </w:tr>
      <w:tr w:rsidR="4C75250A" w14:paraId="4017F83A" w14:textId="77777777" w:rsidTr="4C75250A">
        <w:trPr>
          <w:trHeight w:val="300"/>
        </w:trPr>
        <w:tc>
          <w:tcPr>
            <w:tcW w:w="780" w:type="dxa"/>
            <w:shd w:val="clear" w:color="auto" w:fill="FFFFFF" w:themeFill="background1"/>
            <w:tcMar>
              <w:top w:w="60" w:type="dxa"/>
              <w:left w:w="60" w:type="dxa"/>
              <w:bottom w:w="60" w:type="dxa"/>
              <w:right w:w="60" w:type="dxa"/>
            </w:tcMar>
          </w:tcPr>
          <w:p w14:paraId="55F57B86" w14:textId="4C321FA0" w:rsidR="4C75250A" w:rsidRDefault="4C75250A" w:rsidP="4C75250A">
            <w:pPr>
              <w:rPr>
                <w:sz w:val="22"/>
                <w:szCs w:val="22"/>
              </w:rPr>
            </w:pPr>
            <w:r w:rsidRPr="4C75250A">
              <w:rPr>
                <w:sz w:val="22"/>
                <w:szCs w:val="22"/>
              </w:rPr>
              <w:t>6</w:t>
            </w:r>
          </w:p>
        </w:tc>
        <w:tc>
          <w:tcPr>
            <w:tcW w:w="3465" w:type="dxa"/>
            <w:shd w:val="clear" w:color="auto" w:fill="FFFFFF" w:themeFill="background1"/>
            <w:tcMar>
              <w:top w:w="60" w:type="dxa"/>
              <w:left w:w="60" w:type="dxa"/>
              <w:bottom w:w="60" w:type="dxa"/>
              <w:right w:w="60" w:type="dxa"/>
            </w:tcMar>
          </w:tcPr>
          <w:p w14:paraId="6B69B605" w14:textId="01B176D4" w:rsidR="4C75250A" w:rsidRDefault="4C75250A" w:rsidP="4C75250A">
            <w:pPr>
              <w:rPr>
                <w:sz w:val="22"/>
                <w:szCs w:val="22"/>
              </w:rPr>
            </w:pPr>
            <w:r w:rsidRPr="4C75250A">
              <w:rPr>
                <w:sz w:val="22"/>
                <w:szCs w:val="22"/>
              </w:rPr>
              <w:t>Electrical Wiring</w:t>
            </w:r>
          </w:p>
        </w:tc>
        <w:tc>
          <w:tcPr>
            <w:tcW w:w="5115" w:type="dxa"/>
            <w:shd w:val="clear" w:color="auto" w:fill="FFFFFF" w:themeFill="background1"/>
            <w:tcMar>
              <w:top w:w="60" w:type="dxa"/>
              <w:left w:w="60" w:type="dxa"/>
              <w:bottom w:w="60" w:type="dxa"/>
              <w:right w:w="60" w:type="dxa"/>
            </w:tcMar>
          </w:tcPr>
          <w:p w14:paraId="245BD1BE" w14:textId="2DA734C0" w:rsidR="4C75250A" w:rsidRDefault="4C75250A" w:rsidP="4C75250A">
            <w:pPr>
              <w:rPr>
                <w:sz w:val="22"/>
                <w:szCs w:val="22"/>
              </w:rPr>
            </w:pPr>
            <w:r w:rsidRPr="4C75250A">
              <w:rPr>
                <w:sz w:val="22"/>
                <w:szCs w:val="22"/>
              </w:rPr>
              <w:t>Wiring &amp; Conduits</w:t>
            </w:r>
          </w:p>
        </w:tc>
      </w:tr>
      <w:tr w:rsidR="4C75250A" w14:paraId="3F9B72D3" w14:textId="77777777" w:rsidTr="4C75250A">
        <w:trPr>
          <w:trHeight w:val="300"/>
        </w:trPr>
        <w:tc>
          <w:tcPr>
            <w:tcW w:w="780" w:type="dxa"/>
            <w:shd w:val="clear" w:color="auto" w:fill="FFFFFF" w:themeFill="background1"/>
            <w:tcMar>
              <w:top w:w="60" w:type="dxa"/>
              <w:left w:w="60" w:type="dxa"/>
              <w:bottom w:w="60" w:type="dxa"/>
              <w:right w:w="60" w:type="dxa"/>
            </w:tcMar>
          </w:tcPr>
          <w:p w14:paraId="74886577" w14:textId="32CB7C4C" w:rsidR="4C75250A" w:rsidRDefault="4C75250A" w:rsidP="4C75250A">
            <w:pPr>
              <w:rPr>
                <w:sz w:val="22"/>
                <w:szCs w:val="22"/>
              </w:rPr>
            </w:pPr>
            <w:r w:rsidRPr="4C75250A">
              <w:rPr>
                <w:sz w:val="22"/>
                <w:szCs w:val="22"/>
              </w:rPr>
              <w:t>7</w:t>
            </w:r>
          </w:p>
        </w:tc>
        <w:tc>
          <w:tcPr>
            <w:tcW w:w="3465" w:type="dxa"/>
            <w:shd w:val="clear" w:color="auto" w:fill="FFFFFF" w:themeFill="background1"/>
            <w:tcMar>
              <w:top w:w="60" w:type="dxa"/>
              <w:left w:w="60" w:type="dxa"/>
              <w:bottom w:w="60" w:type="dxa"/>
              <w:right w:w="60" w:type="dxa"/>
            </w:tcMar>
          </w:tcPr>
          <w:p w14:paraId="06CAC45E" w14:textId="29BB593C" w:rsidR="4C75250A" w:rsidRDefault="4C75250A" w:rsidP="4C75250A">
            <w:pPr>
              <w:rPr>
                <w:sz w:val="22"/>
                <w:szCs w:val="22"/>
              </w:rPr>
            </w:pPr>
            <w:r w:rsidRPr="4C75250A">
              <w:rPr>
                <w:sz w:val="22"/>
                <w:szCs w:val="22"/>
              </w:rPr>
              <w:t>Connecting Inverter</w:t>
            </w:r>
          </w:p>
        </w:tc>
        <w:tc>
          <w:tcPr>
            <w:tcW w:w="5115" w:type="dxa"/>
            <w:shd w:val="clear" w:color="auto" w:fill="FFFFFF" w:themeFill="background1"/>
            <w:tcMar>
              <w:top w:w="60" w:type="dxa"/>
              <w:left w:w="60" w:type="dxa"/>
              <w:bottom w:w="60" w:type="dxa"/>
              <w:right w:w="60" w:type="dxa"/>
            </w:tcMar>
          </w:tcPr>
          <w:p w14:paraId="6FE74F18" w14:textId="7287223F" w:rsidR="4C75250A" w:rsidRDefault="4C75250A" w:rsidP="4C75250A">
            <w:pPr>
              <w:rPr>
                <w:sz w:val="22"/>
                <w:szCs w:val="22"/>
              </w:rPr>
            </w:pPr>
            <w:r w:rsidRPr="4C75250A">
              <w:rPr>
                <w:sz w:val="22"/>
                <w:szCs w:val="22"/>
              </w:rPr>
              <w:t>Inverter</w:t>
            </w:r>
          </w:p>
        </w:tc>
      </w:tr>
      <w:tr w:rsidR="4C75250A" w14:paraId="1DED5F76" w14:textId="77777777" w:rsidTr="4C75250A">
        <w:trPr>
          <w:trHeight w:val="300"/>
        </w:trPr>
        <w:tc>
          <w:tcPr>
            <w:tcW w:w="780" w:type="dxa"/>
            <w:shd w:val="clear" w:color="auto" w:fill="FFFFFF" w:themeFill="background1"/>
            <w:tcMar>
              <w:top w:w="60" w:type="dxa"/>
              <w:left w:w="60" w:type="dxa"/>
              <w:bottom w:w="60" w:type="dxa"/>
              <w:right w:w="60" w:type="dxa"/>
            </w:tcMar>
          </w:tcPr>
          <w:p w14:paraId="1B821E70" w14:textId="623247CA" w:rsidR="4C75250A" w:rsidRDefault="4C75250A" w:rsidP="4C75250A">
            <w:pPr>
              <w:rPr>
                <w:sz w:val="22"/>
                <w:szCs w:val="22"/>
              </w:rPr>
            </w:pPr>
            <w:r w:rsidRPr="4C75250A">
              <w:rPr>
                <w:sz w:val="22"/>
                <w:szCs w:val="22"/>
              </w:rPr>
              <w:t>8</w:t>
            </w:r>
          </w:p>
        </w:tc>
        <w:tc>
          <w:tcPr>
            <w:tcW w:w="3465" w:type="dxa"/>
            <w:shd w:val="clear" w:color="auto" w:fill="FFFFFF" w:themeFill="background1"/>
            <w:tcMar>
              <w:top w:w="60" w:type="dxa"/>
              <w:left w:w="60" w:type="dxa"/>
              <w:bottom w:w="60" w:type="dxa"/>
              <w:right w:w="60" w:type="dxa"/>
            </w:tcMar>
          </w:tcPr>
          <w:p w14:paraId="2DC339E9" w14:textId="206C5459" w:rsidR="4C75250A" w:rsidRDefault="4C75250A" w:rsidP="4C75250A">
            <w:pPr>
              <w:rPr>
                <w:sz w:val="22"/>
                <w:szCs w:val="22"/>
              </w:rPr>
            </w:pPr>
            <w:r w:rsidRPr="4C75250A">
              <w:rPr>
                <w:sz w:val="22"/>
                <w:szCs w:val="22"/>
              </w:rPr>
              <w:t>Battery Setup (if applicable)</w:t>
            </w:r>
          </w:p>
        </w:tc>
        <w:tc>
          <w:tcPr>
            <w:tcW w:w="5115" w:type="dxa"/>
            <w:shd w:val="clear" w:color="auto" w:fill="FFFFFF" w:themeFill="background1"/>
            <w:tcMar>
              <w:top w:w="60" w:type="dxa"/>
              <w:left w:w="60" w:type="dxa"/>
              <w:bottom w:w="60" w:type="dxa"/>
              <w:right w:w="60" w:type="dxa"/>
            </w:tcMar>
          </w:tcPr>
          <w:p w14:paraId="13E0AA05" w14:textId="38CEBBF5" w:rsidR="4C75250A" w:rsidRDefault="4C75250A" w:rsidP="4C75250A">
            <w:pPr>
              <w:rPr>
                <w:sz w:val="22"/>
                <w:szCs w:val="22"/>
              </w:rPr>
            </w:pPr>
            <w:r w:rsidRPr="4C75250A">
              <w:rPr>
                <w:sz w:val="22"/>
                <w:szCs w:val="22"/>
              </w:rPr>
              <w:t>Battery Storage</w:t>
            </w:r>
          </w:p>
        </w:tc>
      </w:tr>
      <w:tr w:rsidR="4C75250A" w14:paraId="13003F50" w14:textId="77777777" w:rsidTr="4C75250A">
        <w:trPr>
          <w:trHeight w:val="300"/>
        </w:trPr>
        <w:tc>
          <w:tcPr>
            <w:tcW w:w="780" w:type="dxa"/>
            <w:shd w:val="clear" w:color="auto" w:fill="FFFFFF" w:themeFill="background1"/>
            <w:tcMar>
              <w:top w:w="60" w:type="dxa"/>
              <w:left w:w="60" w:type="dxa"/>
              <w:bottom w:w="60" w:type="dxa"/>
              <w:right w:w="60" w:type="dxa"/>
            </w:tcMar>
          </w:tcPr>
          <w:p w14:paraId="512D8782" w14:textId="556431AC" w:rsidR="4C75250A" w:rsidRDefault="4C75250A" w:rsidP="4C75250A">
            <w:pPr>
              <w:rPr>
                <w:sz w:val="22"/>
                <w:szCs w:val="22"/>
              </w:rPr>
            </w:pPr>
            <w:r w:rsidRPr="4C75250A">
              <w:rPr>
                <w:sz w:val="22"/>
                <w:szCs w:val="22"/>
              </w:rPr>
              <w:t>9</w:t>
            </w:r>
          </w:p>
        </w:tc>
        <w:tc>
          <w:tcPr>
            <w:tcW w:w="3465" w:type="dxa"/>
            <w:shd w:val="clear" w:color="auto" w:fill="FFFFFF" w:themeFill="background1"/>
            <w:tcMar>
              <w:top w:w="60" w:type="dxa"/>
              <w:left w:w="60" w:type="dxa"/>
              <w:bottom w:w="60" w:type="dxa"/>
              <w:right w:w="60" w:type="dxa"/>
            </w:tcMar>
          </w:tcPr>
          <w:p w14:paraId="5AF6D4B2" w14:textId="39CA8D19" w:rsidR="4C75250A" w:rsidRDefault="4C75250A" w:rsidP="4C75250A">
            <w:pPr>
              <w:rPr>
                <w:sz w:val="22"/>
                <w:szCs w:val="22"/>
              </w:rPr>
            </w:pPr>
            <w:r w:rsidRPr="4C75250A">
              <w:rPr>
                <w:sz w:val="22"/>
                <w:szCs w:val="22"/>
              </w:rPr>
              <w:t>System Testing</w:t>
            </w:r>
          </w:p>
        </w:tc>
        <w:tc>
          <w:tcPr>
            <w:tcW w:w="5115" w:type="dxa"/>
            <w:shd w:val="clear" w:color="auto" w:fill="FFFFFF" w:themeFill="background1"/>
            <w:tcMar>
              <w:top w:w="60" w:type="dxa"/>
              <w:left w:w="60" w:type="dxa"/>
              <w:bottom w:w="60" w:type="dxa"/>
              <w:right w:w="60" w:type="dxa"/>
            </w:tcMar>
          </w:tcPr>
          <w:p w14:paraId="50559D57" w14:textId="47275A57" w:rsidR="4C75250A" w:rsidRDefault="4C75250A" w:rsidP="4C75250A">
            <w:pPr>
              <w:rPr>
                <w:sz w:val="22"/>
                <w:szCs w:val="22"/>
              </w:rPr>
            </w:pPr>
            <w:r w:rsidRPr="4C75250A">
              <w:rPr>
                <w:sz w:val="22"/>
                <w:szCs w:val="22"/>
              </w:rPr>
              <w:t>Testing Tools</w:t>
            </w:r>
          </w:p>
        </w:tc>
      </w:tr>
      <w:tr w:rsidR="4C75250A" w14:paraId="5DA3827E" w14:textId="77777777" w:rsidTr="4C75250A">
        <w:trPr>
          <w:trHeight w:val="300"/>
        </w:trPr>
        <w:tc>
          <w:tcPr>
            <w:tcW w:w="780" w:type="dxa"/>
            <w:shd w:val="clear" w:color="auto" w:fill="FFFFFF" w:themeFill="background1"/>
            <w:tcMar>
              <w:top w:w="60" w:type="dxa"/>
              <w:left w:w="60" w:type="dxa"/>
              <w:bottom w:w="60" w:type="dxa"/>
              <w:right w:w="60" w:type="dxa"/>
            </w:tcMar>
          </w:tcPr>
          <w:p w14:paraId="3B901489" w14:textId="6ECAD599" w:rsidR="4C75250A" w:rsidRDefault="4C75250A" w:rsidP="4C75250A">
            <w:pPr>
              <w:rPr>
                <w:sz w:val="22"/>
                <w:szCs w:val="22"/>
              </w:rPr>
            </w:pPr>
            <w:r w:rsidRPr="4C75250A">
              <w:rPr>
                <w:sz w:val="22"/>
                <w:szCs w:val="22"/>
              </w:rPr>
              <w:t>10</w:t>
            </w:r>
          </w:p>
        </w:tc>
        <w:tc>
          <w:tcPr>
            <w:tcW w:w="3465" w:type="dxa"/>
            <w:shd w:val="clear" w:color="auto" w:fill="FFFFFF" w:themeFill="background1"/>
            <w:tcMar>
              <w:top w:w="60" w:type="dxa"/>
              <w:left w:w="60" w:type="dxa"/>
              <w:bottom w:w="60" w:type="dxa"/>
              <w:right w:w="60" w:type="dxa"/>
            </w:tcMar>
          </w:tcPr>
          <w:p w14:paraId="63E663E1" w14:textId="25F4C660" w:rsidR="4C75250A" w:rsidRDefault="4C75250A" w:rsidP="4C75250A">
            <w:pPr>
              <w:rPr>
                <w:sz w:val="22"/>
                <w:szCs w:val="22"/>
              </w:rPr>
            </w:pPr>
            <w:r w:rsidRPr="4C75250A">
              <w:rPr>
                <w:sz w:val="22"/>
                <w:szCs w:val="22"/>
              </w:rPr>
              <w:t>Activation</w:t>
            </w:r>
          </w:p>
        </w:tc>
        <w:tc>
          <w:tcPr>
            <w:tcW w:w="5115" w:type="dxa"/>
            <w:shd w:val="clear" w:color="auto" w:fill="FFFFFF" w:themeFill="background1"/>
            <w:tcMar>
              <w:top w:w="60" w:type="dxa"/>
              <w:left w:w="60" w:type="dxa"/>
              <w:bottom w:w="60" w:type="dxa"/>
              <w:right w:w="60" w:type="dxa"/>
            </w:tcMar>
          </w:tcPr>
          <w:p w14:paraId="64F6D80D" w14:textId="0787589A" w:rsidR="4C75250A" w:rsidRDefault="4C75250A" w:rsidP="4C75250A">
            <w:pPr>
              <w:rPr>
                <w:sz w:val="22"/>
                <w:szCs w:val="22"/>
              </w:rPr>
            </w:pPr>
            <w:r w:rsidRPr="4C75250A">
              <w:rPr>
                <w:sz w:val="22"/>
                <w:szCs w:val="22"/>
              </w:rPr>
              <w:t>Monitoring System</w:t>
            </w:r>
          </w:p>
        </w:tc>
      </w:tr>
    </w:tbl>
    <w:p w14:paraId="01C7A36A" w14:textId="4F2180A7" w:rsidR="4C75250A" w:rsidRDefault="4C75250A"/>
    <w:p w14:paraId="25277873" w14:textId="7C9BD422" w:rsidR="4C75250A" w:rsidRDefault="4C75250A" w:rsidP="4C75250A">
      <w:pPr>
        <w:pStyle w:val="ListParagraph"/>
        <w:spacing w:after="0" w:line="300" w:lineRule="auto"/>
        <w:rPr>
          <w:rFonts w:ascii="Segoe UI" w:eastAsia="Segoe UI" w:hAnsi="Segoe UI" w:cs="Segoe UI"/>
          <w:sz w:val="21"/>
          <w:szCs w:val="21"/>
        </w:rPr>
      </w:pPr>
    </w:p>
    <w:p w14:paraId="0CA90322" w14:textId="1810B5A7" w:rsidR="354C2958" w:rsidRDefault="354C2958" w:rsidP="4C75250A">
      <w:pPr>
        <w:pStyle w:val="Heading3"/>
      </w:pPr>
      <w:r w:rsidRPr="4C75250A">
        <w:t>Electrical Connections:</w:t>
      </w:r>
    </w:p>
    <w:p w14:paraId="4CB59667" w14:textId="0265BA6B" w:rsidR="22BD3B8D" w:rsidRDefault="22BD3B8D" w:rsidP="4C75250A">
      <w:pPr>
        <w:pStyle w:val="ListParagraph"/>
        <w:numPr>
          <w:ilvl w:val="0"/>
          <w:numId w:val="2"/>
        </w:numPr>
        <w:spacing w:after="0" w:line="300" w:lineRule="auto"/>
        <w:rPr>
          <w:rFonts w:ascii="Segoe UI" w:eastAsia="Segoe UI" w:hAnsi="Segoe UI" w:cs="Segoe UI"/>
          <w:sz w:val="21"/>
          <w:szCs w:val="21"/>
        </w:rPr>
      </w:pPr>
      <w:r w:rsidRPr="4C75250A">
        <w:rPr>
          <w:rFonts w:ascii="Segoe UI" w:eastAsia="Segoe UI" w:hAnsi="Segoe UI" w:cs="Segoe UI"/>
          <w:sz w:val="21"/>
          <w:szCs w:val="21"/>
        </w:rPr>
        <w:t>Steps for</w:t>
      </w:r>
      <w:r w:rsidR="354C2958" w:rsidRPr="4C75250A">
        <w:rPr>
          <w:rFonts w:ascii="Segoe UI" w:eastAsia="Segoe UI" w:hAnsi="Segoe UI" w:cs="Segoe UI"/>
          <w:sz w:val="21"/>
          <w:szCs w:val="21"/>
        </w:rPr>
        <w:t xml:space="preserve"> electrical connection setup, including the inverter and battery storage system.</w:t>
      </w:r>
    </w:p>
    <w:tbl>
      <w:tblPr>
        <w:tblStyle w:val="TableGrid"/>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1080"/>
        <w:gridCol w:w="8280"/>
      </w:tblGrid>
      <w:tr w:rsidR="4C75250A" w14:paraId="15CEAD44" w14:textId="77777777" w:rsidTr="4C75250A">
        <w:trPr>
          <w:trHeight w:val="300"/>
        </w:trPr>
        <w:tc>
          <w:tcPr>
            <w:tcW w:w="1080" w:type="dxa"/>
            <w:shd w:val="clear" w:color="auto" w:fill="F5F5F5"/>
            <w:tcMar>
              <w:top w:w="60" w:type="dxa"/>
              <w:left w:w="60" w:type="dxa"/>
              <w:bottom w:w="60" w:type="dxa"/>
              <w:right w:w="60" w:type="dxa"/>
            </w:tcMar>
          </w:tcPr>
          <w:p w14:paraId="69646C79" w14:textId="6E1A8A6B" w:rsidR="4C75250A" w:rsidRDefault="4C75250A" w:rsidP="4C75250A">
            <w:pPr>
              <w:rPr>
                <w:b/>
                <w:bCs/>
                <w:sz w:val="22"/>
                <w:szCs w:val="22"/>
              </w:rPr>
            </w:pPr>
            <w:r w:rsidRPr="4C75250A">
              <w:rPr>
                <w:b/>
                <w:bCs/>
                <w:sz w:val="22"/>
                <w:szCs w:val="22"/>
              </w:rPr>
              <w:t>Step</w:t>
            </w:r>
          </w:p>
        </w:tc>
        <w:tc>
          <w:tcPr>
            <w:tcW w:w="8280" w:type="dxa"/>
            <w:shd w:val="clear" w:color="auto" w:fill="F5F5F5"/>
            <w:tcMar>
              <w:top w:w="60" w:type="dxa"/>
              <w:left w:w="60" w:type="dxa"/>
              <w:bottom w:w="60" w:type="dxa"/>
              <w:right w:w="60" w:type="dxa"/>
            </w:tcMar>
          </w:tcPr>
          <w:p w14:paraId="52725DCB" w14:textId="66D70120" w:rsidR="4C75250A" w:rsidRDefault="4C75250A" w:rsidP="4C75250A">
            <w:pPr>
              <w:rPr>
                <w:b/>
                <w:bCs/>
                <w:sz w:val="22"/>
                <w:szCs w:val="22"/>
              </w:rPr>
            </w:pPr>
            <w:r w:rsidRPr="4C75250A">
              <w:rPr>
                <w:b/>
                <w:bCs/>
                <w:sz w:val="22"/>
                <w:szCs w:val="22"/>
              </w:rPr>
              <w:t>Description</w:t>
            </w:r>
          </w:p>
        </w:tc>
      </w:tr>
      <w:tr w:rsidR="4C75250A" w14:paraId="3E51DADC" w14:textId="77777777" w:rsidTr="4C75250A">
        <w:trPr>
          <w:trHeight w:val="300"/>
        </w:trPr>
        <w:tc>
          <w:tcPr>
            <w:tcW w:w="1080" w:type="dxa"/>
            <w:shd w:val="clear" w:color="auto" w:fill="FFFFFF" w:themeFill="background1"/>
            <w:tcMar>
              <w:top w:w="60" w:type="dxa"/>
              <w:left w:w="60" w:type="dxa"/>
              <w:bottom w:w="60" w:type="dxa"/>
              <w:right w:w="60" w:type="dxa"/>
            </w:tcMar>
          </w:tcPr>
          <w:p w14:paraId="517905C5" w14:textId="1C5523AD" w:rsidR="4C75250A" w:rsidRDefault="4C75250A" w:rsidP="4C75250A">
            <w:pPr>
              <w:rPr>
                <w:sz w:val="22"/>
                <w:szCs w:val="22"/>
              </w:rPr>
            </w:pPr>
            <w:r w:rsidRPr="4C75250A">
              <w:rPr>
                <w:sz w:val="22"/>
                <w:szCs w:val="22"/>
              </w:rPr>
              <w:t>1</w:t>
            </w:r>
          </w:p>
        </w:tc>
        <w:tc>
          <w:tcPr>
            <w:tcW w:w="8280" w:type="dxa"/>
            <w:shd w:val="clear" w:color="auto" w:fill="FFFFFF" w:themeFill="background1"/>
            <w:tcMar>
              <w:top w:w="60" w:type="dxa"/>
              <w:left w:w="60" w:type="dxa"/>
              <w:bottom w:w="60" w:type="dxa"/>
              <w:right w:w="60" w:type="dxa"/>
            </w:tcMar>
          </w:tcPr>
          <w:p w14:paraId="4441FEEA" w14:textId="771C141E" w:rsidR="4C75250A" w:rsidRDefault="4C75250A" w:rsidP="4C75250A">
            <w:pPr>
              <w:rPr>
                <w:sz w:val="22"/>
                <w:szCs w:val="22"/>
              </w:rPr>
            </w:pPr>
            <w:r w:rsidRPr="4C75250A">
              <w:rPr>
                <w:sz w:val="22"/>
                <w:szCs w:val="22"/>
              </w:rPr>
              <w:t>Install the inverter in a safe, dry location near the main electrical panel.</w:t>
            </w:r>
          </w:p>
        </w:tc>
      </w:tr>
      <w:tr w:rsidR="4C75250A" w14:paraId="7B818BF7" w14:textId="77777777" w:rsidTr="4C75250A">
        <w:trPr>
          <w:trHeight w:val="300"/>
        </w:trPr>
        <w:tc>
          <w:tcPr>
            <w:tcW w:w="1080" w:type="dxa"/>
            <w:shd w:val="clear" w:color="auto" w:fill="FFFFFF" w:themeFill="background1"/>
            <w:tcMar>
              <w:top w:w="60" w:type="dxa"/>
              <w:left w:w="60" w:type="dxa"/>
              <w:bottom w:w="60" w:type="dxa"/>
              <w:right w:w="60" w:type="dxa"/>
            </w:tcMar>
          </w:tcPr>
          <w:p w14:paraId="7B980BFE" w14:textId="20C04070" w:rsidR="4C75250A" w:rsidRDefault="4C75250A" w:rsidP="4C75250A">
            <w:pPr>
              <w:rPr>
                <w:sz w:val="22"/>
                <w:szCs w:val="22"/>
              </w:rPr>
            </w:pPr>
            <w:r w:rsidRPr="4C75250A">
              <w:rPr>
                <w:sz w:val="22"/>
                <w:szCs w:val="22"/>
              </w:rPr>
              <w:t>2</w:t>
            </w:r>
          </w:p>
        </w:tc>
        <w:tc>
          <w:tcPr>
            <w:tcW w:w="8280" w:type="dxa"/>
            <w:shd w:val="clear" w:color="auto" w:fill="FFFFFF" w:themeFill="background1"/>
            <w:tcMar>
              <w:top w:w="60" w:type="dxa"/>
              <w:left w:w="60" w:type="dxa"/>
              <w:bottom w:w="60" w:type="dxa"/>
              <w:right w:w="60" w:type="dxa"/>
            </w:tcMar>
          </w:tcPr>
          <w:p w14:paraId="308A2B02" w14:textId="2D65A98D" w:rsidR="4C75250A" w:rsidRDefault="4C75250A" w:rsidP="4C75250A">
            <w:pPr>
              <w:rPr>
                <w:sz w:val="22"/>
                <w:szCs w:val="22"/>
              </w:rPr>
            </w:pPr>
            <w:r w:rsidRPr="4C75250A">
              <w:rPr>
                <w:sz w:val="22"/>
                <w:szCs w:val="22"/>
              </w:rPr>
              <w:t>Connect the solar panels to the inverter using appropriate solar cables.</w:t>
            </w:r>
          </w:p>
        </w:tc>
      </w:tr>
      <w:tr w:rsidR="4C75250A" w14:paraId="04F403B8" w14:textId="77777777" w:rsidTr="4C75250A">
        <w:trPr>
          <w:trHeight w:val="300"/>
        </w:trPr>
        <w:tc>
          <w:tcPr>
            <w:tcW w:w="1080" w:type="dxa"/>
            <w:shd w:val="clear" w:color="auto" w:fill="FFFFFF" w:themeFill="background1"/>
            <w:tcMar>
              <w:top w:w="60" w:type="dxa"/>
              <w:left w:w="60" w:type="dxa"/>
              <w:bottom w:w="60" w:type="dxa"/>
              <w:right w:w="60" w:type="dxa"/>
            </w:tcMar>
          </w:tcPr>
          <w:p w14:paraId="7931F67A" w14:textId="4029DC0C" w:rsidR="4C75250A" w:rsidRDefault="4C75250A" w:rsidP="4C75250A">
            <w:pPr>
              <w:rPr>
                <w:sz w:val="22"/>
                <w:szCs w:val="22"/>
              </w:rPr>
            </w:pPr>
            <w:r w:rsidRPr="4C75250A">
              <w:rPr>
                <w:sz w:val="22"/>
                <w:szCs w:val="22"/>
              </w:rPr>
              <w:t>3</w:t>
            </w:r>
          </w:p>
        </w:tc>
        <w:tc>
          <w:tcPr>
            <w:tcW w:w="8280" w:type="dxa"/>
            <w:shd w:val="clear" w:color="auto" w:fill="FFFFFF" w:themeFill="background1"/>
            <w:tcMar>
              <w:top w:w="60" w:type="dxa"/>
              <w:left w:w="60" w:type="dxa"/>
              <w:bottom w:w="60" w:type="dxa"/>
              <w:right w:w="60" w:type="dxa"/>
            </w:tcMar>
          </w:tcPr>
          <w:p w14:paraId="17B1EF2C" w14:textId="0DA6366B" w:rsidR="4C75250A" w:rsidRDefault="4C75250A" w:rsidP="4C75250A">
            <w:pPr>
              <w:rPr>
                <w:sz w:val="22"/>
                <w:szCs w:val="22"/>
              </w:rPr>
            </w:pPr>
            <w:r w:rsidRPr="4C75250A">
              <w:rPr>
                <w:sz w:val="22"/>
                <w:szCs w:val="22"/>
              </w:rPr>
              <w:t>Connect the inverter to the battery storage system, ensuring proper polarity and secure connections.</w:t>
            </w:r>
          </w:p>
        </w:tc>
      </w:tr>
      <w:tr w:rsidR="4C75250A" w14:paraId="44E3B280" w14:textId="77777777" w:rsidTr="4C75250A">
        <w:trPr>
          <w:trHeight w:val="300"/>
        </w:trPr>
        <w:tc>
          <w:tcPr>
            <w:tcW w:w="1080" w:type="dxa"/>
            <w:shd w:val="clear" w:color="auto" w:fill="FFFFFF" w:themeFill="background1"/>
            <w:tcMar>
              <w:top w:w="60" w:type="dxa"/>
              <w:left w:w="60" w:type="dxa"/>
              <w:bottom w:w="60" w:type="dxa"/>
              <w:right w:w="60" w:type="dxa"/>
            </w:tcMar>
          </w:tcPr>
          <w:p w14:paraId="4F3E4A20" w14:textId="4FE1A4EA" w:rsidR="4C75250A" w:rsidRDefault="4C75250A" w:rsidP="4C75250A">
            <w:pPr>
              <w:rPr>
                <w:sz w:val="22"/>
                <w:szCs w:val="22"/>
              </w:rPr>
            </w:pPr>
            <w:r w:rsidRPr="4C75250A">
              <w:rPr>
                <w:sz w:val="22"/>
                <w:szCs w:val="22"/>
              </w:rPr>
              <w:t>4</w:t>
            </w:r>
          </w:p>
        </w:tc>
        <w:tc>
          <w:tcPr>
            <w:tcW w:w="8280" w:type="dxa"/>
            <w:shd w:val="clear" w:color="auto" w:fill="FFFFFF" w:themeFill="background1"/>
            <w:tcMar>
              <w:top w:w="60" w:type="dxa"/>
              <w:left w:w="60" w:type="dxa"/>
              <w:bottom w:w="60" w:type="dxa"/>
              <w:right w:w="60" w:type="dxa"/>
            </w:tcMar>
          </w:tcPr>
          <w:p w14:paraId="598FDD2F" w14:textId="539E934C" w:rsidR="4C75250A" w:rsidRDefault="4C75250A" w:rsidP="4C75250A">
            <w:pPr>
              <w:rPr>
                <w:sz w:val="22"/>
                <w:szCs w:val="22"/>
              </w:rPr>
            </w:pPr>
            <w:r w:rsidRPr="4C75250A">
              <w:rPr>
                <w:sz w:val="22"/>
                <w:szCs w:val="22"/>
              </w:rPr>
              <w:t>Run conduit from the inverter to the main electrical panel.</w:t>
            </w:r>
          </w:p>
        </w:tc>
      </w:tr>
      <w:tr w:rsidR="4C75250A" w14:paraId="3200434F" w14:textId="77777777" w:rsidTr="4C75250A">
        <w:trPr>
          <w:trHeight w:val="300"/>
        </w:trPr>
        <w:tc>
          <w:tcPr>
            <w:tcW w:w="1080" w:type="dxa"/>
            <w:shd w:val="clear" w:color="auto" w:fill="FFFFFF" w:themeFill="background1"/>
            <w:tcMar>
              <w:top w:w="60" w:type="dxa"/>
              <w:left w:w="60" w:type="dxa"/>
              <w:bottom w:w="60" w:type="dxa"/>
              <w:right w:w="60" w:type="dxa"/>
            </w:tcMar>
          </w:tcPr>
          <w:p w14:paraId="2090C076" w14:textId="491D3A82" w:rsidR="4C75250A" w:rsidRDefault="4C75250A" w:rsidP="4C75250A">
            <w:pPr>
              <w:rPr>
                <w:sz w:val="22"/>
                <w:szCs w:val="22"/>
              </w:rPr>
            </w:pPr>
            <w:r w:rsidRPr="4C75250A">
              <w:rPr>
                <w:sz w:val="22"/>
                <w:szCs w:val="22"/>
              </w:rPr>
              <w:lastRenderedPageBreak/>
              <w:t>5</w:t>
            </w:r>
          </w:p>
        </w:tc>
        <w:tc>
          <w:tcPr>
            <w:tcW w:w="8280" w:type="dxa"/>
            <w:shd w:val="clear" w:color="auto" w:fill="FFFFFF" w:themeFill="background1"/>
            <w:tcMar>
              <w:top w:w="60" w:type="dxa"/>
              <w:left w:w="60" w:type="dxa"/>
              <w:bottom w:w="60" w:type="dxa"/>
              <w:right w:w="60" w:type="dxa"/>
            </w:tcMar>
          </w:tcPr>
          <w:p w14:paraId="595A6328" w14:textId="6061D087" w:rsidR="4C75250A" w:rsidRDefault="4C75250A" w:rsidP="4C75250A">
            <w:pPr>
              <w:rPr>
                <w:sz w:val="22"/>
                <w:szCs w:val="22"/>
              </w:rPr>
            </w:pPr>
            <w:r w:rsidRPr="4C75250A">
              <w:rPr>
                <w:sz w:val="22"/>
                <w:szCs w:val="22"/>
              </w:rPr>
              <w:t>Connect the inverter output to a dedicated breaker in the main electrical panel.</w:t>
            </w:r>
          </w:p>
        </w:tc>
      </w:tr>
      <w:tr w:rsidR="4C75250A" w14:paraId="59C81530" w14:textId="77777777" w:rsidTr="4C75250A">
        <w:trPr>
          <w:trHeight w:val="300"/>
        </w:trPr>
        <w:tc>
          <w:tcPr>
            <w:tcW w:w="1080" w:type="dxa"/>
            <w:shd w:val="clear" w:color="auto" w:fill="FFFFFF" w:themeFill="background1"/>
            <w:tcMar>
              <w:top w:w="60" w:type="dxa"/>
              <w:left w:w="60" w:type="dxa"/>
              <w:bottom w:w="60" w:type="dxa"/>
              <w:right w:w="60" w:type="dxa"/>
            </w:tcMar>
          </w:tcPr>
          <w:p w14:paraId="5AEF3074" w14:textId="19964064" w:rsidR="4C75250A" w:rsidRDefault="4C75250A" w:rsidP="4C75250A">
            <w:pPr>
              <w:rPr>
                <w:sz w:val="22"/>
                <w:szCs w:val="22"/>
              </w:rPr>
            </w:pPr>
            <w:r w:rsidRPr="4C75250A">
              <w:rPr>
                <w:sz w:val="22"/>
                <w:szCs w:val="22"/>
              </w:rPr>
              <w:t>6</w:t>
            </w:r>
          </w:p>
        </w:tc>
        <w:tc>
          <w:tcPr>
            <w:tcW w:w="8280" w:type="dxa"/>
            <w:shd w:val="clear" w:color="auto" w:fill="FFFFFF" w:themeFill="background1"/>
            <w:tcMar>
              <w:top w:w="60" w:type="dxa"/>
              <w:left w:w="60" w:type="dxa"/>
              <w:bottom w:w="60" w:type="dxa"/>
              <w:right w:w="60" w:type="dxa"/>
            </w:tcMar>
          </w:tcPr>
          <w:p w14:paraId="2E6325F7" w14:textId="2CB41CCD" w:rsidR="4C75250A" w:rsidRDefault="4C75250A" w:rsidP="4C75250A">
            <w:pPr>
              <w:rPr>
                <w:sz w:val="22"/>
                <w:szCs w:val="22"/>
              </w:rPr>
            </w:pPr>
            <w:r w:rsidRPr="4C75250A">
              <w:rPr>
                <w:sz w:val="22"/>
                <w:szCs w:val="22"/>
              </w:rPr>
              <w:t>Install a monitoring system to track the performance of the solar array and battery storage.</w:t>
            </w:r>
          </w:p>
        </w:tc>
      </w:tr>
      <w:tr w:rsidR="4C75250A" w14:paraId="27E5E5DC" w14:textId="77777777" w:rsidTr="4C75250A">
        <w:trPr>
          <w:trHeight w:val="300"/>
        </w:trPr>
        <w:tc>
          <w:tcPr>
            <w:tcW w:w="1080" w:type="dxa"/>
            <w:shd w:val="clear" w:color="auto" w:fill="FFFFFF" w:themeFill="background1"/>
            <w:tcMar>
              <w:top w:w="60" w:type="dxa"/>
              <w:left w:w="60" w:type="dxa"/>
              <w:bottom w:w="60" w:type="dxa"/>
              <w:right w:w="60" w:type="dxa"/>
            </w:tcMar>
          </w:tcPr>
          <w:p w14:paraId="285EF316" w14:textId="458ADD45" w:rsidR="4C75250A" w:rsidRDefault="4C75250A" w:rsidP="4C75250A">
            <w:pPr>
              <w:rPr>
                <w:sz w:val="22"/>
                <w:szCs w:val="22"/>
              </w:rPr>
            </w:pPr>
            <w:r w:rsidRPr="4C75250A">
              <w:rPr>
                <w:sz w:val="22"/>
                <w:szCs w:val="22"/>
              </w:rPr>
              <w:t>7</w:t>
            </w:r>
          </w:p>
        </w:tc>
        <w:tc>
          <w:tcPr>
            <w:tcW w:w="8280" w:type="dxa"/>
            <w:shd w:val="clear" w:color="auto" w:fill="FFFFFF" w:themeFill="background1"/>
            <w:tcMar>
              <w:top w:w="60" w:type="dxa"/>
              <w:left w:w="60" w:type="dxa"/>
              <w:bottom w:w="60" w:type="dxa"/>
              <w:right w:w="60" w:type="dxa"/>
            </w:tcMar>
          </w:tcPr>
          <w:p w14:paraId="505D2A27" w14:textId="3CE88C30" w:rsidR="4C75250A" w:rsidRDefault="4C75250A" w:rsidP="4C75250A">
            <w:pPr>
              <w:rPr>
                <w:sz w:val="22"/>
                <w:szCs w:val="22"/>
              </w:rPr>
            </w:pPr>
            <w:r w:rsidRPr="4C75250A">
              <w:rPr>
                <w:sz w:val="22"/>
                <w:szCs w:val="22"/>
              </w:rPr>
              <w:t>Conduct a thorough system test to ensure all components are functioning correctly.</w:t>
            </w:r>
          </w:p>
        </w:tc>
      </w:tr>
    </w:tbl>
    <w:p w14:paraId="423D09AE" w14:textId="74A61084" w:rsidR="4C75250A" w:rsidRDefault="4C75250A"/>
    <w:p w14:paraId="41DA8D57" w14:textId="42224F27" w:rsidR="4C75250A" w:rsidRDefault="4C75250A" w:rsidP="4C75250A">
      <w:pPr>
        <w:pStyle w:val="ListParagraph"/>
        <w:spacing w:after="0" w:line="300" w:lineRule="auto"/>
        <w:rPr>
          <w:rFonts w:ascii="Segoe UI" w:eastAsia="Segoe UI" w:hAnsi="Segoe UI" w:cs="Segoe UI"/>
          <w:sz w:val="21"/>
          <w:szCs w:val="21"/>
        </w:rPr>
      </w:pPr>
    </w:p>
    <w:p w14:paraId="601D5222" w14:textId="13687394" w:rsidR="354C2958" w:rsidRDefault="354C2958" w:rsidP="4C75250A">
      <w:pPr>
        <w:pStyle w:val="Heading3"/>
      </w:pPr>
      <w:r w:rsidRPr="4C75250A">
        <w:t>Comparison of Panel Types:</w:t>
      </w:r>
    </w:p>
    <w:p w14:paraId="62472E34" w14:textId="7F866C93" w:rsidR="05254B47" w:rsidRDefault="05254B47" w:rsidP="4C75250A">
      <w:pPr>
        <w:pStyle w:val="ListParagraph"/>
        <w:numPr>
          <w:ilvl w:val="0"/>
          <w:numId w:val="1"/>
        </w:numPr>
        <w:spacing w:after="0" w:line="300" w:lineRule="auto"/>
        <w:rPr>
          <w:rFonts w:ascii="Segoe UI" w:eastAsia="Segoe UI" w:hAnsi="Segoe UI" w:cs="Segoe UI"/>
          <w:sz w:val="21"/>
          <w:szCs w:val="21"/>
        </w:rPr>
      </w:pPr>
      <w:r w:rsidRPr="4C75250A">
        <w:rPr>
          <w:rFonts w:ascii="Segoe UI" w:eastAsia="Segoe UI" w:hAnsi="Segoe UI" w:cs="Segoe UI"/>
          <w:sz w:val="21"/>
          <w:szCs w:val="21"/>
        </w:rPr>
        <w:t>Table</w:t>
      </w:r>
      <w:r w:rsidR="354C2958" w:rsidRPr="4C75250A">
        <w:rPr>
          <w:rFonts w:ascii="Segoe UI" w:eastAsia="Segoe UI" w:hAnsi="Segoe UI" w:cs="Segoe UI"/>
          <w:sz w:val="21"/>
          <w:szCs w:val="21"/>
        </w:rPr>
        <w:t xml:space="preserve"> comparing the key differences between monocrystalline and polycrystalline solar panels.</w:t>
      </w:r>
    </w:p>
    <w:tbl>
      <w:tblPr>
        <w:tblStyle w:val="TableGrid"/>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2325"/>
        <w:gridCol w:w="3915"/>
        <w:gridCol w:w="3120"/>
      </w:tblGrid>
      <w:tr w:rsidR="4C75250A" w14:paraId="5F690850" w14:textId="77777777" w:rsidTr="4C75250A">
        <w:trPr>
          <w:trHeight w:val="300"/>
        </w:trPr>
        <w:tc>
          <w:tcPr>
            <w:tcW w:w="2325" w:type="dxa"/>
            <w:shd w:val="clear" w:color="auto" w:fill="F5F5F5"/>
            <w:tcMar>
              <w:top w:w="60" w:type="dxa"/>
              <w:left w:w="60" w:type="dxa"/>
              <w:bottom w:w="60" w:type="dxa"/>
              <w:right w:w="60" w:type="dxa"/>
            </w:tcMar>
          </w:tcPr>
          <w:p w14:paraId="5C3D631E" w14:textId="45CF8569" w:rsidR="4C75250A" w:rsidRDefault="4C75250A" w:rsidP="4C75250A">
            <w:pPr>
              <w:rPr>
                <w:b/>
                <w:bCs/>
                <w:sz w:val="22"/>
                <w:szCs w:val="22"/>
              </w:rPr>
            </w:pPr>
            <w:r w:rsidRPr="4C75250A">
              <w:rPr>
                <w:b/>
                <w:bCs/>
                <w:sz w:val="22"/>
                <w:szCs w:val="22"/>
              </w:rPr>
              <w:t>Feature</w:t>
            </w:r>
          </w:p>
        </w:tc>
        <w:tc>
          <w:tcPr>
            <w:tcW w:w="3915" w:type="dxa"/>
            <w:shd w:val="clear" w:color="auto" w:fill="F5F5F5"/>
            <w:tcMar>
              <w:top w:w="60" w:type="dxa"/>
              <w:left w:w="60" w:type="dxa"/>
              <w:bottom w:w="60" w:type="dxa"/>
              <w:right w:w="60" w:type="dxa"/>
            </w:tcMar>
          </w:tcPr>
          <w:p w14:paraId="72FB115B" w14:textId="1A9E21B4" w:rsidR="4C75250A" w:rsidRDefault="4C75250A" w:rsidP="4C75250A">
            <w:pPr>
              <w:rPr>
                <w:b/>
                <w:bCs/>
                <w:sz w:val="22"/>
                <w:szCs w:val="22"/>
              </w:rPr>
            </w:pPr>
            <w:r w:rsidRPr="4C75250A">
              <w:rPr>
                <w:b/>
                <w:bCs/>
                <w:sz w:val="22"/>
                <w:szCs w:val="22"/>
              </w:rPr>
              <w:t>Monocrystalline Solar Panels</w:t>
            </w:r>
          </w:p>
        </w:tc>
        <w:tc>
          <w:tcPr>
            <w:tcW w:w="3120" w:type="dxa"/>
            <w:shd w:val="clear" w:color="auto" w:fill="F5F5F5"/>
            <w:tcMar>
              <w:top w:w="60" w:type="dxa"/>
              <w:left w:w="60" w:type="dxa"/>
              <w:bottom w:w="60" w:type="dxa"/>
              <w:right w:w="60" w:type="dxa"/>
            </w:tcMar>
          </w:tcPr>
          <w:p w14:paraId="3947E40D" w14:textId="2E9753E4" w:rsidR="4C75250A" w:rsidRDefault="4C75250A" w:rsidP="4C75250A">
            <w:pPr>
              <w:rPr>
                <w:b/>
                <w:bCs/>
                <w:sz w:val="22"/>
                <w:szCs w:val="22"/>
              </w:rPr>
            </w:pPr>
            <w:r w:rsidRPr="4C75250A">
              <w:rPr>
                <w:b/>
                <w:bCs/>
                <w:sz w:val="22"/>
                <w:szCs w:val="22"/>
              </w:rPr>
              <w:t>Polycrystalline Solar Panels</w:t>
            </w:r>
          </w:p>
        </w:tc>
      </w:tr>
      <w:tr w:rsidR="4C75250A" w14:paraId="6C351772" w14:textId="77777777" w:rsidTr="4C75250A">
        <w:trPr>
          <w:trHeight w:val="300"/>
        </w:trPr>
        <w:tc>
          <w:tcPr>
            <w:tcW w:w="2325" w:type="dxa"/>
            <w:shd w:val="clear" w:color="auto" w:fill="FFFFFF" w:themeFill="background1"/>
            <w:tcMar>
              <w:top w:w="60" w:type="dxa"/>
              <w:left w:w="60" w:type="dxa"/>
              <w:bottom w:w="60" w:type="dxa"/>
              <w:right w:w="60" w:type="dxa"/>
            </w:tcMar>
          </w:tcPr>
          <w:p w14:paraId="591723B0" w14:textId="16F87998" w:rsidR="4C75250A" w:rsidRDefault="4C75250A" w:rsidP="4C75250A">
            <w:pPr>
              <w:rPr>
                <w:sz w:val="22"/>
                <w:szCs w:val="22"/>
              </w:rPr>
            </w:pPr>
            <w:r w:rsidRPr="4C75250A">
              <w:rPr>
                <w:sz w:val="22"/>
                <w:szCs w:val="22"/>
              </w:rPr>
              <w:t>Material</w:t>
            </w:r>
          </w:p>
        </w:tc>
        <w:tc>
          <w:tcPr>
            <w:tcW w:w="3915" w:type="dxa"/>
            <w:shd w:val="clear" w:color="auto" w:fill="FFFFFF" w:themeFill="background1"/>
            <w:tcMar>
              <w:top w:w="60" w:type="dxa"/>
              <w:left w:w="60" w:type="dxa"/>
              <w:bottom w:w="60" w:type="dxa"/>
              <w:right w:w="60" w:type="dxa"/>
            </w:tcMar>
          </w:tcPr>
          <w:p w14:paraId="3D91A756" w14:textId="262E9629" w:rsidR="4C75250A" w:rsidRDefault="4C75250A" w:rsidP="4C75250A">
            <w:pPr>
              <w:rPr>
                <w:sz w:val="22"/>
                <w:szCs w:val="22"/>
              </w:rPr>
            </w:pPr>
            <w:r w:rsidRPr="4C75250A">
              <w:rPr>
                <w:sz w:val="22"/>
                <w:szCs w:val="22"/>
              </w:rPr>
              <w:t>Single crystal silicon</w:t>
            </w:r>
          </w:p>
        </w:tc>
        <w:tc>
          <w:tcPr>
            <w:tcW w:w="3120" w:type="dxa"/>
            <w:shd w:val="clear" w:color="auto" w:fill="FFFFFF" w:themeFill="background1"/>
            <w:tcMar>
              <w:top w:w="60" w:type="dxa"/>
              <w:left w:w="60" w:type="dxa"/>
              <w:bottom w:w="60" w:type="dxa"/>
              <w:right w:w="60" w:type="dxa"/>
            </w:tcMar>
          </w:tcPr>
          <w:p w14:paraId="277342C2" w14:textId="7F8C3F9E" w:rsidR="4C75250A" w:rsidRDefault="4C75250A" w:rsidP="4C75250A">
            <w:pPr>
              <w:rPr>
                <w:sz w:val="22"/>
                <w:szCs w:val="22"/>
              </w:rPr>
            </w:pPr>
            <w:r w:rsidRPr="4C75250A">
              <w:rPr>
                <w:sz w:val="22"/>
                <w:szCs w:val="22"/>
              </w:rPr>
              <w:t>Multiple silicon crystals</w:t>
            </w:r>
          </w:p>
        </w:tc>
      </w:tr>
      <w:tr w:rsidR="4C75250A" w14:paraId="2E12DEE1" w14:textId="77777777" w:rsidTr="4C75250A">
        <w:trPr>
          <w:trHeight w:val="300"/>
        </w:trPr>
        <w:tc>
          <w:tcPr>
            <w:tcW w:w="2325" w:type="dxa"/>
            <w:shd w:val="clear" w:color="auto" w:fill="FFFFFF" w:themeFill="background1"/>
            <w:tcMar>
              <w:top w:w="60" w:type="dxa"/>
              <w:left w:w="60" w:type="dxa"/>
              <w:bottom w:w="60" w:type="dxa"/>
              <w:right w:w="60" w:type="dxa"/>
            </w:tcMar>
          </w:tcPr>
          <w:p w14:paraId="14C0C956" w14:textId="7BC1F04C" w:rsidR="4C75250A" w:rsidRDefault="4C75250A" w:rsidP="4C75250A">
            <w:pPr>
              <w:rPr>
                <w:sz w:val="22"/>
                <w:szCs w:val="22"/>
              </w:rPr>
            </w:pPr>
            <w:r w:rsidRPr="4C75250A">
              <w:rPr>
                <w:sz w:val="22"/>
                <w:szCs w:val="22"/>
              </w:rPr>
              <w:t>Efficiency</w:t>
            </w:r>
          </w:p>
        </w:tc>
        <w:tc>
          <w:tcPr>
            <w:tcW w:w="3915" w:type="dxa"/>
            <w:shd w:val="clear" w:color="auto" w:fill="FFFFFF" w:themeFill="background1"/>
            <w:tcMar>
              <w:top w:w="60" w:type="dxa"/>
              <w:left w:w="60" w:type="dxa"/>
              <w:bottom w:w="60" w:type="dxa"/>
              <w:right w:w="60" w:type="dxa"/>
            </w:tcMar>
          </w:tcPr>
          <w:p w14:paraId="6EFBB492" w14:textId="3D3D1269" w:rsidR="4C75250A" w:rsidRDefault="4C75250A" w:rsidP="4C75250A">
            <w:pPr>
              <w:rPr>
                <w:sz w:val="22"/>
                <w:szCs w:val="22"/>
              </w:rPr>
            </w:pPr>
            <w:r w:rsidRPr="4C75250A">
              <w:rPr>
                <w:sz w:val="22"/>
                <w:szCs w:val="22"/>
              </w:rPr>
              <w:t>15-20%</w:t>
            </w:r>
          </w:p>
        </w:tc>
        <w:tc>
          <w:tcPr>
            <w:tcW w:w="3120" w:type="dxa"/>
            <w:shd w:val="clear" w:color="auto" w:fill="FFFFFF" w:themeFill="background1"/>
            <w:tcMar>
              <w:top w:w="60" w:type="dxa"/>
              <w:left w:w="60" w:type="dxa"/>
              <w:bottom w:w="60" w:type="dxa"/>
              <w:right w:w="60" w:type="dxa"/>
            </w:tcMar>
          </w:tcPr>
          <w:p w14:paraId="1BA5C4DF" w14:textId="249D2BC5" w:rsidR="4C75250A" w:rsidRDefault="4C75250A" w:rsidP="4C75250A">
            <w:pPr>
              <w:rPr>
                <w:sz w:val="22"/>
                <w:szCs w:val="22"/>
              </w:rPr>
            </w:pPr>
            <w:r w:rsidRPr="4C75250A">
              <w:rPr>
                <w:sz w:val="22"/>
                <w:szCs w:val="22"/>
              </w:rPr>
              <w:t>13-16%</w:t>
            </w:r>
          </w:p>
        </w:tc>
      </w:tr>
      <w:tr w:rsidR="4C75250A" w14:paraId="41FAE0CA" w14:textId="77777777" w:rsidTr="4C75250A">
        <w:trPr>
          <w:trHeight w:val="300"/>
        </w:trPr>
        <w:tc>
          <w:tcPr>
            <w:tcW w:w="2325" w:type="dxa"/>
            <w:shd w:val="clear" w:color="auto" w:fill="FFFFFF" w:themeFill="background1"/>
            <w:tcMar>
              <w:top w:w="60" w:type="dxa"/>
              <w:left w:w="60" w:type="dxa"/>
              <w:bottom w:w="60" w:type="dxa"/>
              <w:right w:w="60" w:type="dxa"/>
            </w:tcMar>
          </w:tcPr>
          <w:p w14:paraId="67361539" w14:textId="74918094" w:rsidR="4C75250A" w:rsidRDefault="4C75250A" w:rsidP="4C75250A">
            <w:pPr>
              <w:rPr>
                <w:sz w:val="22"/>
                <w:szCs w:val="22"/>
              </w:rPr>
            </w:pPr>
            <w:r w:rsidRPr="4C75250A">
              <w:rPr>
                <w:sz w:val="22"/>
                <w:szCs w:val="22"/>
              </w:rPr>
              <w:t>Appearance</w:t>
            </w:r>
          </w:p>
        </w:tc>
        <w:tc>
          <w:tcPr>
            <w:tcW w:w="3915" w:type="dxa"/>
            <w:shd w:val="clear" w:color="auto" w:fill="FFFFFF" w:themeFill="background1"/>
            <w:tcMar>
              <w:top w:w="60" w:type="dxa"/>
              <w:left w:w="60" w:type="dxa"/>
              <w:bottom w:w="60" w:type="dxa"/>
              <w:right w:w="60" w:type="dxa"/>
            </w:tcMar>
          </w:tcPr>
          <w:p w14:paraId="25F05E76" w14:textId="0B595E41" w:rsidR="4C75250A" w:rsidRDefault="4C75250A" w:rsidP="4C75250A">
            <w:pPr>
              <w:rPr>
                <w:sz w:val="22"/>
                <w:szCs w:val="22"/>
              </w:rPr>
            </w:pPr>
            <w:r w:rsidRPr="4C75250A">
              <w:rPr>
                <w:sz w:val="22"/>
                <w:szCs w:val="22"/>
              </w:rPr>
              <w:t>Sleek, uniform black</w:t>
            </w:r>
          </w:p>
        </w:tc>
        <w:tc>
          <w:tcPr>
            <w:tcW w:w="3120" w:type="dxa"/>
            <w:shd w:val="clear" w:color="auto" w:fill="FFFFFF" w:themeFill="background1"/>
            <w:tcMar>
              <w:top w:w="60" w:type="dxa"/>
              <w:left w:w="60" w:type="dxa"/>
              <w:bottom w:w="60" w:type="dxa"/>
              <w:right w:w="60" w:type="dxa"/>
            </w:tcMar>
          </w:tcPr>
          <w:p w14:paraId="6F7406A0" w14:textId="0BFD84E9" w:rsidR="4C75250A" w:rsidRDefault="4C75250A" w:rsidP="4C75250A">
            <w:pPr>
              <w:rPr>
                <w:sz w:val="22"/>
                <w:szCs w:val="22"/>
              </w:rPr>
            </w:pPr>
            <w:r w:rsidRPr="4C75250A">
              <w:rPr>
                <w:sz w:val="22"/>
                <w:szCs w:val="22"/>
              </w:rPr>
              <w:t>Bluer, speckled</w:t>
            </w:r>
          </w:p>
        </w:tc>
      </w:tr>
      <w:tr w:rsidR="4C75250A" w14:paraId="5CC27307" w14:textId="77777777" w:rsidTr="4C75250A">
        <w:trPr>
          <w:trHeight w:val="300"/>
        </w:trPr>
        <w:tc>
          <w:tcPr>
            <w:tcW w:w="2325" w:type="dxa"/>
            <w:shd w:val="clear" w:color="auto" w:fill="FFFFFF" w:themeFill="background1"/>
            <w:tcMar>
              <w:top w:w="60" w:type="dxa"/>
              <w:left w:w="60" w:type="dxa"/>
              <w:bottom w:w="60" w:type="dxa"/>
              <w:right w:w="60" w:type="dxa"/>
            </w:tcMar>
          </w:tcPr>
          <w:p w14:paraId="638ACAB1" w14:textId="1A59B887" w:rsidR="4C75250A" w:rsidRDefault="4C75250A" w:rsidP="4C75250A">
            <w:pPr>
              <w:rPr>
                <w:sz w:val="22"/>
                <w:szCs w:val="22"/>
              </w:rPr>
            </w:pPr>
            <w:r w:rsidRPr="4C75250A">
              <w:rPr>
                <w:sz w:val="22"/>
                <w:szCs w:val="22"/>
              </w:rPr>
              <w:t>Cost</w:t>
            </w:r>
          </w:p>
        </w:tc>
        <w:tc>
          <w:tcPr>
            <w:tcW w:w="3915" w:type="dxa"/>
            <w:shd w:val="clear" w:color="auto" w:fill="FFFFFF" w:themeFill="background1"/>
            <w:tcMar>
              <w:top w:w="60" w:type="dxa"/>
              <w:left w:w="60" w:type="dxa"/>
              <w:bottom w:w="60" w:type="dxa"/>
              <w:right w:w="60" w:type="dxa"/>
            </w:tcMar>
          </w:tcPr>
          <w:p w14:paraId="2FA6E987" w14:textId="31CB0D39" w:rsidR="4C75250A" w:rsidRDefault="4C75250A" w:rsidP="4C75250A">
            <w:pPr>
              <w:rPr>
                <w:sz w:val="22"/>
                <w:szCs w:val="22"/>
              </w:rPr>
            </w:pPr>
            <w:r w:rsidRPr="4C75250A">
              <w:rPr>
                <w:sz w:val="22"/>
                <w:szCs w:val="22"/>
              </w:rPr>
              <w:t>Higher</w:t>
            </w:r>
          </w:p>
        </w:tc>
        <w:tc>
          <w:tcPr>
            <w:tcW w:w="3120" w:type="dxa"/>
            <w:shd w:val="clear" w:color="auto" w:fill="FFFFFF" w:themeFill="background1"/>
            <w:tcMar>
              <w:top w:w="60" w:type="dxa"/>
              <w:left w:w="60" w:type="dxa"/>
              <w:bottom w:w="60" w:type="dxa"/>
              <w:right w:w="60" w:type="dxa"/>
            </w:tcMar>
          </w:tcPr>
          <w:p w14:paraId="725DA50B" w14:textId="05B2395D" w:rsidR="4C75250A" w:rsidRDefault="4C75250A" w:rsidP="4C75250A">
            <w:pPr>
              <w:rPr>
                <w:sz w:val="22"/>
                <w:szCs w:val="22"/>
              </w:rPr>
            </w:pPr>
            <w:r w:rsidRPr="4C75250A">
              <w:rPr>
                <w:sz w:val="22"/>
                <w:szCs w:val="22"/>
              </w:rPr>
              <w:t>Lower</w:t>
            </w:r>
          </w:p>
        </w:tc>
      </w:tr>
      <w:tr w:rsidR="4C75250A" w14:paraId="04AED8F2" w14:textId="77777777" w:rsidTr="4C75250A">
        <w:trPr>
          <w:trHeight w:val="300"/>
        </w:trPr>
        <w:tc>
          <w:tcPr>
            <w:tcW w:w="2325" w:type="dxa"/>
            <w:shd w:val="clear" w:color="auto" w:fill="FFFFFF" w:themeFill="background1"/>
            <w:tcMar>
              <w:top w:w="60" w:type="dxa"/>
              <w:left w:w="60" w:type="dxa"/>
              <w:bottom w:w="60" w:type="dxa"/>
              <w:right w:w="60" w:type="dxa"/>
            </w:tcMar>
          </w:tcPr>
          <w:p w14:paraId="7431B3D8" w14:textId="22770984" w:rsidR="4C75250A" w:rsidRDefault="4C75250A" w:rsidP="4C75250A">
            <w:pPr>
              <w:rPr>
                <w:sz w:val="22"/>
                <w:szCs w:val="22"/>
              </w:rPr>
            </w:pPr>
            <w:r w:rsidRPr="4C75250A">
              <w:rPr>
                <w:sz w:val="22"/>
                <w:szCs w:val="22"/>
              </w:rPr>
              <w:t>Space Efficiency</w:t>
            </w:r>
          </w:p>
        </w:tc>
        <w:tc>
          <w:tcPr>
            <w:tcW w:w="3915" w:type="dxa"/>
            <w:shd w:val="clear" w:color="auto" w:fill="FFFFFF" w:themeFill="background1"/>
            <w:tcMar>
              <w:top w:w="60" w:type="dxa"/>
              <w:left w:w="60" w:type="dxa"/>
              <w:bottom w:w="60" w:type="dxa"/>
              <w:right w:w="60" w:type="dxa"/>
            </w:tcMar>
          </w:tcPr>
          <w:p w14:paraId="64AA135B" w14:textId="79823B94" w:rsidR="4C75250A" w:rsidRDefault="4C75250A" w:rsidP="4C75250A">
            <w:pPr>
              <w:rPr>
                <w:sz w:val="22"/>
                <w:szCs w:val="22"/>
              </w:rPr>
            </w:pPr>
            <w:r w:rsidRPr="4C75250A">
              <w:rPr>
                <w:sz w:val="22"/>
                <w:szCs w:val="22"/>
              </w:rPr>
              <w:t>More efficient, requires less space</w:t>
            </w:r>
          </w:p>
        </w:tc>
        <w:tc>
          <w:tcPr>
            <w:tcW w:w="3120" w:type="dxa"/>
            <w:shd w:val="clear" w:color="auto" w:fill="FFFFFF" w:themeFill="background1"/>
            <w:tcMar>
              <w:top w:w="60" w:type="dxa"/>
              <w:left w:w="60" w:type="dxa"/>
              <w:bottom w:w="60" w:type="dxa"/>
              <w:right w:w="60" w:type="dxa"/>
            </w:tcMar>
          </w:tcPr>
          <w:p w14:paraId="7DE9E90F" w14:textId="51876D15" w:rsidR="4C75250A" w:rsidRDefault="4C75250A" w:rsidP="4C75250A">
            <w:pPr>
              <w:rPr>
                <w:sz w:val="22"/>
                <w:szCs w:val="22"/>
              </w:rPr>
            </w:pPr>
            <w:r w:rsidRPr="4C75250A">
              <w:rPr>
                <w:sz w:val="22"/>
                <w:szCs w:val="22"/>
              </w:rPr>
              <w:t>Less efficient, requires more space</w:t>
            </w:r>
          </w:p>
        </w:tc>
      </w:tr>
      <w:tr w:rsidR="4C75250A" w14:paraId="56CCBE5E" w14:textId="77777777" w:rsidTr="4C75250A">
        <w:trPr>
          <w:trHeight w:val="300"/>
        </w:trPr>
        <w:tc>
          <w:tcPr>
            <w:tcW w:w="2325" w:type="dxa"/>
            <w:shd w:val="clear" w:color="auto" w:fill="FFFFFF" w:themeFill="background1"/>
            <w:tcMar>
              <w:top w:w="60" w:type="dxa"/>
              <w:left w:w="60" w:type="dxa"/>
              <w:bottom w:w="60" w:type="dxa"/>
              <w:right w:w="60" w:type="dxa"/>
            </w:tcMar>
          </w:tcPr>
          <w:p w14:paraId="5897862B" w14:textId="5E9C7A2C" w:rsidR="4C75250A" w:rsidRDefault="4C75250A" w:rsidP="4C75250A">
            <w:pPr>
              <w:rPr>
                <w:sz w:val="22"/>
                <w:szCs w:val="22"/>
              </w:rPr>
            </w:pPr>
            <w:r w:rsidRPr="4C75250A">
              <w:rPr>
                <w:sz w:val="22"/>
                <w:szCs w:val="22"/>
              </w:rPr>
              <w:t>Longevity</w:t>
            </w:r>
          </w:p>
        </w:tc>
        <w:tc>
          <w:tcPr>
            <w:tcW w:w="3915" w:type="dxa"/>
            <w:shd w:val="clear" w:color="auto" w:fill="FFFFFF" w:themeFill="background1"/>
            <w:tcMar>
              <w:top w:w="60" w:type="dxa"/>
              <w:left w:w="60" w:type="dxa"/>
              <w:bottom w:w="60" w:type="dxa"/>
              <w:right w:w="60" w:type="dxa"/>
            </w:tcMar>
          </w:tcPr>
          <w:p w14:paraId="39B6B48C" w14:textId="420FE158" w:rsidR="4C75250A" w:rsidRDefault="4C75250A" w:rsidP="4C75250A">
            <w:pPr>
              <w:rPr>
                <w:sz w:val="22"/>
                <w:szCs w:val="22"/>
              </w:rPr>
            </w:pPr>
            <w:r w:rsidRPr="4C75250A">
              <w:rPr>
                <w:sz w:val="22"/>
                <w:szCs w:val="22"/>
              </w:rPr>
              <w:t>Generally longer lifespan</w:t>
            </w:r>
          </w:p>
        </w:tc>
        <w:tc>
          <w:tcPr>
            <w:tcW w:w="3120" w:type="dxa"/>
            <w:shd w:val="clear" w:color="auto" w:fill="FFFFFF" w:themeFill="background1"/>
            <w:tcMar>
              <w:top w:w="60" w:type="dxa"/>
              <w:left w:w="60" w:type="dxa"/>
              <w:bottom w:w="60" w:type="dxa"/>
              <w:right w:w="60" w:type="dxa"/>
            </w:tcMar>
          </w:tcPr>
          <w:p w14:paraId="2BC24B56" w14:textId="0D441824" w:rsidR="4C75250A" w:rsidRDefault="4C75250A" w:rsidP="4C75250A">
            <w:pPr>
              <w:rPr>
                <w:sz w:val="22"/>
                <w:szCs w:val="22"/>
              </w:rPr>
            </w:pPr>
            <w:r w:rsidRPr="4C75250A">
              <w:rPr>
                <w:sz w:val="22"/>
                <w:szCs w:val="22"/>
              </w:rPr>
              <w:t>Slightly shorter lifespan</w:t>
            </w:r>
          </w:p>
        </w:tc>
      </w:tr>
    </w:tbl>
    <w:p w14:paraId="4EFE4566" w14:textId="2AAD04A2" w:rsidR="4C75250A" w:rsidRDefault="4C75250A" w:rsidP="4C75250A">
      <w:pPr>
        <w:spacing w:after="0" w:line="300" w:lineRule="auto"/>
        <w:rPr>
          <w:rFonts w:ascii="Segoe UI" w:eastAsia="Segoe UI" w:hAnsi="Segoe UI" w:cs="Segoe UI"/>
          <w:sz w:val="21"/>
          <w:szCs w:val="21"/>
        </w:rPr>
      </w:pPr>
    </w:p>
    <w:p w14:paraId="2CC14E4D" w14:textId="4937C4A4" w:rsidR="354C2958" w:rsidRDefault="354C2958" w:rsidP="4C75250A">
      <w:pPr>
        <w:pStyle w:val="Heading2"/>
      </w:pPr>
      <w:r w:rsidRPr="4C75250A">
        <w:t>Conclusion</w:t>
      </w:r>
    </w:p>
    <w:p w14:paraId="6452D8E4" w14:textId="24B9BB26" w:rsidR="354C2958" w:rsidRDefault="354C2958" w:rsidP="4C75250A">
      <w:pPr>
        <w:spacing w:before="75" w:after="75" w:line="300" w:lineRule="auto"/>
        <w:ind w:left="75" w:right="75"/>
      </w:pPr>
      <w:r w:rsidRPr="4C75250A">
        <w:rPr>
          <w:rFonts w:ascii="Segoe UI" w:eastAsia="Segoe UI" w:hAnsi="Segoe UI" w:cs="Segoe UI"/>
          <w:sz w:val="21"/>
          <w:szCs w:val="21"/>
        </w:rPr>
        <w:t>Investing in a medium residential roof-mounted solar panel array is a smart choice for environmentally-conscious homeowners looking to reduce their carbon footprint, achieve energy independence, and save on energy costs. By understanding the efficiency metrics, installation guidelines, and maintenance tips outlined in this document, you can make an informed decision and maximize the benefits of your solar investment.</w:t>
      </w:r>
    </w:p>
    <w:p w14:paraId="6AFB5A14" w14:textId="6830E76C" w:rsidR="4C75250A" w:rsidRDefault="4C75250A" w:rsidP="4C75250A">
      <w:pPr>
        <w:spacing w:after="0" w:line="300" w:lineRule="auto"/>
      </w:pPr>
    </w:p>
    <w:sectPr w:rsidR="4C75250A">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653F" w14:textId="77777777" w:rsidR="00E3004E" w:rsidRDefault="00E3004E" w:rsidP="00606BAB">
      <w:pPr>
        <w:spacing w:after="0" w:line="240" w:lineRule="auto"/>
      </w:pPr>
      <w:r>
        <w:separator/>
      </w:r>
    </w:p>
  </w:endnote>
  <w:endnote w:type="continuationSeparator" w:id="0">
    <w:p w14:paraId="05A427B1" w14:textId="77777777" w:rsidR="00E3004E" w:rsidRDefault="00E3004E" w:rsidP="00606BAB">
      <w:pPr>
        <w:spacing w:after="0" w:line="240" w:lineRule="auto"/>
      </w:pPr>
      <w:r>
        <w:continuationSeparator/>
      </w:r>
    </w:p>
  </w:endnote>
  <w:endnote w:type="continuationNotice" w:id="1">
    <w:p w14:paraId="0123C844" w14:textId="77777777" w:rsidR="00E3004E" w:rsidRDefault="00E300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7810" w14:textId="124F8E6A" w:rsidR="00606BAB" w:rsidRDefault="00606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3179" w14:textId="6B70717E" w:rsidR="00606BAB" w:rsidRDefault="00606B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4FA9" w14:textId="406DB7DE" w:rsidR="00606BAB" w:rsidRDefault="00606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3A5B" w14:textId="77777777" w:rsidR="00E3004E" w:rsidRDefault="00E3004E" w:rsidP="00606BAB">
      <w:pPr>
        <w:spacing w:after="0" w:line="240" w:lineRule="auto"/>
      </w:pPr>
      <w:r>
        <w:separator/>
      </w:r>
    </w:p>
  </w:footnote>
  <w:footnote w:type="continuationSeparator" w:id="0">
    <w:p w14:paraId="6B5EA310" w14:textId="77777777" w:rsidR="00E3004E" w:rsidRDefault="00E3004E" w:rsidP="00606BAB">
      <w:pPr>
        <w:spacing w:after="0" w:line="240" w:lineRule="auto"/>
      </w:pPr>
      <w:r>
        <w:continuationSeparator/>
      </w:r>
    </w:p>
  </w:footnote>
  <w:footnote w:type="continuationNotice" w:id="1">
    <w:p w14:paraId="7EB113C0" w14:textId="77777777" w:rsidR="00E3004E" w:rsidRDefault="00E300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EBF5"/>
    <w:multiLevelType w:val="hybridMultilevel"/>
    <w:tmpl w:val="FFFFFFFF"/>
    <w:lvl w:ilvl="0" w:tplc="8398CA04">
      <w:start w:val="1"/>
      <w:numFmt w:val="bullet"/>
      <w:lvlText w:val=""/>
      <w:lvlJc w:val="left"/>
      <w:pPr>
        <w:ind w:left="720" w:hanging="360"/>
      </w:pPr>
      <w:rPr>
        <w:rFonts w:ascii="Symbol" w:hAnsi="Symbol" w:hint="default"/>
      </w:rPr>
    </w:lvl>
    <w:lvl w:ilvl="1" w:tplc="7ECA79D6">
      <w:start w:val="1"/>
      <w:numFmt w:val="bullet"/>
      <w:lvlText w:val="o"/>
      <w:lvlJc w:val="left"/>
      <w:pPr>
        <w:ind w:left="1440" w:hanging="360"/>
      </w:pPr>
      <w:rPr>
        <w:rFonts w:ascii="Courier New" w:hAnsi="Courier New" w:hint="default"/>
      </w:rPr>
    </w:lvl>
    <w:lvl w:ilvl="2" w:tplc="824E5F6C">
      <w:start w:val="1"/>
      <w:numFmt w:val="bullet"/>
      <w:lvlText w:val=""/>
      <w:lvlJc w:val="left"/>
      <w:pPr>
        <w:ind w:left="2160" w:hanging="360"/>
      </w:pPr>
      <w:rPr>
        <w:rFonts w:ascii="Wingdings" w:hAnsi="Wingdings" w:hint="default"/>
      </w:rPr>
    </w:lvl>
    <w:lvl w:ilvl="3" w:tplc="2B34B3E2">
      <w:start w:val="1"/>
      <w:numFmt w:val="bullet"/>
      <w:lvlText w:val=""/>
      <w:lvlJc w:val="left"/>
      <w:pPr>
        <w:ind w:left="2880" w:hanging="360"/>
      </w:pPr>
      <w:rPr>
        <w:rFonts w:ascii="Symbol" w:hAnsi="Symbol" w:hint="default"/>
      </w:rPr>
    </w:lvl>
    <w:lvl w:ilvl="4" w:tplc="9796EFC0">
      <w:start w:val="1"/>
      <w:numFmt w:val="bullet"/>
      <w:lvlText w:val="o"/>
      <w:lvlJc w:val="left"/>
      <w:pPr>
        <w:ind w:left="3600" w:hanging="360"/>
      </w:pPr>
      <w:rPr>
        <w:rFonts w:ascii="Courier New" w:hAnsi="Courier New" w:hint="default"/>
      </w:rPr>
    </w:lvl>
    <w:lvl w:ilvl="5" w:tplc="580AF224">
      <w:start w:val="1"/>
      <w:numFmt w:val="bullet"/>
      <w:lvlText w:val=""/>
      <w:lvlJc w:val="left"/>
      <w:pPr>
        <w:ind w:left="4320" w:hanging="360"/>
      </w:pPr>
      <w:rPr>
        <w:rFonts w:ascii="Wingdings" w:hAnsi="Wingdings" w:hint="default"/>
      </w:rPr>
    </w:lvl>
    <w:lvl w:ilvl="6" w:tplc="EC7871F8">
      <w:start w:val="1"/>
      <w:numFmt w:val="bullet"/>
      <w:lvlText w:val=""/>
      <w:lvlJc w:val="left"/>
      <w:pPr>
        <w:ind w:left="5040" w:hanging="360"/>
      </w:pPr>
      <w:rPr>
        <w:rFonts w:ascii="Symbol" w:hAnsi="Symbol" w:hint="default"/>
      </w:rPr>
    </w:lvl>
    <w:lvl w:ilvl="7" w:tplc="C3BEC686">
      <w:start w:val="1"/>
      <w:numFmt w:val="bullet"/>
      <w:lvlText w:val="o"/>
      <w:lvlJc w:val="left"/>
      <w:pPr>
        <w:ind w:left="5760" w:hanging="360"/>
      </w:pPr>
      <w:rPr>
        <w:rFonts w:ascii="Courier New" w:hAnsi="Courier New" w:hint="default"/>
      </w:rPr>
    </w:lvl>
    <w:lvl w:ilvl="8" w:tplc="8C3ECE3A">
      <w:start w:val="1"/>
      <w:numFmt w:val="bullet"/>
      <w:lvlText w:val=""/>
      <w:lvlJc w:val="left"/>
      <w:pPr>
        <w:ind w:left="6480" w:hanging="360"/>
      </w:pPr>
      <w:rPr>
        <w:rFonts w:ascii="Wingdings" w:hAnsi="Wingdings" w:hint="default"/>
      </w:rPr>
    </w:lvl>
  </w:abstractNum>
  <w:abstractNum w:abstractNumId="1" w15:restartNumberingAfterBreak="0">
    <w:nsid w:val="041B4C27"/>
    <w:multiLevelType w:val="hybridMultilevel"/>
    <w:tmpl w:val="FFFFFFFF"/>
    <w:lvl w:ilvl="0" w:tplc="10D628AC">
      <w:start w:val="1"/>
      <w:numFmt w:val="bullet"/>
      <w:lvlText w:val=""/>
      <w:lvlJc w:val="left"/>
      <w:pPr>
        <w:ind w:left="720" w:hanging="360"/>
      </w:pPr>
      <w:rPr>
        <w:rFonts w:ascii="Symbol" w:hAnsi="Symbol" w:hint="default"/>
      </w:rPr>
    </w:lvl>
    <w:lvl w:ilvl="1" w:tplc="AD86A234">
      <w:start w:val="1"/>
      <w:numFmt w:val="bullet"/>
      <w:lvlText w:val="o"/>
      <w:lvlJc w:val="left"/>
      <w:pPr>
        <w:ind w:left="1440" w:hanging="360"/>
      </w:pPr>
      <w:rPr>
        <w:rFonts w:ascii="Courier New" w:hAnsi="Courier New" w:hint="default"/>
      </w:rPr>
    </w:lvl>
    <w:lvl w:ilvl="2" w:tplc="2238174C">
      <w:start w:val="1"/>
      <w:numFmt w:val="bullet"/>
      <w:lvlText w:val=""/>
      <w:lvlJc w:val="left"/>
      <w:pPr>
        <w:ind w:left="2160" w:hanging="360"/>
      </w:pPr>
      <w:rPr>
        <w:rFonts w:ascii="Wingdings" w:hAnsi="Wingdings" w:hint="default"/>
      </w:rPr>
    </w:lvl>
    <w:lvl w:ilvl="3" w:tplc="459CC4C2">
      <w:start w:val="1"/>
      <w:numFmt w:val="bullet"/>
      <w:lvlText w:val=""/>
      <w:lvlJc w:val="left"/>
      <w:pPr>
        <w:ind w:left="2880" w:hanging="360"/>
      </w:pPr>
      <w:rPr>
        <w:rFonts w:ascii="Symbol" w:hAnsi="Symbol" w:hint="default"/>
      </w:rPr>
    </w:lvl>
    <w:lvl w:ilvl="4" w:tplc="D520BD1E">
      <w:start w:val="1"/>
      <w:numFmt w:val="bullet"/>
      <w:lvlText w:val="o"/>
      <w:lvlJc w:val="left"/>
      <w:pPr>
        <w:ind w:left="3600" w:hanging="360"/>
      </w:pPr>
      <w:rPr>
        <w:rFonts w:ascii="Courier New" w:hAnsi="Courier New" w:hint="default"/>
      </w:rPr>
    </w:lvl>
    <w:lvl w:ilvl="5" w:tplc="99560F2C">
      <w:start w:val="1"/>
      <w:numFmt w:val="bullet"/>
      <w:lvlText w:val=""/>
      <w:lvlJc w:val="left"/>
      <w:pPr>
        <w:ind w:left="4320" w:hanging="360"/>
      </w:pPr>
      <w:rPr>
        <w:rFonts w:ascii="Wingdings" w:hAnsi="Wingdings" w:hint="default"/>
      </w:rPr>
    </w:lvl>
    <w:lvl w:ilvl="6" w:tplc="843A0A78">
      <w:start w:val="1"/>
      <w:numFmt w:val="bullet"/>
      <w:lvlText w:val=""/>
      <w:lvlJc w:val="left"/>
      <w:pPr>
        <w:ind w:left="5040" w:hanging="360"/>
      </w:pPr>
      <w:rPr>
        <w:rFonts w:ascii="Symbol" w:hAnsi="Symbol" w:hint="default"/>
      </w:rPr>
    </w:lvl>
    <w:lvl w:ilvl="7" w:tplc="F7C046C6">
      <w:start w:val="1"/>
      <w:numFmt w:val="bullet"/>
      <w:lvlText w:val="o"/>
      <w:lvlJc w:val="left"/>
      <w:pPr>
        <w:ind w:left="5760" w:hanging="360"/>
      </w:pPr>
      <w:rPr>
        <w:rFonts w:ascii="Courier New" w:hAnsi="Courier New" w:hint="default"/>
      </w:rPr>
    </w:lvl>
    <w:lvl w:ilvl="8" w:tplc="8C02A9DE">
      <w:start w:val="1"/>
      <w:numFmt w:val="bullet"/>
      <w:lvlText w:val=""/>
      <w:lvlJc w:val="left"/>
      <w:pPr>
        <w:ind w:left="6480" w:hanging="360"/>
      </w:pPr>
      <w:rPr>
        <w:rFonts w:ascii="Wingdings" w:hAnsi="Wingdings" w:hint="default"/>
      </w:rPr>
    </w:lvl>
  </w:abstractNum>
  <w:abstractNum w:abstractNumId="2" w15:restartNumberingAfterBreak="0">
    <w:nsid w:val="06CF8C56"/>
    <w:multiLevelType w:val="hybridMultilevel"/>
    <w:tmpl w:val="FFFFFFFF"/>
    <w:lvl w:ilvl="0" w:tplc="FC2E11A0">
      <w:start w:val="1"/>
      <w:numFmt w:val="bullet"/>
      <w:lvlText w:val=""/>
      <w:lvlJc w:val="left"/>
      <w:pPr>
        <w:ind w:left="720" w:hanging="360"/>
      </w:pPr>
      <w:rPr>
        <w:rFonts w:ascii="Symbol" w:hAnsi="Symbol" w:hint="default"/>
      </w:rPr>
    </w:lvl>
    <w:lvl w:ilvl="1" w:tplc="77F68474">
      <w:start w:val="1"/>
      <w:numFmt w:val="bullet"/>
      <w:lvlText w:val="o"/>
      <w:lvlJc w:val="left"/>
      <w:pPr>
        <w:ind w:left="1440" w:hanging="360"/>
      </w:pPr>
      <w:rPr>
        <w:rFonts w:ascii="Courier New" w:hAnsi="Courier New" w:hint="default"/>
      </w:rPr>
    </w:lvl>
    <w:lvl w:ilvl="2" w:tplc="DC3477F4">
      <w:start w:val="1"/>
      <w:numFmt w:val="bullet"/>
      <w:lvlText w:val=""/>
      <w:lvlJc w:val="left"/>
      <w:pPr>
        <w:ind w:left="2160" w:hanging="360"/>
      </w:pPr>
      <w:rPr>
        <w:rFonts w:ascii="Wingdings" w:hAnsi="Wingdings" w:hint="default"/>
      </w:rPr>
    </w:lvl>
    <w:lvl w:ilvl="3" w:tplc="35821C1C">
      <w:start w:val="1"/>
      <w:numFmt w:val="bullet"/>
      <w:lvlText w:val=""/>
      <w:lvlJc w:val="left"/>
      <w:pPr>
        <w:ind w:left="2880" w:hanging="360"/>
      </w:pPr>
      <w:rPr>
        <w:rFonts w:ascii="Symbol" w:hAnsi="Symbol" w:hint="default"/>
      </w:rPr>
    </w:lvl>
    <w:lvl w:ilvl="4" w:tplc="CC1E12DE">
      <w:start w:val="1"/>
      <w:numFmt w:val="bullet"/>
      <w:lvlText w:val="o"/>
      <w:lvlJc w:val="left"/>
      <w:pPr>
        <w:ind w:left="3600" w:hanging="360"/>
      </w:pPr>
      <w:rPr>
        <w:rFonts w:ascii="Courier New" w:hAnsi="Courier New" w:hint="default"/>
      </w:rPr>
    </w:lvl>
    <w:lvl w:ilvl="5" w:tplc="4EE64CCA">
      <w:start w:val="1"/>
      <w:numFmt w:val="bullet"/>
      <w:lvlText w:val=""/>
      <w:lvlJc w:val="left"/>
      <w:pPr>
        <w:ind w:left="4320" w:hanging="360"/>
      </w:pPr>
      <w:rPr>
        <w:rFonts w:ascii="Wingdings" w:hAnsi="Wingdings" w:hint="default"/>
      </w:rPr>
    </w:lvl>
    <w:lvl w:ilvl="6" w:tplc="4160961E">
      <w:start w:val="1"/>
      <w:numFmt w:val="bullet"/>
      <w:lvlText w:val=""/>
      <w:lvlJc w:val="left"/>
      <w:pPr>
        <w:ind w:left="5040" w:hanging="360"/>
      </w:pPr>
      <w:rPr>
        <w:rFonts w:ascii="Symbol" w:hAnsi="Symbol" w:hint="default"/>
      </w:rPr>
    </w:lvl>
    <w:lvl w:ilvl="7" w:tplc="9F68FE2C">
      <w:start w:val="1"/>
      <w:numFmt w:val="bullet"/>
      <w:lvlText w:val="o"/>
      <w:lvlJc w:val="left"/>
      <w:pPr>
        <w:ind w:left="5760" w:hanging="360"/>
      </w:pPr>
      <w:rPr>
        <w:rFonts w:ascii="Courier New" w:hAnsi="Courier New" w:hint="default"/>
      </w:rPr>
    </w:lvl>
    <w:lvl w:ilvl="8" w:tplc="965E1742">
      <w:start w:val="1"/>
      <w:numFmt w:val="bullet"/>
      <w:lvlText w:val=""/>
      <w:lvlJc w:val="left"/>
      <w:pPr>
        <w:ind w:left="6480" w:hanging="360"/>
      </w:pPr>
      <w:rPr>
        <w:rFonts w:ascii="Wingdings" w:hAnsi="Wingdings" w:hint="default"/>
      </w:rPr>
    </w:lvl>
  </w:abstractNum>
  <w:abstractNum w:abstractNumId="3" w15:restartNumberingAfterBreak="0">
    <w:nsid w:val="10F6BFED"/>
    <w:multiLevelType w:val="hybridMultilevel"/>
    <w:tmpl w:val="FFFFFFFF"/>
    <w:lvl w:ilvl="0" w:tplc="8C9A899A">
      <w:start w:val="1"/>
      <w:numFmt w:val="bullet"/>
      <w:lvlText w:val=""/>
      <w:lvlJc w:val="left"/>
      <w:pPr>
        <w:ind w:left="720" w:hanging="360"/>
      </w:pPr>
      <w:rPr>
        <w:rFonts w:ascii="Symbol" w:hAnsi="Symbol" w:hint="default"/>
      </w:rPr>
    </w:lvl>
    <w:lvl w:ilvl="1" w:tplc="83A0014E">
      <w:start w:val="1"/>
      <w:numFmt w:val="bullet"/>
      <w:lvlText w:val="o"/>
      <w:lvlJc w:val="left"/>
      <w:pPr>
        <w:ind w:left="1440" w:hanging="360"/>
      </w:pPr>
      <w:rPr>
        <w:rFonts w:ascii="Courier New" w:hAnsi="Courier New" w:hint="default"/>
      </w:rPr>
    </w:lvl>
    <w:lvl w:ilvl="2" w:tplc="56F0B800">
      <w:start w:val="1"/>
      <w:numFmt w:val="bullet"/>
      <w:lvlText w:val=""/>
      <w:lvlJc w:val="left"/>
      <w:pPr>
        <w:ind w:left="2160" w:hanging="360"/>
      </w:pPr>
      <w:rPr>
        <w:rFonts w:ascii="Wingdings" w:hAnsi="Wingdings" w:hint="default"/>
      </w:rPr>
    </w:lvl>
    <w:lvl w:ilvl="3" w:tplc="4BB23C8E">
      <w:start w:val="1"/>
      <w:numFmt w:val="bullet"/>
      <w:lvlText w:val=""/>
      <w:lvlJc w:val="left"/>
      <w:pPr>
        <w:ind w:left="2880" w:hanging="360"/>
      </w:pPr>
      <w:rPr>
        <w:rFonts w:ascii="Symbol" w:hAnsi="Symbol" w:hint="default"/>
      </w:rPr>
    </w:lvl>
    <w:lvl w:ilvl="4" w:tplc="62AE08BA">
      <w:start w:val="1"/>
      <w:numFmt w:val="bullet"/>
      <w:lvlText w:val="o"/>
      <w:lvlJc w:val="left"/>
      <w:pPr>
        <w:ind w:left="3600" w:hanging="360"/>
      </w:pPr>
      <w:rPr>
        <w:rFonts w:ascii="Courier New" w:hAnsi="Courier New" w:hint="default"/>
      </w:rPr>
    </w:lvl>
    <w:lvl w:ilvl="5" w:tplc="159ECA1E">
      <w:start w:val="1"/>
      <w:numFmt w:val="bullet"/>
      <w:lvlText w:val=""/>
      <w:lvlJc w:val="left"/>
      <w:pPr>
        <w:ind w:left="4320" w:hanging="360"/>
      </w:pPr>
      <w:rPr>
        <w:rFonts w:ascii="Wingdings" w:hAnsi="Wingdings" w:hint="default"/>
      </w:rPr>
    </w:lvl>
    <w:lvl w:ilvl="6" w:tplc="935CA76C">
      <w:start w:val="1"/>
      <w:numFmt w:val="bullet"/>
      <w:lvlText w:val=""/>
      <w:lvlJc w:val="left"/>
      <w:pPr>
        <w:ind w:left="5040" w:hanging="360"/>
      </w:pPr>
      <w:rPr>
        <w:rFonts w:ascii="Symbol" w:hAnsi="Symbol" w:hint="default"/>
      </w:rPr>
    </w:lvl>
    <w:lvl w:ilvl="7" w:tplc="70F4AE12">
      <w:start w:val="1"/>
      <w:numFmt w:val="bullet"/>
      <w:lvlText w:val="o"/>
      <w:lvlJc w:val="left"/>
      <w:pPr>
        <w:ind w:left="5760" w:hanging="360"/>
      </w:pPr>
      <w:rPr>
        <w:rFonts w:ascii="Courier New" w:hAnsi="Courier New" w:hint="default"/>
      </w:rPr>
    </w:lvl>
    <w:lvl w:ilvl="8" w:tplc="7D50DE14">
      <w:start w:val="1"/>
      <w:numFmt w:val="bullet"/>
      <w:lvlText w:val=""/>
      <w:lvlJc w:val="left"/>
      <w:pPr>
        <w:ind w:left="6480" w:hanging="360"/>
      </w:pPr>
      <w:rPr>
        <w:rFonts w:ascii="Wingdings" w:hAnsi="Wingdings" w:hint="default"/>
      </w:rPr>
    </w:lvl>
  </w:abstractNum>
  <w:abstractNum w:abstractNumId="4" w15:restartNumberingAfterBreak="0">
    <w:nsid w:val="1560AE8D"/>
    <w:multiLevelType w:val="hybridMultilevel"/>
    <w:tmpl w:val="FFFFFFFF"/>
    <w:lvl w:ilvl="0" w:tplc="6A0E3098">
      <w:start w:val="1"/>
      <w:numFmt w:val="bullet"/>
      <w:lvlText w:val=""/>
      <w:lvlJc w:val="left"/>
      <w:pPr>
        <w:ind w:left="720" w:hanging="360"/>
      </w:pPr>
      <w:rPr>
        <w:rFonts w:ascii="Symbol" w:hAnsi="Symbol" w:hint="default"/>
      </w:rPr>
    </w:lvl>
    <w:lvl w:ilvl="1" w:tplc="C0565732">
      <w:start w:val="1"/>
      <w:numFmt w:val="bullet"/>
      <w:lvlText w:val="o"/>
      <w:lvlJc w:val="left"/>
      <w:pPr>
        <w:ind w:left="1440" w:hanging="360"/>
      </w:pPr>
      <w:rPr>
        <w:rFonts w:ascii="Courier New" w:hAnsi="Courier New" w:hint="default"/>
      </w:rPr>
    </w:lvl>
    <w:lvl w:ilvl="2" w:tplc="874E2E52">
      <w:start w:val="1"/>
      <w:numFmt w:val="bullet"/>
      <w:lvlText w:val=""/>
      <w:lvlJc w:val="left"/>
      <w:pPr>
        <w:ind w:left="2160" w:hanging="360"/>
      </w:pPr>
      <w:rPr>
        <w:rFonts w:ascii="Wingdings" w:hAnsi="Wingdings" w:hint="default"/>
      </w:rPr>
    </w:lvl>
    <w:lvl w:ilvl="3" w:tplc="738E819C">
      <w:start w:val="1"/>
      <w:numFmt w:val="bullet"/>
      <w:lvlText w:val=""/>
      <w:lvlJc w:val="left"/>
      <w:pPr>
        <w:ind w:left="2880" w:hanging="360"/>
      </w:pPr>
      <w:rPr>
        <w:rFonts w:ascii="Symbol" w:hAnsi="Symbol" w:hint="default"/>
      </w:rPr>
    </w:lvl>
    <w:lvl w:ilvl="4" w:tplc="B3EE2964">
      <w:start w:val="1"/>
      <w:numFmt w:val="bullet"/>
      <w:lvlText w:val="o"/>
      <w:lvlJc w:val="left"/>
      <w:pPr>
        <w:ind w:left="3600" w:hanging="360"/>
      </w:pPr>
      <w:rPr>
        <w:rFonts w:ascii="Courier New" w:hAnsi="Courier New" w:hint="default"/>
      </w:rPr>
    </w:lvl>
    <w:lvl w:ilvl="5" w:tplc="5B343E26">
      <w:start w:val="1"/>
      <w:numFmt w:val="bullet"/>
      <w:lvlText w:val=""/>
      <w:lvlJc w:val="left"/>
      <w:pPr>
        <w:ind w:left="4320" w:hanging="360"/>
      </w:pPr>
      <w:rPr>
        <w:rFonts w:ascii="Wingdings" w:hAnsi="Wingdings" w:hint="default"/>
      </w:rPr>
    </w:lvl>
    <w:lvl w:ilvl="6" w:tplc="B6069ECA">
      <w:start w:val="1"/>
      <w:numFmt w:val="bullet"/>
      <w:lvlText w:val=""/>
      <w:lvlJc w:val="left"/>
      <w:pPr>
        <w:ind w:left="5040" w:hanging="360"/>
      </w:pPr>
      <w:rPr>
        <w:rFonts w:ascii="Symbol" w:hAnsi="Symbol" w:hint="default"/>
      </w:rPr>
    </w:lvl>
    <w:lvl w:ilvl="7" w:tplc="1FF098CE">
      <w:start w:val="1"/>
      <w:numFmt w:val="bullet"/>
      <w:lvlText w:val="o"/>
      <w:lvlJc w:val="left"/>
      <w:pPr>
        <w:ind w:left="5760" w:hanging="360"/>
      </w:pPr>
      <w:rPr>
        <w:rFonts w:ascii="Courier New" w:hAnsi="Courier New" w:hint="default"/>
      </w:rPr>
    </w:lvl>
    <w:lvl w:ilvl="8" w:tplc="97563B7E">
      <w:start w:val="1"/>
      <w:numFmt w:val="bullet"/>
      <w:lvlText w:val=""/>
      <w:lvlJc w:val="left"/>
      <w:pPr>
        <w:ind w:left="6480" w:hanging="360"/>
      </w:pPr>
      <w:rPr>
        <w:rFonts w:ascii="Wingdings" w:hAnsi="Wingdings" w:hint="default"/>
      </w:rPr>
    </w:lvl>
  </w:abstractNum>
  <w:abstractNum w:abstractNumId="5" w15:restartNumberingAfterBreak="0">
    <w:nsid w:val="1771CBBD"/>
    <w:multiLevelType w:val="hybridMultilevel"/>
    <w:tmpl w:val="FFFFFFFF"/>
    <w:lvl w:ilvl="0" w:tplc="F5FA2A16">
      <w:start w:val="1"/>
      <w:numFmt w:val="bullet"/>
      <w:lvlText w:val=""/>
      <w:lvlJc w:val="left"/>
      <w:pPr>
        <w:ind w:left="720" w:hanging="360"/>
      </w:pPr>
      <w:rPr>
        <w:rFonts w:ascii="Symbol" w:hAnsi="Symbol" w:hint="default"/>
      </w:rPr>
    </w:lvl>
    <w:lvl w:ilvl="1" w:tplc="D87C92A2">
      <w:start w:val="1"/>
      <w:numFmt w:val="bullet"/>
      <w:lvlText w:val="o"/>
      <w:lvlJc w:val="left"/>
      <w:pPr>
        <w:ind w:left="1440" w:hanging="360"/>
      </w:pPr>
      <w:rPr>
        <w:rFonts w:ascii="Courier New" w:hAnsi="Courier New" w:hint="default"/>
      </w:rPr>
    </w:lvl>
    <w:lvl w:ilvl="2" w:tplc="D1E6FC8C">
      <w:start w:val="1"/>
      <w:numFmt w:val="bullet"/>
      <w:lvlText w:val=""/>
      <w:lvlJc w:val="left"/>
      <w:pPr>
        <w:ind w:left="2160" w:hanging="360"/>
      </w:pPr>
      <w:rPr>
        <w:rFonts w:ascii="Wingdings" w:hAnsi="Wingdings" w:hint="default"/>
      </w:rPr>
    </w:lvl>
    <w:lvl w:ilvl="3" w:tplc="2B40956E">
      <w:start w:val="1"/>
      <w:numFmt w:val="bullet"/>
      <w:lvlText w:val=""/>
      <w:lvlJc w:val="left"/>
      <w:pPr>
        <w:ind w:left="2880" w:hanging="360"/>
      </w:pPr>
      <w:rPr>
        <w:rFonts w:ascii="Symbol" w:hAnsi="Symbol" w:hint="default"/>
      </w:rPr>
    </w:lvl>
    <w:lvl w:ilvl="4" w:tplc="24A056FE">
      <w:start w:val="1"/>
      <w:numFmt w:val="bullet"/>
      <w:lvlText w:val="o"/>
      <w:lvlJc w:val="left"/>
      <w:pPr>
        <w:ind w:left="3600" w:hanging="360"/>
      </w:pPr>
      <w:rPr>
        <w:rFonts w:ascii="Courier New" w:hAnsi="Courier New" w:hint="default"/>
      </w:rPr>
    </w:lvl>
    <w:lvl w:ilvl="5" w:tplc="DE7A83F2">
      <w:start w:val="1"/>
      <w:numFmt w:val="bullet"/>
      <w:lvlText w:val=""/>
      <w:lvlJc w:val="left"/>
      <w:pPr>
        <w:ind w:left="4320" w:hanging="360"/>
      </w:pPr>
      <w:rPr>
        <w:rFonts w:ascii="Wingdings" w:hAnsi="Wingdings" w:hint="default"/>
      </w:rPr>
    </w:lvl>
    <w:lvl w:ilvl="6" w:tplc="4590233E">
      <w:start w:val="1"/>
      <w:numFmt w:val="bullet"/>
      <w:lvlText w:val=""/>
      <w:lvlJc w:val="left"/>
      <w:pPr>
        <w:ind w:left="5040" w:hanging="360"/>
      </w:pPr>
      <w:rPr>
        <w:rFonts w:ascii="Symbol" w:hAnsi="Symbol" w:hint="default"/>
      </w:rPr>
    </w:lvl>
    <w:lvl w:ilvl="7" w:tplc="6D84E1D0">
      <w:start w:val="1"/>
      <w:numFmt w:val="bullet"/>
      <w:lvlText w:val="o"/>
      <w:lvlJc w:val="left"/>
      <w:pPr>
        <w:ind w:left="5760" w:hanging="360"/>
      </w:pPr>
      <w:rPr>
        <w:rFonts w:ascii="Courier New" w:hAnsi="Courier New" w:hint="default"/>
      </w:rPr>
    </w:lvl>
    <w:lvl w:ilvl="8" w:tplc="92EAA376">
      <w:start w:val="1"/>
      <w:numFmt w:val="bullet"/>
      <w:lvlText w:val=""/>
      <w:lvlJc w:val="left"/>
      <w:pPr>
        <w:ind w:left="6480" w:hanging="360"/>
      </w:pPr>
      <w:rPr>
        <w:rFonts w:ascii="Wingdings" w:hAnsi="Wingdings" w:hint="default"/>
      </w:rPr>
    </w:lvl>
  </w:abstractNum>
  <w:abstractNum w:abstractNumId="6" w15:restartNumberingAfterBreak="0">
    <w:nsid w:val="18D1A179"/>
    <w:multiLevelType w:val="hybridMultilevel"/>
    <w:tmpl w:val="FFFFFFFF"/>
    <w:lvl w:ilvl="0" w:tplc="7DDA896A">
      <w:start w:val="1"/>
      <w:numFmt w:val="bullet"/>
      <w:lvlText w:val=""/>
      <w:lvlJc w:val="left"/>
      <w:pPr>
        <w:ind w:left="720" w:hanging="360"/>
      </w:pPr>
      <w:rPr>
        <w:rFonts w:ascii="Symbol" w:hAnsi="Symbol" w:hint="default"/>
      </w:rPr>
    </w:lvl>
    <w:lvl w:ilvl="1" w:tplc="51C21066">
      <w:start w:val="1"/>
      <w:numFmt w:val="bullet"/>
      <w:lvlText w:val="o"/>
      <w:lvlJc w:val="left"/>
      <w:pPr>
        <w:ind w:left="1440" w:hanging="360"/>
      </w:pPr>
      <w:rPr>
        <w:rFonts w:ascii="Courier New" w:hAnsi="Courier New" w:hint="default"/>
      </w:rPr>
    </w:lvl>
    <w:lvl w:ilvl="2" w:tplc="67E4FAC8">
      <w:start w:val="1"/>
      <w:numFmt w:val="bullet"/>
      <w:lvlText w:val=""/>
      <w:lvlJc w:val="left"/>
      <w:pPr>
        <w:ind w:left="2160" w:hanging="360"/>
      </w:pPr>
      <w:rPr>
        <w:rFonts w:ascii="Wingdings" w:hAnsi="Wingdings" w:hint="default"/>
      </w:rPr>
    </w:lvl>
    <w:lvl w:ilvl="3" w:tplc="95046262">
      <w:start w:val="1"/>
      <w:numFmt w:val="bullet"/>
      <w:lvlText w:val=""/>
      <w:lvlJc w:val="left"/>
      <w:pPr>
        <w:ind w:left="2880" w:hanging="360"/>
      </w:pPr>
      <w:rPr>
        <w:rFonts w:ascii="Symbol" w:hAnsi="Symbol" w:hint="default"/>
      </w:rPr>
    </w:lvl>
    <w:lvl w:ilvl="4" w:tplc="A35814B0">
      <w:start w:val="1"/>
      <w:numFmt w:val="bullet"/>
      <w:lvlText w:val="o"/>
      <w:lvlJc w:val="left"/>
      <w:pPr>
        <w:ind w:left="3600" w:hanging="360"/>
      </w:pPr>
      <w:rPr>
        <w:rFonts w:ascii="Courier New" w:hAnsi="Courier New" w:hint="default"/>
      </w:rPr>
    </w:lvl>
    <w:lvl w:ilvl="5" w:tplc="2B14ED56">
      <w:start w:val="1"/>
      <w:numFmt w:val="bullet"/>
      <w:lvlText w:val=""/>
      <w:lvlJc w:val="left"/>
      <w:pPr>
        <w:ind w:left="4320" w:hanging="360"/>
      </w:pPr>
      <w:rPr>
        <w:rFonts w:ascii="Wingdings" w:hAnsi="Wingdings" w:hint="default"/>
      </w:rPr>
    </w:lvl>
    <w:lvl w:ilvl="6" w:tplc="8C9CD698">
      <w:start w:val="1"/>
      <w:numFmt w:val="bullet"/>
      <w:lvlText w:val=""/>
      <w:lvlJc w:val="left"/>
      <w:pPr>
        <w:ind w:left="5040" w:hanging="360"/>
      </w:pPr>
      <w:rPr>
        <w:rFonts w:ascii="Symbol" w:hAnsi="Symbol" w:hint="default"/>
      </w:rPr>
    </w:lvl>
    <w:lvl w:ilvl="7" w:tplc="FBFCA49E">
      <w:start w:val="1"/>
      <w:numFmt w:val="bullet"/>
      <w:lvlText w:val="o"/>
      <w:lvlJc w:val="left"/>
      <w:pPr>
        <w:ind w:left="5760" w:hanging="360"/>
      </w:pPr>
      <w:rPr>
        <w:rFonts w:ascii="Courier New" w:hAnsi="Courier New" w:hint="default"/>
      </w:rPr>
    </w:lvl>
    <w:lvl w:ilvl="8" w:tplc="BB809F86">
      <w:start w:val="1"/>
      <w:numFmt w:val="bullet"/>
      <w:lvlText w:val=""/>
      <w:lvlJc w:val="left"/>
      <w:pPr>
        <w:ind w:left="6480" w:hanging="360"/>
      </w:pPr>
      <w:rPr>
        <w:rFonts w:ascii="Wingdings" w:hAnsi="Wingdings" w:hint="default"/>
      </w:rPr>
    </w:lvl>
  </w:abstractNum>
  <w:abstractNum w:abstractNumId="7" w15:restartNumberingAfterBreak="0">
    <w:nsid w:val="1C4D94F8"/>
    <w:multiLevelType w:val="hybridMultilevel"/>
    <w:tmpl w:val="FFFFFFFF"/>
    <w:lvl w:ilvl="0" w:tplc="39500A50">
      <w:start w:val="1"/>
      <w:numFmt w:val="bullet"/>
      <w:lvlText w:val=""/>
      <w:lvlJc w:val="left"/>
      <w:pPr>
        <w:ind w:left="720" w:hanging="360"/>
      </w:pPr>
      <w:rPr>
        <w:rFonts w:ascii="Symbol" w:hAnsi="Symbol" w:hint="default"/>
      </w:rPr>
    </w:lvl>
    <w:lvl w:ilvl="1" w:tplc="087CED48">
      <w:start w:val="1"/>
      <w:numFmt w:val="bullet"/>
      <w:lvlText w:val="o"/>
      <w:lvlJc w:val="left"/>
      <w:pPr>
        <w:ind w:left="1440" w:hanging="360"/>
      </w:pPr>
      <w:rPr>
        <w:rFonts w:ascii="Courier New" w:hAnsi="Courier New" w:hint="default"/>
      </w:rPr>
    </w:lvl>
    <w:lvl w:ilvl="2" w:tplc="65586EEA">
      <w:start w:val="1"/>
      <w:numFmt w:val="bullet"/>
      <w:lvlText w:val=""/>
      <w:lvlJc w:val="left"/>
      <w:pPr>
        <w:ind w:left="2160" w:hanging="360"/>
      </w:pPr>
      <w:rPr>
        <w:rFonts w:ascii="Wingdings" w:hAnsi="Wingdings" w:hint="default"/>
      </w:rPr>
    </w:lvl>
    <w:lvl w:ilvl="3" w:tplc="70669814">
      <w:start w:val="1"/>
      <w:numFmt w:val="bullet"/>
      <w:lvlText w:val=""/>
      <w:lvlJc w:val="left"/>
      <w:pPr>
        <w:ind w:left="2880" w:hanging="360"/>
      </w:pPr>
      <w:rPr>
        <w:rFonts w:ascii="Symbol" w:hAnsi="Symbol" w:hint="default"/>
      </w:rPr>
    </w:lvl>
    <w:lvl w:ilvl="4" w:tplc="A47812E2">
      <w:start w:val="1"/>
      <w:numFmt w:val="bullet"/>
      <w:lvlText w:val="o"/>
      <w:lvlJc w:val="left"/>
      <w:pPr>
        <w:ind w:left="3600" w:hanging="360"/>
      </w:pPr>
      <w:rPr>
        <w:rFonts w:ascii="Courier New" w:hAnsi="Courier New" w:hint="default"/>
      </w:rPr>
    </w:lvl>
    <w:lvl w:ilvl="5" w:tplc="DC1218B6">
      <w:start w:val="1"/>
      <w:numFmt w:val="bullet"/>
      <w:lvlText w:val=""/>
      <w:lvlJc w:val="left"/>
      <w:pPr>
        <w:ind w:left="4320" w:hanging="360"/>
      </w:pPr>
      <w:rPr>
        <w:rFonts w:ascii="Wingdings" w:hAnsi="Wingdings" w:hint="default"/>
      </w:rPr>
    </w:lvl>
    <w:lvl w:ilvl="6" w:tplc="84BCC5FC">
      <w:start w:val="1"/>
      <w:numFmt w:val="bullet"/>
      <w:lvlText w:val=""/>
      <w:lvlJc w:val="left"/>
      <w:pPr>
        <w:ind w:left="5040" w:hanging="360"/>
      </w:pPr>
      <w:rPr>
        <w:rFonts w:ascii="Symbol" w:hAnsi="Symbol" w:hint="default"/>
      </w:rPr>
    </w:lvl>
    <w:lvl w:ilvl="7" w:tplc="1082AE3E">
      <w:start w:val="1"/>
      <w:numFmt w:val="bullet"/>
      <w:lvlText w:val="o"/>
      <w:lvlJc w:val="left"/>
      <w:pPr>
        <w:ind w:left="5760" w:hanging="360"/>
      </w:pPr>
      <w:rPr>
        <w:rFonts w:ascii="Courier New" w:hAnsi="Courier New" w:hint="default"/>
      </w:rPr>
    </w:lvl>
    <w:lvl w:ilvl="8" w:tplc="FB9067E0">
      <w:start w:val="1"/>
      <w:numFmt w:val="bullet"/>
      <w:lvlText w:val=""/>
      <w:lvlJc w:val="left"/>
      <w:pPr>
        <w:ind w:left="6480" w:hanging="360"/>
      </w:pPr>
      <w:rPr>
        <w:rFonts w:ascii="Wingdings" w:hAnsi="Wingdings" w:hint="default"/>
      </w:rPr>
    </w:lvl>
  </w:abstractNum>
  <w:abstractNum w:abstractNumId="8" w15:restartNumberingAfterBreak="0">
    <w:nsid w:val="20DEC383"/>
    <w:multiLevelType w:val="hybridMultilevel"/>
    <w:tmpl w:val="FFFFFFFF"/>
    <w:lvl w:ilvl="0" w:tplc="17BCE52C">
      <w:start w:val="1"/>
      <w:numFmt w:val="bullet"/>
      <w:lvlText w:val=""/>
      <w:lvlJc w:val="left"/>
      <w:pPr>
        <w:ind w:left="720" w:hanging="360"/>
      </w:pPr>
      <w:rPr>
        <w:rFonts w:ascii="Symbol" w:hAnsi="Symbol" w:hint="default"/>
      </w:rPr>
    </w:lvl>
    <w:lvl w:ilvl="1" w:tplc="696CB4CC">
      <w:start w:val="1"/>
      <w:numFmt w:val="bullet"/>
      <w:lvlText w:val="o"/>
      <w:lvlJc w:val="left"/>
      <w:pPr>
        <w:ind w:left="1440" w:hanging="360"/>
      </w:pPr>
      <w:rPr>
        <w:rFonts w:ascii="Courier New" w:hAnsi="Courier New" w:hint="default"/>
      </w:rPr>
    </w:lvl>
    <w:lvl w:ilvl="2" w:tplc="A9B04830">
      <w:start w:val="1"/>
      <w:numFmt w:val="bullet"/>
      <w:lvlText w:val=""/>
      <w:lvlJc w:val="left"/>
      <w:pPr>
        <w:ind w:left="2160" w:hanging="360"/>
      </w:pPr>
      <w:rPr>
        <w:rFonts w:ascii="Wingdings" w:hAnsi="Wingdings" w:hint="default"/>
      </w:rPr>
    </w:lvl>
    <w:lvl w:ilvl="3" w:tplc="A5E81DB4">
      <w:start w:val="1"/>
      <w:numFmt w:val="bullet"/>
      <w:lvlText w:val=""/>
      <w:lvlJc w:val="left"/>
      <w:pPr>
        <w:ind w:left="2880" w:hanging="360"/>
      </w:pPr>
      <w:rPr>
        <w:rFonts w:ascii="Symbol" w:hAnsi="Symbol" w:hint="default"/>
      </w:rPr>
    </w:lvl>
    <w:lvl w:ilvl="4" w:tplc="D1E6067A">
      <w:start w:val="1"/>
      <w:numFmt w:val="bullet"/>
      <w:lvlText w:val="o"/>
      <w:lvlJc w:val="left"/>
      <w:pPr>
        <w:ind w:left="3600" w:hanging="360"/>
      </w:pPr>
      <w:rPr>
        <w:rFonts w:ascii="Courier New" w:hAnsi="Courier New" w:hint="default"/>
      </w:rPr>
    </w:lvl>
    <w:lvl w:ilvl="5" w:tplc="C93A72B0">
      <w:start w:val="1"/>
      <w:numFmt w:val="bullet"/>
      <w:lvlText w:val=""/>
      <w:lvlJc w:val="left"/>
      <w:pPr>
        <w:ind w:left="4320" w:hanging="360"/>
      </w:pPr>
      <w:rPr>
        <w:rFonts w:ascii="Wingdings" w:hAnsi="Wingdings" w:hint="default"/>
      </w:rPr>
    </w:lvl>
    <w:lvl w:ilvl="6" w:tplc="370E5F7E">
      <w:start w:val="1"/>
      <w:numFmt w:val="bullet"/>
      <w:lvlText w:val=""/>
      <w:lvlJc w:val="left"/>
      <w:pPr>
        <w:ind w:left="5040" w:hanging="360"/>
      </w:pPr>
      <w:rPr>
        <w:rFonts w:ascii="Symbol" w:hAnsi="Symbol" w:hint="default"/>
      </w:rPr>
    </w:lvl>
    <w:lvl w:ilvl="7" w:tplc="E1CCD9D6">
      <w:start w:val="1"/>
      <w:numFmt w:val="bullet"/>
      <w:lvlText w:val="o"/>
      <w:lvlJc w:val="left"/>
      <w:pPr>
        <w:ind w:left="5760" w:hanging="360"/>
      </w:pPr>
      <w:rPr>
        <w:rFonts w:ascii="Courier New" w:hAnsi="Courier New" w:hint="default"/>
      </w:rPr>
    </w:lvl>
    <w:lvl w:ilvl="8" w:tplc="730AE1DA">
      <w:start w:val="1"/>
      <w:numFmt w:val="bullet"/>
      <w:lvlText w:val=""/>
      <w:lvlJc w:val="left"/>
      <w:pPr>
        <w:ind w:left="6480" w:hanging="360"/>
      </w:pPr>
      <w:rPr>
        <w:rFonts w:ascii="Wingdings" w:hAnsi="Wingdings" w:hint="default"/>
      </w:rPr>
    </w:lvl>
  </w:abstractNum>
  <w:abstractNum w:abstractNumId="9" w15:restartNumberingAfterBreak="0">
    <w:nsid w:val="292CF26B"/>
    <w:multiLevelType w:val="hybridMultilevel"/>
    <w:tmpl w:val="FFFFFFFF"/>
    <w:lvl w:ilvl="0" w:tplc="71622AE6">
      <w:start w:val="1"/>
      <w:numFmt w:val="bullet"/>
      <w:lvlText w:val=""/>
      <w:lvlJc w:val="left"/>
      <w:pPr>
        <w:ind w:left="720" w:hanging="360"/>
      </w:pPr>
      <w:rPr>
        <w:rFonts w:ascii="Symbol" w:hAnsi="Symbol" w:hint="default"/>
      </w:rPr>
    </w:lvl>
    <w:lvl w:ilvl="1" w:tplc="29B0B282">
      <w:start w:val="1"/>
      <w:numFmt w:val="bullet"/>
      <w:lvlText w:val="o"/>
      <w:lvlJc w:val="left"/>
      <w:pPr>
        <w:ind w:left="1440" w:hanging="360"/>
      </w:pPr>
      <w:rPr>
        <w:rFonts w:ascii="Courier New" w:hAnsi="Courier New" w:hint="default"/>
      </w:rPr>
    </w:lvl>
    <w:lvl w:ilvl="2" w:tplc="987416E6">
      <w:start w:val="1"/>
      <w:numFmt w:val="bullet"/>
      <w:lvlText w:val=""/>
      <w:lvlJc w:val="left"/>
      <w:pPr>
        <w:ind w:left="2160" w:hanging="360"/>
      </w:pPr>
      <w:rPr>
        <w:rFonts w:ascii="Wingdings" w:hAnsi="Wingdings" w:hint="default"/>
      </w:rPr>
    </w:lvl>
    <w:lvl w:ilvl="3" w:tplc="E2324022">
      <w:start w:val="1"/>
      <w:numFmt w:val="bullet"/>
      <w:lvlText w:val=""/>
      <w:lvlJc w:val="left"/>
      <w:pPr>
        <w:ind w:left="2880" w:hanging="360"/>
      </w:pPr>
      <w:rPr>
        <w:rFonts w:ascii="Symbol" w:hAnsi="Symbol" w:hint="default"/>
      </w:rPr>
    </w:lvl>
    <w:lvl w:ilvl="4" w:tplc="B50ACC24">
      <w:start w:val="1"/>
      <w:numFmt w:val="bullet"/>
      <w:lvlText w:val="o"/>
      <w:lvlJc w:val="left"/>
      <w:pPr>
        <w:ind w:left="3600" w:hanging="360"/>
      </w:pPr>
      <w:rPr>
        <w:rFonts w:ascii="Courier New" w:hAnsi="Courier New" w:hint="default"/>
      </w:rPr>
    </w:lvl>
    <w:lvl w:ilvl="5" w:tplc="17209628">
      <w:start w:val="1"/>
      <w:numFmt w:val="bullet"/>
      <w:lvlText w:val=""/>
      <w:lvlJc w:val="left"/>
      <w:pPr>
        <w:ind w:left="4320" w:hanging="360"/>
      </w:pPr>
      <w:rPr>
        <w:rFonts w:ascii="Wingdings" w:hAnsi="Wingdings" w:hint="default"/>
      </w:rPr>
    </w:lvl>
    <w:lvl w:ilvl="6" w:tplc="1BEA68CC">
      <w:start w:val="1"/>
      <w:numFmt w:val="bullet"/>
      <w:lvlText w:val=""/>
      <w:lvlJc w:val="left"/>
      <w:pPr>
        <w:ind w:left="5040" w:hanging="360"/>
      </w:pPr>
      <w:rPr>
        <w:rFonts w:ascii="Symbol" w:hAnsi="Symbol" w:hint="default"/>
      </w:rPr>
    </w:lvl>
    <w:lvl w:ilvl="7" w:tplc="DC24EE60">
      <w:start w:val="1"/>
      <w:numFmt w:val="bullet"/>
      <w:lvlText w:val="o"/>
      <w:lvlJc w:val="left"/>
      <w:pPr>
        <w:ind w:left="5760" w:hanging="360"/>
      </w:pPr>
      <w:rPr>
        <w:rFonts w:ascii="Courier New" w:hAnsi="Courier New" w:hint="default"/>
      </w:rPr>
    </w:lvl>
    <w:lvl w:ilvl="8" w:tplc="9C5AA2C2">
      <w:start w:val="1"/>
      <w:numFmt w:val="bullet"/>
      <w:lvlText w:val=""/>
      <w:lvlJc w:val="left"/>
      <w:pPr>
        <w:ind w:left="6480" w:hanging="360"/>
      </w:pPr>
      <w:rPr>
        <w:rFonts w:ascii="Wingdings" w:hAnsi="Wingdings" w:hint="default"/>
      </w:rPr>
    </w:lvl>
  </w:abstractNum>
  <w:abstractNum w:abstractNumId="10" w15:restartNumberingAfterBreak="0">
    <w:nsid w:val="29943DA4"/>
    <w:multiLevelType w:val="hybridMultilevel"/>
    <w:tmpl w:val="FFFFFFFF"/>
    <w:lvl w:ilvl="0" w:tplc="3D1E3CC4">
      <w:start w:val="1"/>
      <w:numFmt w:val="bullet"/>
      <w:lvlText w:val=""/>
      <w:lvlJc w:val="left"/>
      <w:pPr>
        <w:ind w:left="720" w:hanging="360"/>
      </w:pPr>
      <w:rPr>
        <w:rFonts w:ascii="Symbol" w:hAnsi="Symbol" w:hint="default"/>
      </w:rPr>
    </w:lvl>
    <w:lvl w:ilvl="1" w:tplc="9D72AF8E">
      <w:start w:val="1"/>
      <w:numFmt w:val="bullet"/>
      <w:lvlText w:val="o"/>
      <w:lvlJc w:val="left"/>
      <w:pPr>
        <w:ind w:left="1440" w:hanging="360"/>
      </w:pPr>
      <w:rPr>
        <w:rFonts w:ascii="Courier New" w:hAnsi="Courier New" w:hint="default"/>
      </w:rPr>
    </w:lvl>
    <w:lvl w:ilvl="2" w:tplc="4888D910">
      <w:start w:val="1"/>
      <w:numFmt w:val="bullet"/>
      <w:lvlText w:val=""/>
      <w:lvlJc w:val="left"/>
      <w:pPr>
        <w:ind w:left="2160" w:hanging="360"/>
      </w:pPr>
      <w:rPr>
        <w:rFonts w:ascii="Wingdings" w:hAnsi="Wingdings" w:hint="default"/>
      </w:rPr>
    </w:lvl>
    <w:lvl w:ilvl="3" w:tplc="D0AE4AAE">
      <w:start w:val="1"/>
      <w:numFmt w:val="bullet"/>
      <w:lvlText w:val=""/>
      <w:lvlJc w:val="left"/>
      <w:pPr>
        <w:ind w:left="2880" w:hanging="360"/>
      </w:pPr>
      <w:rPr>
        <w:rFonts w:ascii="Symbol" w:hAnsi="Symbol" w:hint="default"/>
      </w:rPr>
    </w:lvl>
    <w:lvl w:ilvl="4" w:tplc="865E5232">
      <w:start w:val="1"/>
      <w:numFmt w:val="bullet"/>
      <w:lvlText w:val="o"/>
      <w:lvlJc w:val="left"/>
      <w:pPr>
        <w:ind w:left="3600" w:hanging="360"/>
      </w:pPr>
      <w:rPr>
        <w:rFonts w:ascii="Courier New" w:hAnsi="Courier New" w:hint="default"/>
      </w:rPr>
    </w:lvl>
    <w:lvl w:ilvl="5" w:tplc="E0C44B0C">
      <w:start w:val="1"/>
      <w:numFmt w:val="bullet"/>
      <w:lvlText w:val=""/>
      <w:lvlJc w:val="left"/>
      <w:pPr>
        <w:ind w:left="4320" w:hanging="360"/>
      </w:pPr>
      <w:rPr>
        <w:rFonts w:ascii="Wingdings" w:hAnsi="Wingdings" w:hint="default"/>
      </w:rPr>
    </w:lvl>
    <w:lvl w:ilvl="6" w:tplc="9E4AEAB2">
      <w:start w:val="1"/>
      <w:numFmt w:val="bullet"/>
      <w:lvlText w:val=""/>
      <w:lvlJc w:val="left"/>
      <w:pPr>
        <w:ind w:left="5040" w:hanging="360"/>
      </w:pPr>
      <w:rPr>
        <w:rFonts w:ascii="Symbol" w:hAnsi="Symbol" w:hint="default"/>
      </w:rPr>
    </w:lvl>
    <w:lvl w:ilvl="7" w:tplc="5E380806">
      <w:start w:val="1"/>
      <w:numFmt w:val="bullet"/>
      <w:lvlText w:val="o"/>
      <w:lvlJc w:val="left"/>
      <w:pPr>
        <w:ind w:left="5760" w:hanging="360"/>
      </w:pPr>
      <w:rPr>
        <w:rFonts w:ascii="Courier New" w:hAnsi="Courier New" w:hint="default"/>
      </w:rPr>
    </w:lvl>
    <w:lvl w:ilvl="8" w:tplc="4B9AE448">
      <w:start w:val="1"/>
      <w:numFmt w:val="bullet"/>
      <w:lvlText w:val=""/>
      <w:lvlJc w:val="left"/>
      <w:pPr>
        <w:ind w:left="6480" w:hanging="360"/>
      </w:pPr>
      <w:rPr>
        <w:rFonts w:ascii="Wingdings" w:hAnsi="Wingdings" w:hint="default"/>
      </w:rPr>
    </w:lvl>
  </w:abstractNum>
  <w:abstractNum w:abstractNumId="11" w15:restartNumberingAfterBreak="0">
    <w:nsid w:val="2A6AAD1C"/>
    <w:multiLevelType w:val="hybridMultilevel"/>
    <w:tmpl w:val="FFFFFFFF"/>
    <w:lvl w:ilvl="0" w:tplc="DA5A2EB0">
      <w:start w:val="1"/>
      <w:numFmt w:val="bullet"/>
      <w:lvlText w:val=""/>
      <w:lvlJc w:val="left"/>
      <w:pPr>
        <w:ind w:left="720" w:hanging="360"/>
      </w:pPr>
      <w:rPr>
        <w:rFonts w:ascii="Symbol" w:hAnsi="Symbol" w:hint="default"/>
      </w:rPr>
    </w:lvl>
    <w:lvl w:ilvl="1" w:tplc="82E2A7A0">
      <w:start w:val="1"/>
      <w:numFmt w:val="bullet"/>
      <w:lvlText w:val="o"/>
      <w:lvlJc w:val="left"/>
      <w:pPr>
        <w:ind w:left="1440" w:hanging="360"/>
      </w:pPr>
      <w:rPr>
        <w:rFonts w:ascii="Courier New" w:hAnsi="Courier New" w:hint="default"/>
      </w:rPr>
    </w:lvl>
    <w:lvl w:ilvl="2" w:tplc="1D84C0E8">
      <w:start w:val="1"/>
      <w:numFmt w:val="bullet"/>
      <w:lvlText w:val=""/>
      <w:lvlJc w:val="left"/>
      <w:pPr>
        <w:ind w:left="2160" w:hanging="360"/>
      </w:pPr>
      <w:rPr>
        <w:rFonts w:ascii="Wingdings" w:hAnsi="Wingdings" w:hint="default"/>
      </w:rPr>
    </w:lvl>
    <w:lvl w:ilvl="3" w:tplc="3FF4E256">
      <w:start w:val="1"/>
      <w:numFmt w:val="bullet"/>
      <w:lvlText w:val=""/>
      <w:lvlJc w:val="left"/>
      <w:pPr>
        <w:ind w:left="2880" w:hanging="360"/>
      </w:pPr>
      <w:rPr>
        <w:rFonts w:ascii="Symbol" w:hAnsi="Symbol" w:hint="default"/>
      </w:rPr>
    </w:lvl>
    <w:lvl w:ilvl="4" w:tplc="931060DA">
      <w:start w:val="1"/>
      <w:numFmt w:val="bullet"/>
      <w:lvlText w:val="o"/>
      <w:lvlJc w:val="left"/>
      <w:pPr>
        <w:ind w:left="3600" w:hanging="360"/>
      </w:pPr>
      <w:rPr>
        <w:rFonts w:ascii="Courier New" w:hAnsi="Courier New" w:hint="default"/>
      </w:rPr>
    </w:lvl>
    <w:lvl w:ilvl="5" w:tplc="EFBA6B22">
      <w:start w:val="1"/>
      <w:numFmt w:val="bullet"/>
      <w:lvlText w:val=""/>
      <w:lvlJc w:val="left"/>
      <w:pPr>
        <w:ind w:left="4320" w:hanging="360"/>
      </w:pPr>
      <w:rPr>
        <w:rFonts w:ascii="Wingdings" w:hAnsi="Wingdings" w:hint="default"/>
      </w:rPr>
    </w:lvl>
    <w:lvl w:ilvl="6" w:tplc="8A7EA34E">
      <w:start w:val="1"/>
      <w:numFmt w:val="bullet"/>
      <w:lvlText w:val=""/>
      <w:lvlJc w:val="left"/>
      <w:pPr>
        <w:ind w:left="5040" w:hanging="360"/>
      </w:pPr>
      <w:rPr>
        <w:rFonts w:ascii="Symbol" w:hAnsi="Symbol" w:hint="default"/>
      </w:rPr>
    </w:lvl>
    <w:lvl w:ilvl="7" w:tplc="72D00602">
      <w:start w:val="1"/>
      <w:numFmt w:val="bullet"/>
      <w:lvlText w:val="o"/>
      <w:lvlJc w:val="left"/>
      <w:pPr>
        <w:ind w:left="5760" w:hanging="360"/>
      </w:pPr>
      <w:rPr>
        <w:rFonts w:ascii="Courier New" w:hAnsi="Courier New" w:hint="default"/>
      </w:rPr>
    </w:lvl>
    <w:lvl w:ilvl="8" w:tplc="BA4EB52A">
      <w:start w:val="1"/>
      <w:numFmt w:val="bullet"/>
      <w:lvlText w:val=""/>
      <w:lvlJc w:val="left"/>
      <w:pPr>
        <w:ind w:left="6480" w:hanging="360"/>
      </w:pPr>
      <w:rPr>
        <w:rFonts w:ascii="Wingdings" w:hAnsi="Wingdings" w:hint="default"/>
      </w:rPr>
    </w:lvl>
  </w:abstractNum>
  <w:abstractNum w:abstractNumId="12" w15:restartNumberingAfterBreak="0">
    <w:nsid w:val="2EAC01B7"/>
    <w:multiLevelType w:val="hybridMultilevel"/>
    <w:tmpl w:val="FFFFFFFF"/>
    <w:lvl w:ilvl="0" w:tplc="B0E8561E">
      <w:start w:val="1"/>
      <w:numFmt w:val="bullet"/>
      <w:lvlText w:val=""/>
      <w:lvlJc w:val="left"/>
      <w:pPr>
        <w:ind w:left="720" w:hanging="360"/>
      </w:pPr>
      <w:rPr>
        <w:rFonts w:ascii="Symbol" w:hAnsi="Symbol" w:hint="default"/>
      </w:rPr>
    </w:lvl>
    <w:lvl w:ilvl="1" w:tplc="0CE8941C">
      <w:start w:val="1"/>
      <w:numFmt w:val="bullet"/>
      <w:lvlText w:val="o"/>
      <w:lvlJc w:val="left"/>
      <w:pPr>
        <w:ind w:left="1440" w:hanging="360"/>
      </w:pPr>
      <w:rPr>
        <w:rFonts w:ascii="Courier New" w:hAnsi="Courier New" w:hint="default"/>
      </w:rPr>
    </w:lvl>
    <w:lvl w:ilvl="2" w:tplc="61E06996">
      <w:start w:val="1"/>
      <w:numFmt w:val="bullet"/>
      <w:lvlText w:val=""/>
      <w:lvlJc w:val="left"/>
      <w:pPr>
        <w:ind w:left="2160" w:hanging="360"/>
      </w:pPr>
      <w:rPr>
        <w:rFonts w:ascii="Wingdings" w:hAnsi="Wingdings" w:hint="default"/>
      </w:rPr>
    </w:lvl>
    <w:lvl w:ilvl="3" w:tplc="1B5C1854">
      <w:start w:val="1"/>
      <w:numFmt w:val="bullet"/>
      <w:lvlText w:val=""/>
      <w:lvlJc w:val="left"/>
      <w:pPr>
        <w:ind w:left="2880" w:hanging="360"/>
      </w:pPr>
      <w:rPr>
        <w:rFonts w:ascii="Symbol" w:hAnsi="Symbol" w:hint="default"/>
      </w:rPr>
    </w:lvl>
    <w:lvl w:ilvl="4" w:tplc="9324668C">
      <w:start w:val="1"/>
      <w:numFmt w:val="bullet"/>
      <w:lvlText w:val="o"/>
      <w:lvlJc w:val="left"/>
      <w:pPr>
        <w:ind w:left="3600" w:hanging="360"/>
      </w:pPr>
      <w:rPr>
        <w:rFonts w:ascii="Courier New" w:hAnsi="Courier New" w:hint="default"/>
      </w:rPr>
    </w:lvl>
    <w:lvl w:ilvl="5" w:tplc="80883FDC">
      <w:start w:val="1"/>
      <w:numFmt w:val="bullet"/>
      <w:lvlText w:val=""/>
      <w:lvlJc w:val="left"/>
      <w:pPr>
        <w:ind w:left="4320" w:hanging="360"/>
      </w:pPr>
      <w:rPr>
        <w:rFonts w:ascii="Wingdings" w:hAnsi="Wingdings" w:hint="default"/>
      </w:rPr>
    </w:lvl>
    <w:lvl w:ilvl="6" w:tplc="282688FA">
      <w:start w:val="1"/>
      <w:numFmt w:val="bullet"/>
      <w:lvlText w:val=""/>
      <w:lvlJc w:val="left"/>
      <w:pPr>
        <w:ind w:left="5040" w:hanging="360"/>
      </w:pPr>
      <w:rPr>
        <w:rFonts w:ascii="Symbol" w:hAnsi="Symbol" w:hint="default"/>
      </w:rPr>
    </w:lvl>
    <w:lvl w:ilvl="7" w:tplc="4CC0B59C">
      <w:start w:val="1"/>
      <w:numFmt w:val="bullet"/>
      <w:lvlText w:val="o"/>
      <w:lvlJc w:val="left"/>
      <w:pPr>
        <w:ind w:left="5760" w:hanging="360"/>
      </w:pPr>
      <w:rPr>
        <w:rFonts w:ascii="Courier New" w:hAnsi="Courier New" w:hint="default"/>
      </w:rPr>
    </w:lvl>
    <w:lvl w:ilvl="8" w:tplc="BFC80188">
      <w:start w:val="1"/>
      <w:numFmt w:val="bullet"/>
      <w:lvlText w:val=""/>
      <w:lvlJc w:val="left"/>
      <w:pPr>
        <w:ind w:left="6480" w:hanging="360"/>
      </w:pPr>
      <w:rPr>
        <w:rFonts w:ascii="Wingdings" w:hAnsi="Wingdings" w:hint="default"/>
      </w:rPr>
    </w:lvl>
  </w:abstractNum>
  <w:abstractNum w:abstractNumId="13" w15:restartNumberingAfterBreak="0">
    <w:nsid w:val="3B69A17B"/>
    <w:multiLevelType w:val="hybridMultilevel"/>
    <w:tmpl w:val="FFFFFFFF"/>
    <w:lvl w:ilvl="0" w:tplc="7088A44C">
      <w:start w:val="1"/>
      <w:numFmt w:val="bullet"/>
      <w:lvlText w:val=""/>
      <w:lvlJc w:val="left"/>
      <w:pPr>
        <w:ind w:left="720" w:hanging="360"/>
      </w:pPr>
      <w:rPr>
        <w:rFonts w:ascii="Symbol" w:hAnsi="Symbol" w:hint="default"/>
      </w:rPr>
    </w:lvl>
    <w:lvl w:ilvl="1" w:tplc="732CD0D6">
      <w:start w:val="1"/>
      <w:numFmt w:val="bullet"/>
      <w:lvlText w:val="o"/>
      <w:lvlJc w:val="left"/>
      <w:pPr>
        <w:ind w:left="1440" w:hanging="360"/>
      </w:pPr>
      <w:rPr>
        <w:rFonts w:ascii="Courier New" w:hAnsi="Courier New" w:hint="default"/>
      </w:rPr>
    </w:lvl>
    <w:lvl w:ilvl="2" w:tplc="204A2260">
      <w:start w:val="1"/>
      <w:numFmt w:val="bullet"/>
      <w:lvlText w:val=""/>
      <w:lvlJc w:val="left"/>
      <w:pPr>
        <w:ind w:left="2160" w:hanging="360"/>
      </w:pPr>
      <w:rPr>
        <w:rFonts w:ascii="Wingdings" w:hAnsi="Wingdings" w:hint="default"/>
      </w:rPr>
    </w:lvl>
    <w:lvl w:ilvl="3" w:tplc="19E4823C">
      <w:start w:val="1"/>
      <w:numFmt w:val="bullet"/>
      <w:lvlText w:val=""/>
      <w:lvlJc w:val="left"/>
      <w:pPr>
        <w:ind w:left="2880" w:hanging="360"/>
      </w:pPr>
      <w:rPr>
        <w:rFonts w:ascii="Symbol" w:hAnsi="Symbol" w:hint="default"/>
      </w:rPr>
    </w:lvl>
    <w:lvl w:ilvl="4" w:tplc="C660C4B8">
      <w:start w:val="1"/>
      <w:numFmt w:val="bullet"/>
      <w:lvlText w:val="o"/>
      <w:lvlJc w:val="left"/>
      <w:pPr>
        <w:ind w:left="3600" w:hanging="360"/>
      </w:pPr>
      <w:rPr>
        <w:rFonts w:ascii="Courier New" w:hAnsi="Courier New" w:hint="default"/>
      </w:rPr>
    </w:lvl>
    <w:lvl w:ilvl="5" w:tplc="4F90AA8C">
      <w:start w:val="1"/>
      <w:numFmt w:val="bullet"/>
      <w:lvlText w:val=""/>
      <w:lvlJc w:val="left"/>
      <w:pPr>
        <w:ind w:left="4320" w:hanging="360"/>
      </w:pPr>
      <w:rPr>
        <w:rFonts w:ascii="Wingdings" w:hAnsi="Wingdings" w:hint="default"/>
      </w:rPr>
    </w:lvl>
    <w:lvl w:ilvl="6" w:tplc="2870AA10">
      <w:start w:val="1"/>
      <w:numFmt w:val="bullet"/>
      <w:lvlText w:val=""/>
      <w:lvlJc w:val="left"/>
      <w:pPr>
        <w:ind w:left="5040" w:hanging="360"/>
      </w:pPr>
      <w:rPr>
        <w:rFonts w:ascii="Symbol" w:hAnsi="Symbol" w:hint="default"/>
      </w:rPr>
    </w:lvl>
    <w:lvl w:ilvl="7" w:tplc="DB0E6892">
      <w:start w:val="1"/>
      <w:numFmt w:val="bullet"/>
      <w:lvlText w:val="o"/>
      <w:lvlJc w:val="left"/>
      <w:pPr>
        <w:ind w:left="5760" w:hanging="360"/>
      </w:pPr>
      <w:rPr>
        <w:rFonts w:ascii="Courier New" w:hAnsi="Courier New" w:hint="default"/>
      </w:rPr>
    </w:lvl>
    <w:lvl w:ilvl="8" w:tplc="06068850">
      <w:start w:val="1"/>
      <w:numFmt w:val="bullet"/>
      <w:lvlText w:val=""/>
      <w:lvlJc w:val="left"/>
      <w:pPr>
        <w:ind w:left="6480" w:hanging="360"/>
      </w:pPr>
      <w:rPr>
        <w:rFonts w:ascii="Wingdings" w:hAnsi="Wingdings" w:hint="default"/>
      </w:rPr>
    </w:lvl>
  </w:abstractNum>
  <w:abstractNum w:abstractNumId="14" w15:restartNumberingAfterBreak="0">
    <w:nsid w:val="45475F13"/>
    <w:multiLevelType w:val="hybridMultilevel"/>
    <w:tmpl w:val="FFFFFFFF"/>
    <w:lvl w:ilvl="0" w:tplc="D83E5118">
      <w:start w:val="1"/>
      <w:numFmt w:val="bullet"/>
      <w:lvlText w:val=""/>
      <w:lvlJc w:val="left"/>
      <w:pPr>
        <w:ind w:left="720" w:hanging="360"/>
      </w:pPr>
      <w:rPr>
        <w:rFonts w:ascii="Symbol" w:hAnsi="Symbol" w:hint="default"/>
      </w:rPr>
    </w:lvl>
    <w:lvl w:ilvl="1" w:tplc="8BD02526">
      <w:start w:val="1"/>
      <w:numFmt w:val="bullet"/>
      <w:lvlText w:val="o"/>
      <w:lvlJc w:val="left"/>
      <w:pPr>
        <w:ind w:left="1440" w:hanging="360"/>
      </w:pPr>
      <w:rPr>
        <w:rFonts w:ascii="Courier New" w:hAnsi="Courier New" w:hint="default"/>
      </w:rPr>
    </w:lvl>
    <w:lvl w:ilvl="2" w:tplc="743A6EC4">
      <w:start w:val="1"/>
      <w:numFmt w:val="bullet"/>
      <w:lvlText w:val=""/>
      <w:lvlJc w:val="left"/>
      <w:pPr>
        <w:ind w:left="2160" w:hanging="360"/>
      </w:pPr>
      <w:rPr>
        <w:rFonts w:ascii="Wingdings" w:hAnsi="Wingdings" w:hint="default"/>
      </w:rPr>
    </w:lvl>
    <w:lvl w:ilvl="3" w:tplc="DD2429E2">
      <w:start w:val="1"/>
      <w:numFmt w:val="bullet"/>
      <w:lvlText w:val=""/>
      <w:lvlJc w:val="left"/>
      <w:pPr>
        <w:ind w:left="2880" w:hanging="360"/>
      </w:pPr>
      <w:rPr>
        <w:rFonts w:ascii="Symbol" w:hAnsi="Symbol" w:hint="default"/>
      </w:rPr>
    </w:lvl>
    <w:lvl w:ilvl="4" w:tplc="1F18293C">
      <w:start w:val="1"/>
      <w:numFmt w:val="bullet"/>
      <w:lvlText w:val="o"/>
      <w:lvlJc w:val="left"/>
      <w:pPr>
        <w:ind w:left="3600" w:hanging="360"/>
      </w:pPr>
      <w:rPr>
        <w:rFonts w:ascii="Courier New" w:hAnsi="Courier New" w:hint="default"/>
      </w:rPr>
    </w:lvl>
    <w:lvl w:ilvl="5" w:tplc="664A8FD4">
      <w:start w:val="1"/>
      <w:numFmt w:val="bullet"/>
      <w:lvlText w:val=""/>
      <w:lvlJc w:val="left"/>
      <w:pPr>
        <w:ind w:left="4320" w:hanging="360"/>
      </w:pPr>
      <w:rPr>
        <w:rFonts w:ascii="Wingdings" w:hAnsi="Wingdings" w:hint="default"/>
      </w:rPr>
    </w:lvl>
    <w:lvl w:ilvl="6" w:tplc="5E764A82">
      <w:start w:val="1"/>
      <w:numFmt w:val="bullet"/>
      <w:lvlText w:val=""/>
      <w:lvlJc w:val="left"/>
      <w:pPr>
        <w:ind w:left="5040" w:hanging="360"/>
      </w:pPr>
      <w:rPr>
        <w:rFonts w:ascii="Symbol" w:hAnsi="Symbol" w:hint="default"/>
      </w:rPr>
    </w:lvl>
    <w:lvl w:ilvl="7" w:tplc="D6204350">
      <w:start w:val="1"/>
      <w:numFmt w:val="bullet"/>
      <w:lvlText w:val="o"/>
      <w:lvlJc w:val="left"/>
      <w:pPr>
        <w:ind w:left="5760" w:hanging="360"/>
      </w:pPr>
      <w:rPr>
        <w:rFonts w:ascii="Courier New" w:hAnsi="Courier New" w:hint="default"/>
      </w:rPr>
    </w:lvl>
    <w:lvl w:ilvl="8" w:tplc="BB788F20">
      <w:start w:val="1"/>
      <w:numFmt w:val="bullet"/>
      <w:lvlText w:val=""/>
      <w:lvlJc w:val="left"/>
      <w:pPr>
        <w:ind w:left="6480" w:hanging="360"/>
      </w:pPr>
      <w:rPr>
        <w:rFonts w:ascii="Wingdings" w:hAnsi="Wingdings" w:hint="default"/>
      </w:rPr>
    </w:lvl>
  </w:abstractNum>
  <w:abstractNum w:abstractNumId="15" w15:restartNumberingAfterBreak="0">
    <w:nsid w:val="4D57B8B3"/>
    <w:multiLevelType w:val="hybridMultilevel"/>
    <w:tmpl w:val="FFFFFFFF"/>
    <w:lvl w:ilvl="0" w:tplc="7138D98C">
      <w:start w:val="1"/>
      <w:numFmt w:val="bullet"/>
      <w:lvlText w:val=""/>
      <w:lvlJc w:val="left"/>
      <w:pPr>
        <w:ind w:left="720" w:hanging="360"/>
      </w:pPr>
      <w:rPr>
        <w:rFonts w:ascii="Symbol" w:hAnsi="Symbol" w:hint="default"/>
      </w:rPr>
    </w:lvl>
    <w:lvl w:ilvl="1" w:tplc="79DEC206">
      <w:start w:val="1"/>
      <w:numFmt w:val="bullet"/>
      <w:lvlText w:val="o"/>
      <w:lvlJc w:val="left"/>
      <w:pPr>
        <w:ind w:left="1440" w:hanging="360"/>
      </w:pPr>
      <w:rPr>
        <w:rFonts w:ascii="Courier New" w:hAnsi="Courier New" w:hint="default"/>
      </w:rPr>
    </w:lvl>
    <w:lvl w:ilvl="2" w:tplc="DB001A46">
      <w:start w:val="1"/>
      <w:numFmt w:val="bullet"/>
      <w:lvlText w:val=""/>
      <w:lvlJc w:val="left"/>
      <w:pPr>
        <w:ind w:left="2160" w:hanging="360"/>
      </w:pPr>
      <w:rPr>
        <w:rFonts w:ascii="Wingdings" w:hAnsi="Wingdings" w:hint="default"/>
      </w:rPr>
    </w:lvl>
    <w:lvl w:ilvl="3" w:tplc="6FB63A1E">
      <w:start w:val="1"/>
      <w:numFmt w:val="bullet"/>
      <w:lvlText w:val=""/>
      <w:lvlJc w:val="left"/>
      <w:pPr>
        <w:ind w:left="2880" w:hanging="360"/>
      </w:pPr>
      <w:rPr>
        <w:rFonts w:ascii="Symbol" w:hAnsi="Symbol" w:hint="default"/>
      </w:rPr>
    </w:lvl>
    <w:lvl w:ilvl="4" w:tplc="F7865A58">
      <w:start w:val="1"/>
      <w:numFmt w:val="bullet"/>
      <w:lvlText w:val="o"/>
      <w:lvlJc w:val="left"/>
      <w:pPr>
        <w:ind w:left="3600" w:hanging="360"/>
      </w:pPr>
      <w:rPr>
        <w:rFonts w:ascii="Courier New" w:hAnsi="Courier New" w:hint="default"/>
      </w:rPr>
    </w:lvl>
    <w:lvl w:ilvl="5" w:tplc="68E6AEF2">
      <w:start w:val="1"/>
      <w:numFmt w:val="bullet"/>
      <w:lvlText w:val=""/>
      <w:lvlJc w:val="left"/>
      <w:pPr>
        <w:ind w:left="4320" w:hanging="360"/>
      </w:pPr>
      <w:rPr>
        <w:rFonts w:ascii="Wingdings" w:hAnsi="Wingdings" w:hint="default"/>
      </w:rPr>
    </w:lvl>
    <w:lvl w:ilvl="6" w:tplc="0A467AA4">
      <w:start w:val="1"/>
      <w:numFmt w:val="bullet"/>
      <w:lvlText w:val=""/>
      <w:lvlJc w:val="left"/>
      <w:pPr>
        <w:ind w:left="5040" w:hanging="360"/>
      </w:pPr>
      <w:rPr>
        <w:rFonts w:ascii="Symbol" w:hAnsi="Symbol" w:hint="default"/>
      </w:rPr>
    </w:lvl>
    <w:lvl w:ilvl="7" w:tplc="7062C416">
      <w:start w:val="1"/>
      <w:numFmt w:val="bullet"/>
      <w:lvlText w:val="o"/>
      <w:lvlJc w:val="left"/>
      <w:pPr>
        <w:ind w:left="5760" w:hanging="360"/>
      </w:pPr>
      <w:rPr>
        <w:rFonts w:ascii="Courier New" w:hAnsi="Courier New" w:hint="default"/>
      </w:rPr>
    </w:lvl>
    <w:lvl w:ilvl="8" w:tplc="F5A083A6">
      <w:start w:val="1"/>
      <w:numFmt w:val="bullet"/>
      <w:lvlText w:val=""/>
      <w:lvlJc w:val="left"/>
      <w:pPr>
        <w:ind w:left="6480" w:hanging="360"/>
      </w:pPr>
      <w:rPr>
        <w:rFonts w:ascii="Wingdings" w:hAnsi="Wingdings" w:hint="default"/>
      </w:rPr>
    </w:lvl>
  </w:abstractNum>
  <w:abstractNum w:abstractNumId="16" w15:restartNumberingAfterBreak="0">
    <w:nsid w:val="586CE74D"/>
    <w:multiLevelType w:val="hybridMultilevel"/>
    <w:tmpl w:val="FFFFFFFF"/>
    <w:lvl w:ilvl="0" w:tplc="6B9A546E">
      <w:start w:val="1"/>
      <w:numFmt w:val="bullet"/>
      <w:lvlText w:val=""/>
      <w:lvlJc w:val="left"/>
      <w:pPr>
        <w:ind w:left="720" w:hanging="360"/>
      </w:pPr>
      <w:rPr>
        <w:rFonts w:ascii="Symbol" w:hAnsi="Symbol" w:hint="default"/>
      </w:rPr>
    </w:lvl>
    <w:lvl w:ilvl="1" w:tplc="6878487A">
      <w:start w:val="1"/>
      <w:numFmt w:val="bullet"/>
      <w:lvlText w:val="o"/>
      <w:lvlJc w:val="left"/>
      <w:pPr>
        <w:ind w:left="1440" w:hanging="360"/>
      </w:pPr>
      <w:rPr>
        <w:rFonts w:ascii="Courier New" w:hAnsi="Courier New" w:hint="default"/>
      </w:rPr>
    </w:lvl>
    <w:lvl w:ilvl="2" w:tplc="C0CCC816">
      <w:start w:val="1"/>
      <w:numFmt w:val="bullet"/>
      <w:lvlText w:val=""/>
      <w:lvlJc w:val="left"/>
      <w:pPr>
        <w:ind w:left="2160" w:hanging="360"/>
      </w:pPr>
      <w:rPr>
        <w:rFonts w:ascii="Wingdings" w:hAnsi="Wingdings" w:hint="default"/>
      </w:rPr>
    </w:lvl>
    <w:lvl w:ilvl="3" w:tplc="A41EC60C">
      <w:start w:val="1"/>
      <w:numFmt w:val="bullet"/>
      <w:lvlText w:val=""/>
      <w:lvlJc w:val="left"/>
      <w:pPr>
        <w:ind w:left="2880" w:hanging="360"/>
      </w:pPr>
      <w:rPr>
        <w:rFonts w:ascii="Symbol" w:hAnsi="Symbol" w:hint="default"/>
      </w:rPr>
    </w:lvl>
    <w:lvl w:ilvl="4" w:tplc="6B82CEC0">
      <w:start w:val="1"/>
      <w:numFmt w:val="bullet"/>
      <w:lvlText w:val="o"/>
      <w:lvlJc w:val="left"/>
      <w:pPr>
        <w:ind w:left="3600" w:hanging="360"/>
      </w:pPr>
      <w:rPr>
        <w:rFonts w:ascii="Courier New" w:hAnsi="Courier New" w:hint="default"/>
      </w:rPr>
    </w:lvl>
    <w:lvl w:ilvl="5" w:tplc="50FEA6EE">
      <w:start w:val="1"/>
      <w:numFmt w:val="bullet"/>
      <w:lvlText w:val=""/>
      <w:lvlJc w:val="left"/>
      <w:pPr>
        <w:ind w:left="4320" w:hanging="360"/>
      </w:pPr>
      <w:rPr>
        <w:rFonts w:ascii="Wingdings" w:hAnsi="Wingdings" w:hint="default"/>
      </w:rPr>
    </w:lvl>
    <w:lvl w:ilvl="6" w:tplc="A79C86FA">
      <w:start w:val="1"/>
      <w:numFmt w:val="bullet"/>
      <w:lvlText w:val=""/>
      <w:lvlJc w:val="left"/>
      <w:pPr>
        <w:ind w:left="5040" w:hanging="360"/>
      </w:pPr>
      <w:rPr>
        <w:rFonts w:ascii="Symbol" w:hAnsi="Symbol" w:hint="default"/>
      </w:rPr>
    </w:lvl>
    <w:lvl w:ilvl="7" w:tplc="9CDE6144">
      <w:start w:val="1"/>
      <w:numFmt w:val="bullet"/>
      <w:lvlText w:val="o"/>
      <w:lvlJc w:val="left"/>
      <w:pPr>
        <w:ind w:left="5760" w:hanging="360"/>
      </w:pPr>
      <w:rPr>
        <w:rFonts w:ascii="Courier New" w:hAnsi="Courier New" w:hint="default"/>
      </w:rPr>
    </w:lvl>
    <w:lvl w:ilvl="8" w:tplc="0726B9B8">
      <w:start w:val="1"/>
      <w:numFmt w:val="bullet"/>
      <w:lvlText w:val=""/>
      <w:lvlJc w:val="left"/>
      <w:pPr>
        <w:ind w:left="6480" w:hanging="360"/>
      </w:pPr>
      <w:rPr>
        <w:rFonts w:ascii="Wingdings" w:hAnsi="Wingdings" w:hint="default"/>
      </w:rPr>
    </w:lvl>
  </w:abstractNum>
  <w:abstractNum w:abstractNumId="17" w15:restartNumberingAfterBreak="0">
    <w:nsid w:val="5B51432E"/>
    <w:multiLevelType w:val="hybridMultilevel"/>
    <w:tmpl w:val="FFFFFFFF"/>
    <w:lvl w:ilvl="0" w:tplc="D7B26F98">
      <w:start w:val="1"/>
      <w:numFmt w:val="bullet"/>
      <w:lvlText w:val=""/>
      <w:lvlJc w:val="left"/>
      <w:pPr>
        <w:ind w:left="720" w:hanging="360"/>
      </w:pPr>
      <w:rPr>
        <w:rFonts w:ascii="Symbol" w:hAnsi="Symbol" w:hint="default"/>
      </w:rPr>
    </w:lvl>
    <w:lvl w:ilvl="1" w:tplc="9070BBA4">
      <w:start w:val="1"/>
      <w:numFmt w:val="bullet"/>
      <w:lvlText w:val="o"/>
      <w:lvlJc w:val="left"/>
      <w:pPr>
        <w:ind w:left="1440" w:hanging="360"/>
      </w:pPr>
      <w:rPr>
        <w:rFonts w:ascii="Courier New" w:hAnsi="Courier New" w:hint="default"/>
      </w:rPr>
    </w:lvl>
    <w:lvl w:ilvl="2" w:tplc="25A8205C">
      <w:start w:val="1"/>
      <w:numFmt w:val="bullet"/>
      <w:lvlText w:val=""/>
      <w:lvlJc w:val="left"/>
      <w:pPr>
        <w:ind w:left="2160" w:hanging="360"/>
      </w:pPr>
      <w:rPr>
        <w:rFonts w:ascii="Wingdings" w:hAnsi="Wingdings" w:hint="default"/>
      </w:rPr>
    </w:lvl>
    <w:lvl w:ilvl="3" w:tplc="B1E2D73A">
      <w:start w:val="1"/>
      <w:numFmt w:val="bullet"/>
      <w:lvlText w:val=""/>
      <w:lvlJc w:val="left"/>
      <w:pPr>
        <w:ind w:left="2880" w:hanging="360"/>
      </w:pPr>
      <w:rPr>
        <w:rFonts w:ascii="Symbol" w:hAnsi="Symbol" w:hint="default"/>
      </w:rPr>
    </w:lvl>
    <w:lvl w:ilvl="4" w:tplc="44D2B8DE">
      <w:start w:val="1"/>
      <w:numFmt w:val="bullet"/>
      <w:lvlText w:val="o"/>
      <w:lvlJc w:val="left"/>
      <w:pPr>
        <w:ind w:left="3600" w:hanging="360"/>
      </w:pPr>
      <w:rPr>
        <w:rFonts w:ascii="Courier New" w:hAnsi="Courier New" w:hint="default"/>
      </w:rPr>
    </w:lvl>
    <w:lvl w:ilvl="5" w:tplc="9BC2F1F8">
      <w:start w:val="1"/>
      <w:numFmt w:val="bullet"/>
      <w:lvlText w:val=""/>
      <w:lvlJc w:val="left"/>
      <w:pPr>
        <w:ind w:left="4320" w:hanging="360"/>
      </w:pPr>
      <w:rPr>
        <w:rFonts w:ascii="Wingdings" w:hAnsi="Wingdings" w:hint="default"/>
      </w:rPr>
    </w:lvl>
    <w:lvl w:ilvl="6" w:tplc="3C1206EE">
      <w:start w:val="1"/>
      <w:numFmt w:val="bullet"/>
      <w:lvlText w:val=""/>
      <w:lvlJc w:val="left"/>
      <w:pPr>
        <w:ind w:left="5040" w:hanging="360"/>
      </w:pPr>
      <w:rPr>
        <w:rFonts w:ascii="Symbol" w:hAnsi="Symbol" w:hint="default"/>
      </w:rPr>
    </w:lvl>
    <w:lvl w:ilvl="7" w:tplc="4738ACC2">
      <w:start w:val="1"/>
      <w:numFmt w:val="bullet"/>
      <w:lvlText w:val="o"/>
      <w:lvlJc w:val="left"/>
      <w:pPr>
        <w:ind w:left="5760" w:hanging="360"/>
      </w:pPr>
      <w:rPr>
        <w:rFonts w:ascii="Courier New" w:hAnsi="Courier New" w:hint="default"/>
      </w:rPr>
    </w:lvl>
    <w:lvl w:ilvl="8" w:tplc="21D43B9E">
      <w:start w:val="1"/>
      <w:numFmt w:val="bullet"/>
      <w:lvlText w:val=""/>
      <w:lvlJc w:val="left"/>
      <w:pPr>
        <w:ind w:left="6480" w:hanging="360"/>
      </w:pPr>
      <w:rPr>
        <w:rFonts w:ascii="Wingdings" w:hAnsi="Wingdings" w:hint="default"/>
      </w:rPr>
    </w:lvl>
  </w:abstractNum>
  <w:abstractNum w:abstractNumId="18" w15:restartNumberingAfterBreak="0">
    <w:nsid w:val="5BD22524"/>
    <w:multiLevelType w:val="hybridMultilevel"/>
    <w:tmpl w:val="FFFFFFFF"/>
    <w:lvl w:ilvl="0" w:tplc="F38282EE">
      <w:start w:val="1"/>
      <w:numFmt w:val="bullet"/>
      <w:lvlText w:val=""/>
      <w:lvlJc w:val="left"/>
      <w:pPr>
        <w:ind w:left="720" w:hanging="360"/>
      </w:pPr>
      <w:rPr>
        <w:rFonts w:ascii="Symbol" w:hAnsi="Symbol" w:hint="default"/>
      </w:rPr>
    </w:lvl>
    <w:lvl w:ilvl="1" w:tplc="52CA692E">
      <w:start w:val="1"/>
      <w:numFmt w:val="bullet"/>
      <w:lvlText w:val="o"/>
      <w:lvlJc w:val="left"/>
      <w:pPr>
        <w:ind w:left="1440" w:hanging="360"/>
      </w:pPr>
      <w:rPr>
        <w:rFonts w:ascii="Courier New" w:hAnsi="Courier New" w:hint="default"/>
      </w:rPr>
    </w:lvl>
    <w:lvl w:ilvl="2" w:tplc="A530C2C4">
      <w:start w:val="1"/>
      <w:numFmt w:val="bullet"/>
      <w:lvlText w:val=""/>
      <w:lvlJc w:val="left"/>
      <w:pPr>
        <w:ind w:left="2160" w:hanging="360"/>
      </w:pPr>
      <w:rPr>
        <w:rFonts w:ascii="Wingdings" w:hAnsi="Wingdings" w:hint="default"/>
      </w:rPr>
    </w:lvl>
    <w:lvl w:ilvl="3" w:tplc="58CCE4BE">
      <w:start w:val="1"/>
      <w:numFmt w:val="bullet"/>
      <w:lvlText w:val=""/>
      <w:lvlJc w:val="left"/>
      <w:pPr>
        <w:ind w:left="2880" w:hanging="360"/>
      </w:pPr>
      <w:rPr>
        <w:rFonts w:ascii="Symbol" w:hAnsi="Symbol" w:hint="default"/>
      </w:rPr>
    </w:lvl>
    <w:lvl w:ilvl="4" w:tplc="EAECEDF4">
      <w:start w:val="1"/>
      <w:numFmt w:val="bullet"/>
      <w:lvlText w:val="o"/>
      <w:lvlJc w:val="left"/>
      <w:pPr>
        <w:ind w:left="3600" w:hanging="360"/>
      </w:pPr>
      <w:rPr>
        <w:rFonts w:ascii="Courier New" w:hAnsi="Courier New" w:hint="default"/>
      </w:rPr>
    </w:lvl>
    <w:lvl w:ilvl="5" w:tplc="6A5E2DA4">
      <w:start w:val="1"/>
      <w:numFmt w:val="bullet"/>
      <w:lvlText w:val=""/>
      <w:lvlJc w:val="left"/>
      <w:pPr>
        <w:ind w:left="4320" w:hanging="360"/>
      </w:pPr>
      <w:rPr>
        <w:rFonts w:ascii="Wingdings" w:hAnsi="Wingdings" w:hint="default"/>
      </w:rPr>
    </w:lvl>
    <w:lvl w:ilvl="6" w:tplc="7B62050E">
      <w:start w:val="1"/>
      <w:numFmt w:val="bullet"/>
      <w:lvlText w:val=""/>
      <w:lvlJc w:val="left"/>
      <w:pPr>
        <w:ind w:left="5040" w:hanging="360"/>
      </w:pPr>
      <w:rPr>
        <w:rFonts w:ascii="Symbol" w:hAnsi="Symbol" w:hint="default"/>
      </w:rPr>
    </w:lvl>
    <w:lvl w:ilvl="7" w:tplc="6DA27C22">
      <w:start w:val="1"/>
      <w:numFmt w:val="bullet"/>
      <w:lvlText w:val="o"/>
      <w:lvlJc w:val="left"/>
      <w:pPr>
        <w:ind w:left="5760" w:hanging="360"/>
      </w:pPr>
      <w:rPr>
        <w:rFonts w:ascii="Courier New" w:hAnsi="Courier New" w:hint="default"/>
      </w:rPr>
    </w:lvl>
    <w:lvl w:ilvl="8" w:tplc="B27E1C5C">
      <w:start w:val="1"/>
      <w:numFmt w:val="bullet"/>
      <w:lvlText w:val=""/>
      <w:lvlJc w:val="left"/>
      <w:pPr>
        <w:ind w:left="6480" w:hanging="360"/>
      </w:pPr>
      <w:rPr>
        <w:rFonts w:ascii="Wingdings" w:hAnsi="Wingdings" w:hint="default"/>
      </w:rPr>
    </w:lvl>
  </w:abstractNum>
  <w:abstractNum w:abstractNumId="19" w15:restartNumberingAfterBreak="0">
    <w:nsid w:val="5CA4B7BC"/>
    <w:multiLevelType w:val="hybridMultilevel"/>
    <w:tmpl w:val="FFFFFFFF"/>
    <w:lvl w:ilvl="0" w:tplc="94CE3A84">
      <w:start w:val="1"/>
      <w:numFmt w:val="bullet"/>
      <w:lvlText w:val=""/>
      <w:lvlJc w:val="left"/>
      <w:pPr>
        <w:ind w:left="720" w:hanging="360"/>
      </w:pPr>
      <w:rPr>
        <w:rFonts w:ascii="Symbol" w:hAnsi="Symbol" w:hint="default"/>
      </w:rPr>
    </w:lvl>
    <w:lvl w:ilvl="1" w:tplc="6C6CD938">
      <w:start w:val="1"/>
      <w:numFmt w:val="bullet"/>
      <w:lvlText w:val="o"/>
      <w:lvlJc w:val="left"/>
      <w:pPr>
        <w:ind w:left="1440" w:hanging="360"/>
      </w:pPr>
      <w:rPr>
        <w:rFonts w:ascii="Courier New" w:hAnsi="Courier New" w:hint="default"/>
      </w:rPr>
    </w:lvl>
    <w:lvl w:ilvl="2" w:tplc="B57C0840">
      <w:start w:val="1"/>
      <w:numFmt w:val="bullet"/>
      <w:lvlText w:val=""/>
      <w:lvlJc w:val="left"/>
      <w:pPr>
        <w:ind w:left="2160" w:hanging="360"/>
      </w:pPr>
      <w:rPr>
        <w:rFonts w:ascii="Wingdings" w:hAnsi="Wingdings" w:hint="default"/>
      </w:rPr>
    </w:lvl>
    <w:lvl w:ilvl="3" w:tplc="03DC77BE">
      <w:start w:val="1"/>
      <w:numFmt w:val="bullet"/>
      <w:lvlText w:val=""/>
      <w:lvlJc w:val="left"/>
      <w:pPr>
        <w:ind w:left="2880" w:hanging="360"/>
      </w:pPr>
      <w:rPr>
        <w:rFonts w:ascii="Symbol" w:hAnsi="Symbol" w:hint="default"/>
      </w:rPr>
    </w:lvl>
    <w:lvl w:ilvl="4" w:tplc="290650C8">
      <w:start w:val="1"/>
      <w:numFmt w:val="bullet"/>
      <w:lvlText w:val="o"/>
      <w:lvlJc w:val="left"/>
      <w:pPr>
        <w:ind w:left="3600" w:hanging="360"/>
      </w:pPr>
      <w:rPr>
        <w:rFonts w:ascii="Courier New" w:hAnsi="Courier New" w:hint="default"/>
      </w:rPr>
    </w:lvl>
    <w:lvl w:ilvl="5" w:tplc="6906A5AC">
      <w:start w:val="1"/>
      <w:numFmt w:val="bullet"/>
      <w:lvlText w:val=""/>
      <w:lvlJc w:val="left"/>
      <w:pPr>
        <w:ind w:left="4320" w:hanging="360"/>
      </w:pPr>
      <w:rPr>
        <w:rFonts w:ascii="Wingdings" w:hAnsi="Wingdings" w:hint="default"/>
      </w:rPr>
    </w:lvl>
    <w:lvl w:ilvl="6" w:tplc="4B2AEDD6">
      <w:start w:val="1"/>
      <w:numFmt w:val="bullet"/>
      <w:lvlText w:val=""/>
      <w:lvlJc w:val="left"/>
      <w:pPr>
        <w:ind w:left="5040" w:hanging="360"/>
      </w:pPr>
      <w:rPr>
        <w:rFonts w:ascii="Symbol" w:hAnsi="Symbol" w:hint="default"/>
      </w:rPr>
    </w:lvl>
    <w:lvl w:ilvl="7" w:tplc="F022DE04">
      <w:start w:val="1"/>
      <w:numFmt w:val="bullet"/>
      <w:lvlText w:val="o"/>
      <w:lvlJc w:val="left"/>
      <w:pPr>
        <w:ind w:left="5760" w:hanging="360"/>
      </w:pPr>
      <w:rPr>
        <w:rFonts w:ascii="Courier New" w:hAnsi="Courier New" w:hint="default"/>
      </w:rPr>
    </w:lvl>
    <w:lvl w:ilvl="8" w:tplc="C0FC098E">
      <w:start w:val="1"/>
      <w:numFmt w:val="bullet"/>
      <w:lvlText w:val=""/>
      <w:lvlJc w:val="left"/>
      <w:pPr>
        <w:ind w:left="6480" w:hanging="360"/>
      </w:pPr>
      <w:rPr>
        <w:rFonts w:ascii="Wingdings" w:hAnsi="Wingdings" w:hint="default"/>
      </w:rPr>
    </w:lvl>
  </w:abstractNum>
  <w:abstractNum w:abstractNumId="20" w15:restartNumberingAfterBreak="0">
    <w:nsid w:val="5E83039A"/>
    <w:multiLevelType w:val="hybridMultilevel"/>
    <w:tmpl w:val="FFFFFFFF"/>
    <w:lvl w:ilvl="0" w:tplc="44087290">
      <w:start w:val="1"/>
      <w:numFmt w:val="bullet"/>
      <w:lvlText w:val=""/>
      <w:lvlJc w:val="left"/>
      <w:pPr>
        <w:ind w:left="720" w:hanging="360"/>
      </w:pPr>
      <w:rPr>
        <w:rFonts w:ascii="Symbol" w:hAnsi="Symbol" w:hint="default"/>
      </w:rPr>
    </w:lvl>
    <w:lvl w:ilvl="1" w:tplc="9596058C">
      <w:start w:val="1"/>
      <w:numFmt w:val="bullet"/>
      <w:lvlText w:val="o"/>
      <w:lvlJc w:val="left"/>
      <w:pPr>
        <w:ind w:left="1440" w:hanging="360"/>
      </w:pPr>
      <w:rPr>
        <w:rFonts w:ascii="Courier New" w:hAnsi="Courier New" w:hint="default"/>
      </w:rPr>
    </w:lvl>
    <w:lvl w:ilvl="2" w:tplc="163EB176">
      <w:start w:val="1"/>
      <w:numFmt w:val="bullet"/>
      <w:lvlText w:val=""/>
      <w:lvlJc w:val="left"/>
      <w:pPr>
        <w:ind w:left="2160" w:hanging="360"/>
      </w:pPr>
      <w:rPr>
        <w:rFonts w:ascii="Wingdings" w:hAnsi="Wingdings" w:hint="default"/>
      </w:rPr>
    </w:lvl>
    <w:lvl w:ilvl="3" w:tplc="949252AA">
      <w:start w:val="1"/>
      <w:numFmt w:val="bullet"/>
      <w:lvlText w:val=""/>
      <w:lvlJc w:val="left"/>
      <w:pPr>
        <w:ind w:left="2880" w:hanging="360"/>
      </w:pPr>
      <w:rPr>
        <w:rFonts w:ascii="Symbol" w:hAnsi="Symbol" w:hint="default"/>
      </w:rPr>
    </w:lvl>
    <w:lvl w:ilvl="4" w:tplc="ABEE4B0E">
      <w:start w:val="1"/>
      <w:numFmt w:val="bullet"/>
      <w:lvlText w:val="o"/>
      <w:lvlJc w:val="left"/>
      <w:pPr>
        <w:ind w:left="3600" w:hanging="360"/>
      </w:pPr>
      <w:rPr>
        <w:rFonts w:ascii="Courier New" w:hAnsi="Courier New" w:hint="default"/>
      </w:rPr>
    </w:lvl>
    <w:lvl w:ilvl="5" w:tplc="E54C4642">
      <w:start w:val="1"/>
      <w:numFmt w:val="bullet"/>
      <w:lvlText w:val=""/>
      <w:lvlJc w:val="left"/>
      <w:pPr>
        <w:ind w:left="4320" w:hanging="360"/>
      </w:pPr>
      <w:rPr>
        <w:rFonts w:ascii="Wingdings" w:hAnsi="Wingdings" w:hint="default"/>
      </w:rPr>
    </w:lvl>
    <w:lvl w:ilvl="6" w:tplc="CA1C293A">
      <w:start w:val="1"/>
      <w:numFmt w:val="bullet"/>
      <w:lvlText w:val=""/>
      <w:lvlJc w:val="left"/>
      <w:pPr>
        <w:ind w:left="5040" w:hanging="360"/>
      </w:pPr>
      <w:rPr>
        <w:rFonts w:ascii="Symbol" w:hAnsi="Symbol" w:hint="default"/>
      </w:rPr>
    </w:lvl>
    <w:lvl w:ilvl="7" w:tplc="0E7C076E">
      <w:start w:val="1"/>
      <w:numFmt w:val="bullet"/>
      <w:lvlText w:val="o"/>
      <w:lvlJc w:val="left"/>
      <w:pPr>
        <w:ind w:left="5760" w:hanging="360"/>
      </w:pPr>
      <w:rPr>
        <w:rFonts w:ascii="Courier New" w:hAnsi="Courier New" w:hint="default"/>
      </w:rPr>
    </w:lvl>
    <w:lvl w:ilvl="8" w:tplc="76DC4A36">
      <w:start w:val="1"/>
      <w:numFmt w:val="bullet"/>
      <w:lvlText w:val=""/>
      <w:lvlJc w:val="left"/>
      <w:pPr>
        <w:ind w:left="6480" w:hanging="360"/>
      </w:pPr>
      <w:rPr>
        <w:rFonts w:ascii="Wingdings" w:hAnsi="Wingdings" w:hint="default"/>
      </w:rPr>
    </w:lvl>
  </w:abstractNum>
  <w:abstractNum w:abstractNumId="21" w15:restartNumberingAfterBreak="0">
    <w:nsid w:val="5F943028"/>
    <w:multiLevelType w:val="hybridMultilevel"/>
    <w:tmpl w:val="FFFFFFFF"/>
    <w:lvl w:ilvl="0" w:tplc="04103884">
      <w:start w:val="1"/>
      <w:numFmt w:val="bullet"/>
      <w:lvlText w:val=""/>
      <w:lvlJc w:val="left"/>
      <w:pPr>
        <w:ind w:left="720" w:hanging="360"/>
      </w:pPr>
      <w:rPr>
        <w:rFonts w:ascii="Symbol" w:hAnsi="Symbol" w:hint="default"/>
      </w:rPr>
    </w:lvl>
    <w:lvl w:ilvl="1" w:tplc="697C541C">
      <w:start w:val="1"/>
      <w:numFmt w:val="bullet"/>
      <w:lvlText w:val="o"/>
      <w:lvlJc w:val="left"/>
      <w:pPr>
        <w:ind w:left="1440" w:hanging="360"/>
      </w:pPr>
      <w:rPr>
        <w:rFonts w:ascii="Courier New" w:hAnsi="Courier New" w:hint="default"/>
      </w:rPr>
    </w:lvl>
    <w:lvl w:ilvl="2" w:tplc="44C6E3A8">
      <w:start w:val="1"/>
      <w:numFmt w:val="bullet"/>
      <w:lvlText w:val=""/>
      <w:lvlJc w:val="left"/>
      <w:pPr>
        <w:ind w:left="2160" w:hanging="360"/>
      </w:pPr>
      <w:rPr>
        <w:rFonts w:ascii="Wingdings" w:hAnsi="Wingdings" w:hint="default"/>
      </w:rPr>
    </w:lvl>
    <w:lvl w:ilvl="3" w:tplc="207474F4">
      <w:start w:val="1"/>
      <w:numFmt w:val="bullet"/>
      <w:lvlText w:val=""/>
      <w:lvlJc w:val="left"/>
      <w:pPr>
        <w:ind w:left="2880" w:hanging="360"/>
      </w:pPr>
      <w:rPr>
        <w:rFonts w:ascii="Symbol" w:hAnsi="Symbol" w:hint="default"/>
      </w:rPr>
    </w:lvl>
    <w:lvl w:ilvl="4" w:tplc="5914AAAC">
      <w:start w:val="1"/>
      <w:numFmt w:val="bullet"/>
      <w:lvlText w:val="o"/>
      <w:lvlJc w:val="left"/>
      <w:pPr>
        <w:ind w:left="3600" w:hanging="360"/>
      </w:pPr>
      <w:rPr>
        <w:rFonts w:ascii="Courier New" w:hAnsi="Courier New" w:hint="default"/>
      </w:rPr>
    </w:lvl>
    <w:lvl w:ilvl="5" w:tplc="20BAC248">
      <w:start w:val="1"/>
      <w:numFmt w:val="bullet"/>
      <w:lvlText w:val=""/>
      <w:lvlJc w:val="left"/>
      <w:pPr>
        <w:ind w:left="4320" w:hanging="360"/>
      </w:pPr>
      <w:rPr>
        <w:rFonts w:ascii="Wingdings" w:hAnsi="Wingdings" w:hint="default"/>
      </w:rPr>
    </w:lvl>
    <w:lvl w:ilvl="6" w:tplc="0096CA42">
      <w:start w:val="1"/>
      <w:numFmt w:val="bullet"/>
      <w:lvlText w:val=""/>
      <w:lvlJc w:val="left"/>
      <w:pPr>
        <w:ind w:left="5040" w:hanging="360"/>
      </w:pPr>
      <w:rPr>
        <w:rFonts w:ascii="Symbol" w:hAnsi="Symbol" w:hint="default"/>
      </w:rPr>
    </w:lvl>
    <w:lvl w:ilvl="7" w:tplc="E73EE31A">
      <w:start w:val="1"/>
      <w:numFmt w:val="bullet"/>
      <w:lvlText w:val="o"/>
      <w:lvlJc w:val="left"/>
      <w:pPr>
        <w:ind w:left="5760" w:hanging="360"/>
      </w:pPr>
      <w:rPr>
        <w:rFonts w:ascii="Courier New" w:hAnsi="Courier New" w:hint="default"/>
      </w:rPr>
    </w:lvl>
    <w:lvl w:ilvl="8" w:tplc="FC4C9F84">
      <w:start w:val="1"/>
      <w:numFmt w:val="bullet"/>
      <w:lvlText w:val=""/>
      <w:lvlJc w:val="left"/>
      <w:pPr>
        <w:ind w:left="6480" w:hanging="360"/>
      </w:pPr>
      <w:rPr>
        <w:rFonts w:ascii="Wingdings" w:hAnsi="Wingdings" w:hint="default"/>
      </w:rPr>
    </w:lvl>
  </w:abstractNum>
  <w:abstractNum w:abstractNumId="22" w15:restartNumberingAfterBreak="0">
    <w:nsid w:val="69F239AB"/>
    <w:multiLevelType w:val="hybridMultilevel"/>
    <w:tmpl w:val="FFFFFFFF"/>
    <w:lvl w:ilvl="0" w:tplc="047A251E">
      <w:start w:val="1"/>
      <w:numFmt w:val="bullet"/>
      <w:lvlText w:val=""/>
      <w:lvlJc w:val="left"/>
      <w:pPr>
        <w:ind w:left="720" w:hanging="360"/>
      </w:pPr>
      <w:rPr>
        <w:rFonts w:ascii="Symbol" w:hAnsi="Symbol" w:hint="default"/>
      </w:rPr>
    </w:lvl>
    <w:lvl w:ilvl="1" w:tplc="590A42D2">
      <w:start w:val="1"/>
      <w:numFmt w:val="bullet"/>
      <w:lvlText w:val="o"/>
      <w:lvlJc w:val="left"/>
      <w:pPr>
        <w:ind w:left="1440" w:hanging="360"/>
      </w:pPr>
      <w:rPr>
        <w:rFonts w:ascii="Courier New" w:hAnsi="Courier New" w:hint="default"/>
      </w:rPr>
    </w:lvl>
    <w:lvl w:ilvl="2" w:tplc="C632209C">
      <w:start w:val="1"/>
      <w:numFmt w:val="bullet"/>
      <w:lvlText w:val=""/>
      <w:lvlJc w:val="left"/>
      <w:pPr>
        <w:ind w:left="2160" w:hanging="360"/>
      </w:pPr>
      <w:rPr>
        <w:rFonts w:ascii="Wingdings" w:hAnsi="Wingdings" w:hint="default"/>
      </w:rPr>
    </w:lvl>
    <w:lvl w:ilvl="3" w:tplc="77DEED88">
      <w:start w:val="1"/>
      <w:numFmt w:val="bullet"/>
      <w:lvlText w:val=""/>
      <w:lvlJc w:val="left"/>
      <w:pPr>
        <w:ind w:left="2880" w:hanging="360"/>
      </w:pPr>
      <w:rPr>
        <w:rFonts w:ascii="Symbol" w:hAnsi="Symbol" w:hint="default"/>
      </w:rPr>
    </w:lvl>
    <w:lvl w:ilvl="4" w:tplc="3F948CE4">
      <w:start w:val="1"/>
      <w:numFmt w:val="bullet"/>
      <w:lvlText w:val="o"/>
      <w:lvlJc w:val="left"/>
      <w:pPr>
        <w:ind w:left="3600" w:hanging="360"/>
      </w:pPr>
      <w:rPr>
        <w:rFonts w:ascii="Courier New" w:hAnsi="Courier New" w:hint="default"/>
      </w:rPr>
    </w:lvl>
    <w:lvl w:ilvl="5" w:tplc="940C2ABA">
      <w:start w:val="1"/>
      <w:numFmt w:val="bullet"/>
      <w:lvlText w:val=""/>
      <w:lvlJc w:val="left"/>
      <w:pPr>
        <w:ind w:left="4320" w:hanging="360"/>
      </w:pPr>
      <w:rPr>
        <w:rFonts w:ascii="Wingdings" w:hAnsi="Wingdings" w:hint="default"/>
      </w:rPr>
    </w:lvl>
    <w:lvl w:ilvl="6" w:tplc="B08A55DE">
      <w:start w:val="1"/>
      <w:numFmt w:val="bullet"/>
      <w:lvlText w:val=""/>
      <w:lvlJc w:val="left"/>
      <w:pPr>
        <w:ind w:left="5040" w:hanging="360"/>
      </w:pPr>
      <w:rPr>
        <w:rFonts w:ascii="Symbol" w:hAnsi="Symbol" w:hint="default"/>
      </w:rPr>
    </w:lvl>
    <w:lvl w:ilvl="7" w:tplc="8BB07C26">
      <w:start w:val="1"/>
      <w:numFmt w:val="bullet"/>
      <w:lvlText w:val="o"/>
      <w:lvlJc w:val="left"/>
      <w:pPr>
        <w:ind w:left="5760" w:hanging="360"/>
      </w:pPr>
      <w:rPr>
        <w:rFonts w:ascii="Courier New" w:hAnsi="Courier New" w:hint="default"/>
      </w:rPr>
    </w:lvl>
    <w:lvl w:ilvl="8" w:tplc="63FE5C76">
      <w:start w:val="1"/>
      <w:numFmt w:val="bullet"/>
      <w:lvlText w:val=""/>
      <w:lvlJc w:val="left"/>
      <w:pPr>
        <w:ind w:left="6480" w:hanging="360"/>
      </w:pPr>
      <w:rPr>
        <w:rFonts w:ascii="Wingdings" w:hAnsi="Wingdings" w:hint="default"/>
      </w:rPr>
    </w:lvl>
  </w:abstractNum>
  <w:abstractNum w:abstractNumId="23" w15:restartNumberingAfterBreak="0">
    <w:nsid w:val="72764CA3"/>
    <w:multiLevelType w:val="hybridMultilevel"/>
    <w:tmpl w:val="FFFFFFFF"/>
    <w:lvl w:ilvl="0" w:tplc="EA8ED914">
      <w:start w:val="1"/>
      <w:numFmt w:val="bullet"/>
      <w:lvlText w:val=""/>
      <w:lvlJc w:val="left"/>
      <w:pPr>
        <w:ind w:left="720" w:hanging="360"/>
      </w:pPr>
      <w:rPr>
        <w:rFonts w:ascii="Symbol" w:hAnsi="Symbol" w:hint="default"/>
      </w:rPr>
    </w:lvl>
    <w:lvl w:ilvl="1" w:tplc="94E8173C">
      <w:start w:val="1"/>
      <w:numFmt w:val="bullet"/>
      <w:lvlText w:val="o"/>
      <w:lvlJc w:val="left"/>
      <w:pPr>
        <w:ind w:left="1440" w:hanging="360"/>
      </w:pPr>
      <w:rPr>
        <w:rFonts w:ascii="Courier New" w:hAnsi="Courier New" w:hint="default"/>
      </w:rPr>
    </w:lvl>
    <w:lvl w:ilvl="2" w:tplc="B846F9CA">
      <w:start w:val="1"/>
      <w:numFmt w:val="bullet"/>
      <w:lvlText w:val=""/>
      <w:lvlJc w:val="left"/>
      <w:pPr>
        <w:ind w:left="2160" w:hanging="360"/>
      </w:pPr>
      <w:rPr>
        <w:rFonts w:ascii="Wingdings" w:hAnsi="Wingdings" w:hint="default"/>
      </w:rPr>
    </w:lvl>
    <w:lvl w:ilvl="3" w:tplc="5AD62016">
      <w:start w:val="1"/>
      <w:numFmt w:val="bullet"/>
      <w:lvlText w:val=""/>
      <w:lvlJc w:val="left"/>
      <w:pPr>
        <w:ind w:left="2880" w:hanging="360"/>
      </w:pPr>
      <w:rPr>
        <w:rFonts w:ascii="Symbol" w:hAnsi="Symbol" w:hint="default"/>
      </w:rPr>
    </w:lvl>
    <w:lvl w:ilvl="4" w:tplc="54360A5C">
      <w:start w:val="1"/>
      <w:numFmt w:val="bullet"/>
      <w:lvlText w:val="o"/>
      <w:lvlJc w:val="left"/>
      <w:pPr>
        <w:ind w:left="3600" w:hanging="360"/>
      </w:pPr>
      <w:rPr>
        <w:rFonts w:ascii="Courier New" w:hAnsi="Courier New" w:hint="default"/>
      </w:rPr>
    </w:lvl>
    <w:lvl w:ilvl="5" w:tplc="D78000AE">
      <w:start w:val="1"/>
      <w:numFmt w:val="bullet"/>
      <w:lvlText w:val=""/>
      <w:lvlJc w:val="left"/>
      <w:pPr>
        <w:ind w:left="4320" w:hanging="360"/>
      </w:pPr>
      <w:rPr>
        <w:rFonts w:ascii="Wingdings" w:hAnsi="Wingdings" w:hint="default"/>
      </w:rPr>
    </w:lvl>
    <w:lvl w:ilvl="6" w:tplc="5750137A">
      <w:start w:val="1"/>
      <w:numFmt w:val="bullet"/>
      <w:lvlText w:val=""/>
      <w:lvlJc w:val="left"/>
      <w:pPr>
        <w:ind w:left="5040" w:hanging="360"/>
      </w:pPr>
      <w:rPr>
        <w:rFonts w:ascii="Symbol" w:hAnsi="Symbol" w:hint="default"/>
      </w:rPr>
    </w:lvl>
    <w:lvl w:ilvl="7" w:tplc="B7804C52">
      <w:start w:val="1"/>
      <w:numFmt w:val="bullet"/>
      <w:lvlText w:val="o"/>
      <w:lvlJc w:val="left"/>
      <w:pPr>
        <w:ind w:left="5760" w:hanging="360"/>
      </w:pPr>
      <w:rPr>
        <w:rFonts w:ascii="Courier New" w:hAnsi="Courier New" w:hint="default"/>
      </w:rPr>
    </w:lvl>
    <w:lvl w:ilvl="8" w:tplc="4AB6A9AE">
      <w:start w:val="1"/>
      <w:numFmt w:val="bullet"/>
      <w:lvlText w:val=""/>
      <w:lvlJc w:val="left"/>
      <w:pPr>
        <w:ind w:left="6480" w:hanging="360"/>
      </w:pPr>
      <w:rPr>
        <w:rFonts w:ascii="Wingdings" w:hAnsi="Wingdings" w:hint="default"/>
      </w:rPr>
    </w:lvl>
  </w:abstractNum>
  <w:abstractNum w:abstractNumId="24" w15:restartNumberingAfterBreak="0">
    <w:nsid w:val="77FD98F2"/>
    <w:multiLevelType w:val="hybridMultilevel"/>
    <w:tmpl w:val="FFFFFFFF"/>
    <w:lvl w:ilvl="0" w:tplc="0F4C488A">
      <w:start w:val="1"/>
      <w:numFmt w:val="bullet"/>
      <w:lvlText w:val=""/>
      <w:lvlJc w:val="left"/>
      <w:pPr>
        <w:ind w:left="720" w:hanging="360"/>
      </w:pPr>
      <w:rPr>
        <w:rFonts w:ascii="Symbol" w:hAnsi="Symbol" w:hint="default"/>
      </w:rPr>
    </w:lvl>
    <w:lvl w:ilvl="1" w:tplc="44D4C58E">
      <w:start w:val="1"/>
      <w:numFmt w:val="bullet"/>
      <w:lvlText w:val="o"/>
      <w:lvlJc w:val="left"/>
      <w:pPr>
        <w:ind w:left="1440" w:hanging="360"/>
      </w:pPr>
      <w:rPr>
        <w:rFonts w:ascii="Courier New" w:hAnsi="Courier New" w:hint="default"/>
      </w:rPr>
    </w:lvl>
    <w:lvl w:ilvl="2" w:tplc="94C838C8">
      <w:start w:val="1"/>
      <w:numFmt w:val="bullet"/>
      <w:lvlText w:val=""/>
      <w:lvlJc w:val="left"/>
      <w:pPr>
        <w:ind w:left="2160" w:hanging="360"/>
      </w:pPr>
      <w:rPr>
        <w:rFonts w:ascii="Wingdings" w:hAnsi="Wingdings" w:hint="default"/>
      </w:rPr>
    </w:lvl>
    <w:lvl w:ilvl="3" w:tplc="B1409BAE">
      <w:start w:val="1"/>
      <w:numFmt w:val="bullet"/>
      <w:lvlText w:val=""/>
      <w:lvlJc w:val="left"/>
      <w:pPr>
        <w:ind w:left="2880" w:hanging="360"/>
      </w:pPr>
      <w:rPr>
        <w:rFonts w:ascii="Symbol" w:hAnsi="Symbol" w:hint="default"/>
      </w:rPr>
    </w:lvl>
    <w:lvl w:ilvl="4" w:tplc="F95A8232">
      <w:start w:val="1"/>
      <w:numFmt w:val="bullet"/>
      <w:lvlText w:val="o"/>
      <w:lvlJc w:val="left"/>
      <w:pPr>
        <w:ind w:left="3600" w:hanging="360"/>
      </w:pPr>
      <w:rPr>
        <w:rFonts w:ascii="Courier New" w:hAnsi="Courier New" w:hint="default"/>
      </w:rPr>
    </w:lvl>
    <w:lvl w:ilvl="5" w:tplc="3A52E156">
      <w:start w:val="1"/>
      <w:numFmt w:val="bullet"/>
      <w:lvlText w:val=""/>
      <w:lvlJc w:val="left"/>
      <w:pPr>
        <w:ind w:left="4320" w:hanging="360"/>
      </w:pPr>
      <w:rPr>
        <w:rFonts w:ascii="Wingdings" w:hAnsi="Wingdings" w:hint="default"/>
      </w:rPr>
    </w:lvl>
    <w:lvl w:ilvl="6" w:tplc="5D74B1F2">
      <w:start w:val="1"/>
      <w:numFmt w:val="bullet"/>
      <w:lvlText w:val=""/>
      <w:lvlJc w:val="left"/>
      <w:pPr>
        <w:ind w:left="5040" w:hanging="360"/>
      </w:pPr>
      <w:rPr>
        <w:rFonts w:ascii="Symbol" w:hAnsi="Symbol" w:hint="default"/>
      </w:rPr>
    </w:lvl>
    <w:lvl w:ilvl="7" w:tplc="48403C3C">
      <w:start w:val="1"/>
      <w:numFmt w:val="bullet"/>
      <w:lvlText w:val="o"/>
      <w:lvlJc w:val="left"/>
      <w:pPr>
        <w:ind w:left="5760" w:hanging="360"/>
      </w:pPr>
      <w:rPr>
        <w:rFonts w:ascii="Courier New" w:hAnsi="Courier New" w:hint="default"/>
      </w:rPr>
    </w:lvl>
    <w:lvl w:ilvl="8" w:tplc="4AFCFF90">
      <w:start w:val="1"/>
      <w:numFmt w:val="bullet"/>
      <w:lvlText w:val=""/>
      <w:lvlJc w:val="left"/>
      <w:pPr>
        <w:ind w:left="6480" w:hanging="360"/>
      </w:pPr>
      <w:rPr>
        <w:rFonts w:ascii="Wingdings" w:hAnsi="Wingdings" w:hint="default"/>
      </w:rPr>
    </w:lvl>
  </w:abstractNum>
  <w:abstractNum w:abstractNumId="25" w15:restartNumberingAfterBreak="0">
    <w:nsid w:val="78821DC5"/>
    <w:multiLevelType w:val="hybridMultilevel"/>
    <w:tmpl w:val="FFFFFFFF"/>
    <w:lvl w:ilvl="0" w:tplc="15A839B4">
      <w:start w:val="1"/>
      <w:numFmt w:val="bullet"/>
      <w:lvlText w:val=""/>
      <w:lvlJc w:val="left"/>
      <w:pPr>
        <w:ind w:left="720" w:hanging="360"/>
      </w:pPr>
      <w:rPr>
        <w:rFonts w:ascii="Symbol" w:hAnsi="Symbol" w:hint="default"/>
      </w:rPr>
    </w:lvl>
    <w:lvl w:ilvl="1" w:tplc="30FA55E0">
      <w:start w:val="1"/>
      <w:numFmt w:val="bullet"/>
      <w:lvlText w:val="o"/>
      <w:lvlJc w:val="left"/>
      <w:pPr>
        <w:ind w:left="1440" w:hanging="360"/>
      </w:pPr>
      <w:rPr>
        <w:rFonts w:ascii="Courier New" w:hAnsi="Courier New" w:hint="default"/>
      </w:rPr>
    </w:lvl>
    <w:lvl w:ilvl="2" w:tplc="CBF4D6F8">
      <w:start w:val="1"/>
      <w:numFmt w:val="bullet"/>
      <w:lvlText w:val=""/>
      <w:lvlJc w:val="left"/>
      <w:pPr>
        <w:ind w:left="2160" w:hanging="360"/>
      </w:pPr>
      <w:rPr>
        <w:rFonts w:ascii="Wingdings" w:hAnsi="Wingdings" w:hint="default"/>
      </w:rPr>
    </w:lvl>
    <w:lvl w:ilvl="3" w:tplc="8ACEA9B8">
      <w:start w:val="1"/>
      <w:numFmt w:val="bullet"/>
      <w:lvlText w:val=""/>
      <w:lvlJc w:val="left"/>
      <w:pPr>
        <w:ind w:left="2880" w:hanging="360"/>
      </w:pPr>
      <w:rPr>
        <w:rFonts w:ascii="Symbol" w:hAnsi="Symbol" w:hint="default"/>
      </w:rPr>
    </w:lvl>
    <w:lvl w:ilvl="4" w:tplc="9700582A">
      <w:start w:val="1"/>
      <w:numFmt w:val="bullet"/>
      <w:lvlText w:val="o"/>
      <w:lvlJc w:val="left"/>
      <w:pPr>
        <w:ind w:left="3600" w:hanging="360"/>
      </w:pPr>
      <w:rPr>
        <w:rFonts w:ascii="Courier New" w:hAnsi="Courier New" w:hint="default"/>
      </w:rPr>
    </w:lvl>
    <w:lvl w:ilvl="5" w:tplc="D3E48842">
      <w:start w:val="1"/>
      <w:numFmt w:val="bullet"/>
      <w:lvlText w:val=""/>
      <w:lvlJc w:val="left"/>
      <w:pPr>
        <w:ind w:left="4320" w:hanging="360"/>
      </w:pPr>
      <w:rPr>
        <w:rFonts w:ascii="Wingdings" w:hAnsi="Wingdings" w:hint="default"/>
      </w:rPr>
    </w:lvl>
    <w:lvl w:ilvl="6" w:tplc="E34A4876">
      <w:start w:val="1"/>
      <w:numFmt w:val="bullet"/>
      <w:lvlText w:val=""/>
      <w:lvlJc w:val="left"/>
      <w:pPr>
        <w:ind w:left="5040" w:hanging="360"/>
      </w:pPr>
      <w:rPr>
        <w:rFonts w:ascii="Symbol" w:hAnsi="Symbol" w:hint="default"/>
      </w:rPr>
    </w:lvl>
    <w:lvl w:ilvl="7" w:tplc="68DE969E">
      <w:start w:val="1"/>
      <w:numFmt w:val="bullet"/>
      <w:lvlText w:val="o"/>
      <w:lvlJc w:val="left"/>
      <w:pPr>
        <w:ind w:left="5760" w:hanging="360"/>
      </w:pPr>
      <w:rPr>
        <w:rFonts w:ascii="Courier New" w:hAnsi="Courier New" w:hint="default"/>
      </w:rPr>
    </w:lvl>
    <w:lvl w:ilvl="8" w:tplc="8F02E18E">
      <w:start w:val="1"/>
      <w:numFmt w:val="bullet"/>
      <w:lvlText w:val=""/>
      <w:lvlJc w:val="left"/>
      <w:pPr>
        <w:ind w:left="6480" w:hanging="360"/>
      </w:pPr>
      <w:rPr>
        <w:rFonts w:ascii="Wingdings" w:hAnsi="Wingdings" w:hint="default"/>
      </w:rPr>
    </w:lvl>
  </w:abstractNum>
  <w:abstractNum w:abstractNumId="26" w15:restartNumberingAfterBreak="0">
    <w:nsid w:val="796BBCF8"/>
    <w:multiLevelType w:val="hybridMultilevel"/>
    <w:tmpl w:val="FFFFFFFF"/>
    <w:lvl w:ilvl="0" w:tplc="E45C4C88">
      <w:start w:val="1"/>
      <w:numFmt w:val="bullet"/>
      <w:lvlText w:val=""/>
      <w:lvlJc w:val="left"/>
      <w:pPr>
        <w:ind w:left="720" w:hanging="360"/>
      </w:pPr>
      <w:rPr>
        <w:rFonts w:ascii="Symbol" w:hAnsi="Symbol" w:hint="default"/>
      </w:rPr>
    </w:lvl>
    <w:lvl w:ilvl="1" w:tplc="5B901488">
      <w:start w:val="1"/>
      <w:numFmt w:val="bullet"/>
      <w:lvlText w:val="o"/>
      <w:lvlJc w:val="left"/>
      <w:pPr>
        <w:ind w:left="1440" w:hanging="360"/>
      </w:pPr>
      <w:rPr>
        <w:rFonts w:ascii="Courier New" w:hAnsi="Courier New" w:hint="default"/>
      </w:rPr>
    </w:lvl>
    <w:lvl w:ilvl="2" w:tplc="09ECDF84">
      <w:start w:val="1"/>
      <w:numFmt w:val="bullet"/>
      <w:lvlText w:val=""/>
      <w:lvlJc w:val="left"/>
      <w:pPr>
        <w:ind w:left="2160" w:hanging="360"/>
      </w:pPr>
      <w:rPr>
        <w:rFonts w:ascii="Wingdings" w:hAnsi="Wingdings" w:hint="default"/>
      </w:rPr>
    </w:lvl>
    <w:lvl w:ilvl="3" w:tplc="79D44048">
      <w:start w:val="1"/>
      <w:numFmt w:val="bullet"/>
      <w:lvlText w:val=""/>
      <w:lvlJc w:val="left"/>
      <w:pPr>
        <w:ind w:left="2880" w:hanging="360"/>
      </w:pPr>
      <w:rPr>
        <w:rFonts w:ascii="Symbol" w:hAnsi="Symbol" w:hint="default"/>
      </w:rPr>
    </w:lvl>
    <w:lvl w:ilvl="4" w:tplc="71FC3152">
      <w:start w:val="1"/>
      <w:numFmt w:val="bullet"/>
      <w:lvlText w:val="o"/>
      <w:lvlJc w:val="left"/>
      <w:pPr>
        <w:ind w:left="3600" w:hanging="360"/>
      </w:pPr>
      <w:rPr>
        <w:rFonts w:ascii="Courier New" w:hAnsi="Courier New" w:hint="default"/>
      </w:rPr>
    </w:lvl>
    <w:lvl w:ilvl="5" w:tplc="8B9EB438">
      <w:start w:val="1"/>
      <w:numFmt w:val="bullet"/>
      <w:lvlText w:val=""/>
      <w:lvlJc w:val="left"/>
      <w:pPr>
        <w:ind w:left="4320" w:hanging="360"/>
      </w:pPr>
      <w:rPr>
        <w:rFonts w:ascii="Wingdings" w:hAnsi="Wingdings" w:hint="default"/>
      </w:rPr>
    </w:lvl>
    <w:lvl w:ilvl="6" w:tplc="7BBA0874">
      <w:start w:val="1"/>
      <w:numFmt w:val="bullet"/>
      <w:lvlText w:val=""/>
      <w:lvlJc w:val="left"/>
      <w:pPr>
        <w:ind w:left="5040" w:hanging="360"/>
      </w:pPr>
      <w:rPr>
        <w:rFonts w:ascii="Symbol" w:hAnsi="Symbol" w:hint="default"/>
      </w:rPr>
    </w:lvl>
    <w:lvl w:ilvl="7" w:tplc="B244840A">
      <w:start w:val="1"/>
      <w:numFmt w:val="bullet"/>
      <w:lvlText w:val="o"/>
      <w:lvlJc w:val="left"/>
      <w:pPr>
        <w:ind w:left="5760" w:hanging="360"/>
      </w:pPr>
      <w:rPr>
        <w:rFonts w:ascii="Courier New" w:hAnsi="Courier New" w:hint="default"/>
      </w:rPr>
    </w:lvl>
    <w:lvl w:ilvl="8" w:tplc="EAC05B64">
      <w:start w:val="1"/>
      <w:numFmt w:val="bullet"/>
      <w:lvlText w:val=""/>
      <w:lvlJc w:val="left"/>
      <w:pPr>
        <w:ind w:left="6480" w:hanging="360"/>
      </w:pPr>
      <w:rPr>
        <w:rFonts w:ascii="Wingdings" w:hAnsi="Wingdings" w:hint="default"/>
      </w:rPr>
    </w:lvl>
  </w:abstractNum>
  <w:abstractNum w:abstractNumId="27" w15:restartNumberingAfterBreak="0">
    <w:nsid w:val="797090C3"/>
    <w:multiLevelType w:val="hybridMultilevel"/>
    <w:tmpl w:val="FFFFFFFF"/>
    <w:lvl w:ilvl="0" w:tplc="AFE69698">
      <w:start w:val="1"/>
      <w:numFmt w:val="bullet"/>
      <w:lvlText w:val=""/>
      <w:lvlJc w:val="left"/>
      <w:pPr>
        <w:ind w:left="720" w:hanging="360"/>
      </w:pPr>
      <w:rPr>
        <w:rFonts w:ascii="Symbol" w:hAnsi="Symbol" w:hint="default"/>
      </w:rPr>
    </w:lvl>
    <w:lvl w:ilvl="1" w:tplc="EAB610A2">
      <w:start w:val="1"/>
      <w:numFmt w:val="bullet"/>
      <w:lvlText w:val="o"/>
      <w:lvlJc w:val="left"/>
      <w:pPr>
        <w:ind w:left="1440" w:hanging="360"/>
      </w:pPr>
      <w:rPr>
        <w:rFonts w:ascii="Courier New" w:hAnsi="Courier New" w:hint="default"/>
      </w:rPr>
    </w:lvl>
    <w:lvl w:ilvl="2" w:tplc="6FB4A540">
      <w:start w:val="1"/>
      <w:numFmt w:val="bullet"/>
      <w:lvlText w:val=""/>
      <w:lvlJc w:val="left"/>
      <w:pPr>
        <w:ind w:left="2160" w:hanging="360"/>
      </w:pPr>
      <w:rPr>
        <w:rFonts w:ascii="Wingdings" w:hAnsi="Wingdings" w:hint="default"/>
      </w:rPr>
    </w:lvl>
    <w:lvl w:ilvl="3" w:tplc="3962C25C">
      <w:start w:val="1"/>
      <w:numFmt w:val="bullet"/>
      <w:lvlText w:val=""/>
      <w:lvlJc w:val="left"/>
      <w:pPr>
        <w:ind w:left="2880" w:hanging="360"/>
      </w:pPr>
      <w:rPr>
        <w:rFonts w:ascii="Symbol" w:hAnsi="Symbol" w:hint="default"/>
      </w:rPr>
    </w:lvl>
    <w:lvl w:ilvl="4" w:tplc="EC529C06">
      <w:start w:val="1"/>
      <w:numFmt w:val="bullet"/>
      <w:lvlText w:val="o"/>
      <w:lvlJc w:val="left"/>
      <w:pPr>
        <w:ind w:left="3600" w:hanging="360"/>
      </w:pPr>
      <w:rPr>
        <w:rFonts w:ascii="Courier New" w:hAnsi="Courier New" w:hint="default"/>
      </w:rPr>
    </w:lvl>
    <w:lvl w:ilvl="5" w:tplc="226E2600">
      <w:start w:val="1"/>
      <w:numFmt w:val="bullet"/>
      <w:lvlText w:val=""/>
      <w:lvlJc w:val="left"/>
      <w:pPr>
        <w:ind w:left="4320" w:hanging="360"/>
      </w:pPr>
      <w:rPr>
        <w:rFonts w:ascii="Wingdings" w:hAnsi="Wingdings" w:hint="default"/>
      </w:rPr>
    </w:lvl>
    <w:lvl w:ilvl="6" w:tplc="3F201330">
      <w:start w:val="1"/>
      <w:numFmt w:val="bullet"/>
      <w:lvlText w:val=""/>
      <w:lvlJc w:val="left"/>
      <w:pPr>
        <w:ind w:left="5040" w:hanging="360"/>
      </w:pPr>
      <w:rPr>
        <w:rFonts w:ascii="Symbol" w:hAnsi="Symbol" w:hint="default"/>
      </w:rPr>
    </w:lvl>
    <w:lvl w:ilvl="7" w:tplc="6EFE76F4">
      <w:start w:val="1"/>
      <w:numFmt w:val="bullet"/>
      <w:lvlText w:val="o"/>
      <w:lvlJc w:val="left"/>
      <w:pPr>
        <w:ind w:left="5760" w:hanging="360"/>
      </w:pPr>
      <w:rPr>
        <w:rFonts w:ascii="Courier New" w:hAnsi="Courier New" w:hint="default"/>
      </w:rPr>
    </w:lvl>
    <w:lvl w:ilvl="8" w:tplc="F24275B4">
      <w:start w:val="1"/>
      <w:numFmt w:val="bullet"/>
      <w:lvlText w:val=""/>
      <w:lvlJc w:val="left"/>
      <w:pPr>
        <w:ind w:left="6480" w:hanging="360"/>
      </w:pPr>
      <w:rPr>
        <w:rFonts w:ascii="Wingdings" w:hAnsi="Wingdings" w:hint="default"/>
      </w:rPr>
    </w:lvl>
  </w:abstractNum>
  <w:abstractNum w:abstractNumId="28" w15:restartNumberingAfterBreak="0">
    <w:nsid w:val="7BC6957C"/>
    <w:multiLevelType w:val="hybridMultilevel"/>
    <w:tmpl w:val="FFFFFFFF"/>
    <w:lvl w:ilvl="0" w:tplc="F6C0B762">
      <w:start w:val="1"/>
      <w:numFmt w:val="bullet"/>
      <w:lvlText w:val=""/>
      <w:lvlJc w:val="left"/>
      <w:pPr>
        <w:ind w:left="720" w:hanging="360"/>
      </w:pPr>
      <w:rPr>
        <w:rFonts w:ascii="Symbol" w:hAnsi="Symbol" w:hint="default"/>
      </w:rPr>
    </w:lvl>
    <w:lvl w:ilvl="1" w:tplc="CF244BD8">
      <w:start w:val="1"/>
      <w:numFmt w:val="bullet"/>
      <w:lvlText w:val="o"/>
      <w:lvlJc w:val="left"/>
      <w:pPr>
        <w:ind w:left="1440" w:hanging="360"/>
      </w:pPr>
      <w:rPr>
        <w:rFonts w:ascii="Courier New" w:hAnsi="Courier New" w:hint="default"/>
      </w:rPr>
    </w:lvl>
    <w:lvl w:ilvl="2" w:tplc="2932CD32">
      <w:start w:val="1"/>
      <w:numFmt w:val="bullet"/>
      <w:lvlText w:val=""/>
      <w:lvlJc w:val="left"/>
      <w:pPr>
        <w:ind w:left="2160" w:hanging="360"/>
      </w:pPr>
      <w:rPr>
        <w:rFonts w:ascii="Wingdings" w:hAnsi="Wingdings" w:hint="default"/>
      </w:rPr>
    </w:lvl>
    <w:lvl w:ilvl="3" w:tplc="8FEA8CCA">
      <w:start w:val="1"/>
      <w:numFmt w:val="bullet"/>
      <w:lvlText w:val=""/>
      <w:lvlJc w:val="left"/>
      <w:pPr>
        <w:ind w:left="2880" w:hanging="360"/>
      </w:pPr>
      <w:rPr>
        <w:rFonts w:ascii="Symbol" w:hAnsi="Symbol" w:hint="default"/>
      </w:rPr>
    </w:lvl>
    <w:lvl w:ilvl="4" w:tplc="ACA274C2">
      <w:start w:val="1"/>
      <w:numFmt w:val="bullet"/>
      <w:lvlText w:val="o"/>
      <w:lvlJc w:val="left"/>
      <w:pPr>
        <w:ind w:left="3600" w:hanging="360"/>
      </w:pPr>
      <w:rPr>
        <w:rFonts w:ascii="Courier New" w:hAnsi="Courier New" w:hint="default"/>
      </w:rPr>
    </w:lvl>
    <w:lvl w:ilvl="5" w:tplc="DC2E5D76">
      <w:start w:val="1"/>
      <w:numFmt w:val="bullet"/>
      <w:lvlText w:val=""/>
      <w:lvlJc w:val="left"/>
      <w:pPr>
        <w:ind w:left="4320" w:hanging="360"/>
      </w:pPr>
      <w:rPr>
        <w:rFonts w:ascii="Wingdings" w:hAnsi="Wingdings" w:hint="default"/>
      </w:rPr>
    </w:lvl>
    <w:lvl w:ilvl="6" w:tplc="ECE84120">
      <w:start w:val="1"/>
      <w:numFmt w:val="bullet"/>
      <w:lvlText w:val=""/>
      <w:lvlJc w:val="left"/>
      <w:pPr>
        <w:ind w:left="5040" w:hanging="360"/>
      </w:pPr>
      <w:rPr>
        <w:rFonts w:ascii="Symbol" w:hAnsi="Symbol" w:hint="default"/>
      </w:rPr>
    </w:lvl>
    <w:lvl w:ilvl="7" w:tplc="BB60DFAA">
      <w:start w:val="1"/>
      <w:numFmt w:val="bullet"/>
      <w:lvlText w:val="o"/>
      <w:lvlJc w:val="left"/>
      <w:pPr>
        <w:ind w:left="5760" w:hanging="360"/>
      </w:pPr>
      <w:rPr>
        <w:rFonts w:ascii="Courier New" w:hAnsi="Courier New" w:hint="default"/>
      </w:rPr>
    </w:lvl>
    <w:lvl w:ilvl="8" w:tplc="1F729FAC">
      <w:start w:val="1"/>
      <w:numFmt w:val="bullet"/>
      <w:lvlText w:val=""/>
      <w:lvlJc w:val="left"/>
      <w:pPr>
        <w:ind w:left="6480" w:hanging="360"/>
      </w:pPr>
      <w:rPr>
        <w:rFonts w:ascii="Wingdings" w:hAnsi="Wingdings" w:hint="default"/>
      </w:rPr>
    </w:lvl>
  </w:abstractNum>
  <w:abstractNum w:abstractNumId="29" w15:restartNumberingAfterBreak="0">
    <w:nsid w:val="7D9F1577"/>
    <w:multiLevelType w:val="hybridMultilevel"/>
    <w:tmpl w:val="FFFFFFFF"/>
    <w:lvl w:ilvl="0" w:tplc="D58E25C8">
      <w:start w:val="1"/>
      <w:numFmt w:val="bullet"/>
      <w:lvlText w:val=""/>
      <w:lvlJc w:val="left"/>
      <w:pPr>
        <w:ind w:left="720" w:hanging="360"/>
      </w:pPr>
      <w:rPr>
        <w:rFonts w:ascii="Symbol" w:hAnsi="Symbol" w:hint="default"/>
      </w:rPr>
    </w:lvl>
    <w:lvl w:ilvl="1" w:tplc="D97A9720">
      <w:start w:val="1"/>
      <w:numFmt w:val="bullet"/>
      <w:lvlText w:val="o"/>
      <w:lvlJc w:val="left"/>
      <w:pPr>
        <w:ind w:left="1440" w:hanging="360"/>
      </w:pPr>
      <w:rPr>
        <w:rFonts w:ascii="Courier New" w:hAnsi="Courier New" w:hint="default"/>
      </w:rPr>
    </w:lvl>
    <w:lvl w:ilvl="2" w:tplc="4AEA8BA0">
      <w:start w:val="1"/>
      <w:numFmt w:val="bullet"/>
      <w:lvlText w:val=""/>
      <w:lvlJc w:val="left"/>
      <w:pPr>
        <w:ind w:left="2160" w:hanging="360"/>
      </w:pPr>
      <w:rPr>
        <w:rFonts w:ascii="Wingdings" w:hAnsi="Wingdings" w:hint="default"/>
      </w:rPr>
    </w:lvl>
    <w:lvl w:ilvl="3" w:tplc="1F22B1A2">
      <w:start w:val="1"/>
      <w:numFmt w:val="bullet"/>
      <w:lvlText w:val=""/>
      <w:lvlJc w:val="left"/>
      <w:pPr>
        <w:ind w:left="2880" w:hanging="360"/>
      </w:pPr>
      <w:rPr>
        <w:rFonts w:ascii="Symbol" w:hAnsi="Symbol" w:hint="default"/>
      </w:rPr>
    </w:lvl>
    <w:lvl w:ilvl="4" w:tplc="154A0E16">
      <w:start w:val="1"/>
      <w:numFmt w:val="bullet"/>
      <w:lvlText w:val="o"/>
      <w:lvlJc w:val="left"/>
      <w:pPr>
        <w:ind w:left="3600" w:hanging="360"/>
      </w:pPr>
      <w:rPr>
        <w:rFonts w:ascii="Courier New" w:hAnsi="Courier New" w:hint="default"/>
      </w:rPr>
    </w:lvl>
    <w:lvl w:ilvl="5" w:tplc="A1221202">
      <w:start w:val="1"/>
      <w:numFmt w:val="bullet"/>
      <w:lvlText w:val=""/>
      <w:lvlJc w:val="left"/>
      <w:pPr>
        <w:ind w:left="4320" w:hanging="360"/>
      </w:pPr>
      <w:rPr>
        <w:rFonts w:ascii="Wingdings" w:hAnsi="Wingdings" w:hint="default"/>
      </w:rPr>
    </w:lvl>
    <w:lvl w:ilvl="6" w:tplc="4A203B94">
      <w:start w:val="1"/>
      <w:numFmt w:val="bullet"/>
      <w:lvlText w:val=""/>
      <w:lvlJc w:val="left"/>
      <w:pPr>
        <w:ind w:left="5040" w:hanging="360"/>
      </w:pPr>
      <w:rPr>
        <w:rFonts w:ascii="Symbol" w:hAnsi="Symbol" w:hint="default"/>
      </w:rPr>
    </w:lvl>
    <w:lvl w:ilvl="7" w:tplc="1DD82F82">
      <w:start w:val="1"/>
      <w:numFmt w:val="bullet"/>
      <w:lvlText w:val="o"/>
      <w:lvlJc w:val="left"/>
      <w:pPr>
        <w:ind w:left="5760" w:hanging="360"/>
      </w:pPr>
      <w:rPr>
        <w:rFonts w:ascii="Courier New" w:hAnsi="Courier New" w:hint="default"/>
      </w:rPr>
    </w:lvl>
    <w:lvl w:ilvl="8" w:tplc="175A462C">
      <w:start w:val="1"/>
      <w:numFmt w:val="bullet"/>
      <w:lvlText w:val=""/>
      <w:lvlJc w:val="left"/>
      <w:pPr>
        <w:ind w:left="6480" w:hanging="360"/>
      </w:pPr>
      <w:rPr>
        <w:rFonts w:ascii="Wingdings" w:hAnsi="Wingdings" w:hint="default"/>
      </w:rPr>
    </w:lvl>
  </w:abstractNum>
  <w:num w:numId="1" w16cid:durableId="1507013749">
    <w:abstractNumId w:val="19"/>
  </w:num>
  <w:num w:numId="2" w16cid:durableId="1314866625">
    <w:abstractNumId w:val="12"/>
  </w:num>
  <w:num w:numId="3" w16cid:durableId="1509826487">
    <w:abstractNumId w:val="15"/>
  </w:num>
  <w:num w:numId="4" w16cid:durableId="847132322">
    <w:abstractNumId w:val="10"/>
  </w:num>
  <w:num w:numId="5" w16cid:durableId="394357163">
    <w:abstractNumId w:val="4"/>
  </w:num>
  <w:num w:numId="6" w16cid:durableId="2014449267">
    <w:abstractNumId w:val="11"/>
  </w:num>
  <w:num w:numId="7" w16cid:durableId="563487879">
    <w:abstractNumId w:val="6"/>
  </w:num>
  <w:num w:numId="8" w16cid:durableId="1038511040">
    <w:abstractNumId w:val="7"/>
  </w:num>
  <w:num w:numId="9" w16cid:durableId="713425782">
    <w:abstractNumId w:val="8"/>
  </w:num>
  <w:num w:numId="10" w16cid:durableId="376898748">
    <w:abstractNumId w:val="0"/>
  </w:num>
  <w:num w:numId="11" w16cid:durableId="2026665075">
    <w:abstractNumId w:val="13"/>
  </w:num>
  <w:num w:numId="12" w16cid:durableId="737942915">
    <w:abstractNumId w:val="22"/>
  </w:num>
  <w:num w:numId="13" w16cid:durableId="1043136751">
    <w:abstractNumId w:val="16"/>
  </w:num>
  <w:num w:numId="14" w16cid:durableId="278995346">
    <w:abstractNumId w:val="2"/>
  </w:num>
  <w:num w:numId="15" w16cid:durableId="495345927">
    <w:abstractNumId w:val="26"/>
  </w:num>
  <w:num w:numId="16" w16cid:durableId="1277367076">
    <w:abstractNumId w:val="25"/>
  </w:num>
  <w:num w:numId="17" w16cid:durableId="1206792231">
    <w:abstractNumId w:val="23"/>
  </w:num>
  <w:num w:numId="18" w16cid:durableId="465050188">
    <w:abstractNumId w:val="24"/>
  </w:num>
  <w:num w:numId="19" w16cid:durableId="1360545168">
    <w:abstractNumId w:val="5"/>
  </w:num>
  <w:num w:numId="20" w16cid:durableId="1462726341">
    <w:abstractNumId w:val="14"/>
  </w:num>
  <w:num w:numId="21" w16cid:durableId="40596546">
    <w:abstractNumId w:val="3"/>
  </w:num>
  <w:num w:numId="22" w16cid:durableId="2093624538">
    <w:abstractNumId w:val="17"/>
  </w:num>
  <w:num w:numId="23" w16cid:durableId="879973392">
    <w:abstractNumId w:val="9"/>
  </w:num>
  <w:num w:numId="24" w16cid:durableId="329068918">
    <w:abstractNumId w:val="18"/>
  </w:num>
  <w:num w:numId="25" w16cid:durableId="894045296">
    <w:abstractNumId w:val="28"/>
  </w:num>
  <w:num w:numId="26" w16cid:durableId="1841584679">
    <w:abstractNumId w:val="27"/>
  </w:num>
  <w:num w:numId="27" w16cid:durableId="1141649579">
    <w:abstractNumId w:val="29"/>
  </w:num>
  <w:num w:numId="28" w16cid:durableId="1659074489">
    <w:abstractNumId w:val="21"/>
  </w:num>
  <w:num w:numId="29" w16cid:durableId="1937321181">
    <w:abstractNumId w:val="1"/>
  </w:num>
  <w:num w:numId="30" w16cid:durableId="7499318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75D7C"/>
    <w:rsid w:val="00225D51"/>
    <w:rsid w:val="00606BAB"/>
    <w:rsid w:val="00665954"/>
    <w:rsid w:val="006F02BA"/>
    <w:rsid w:val="00AF3E8F"/>
    <w:rsid w:val="00B859CF"/>
    <w:rsid w:val="00BC3299"/>
    <w:rsid w:val="00E3004E"/>
    <w:rsid w:val="03FBF068"/>
    <w:rsid w:val="05254B47"/>
    <w:rsid w:val="0753FB96"/>
    <w:rsid w:val="0D723692"/>
    <w:rsid w:val="0E264DF0"/>
    <w:rsid w:val="0EA2704A"/>
    <w:rsid w:val="0EE1CFCB"/>
    <w:rsid w:val="0F275D7C"/>
    <w:rsid w:val="0F70ED79"/>
    <w:rsid w:val="102D693B"/>
    <w:rsid w:val="102E647B"/>
    <w:rsid w:val="1399E9DA"/>
    <w:rsid w:val="17CF46EC"/>
    <w:rsid w:val="181C4A3A"/>
    <w:rsid w:val="18BC7886"/>
    <w:rsid w:val="1998A683"/>
    <w:rsid w:val="1A88D030"/>
    <w:rsid w:val="1D784CAC"/>
    <w:rsid w:val="1F498553"/>
    <w:rsid w:val="22BD3B8D"/>
    <w:rsid w:val="25D83F72"/>
    <w:rsid w:val="26C4E647"/>
    <w:rsid w:val="2B3FC72C"/>
    <w:rsid w:val="2FFDFB7B"/>
    <w:rsid w:val="3439ACEC"/>
    <w:rsid w:val="354C2958"/>
    <w:rsid w:val="37D71AC2"/>
    <w:rsid w:val="4125AC97"/>
    <w:rsid w:val="41EB1643"/>
    <w:rsid w:val="4396EE36"/>
    <w:rsid w:val="441E191C"/>
    <w:rsid w:val="45D2319D"/>
    <w:rsid w:val="4B3858D8"/>
    <w:rsid w:val="4C19A5E4"/>
    <w:rsid w:val="4C75250A"/>
    <w:rsid w:val="4D4814E2"/>
    <w:rsid w:val="4F5CEA47"/>
    <w:rsid w:val="4F5E17BE"/>
    <w:rsid w:val="5837C9F8"/>
    <w:rsid w:val="5AE6F62F"/>
    <w:rsid w:val="5D947AE7"/>
    <w:rsid w:val="67A22B20"/>
    <w:rsid w:val="694ADC53"/>
    <w:rsid w:val="6A4E90BD"/>
    <w:rsid w:val="6CE70774"/>
    <w:rsid w:val="72BDFBC7"/>
    <w:rsid w:val="74FE79FF"/>
    <w:rsid w:val="75021D0C"/>
    <w:rsid w:val="75349D47"/>
    <w:rsid w:val="7AEFA467"/>
    <w:rsid w:val="7BDD9348"/>
    <w:rsid w:val="7D51B217"/>
    <w:rsid w:val="7D56E4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5D7C"/>
  <w15:chartTrackingRefBased/>
  <w15:docId w15:val="{3CE33B3E-96AE-41E4-A789-42DB7B8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D784CA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06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BAB"/>
  </w:style>
  <w:style w:type="paragraph" w:styleId="Header">
    <w:name w:val="header"/>
    <w:basedOn w:val="Normal"/>
    <w:link w:val="HeaderChar"/>
    <w:uiPriority w:val="99"/>
    <w:semiHidden/>
    <w:unhideWhenUsed/>
    <w:rsid w:val="00B859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DBDB89296ABC4CA97A3BE41CC45CB1" ma:contentTypeVersion="17" ma:contentTypeDescription="Create a new document." ma:contentTypeScope="" ma:versionID="ae7d54edf8c7d621891a01959cf4ace8">
  <xsd:schema xmlns:xsd="http://www.w3.org/2001/XMLSchema" xmlns:xs="http://www.w3.org/2001/XMLSchema" xmlns:p="http://schemas.microsoft.com/office/2006/metadata/properties" xmlns:ns2="bb6133b9-d602-40a0-8a01-38633b46c2e5" xmlns:ns3="38a71296-dfe7-4f64-a6a1-c1691144d90e" targetNamespace="http://schemas.microsoft.com/office/2006/metadata/properties" ma:root="true" ma:fieldsID="ecbfb1f90456d80c0e0f618ec477891c" ns2:_="" ns3:_="">
    <xsd:import namespace="bb6133b9-d602-40a0-8a01-38633b46c2e5"/>
    <xsd:import namespace="38a71296-dfe7-4f64-a6a1-c1691144d9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jectCost" minOccurs="0"/>
                <xsd:element ref="ns2:PropertySqFt" minOccurs="0"/>
                <xsd:element ref="ns2:ProjectLocation" minOccurs="0"/>
                <xsd:element ref="ns2:ArrayType" minOccurs="0"/>
                <xsd:element ref="ns2:ProjectSize" minOccurs="0"/>
                <xsd:element ref="ns2:TimelineStatus" minOccurs="0"/>
                <xsd:element ref="ns2:Reviewed" minOccurs="0"/>
                <xsd:element ref="ns3:PrimeClassificationStatus" minOccurs="0"/>
                <xsd:element ref="ns3:PrimeClassificationStatusDetails" minOccurs="0"/>
                <xsd:element ref="ns3:PrimeLastClassified" minOccurs="0"/>
                <xsd:element ref="ns3:PrimeCorrectedByUs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133b9-d602-40a0-8a01-38633b46c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jectCost" ma:index="11" nillable="true" ma:displayName="Project Cost" ma:internalName="ProjectCost">
      <xsd:simpleType>
        <xsd:restriction base="dms:Number"/>
      </xsd:simpleType>
    </xsd:element>
    <xsd:element name="PropertySqFt" ma:index="12" nillable="true" ma:displayName="Property SqFt" ma:internalName="PropertySqFt">
      <xsd:simpleType>
        <xsd:restriction base="dms:Number"/>
      </xsd:simpleType>
    </xsd:element>
    <xsd:element name="ProjectLocation" ma:index="13" nillable="true" ma:displayName="Location" ma:internalName="ProjectLocation">
      <xsd:simpleType>
        <xsd:restriction base="dms:Text"/>
      </xsd:simpleType>
    </xsd:element>
    <xsd:element name="ArrayType" ma:index="14" nillable="true" ma:displayName="Array Type" ma:format="Dropdown" ma:internalName="ArrayType">
      <xsd:simpleType>
        <xsd:restriction base="dms:Choice">
          <xsd:enumeration value="A100"/>
          <xsd:enumeration value="A200"/>
          <xsd:enumeration value="A300"/>
          <xsd:enumeration value="A400"/>
          <xsd:enumeration value="Other"/>
        </xsd:restriction>
      </xsd:simpleType>
    </xsd:element>
    <xsd:element name="ProjectSize" ma:index="15" nillable="true" ma:displayName="Project Size" ma:format="Dropdown" ma:internalName="ProjectSize">
      <xsd:simpleType>
        <xsd:restriction base="dms:Choice">
          <xsd:enumeration value="Small"/>
          <xsd:enumeration value="Medium"/>
          <xsd:enumeration value="Large"/>
        </xsd:restriction>
      </xsd:simpleType>
    </xsd:element>
    <xsd:element name="TimelineStatus" ma:index="16" nillable="true" ma:displayName="Timeline Status" ma:default="On Track" ma:format="Dropdown" ma:internalName="TimelineStatus">
      <xsd:simpleType>
        <xsd:restriction base="dms:Choice">
          <xsd:enumeration value="On Track"/>
          <xsd:enumeration value="At Risk"/>
          <xsd:enumeration value="Delayed"/>
        </xsd:restriction>
      </xsd:simpleType>
    </xsd:element>
    <xsd:element name="Reviewed" ma:index="17" nillable="true" ma:displayName="Reviewed" ma:default="0" ma:internalName="R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8a71296-dfe7-4f64-a6a1-c1691144d90e" elementFormDefault="qualified">
    <xsd:import namespace="http://schemas.microsoft.com/office/2006/documentManagement/types"/>
    <xsd:import namespace="http://schemas.microsoft.com/office/infopath/2007/PartnerControls"/>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imelineStatus xmlns="bb6133b9-d602-40a0-8a01-38633b46c2e5">On Track</TimelineStatus>
    <PropertySqFt xmlns="bb6133b9-d602-40a0-8a01-38633b46c2e5" xsi:nil="true"/>
    <ProjectSize xmlns="bb6133b9-d602-40a0-8a01-38633b46c2e5" xsi:nil="true"/>
    <ProjectCost xmlns="bb6133b9-d602-40a0-8a01-38633b46c2e5" xsi:nil="true"/>
    <Reviewed xmlns="bb6133b9-d602-40a0-8a01-38633b46c2e5">false</Reviewed>
    <ProjectLocation xmlns="bb6133b9-d602-40a0-8a01-38633b46c2e5" xsi:nil="true"/>
    <ArrayType xmlns="bb6133b9-d602-40a0-8a01-38633b46c2e5" xsi:nil="true"/>
    <PrimeClassificationStatusDetails xmlns="38a71296-dfe7-4f64-a6a1-c1691144d90e" xsi:nil="true"/>
    <PrimeCorrectedByUser xmlns="38a71296-dfe7-4f64-a6a1-c1691144d90e" xsi:nil="true"/>
    <PrimeLastClassified xmlns="38a71296-dfe7-4f64-a6a1-c1691144d90e" xsi:nil="true"/>
    <PrimeClassificationStatus xmlns="38a71296-dfe7-4f64-a6a1-c1691144d90e" xsi:nil="true"/>
  </documentManagement>
</p:properties>
</file>

<file path=customXml/itemProps1.xml><?xml version="1.0" encoding="utf-8"?>
<ds:datastoreItem xmlns:ds="http://schemas.openxmlformats.org/officeDocument/2006/customXml" ds:itemID="{A187BAF5-676F-4B96-9698-80985AC6D3ED}">
  <ds:schemaRefs>
    <ds:schemaRef ds:uri="http://schemas.microsoft.com/sharepoint/v3/contenttype/forms"/>
  </ds:schemaRefs>
</ds:datastoreItem>
</file>

<file path=customXml/itemProps2.xml><?xml version="1.0" encoding="utf-8"?>
<ds:datastoreItem xmlns:ds="http://schemas.openxmlformats.org/officeDocument/2006/customXml" ds:itemID="{FF2486F4-51D2-4B88-814C-61CFE272A2FE}"/>
</file>

<file path=customXml/itemProps3.xml><?xml version="1.0" encoding="utf-8"?>
<ds:datastoreItem xmlns:ds="http://schemas.openxmlformats.org/officeDocument/2006/customXml" ds:itemID="{32A0DBD5-C9BE-46C3-BD9D-5065AF5EFD0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1151</Words>
  <Characters>6566</Characters>
  <Application>Microsoft Office Word</Application>
  <DocSecurity>0</DocSecurity>
  <Lines>54</Lines>
  <Paragraphs>15</Paragraphs>
  <ScaleCrop>false</ScaleCrop>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Chapman (MECHANICS AND DEPLOYMENT)</dc:creator>
  <cp:keywords/>
  <dc:description/>
  <cp:lastModifiedBy>CJ Tan</cp:lastModifiedBy>
  <cp:revision>10</cp:revision>
  <dcterms:created xsi:type="dcterms:W3CDTF">2024-10-28T16:45:00Z</dcterms:created>
  <dcterms:modified xsi:type="dcterms:W3CDTF">2024-11-28T13:40:00Z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0x0101002ADBDB89296ABC4CA97A3BE41CC45CB1</vt:lpwstr>
  </property>
  <property fmtid="{D5CDD505-2E9C-101B-9397-08002B2CF9AE}" pid="4" name="docLang">
    <vt:lpwstr>en</vt:lpwstr>
  </property>
</Properties>
</file>