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5F809" w14:textId="7CE2E831" w:rsidR="00621BAB" w:rsidRDefault="004B14E1">
      <w:r>
        <w:t>Hun Lee 604958834</w:t>
      </w:r>
      <w:bookmarkStart w:id="0" w:name="_GoBack"/>
      <w:bookmarkEnd w:id="0"/>
    </w:p>
    <w:p w14:paraId="334BD768" w14:textId="34AE10C4" w:rsidR="009C5D2D" w:rsidRDefault="009C5D2D">
      <w:r>
        <w:rPr>
          <w:rFonts w:hint="eastAsia"/>
        </w:rPr>
        <w:t>1</w:t>
      </w:r>
      <w:r>
        <w:t>.</w:t>
      </w:r>
    </w:p>
    <w:p w14:paraId="7F939269" w14:textId="48278093" w:rsidR="009C5D2D" w:rsidRDefault="009C5D2D">
      <w:r>
        <w:rPr>
          <w:noProof/>
        </w:rPr>
        <w:drawing>
          <wp:inline distT="0" distB="0" distL="0" distR="0" wp14:anchorId="5B64B9FB" wp14:editId="423FCB7E">
            <wp:extent cx="3752850" cy="412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7D09" w14:textId="77777777" w:rsidR="00572FE3" w:rsidRDefault="009C5D2D">
      <w:r>
        <w:t>TP = 32 TN = 141 FP = 9 FN = 8</w:t>
      </w:r>
    </w:p>
    <w:p w14:paraId="0C01829D" w14:textId="0CAE492D" w:rsidR="009C5D2D" w:rsidRPr="00D74B34" w:rsidRDefault="00572FE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Purity=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１</m:t>
              </m:r>
            </m:num>
            <m:den>
              <m:r>
                <w:rPr>
                  <w:rFonts w:ascii="Cambria Math" w:hAnsi="Cambria Math" w:hint="eastAsia"/>
                </w:rPr>
                <m:t>Ｎ</m:t>
              </m:r>
            </m:den>
          </m:f>
          <m:r>
            <m:rPr>
              <m:scr m:val="sans-serif"/>
              <m:sty m:val="bi"/>
            </m:rPr>
            <w:rPr>
              <w:rFonts w:ascii="Cambria Math" w:hAnsi="Cambria Math"/>
            </w:rPr>
            <m:t>Σ</m:t>
          </m:r>
          <m:r>
            <m:rPr>
              <m:sty m:val="bi"/>
            </m:rPr>
            <w:rPr>
              <w:rFonts w:ascii="Cambria Math" w:hAnsi="Cambria Math" w:hint="eastAsia"/>
            </w:rPr>
            <m:t>ｍａｘ</m:t>
          </m:r>
          <m:d>
            <m:dPr>
              <m:begChr m:val="｜"/>
              <m:endChr m:val="｜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ｃ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⌒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ｗ</m:t>
              </m:r>
            </m:e>
          </m:d>
          <m:r>
            <m:rPr>
              <m:sty m:val="b"/>
            </m:rPr>
            <w:rPr>
              <w:rFonts w:ascii="Cambria Math" w:hAnsi="Cambria Math" w:hint="eastAsia"/>
            </w:rPr>
            <m:t>＝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hint="eastAsia"/>
                </w:rPr>
                <m:t>１</m:t>
              </m:r>
            </m:num>
            <m:den>
              <m:r>
                <m:rPr>
                  <m:sty m:val="bi"/>
                </m:rPr>
                <w:rPr>
                  <w:rFonts w:ascii="Cambria Math" w:hAnsi="Cambria Math" w:hint="eastAsia"/>
                </w:rPr>
                <m:t>２０</m:t>
              </m:r>
            </m:den>
          </m:f>
          <m:d>
            <m:dPr>
              <m:begChr m:val="（"/>
              <m:endChr m:val="）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１８</m:t>
              </m:r>
            </m:e>
          </m:d>
          <m:r>
            <m:rPr>
              <m:sty m:val="bi"/>
            </m:rPr>
            <w:rPr>
              <w:rFonts w:ascii="Cambria Math" w:hAnsi="Cambria Math" w:hint="eastAsia"/>
            </w:rPr>
            <m:t>＝０．９</m:t>
          </m:r>
        </m:oMath>
      </m:oMathPara>
    </w:p>
    <w:p w14:paraId="62FF9E41" w14:textId="31DFE11F" w:rsidR="00572FE3" w:rsidRPr="006B7022" w:rsidRDefault="00572FE3" w:rsidP="006B7022">
      <w:pPr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Precicion=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ＴＰ</m:t>
              </m:r>
            </m:num>
            <m:den>
              <m:r>
                <w:rPr>
                  <w:rFonts w:ascii="Cambria Math" w:hAnsi="Cambria Math" w:hint="eastAsia"/>
                </w:rPr>
                <m:t>ＴＰ＋ＦＰ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＝　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３２</m:t>
              </m:r>
            </m:num>
            <m:den>
              <m:r>
                <w:rPr>
                  <w:rFonts w:ascii="Cambria Math" w:hAnsi="Cambria Math" w:hint="eastAsia"/>
                </w:rPr>
                <m:t>３２＋９</m:t>
              </m:r>
            </m:den>
          </m:f>
          <m:r>
            <w:rPr>
              <w:rFonts w:ascii="Cambria Math" w:hAnsi="Cambria Math" w:hint="eastAsia"/>
            </w:rPr>
            <m:t>＝０．７８０５</m:t>
          </m:r>
        </m:oMath>
      </m:oMathPara>
    </w:p>
    <w:p w14:paraId="6097A6D0" w14:textId="489084B7" w:rsidR="00572FE3" w:rsidRPr="00572FE3" w:rsidRDefault="00572FE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Recall=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ＴＰ</m:t>
              </m:r>
            </m:num>
            <m:den>
              <m:r>
                <w:rPr>
                  <w:rFonts w:ascii="Cambria Math" w:hAnsi="Cambria Math" w:hint="eastAsia"/>
                </w:rPr>
                <m:t>ＴＰ＋ＦＮ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 xml:space="preserve">＝　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３２</m:t>
              </m:r>
            </m:num>
            <m:den>
              <m:r>
                <w:rPr>
                  <w:rFonts w:ascii="Cambria Math" w:hAnsi="Cambria Math" w:hint="eastAsia"/>
                </w:rPr>
                <m:t>３２＋８</m:t>
              </m:r>
            </m:den>
          </m:f>
          <m:r>
            <w:rPr>
              <w:rFonts w:ascii="Cambria Math" w:hAnsi="Cambria Math" w:hint="eastAsia"/>
            </w:rPr>
            <m:t>＝０．８</m:t>
          </m:r>
        </m:oMath>
      </m:oMathPara>
    </w:p>
    <w:p w14:paraId="73A9DB88" w14:textId="4DCDD6F1" w:rsidR="00572FE3" w:rsidRPr="006B7022" w:rsidRDefault="00572FE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Fmeasure=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２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 w:hint="eastAsia"/>
                </w:rPr>
                <m:t>Ｐ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 w:hint="eastAsia"/>
                </w:rPr>
                <m:t>Ｒ</m:t>
              </m:r>
            </m:num>
            <m:den>
              <m:r>
                <w:rPr>
                  <w:rFonts w:ascii="Cambria Math" w:hAnsi="Cambria Math" w:hint="eastAsia"/>
                </w:rPr>
                <m:t>Ｐ＋Ｒ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 xml:space="preserve">＝　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２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 w:hint="eastAsia"/>
                </w:rPr>
                <m:t>０．７８０５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 w:hint="eastAsia"/>
                </w:rPr>
                <m:t>０．８</m:t>
              </m:r>
            </m:num>
            <m:den>
              <m:r>
                <w:rPr>
                  <w:rFonts w:ascii="Cambria Math" w:hAnsi="Cambria Math" w:hint="eastAsia"/>
                </w:rPr>
                <m:t>０．７８０５＋０．８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＝０．７９</m:t>
          </m:r>
        </m:oMath>
      </m:oMathPara>
    </w:p>
    <w:p w14:paraId="26D7CEDB" w14:textId="6159737A" w:rsidR="00572FE3" w:rsidRDefault="006B7022">
      <w:r>
        <w:rPr>
          <w:noProof/>
        </w:rPr>
        <w:drawing>
          <wp:inline distT="0" distB="0" distL="0" distR="0" wp14:anchorId="5BDFA29E" wp14:editId="2382C6D9">
            <wp:extent cx="1666875" cy="333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2071" cy="33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E929" w14:textId="5A909B91" w:rsidR="00843246" w:rsidRDefault="00843246"/>
    <w:p w14:paraId="78ACE310" w14:textId="4639D97F" w:rsidR="00843246" w:rsidRDefault="00D74B34">
      <w:r>
        <w:rPr>
          <w:noProof/>
        </w:rPr>
        <w:drawing>
          <wp:inline distT="0" distB="0" distL="0" distR="0" wp14:anchorId="3E326721" wp14:editId="7AF2190B">
            <wp:extent cx="2571750" cy="78099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1652" cy="81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D17BED" wp14:editId="0E2CB91B">
            <wp:extent cx="3162300" cy="69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A101C" w14:paraId="58563E43" w14:textId="77777777" w:rsidTr="00AA101C">
        <w:tc>
          <w:tcPr>
            <w:tcW w:w="1558" w:type="dxa"/>
          </w:tcPr>
          <w:p w14:paraId="635C9E51" w14:textId="6311D827" w:rsidR="00AA101C" w:rsidRDefault="00AA101C">
            <w:r>
              <w:rPr>
                <w:rFonts w:hint="eastAsia"/>
              </w:rPr>
              <w:t>ＧＴ／Ｏ</w:t>
            </w:r>
          </w:p>
        </w:tc>
        <w:tc>
          <w:tcPr>
            <w:tcW w:w="1558" w:type="dxa"/>
          </w:tcPr>
          <w:p w14:paraId="73327B04" w14:textId="317E94E7" w:rsidR="00AA101C" w:rsidRDefault="00AA101C">
            <w:r>
              <w:rPr>
                <w:rFonts w:hint="eastAsia"/>
              </w:rPr>
              <w:t>１</w:t>
            </w:r>
          </w:p>
        </w:tc>
        <w:tc>
          <w:tcPr>
            <w:tcW w:w="1558" w:type="dxa"/>
          </w:tcPr>
          <w:p w14:paraId="72A63060" w14:textId="60233B28" w:rsidR="00AA101C" w:rsidRDefault="00AA101C">
            <w:r>
              <w:rPr>
                <w:rFonts w:hint="eastAsia"/>
              </w:rPr>
              <w:t>２</w:t>
            </w:r>
          </w:p>
        </w:tc>
        <w:tc>
          <w:tcPr>
            <w:tcW w:w="1558" w:type="dxa"/>
          </w:tcPr>
          <w:p w14:paraId="6C9AD0AD" w14:textId="42A1542F" w:rsidR="00AA101C" w:rsidRDefault="00AA101C">
            <w:r>
              <w:rPr>
                <w:rFonts w:hint="eastAsia"/>
              </w:rPr>
              <w:t>３</w:t>
            </w:r>
          </w:p>
        </w:tc>
        <w:tc>
          <w:tcPr>
            <w:tcW w:w="1559" w:type="dxa"/>
          </w:tcPr>
          <w:p w14:paraId="0A447C28" w14:textId="42276312" w:rsidR="00AA101C" w:rsidRDefault="00AA101C">
            <w:r>
              <w:rPr>
                <w:rFonts w:hint="eastAsia"/>
              </w:rPr>
              <w:t>４</w:t>
            </w:r>
          </w:p>
        </w:tc>
        <w:tc>
          <w:tcPr>
            <w:tcW w:w="1559" w:type="dxa"/>
          </w:tcPr>
          <w:p w14:paraId="005BAF07" w14:textId="77777777" w:rsidR="00AA101C" w:rsidRDefault="00AA101C"/>
        </w:tc>
      </w:tr>
      <w:tr w:rsidR="00AA101C" w14:paraId="20DF9A28" w14:textId="77777777" w:rsidTr="00AA101C">
        <w:tc>
          <w:tcPr>
            <w:tcW w:w="1558" w:type="dxa"/>
          </w:tcPr>
          <w:p w14:paraId="7F9F7C4F" w14:textId="7C1074C4" w:rsidR="00AA101C" w:rsidRDefault="00AA101C">
            <w:r>
              <w:rPr>
                <w:rFonts w:hint="eastAsia"/>
              </w:rPr>
              <w:t>１</w:t>
            </w:r>
          </w:p>
        </w:tc>
        <w:tc>
          <w:tcPr>
            <w:tcW w:w="1558" w:type="dxa"/>
          </w:tcPr>
          <w:p w14:paraId="2470E779" w14:textId="3E9E4236" w:rsidR="00AA101C" w:rsidRDefault="00AA101C">
            <w:r>
              <w:rPr>
                <w:rFonts w:hint="eastAsia"/>
              </w:rPr>
              <w:t>０</w:t>
            </w:r>
          </w:p>
        </w:tc>
        <w:tc>
          <w:tcPr>
            <w:tcW w:w="1558" w:type="dxa"/>
          </w:tcPr>
          <w:p w14:paraId="1A6CE1B4" w14:textId="585ED6A0" w:rsidR="00AA101C" w:rsidRDefault="00AA101C">
            <w:r>
              <w:rPr>
                <w:rFonts w:hint="eastAsia"/>
              </w:rPr>
              <w:t>１</w:t>
            </w:r>
          </w:p>
        </w:tc>
        <w:tc>
          <w:tcPr>
            <w:tcW w:w="1558" w:type="dxa"/>
          </w:tcPr>
          <w:p w14:paraId="5E1B7A93" w14:textId="495C9D21" w:rsidR="00AA101C" w:rsidRDefault="00AA101C">
            <w:r>
              <w:rPr>
                <w:rFonts w:hint="eastAsia"/>
              </w:rPr>
              <w:t>４</w:t>
            </w:r>
          </w:p>
        </w:tc>
        <w:tc>
          <w:tcPr>
            <w:tcW w:w="1559" w:type="dxa"/>
          </w:tcPr>
          <w:p w14:paraId="5F3A3E7B" w14:textId="0104CF23" w:rsidR="00AA101C" w:rsidRDefault="00AA101C">
            <w:r>
              <w:rPr>
                <w:rFonts w:hint="eastAsia"/>
              </w:rPr>
              <w:t>０</w:t>
            </w:r>
          </w:p>
        </w:tc>
        <w:tc>
          <w:tcPr>
            <w:tcW w:w="1559" w:type="dxa"/>
          </w:tcPr>
          <w:p w14:paraId="587BCFCC" w14:textId="308B2484" w:rsidR="00AA101C" w:rsidRDefault="00AA101C">
            <w:r>
              <w:rPr>
                <w:rFonts w:hint="eastAsia"/>
              </w:rPr>
              <w:t>５</w:t>
            </w:r>
          </w:p>
        </w:tc>
      </w:tr>
      <w:tr w:rsidR="00AA101C" w14:paraId="6D5AF5B1" w14:textId="77777777" w:rsidTr="00AA101C">
        <w:tc>
          <w:tcPr>
            <w:tcW w:w="1558" w:type="dxa"/>
          </w:tcPr>
          <w:p w14:paraId="3D29AA3A" w14:textId="1E5C6B22" w:rsidR="00AA101C" w:rsidRDefault="00AA101C">
            <w:r>
              <w:rPr>
                <w:rFonts w:hint="eastAsia"/>
              </w:rPr>
              <w:t>２</w:t>
            </w:r>
          </w:p>
        </w:tc>
        <w:tc>
          <w:tcPr>
            <w:tcW w:w="1558" w:type="dxa"/>
          </w:tcPr>
          <w:p w14:paraId="027447AB" w14:textId="6504BBA3" w:rsidR="00AA101C" w:rsidRDefault="00AA101C">
            <w:r>
              <w:rPr>
                <w:rFonts w:hint="eastAsia"/>
              </w:rPr>
              <w:t>５</w:t>
            </w:r>
          </w:p>
        </w:tc>
        <w:tc>
          <w:tcPr>
            <w:tcW w:w="1558" w:type="dxa"/>
          </w:tcPr>
          <w:p w14:paraId="41EE215F" w14:textId="019F3FD6" w:rsidR="00AA101C" w:rsidRDefault="00AA101C">
            <w:r>
              <w:rPr>
                <w:rFonts w:hint="eastAsia"/>
              </w:rPr>
              <w:t>０</w:t>
            </w:r>
          </w:p>
        </w:tc>
        <w:tc>
          <w:tcPr>
            <w:tcW w:w="1558" w:type="dxa"/>
          </w:tcPr>
          <w:p w14:paraId="67830078" w14:textId="5560A7D8" w:rsidR="00AA101C" w:rsidRDefault="00AA101C">
            <w:r>
              <w:rPr>
                <w:rFonts w:hint="eastAsia"/>
              </w:rPr>
              <w:t>０</w:t>
            </w:r>
          </w:p>
        </w:tc>
        <w:tc>
          <w:tcPr>
            <w:tcW w:w="1559" w:type="dxa"/>
          </w:tcPr>
          <w:p w14:paraId="27B5ECF6" w14:textId="7813DEA9" w:rsidR="00AA101C" w:rsidRDefault="00AA101C">
            <w:r>
              <w:rPr>
                <w:rFonts w:hint="eastAsia"/>
              </w:rPr>
              <w:t>０</w:t>
            </w:r>
          </w:p>
        </w:tc>
        <w:tc>
          <w:tcPr>
            <w:tcW w:w="1559" w:type="dxa"/>
          </w:tcPr>
          <w:p w14:paraId="09506C64" w14:textId="2D51F2DB" w:rsidR="00AA101C" w:rsidRDefault="00AA101C">
            <w:r>
              <w:rPr>
                <w:rFonts w:hint="eastAsia"/>
              </w:rPr>
              <w:t>５</w:t>
            </w:r>
          </w:p>
        </w:tc>
      </w:tr>
      <w:tr w:rsidR="00AA101C" w14:paraId="0B0BC6F8" w14:textId="77777777" w:rsidTr="00AA101C">
        <w:tc>
          <w:tcPr>
            <w:tcW w:w="1558" w:type="dxa"/>
          </w:tcPr>
          <w:p w14:paraId="55907E70" w14:textId="5A86A86E" w:rsidR="00AA101C" w:rsidRDefault="00AA101C">
            <w:r>
              <w:rPr>
                <w:rFonts w:hint="eastAsia"/>
              </w:rPr>
              <w:t>３</w:t>
            </w:r>
          </w:p>
        </w:tc>
        <w:tc>
          <w:tcPr>
            <w:tcW w:w="1558" w:type="dxa"/>
          </w:tcPr>
          <w:p w14:paraId="234F6156" w14:textId="3BDE7FF8" w:rsidR="00AA101C" w:rsidRDefault="00AA101C">
            <w:r>
              <w:rPr>
                <w:rFonts w:hint="eastAsia"/>
              </w:rPr>
              <w:t>０</w:t>
            </w:r>
          </w:p>
        </w:tc>
        <w:tc>
          <w:tcPr>
            <w:tcW w:w="1558" w:type="dxa"/>
          </w:tcPr>
          <w:p w14:paraId="3755E122" w14:textId="61E020B6" w:rsidR="00AA101C" w:rsidRDefault="00AA101C">
            <w:r>
              <w:rPr>
                <w:rFonts w:hint="eastAsia"/>
              </w:rPr>
              <w:t>５</w:t>
            </w:r>
          </w:p>
        </w:tc>
        <w:tc>
          <w:tcPr>
            <w:tcW w:w="1558" w:type="dxa"/>
          </w:tcPr>
          <w:p w14:paraId="74AA945D" w14:textId="6E53DB3A" w:rsidR="00AA101C" w:rsidRDefault="00AA101C">
            <w:r>
              <w:rPr>
                <w:rFonts w:hint="eastAsia"/>
              </w:rPr>
              <w:t>０</w:t>
            </w:r>
          </w:p>
        </w:tc>
        <w:tc>
          <w:tcPr>
            <w:tcW w:w="1559" w:type="dxa"/>
          </w:tcPr>
          <w:p w14:paraId="4F0AAAC5" w14:textId="220E3C9A" w:rsidR="00AA101C" w:rsidRDefault="00AA101C">
            <w:r>
              <w:rPr>
                <w:rFonts w:hint="eastAsia"/>
              </w:rPr>
              <w:t>０</w:t>
            </w:r>
          </w:p>
        </w:tc>
        <w:tc>
          <w:tcPr>
            <w:tcW w:w="1559" w:type="dxa"/>
          </w:tcPr>
          <w:p w14:paraId="6746327D" w14:textId="1737B597" w:rsidR="00AA101C" w:rsidRDefault="00AA101C">
            <w:r>
              <w:rPr>
                <w:rFonts w:hint="eastAsia"/>
              </w:rPr>
              <w:t>５</w:t>
            </w:r>
          </w:p>
        </w:tc>
      </w:tr>
      <w:tr w:rsidR="00AA101C" w14:paraId="788680EF" w14:textId="77777777" w:rsidTr="00AA101C">
        <w:tc>
          <w:tcPr>
            <w:tcW w:w="1558" w:type="dxa"/>
          </w:tcPr>
          <w:p w14:paraId="5DDCDE9A" w14:textId="7AF85CD3" w:rsidR="00AA101C" w:rsidRDefault="00AA101C">
            <w:r>
              <w:rPr>
                <w:rFonts w:hint="eastAsia"/>
              </w:rPr>
              <w:t>４</w:t>
            </w:r>
          </w:p>
        </w:tc>
        <w:tc>
          <w:tcPr>
            <w:tcW w:w="1558" w:type="dxa"/>
          </w:tcPr>
          <w:p w14:paraId="7D5490DC" w14:textId="4F3E2CEF" w:rsidR="00AA101C" w:rsidRDefault="00AA101C">
            <w:r>
              <w:rPr>
                <w:rFonts w:hint="eastAsia"/>
              </w:rPr>
              <w:t>０</w:t>
            </w:r>
          </w:p>
        </w:tc>
        <w:tc>
          <w:tcPr>
            <w:tcW w:w="1558" w:type="dxa"/>
          </w:tcPr>
          <w:p w14:paraId="30463CBD" w14:textId="1F4EA6D1" w:rsidR="00AA101C" w:rsidRDefault="00AA101C">
            <w:r>
              <w:rPr>
                <w:rFonts w:hint="eastAsia"/>
              </w:rPr>
              <w:t>０</w:t>
            </w:r>
          </w:p>
        </w:tc>
        <w:tc>
          <w:tcPr>
            <w:tcW w:w="1558" w:type="dxa"/>
          </w:tcPr>
          <w:p w14:paraId="1194D908" w14:textId="2762592C" w:rsidR="00AA101C" w:rsidRDefault="00AA101C">
            <w:r>
              <w:rPr>
                <w:rFonts w:hint="eastAsia"/>
              </w:rPr>
              <w:t>１</w:t>
            </w:r>
          </w:p>
        </w:tc>
        <w:tc>
          <w:tcPr>
            <w:tcW w:w="1559" w:type="dxa"/>
          </w:tcPr>
          <w:p w14:paraId="1656CE7E" w14:textId="0303BE23" w:rsidR="00AA101C" w:rsidRDefault="00AA101C">
            <w:r>
              <w:rPr>
                <w:rFonts w:hint="eastAsia"/>
              </w:rPr>
              <w:t>４</w:t>
            </w:r>
          </w:p>
        </w:tc>
        <w:tc>
          <w:tcPr>
            <w:tcW w:w="1559" w:type="dxa"/>
          </w:tcPr>
          <w:p w14:paraId="1B3C6F4C" w14:textId="41A1ED54" w:rsidR="00AA101C" w:rsidRDefault="00AA101C">
            <w:r>
              <w:rPr>
                <w:rFonts w:hint="eastAsia"/>
              </w:rPr>
              <w:t>５</w:t>
            </w:r>
          </w:p>
        </w:tc>
      </w:tr>
      <w:tr w:rsidR="00AA101C" w14:paraId="7EC6F3A9" w14:textId="77777777" w:rsidTr="00AA101C">
        <w:tc>
          <w:tcPr>
            <w:tcW w:w="1558" w:type="dxa"/>
          </w:tcPr>
          <w:p w14:paraId="5B0D5838" w14:textId="77777777" w:rsidR="00AA101C" w:rsidRDefault="00AA101C"/>
        </w:tc>
        <w:tc>
          <w:tcPr>
            <w:tcW w:w="1558" w:type="dxa"/>
          </w:tcPr>
          <w:p w14:paraId="29FE3EE0" w14:textId="7C1A7439" w:rsidR="00AA101C" w:rsidRDefault="00AA101C">
            <w:r>
              <w:rPr>
                <w:rFonts w:hint="eastAsia"/>
              </w:rPr>
              <w:t>５</w:t>
            </w:r>
          </w:p>
        </w:tc>
        <w:tc>
          <w:tcPr>
            <w:tcW w:w="1558" w:type="dxa"/>
          </w:tcPr>
          <w:p w14:paraId="19BEEBBF" w14:textId="1DE9B535" w:rsidR="00AA101C" w:rsidRDefault="00AA101C">
            <w:r>
              <w:rPr>
                <w:rFonts w:hint="eastAsia"/>
              </w:rPr>
              <w:t>６</w:t>
            </w:r>
          </w:p>
        </w:tc>
        <w:tc>
          <w:tcPr>
            <w:tcW w:w="1558" w:type="dxa"/>
          </w:tcPr>
          <w:p w14:paraId="4C66C618" w14:textId="29D96788" w:rsidR="00AA101C" w:rsidRDefault="00AA101C">
            <w:r>
              <w:rPr>
                <w:rFonts w:hint="eastAsia"/>
              </w:rPr>
              <w:t>５</w:t>
            </w:r>
          </w:p>
        </w:tc>
        <w:tc>
          <w:tcPr>
            <w:tcW w:w="1559" w:type="dxa"/>
          </w:tcPr>
          <w:p w14:paraId="1DCA5A0B" w14:textId="14658581" w:rsidR="00AA101C" w:rsidRDefault="00AA101C">
            <w:r>
              <w:rPr>
                <w:rFonts w:hint="eastAsia"/>
              </w:rPr>
              <w:t>４</w:t>
            </w:r>
          </w:p>
        </w:tc>
        <w:tc>
          <w:tcPr>
            <w:tcW w:w="1559" w:type="dxa"/>
          </w:tcPr>
          <w:p w14:paraId="76ED0ADF" w14:textId="6B2ED51E" w:rsidR="00AA101C" w:rsidRDefault="00AA101C">
            <w:r>
              <w:rPr>
                <w:rFonts w:hint="eastAsia"/>
              </w:rPr>
              <w:t>２０</w:t>
            </w:r>
          </w:p>
        </w:tc>
      </w:tr>
    </w:tbl>
    <w:p w14:paraId="3459BE18" w14:textId="77777777" w:rsidR="00D03155" w:rsidRDefault="00D03155"/>
    <w:p w14:paraId="186A6F81" w14:textId="0B42F4FE" w:rsidR="00D74B34" w:rsidRPr="00AA101C" w:rsidRDefault="00D74B34">
      <m:oMathPara>
        <m:oMath>
          <m:r>
            <m:rPr>
              <m:sty m:val="p"/>
            </m:rPr>
            <w:rPr>
              <w:rFonts w:ascii="Cambria Math" w:hAnsi="Cambria Math" w:hint="eastAsia"/>
            </w:rPr>
            <m:t xml:space="preserve">Ｉ＝　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１</m:t>
              </m:r>
            </m:num>
            <m:den>
              <m:r>
                <w:rPr>
                  <w:rFonts w:ascii="Cambria Math" w:hAnsi="Cambria Math" w:hint="eastAsia"/>
                </w:rPr>
                <m:t>２０</m:t>
              </m:r>
            </m:den>
          </m:f>
          <m:r>
            <w:rPr>
              <w:rFonts w:ascii="Cambria Math" w:hAnsi="Cambria Math" w:hint="eastAsia"/>
            </w:rPr>
            <m:t>ｌｏｇ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２０</m:t>
              </m:r>
            </m:num>
            <m:den>
              <m:r>
                <w:rPr>
                  <w:rFonts w:ascii="Cambria Math" w:hAnsi="Cambria Math" w:hint="eastAsia"/>
                </w:rPr>
                <m:t>３０</m:t>
              </m:r>
            </m:den>
          </m:f>
          <m:r>
            <w:rPr>
              <w:rFonts w:ascii="Cambria Math" w:hAnsi="Cambria Math" w:hint="eastAsia"/>
            </w:rPr>
            <m:t>＋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４</m:t>
              </m:r>
            </m:num>
            <m:den>
              <m:r>
                <w:rPr>
                  <w:rFonts w:ascii="Cambria Math" w:hAnsi="Cambria Math" w:hint="eastAsia"/>
                </w:rPr>
                <m:t>２０</m:t>
              </m:r>
            </m:den>
          </m:f>
          <m:r>
            <w:rPr>
              <w:rFonts w:ascii="Cambria Math" w:hAnsi="Cambria Math" w:hint="eastAsia"/>
            </w:rPr>
            <m:t>ｌｏｇ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８０</m:t>
              </m:r>
            </m:num>
            <m:den>
              <m:r>
                <w:rPr>
                  <w:rFonts w:ascii="Cambria Math" w:hAnsi="Cambria Math" w:hint="eastAsia"/>
                </w:rPr>
                <m:t>２５</m:t>
              </m:r>
            </m:den>
          </m:f>
          <m:r>
            <w:rPr>
              <w:rFonts w:ascii="Cambria Math" w:hAnsi="Cambria Math" w:hint="eastAsia"/>
            </w:rPr>
            <m:t>＋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５</m:t>
              </m:r>
            </m:num>
            <m:den>
              <m:r>
                <w:rPr>
                  <w:rFonts w:ascii="Cambria Math" w:hAnsi="Cambria Math" w:hint="eastAsia"/>
                </w:rPr>
                <m:t>２０</m:t>
              </m:r>
            </m:den>
          </m:f>
          <m:r>
            <w:rPr>
              <w:rFonts w:ascii="Cambria Math" w:hAnsi="Cambria Math" w:hint="eastAsia"/>
            </w:rPr>
            <m:t>ｌｏｇ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１００</m:t>
              </m:r>
            </m:num>
            <m:den>
              <m:r>
                <w:rPr>
                  <w:rFonts w:ascii="Cambria Math" w:hAnsi="Cambria Math" w:hint="eastAsia"/>
                </w:rPr>
                <m:t>２５</m:t>
              </m:r>
            </m:den>
          </m:f>
          <m:r>
            <w:rPr>
              <w:rFonts w:ascii="Cambria Math" w:hAnsi="Cambria Math" w:hint="eastAsia"/>
            </w:rPr>
            <m:t>＋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５</m:t>
              </m:r>
            </m:num>
            <m:den>
              <m:r>
                <w:rPr>
                  <w:rFonts w:ascii="Cambria Math" w:hAnsi="Cambria Math" w:hint="eastAsia"/>
                </w:rPr>
                <m:t>２０</m:t>
              </m:r>
            </m:den>
          </m:f>
          <m:r>
            <w:rPr>
              <w:rFonts w:ascii="Cambria Math" w:hAnsi="Cambria Math" w:hint="eastAsia"/>
            </w:rPr>
            <m:t>ｌｏｇ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１００</m:t>
              </m:r>
            </m:num>
            <m:den>
              <m:r>
                <w:rPr>
                  <w:rFonts w:ascii="Cambria Math" w:hAnsi="Cambria Math" w:hint="eastAsia"/>
                </w:rPr>
                <m:t>３０</m:t>
              </m:r>
            </m:den>
          </m:f>
          <m:r>
            <w:rPr>
              <w:rFonts w:ascii="Cambria Math" w:hAnsi="Cambria Math" w:hint="eastAsia"/>
            </w:rPr>
            <m:t>＋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１</m:t>
              </m:r>
            </m:num>
            <m:den>
              <m:r>
                <w:rPr>
                  <w:rFonts w:ascii="Cambria Math" w:hAnsi="Cambria Math" w:hint="eastAsia"/>
                </w:rPr>
                <m:t>２０</m:t>
              </m:r>
            </m:den>
          </m:f>
          <m:r>
            <w:rPr>
              <w:rFonts w:ascii="Cambria Math" w:hAnsi="Cambria Math" w:hint="eastAsia"/>
            </w:rPr>
            <m:t>ｌｏｇ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２０</m:t>
              </m:r>
            </m:num>
            <m:den>
              <m:r>
                <w:rPr>
                  <w:rFonts w:ascii="Cambria Math" w:hAnsi="Cambria Math" w:hint="eastAsia"/>
                </w:rPr>
                <m:t>２５</m:t>
              </m:r>
            </m:den>
          </m:f>
          <m:r>
            <w:rPr>
              <w:rFonts w:ascii="Cambria Math" w:hAnsi="Cambria Math" w:hint="eastAsia"/>
            </w:rPr>
            <m:t>＋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４</m:t>
              </m:r>
            </m:num>
            <m:den>
              <m:r>
                <w:rPr>
                  <w:rFonts w:ascii="Cambria Math" w:hAnsi="Cambria Math" w:hint="eastAsia"/>
                </w:rPr>
                <m:t>２０</m:t>
              </m:r>
            </m:den>
          </m:f>
          <m:r>
            <w:rPr>
              <w:rFonts w:ascii="Cambria Math" w:hAnsi="Cambria Math" w:hint="eastAsia"/>
            </w:rPr>
            <m:t>ｌｏｇ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８０</m:t>
              </m:r>
            </m:num>
            <m:den>
              <m:r>
                <w:rPr>
                  <w:rFonts w:ascii="Cambria Math" w:hAnsi="Cambria Math" w:hint="eastAsia"/>
                </w:rPr>
                <m:t>２０</m:t>
              </m:r>
            </m:den>
          </m:f>
          <m:r>
            <w:rPr>
              <w:rFonts w:ascii="Cambria Math" w:hAnsi="Cambria Math" w:hint="eastAsia"/>
            </w:rPr>
            <m:t>＝０．４８９</m:t>
          </m:r>
        </m:oMath>
      </m:oMathPara>
    </w:p>
    <w:p w14:paraId="6C14C6A2" w14:textId="1724AB67" w:rsidR="007C5D6A" w:rsidRPr="00DC016F" w:rsidRDefault="00DC016F" w:rsidP="007C5D6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Ｈ</m:t>
          </m:r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Ｗ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＝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５</m:t>
              </m:r>
            </m:num>
            <m:den>
              <m:r>
                <w:rPr>
                  <w:rFonts w:ascii="Cambria Math" w:hAnsi="Cambria Math" w:hint="eastAsia"/>
                </w:rPr>
                <m:t>２０</m:t>
              </m:r>
            </m:den>
          </m:f>
          <m:r>
            <w:rPr>
              <w:rFonts w:ascii="Cambria Math" w:hAnsi="Cambria Math" w:hint="eastAsia"/>
            </w:rPr>
            <m:t>ｌｏｇ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５</m:t>
              </m:r>
            </m:num>
            <m:den>
              <m:r>
                <w:rPr>
                  <w:rFonts w:ascii="Cambria Math" w:hAnsi="Cambria Math" w:hint="eastAsia"/>
                </w:rPr>
                <m:t>２０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 xml:space="preserve">　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 w:hint="eastAsia"/>
            </w:rPr>
            <m:t>４＝０．６０２</m:t>
          </m:r>
        </m:oMath>
      </m:oMathPara>
    </w:p>
    <w:p w14:paraId="3404708B" w14:textId="58E8EA41" w:rsidR="00DC016F" w:rsidRPr="00DC016F" w:rsidRDefault="00DC016F" w:rsidP="00DC016F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Ｈ</m:t>
          </m:r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Ｃ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＝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５</m:t>
              </m:r>
            </m:num>
            <m:den>
              <m:r>
                <w:rPr>
                  <w:rFonts w:ascii="Cambria Math" w:hAnsi="Cambria Math" w:hint="eastAsia"/>
                </w:rPr>
                <m:t>２０</m:t>
              </m:r>
            </m:den>
          </m:f>
          <m:r>
            <w:rPr>
              <w:rFonts w:ascii="Cambria Math" w:hAnsi="Cambria Math" w:hint="eastAsia"/>
            </w:rPr>
            <m:t>ｌｏｇ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５</m:t>
              </m:r>
            </m:num>
            <m:den>
              <m:r>
                <w:rPr>
                  <w:rFonts w:ascii="Cambria Math" w:hAnsi="Cambria Math" w:hint="eastAsia"/>
                </w:rPr>
                <m:t>２０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５</m:t>
              </m:r>
            </m:num>
            <m:den>
              <m:r>
                <w:rPr>
                  <w:rFonts w:ascii="Cambria Math" w:hAnsi="Cambria Math" w:hint="eastAsia"/>
                </w:rPr>
                <m:t>２０</m:t>
              </m:r>
            </m:den>
          </m:f>
          <m:r>
            <w:rPr>
              <w:rFonts w:ascii="Cambria Math" w:hAnsi="Cambria Math" w:hint="eastAsia"/>
            </w:rPr>
            <m:t>ｌｏｇ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５</m:t>
              </m:r>
            </m:num>
            <m:den>
              <m:r>
                <w:rPr>
                  <w:rFonts w:ascii="Cambria Math" w:hAnsi="Cambria Math" w:hint="eastAsia"/>
                </w:rPr>
                <m:t>２０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６</m:t>
              </m:r>
            </m:num>
            <m:den>
              <m:r>
                <w:rPr>
                  <w:rFonts w:ascii="Cambria Math" w:hAnsi="Cambria Math" w:hint="eastAsia"/>
                </w:rPr>
                <m:t>２０</m:t>
              </m:r>
            </m:den>
          </m:f>
          <m:r>
            <w:rPr>
              <w:rFonts w:ascii="Cambria Math" w:hAnsi="Cambria Math" w:hint="eastAsia"/>
            </w:rPr>
            <m:t>ｌｏｇ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６</m:t>
              </m:r>
            </m:num>
            <m:den>
              <m:r>
                <w:rPr>
                  <w:rFonts w:ascii="Cambria Math" w:hAnsi="Cambria Math" w:hint="eastAsia"/>
                </w:rPr>
                <m:t>２０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４</m:t>
              </m:r>
            </m:num>
            <m:den>
              <m:r>
                <w:rPr>
                  <w:rFonts w:ascii="Cambria Math" w:hAnsi="Cambria Math" w:hint="eastAsia"/>
                </w:rPr>
                <m:t>２０</m:t>
              </m:r>
            </m:den>
          </m:f>
          <m:r>
            <w:rPr>
              <w:rFonts w:ascii="Cambria Math" w:hAnsi="Cambria Math" w:hint="eastAsia"/>
            </w:rPr>
            <m:t>ｌｏｇ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４</m:t>
              </m:r>
            </m:num>
            <m:den>
              <m:r>
                <w:rPr>
                  <w:rFonts w:ascii="Cambria Math" w:hAnsi="Cambria Math" w:hint="eastAsia"/>
                </w:rPr>
                <m:t>２０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 xml:space="preserve">＝０．５９７７　</m:t>
          </m:r>
        </m:oMath>
      </m:oMathPara>
    </w:p>
    <w:p w14:paraId="5E729040" w14:textId="4D0001BB" w:rsidR="007C5D6A" w:rsidRPr="00C6376A" w:rsidRDefault="001072C3">
      <m:oMathPara>
        <m:oMath>
          <m:r>
            <m:rPr>
              <m:sty m:val="p"/>
            </m:rPr>
            <w:rPr>
              <w:rFonts w:ascii="Cambria Math" w:hAnsi="Cambria Math" w:hint="eastAsia"/>
            </w:rPr>
            <m:t>ＮＭＩ＝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０．４８９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０．６０２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 w:hint="eastAsia"/>
                    </w:rPr>
                    <m:t>０．５９７７</m:t>
                  </m:r>
                </m:e>
              </m:rad>
            </m:den>
          </m:f>
          <m:r>
            <w:rPr>
              <w:rFonts w:ascii="Cambria Math" w:hAnsi="Cambria Math" w:hint="eastAsia"/>
            </w:rPr>
            <m:t>＝０．８１５</m:t>
          </m:r>
        </m:oMath>
      </m:oMathPara>
    </w:p>
    <w:p w14:paraId="3AF0D399" w14:textId="664EE5C4" w:rsidR="00907C7C" w:rsidRDefault="00D14825">
      <w:r>
        <w:rPr>
          <w:rFonts w:hint="eastAsia"/>
        </w:rPr>
        <w:t>E</w:t>
      </w:r>
      <w:r>
        <w:t>valuation:</w:t>
      </w:r>
    </w:p>
    <w:p w14:paraId="7BD16B3D" w14:textId="167E5947" w:rsidR="006D0848" w:rsidRDefault="006D0848">
      <w:pPr>
        <w:rPr>
          <w:rFonts w:hint="eastAsia"/>
        </w:rPr>
      </w:pPr>
      <w:r>
        <w:tab/>
      </w:r>
      <w:r w:rsidR="00703391">
        <w:t>This test did a good job</w:t>
      </w:r>
      <w:r w:rsidR="00CB725A">
        <w:t xml:space="preserve"> clustering the data.</w:t>
      </w:r>
      <w:r w:rsidR="00727EE2">
        <w:t xml:space="preserve"> Purity of 0.9 means maximum of points that are matched with their ground truth level is 90%. </w:t>
      </w:r>
      <w:r w:rsidR="00442186">
        <w:t>Precision and recall values are also high</w:t>
      </w:r>
      <w:r w:rsidR="008A2A83">
        <w:t xml:space="preserve"> with the value of </w:t>
      </w:r>
      <w:r w:rsidR="00D96783">
        <w:t>0</w:t>
      </w:r>
      <w:r w:rsidR="008A2A83">
        <w:t>.8.</w:t>
      </w:r>
      <w:r w:rsidR="00E41AD4">
        <w:t xml:space="preserve"> this stands for number of labels matched right is substantially higher that the number of labels matched mistakenly.</w:t>
      </w:r>
      <w:r w:rsidR="00ED2917">
        <w:t xml:space="preserve"> Combining these two values, we obtain F-measure of 0.79</w:t>
      </w:r>
      <w:r w:rsidR="00F029D8">
        <w:t xml:space="preserve"> which indicates a very high level of perform</w:t>
      </w:r>
      <w:r w:rsidR="0046372E">
        <w:t>an</w:t>
      </w:r>
      <w:r w:rsidR="00F029D8">
        <w:t>ce.</w:t>
      </w:r>
      <w:r w:rsidR="004D2149">
        <w:t xml:space="preserve"> </w:t>
      </w:r>
      <w:r w:rsidR="00020B40">
        <w:t xml:space="preserve">The model gave us NMI value of 0.815. </w:t>
      </w:r>
      <w:r w:rsidR="001534E6">
        <w:t xml:space="preserve">this means there is a high dependency between the points in each </w:t>
      </w:r>
      <w:proofErr w:type="gramStart"/>
      <w:r w:rsidR="001534E6">
        <w:t>clusters</w:t>
      </w:r>
      <w:proofErr w:type="gramEnd"/>
      <w:r w:rsidR="001534E6">
        <w:t>.</w:t>
      </w:r>
      <w:r w:rsidR="00C455E8">
        <w:t xml:space="preserve"> In other words, given a point, we are more likely to</w:t>
      </w:r>
      <w:r w:rsidR="00945194">
        <w:t xml:space="preserve"> make a right guess where this point belongs to. </w:t>
      </w:r>
      <w:r w:rsidR="00594713">
        <w:t xml:space="preserve">This also is </w:t>
      </w:r>
      <w:proofErr w:type="gramStart"/>
      <w:r w:rsidR="00594713">
        <w:t>a</w:t>
      </w:r>
      <w:proofErr w:type="gramEnd"/>
      <w:r w:rsidR="00594713">
        <w:t xml:space="preserve"> indication of a good test performance</w:t>
      </w:r>
      <w:r w:rsidR="00EE0E16">
        <w:t>.</w:t>
      </w:r>
    </w:p>
    <w:p w14:paraId="2EB37924" w14:textId="3E0BE153" w:rsidR="00C6376A" w:rsidRDefault="00C6376A">
      <w:r>
        <w:rPr>
          <w:rFonts w:hint="eastAsia"/>
        </w:rPr>
        <w:lastRenderedPageBreak/>
        <w:t>２．</w:t>
      </w:r>
    </w:p>
    <w:p w14:paraId="0EAE923C" w14:textId="2380E90A" w:rsidR="00C6376A" w:rsidRDefault="00907C7C" w:rsidP="006856E1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0C407D43" wp14:editId="1FDDA5ED">
            <wp:extent cx="2886075" cy="215709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4705" cy="217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6E1" w:rsidRPr="006856E1">
        <w:rPr>
          <w:noProof/>
        </w:rPr>
        <w:t xml:space="preserve"> </w:t>
      </w:r>
      <w:r w:rsidR="00330FB3">
        <w:rPr>
          <w:noProof/>
        </w:rPr>
        <w:drawing>
          <wp:inline distT="0" distB="0" distL="0" distR="0" wp14:anchorId="2B4FB85E" wp14:editId="03C72E98">
            <wp:extent cx="2762250" cy="2139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5033" cy="214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FB2D" w14:textId="562B5002" w:rsidR="00D256BB" w:rsidRDefault="00D256BB" w:rsidP="006856E1">
      <w:pPr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56A941E1" wp14:editId="3FAD2916">
            <wp:extent cx="2906563" cy="2314575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8892" cy="232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8822" w14:textId="311F7BF9" w:rsidR="00FE0120" w:rsidRDefault="00FB1886" w:rsidP="00FB1886">
      <w:pPr>
        <w:jc w:val="left"/>
      </w:pPr>
      <w:r>
        <w:t xml:space="preserve">Data set </w:t>
      </w:r>
      <w:proofErr w:type="gramStart"/>
      <w:r>
        <w:t>1</w:t>
      </w:r>
      <w:r w:rsidR="00FB2C97">
        <w:t xml:space="preserve"> :</w:t>
      </w:r>
      <w:proofErr w:type="gramEnd"/>
      <w:r w:rsidR="00FB2C97">
        <w:t xml:space="preserve"> </w:t>
      </w:r>
      <w:r w:rsidR="00F43CD6" w:rsidRPr="00F43CD6">
        <w:t>Purity is :1.0</w:t>
      </w:r>
      <w:r w:rsidR="00F43CD6">
        <w:t xml:space="preserve"> </w:t>
      </w:r>
      <w:r w:rsidR="00F43CD6" w:rsidRPr="00F43CD6">
        <w:t>NMI :1.0</w:t>
      </w:r>
    </w:p>
    <w:p w14:paraId="1FE3C78A" w14:textId="61149DB6" w:rsidR="007C26B5" w:rsidRDefault="007C26B5" w:rsidP="00FB1886">
      <w:pPr>
        <w:jc w:val="left"/>
      </w:pPr>
      <w:r>
        <w:rPr>
          <w:rFonts w:hint="eastAsia"/>
        </w:rPr>
        <w:t>E</w:t>
      </w:r>
      <w:r>
        <w:t>valuation:</w:t>
      </w:r>
    </w:p>
    <w:p w14:paraId="6EF3407B" w14:textId="306BE875" w:rsidR="00EB47D1" w:rsidRDefault="00EB47D1" w:rsidP="00FB1886">
      <w:pPr>
        <w:jc w:val="left"/>
        <w:rPr>
          <w:rFonts w:hint="eastAsia"/>
        </w:rPr>
      </w:pPr>
      <w:r>
        <w:tab/>
      </w:r>
      <w:r w:rsidR="00F57320">
        <w:t>K-means</w:t>
      </w:r>
      <w:r w:rsidR="00C66043">
        <w:t xml:space="preserve"> does a wonderful job with 1</w:t>
      </w:r>
      <w:r w:rsidR="00C66043" w:rsidRPr="00EA336B">
        <w:rPr>
          <w:vertAlign w:val="superscript"/>
        </w:rPr>
        <w:t>st</w:t>
      </w:r>
      <w:r w:rsidR="00C66043">
        <w:t xml:space="preserve"> data set. Purity of 1 means that all data points matches its ground truth label. NMI of 1 means all the data in each cluster are highly correlated and existence of one can tell the label of another.</w:t>
      </w:r>
    </w:p>
    <w:p w14:paraId="41663C76" w14:textId="749CAD8F" w:rsidR="000A5DB3" w:rsidRDefault="000A5DB3" w:rsidP="000A5DB3">
      <w:pPr>
        <w:jc w:val="left"/>
      </w:pPr>
      <w:r>
        <w:t xml:space="preserve">Data set </w:t>
      </w:r>
      <w:proofErr w:type="gramStart"/>
      <w:r w:rsidR="00C05835">
        <w:t>2</w:t>
      </w:r>
      <w:r>
        <w:t xml:space="preserve"> :</w:t>
      </w:r>
      <w:proofErr w:type="gramEnd"/>
      <w:r>
        <w:t xml:space="preserve"> </w:t>
      </w:r>
      <w:r w:rsidR="00F43CD6" w:rsidRPr="00F43CD6">
        <w:t>Purity is :0.764</w:t>
      </w:r>
      <w:r w:rsidR="00F43CD6">
        <w:t xml:space="preserve"> </w:t>
      </w:r>
      <w:r w:rsidR="00F43CD6" w:rsidRPr="00F43CD6">
        <w:t>NMI :0.046851365954979234</w:t>
      </w:r>
    </w:p>
    <w:p w14:paraId="39BB3851" w14:textId="51D191FD" w:rsidR="007C26B5" w:rsidRDefault="007C26B5" w:rsidP="000A5DB3">
      <w:pPr>
        <w:jc w:val="left"/>
      </w:pPr>
      <w:r>
        <w:t>Evaluation:</w:t>
      </w:r>
    </w:p>
    <w:p w14:paraId="6FDA7F5C" w14:textId="51FE5898" w:rsidR="007C26B5" w:rsidRDefault="00EB47D1" w:rsidP="000A5DB3">
      <w:pPr>
        <w:jc w:val="left"/>
        <w:rPr>
          <w:rFonts w:hint="eastAsia"/>
        </w:rPr>
      </w:pPr>
      <w:r>
        <w:tab/>
      </w:r>
      <w:r w:rsidR="00E173B4">
        <w:t xml:space="preserve">K means does a moderate </w:t>
      </w:r>
      <w:r w:rsidR="0079096D">
        <w:t>job with the 2</w:t>
      </w:r>
      <w:r w:rsidR="0079096D" w:rsidRPr="0079096D">
        <w:rPr>
          <w:vertAlign w:val="superscript"/>
        </w:rPr>
        <w:t>nd</w:t>
      </w:r>
      <w:r w:rsidR="0079096D">
        <w:t xml:space="preserve"> data set with the purity of 0.764. this means that 76.4% of the points in the data set matched their ground truth label.</w:t>
      </w:r>
      <w:r w:rsidR="00776678">
        <w:t xml:space="preserve"> As you can also see NMI is very low. This means the dependency among the points within the same cluster are very low. This can be </w:t>
      </w:r>
      <w:r w:rsidR="00776678">
        <w:lastRenderedPageBreak/>
        <w:t>seen on the plot. If you look at the border</w:t>
      </w:r>
      <w:r w:rsidR="00C204B1">
        <w:t>line</w:t>
      </w:r>
      <w:r w:rsidR="00776678">
        <w:t xml:space="preserve"> of </w:t>
      </w:r>
      <w:r w:rsidR="00C204B1">
        <w:t xml:space="preserve">the blue cluster, you can see a lot of points that belong to red and green clusters. </w:t>
      </w:r>
      <w:r w:rsidR="00C53D55">
        <w:t xml:space="preserve">Although those points are close to the blue cluster, they belong to other cluster groups. This is not surprising given </w:t>
      </w:r>
      <w:r w:rsidR="006B7F35">
        <w:t xml:space="preserve">.0468 </w:t>
      </w:r>
      <w:r w:rsidR="00C53D55">
        <w:t>NMI.</w:t>
      </w:r>
    </w:p>
    <w:p w14:paraId="0A2A5D67" w14:textId="7DD109EA" w:rsidR="000A5DB3" w:rsidRDefault="000A5DB3" w:rsidP="000A5DB3">
      <w:pPr>
        <w:jc w:val="left"/>
        <w:rPr>
          <w:rFonts w:hint="eastAsia"/>
        </w:rPr>
      </w:pPr>
      <w:r>
        <w:t xml:space="preserve">Data set </w:t>
      </w:r>
      <w:proofErr w:type="gramStart"/>
      <w:r w:rsidR="00C05835">
        <w:t>3</w:t>
      </w:r>
      <w:r>
        <w:t xml:space="preserve"> :</w:t>
      </w:r>
      <w:proofErr w:type="gramEnd"/>
      <w:r>
        <w:t xml:space="preserve"> </w:t>
      </w:r>
      <w:r w:rsidR="00F43CD6" w:rsidRPr="00F43CD6">
        <w:t>Purity is :0.76</w:t>
      </w:r>
      <w:r w:rsidR="00F43CD6">
        <w:t xml:space="preserve"> </w:t>
      </w:r>
      <w:r w:rsidR="00F43CD6" w:rsidRPr="00F43CD6">
        <w:t>NMI :0.14502499937722388</w:t>
      </w:r>
    </w:p>
    <w:p w14:paraId="1B4BB160" w14:textId="77777777" w:rsidR="006516B9" w:rsidRDefault="00DC62B0" w:rsidP="00DC62B0">
      <w:r>
        <w:t>Evaluation:</w:t>
      </w:r>
      <w:r w:rsidR="006516B9">
        <w:rPr>
          <w:rFonts w:hint="eastAsia"/>
        </w:rPr>
        <w:t xml:space="preserve"> </w:t>
      </w:r>
    </w:p>
    <w:p w14:paraId="3BCE3B9A" w14:textId="36C1A1A7" w:rsidR="006B0C96" w:rsidRDefault="006516B9" w:rsidP="006516B9">
      <w:pPr>
        <w:ind w:firstLine="800"/>
        <w:rPr>
          <w:rFonts w:hint="eastAsia"/>
        </w:rPr>
      </w:pPr>
      <w:r>
        <w:t xml:space="preserve">The plot has purity of 0.76. This tells us how well these two clusters match to the ground truth label of </w:t>
      </w:r>
      <w:r w:rsidR="00E820A5">
        <w:t>the points.</w:t>
      </w:r>
      <w:r w:rsidR="00D12673">
        <w:t xml:space="preserve"> The value 0.76 is fairly high and tells us the quality of this cluster is </w:t>
      </w:r>
      <w:r w:rsidR="00B76349">
        <w:t>fine.</w:t>
      </w:r>
      <w:r w:rsidR="00C04C69">
        <w:t xml:space="preserve"> </w:t>
      </w:r>
      <w:r w:rsidR="007943F9">
        <w:t xml:space="preserve">As you can see, the end part of the clusters </w:t>
      </w:r>
      <w:proofErr w:type="gramStart"/>
      <w:r w:rsidR="007943F9">
        <w:t>are</w:t>
      </w:r>
      <w:proofErr w:type="gramEnd"/>
      <w:r w:rsidR="007943F9">
        <w:t xml:space="preserve"> colored differently</w:t>
      </w:r>
      <w:r w:rsidR="00CD07E4">
        <w:t xml:space="preserve"> from the rest of points</w:t>
      </w:r>
      <w:r w:rsidR="007943F9">
        <w:t>.</w:t>
      </w:r>
      <w:r w:rsidR="0098380F">
        <w:t xml:space="preserve"> This can be explained by moderate to low level of </w:t>
      </w:r>
      <w:r w:rsidR="001C01B1">
        <w:t xml:space="preserve">independency between the points specified by NMI. </w:t>
      </w:r>
      <w:r w:rsidR="00C7024D">
        <w:t>This means that inner parts of the red and blue clusters had higher correlation with the clusters they belong to.</w:t>
      </w:r>
    </w:p>
    <w:p w14:paraId="2F2E0C92" w14:textId="42D3A47E" w:rsidR="00776934" w:rsidRDefault="00776934">
      <w:r>
        <w:t>Strength:</w:t>
      </w:r>
      <w:r w:rsidR="00C133BB">
        <w:t xml:space="preserve"> </w:t>
      </w:r>
      <w:r w:rsidR="00C27594">
        <w:t>K-mean algorithm is very efficient.</w:t>
      </w:r>
    </w:p>
    <w:p w14:paraId="4EB4C3DA" w14:textId="77777777" w:rsidR="001E1559" w:rsidRDefault="00776934">
      <w:r>
        <w:t>Weakness:</w:t>
      </w:r>
      <w:r w:rsidR="00C27594">
        <w:rPr>
          <w:rFonts w:hint="eastAsia"/>
        </w:rPr>
        <w:t xml:space="preserve"> </w:t>
      </w:r>
    </w:p>
    <w:p w14:paraId="52E66B0E" w14:textId="6CA5DD9D" w:rsidR="001E1559" w:rsidRDefault="00C27594" w:rsidP="001E1559">
      <w:pPr>
        <w:pStyle w:val="ListParagraph"/>
        <w:numPr>
          <w:ilvl w:val="0"/>
          <w:numId w:val="1"/>
        </w:numPr>
        <w:ind w:leftChars="0"/>
      </w:pPr>
      <w:r>
        <w:t>algorithm terminates at a local optimal</w:t>
      </w:r>
      <w:r w:rsidR="001E1559">
        <w:t xml:space="preserve">. </w:t>
      </w:r>
    </w:p>
    <w:p w14:paraId="73006B2D" w14:textId="38B29437" w:rsidR="00C27594" w:rsidRDefault="001E1559" w:rsidP="001E1559">
      <w:pPr>
        <w:pStyle w:val="ListParagraph"/>
        <w:numPr>
          <w:ilvl w:val="0"/>
          <w:numId w:val="1"/>
        </w:numPr>
        <w:ind w:leftChars="0"/>
      </w:pPr>
      <w:r>
        <w:t>The algorithm is only applicable to objects in a continuous n-dimensional space.</w:t>
      </w:r>
    </w:p>
    <w:p w14:paraId="35ECCDCF" w14:textId="52CDDC32" w:rsidR="001E1559" w:rsidRDefault="001E1559" w:rsidP="001E1559">
      <w:pPr>
        <w:pStyle w:val="ListParagraph"/>
        <w:numPr>
          <w:ilvl w:val="0"/>
          <w:numId w:val="1"/>
        </w:numPr>
        <w:ind w:leftChars="0"/>
      </w:pPr>
      <w:r>
        <w:t xml:space="preserve">The number for </w:t>
      </w:r>
      <w:r>
        <w:rPr>
          <w:rFonts w:hint="eastAsia"/>
        </w:rPr>
        <w:t>K</w:t>
      </w:r>
      <w:r>
        <w:t xml:space="preserve"> has to be specified.</w:t>
      </w:r>
    </w:p>
    <w:p w14:paraId="390126E5" w14:textId="236C6D87" w:rsidR="001E1559" w:rsidRDefault="001E1559" w:rsidP="001E1559">
      <w:pPr>
        <w:pStyle w:val="ListParagraph"/>
        <w:numPr>
          <w:ilvl w:val="0"/>
          <w:numId w:val="1"/>
        </w:numPr>
        <w:ind w:leftChars="0"/>
      </w:pPr>
      <w:r>
        <w:t>It is sensitive to noisy data and outliers.</w:t>
      </w:r>
    </w:p>
    <w:p w14:paraId="11B29289" w14:textId="106ED97D" w:rsidR="001E1559" w:rsidRDefault="001E1559" w:rsidP="001E1559">
      <w:pPr>
        <w:pStyle w:val="ListParagraph"/>
        <w:ind w:leftChars="0" w:left="760"/>
        <w:rPr>
          <w:rFonts w:hint="eastAsia"/>
        </w:rPr>
      </w:pPr>
      <w:r>
        <w:t>It is inefficient in discovering clusters with non-convex shapes.</w:t>
      </w:r>
    </w:p>
    <w:p w14:paraId="1E33749E" w14:textId="77777777" w:rsidR="00FB38CA" w:rsidRDefault="00FB38CA"/>
    <w:p w14:paraId="1FAED485" w14:textId="77777777" w:rsidR="00FB38CA" w:rsidRDefault="00FB38CA"/>
    <w:p w14:paraId="6E777A1C" w14:textId="77777777" w:rsidR="00FB38CA" w:rsidRDefault="00FB38CA"/>
    <w:p w14:paraId="10DD1F26" w14:textId="77777777" w:rsidR="00843048" w:rsidRDefault="00843048"/>
    <w:p w14:paraId="4C94C930" w14:textId="77777777" w:rsidR="00843048" w:rsidRDefault="00843048"/>
    <w:p w14:paraId="5A694EC6" w14:textId="77777777" w:rsidR="00843048" w:rsidRDefault="00843048"/>
    <w:p w14:paraId="3AC68D64" w14:textId="77777777" w:rsidR="00843048" w:rsidRDefault="00843048"/>
    <w:p w14:paraId="04FA55E9" w14:textId="77777777" w:rsidR="00843048" w:rsidRDefault="00843048"/>
    <w:p w14:paraId="28329C71" w14:textId="6E2B0F64" w:rsidR="00150F4F" w:rsidRDefault="00150F4F">
      <w:r>
        <w:rPr>
          <w:rFonts w:hint="eastAsia"/>
        </w:rPr>
        <w:lastRenderedPageBreak/>
        <w:t>3</w:t>
      </w:r>
      <w:r>
        <w:t>.</w:t>
      </w:r>
    </w:p>
    <w:p w14:paraId="2186A71C" w14:textId="789F1288" w:rsidR="00150F4F" w:rsidRDefault="00150F4F" w:rsidP="006B584C">
      <w:pPr>
        <w:jc w:val="left"/>
      </w:pPr>
      <w:r>
        <w:rPr>
          <w:noProof/>
        </w:rPr>
        <w:drawing>
          <wp:inline distT="0" distB="0" distL="0" distR="0" wp14:anchorId="3ADF0192" wp14:editId="1C5B4479">
            <wp:extent cx="2901798" cy="2171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1653" cy="21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584C" w:rsidRPr="006B584C">
        <w:rPr>
          <w:noProof/>
        </w:rPr>
        <w:t xml:space="preserve"> </w:t>
      </w:r>
      <w:r w:rsidR="006B584C">
        <w:rPr>
          <w:noProof/>
        </w:rPr>
        <w:drawing>
          <wp:inline distT="0" distB="0" distL="0" distR="0" wp14:anchorId="5B619F77" wp14:editId="65BDDFC5">
            <wp:extent cx="2962275" cy="2223922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8481" cy="223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9C87" w14:textId="633ADC21" w:rsidR="00D256BB" w:rsidRDefault="00D256BB" w:rsidP="00220819">
      <w:r>
        <w:rPr>
          <w:noProof/>
        </w:rPr>
        <w:drawing>
          <wp:inline distT="0" distB="0" distL="0" distR="0" wp14:anchorId="641BCB28" wp14:editId="1AAABF7D">
            <wp:extent cx="2926466" cy="234315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4915" cy="235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8805" w14:textId="46403E6F" w:rsidR="00C05835" w:rsidRDefault="00C05835" w:rsidP="00C05835">
      <w:pPr>
        <w:jc w:val="left"/>
      </w:pPr>
      <w:r>
        <w:t xml:space="preserve">Data set </w:t>
      </w:r>
      <w:proofErr w:type="gramStart"/>
      <w:r>
        <w:t>1 :</w:t>
      </w:r>
      <w:proofErr w:type="gramEnd"/>
      <w:r>
        <w:t xml:space="preserve"> </w:t>
      </w:r>
      <w:r w:rsidR="00A778E9" w:rsidRPr="00A778E9">
        <w:t>Purity is :0.94</w:t>
      </w:r>
      <w:r w:rsidR="00A778E9">
        <w:t xml:space="preserve"> </w:t>
      </w:r>
      <w:r w:rsidR="00A778E9" w:rsidRPr="00A778E9">
        <w:t>NMI :0.9590647490609898</w:t>
      </w:r>
    </w:p>
    <w:p w14:paraId="29A7FAE6" w14:textId="6B26E042" w:rsidR="007F0D95" w:rsidRDefault="007F0D95" w:rsidP="00C05835">
      <w:pPr>
        <w:jc w:val="left"/>
      </w:pPr>
      <w:r>
        <w:t>Evaluation:</w:t>
      </w:r>
    </w:p>
    <w:p w14:paraId="4D762742" w14:textId="37FF1AE3" w:rsidR="007F0D95" w:rsidRDefault="007F0D95" w:rsidP="00C05835">
      <w:pPr>
        <w:jc w:val="left"/>
        <w:rPr>
          <w:rFonts w:hint="eastAsia"/>
        </w:rPr>
      </w:pPr>
      <w:r>
        <w:tab/>
      </w:r>
      <w:r w:rsidR="008D6245">
        <w:t>DB scan does</w:t>
      </w:r>
      <w:r w:rsidR="000344E0">
        <w:t xml:space="preserve"> not do as well as </w:t>
      </w:r>
      <w:r w:rsidR="003C4E72">
        <w:t>the othe</w:t>
      </w:r>
      <w:r w:rsidR="000344E0">
        <w:t>r models by a little bit.</w:t>
      </w:r>
      <w:r w:rsidR="003C4E72">
        <w:t xml:space="preserve"> Purity of 0.94</w:t>
      </w:r>
      <w:r w:rsidR="004324D7">
        <w:t xml:space="preserve"> means that 94 percent of the points match their ground truth label</w:t>
      </w:r>
      <w:r w:rsidR="00D5352A">
        <w:t xml:space="preserve">. This still is a very good performance. </w:t>
      </w:r>
      <w:r w:rsidR="00AD2DB3">
        <w:t xml:space="preserve">NMI is not 1 like models because as you can see, there is a small number of outliers and the dependency of the points within the same clusters are less strong. </w:t>
      </w:r>
    </w:p>
    <w:p w14:paraId="69C7FB82" w14:textId="762F4110" w:rsidR="00C05835" w:rsidRDefault="00C05835" w:rsidP="00C05835">
      <w:pPr>
        <w:jc w:val="left"/>
      </w:pPr>
      <w:r>
        <w:t xml:space="preserve">Data set </w:t>
      </w:r>
      <w:proofErr w:type="gramStart"/>
      <w:r>
        <w:t>2 :</w:t>
      </w:r>
      <w:proofErr w:type="gramEnd"/>
      <w:r>
        <w:t xml:space="preserve"> </w:t>
      </w:r>
      <w:r w:rsidR="00AA64C5" w:rsidRPr="00AA64C5">
        <w:t>Purity is :0.714</w:t>
      </w:r>
      <w:r w:rsidR="00AA64C5">
        <w:t xml:space="preserve"> </w:t>
      </w:r>
      <w:r w:rsidR="00AA64C5" w:rsidRPr="00AA64C5">
        <w:t>NMI :0.011352036737124684</w:t>
      </w:r>
    </w:p>
    <w:p w14:paraId="0DDFFC20" w14:textId="280E0303" w:rsidR="007F0D95" w:rsidRDefault="007F0D95" w:rsidP="00C05835">
      <w:pPr>
        <w:jc w:val="left"/>
      </w:pPr>
      <w:r>
        <w:t>Evaluation:</w:t>
      </w:r>
    </w:p>
    <w:p w14:paraId="3C96400A" w14:textId="63422FE7" w:rsidR="007F0D95" w:rsidRDefault="007F0D95" w:rsidP="00C05835">
      <w:pPr>
        <w:jc w:val="left"/>
        <w:rPr>
          <w:rFonts w:hint="eastAsia"/>
        </w:rPr>
      </w:pPr>
      <w:r>
        <w:tab/>
      </w:r>
      <w:r w:rsidR="00116298">
        <w:t>DB scan does a moderate job with the 2</w:t>
      </w:r>
      <w:r w:rsidR="00116298" w:rsidRPr="00116298">
        <w:rPr>
          <w:vertAlign w:val="superscript"/>
        </w:rPr>
        <w:t>nd</w:t>
      </w:r>
      <w:r w:rsidR="00116298">
        <w:t xml:space="preserve"> data set as well with purity of 0.714</w:t>
      </w:r>
      <w:r w:rsidR="0081795C">
        <w:t>. This says that 71.4 percent of the points in the data are matched with their ground truth label.</w:t>
      </w:r>
      <w:r w:rsidR="00017117">
        <w:t xml:space="preserve"> As you can see on </w:t>
      </w:r>
      <w:r w:rsidR="00017117">
        <w:lastRenderedPageBreak/>
        <w:t>the plot, there does not seem like to be a high dependency among the points in the clusters. This can be seen on the low NMI value of 0.01135</w:t>
      </w:r>
      <w:r w:rsidR="00B51D1C">
        <w:t>.</w:t>
      </w:r>
    </w:p>
    <w:p w14:paraId="3808A64F" w14:textId="151F40FC" w:rsidR="00C05835" w:rsidRDefault="00C05835" w:rsidP="00C05835">
      <w:pPr>
        <w:jc w:val="left"/>
      </w:pPr>
      <w:r>
        <w:t xml:space="preserve">Data set </w:t>
      </w:r>
      <w:proofErr w:type="gramStart"/>
      <w:r>
        <w:t>3 :</w:t>
      </w:r>
      <w:proofErr w:type="gramEnd"/>
      <w:r>
        <w:t xml:space="preserve"> </w:t>
      </w:r>
      <w:r w:rsidR="00070B0E" w:rsidRPr="00070B0E">
        <w:t>Purity is :0.985</w:t>
      </w:r>
      <w:r w:rsidR="00070B0E">
        <w:t xml:space="preserve"> </w:t>
      </w:r>
      <w:r w:rsidR="00070B0E" w:rsidRPr="00070B0E">
        <w:t>NMI :0.8173489274692755</w:t>
      </w:r>
    </w:p>
    <w:p w14:paraId="6B0CD25E" w14:textId="5410B241" w:rsidR="002224F2" w:rsidRDefault="002224F2" w:rsidP="00C05835">
      <w:pPr>
        <w:jc w:val="left"/>
      </w:pPr>
      <w:r>
        <w:t>Evaluation:</w:t>
      </w:r>
      <w:r w:rsidR="00FD7617">
        <w:t xml:space="preserve"> </w:t>
      </w:r>
      <w:r w:rsidR="009C5A9A">
        <w:t>DB scan does the best job with the 3</w:t>
      </w:r>
      <w:r w:rsidR="009C5A9A" w:rsidRPr="009C5A9A">
        <w:rPr>
          <w:vertAlign w:val="superscript"/>
        </w:rPr>
        <w:t>rd</w:t>
      </w:r>
      <w:r w:rsidR="009C5A9A">
        <w:t xml:space="preserve"> data set. Its purity value suggests that 98.5% of the data points match their ground truth label. That is substantially better than performance of the other models. The reason why it is not 1 is because of some outliers as you can see on the plot.</w:t>
      </w:r>
      <w:r w:rsidR="001D1928">
        <w:t xml:space="preserve"> </w:t>
      </w:r>
      <w:r w:rsidR="00E56ECE">
        <w:t>As you can see from NMI, the independency among points in each cluster is high.</w:t>
      </w:r>
      <w:r w:rsidR="00B95CD7">
        <w:t xml:space="preserve"> That means given a point, it is easier to </w:t>
      </w:r>
      <w:r w:rsidR="0009559B">
        <w:t xml:space="preserve">guess the label of an unknown point. </w:t>
      </w:r>
      <w:r w:rsidR="0052280A">
        <w:t>Not surprisingly, this leads to a better performance for DB scan.</w:t>
      </w:r>
    </w:p>
    <w:p w14:paraId="5471A77D" w14:textId="380346A6" w:rsidR="00A02B14" w:rsidRDefault="00817FFC" w:rsidP="00A02B14">
      <w:pPr>
        <w:jc w:val="left"/>
        <w:rPr>
          <w:rFonts w:hint="eastAsia"/>
        </w:rPr>
      </w:pPr>
      <w:r>
        <w:tab/>
      </w:r>
    </w:p>
    <w:p w14:paraId="60B31044" w14:textId="2607DFE1" w:rsidR="00776934" w:rsidRDefault="00776934" w:rsidP="00A02B14">
      <w:pPr>
        <w:jc w:val="left"/>
      </w:pPr>
      <w:r>
        <w:t>Strength:</w:t>
      </w:r>
    </w:p>
    <w:p w14:paraId="17248EA9" w14:textId="55D78B4C" w:rsidR="006E6226" w:rsidRDefault="006E6226" w:rsidP="006E6226">
      <w:pPr>
        <w:pStyle w:val="ListParagraph"/>
        <w:numPr>
          <w:ilvl w:val="0"/>
          <w:numId w:val="4"/>
        </w:numPr>
        <w:ind w:leftChars="0"/>
        <w:jc w:val="left"/>
      </w:pPr>
      <w:r>
        <w:rPr>
          <w:rFonts w:hint="eastAsia"/>
        </w:rPr>
        <w:t>I</w:t>
      </w:r>
      <w:r>
        <w:t>t can discover clusters of arbitrary shape</w:t>
      </w:r>
    </w:p>
    <w:p w14:paraId="4907B4CE" w14:textId="226D47EC" w:rsidR="006E6226" w:rsidRDefault="006E6226" w:rsidP="006E6226">
      <w:pPr>
        <w:pStyle w:val="ListParagraph"/>
        <w:numPr>
          <w:ilvl w:val="0"/>
          <w:numId w:val="4"/>
        </w:numPr>
        <w:ind w:leftChars="0"/>
        <w:jc w:val="left"/>
      </w:pPr>
      <w:r>
        <w:t>It can handle noise well</w:t>
      </w:r>
    </w:p>
    <w:p w14:paraId="63150247" w14:textId="62B30FD5" w:rsidR="006E6226" w:rsidRDefault="006E6226" w:rsidP="002F3F27">
      <w:pPr>
        <w:pStyle w:val="ListParagraph"/>
        <w:numPr>
          <w:ilvl w:val="0"/>
          <w:numId w:val="4"/>
        </w:numPr>
        <w:ind w:leftChars="0"/>
        <w:jc w:val="left"/>
        <w:rPr>
          <w:rFonts w:hint="eastAsia"/>
        </w:rPr>
      </w:pPr>
      <w:r>
        <w:t>It is cost efficient with one sca</w:t>
      </w:r>
      <w:r w:rsidR="002F3F27">
        <w:t>n</w:t>
      </w:r>
    </w:p>
    <w:p w14:paraId="5083F0A5" w14:textId="5EC3C376" w:rsidR="00776934" w:rsidRDefault="00776934" w:rsidP="00776934">
      <w:r>
        <w:t>Weakness:</w:t>
      </w:r>
    </w:p>
    <w:p w14:paraId="172E7630" w14:textId="070D71A7" w:rsidR="007B7F27" w:rsidRDefault="007B7F27" w:rsidP="007B7F27">
      <w:pPr>
        <w:pStyle w:val="ListParagraph"/>
        <w:numPr>
          <w:ilvl w:val="0"/>
          <w:numId w:val="5"/>
        </w:numPr>
        <w:ind w:leftChars="0"/>
      </w:pPr>
      <w:r>
        <w:t>It needs density parameters as termination condition</w:t>
      </w:r>
    </w:p>
    <w:p w14:paraId="29CDD1EF" w14:textId="5EF4ABE6" w:rsidR="007B7F27" w:rsidRDefault="007B7F27" w:rsidP="007B7F27">
      <w:pPr>
        <w:pStyle w:val="ListParagraph"/>
        <w:numPr>
          <w:ilvl w:val="0"/>
          <w:numId w:val="5"/>
        </w:numPr>
        <w:ind w:leftChars="0"/>
        <w:rPr>
          <w:rFonts w:hint="eastAsia"/>
        </w:rPr>
      </w:pPr>
      <w:r>
        <w:t>It does not work too well when dealing with clusters of varying densities and higher dimensional data</w:t>
      </w:r>
    </w:p>
    <w:p w14:paraId="479C362C" w14:textId="77777777" w:rsidR="00E62E58" w:rsidRDefault="00E62E58">
      <w:pPr>
        <w:rPr>
          <w:rFonts w:hint="eastAsia"/>
        </w:rPr>
      </w:pPr>
    </w:p>
    <w:p w14:paraId="4F3BFA9C" w14:textId="77777777" w:rsidR="009E1115" w:rsidRDefault="009E1115"/>
    <w:p w14:paraId="5AE25705" w14:textId="77777777" w:rsidR="009E1115" w:rsidRDefault="009E1115"/>
    <w:p w14:paraId="553C05FE" w14:textId="77777777" w:rsidR="009E1115" w:rsidRDefault="009E1115"/>
    <w:p w14:paraId="02EC0FE6" w14:textId="77777777" w:rsidR="009E1115" w:rsidRDefault="009E1115"/>
    <w:p w14:paraId="4078D982" w14:textId="77777777" w:rsidR="009E1115" w:rsidRDefault="009E1115"/>
    <w:p w14:paraId="02DC64D3" w14:textId="77777777" w:rsidR="009E1115" w:rsidRDefault="009E1115"/>
    <w:p w14:paraId="1C8FB030" w14:textId="77777777" w:rsidR="009E1115" w:rsidRDefault="009E1115"/>
    <w:p w14:paraId="12D4FC55" w14:textId="5C149472" w:rsidR="00150F4F" w:rsidRDefault="00150F4F">
      <w:r>
        <w:rPr>
          <w:rFonts w:hint="eastAsia"/>
        </w:rPr>
        <w:lastRenderedPageBreak/>
        <w:t>4</w:t>
      </w:r>
      <w:r>
        <w:t>.</w:t>
      </w:r>
    </w:p>
    <w:p w14:paraId="3784974A" w14:textId="7A8C4AC7" w:rsidR="00150F4F" w:rsidRDefault="00150F4F" w:rsidP="006856E1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310A7BFC" wp14:editId="1ED865F7">
            <wp:extent cx="3147365" cy="2247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837" cy="226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6E1" w:rsidRPr="006856E1">
        <w:rPr>
          <w:noProof/>
        </w:rPr>
        <w:t xml:space="preserve"> </w:t>
      </w:r>
      <w:r w:rsidR="006856E1">
        <w:rPr>
          <w:noProof/>
        </w:rPr>
        <w:drawing>
          <wp:inline distT="0" distB="0" distL="0" distR="0" wp14:anchorId="27E66147" wp14:editId="78CCF924">
            <wp:extent cx="2599641" cy="20732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122" cy="209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B28B" w14:textId="51E086A1" w:rsidR="00FE0120" w:rsidRDefault="00FE0120" w:rsidP="006856E1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D99AD0D" wp14:editId="734BAC37">
            <wp:extent cx="2884700" cy="22383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4880" cy="225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F3A8" w14:textId="08CE4EC5" w:rsidR="00C3442A" w:rsidRDefault="00C3442A" w:rsidP="00C3442A">
      <w:pPr>
        <w:jc w:val="left"/>
      </w:pPr>
      <w:r>
        <w:t xml:space="preserve">Data set </w:t>
      </w:r>
      <w:proofErr w:type="gramStart"/>
      <w:r>
        <w:t>1 :</w:t>
      </w:r>
      <w:proofErr w:type="gramEnd"/>
      <w:r>
        <w:t xml:space="preserve"> </w:t>
      </w:r>
      <w:r w:rsidR="001878D6" w:rsidRPr="001878D6">
        <w:t>Purity is :1.0</w:t>
      </w:r>
      <w:r w:rsidR="001878D6">
        <w:t xml:space="preserve"> </w:t>
      </w:r>
      <w:r w:rsidR="001878D6" w:rsidRPr="001878D6">
        <w:t>NMI :1.0</w:t>
      </w:r>
    </w:p>
    <w:p w14:paraId="6DB0975B" w14:textId="55019FA0" w:rsidR="00385F6C" w:rsidRDefault="00385F6C" w:rsidP="00C3442A">
      <w:pPr>
        <w:jc w:val="left"/>
      </w:pPr>
      <w:r>
        <w:t>Evaluation:</w:t>
      </w:r>
    </w:p>
    <w:p w14:paraId="3A559B16" w14:textId="4EB47593" w:rsidR="00C04D86" w:rsidRDefault="00C04D86" w:rsidP="00C3442A">
      <w:pPr>
        <w:jc w:val="left"/>
        <w:rPr>
          <w:rFonts w:hint="eastAsia"/>
        </w:rPr>
      </w:pPr>
      <w:r>
        <w:tab/>
      </w:r>
      <w:r w:rsidR="00EA336B">
        <w:t>GMM does a wonderful job with 1</w:t>
      </w:r>
      <w:r w:rsidR="00EA336B" w:rsidRPr="00EA336B">
        <w:rPr>
          <w:vertAlign w:val="superscript"/>
        </w:rPr>
        <w:t>st</w:t>
      </w:r>
      <w:r w:rsidR="00EA336B">
        <w:t xml:space="preserve"> data set. </w:t>
      </w:r>
      <w:r w:rsidR="004953B5">
        <w:t xml:space="preserve">Purity of 1 means that all data points matches its ground truth label. </w:t>
      </w:r>
      <w:r w:rsidR="00D913B7">
        <w:t>NMI of 1 means all the data in each cluster are highly correlated and existence of one can tell the label of another.</w:t>
      </w:r>
    </w:p>
    <w:p w14:paraId="519364CC" w14:textId="6141DBEA" w:rsidR="00C3442A" w:rsidRDefault="00C3442A" w:rsidP="00C3442A">
      <w:pPr>
        <w:jc w:val="left"/>
      </w:pPr>
      <w:r>
        <w:t xml:space="preserve">Data set </w:t>
      </w:r>
      <w:proofErr w:type="gramStart"/>
      <w:r>
        <w:t>2 :</w:t>
      </w:r>
      <w:proofErr w:type="gramEnd"/>
      <w:r>
        <w:t xml:space="preserve"> </w:t>
      </w:r>
      <w:r w:rsidR="00FC25A5" w:rsidRPr="00FC25A5">
        <w:t>Purity is :0.764</w:t>
      </w:r>
      <w:r w:rsidR="00FC25A5">
        <w:t xml:space="preserve"> </w:t>
      </w:r>
      <w:r w:rsidR="00FC25A5" w:rsidRPr="00FC25A5">
        <w:t>NMI :0.07560366608611019</w:t>
      </w:r>
    </w:p>
    <w:p w14:paraId="369E7EDE" w14:textId="24844BE3" w:rsidR="00E01C0D" w:rsidRDefault="00E01C0D" w:rsidP="00C3442A">
      <w:pPr>
        <w:jc w:val="left"/>
      </w:pPr>
      <w:r>
        <w:rPr>
          <w:rFonts w:hint="eastAsia"/>
        </w:rPr>
        <w:t>E</w:t>
      </w:r>
      <w:r>
        <w:t>valuation:</w:t>
      </w:r>
    </w:p>
    <w:p w14:paraId="0260028F" w14:textId="0E56555A" w:rsidR="00E01C0D" w:rsidRDefault="00E01C0D" w:rsidP="00C3442A">
      <w:pPr>
        <w:jc w:val="left"/>
        <w:rPr>
          <w:rFonts w:hint="eastAsia"/>
        </w:rPr>
      </w:pPr>
      <w:r>
        <w:tab/>
      </w:r>
      <w:r w:rsidR="00B542F4">
        <w:t xml:space="preserve">GMM </w:t>
      </w:r>
      <w:r w:rsidR="00CF43C7">
        <w:t xml:space="preserve">also </w:t>
      </w:r>
      <w:r w:rsidR="00B542F4">
        <w:t>does a moderate job with the 2</w:t>
      </w:r>
      <w:r w:rsidR="00B542F4" w:rsidRPr="00B542F4">
        <w:rPr>
          <w:vertAlign w:val="superscript"/>
        </w:rPr>
        <w:t>nd</w:t>
      </w:r>
      <w:r w:rsidR="00B542F4">
        <w:t xml:space="preserve"> </w:t>
      </w:r>
      <w:r w:rsidR="00CF43C7">
        <w:t>data set with purity of 0.764.</w:t>
      </w:r>
      <w:r w:rsidR="00710D6B">
        <w:t xml:space="preserve"> From this we can say 76.4% of the points in the data are matched with their ground truth label. Also</w:t>
      </w:r>
      <w:r w:rsidR="00CA0D16">
        <w:t>,</w:t>
      </w:r>
      <w:r w:rsidR="00710D6B">
        <w:t xml:space="preserve"> NMI value for this model is slightly higher than those of other models. </w:t>
      </w:r>
      <w:r w:rsidR="00CA0D16">
        <w:t xml:space="preserve">This means that given a point, there is a more </w:t>
      </w:r>
      <w:r w:rsidR="00CA0D16">
        <w:lastRenderedPageBreak/>
        <w:t>chance that this model would make an accurate decision.</w:t>
      </w:r>
      <w:r w:rsidR="008D7909">
        <w:t xml:space="preserve"> In </w:t>
      </w:r>
      <w:proofErr w:type="gramStart"/>
      <w:r w:rsidR="008D7909">
        <w:t>fact</w:t>
      </w:r>
      <w:proofErr w:type="gramEnd"/>
      <w:r w:rsidR="008D7909">
        <w:t xml:space="preserve"> it performs as well as K-means and better than DB scan.</w:t>
      </w:r>
    </w:p>
    <w:p w14:paraId="1E8ECE1D" w14:textId="536D4890" w:rsidR="00C3442A" w:rsidRDefault="00C3442A" w:rsidP="00C3442A">
      <w:pPr>
        <w:jc w:val="left"/>
        <w:rPr>
          <w:rFonts w:hint="eastAsia"/>
        </w:rPr>
      </w:pPr>
      <w:r>
        <w:t xml:space="preserve">Data set </w:t>
      </w:r>
      <w:proofErr w:type="gramStart"/>
      <w:r>
        <w:t>3 :</w:t>
      </w:r>
      <w:proofErr w:type="gramEnd"/>
      <w:r>
        <w:t xml:space="preserve"> </w:t>
      </w:r>
      <w:r w:rsidR="002C002D" w:rsidRPr="002C002D">
        <w:t>Purity is :0.69</w:t>
      </w:r>
      <w:r w:rsidR="002C002D">
        <w:t xml:space="preserve"> </w:t>
      </w:r>
      <w:r w:rsidR="002C002D" w:rsidRPr="002C002D">
        <w:t>NMI :0.07594783950403936</w:t>
      </w:r>
    </w:p>
    <w:p w14:paraId="0E44ED59" w14:textId="515624FC" w:rsidR="00086801" w:rsidRDefault="00086801" w:rsidP="00086801">
      <w:r>
        <w:t>Evaluation:</w:t>
      </w:r>
    </w:p>
    <w:p w14:paraId="14CDBF49" w14:textId="6B865D5F" w:rsidR="002957F4" w:rsidRDefault="00E32283" w:rsidP="00086801">
      <w:pPr>
        <w:rPr>
          <w:rFonts w:hint="eastAsia"/>
        </w:rPr>
      </w:pPr>
      <w:r>
        <w:tab/>
        <w:t>The</w:t>
      </w:r>
      <w:r w:rsidR="000860BC">
        <w:t xml:space="preserve"> lowest value for</w:t>
      </w:r>
      <w:r>
        <w:t xml:space="preserve"> purity says this model performs the </w:t>
      </w:r>
      <w:r w:rsidR="00152AC1">
        <w:t>wors</w:t>
      </w:r>
      <w:r w:rsidR="004C4D1C">
        <w:t>t</w:t>
      </w:r>
      <w:r w:rsidR="00152AC1">
        <w:t xml:space="preserve"> among </w:t>
      </w:r>
      <w:r w:rsidR="00B22597">
        <w:t xml:space="preserve">the </w:t>
      </w:r>
      <w:r w:rsidR="00152AC1">
        <w:t>other models for this given clustering task</w:t>
      </w:r>
      <w:r w:rsidR="00BB5F13">
        <w:t xml:space="preserve"> with purity of 0.69</w:t>
      </w:r>
      <w:r w:rsidR="00FD14AB">
        <w:t xml:space="preserve">. This mean 69% of the data points match their ground truth label. </w:t>
      </w:r>
      <w:r w:rsidR="000A7D2C">
        <w:t>As you can see from the plot</w:t>
      </w:r>
      <w:r w:rsidR="00AC604E">
        <w:t>, there is less dependency among the points within the same clusters with NMI of 0.0759</w:t>
      </w:r>
      <w:r w:rsidR="00353098">
        <w:t xml:space="preserve">. </w:t>
      </w:r>
      <w:proofErr w:type="gramStart"/>
      <w:r w:rsidR="00FB3616">
        <w:t>Thus</w:t>
      </w:r>
      <w:proofErr w:type="gramEnd"/>
      <w:r w:rsidR="00FB3616">
        <w:t xml:space="preserve"> it is hard to tell the label of a point given the label of another point.</w:t>
      </w:r>
      <w:r w:rsidR="005556E5">
        <w:t xml:space="preserve"> Also, lack of dependency is a reason why we can get clusters that divide the plot into two arbitrary shape.</w:t>
      </w:r>
    </w:p>
    <w:p w14:paraId="5CFE8421" w14:textId="00A77B2B" w:rsidR="00776934" w:rsidRDefault="00776934" w:rsidP="00776934">
      <w:r>
        <w:t>Strength:</w:t>
      </w:r>
    </w:p>
    <w:p w14:paraId="342CD6CC" w14:textId="050129C8" w:rsidR="002957F4" w:rsidRDefault="00873BC8" w:rsidP="002957F4">
      <w:pPr>
        <w:pStyle w:val="ListParagraph"/>
        <w:numPr>
          <w:ilvl w:val="0"/>
          <w:numId w:val="2"/>
        </w:numPr>
        <w:ind w:leftChars="0"/>
      </w:pPr>
      <w:r>
        <w:t>It can deal with different densities and sizes of clusters.</w:t>
      </w:r>
    </w:p>
    <w:p w14:paraId="3316EA08" w14:textId="1A68E575" w:rsidR="002957F4" w:rsidRDefault="00E32283" w:rsidP="00776934">
      <w:pPr>
        <w:pStyle w:val="ListParagraph"/>
        <w:numPr>
          <w:ilvl w:val="0"/>
          <w:numId w:val="2"/>
        </w:numPr>
        <w:ind w:leftChars="0"/>
      </w:pPr>
      <w:r>
        <w:t>Clusters can be characterized by a small number of parameters.</w:t>
      </w:r>
    </w:p>
    <w:p w14:paraId="4D708508" w14:textId="5CF0D2B7" w:rsidR="002957F4" w:rsidRDefault="00E32283" w:rsidP="00776934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t>The results may satisfy the statistical assumptions of the generative models.</w:t>
      </w:r>
    </w:p>
    <w:p w14:paraId="2B1FD509" w14:textId="77777777" w:rsidR="00776934" w:rsidRDefault="00776934" w:rsidP="00776934">
      <w:pPr>
        <w:rPr>
          <w:rFonts w:hint="eastAsia"/>
        </w:rPr>
      </w:pPr>
      <w:r>
        <w:t>Weakness:</w:t>
      </w:r>
    </w:p>
    <w:p w14:paraId="3D8CC8C2" w14:textId="346D3E1D" w:rsidR="00776934" w:rsidRDefault="001236C6" w:rsidP="002957F4">
      <w:pPr>
        <w:pStyle w:val="ListParagraph"/>
        <w:numPr>
          <w:ilvl w:val="0"/>
          <w:numId w:val="3"/>
        </w:numPr>
        <w:ind w:leftChars="0"/>
      </w:pPr>
      <w:r>
        <w:t>It converges to local optimal</w:t>
      </w:r>
    </w:p>
    <w:p w14:paraId="2AB8D785" w14:textId="32AC1F87" w:rsidR="002957F4" w:rsidRDefault="00486A60" w:rsidP="002957F4">
      <w:pPr>
        <w:pStyle w:val="ListParagraph"/>
        <w:numPr>
          <w:ilvl w:val="0"/>
          <w:numId w:val="3"/>
        </w:numPr>
        <w:ind w:leftChars="0"/>
      </w:pPr>
      <w:r>
        <w:t>It is computationally expensive if the number of distributions is large</w:t>
      </w:r>
    </w:p>
    <w:p w14:paraId="4DC64305" w14:textId="563FD9FE" w:rsidR="002957F4" w:rsidRDefault="00486A60" w:rsidP="002957F4">
      <w:pPr>
        <w:pStyle w:val="ListParagraph"/>
        <w:numPr>
          <w:ilvl w:val="0"/>
          <w:numId w:val="3"/>
        </w:numPr>
        <w:ind w:leftChars="0"/>
      </w:pPr>
      <w:r>
        <w:t>It is hard to estimate the number of clusters</w:t>
      </w:r>
    </w:p>
    <w:p w14:paraId="570953CC" w14:textId="788BAB5E" w:rsidR="002957F4" w:rsidRDefault="00486A60" w:rsidP="002957F4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t>It can only deal with spherical clusters</w:t>
      </w:r>
    </w:p>
    <w:p w14:paraId="1F058087" w14:textId="77777777" w:rsidR="002957F4" w:rsidRPr="006B7022" w:rsidRDefault="002957F4">
      <w:pPr>
        <w:rPr>
          <w:rFonts w:hint="eastAsia"/>
        </w:rPr>
      </w:pPr>
    </w:p>
    <w:sectPr w:rsidR="002957F4" w:rsidRPr="006B7022">
      <w:pgSz w:w="12240" w:h="15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85DDA"/>
    <w:multiLevelType w:val="hybridMultilevel"/>
    <w:tmpl w:val="B77CA664"/>
    <w:lvl w:ilvl="0" w:tplc="5258513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B84009"/>
    <w:multiLevelType w:val="hybridMultilevel"/>
    <w:tmpl w:val="8A74EBCE"/>
    <w:lvl w:ilvl="0" w:tplc="0658A09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5C6D31"/>
    <w:multiLevelType w:val="hybridMultilevel"/>
    <w:tmpl w:val="2ECA81A8"/>
    <w:lvl w:ilvl="0" w:tplc="1BFE494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EB5332"/>
    <w:multiLevelType w:val="hybridMultilevel"/>
    <w:tmpl w:val="96E07824"/>
    <w:lvl w:ilvl="0" w:tplc="C25E36EE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04410D3"/>
    <w:multiLevelType w:val="hybridMultilevel"/>
    <w:tmpl w:val="2A625DE0"/>
    <w:lvl w:ilvl="0" w:tplc="6B90F06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2D"/>
    <w:rsid w:val="00017117"/>
    <w:rsid w:val="00020B40"/>
    <w:rsid w:val="000344E0"/>
    <w:rsid w:val="00070B0E"/>
    <w:rsid w:val="000860BC"/>
    <w:rsid w:val="00086801"/>
    <w:rsid w:val="0009559B"/>
    <w:rsid w:val="000A5DB3"/>
    <w:rsid w:val="000A7D2C"/>
    <w:rsid w:val="001072C3"/>
    <w:rsid w:val="00116298"/>
    <w:rsid w:val="001236C6"/>
    <w:rsid w:val="00150F4F"/>
    <w:rsid w:val="00152AC1"/>
    <w:rsid w:val="001534E6"/>
    <w:rsid w:val="001878D6"/>
    <w:rsid w:val="001C01B1"/>
    <w:rsid w:val="001D1928"/>
    <w:rsid w:val="001E1559"/>
    <w:rsid w:val="00220819"/>
    <w:rsid w:val="002224F2"/>
    <w:rsid w:val="002957F4"/>
    <w:rsid w:val="002C002D"/>
    <w:rsid w:val="002F3F27"/>
    <w:rsid w:val="00330FB3"/>
    <w:rsid w:val="00353098"/>
    <w:rsid w:val="00385F6C"/>
    <w:rsid w:val="003C4E72"/>
    <w:rsid w:val="004324D7"/>
    <w:rsid w:val="00442186"/>
    <w:rsid w:val="0046372E"/>
    <w:rsid w:val="00486A60"/>
    <w:rsid w:val="004953B5"/>
    <w:rsid w:val="004B14E1"/>
    <w:rsid w:val="004C4D1C"/>
    <w:rsid w:val="004D2149"/>
    <w:rsid w:val="0052280A"/>
    <w:rsid w:val="005556E5"/>
    <w:rsid w:val="00571BA5"/>
    <w:rsid w:val="00572FE3"/>
    <w:rsid w:val="00580822"/>
    <w:rsid w:val="00594713"/>
    <w:rsid w:val="005C6790"/>
    <w:rsid w:val="00621BAB"/>
    <w:rsid w:val="006516B9"/>
    <w:rsid w:val="006856E1"/>
    <w:rsid w:val="006B0C96"/>
    <w:rsid w:val="006B584C"/>
    <w:rsid w:val="006B7022"/>
    <w:rsid w:val="006B7F35"/>
    <w:rsid w:val="006D0848"/>
    <w:rsid w:val="006E6226"/>
    <w:rsid w:val="00703391"/>
    <w:rsid w:val="00710D6B"/>
    <w:rsid w:val="00727EE2"/>
    <w:rsid w:val="00746223"/>
    <w:rsid w:val="00776678"/>
    <w:rsid w:val="00776934"/>
    <w:rsid w:val="0079096D"/>
    <w:rsid w:val="007943F9"/>
    <w:rsid w:val="007B7F27"/>
    <w:rsid w:val="007C26B5"/>
    <w:rsid w:val="007C5D6A"/>
    <w:rsid w:val="007F0D95"/>
    <w:rsid w:val="008075C8"/>
    <w:rsid w:val="008111E6"/>
    <w:rsid w:val="0081795C"/>
    <w:rsid w:val="00817FFC"/>
    <w:rsid w:val="00843048"/>
    <w:rsid w:val="00843246"/>
    <w:rsid w:val="00861C8C"/>
    <w:rsid w:val="00873BC8"/>
    <w:rsid w:val="00894BC3"/>
    <w:rsid w:val="008A2A83"/>
    <w:rsid w:val="008C26B8"/>
    <w:rsid w:val="008D6245"/>
    <w:rsid w:val="008D7909"/>
    <w:rsid w:val="00907C7C"/>
    <w:rsid w:val="00945194"/>
    <w:rsid w:val="0095343E"/>
    <w:rsid w:val="00975F38"/>
    <w:rsid w:val="0098380F"/>
    <w:rsid w:val="009C5A9A"/>
    <w:rsid w:val="009C5D2D"/>
    <w:rsid w:val="009E1115"/>
    <w:rsid w:val="00A02B14"/>
    <w:rsid w:val="00A472F9"/>
    <w:rsid w:val="00A778E9"/>
    <w:rsid w:val="00AA101C"/>
    <w:rsid w:val="00AA64C5"/>
    <w:rsid w:val="00AC604E"/>
    <w:rsid w:val="00AD2DB3"/>
    <w:rsid w:val="00B22597"/>
    <w:rsid w:val="00B51D1C"/>
    <w:rsid w:val="00B542F4"/>
    <w:rsid w:val="00B76349"/>
    <w:rsid w:val="00B95CD7"/>
    <w:rsid w:val="00BB5F13"/>
    <w:rsid w:val="00C04C69"/>
    <w:rsid w:val="00C04D86"/>
    <w:rsid w:val="00C05835"/>
    <w:rsid w:val="00C133BB"/>
    <w:rsid w:val="00C14E26"/>
    <w:rsid w:val="00C204B1"/>
    <w:rsid w:val="00C27594"/>
    <w:rsid w:val="00C3442A"/>
    <w:rsid w:val="00C41D2B"/>
    <w:rsid w:val="00C4405D"/>
    <w:rsid w:val="00C455E8"/>
    <w:rsid w:val="00C53D55"/>
    <w:rsid w:val="00C6376A"/>
    <w:rsid w:val="00C66043"/>
    <w:rsid w:val="00C70080"/>
    <w:rsid w:val="00C7024D"/>
    <w:rsid w:val="00C82C0F"/>
    <w:rsid w:val="00CA0D16"/>
    <w:rsid w:val="00CB725A"/>
    <w:rsid w:val="00CD07E4"/>
    <w:rsid w:val="00CF43C7"/>
    <w:rsid w:val="00D03155"/>
    <w:rsid w:val="00D12673"/>
    <w:rsid w:val="00D14825"/>
    <w:rsid w:val="00D256BB"/>
    <w:rsid w:val="00D5352A"/>
    <w:rsid w:val="00D53F39"/>
    <w:rsid w:val="00D74B34"/>
    <w:rsid w:val="00D913B7"/>
    <w:rsid w:val="00D96783"/>
    <w:rsid w:val="00DA0811"/>
    <w:rsid w:val="00DC016F"/>
    <w:rsid w:val="00DC62B0"/>
    <w:rsid w:val="00E01C0D"/>
    <w:rsid w:val="00E173B4"/>
    <w:rsid w:val="00E32283"/>
    <w:rsid w:val="00E41AD4"/>
    <w:rsid w:val="00E56ECE"/>
    <w:rsid w:val="00E62E58"/>
    <w:rsid w:val="00E820A5"/>
    <w:rsid w:val="00E955E4"/>
    <w:rsid w:val="00EA336B"/>
    <w:rsid w:val="00EB47D1"/>
    <w:rsid w:val="00ED2917"/>
    <w:rsid w:val="00EE0E16"/>
    <w:rsid w:val="00F029D8"/>
    <w:rsid w:val="00F43CD6"/>
    <w:rsid w:val="00F57320"/>
    <w:rsid w:val="00FB1886"/>
    <w:rsid w:val="00FB25E1"/>
    <w:rsid w:val="00FB2C97"/>
    <w:rsid w:val="00FB3616"/>
    <w:rsid w:val="00FB38CA"/>
    <w:rsid w:val="00FC25A5"/>
    <w:rsid w:val="00FD14AB"/>
    <w:rsid w:val="00FD7617"/>
    <w:rsid w:val="00FE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5DCE1"/>
  <w15:chartTrackingRefBased/>
  <w15:docId w15:val="{49CD130D-A16C-4938-B6C1-D794069F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2FE3"/>
    <w:rPr>
      <w:color w:val="808080"/>
    </w:rPr>
  </w:style>
  <w:style w:type="table" w:styleId="TableGrid">
    <w:name w:val="Table Grid"/>
    <w:basedOn w:val="TableNormal"/>
    <w:uiPriority w:val="39"/>
    <w:rsid w:val="00AA1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15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3CE2E1-0DDC-4A96-98F0-1C6D7F01FF7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752DA-A768-4086-B83B-2D77FBC39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8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Dajani</dc:creator>
  <cp:keywords/>
  <dc:description/>
  <cp:lastModifiedBy>Zainab Dajani</cp:lastModifiedBy>
  <cp:revision>141</cp:revision>
  <dcterms:created xsi:type="dcterms:W3CDTF">2018-11-20T06:32:00Z</dcterms:created>
  <dcterms:modified xsi:type="dcterms:W3CDTF">2018-11-21T07:29:00Z</dcterms:modified>
</cp:coreProperties>
</file>