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1968B4">
        <w:t>subsequent mutations</w:t>
      </w:r>
    </w:p>
    <w:p w:rsidR="00EF2F43" w:rsidRDefault="00EF2F43" w:rsidP="00FF3AA1">
      <w:pPr>
        <w:spacing w:after="0" w:line="240" w:lineRule="auto"/>
      </w:pPr>
    </w:p>
    <w:p w:rsidR="00992C18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1968B4" w:rsidRPr="001968B4">
        <w:t>In the standard model, the feedbacks are fixed at the beginning and not subsequently altered. It is possible, however, that significant changes to planetary climate systems could take place at times</w:t>
      </w:r>
      <w:r w:rsidR="004D3C82">
        <w:t xml:space="preserve"> between 0 and 3 billion years, as argued by Ford Doolittle. S</w:t>
      </w:r>
      <w:r w:rsidR="001968B4" w:rsidRPr="001968B4">
        <w:t xml:space="preserve">uch </w:t>
      </w:r>
      <w:r w:rsidR="004D3C82">
        <w:t>changes could have</w:t>
      </w:r>
      <w:r w:rsidR="001968B4" w:rsidRPr="001968B4">
        <w:t xml:space="preserve"> occurred on Earth at the time that plants colonised the land and the first forests spread out across the land</w:t>
      </w:r>
      <w:r w:rsidR="004D3C82">
        <w:t>. Another example step-change</w:t>
      </w:r>
      <w:r w:rsidR="00992C18">
        <w:t>,</w:t>
      </w:r>
      <w:r w:rsidR="00992C18" w:rsidRPr="00992C18">
        <w:t xml:space="preserve"> </w:t>
      </w:r>
      <w:r w:rsidR="00992C18">
        <w:t>according to the ‘giant-impact hypothesis’</w:t>
      </w:r>
      <w:r w:rsidR="00992C18">
        <w:t xml:space="preserve">, arose as a result of </w:t>
      </w:r>
      <w:r w:rsidR="004D3C82">
        <w:t>the impact of a small planet (‘Theia’</w:t>
      </w:r>
      <w:r w:rsidR="00992C18">
        <w:t xml:space="preserve"> in the literature on the subject</w:t>
      </w:r>
      <w:r w:rsidR="004D3C82">
        <w:t xml:space="preserve">) with the Earth, </w:t>
      </w:r>
      <w:r w:rsidR="00992C18">
        <w:t>which led to the creation of the M</w:t>
      </w:r>
      <w:r w:rsidR="004D3C82">
        <w:t xml:space="preserve">oon. The possession of the </w:t>
      </w:r>
      <w:r w:rsidR="00992C18">
        <w:t>M</w:t>
      </w:r>
      <w:r w:rsidR="004D3C82">
        <w:t>oon may have had (although some argue otherwise) a stabili</w:t>
      </w:r>
      <w:r w:rsidR="00992C18">
        <w:t>sing effect on Earth’s climate after the event.</w:t>
      </w:r>
    </w:p>
    <w:p w:rsidR="00992C18" w:rsidRDefault="00992C18" w:rsidP="00EF2F43">
      <w:pPr>
        <w:spacing w:after="0" w:line="240" w:lineRule="auto"/>
      </w:pPr>
    </w:p>
    <w:p w:rsidR="00A44EDA" w:rsidRPr="00A44EDA" w:rsidRDefault="00992C18" w:rsidP="00A44ED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t>One-off mutations to the climate system were</w:t>
      </w:r>
      <w:r w:rsidR="004D3C82">
        <w:t xml:space="preserve"> implemented by adding a</w:t>
      </w:r>
      <w:r w:rsidR="001968B4" w:rsidRPr="001968B4">
        <w:t xml:space="preserve"> random number </w:t>
      </w:r>
      <m:oMath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0,8</m:t>
            </m:r>
          </m:e>
        </m:d>
      </m:oMath>
      <w:r w:rsidR="001968B4" w:rsidRPr="001968B4">
        <w:t xml:space="preserve"> of </w:t>
      </w:r>
      <w:r w:rsidR="00F948F1">
        <w:t xml:space="preserve">mutation events, each one occurring at a random time with the 3 billion years. Each mutation event was of a random type, out of 4 possible types. The first type is a step change to </w:t>
      </w:r>
      <w:r w:rsidR="001968B4" w:rsidRPr="004D3C82">
        <w:rPr>
          <w:i/>
        </w:rPr>
        <w:t>f</w:t>
      </w:r>
      <w:r w:rsidR="004D3C82">
        <w:t xml:space="preserve"> </w:t>
      </w:r>
      <w:r w:rsidR="00F948F1">
        <w:t xml:space="preserve">of the same value, </w:t>
      </w:r>
      <m:oMath>
        <m:r>
          <m:rPr>
            <m:sty m:val="p"/>
          </m:rP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F948F1">
        <w:rPr>
          <w:rFonts w:eastAsiaTheme="minorEastAsia"/>
        </w:rPr>
        <w:t xml:space="preserve"> </w:t>
      </w:r>
      <w:r w:rsidR="00F948F1">
        <w:t xml:space="preserve">for all values of </w:t>
      </w:r>
      <w:r w:rsidR="00F948F1" w:rsidRPr="00A44EDA">
        <w:rPr>
          <w:i/>
        </w:rPr>
        <w:t>T</w:t>
      </w:r>
      <w:r w:rsidR="00F948F1">
        <w:t xml:space="preserve">. The second type is the addition of a </w:t>
      </w:r>
      <w:r w:rsidR="00A44EDA">
        <w:t xml:space="preserve">negatively or positively </w:t>
      </w:r>
      <w:r w:rsidR="00F948F1">
        <w:t xml:space="preserve">sloping line </w:t>
      </w:r>
      <w:r w:rsidR="00F948F1" w:rsidRPr="00A44EDA">
        <w:t>cross</w:t>
      </w:r>
      <w:r w:rsidR="00A44EDA" w:rsidRPr="00A44EDA">
        <w:t>ing</w:t>
      </w:r>
      <w:r w:rsidR="00F948F1" w:rsidRPr="00A44EDA">
        <w:t xml:space="preserve"> the y-axis at </w:t>
      </w:r>
      <w:proofErr w:type="spellStart"/>
      <w:r w:rsidR="00F948F1" w:rsidRPr="00A44EDA">
        <w:rPr>
          <w:i/>
        </w:rPr>
        <w:t>T</w:t>
      </w:r>
      <w:r w:rsidR="00F948F1" w:rsidRPr="00A44EDA">
        <w:rPr>
          <w:i/>
          <w:vertAlign w:val="subscript"/>
        </w:rPr>
        <w:t>mid</w:t>
      </w:r>
      <w:proofErr w:type="spellEnd"/>
      <w:r w:rsidR="00A44EDA" w:rsidRPr="00A44EDA">
        <w:t xml:space="preserve"> (adding </w:t>
      </w:r>
      <m:oMath>
        <m:r>
          <m:rPr>
            <m:sty m:val="p"/>
          </m:rP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A44EDA" w:rsidRPr="00A44EDA">
        <w:rPr>
          <w:rFonts w:eastAsiaTheme="minorEastAsia"/>
        </w:rPr>
        <w:t xml:space="preserve"> to </w:t>
      </w:r>
      <w:r w:rsidR="00A44EDA" w:rsidRPr="00A44EDA">
        <w:rPr>
          <w:rFonts w:eastAsiaTheme="minorEastAsia"/>
          <w:i/>
        </w:rPr>
        <w:t>f</w:t>
      </w:r>
      <w:r w:rsidR="00A44EDA" w:rsidRPr="00A44EDA">
        <w:rPr>
          <w:rFonts w:eastAsiaTheme="minorEastAsia"/>
        </w:rPr>
        <w:t xml:space="preserve"> at </w:t>
      </w:r>
      <w:proofErr w:type="spellStart"/>
      <w:r w:rsidR="00A44EDA" w:rsidRPr="00A44EDA">
        <w:rPr>
          <w:rFonts w:eastAsiaTheme="minorEastAsia"/>
          <w:i/>
        </w:rPr>
        <w:t>T</w:t>
      </w:r>
      <w:r w:rsidR="00A44EDA" w:rsidRPr="00A44EDA">
        <w:rPr>
          <w:rFonts w:eastAsiaTheme="minorEastAsia"/>
          <w:i/>
          <w:vertAlign w:val="subscript"/>
        </w:rPr>
        <w:t>min</w:t>
      </w:r>
      <w:proofErr w:type="spellEnd"/>
      <w:r w:rsidR="00A44EDA" w:rsidRPr="00A44EDA">
        <w:rPr>
          <w:rFonts w:eastAsiaTheme="minorEastAsia"/>
        </w:rPr>
        <w:t xml:space="preserve">, the opposite at </w:t>
      </w:r>
      <w:proofErr w:type="spellStart"/>
      <w:r w:rsidR="00A44EDA" w:rsidRPr="00A44EDA">
        <w:rPr>
          <w:rFonts w:eastAsiaTheme="minorEastAsia"/>
          <w:i/>
        </w:rPr>
        <w:t>T</w:t>
      </w:r>
      <w:r w:rsidR="00A44EDA" w:rsidRPr="00A44EDA">
        <w:rPr>
          <w:rFonts w:eastAsiaTheme="minorEastAsia"/>
          <w:i/>
          <w:vertAlign w:val="subscript"/>
        </w:rPr>
        <w:t>max</w:t>
      </w:r>
      <w:proofErr w:type="spellEnd"/>
      <w:r w:rsidR="00A44EDA" w:rsidRPr="00A44EDA">
        <w:rPr>
          <w:rFonts w:eastAsiaTheme="minorEastAsia"/>
        </w:rPr>
        <w:t xml:space="preserve">, and adding nothing at </w:t>
      </w:r>
      <w:proofErr w:type="spellStart"/>
      <w:r w:rsidR="00A44EDA" w:rsidRPr="00A44EDA">
        <w:rPr>
          <w:rFonts w:eastAsiaTheme="minorEastAsia"/>
          <w:i/>
        </w:rPr>
        <w:t>T</w:t>
      </w:r>
      <w:r w:rsidR="00A44EDA" w:rsidRPr="00A44EDA">
        <w:rPr>
          <w:rFonts w:eastAsiaTheme="minorEastAsia"/>
          <w:i/>
          <w:vertAlign w:val="subscript"/>
        </w:rPr>
        <w:t>mid</w:t>
      </w:r>
      <w:proofErr w:type="spellEnd"/>
      <w:r w:rsidR="00A44EDA" w:rsidRPr="00A44EDA">
        <w:rPr>
          <w:rFonts w:eastAsiaTheme="minorEastAsia"/>
        </w:rPr>
        <w:t>)</w:t>
      </w:r>
      <w:r w:rsidR="00F948F1" w:rsidRPr="00A44EDA">
        <w:t xml:space="preserve">. </w:t>
      </w:r>
      <w:r w:rsidR="00A44EDA" w:rsidRPr="00A44EDA">
        <w:t xml:space="preserve">The third type is </w:t>
      </w:r>
      <w:r w:rsidR="00A44EDA" w:rsidRPr="00A44EDA">
        <w:rPr>
          <w:rFonts w:cs="Courier New"/>
        </w:rPr>
        <w:t>the addition (</w:t>
      </w:r>
      <w:r w:rsidR="00A44EDA" w:rsidRPr="00A44EDA">
        <w:rPr>
          <w:rFonts w:cs="Courier New"/>
        </w:rPr>
        <w:t xml:space="preserve">or </w:t>
      </w:r>
      <w:r w:rsidR="00A44EDA" w:rsidRPr="00A44EDA">
        <w:rPr>
          <w:rFonts w:cs="Courier New"/>
        </w:rPr>
        <w:t>subtraction</w:t>
      </w:r>
      <w:r w:rsidR="00A44EDA" w:rsidRPr="00A44EDA">
        <w:rPr>
          <w:rFonts w:cs="Courier New"/>
        </w:rPr>
        <w:t>, depending on a random number</w:t>
      </w:r>
      <w:r w:rsidR="00A44EDA" w:rsidRPr="00A44EDA">
        <w:rPr>
          <w:rFonts w:cs="Courier New"/>
        </w:rPr>
        <w:t>) of a pyramid-type function which</w:t>
      </w:r>
      <w:r w:rsidR="00A44EDA" w:rsidRPr="00A44EDA">
        <w:rPr>
          <w:rFonts w:cs="Courier New"/>
        </w:rPr>
        <w:t xml:space="preserve"> i</w:t>
      </w:r>
      <w:r w:rsidR="00A44EDA" w:rsidRPr="00A44EDA">
        <w:rPr>
          <w:rFonts w:cs="Courier New"/>
        </w:rPr>
        <w:t xml:space="preserve">ncreases (decreases) linearly from zero at </w:t>
      </w:r>
      <w:proofErr w:type="spellStart"/>
      <w:r w:rsidR="00A44EDA" w:rsidRPr="00A44EDA">
        <w:rPr>
          <w:rFonts w:cs="Courier New"/>
          <w:i/>
        </w:rPr>
        <w:t>T</w:t>
      </w:r>
      <w:r w:rsidR="00A44EDA" w:rsidRPr="00A44EDA">
        <w:rPr>
          <w:rFonts w:cs="Courier New"/>
          <w:i/>
          <w:vertAlign w:val="subscript"/>
        </w:rPr>
        <w:t>min</w:t>
      </w:r>
      <w:proofErr w:type="spellEnd"/>
      <w:r w:rsidR="00A44EDA" w:rsidRPr="00A44EDA">
        <w:rPr>
          <w:rFonts w:cs="Courier New"/>
        </w:rPr>
        <w:t xml:space="preserve"> and </w:t>
      </w:r>
      <w:proofErr w:type="spellStart"/>
      <w:r w:rsidR="00A44EDA" w:rsidRPr="00A44EDA">
        <w:rPr>
          <w:rFonts w:cs="Courier New"/>
          <w:i/>
        </w:rPr>
        <w:t>T</w:t>
      </w:r>
      <w:r w:rsidR="00A44EDA" w:rsidRPr="00A44EDA">
        <w:rPr>
          <w:rFonts w:cs="Courier New"/>
          <w:i/>
          <w:vertAlign w:val="subscript"/>
        </w:rPr>
        <w:t>max</w:t>
      </w:r>
      <w:proofErr w:type="spellEnd"/>
      <w:r w:rsidR="00A44EDA" w:rsidRPr="00A44EDA">
        <w:rPr>
          <w:rFonts w:cs="Courier New"/>
        </w:rPr>
        <w:t xml:space="preserve"> to a</w:t>
      </w:r>
      <w:r w:rsidR="00A44EDA" w:rsidRPr="00A44EDA">
        <w:rPr>
          <w:rFonts w:cs="Courier New"/>
        </w:rPr>
        <w:t xml:space="preserve"> </w:t>
      </w:r>
      <w:r w:rsidR="00A44EDA" w:rsidRPr="00A44EDA">
        <w:rPr>
          <w:rFonts w:cs="Courier New"/>
        </w:rPr>
        <w:t xml:space="preserve">maximum (minimum) </w:t>
      </w:r>
      <w:r w:rsidR="00A44EDA" w:rsidRPr="00A44EDA">
        <w:rPr>
          <w:rFonts w:cs="Courier New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~G(0,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="00A44EDA" w:rsidRPr="00A44EDA">
        <w:rPr>
          <w:rFonts w:cs="Courier New"/>
        </w:rPr>
        <w:t xml:space="preserve">at </w:t>
      </w:r>
      <w:proofErr w:type="spellStart"/>
      <w:r w:rsidR="00A44EDA" w:rsidRPr="00A44EDA">
        <w:rPr>
          <w:rFonts w:cs="Courier New"/>
          <w:i/>
        </w:rPr>
        <w:t>T</w:t>
      </w:r>
      <w:r w:rsidR="00A44EDA" w:rsidRPr="00A44EDA">
        <w:rPr>
          <w:rFonts w:cs="Courier New"/>
          <w:i/>
          <w:vertAlign w:val="subscript"/>
        </w:rPr>
        <w:t>mid</w:t>
      </w:r>
      <w:proofErr w:type="spellEnd"/>
      <w:r w:rsidR="00A44EDA" w:rsidRPr="00A44EDA">
        <w:rPr>
          <w:rFonts w:cs="Courier New"/>
        </w:rPr>
        <w:t xml:space="preserve">. The fourth and final type is the </w:t>
      </w:r>
      <w:r w:rsidR="00A44EDA">
        <w:rPr>
          <w:rFonts w:cs="Courier New"/>
        </w:rPr>
        <w:t>addition of a G</w:t>
      </w:r>
      <w:r w:rsidR="00A44EDA" w:rsidRPr="00A44EDA">
        <w:rPr>
          <w:rFonts w:cs="Courier New"/>
        </w:rPr>
        <w:t>aussian function</w:t>
      </w:r>
      <w:r w:rsidR="00A44EDA">
        <w:rPr>
          <w:rFonts w:cs="Courier New"/>
        </w:rPr>
        <w:t xml:space="preserve"> of maximum amplitude </w:t>
      </w:r>
      <m:oMath>
        <m:r>
          <m:rPr>
            <m:sty m:val="p"/>
          </m:rPr>
          <w:rPr>
            <w:rFonts w:ascii="Cambria Math" w:hAnsi="Cambria Math"/>
          </w:rPr>
          <m:t>~G(0,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44EDA" w:rsidRPr="00A44EDA">
        <w:rPr>
          <w:rFonts w:cs="Courier New"/>
        </w:rPr>
        <w:t xml:space="preserve">, centred randomly </w:t>
      </w:r>
      <w:r w:rsidR="00A44EDA">
        <w:rPr>
          <w:rFonts w:cs="Courier New"/>
        </w:rPr>
        <w:t>anywhere within the habitable range and standard deviation (</w:t>
      </w:r>
      <w:r w:rsidR="00A44EDA" w:rsidRPr="00A44EDA">
        <w:rPr>
          <w:rFonts w:cs="Courier New"/>
        </w:rPr>
        <w:t>'width'</w:t>
      </w:r>
      <w:r w:rsidR="00A44EDA">
        <w:rPr>
          <w:rFonts w:cs="Courier New"/>
        </w:rPr>
        <w:t xml:space="preserve">) equal to one-tenth of the habitable range. 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A67658" w:rsidRDefault="00A67658" w:rsidP="00FF3AA1">
      <w:pPr>
        <w:spacing w:after="0" w:line="240" w:lineRule="auto"/>
      </w:pPr>
      <w:proofErr w:type="spellStart"/>
      <w:r>
        <w:t>planets_ODE.m</w:t>
      </w:r>
      <w:proofErr w:type="spellEnd"/>
    </w:p>
    <w:p w:rsidR="00FF3AA1" w:rsidRDefault="003672AF" w:rsidP="00FF3AA1">
      <w:pPr>
        <w:spacing w:after="0" w:line="240" w:lineRule="auto"/>
      </w:pPr>
      <w:proofErr w:type="spellStart"/>
      <w:r>
        <w:t>ts_slave</w:t>
      </w:r>
      <w:r w:rsidR="001968B4">
        <w:t>.m</w:t>
      </w:r>
      <w:proofErr w:type="spellEnd"/>
    </w:p>
    <w:p w:rsidR="00A67658" w:rsidRDefault="00A67658" w:rsidP="00A67658">
      <w:pPr>
        <w:spacing w:after="0" w:line="240" w:lineRule="auto"/>
      </w:pPr>
      <w:proofErr w:type="spellStart"/>
      <w:r>
        <w:t>plot_history.m</w:t>
      </w:r>
      <w:bookmarkStart w:id="0" w:name="_GoBack"/>
      <w:bookmarkEnd w:id="0"/>
      <w:proofErr w:type="spellEnd"/>
    </w:p>
    <w:p w:rsidR="00F228B5" w:rsidRDefault="00F228B5" w:rsidP="00FF3AA1">
      <w:pPr>
        <w:spacing w:after="0" w:line="240" w:lineRule="auto"/>
      </w:pPr>
    </w:p>
    <w:p w:rsidR="003672AF" w:rsidRDefault="003672AF" w:rsidP="003672AF">
      <w:pPr>
        <w:spacing w:after="0" w:line="240" w:lineRule="auto"/>
      </w:pPr>
      <w:r>
        <w:t>The following files were created in order to implement this sensitivity analysis:</w:t>
      </w:r>
    </w:p>
    <w:p w:rsidR="003672AF" w:rsidRDefault="003672AF" w:rsidP="003672AF">
      <w:pPr>
        <w:spacing w:after="0" w:line="240" w:lineRule="auto"/>
      </w:pPr>
    </w:p>
    <w:p w:rsidR="003672AF" w:rsidRDefault="003672AF" w:rsidP="00FF3AA1">
      <w:pPr>
        <w:spacing w:after="0" w:line="240" w:lineRule="auto"/>
      </w:pPr>
      <w:proofErr w:type="spellStart"/>
      <w:r>
        <w:t>determine_mutations.m</w:t>
      </w:r>
      <w:proofErr w:type="spellEnd"/>
    </w:p>
    <w:p w:rsidR="003672AF" w:rsidRDefault="003672AF" w:rsidP="00FF3AA1">
      <w:pPr>
        <w:spacing w:after="0" w:line="240" w:lineRule="auto"/>
      </w:pPr>
      <w:proofErr w:type="spellStart"/>
      <w:r>
        <w:t>update_mut_effects.m</w:t>
      </w:r>
      <w:proofErr w:type="spellEnd"/>
    </w:p>
    <w:p w:rsidR="003672AF" w:rsidRDefault="003672AF" w:rsidP="00FF3AA1">
      <w:pPr>
        <w:spacing w:after="0" w:line="240" w:lineRule="auto"/>
      </w:pPr>
      <w:proofErr w:type="spellStart"/>
      <w:r>
        <w:t>plot_current_feedbacks.m</w:t>
      </w:r>
      <w:proofErr w:type="spellEnd"/>
    </w:p>
    <w:p w:rsidR="00A67658" w:rsidRDefault="00A67658" w:rsidP="00FF3AA1">
      <w:pPr>
        <w:spacing w:after="0" w:line="240" w:lineRule="auto"/>
      </w:pPr>
    </w:p>
    <w:sectPr w:rsidR="00A6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1968B4"/>
    <w:rsid w:val="00311D63"/>
    <w:rsid w:val="003672AF"/>
    <w:rsid w:val="004967C0"/>
    <w:rsid w:val="004D3C82"/>
    <w:rsid w:val="00624610"/>
    <w:rsid w:val="006D41DA"/>
    <w:rsid w:val="00725D3F"/>
    <w:rsid w:val="00990DA0"/>
    <w:rsid w:val="00992C18"/>
    <w:rsid w:val="00A44EDA"/>
    <w:rsid w:val="00A67658"/>
    <w:rsid w:val="00B51431"/>
    <w:rsid w:val="00C61E76"/>
    <w:rsid w:val="00EF2F43"/>
    <w:rsid w:val="00F228B5"/>
    <w:rsid w:val="00F948F1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0E8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13</cp:revision>
  <dcterms:created xsi:type="dcterms:W3CDTF">2015-07-14T04:53:00Z</dcterms:created>
  <dcterms:modified xsi:type="dcterms:W3CDTF">2017-01-23T12:00:00Z</dcterms:modified>
</cp:coreProperties>
</file>