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45"/>
        <w:gridCol w:w="900"/>
        <w:gridCol w:w="2070"/>
        <w:gridCol w:w="1350"/>
        <w:gridCol w:w="1800"/>
      </w:tblGrid>
      <w:tr w:rsidR="006D7F42" w:rsidRPr="004B64E5" w14:paraId="566E052A" w14:textId="77777777" w:rsidTr="006D7F42">
        <w:trPr>
          <w:cantSplit/>
          <w:trHeight w:val="576"/>
        </w:trPr>
        <w:tc>
          <w:tcPr>
            <w:tcW w:w="7315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0E5EAB" w14:textId="77777777" w:rsidR="006D7F42" w:rsidRPr="004B64E5" w:rsidRDefault="006D7F42" w:rsidP="00162250">
            <w:pPr>
              <w:pStyle w:val="Standard1"/>
              <w:tabs>
                <w:tab w:val="left" w:pos="1522"/>
              </w:tabs>
              <w:rPr>
                <w:b/>
                <w:sz w:val="24"/>
                <w:szCs w:val="24"/>
              </w:rPr>
            </w:pPr>
            <w:r w:rsidRPr="004B64E5">
              <w:rPr>
                <w:b/>
                <w:sz w:val="24"/>
                <w:szCs w:val="24"/>
              </w:rPr>
              <w:t>Attendees:</w:t>
            </w:r>
            <w:r w:rsidRPr="004B64E5">
              <w:rPr>
                <w:b/>
                <w:sz w:val="24"/>
                <w:szCs w:val="24"/>
              </w:rPr>
              <w:tab/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12C9571" w14:textId="4382022D" w:rsidR="006D7F42" w:rsidRPr="004B64E5" w:rsidRDefault="006D7F42" w:rsidP="006D7F42">
            <w:pPr>
              <w:pStyle w:val="Standard1"/>
              <w:tabs>
                <w:tab w:val="left" w:pos="152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Location</w:t>
            </w:r>
          </w:p>
        </w:tc>
      </w:tr>
      <w:tr w:rsidR="006C3ACC" w:rsidRPr="004B64E5" w14:paraId="51E55FA2" w14:textId="77777777" w:rsidTr="006D7F42">
        <w:trPr>
          <w:cantSplit/>
        </w:trPr>
        <w:tc>
          <w:tcPr>
            <w:tcW w:w="7315" w:type="dxa"/>
            <w:gridSpan w:val="3"/>
            <w:tcBorders>
              <w:right w:val="single" w:sz="4" w:space="0" w:color="auto"/>
            </w:tcBorders>
            <w:vAlign w:val="center"/>
          </w:tcPr>
          <w:p w14:paraId="45EAC158" w14:textId="4086B102" w:rsidR="006D7F42" w:rsidRDefault="006D7F42" w:rsidP="006D7F42">
            <w:pPr>
              <w:pStyle w:val="Standard1"/>
              <w:rPr>
                <w:sz w:val="24"/>
                <w:szCs w:val="24"/>
              </w:rPr>
            </w:pPr>
            <w:bookmarkStart w:id="0" w:name="Attendees" w:colFirst="0" w:colLast="2"/>
            <w:r>
              <w:rPr>
                <w:sz w:val="24"/>
                <w:szCs w:val="24"/>
              </w:rPr>
              <w:t xml:space="preserve">Executive Management – </w:t>
            </w:r>
          </w:p>
          <w:p w14:paraId="5A0832A5" w14:textId="2CED0C9E" w:rsidR="006D7F42" w:rsidRDefault="006D7F42" w:rsidP="006D7F4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Development –</w:t>
            </w:r>
          </w:p>
          <w:p w14:paraId="078BD071" w14:textId="0EBD0E69" w:rsidR="006D7F42" w:rsidRDefault="006D7F42" w:rsidP="006D7F4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–</w:t>
            </w:r>
          </w:p>
          <w:p w14:paraId="19C83321" w14:textId="43A4DD55" w:rsidR="006D7F42" w:rsidRDefault="006D7F42" w:rsidP="006D7F4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Marketing –</w:t>
            </w:r>
          </w:p>
          <w:p w14:paraId="6DE0E665" w14:textId="4B4878AF" w:rsidR="006C3ACC" w:rsidRPr="004B64E5" w:rsidRDefault="006D7F42" w:rsidP="006D7F4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and Regulatory –</w:t>
            </w: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</w:tcPr>
          <w:p w14:paraId="67F39AA3" w14:textId="1725F3AB" w:rsidR="00530A51" w:rsidRPr="004B64E5" w:rsidRDefault="00530A51" w:rsidP="00530A51">
            <w:pPr>
              <w:pStyle w:val="Standard1"/>
              <w:jc w:val="center"/>
              <w:rPr>
                <w:sz w:val="24"/>
                <w:szCs w:val="24"/>
              </w:rPr>
            </w:pPr>
          </w:p>
          <w:p w14:paraId="61F367E3" w14:textId="42E855D2" w:rsidR="006C3ACC" w:rsidRPr="004B64E5" w:rsidRDefault="006C3ACC" w:rsidP="006C3ACC">
            <w:pPr>
              <w:pStyle w:val="Standard1"/>
              <w:jc w:val="right"/>
              <w:rPr>
                <w:sz w:val="24"/>
                <w:szCs w:val="24"/>
              </w:rPr>
            </w:pPr>
          </w:p>
        </w:tc>
      </w:tr>
      <w:tr w:rsidR="00135C27" w:rsidRPr="004B64E5" w14:paraId="7B0BF68B" w14:textId="77777777" w:rsidTr="00C37CCA">
        <w:trPr>
          <w:cantSplit/>
          <w:trHeight w:val="576"/>
        </w:trPr>
        <w:tc>
          <w:tcPr>
            <w:tcW w:w="5245" w:type="dxa"/>
            <w:gridSpan w:val="2"/>
            <w:shd w:val="pct10" w:color="auto" w:fill="auto"/>
            <w:vAlign w:val="center"/>
          </w:tcPr>
          <w:p w14:paraId="6792A077" w14:textId="77777777" w:rsidR="00135C27" w:rsidRPr="004B64E5" w:rsidRDefault="00135C27" w:rsidP="00162250">
            <w:pPr>
              <w:pStyle w:val="Standard1"/>
              <w:rPr>
                <w:b/>
                <w:sz w:val="24"/>
                <w:szCs w:val="24"/>
              </w:rPr>
            </w:pPr>
            <w:bookmarkStart w:id="1" w:name="Topics"/>
            <w:bookmarkEnd w:id="0"/>
            <w:bookmarkEnd w:id="1"/>
            <w:r w:rsidRPr="004B64E5">
              <w:rPr>
                <w:b/>
                <w:sz w:val="24"/>
                <w:szCs w:val="24"/>
              </w:rPr>
              <w:t>Topics</w:t>
            </w:r>
            <w:r w:rsidR="0047360C">
              <w:rPr>
                <w:b/>
                <w:sz w:val="24"/>
                <w:szCs w:val="24"/>
              </w:rPr>
              <w:t xml:space="preserve"> Discussed</w:t>
            </w:r>
            <w:r w:rsidRPr="004B64E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gridSpan w:val="3"/>
            <w:shd w:val="pct10" w:color="auto" w:fill="auto"/>
            <w:vAlign w:val="center"/>
          </w:tcPr>
          <w:p w14:paraId="7F22F488" w14:textId="77777777" w:rsidR="00135C27" w:rsidRPr="004B64E5" w:rsidRDefault="00135C27" w:rsidP="00162250">
            <w:pPr>
              <w:pStyle w:val="Standard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Notes:</w:t>
            </w:r>
          </w:p>
        </w:tc>
      </w:tr>
      <w:tr w:rsidR="008E6638" w:rsidRPr="004B64E5" w14:paraId="4D7C9856" w14:textId="77777777" w:rsidTr="00DA6B23">
        <w:trPr>
          <w:cantSplit/>
          <w:trHeight w:val="864"/>
        </w:trPr>
        <w:tc>
          <w:tcPr>
            <w:tcW w:w="5245" w:type="dxa"/>
            <w:gridSpan w:val="2"/>
          </w:tcPr>
          <w:p w14:paraId="14FE3D7E" w14:textId="77777777" w:rsidR="008E6638" w:rsidRPr="007C5303" w:rsidRDefault="006C3ACC" w:rsidP="008E663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 xml:space="preserve">QMS General </w:t>
            </w:r>
          </w:p>
          <w:p w14:paraId="7889BC26" w14:textId="77777777" w:rsidR="004A1144" w:rsidRPr="007C5303" w:rsidRDefault="004A1144" w:rsidP="006C3ACC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Previous Meeting Follow-Up</w:t>
            </w:r>
          </w:p>
        </w:tc>
        <w:tc>
          <w:tcPr>
            <w:tcW w:w="5220" w:type="dxa"/>
            <w:gridSpan w:val="3"/>
          </w:tcPr>
          <w:p w14:paraId="5703F28B" w14:textId="7EFC923D" w:rsidR="0047360C" w:rsidRPr="007C5303" w:rsidRDefault="0047360C" w:rsidP="00C4769B">
            <w:pPr>
              <w:pStyle w:val="Standard1"/>
              <w:numPr>
                <w:ilvl w:val="1"/>
                <w:numId w:val="8"/>
              </w:numPr>
              <w:ind w:left="155" w:hanging="180"/>
              <w:rPr>
                <w:color w:val="0070C0"/>
                <w:sz w:val="22"/>
                <w:szCs w:val="24"/>
              </w:rPr>
            </w:pPr>
          </w:p>
        </w:tc>
      </w:tr>
      <w:tr w:rsidR="008E6638" w:rsidRPr="004B64E5" w14:paraId="192B368A" w14:textId="77777777" w:rsidTr="006D7F42">
        <w:trPr>
          <w:cantSplit/>
          <w:trHeight w:val="576"/>
        </w:trPr>
        <w:tc>
          <w:tcPr>
            <w:tcW w:w="5245" w:type="dxa"/>
            <w:gridSpan w:val="2"/>
          </w:tcPr>
          <w:p w14:paraId="3FECECEA" w14:textId="77777777" w:rsidR="008E6638" w:rsidRPr="007C5303" w:rsidRDefault="004A1144" w:rsidP="008E663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Design and Development</w:t>
            </w:r>
          </w:p>
          <w:p w14:paraId="7F49A665" w14:textId="77777777" w:rsidR="00DB7377" w:rsidRPr="007C5303" w:rsidRDefault="00DB7377" w:rsidP="004A1144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 xml:space="preserve">Performance to </w:t>
            </w:r>
            <w:r w:rsidR="004A1144" w:rsidRPr="007C5303">
              <w:rPr>
                <w:rFonts w:ascii="Times New Roman" w:hAnsi="Times New Roman"/>
                <w:szCs w:val="24"/>
              </w:rPr>
              <w:t>Schedule and Budget</w:t>
            </w:r>
          </w:p>
        </w:tc>
        <w:tc>
          <w:tcPr>
            <w:tcW w:w="5220" w:type="dxa"/>
            <w:gridSpan w:val="3"/>
          </w:tcPr>
          <w:p w14:paraId="2571C8A5" w14:textId="3A8324D9" w:rsidR="007C5303" w:rsidRPr="007C5303" w:rsidRDefault="007C5303" w:rsidP="007C5303">
            <w:pPr>
              <w:pStyle w:val="ListParagraph"/>
              <w:numPr>
                <w:ilvl w:val="1"/>
                <w:numId w:val="8"/>
              </w:numPr>
              <w:spacing w:before="60" w:after="60"/>
              <w:ind w:left="155" w:hanging="180"/>
              <w:rPr>
                <w:rFonts w:ascii="Times New Roman" w:hAnsi="Times New Roman"/>
                <w:color w:val="0070C0"/>
                <w:szCs w:val="24"/>
              </w:rPr>
            </w:pPr>
            <w:bookmarkStart w:id="2" w:name="_GoBack"/>
            <w:bookmarkEnd w:id="2"/>
          </w:p>
        </w:tc>
      </w:tr>
      <w:tr w:rsidR="003C0335" w:rsidRPr="004B64E5" w14:paraId="77D3516F" w14:textId="77777777" w:rsidTr="00AA1FFD">
        <w:trPr>
          <w:cantSplit/>
          <w:trHeight w:val="1152"/>
        </w:trPr>
        <w:tc>
          <w:tcPr>
            <w:tcW w:w="5245" w:type="dxa"/>
            <w:gridSpan w:val="2"/>
          </w:tcPr>
          <w:p w14:paraId="29D80262" w14:textId="77777777" w:rsidR="003C0335" w:rsidRPr="007C5303" w:rsidRDefault="003C0335" w:rsidP="004A114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Operations</w:t>
            </w:r>
          </w:p>
          <w:p w14:paraId="5EE0308F" w14:textId="77777777" w:rsidR="003C0335" w:rsidRPr="007C5303" w:rsidRDefault="003C0335" w:rsidP="004A1144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Performance to Forecast</w:t>
            </w:r>
          </w:p>
          <w:p w14:paraId="5EB2B126" w14:textId="77777777" w:rsidR="003C0335" w:rsidRPr="007C5303" w:rsidRDefault="003C0335" w:rsidP="00EA7B8A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Cost to Budget</w:t>
            </w:r>
          </w:p>
          <w:p w14:paraId="0842E1B7" w14:textId="77777777" w:rsidR="00852529" w:rsidRPr="007C5303" w:rsidRDefault="00852529" w:rsidP="00EA7B8A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Approved Supplier List</w:t>
            </w:r>
          </w:p>
        </w:tc>
        <w:tc>
          <w:tcPr>
            <w:tcW w:w="5220" w:type="dxa"/>
            <w:gridSpan w:val="3"/>
          </w:tcPr>
          <w:p w14:paraId="45375C0E" w14:textId="542967E1" w:rsidR="00516E4E" w:rsidRPr="007C5303" w:rsidRDefault="00516E4E" w:rsidP="00156ECF">
            <w:pPr>
              <w:numPr>
                <w:ilvl w:val="0"/>
                <w:numId w:val="11"/>
              </w:numPr>
              <w:spacing w:before="60" w:after="60"/>
              <w:ind w:left="155" w:hanging="180"/>
              <w:rPr>
                <w:color w:val="0070C0"/>
                <w:sz w:val="22"/>
                <w:szCs w:val="24"/>
              </w:rPr>
            </w:pPr>
          </w:p>
        </w:tc>
      </w:tr>
      <w:tr w:rsidR="00B622F8" w:rsidRPr="004B64E5" w14:paraId="1674F887" w14:textId="77777777" w:rsidTr="006D7F42">
        <w:trPr>
          <w:cantSplit/>
          <w:trHeight w:val="864"/>
        </w:trPr>
        <w:tc>
          <w:tcPr>
            <w:tcW w:w="5245" w:type="dxa"/>
            <w:gridSpan w:val="2"/>
          </w:tcPr>
          <w:p w14:paraId="00E8130D" w14:textId="77777777" w:rsidR="00B622F8" w:rsidRDefault="00B622F8" w:rsidP="008E663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Sales</w:t>
            </w:r>
          </w:p>
          <w:p w14:paraId="622F99C9" w14:textId="77777777" w:rsidR="00B622F8" w:rsidRDefault="006673CB" w:rsidP="00B622F8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Orders</w:t>
            </w:r>
            <w:r w:rsidR="00B622F8" w:rsidRPr="007C5303">
              <w:rPr>
                <w:rFonts w:ascii="Times New Roman" w:hAnsi="Times New Roman"/>
                <w:szCs w:val="24"/>
              </w:rPr>
              <w:t xml:space="preserve"> to Forecast</w:t>
            </w:r>
          </w:p>
          <w:p w14:paraId="3EAB9A03" w14:textId="59188073" w:rsidR="00B622F8" w:rsidRPr="006D7F42" w:rsidRDefault="006673CB" w:rsidP="006D7F42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Feedback/Satisfaction</w:t>
            </w:r>
          </w:p>
        </w:tc>
        <w:tc>
          <w:tcPr>
            <w:tcW w:w="5220" w:type="dxa"/>
            <w:gridSpan w:val="3"/>
          </w:tcPr>
          <w:p w14:paraId="3478B999" w14:textId="1D3C102A" w:rsidR="00516E4E" w:rsidRPr="00684169" w:rsidRDefault="00516E4E" w:rsidP="00684169">
            <w:pPr>
              <w:numPr>
                <w:ilvl w:val="0"/>
                <w:numId w:val="11"/>
              </w:numPr>
              <w:spacing w:before="60" w:after="60"/>
              <w:ind w:left="155" w:hanging="180"/>
              <w:rPr>
                <w:color w:val="0070C0"/>
                <w:sz w:val="22"/>
                <w:szCs w:val="24"/>
              </w:rPr>
            </w:pPr>
          </w:p>
        </w:tc>
      </w:tr>
      <w:tr w:rsidR="003C0335" w:rsidRPr="004B64E5" w14:paraId="081C2CB1" w14:textId="77777777" w:rsidTr="00DA6B23">
        <w:trPr>
          <w:cantSplit/>
          <w:trHeight w:val="1296"/>
        </w:trPr>
        <w:tc>
          <w:tcPr>
            <w:tcW w:w="5245" w:type="dxa"/>
            <w:gridSpan w:val="2"/>
          </w:tcPr>
          <w:p w14:paraId="206F13A2" w14:textId="77777777" w:rsidR="003C0335" w:rsidRPr="007C5303" w:rsidRDefault="003C0335" w:rsidP="008E663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Quality</w:t>
            </w:r>
          </w:p>
          <w:p w14:paraId="6050F75B" w14:textId="0218E668" w:rsidR="003C0335" w:rsidRPr="007C5303" w:rsidRDefault="003C0335" w:rsidP="004A1144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CAPA, SCAR, &amp; ECO’s</w:t>
            </w:r>
          </w:p>
          <w:p w14:paraId="1D2E3F2B" w14:textId="1CD24978" w:rsidR="003C0335" w:rsidRPr="007C5303" w:rsidRDefault="003C0335" w:rsidP="004A1144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 xml:space="preserve">Customer </w:t>
            </w:r>
            <w:r w:rsidR="006D7F42">
              <w:rPr>
                <w:rFonts w:ascii="Times New Roman" w:hAnsi="Times New Roman"/>
                <w:szCs w:val="24"/>
              </w:rPr>
              <w:t>Complaints</w:t>
            </w:r>
          </w:p>
          <w:p w14:paraId="123A17AF" w14:textId="77777777" w:rsidR="00AE09E8" w:rsidRDefault="003C0335" w:rsidP="00AE09E8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Internal</w:t>
            </w:r>
            <w:r w:rsidR="00AE09E8">
              <w:rPr>
                <w:rFonts w:ascii="Times New Roman" w:hAnsi="Times New Roman"/>
                <w:szCs w:val="24"/>
              </w:rPr>
              <w:t>/External</w:t>
            </w:r>
            <w:r w:rsidRPr="007C5303">
              <w:rPr>
                <w:rFonts w:ascii="Times New Roman" w:hAnsi="Times New Roman"/>
                <w:szCs w:val="24"/>
              </w:rPr>
              <w:t xml:space="preserve"> Audits</w:t>
            </w:r>
          </w:p>
          <w:p w14:paraId="277934E7" w14:textId="342D99D1" w:rsidR="006D7F42" w:rsidRDefault="006D7F42" w:rsidP="006D7F42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Medical Device Reporting</w:t>
            </w:r>
          </w:p>
          <w:p w14:paraId="1E3C66C3" w14:textId="05BFBB18" w:rsidR="00684169" w:rsidRPr="006D7F42" w:rsidRDefault="00684169" w:rsidP="006D7F42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Market Surveillance</w:t>
            </w:r>
          </w:p>
        </w:tc>
        <w:tc>
          <w:tcPr>
            <w:tcW w:w="5220" w:type="dxa"/>
            <w:gridSpan w:val="3"/>
          </w:tcPr>
          <w:p w14:paraId="2545F6DC" w14:textId="538314C7" w:rsidR="00684169" w:rsidRPr="007C5303" w:rsidRDefault="00684169" w:rsidP="006673CB">
            <w:pPr>
              <w:numPr>
                <w:ilvl w:val="0"/>
                <w:numId w:val="11"/>
              </w:numPr>
              <w:spacing w:before="60" w:after="60"/>
              <w:ind w:left="155" w:hanging="180"/>
              <w:rPr>
                <w:color w:val="0070C0"/>
                <w:sz w:val="22"/>
                <w:szCs w:val="24"/>
              </w:rPr>
            </w:pPr>
          </w:p>
        </w:tc>
      </w:tr>
      <w:tr w:rsidR="003C0335" w:rsidRPr="004B64E5" w14:paraId="2799E880" w14:textId="77777777" w:rsidTr="00DA6B23">
        <w:trPr>
          <w:cantSplit/>
          <w:trHeight w:val="1152"/>
        </w:trPr>
        <w:tc>
          <w:tcPr>
            <w:tcW w:w="5245" w:type="dxa"/>
            <w:gridSpan w:val="2"/>
          </w:tcPr>
          <w:p w14:paraId="3BEB42D1" w14:textId="77777777" w:rsidR="003C0335" w:rsidRPr="007C5303" w:rsidRDefault="00852529" w:rsidP="008E663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 xml:space="preserve">Management </w:t>
            </w:r>
          </w:p>
          <w:p w14:paraId="4B6F0E76" w14:textId="77777777" w:rsidR="003C0335" w:rsidRPr="007C5303" w:rsidRDefault="00852529" w:rsidP="008E6638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Quality Policy and Objectives</w:t>
            </w:r>
          </w:p>
          <w:p w14:paraId="7E8AAA18" w14:textId="77777777" w:rsidR="003C0335" w:rsidRPr="007C5303" w:rsidRDefault="00852529" w:rsidP="008E6638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>QMS Changes and Resource Needs</w:t>
            </w:r>
          </w:p>
          <w:p w14:paraId="28AC43C5" w14:textId="73FF8706" w:rsidR="003C0335" w:rsidRPr="007C5303" w:rsidRDefault="00852529" w:rsidP="008E6638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Times New Roman" w:hAnsi="Times New Roman"/>
                <w:szCs w:val="24"/>
              </w:rPr>
            </w:pPr>
            <w:r w:rsidRPr="007C5303">
              <w:rPr>
                <w:rFonts w:ascii="Times New Roman" w:hAnsi="Times New Roman"/>
                <w:szCs w:val="24"/>
              </w:rPr>
              <w:t xml:space="preserve">RA Changes (US, </w:t>
            </w:r>
            <w:r w:rsidR="006D7F42">
              <w:rPr>
                <w:rFonts w:ascii="Times New Roman" w:hAnsi="Times New Roman"/>
                <w:szCs w:val="24"/>
              </w:rPr>
              <w:t xml:space="preserve">ISO, </w:t>
            </w:r>
            <w:r w:rsidRPr="007C5303">
              <w:rPr>
                <w:rFonts w:ascii="Times New Roman" w:hAnsi="Times New Roman"/>
                <w:szCs w:val="24"/>
              </w:rPr>
              <w:t>EU, Canada)</w:t>
            </w:r>
          </w:p>
        </w:tc>
        <w:tc>
          <w:tcPr>
            <w:tcW w:w="5220" w:type="dxa"/>
            <w:gridSpan w:val="3"/>
          </w:tcPr>
          <w:p w14:paraId="2A87677D" w14:textId="5236D90B" w:rsidR="003C0335" w:rsidRPr="007C5303" w:rsidRDefault="003C0335" w:rsidP="006673CB">
            <w:pPr>
              <w:numPr>
                <w:ilvl w:val="0"/>
                <w:numId w:val="11"/>
              </w:numPr>
              <w:spacing w:before="60" w:after="60"/>
              <w:ind w:left="158" w:hanging="187"/>
              <w:rPr>
                <w:color w:val="0070C0"/>
                <w:sz w:val="22"/>
                <w:szCs w:val="24"/>
              </w:rPr>
            </w:pPr>
          </w:p>
        </w:tc>
      </w:tr>
      <w:tr w:rsidR="003C0335" w:rsidRPr="004B64E5" w14:paraId="027CDFCA" w14:textId="77777777" w:rsidTr="00C37CCA">
        <w:trPr>
          <w:cantSplit/>
          <w:trHeight w:val="576"/>
        </w:trPr>
        <w:tc>
          <w:tcPr>
            <w:tcW w:w="10465" w:type="dxa"/>
            <w:gridSpan w:val="5"/>
            <w:shd w:val="pct10" w:color="auto" w:fill="auto"/>
            <w:vAlign w:val="center"/>
          </w:tcPr>
          <w:p w14:paraId="567931EB" w14:textId="77777777" w:rsidR="003C0335" w:rsidRPr="004B64E5" w:rsidRDefault="00C4769B" w:rsidP="008776F7">
            <w:pPr>
              <w:pStyle w:val="Standard1"/>
              <w:rPr>
                <w:b/>
                <w:sz w:val="24"/>
                <w:szCs w:val="24"/>
              </w:rPr>
            </w:pPr>
            <w:r>
              <w:br w:type="page"/>
            </w:r>
            <w:r w:rsidR="003C0335">
              <w:rPr>
                <w:b/>
                <w:sz w:val="24"/>
                <w:szCs w:val="24"/>
              </w:rPr>
              <w:t>Management Review Assessment</w:t>
            </w:r>
          </w:p>
        </w:tc>
      </w:tr>
      <w:tr w:rsidR="003C0335" w:rsidRPr="004B64E5" w14:paraId="5DFD92FA" w14:textId="77777777" w:rsidTr="00C37CCA">
        <w:trPr>
          <w:cantSplit/>
          <w:trHeight w:val="665"/>
        </w:trPr>
        <w:tc>
          <w:tcPr>
            <w:tcW w:w="10465" w:type="dxa"/>
            <w:gridSpan w:val="5"/>
          </w:tcPr>
          <w:p w14:paraId="0BA1EC94" w14:textId="2440170F" w:rsidR="003C0335" w:rsidRPr="008776F7" w:rsidRDefault="003C0335" w:rsidP="00D21CCD">
            <w:pPr>
              <w:pStyle w:val="Standard1"/>
              <w:rPr>
                <w:i/>
                <w:sz w:val="24"/>
                <w:szCs w:val="24"/>
              </w:rPr>
            </w:pPr>
            <w:r w:rsidRPr="004A1144">
              <w:rPr>
                <w:i/>
                <w:sz w:val="22"/>
                <w:szCs w:val="24"/>
              </w:rPr>
              <w:t>By signing below, I certify that the above material was reviewed and the quality management system was determined it to be suitable, adequate, and effective.</w:t>
            </w:r>
          </w:p>
        </w:tc>
      </w:tr>
      <w:tr w:rsidR="003C0335" w:rsidRPr="004B64E5" w14:paraId="6C129B46" w14:textId="77777777" w:rsidTr="00C37CCA">
        <w:trPr>
          <w:cantSplit/>
          <w:trHeight w:val="99"/>
        </w:trPr>
        <w:tc>
          <w:tcPr>
            <w:tcW w:w="4345" w:type="dxa"/>
            <w:shd w:val="clear" w:color="auto" w:fill="D9D9D9"/>
          </w:tcPr>
          <w:p w14:paraId="63FC6DE8" w14:textId="77777777" w:rsidR="003C0335" w:rsidRPr="008776F7" w:rsidRDefault="003C0335" w:rsidP="008E6638">
            <w:pPr>
              <w:pStyle w:val="Standard1"/>
              <w:rPr>
                <w:b/>
                <w:sz w:val="24"/>
                <w:szCs w:val="24"/>
              </w:rPr>
            </w:pPr>
            <w:r w:rsidRPr="008776F7">
              <w:rPr>
                <w:b/>
                <w:sz w:val="24"/>
                <w:szCs w:val="24"/>
              </w:rPr>
              <w:t>Name, Title</w:t>
            </w:r>
          </w:p>
        </w:tc>
        <w:tc>
          <w:tcPr>
            <w:tcW w:w="4320" w:type="dxa"/>
            <w:gridSpan w:val="3"/>
            <w:shd w:val="clear" w:color="auto" w:fill="D9D9D9"/>
          </w:tcPr>
          <w:p w14:paraId="661139D1" w14:textId="77777777" w:rsidR="003C0335" w:rsidRPr="008776F7" w:rsidRDefault="003C0335" w:rsidP="00162250">
            <w:pPr>
              <w:pStyle w:val="Standard1"/>
              <w:rPr>
                <w:b/>
                <w:sz w:val="24"/>
                <w:szCs w:val="24"/>
              </w:rPr>
            </w:pPr>
            <w:r w:rsidRPr="008776F7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1800" w:type="dxa"/>
            <w:shd w:val="clear" w:color="auto" w:fill="D9D9D9"/>
          </w:tcPr>
          <w:p w14:paraId="3DE3ED47" w14:textId="77777777" w:rsidR="003C0335" w:rsidRPr="008776F7" w:rsidRDefault="003C0335" w:rsidP="00162250">
            <w:pPr>
              <w:pStyle w:val="Standard1"/>
              <w:rPr>
                <w:b/>
                <w:sz w:val="24"/>
                <w:szCs w:val="24"/>
              </w:rPr>
            </w:pPr>
            <w:r w:rsidRPr="008776F7">
              <w:rPr>
                <w:b/>
                <w:sz w:val="24"/>
                <w:szCs w:val="24"/>
              </w:rPr>
              <w:t>Date</w:t>
            </w:r>
          </w:p>
        </w:tc>
      </w:tr>
      <w:tr w:rsidR="003C0335" w:rsidRPr="004B64E5" w14:paraId="46509FD5" w14:textId="77777777" w:rsidTr="00C37CCA">
        <w:trPr>
          <w:cantSplit/>
          <w:trHeight w:val="99"/>
        </w:trPr>
        <w:tc>
          <w:tcPr>
            <w:tcW w:w="4345" w:type="dxa"/>
          </w:tcPr>
          <w:p w14:paraId="20DBCE82" w14:textId="5DB8E911" w:rsidR="003C0335" w:rsidRPr="00852529" w:rsidRDefault="003C0335" w:rsidP="008E6638">
            <w:pPr>
              <w:pStyle w:val="Standard1"/>
              <w:rPr>
                <w:b/>
              </w:rPr>
            </w:pPr>
            <w:bookmarkStart w:id="3" w:name="AdditionalInformation"/>
            <w:bookmarkEnd w:id="3"/>
          </w:p>
        </w:tc>
        <w:tc>
          <w:tcPr>
            <w:tcW w:w="4320" w:type="dxa"/>
            <w:gridSpan w:val="3"/>
          </w:tcPr>
          <w:p w14:paraId="2B8E114B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43A2957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</w:tr>
      <w:tr w:rsidR="003C0335" w:rsidRPr="004B64E5" w14:paraId="77A5D7EB" w14:textId="77777777" w:rsidTr="00C37CCA">
        <w:trPr>
          <w:cantSplit/>
          <w:trHeight w:val="97"/>
        </w:trPr>
        <w:tc>
          <w:tcPr>
            <w:tcW w:w="4345" w:type="dxa"/>
          </w:tcPr>
          <w:p w14:paraId="1E10952F" w14:textId="19D20CD1" w:rsidR="003C0335" w:rsidRPr="00852529" w:rsidRDefault="003C0335" w:rsidP="00162250">
            <w:pPr>
              <w:pStyle w:val="Standard1"/>
              <w:rPr>
                <w:b/>
              </w:rPr>
            </w:pPr>
          </w:p>
        </w:tc>
        <w:tc>
          <w:tcPr>
            <w:tcW w:w="4320" w:type="dxa"/>
            <w:gridSpan w:val="3"/>
          </w:tcPr>
          <w:p w14:paraId="7D37E7A4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64BE67ED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</w:tr>
      <w:tr w:rsidR="003C0335" w:rsidRPr="004B64E5" w14:paraId="22BB005E" w14:textId="77777777" w:rsidTr="00C37CCA">
        <w:trPr>
          <w:cantSplit/>
          <w:trHeight w:val="97"/>
        </w:trPr>
        <w:tc>
          <w:tcPr>
            <w:tcW w:w="4345" w:type="dxa"/>
          </w:tcPr>
          <w:p w14:paraId="305956FF" w14:textId="2A426706" w:rsidR="003C0335" w:rsidRPr="00852529" w:rsidRDefault="003C0335" w:rsidP="00162250">
            <w:pPr>
              <w:pStyle w:val="Standard1"/>
              <w:rPr>
                <w:b/>
              </w:rPr>
            </w:pPr>
          </w:p>
        </w:tc>
        <w:tc>
          <w:tcPr>
            <w:tcW w:w="4320" w:type="dxa"/>
            <w:gridSpan w:val="3"/>
          </w:tcPr>
          <w:p w14:paraId="6E6B3B97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22DA1096" w14:textId="77777777" w:rsidR="003C0335" w:rsidRPr="004A1144" w:rsidRDefault="003C0335" w:rsidP="00162250">
            <w:pPr>
              <w:pStyle w:val="Standard1"/>
              <w:rPr>
                <w:sz w:val="22"/>
                <w:szCs w:val="24"/>
              </w:rPr>
            </w:pPr>
          </w:p>
        </w:tc>
      </w:tr>
      <w:tr w:rsidR="00456CC5" w:rsidRPr="004B64E5" w14:paraId="064A39D9" w14:textId="77777777" w:rsidTr="00C37CCA">
        <w:trPr>
          <w:cantSplit/>
          <w:trHeight w:val="97"/>
        </w:trPr>
        <w:tc>
          <w:tcPr>
            <w:tcW w:w="4345" w:type="dxa"/>
          </w:tcPr>
          <w:p w14:paraId="7B09E0A0" w14:textId="50771464" w:rsidR="00456CC5" w:rsidRPr="00852529" w:rsidRDefault="00456CC5" w:rsidP="00162250">
            <w:pPr>
              <w:pStyle w:val="Standard1"/>
              <w:rPr>
                <w:b/>
              </w:rPr>
            </w:pPr>
          </w:p>
        </w:tc>
        <w:tc>
          <w:tcPr>
            <w:tcW w:w="4320" w:type="dxa"/>
            <w:gridSpan w:val="3"/>
          </w:tcPr>
          <w:p w14:paraId="44FB4918" w14:textId="77777777" w:rsidR="00456CC5" w:rsidRPr="004A1144" w:rsidRDefault="00456CC5" w:rsidP="00162250">
            <w:pPr>
              <w:pStyle w:val="Standard1"/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772FF801" w14:textId="77777777" w:rsidR="00456CC5" w:rsidRPr="004A1144" w:rsidRDefault="00456CC5" w:rsidP="00162250">
            <w:pPr>
              <w:pStyle w:val="Standard1"/>
              <w:rPr>
                <w:sz w:val="22"/>
                <w:szCs w:val="24"/>
              </w:rPr>
            </w:pPr>
          </w:p>
        </w:tc>
      </w:tr>
      <w:tr w:rsidR="006C3ACC" w:rsidRPr="004B64E5" w14:paraId="3328B9E8" w14:textId="77777777" w:rsidTr="00C37CCA">
        <w:trPr>
          <w:cantSplit/>
          <w:trHeight w:val="97"/>
        </w:trPr>
        <w:tc>
          <w:tcPr>
            <w:tcW w:w="4345" w:type="dxa"/>
          </w:tcPr>
          <w:p w14:paraId="6899FA7E" w14:textId="0356178C" w:rsidR="006C3ACC" w:rsidRPr="00852529" w:rsidRDefault="006C3ACC" w:rsidP="00162250">
            <w:pPr>
              <w:pStyle w:val="Standard1"/>
              <w:rPr>
                <w:b/>
              </w:rPr>
            </w:pPr>
          </w:p>
        </w:tc>
        <w:tc>
          <w:tcPr>
            <w:tcW w:w="4320" w:type="dxa"/>
            <w:gridSpan w:val="3"/>
          </w:tcPr>
          <w:p w14:paraId="762BAA9B" w14:textId="77777777" w:rsidR="006C3ACC" w:rsidRPr="004A1144" w:rsidRDefault="006C3ACC" w:rsidP="00162250">
            <w:pPr>
              <w:pStyle w:val="Standard1"/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43CFFA9" w14:textId="77777777" w:rsidR="006C3ACC" w:rsidRPr="004A1144" w:rsidRDefault="006C3ACC" w:rsidP="00162250">
            <w:pPr>
              <w:pStyle w:val="Standard1"/>
              <w:rPr>
                <w:sz w:val="22"/>
                <w:szCs w:val="24"/>
              </w:rPr>
            </w:pPr>
          </w:p>
        </w:tc>
      </w:tr>
    </w:tbl>
    <w:p w14:paraId="3C70C602" w14:textId="77777777" w:rsidR="009C1873" w:rsidRPr="00162250" w:rsidRDefault="009C1873" w:rsidP="00162250">
      <w:pPr>
        <w:rPr>
          <w:sz w:val="2"/>
        </w:rPr>
      </w:pPr>
    </w:p>
    <w:sectPr w:rsidR="009C1873" w:rsidRPr="00162250" w:rsidSect="0012422F">
      <w:headerReference w:type="default" r:id="rId7"/>
      <w:footerReference w:type="default" r:id="rId8"/>
      <w:pgSz w:w="12240" w:h="15840" w:code="1"/>
      <w:pgMar w:top="1008" w:right="1008" w:bottom="720" w:left="1008" w:header="540" w:footer="2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7015" w14:textId="77777777" w:rsidR="00C4769B" w:rsidRDefault="00C4769B" w:rsidP="00D6252F">
      <w:pPr>
        <w:pStyle w:val="Year"/>
      </w:pPr>
      <w:r>
        <w:separator/>
      </w:r>
    </w:p>
  </w:endnote>
  <w:endnote w:type="continuationSeparator" w:id="0">
    <w:p w14:paraId="5720DA68" w14:textId="77777777" w:rsidR="00C4769B" w:rsidRDefault="00C4769B" w:rsidP="00D6252F">
      <w:pPr>
        <w:pStyle w:val="Yea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80F33" w14:textId="29739CA3" w:rsidR="00C4769B" w:rsidRDefault="00C4769B" w:rsidP="004B64E5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Confidential</w:t>
    </w:r>
    <w:r>
      <w:rPr>
        <w:sz w:val="22"/>
        <w:szCs w:val="22"/>
      </w:rPr>
      <w:tab/>
    </w:r>
    <w:r>
      <w:rPr>
        <w:sz w:val="22"/>
        <w:szCs w:val="22"/>
      </w:rPr>
      <w:tab/>
    </w:r>
    <w:r w:rsidRPr="002C0B02">
      <w:rPr>
        <w:sz w:val="22"/>
        <w:szCs w:val="22"/>
      </w:rPr>
      <w:t xml:space="preserve">Page </w:t>
    </w:r>
    <w:r w:rsidRPr="002C0B02">
      <w:rPr>
        <w:sz w:val="22"/>
        <w:szCs w:val="22"/>
      </w:rPr>
      <w:fldChar w:fldCharType="begin"/>
    </w:r>
    <w:r w:rsidRPr="002C0B02">
      <w:rPr>
        <w:sz w:val="22"/>
        <w:szCs w:val="22"/>
      </w:rPr>
      <w:instrText xml:space="preserve"> PAGE </w:instrText>
    </w:r>
    <w:r w:rsidRPr="002C0B02">
      <w:rPr>
        <w:sz w:val="22"/>
        <w:szCs w:val="22"/>
      </w:rPr>
      <w:fldChar w:fldCharType="separate"/>
    </w:r>
    <w:r w:rsidR="0012422F">
      <w:rPr>
        <w:noProof/>
        <w:sz w:val="22"/>
        <w:szCs w:val="22"/>
      </w:rPr>
      <w:t>1</w:t>
    </w:r>
    <w:r w:rsidRPr="002C0B02">
      <w:rPr>
        <w:sz w:val="22"/>
        <w:szCs w:val="22"/>
      </w:rPr>
      <w:fldChar w:fldCharType="end"/>
    </w:r>
    <w:r w:rsidRPr="002C0B02">
      <w:rPr>
        <w:sz w:val="22"/>
        <w:szCs w:val="22"/>
      </w:rPr>
      <w:t xml:space="preserve"> of </w:t>
    </w:r>
    <w:r w:rsidRPr="002C0B02">
      <w:rPr>
        <w:sz w:val="22"/>
        <w:szCs w:val="22"/>
      </w:rPr>
      <w:fldChar w:fldCharType="begin"/>
    </w:r>
    <w:r w:rsidRPr="002C0B02">
      <w:rPr>
        <w:sz w:val="22"/>
        <w:szCs w:val="22"/>
      </w:rPr>
      <w:instrText xml:space="preserve"> NUMPAGES </w:instrText>
    </w:r>
    <w:r w:rsidRPr="002C0B02">
      <w:rPr>
        <w:sz w:val="22"/>
        <w:szCs w:val="22"/>
      </w:rPr>
      <w:fldChar w:fldCharType="separate"/>
    </w:r>
    <w:r w:rsidR="0012422F">
      <w:rPr>
        <w:noProof/>
        <w:sz w:val="22"/>
        <w:szCs w:val="22"/>
      </w:rPr>
      <w:t>1</w:t>
    </w:r>
    <w:r w:rsidRPr="002C0B02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91491" w14:textId="77777777" w:rsidR="00C4769B" w:rsidRDefault="00C4769B" w:rsidP="00D6252F">
      <w:pPr>
        <w:pStyle w:val="Year"/>
      </w:pPr>
      <w:r>
        <w:separator/>
      </w:r>
    </w:p>
  </w:footnote>
  <w:footnote w:type="continuationSeparator" w:id="0">
    <w:p w14:paraId="5EB3BFB8" w14:textId="77777777" w:rsidR="00C4769B" w:rsidRDefault="00C4769B" w:rsidP="00D6252F">
      <w:pPr>
        <w:pStyle w:val="Yea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896"/>
      <w:gridCol w:w="7575"/>
    </w:tblGrid>
    <w:tr w:rsidR="00C4769B" w14:paraId="045E368D" w14:textId="77777777" w:rsidTr="00336E33">
      <w:trPr>
        <w:trHeight w:val="1343"/>
        <w:jc w:val="center"/>
      </w:trPr>
      <w:tc>
        <w:tcPr>
          <w:tcW w:w="2896" w:type="dxa"/>
          <w:shd w:val="clear" w:color="auto" w:fill="auto"/>
          <w:vAlign w:val="center"/>
        </w:tcPr>
        <w:p w14:paraId="7BE6EB7C" w14:textId="2A8D2659" w:rsidR="00C4769B" w:rsidRPr="006D7F42" w:rsidRDefault="006D7F42" w:rsidP="00336E33">
          <w:pPr>
            <w:pStyle w:val="Header"/>
            <w:jc w:val="center"/>
            <w:rPr>
              <w:color w:val="548DD4" w:themeColor="text2" w:themeTint="99"/>
            </w:rPr>
          </w:pPr>
          <w:r w:rsidRPr="006D7F42">
            <w:rPr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7575" w:type="dxa"/>
          <w:shd w:val="clear" w:color="auto" w:fill="auto"/>
          <w:vAlign w:val="center"/>
        </w:tcPr>
        <w:p w14:paraId="64E4E15E" w14:textId="77777777" w:rsidR="00C4769B" w:rsidRDefault="00C4769B" w:rsidP="00162250">
          <w:pPr>
            <w:pStyle w:val="Header"/>
            <w:jc w:val="center"/>
            <w:rPr>
              <w:b/>
              <w:sz w:val="40"/>
              <w:szCs w:val="24"/>
            </w:rPr>
          </w:pPr>
          <w:r w:rsidRPr="00162250">
            <w:rPr>
              <w:b/>
              <w:sz w:val="40"/>
              <w:szCs w:val="24"/>
            </w:rPr>
            <w:t>Management Review</w:t>
          </w:r>
          <w:r>
            <w:rPr>
              <w:b/>
              <w:sz w:val="40"/>
              <w:szCs w:val="24"/>
            </w:rPr>
            <w:t xml:space="preserve"> </w:t>
          </w:r>
        </w:p>
        <w:p w14:paraId="3BA6AD96" w14:textId="0AE353A2" w:rsidR="00C4769B" w:rsidRDefault="00C4769B" w:rsidP="00C4769B">
          <w:pPr>
            <w:pStyle w:val="Header"/>
            <w:jc w:val="center"/>
          </w:pPr>
          <w:r>
            <w:rPr>
              <w:b/>
              <w:sz w:val="40"/>
              <w:szCs w:val="24"/>
            </w:rPr>
            <w:t xml:space="preserve">Meeting Minutes </w:t>
          </w:r>
          <w:r w:rsidRPr="00162250">
            <w:rPr>
              <w:b/>
              <w:sz w:val="40"/>
              <w:szCs w:val="24"/>
            </w:rPr>
            <w:t>20</w:t>
          </w:r>
          <w:r w:rsidR="006D7F42">
            <w:rPr>
              <w:b/>
              <w:sz w:val="40"/>
              <w:szCs w:val="24"/>
            </w:rPr>
            <w:t>YY</w:t>
          </w:r>
          <w:r w:rsidR="00530A51">
            <w:rPr>
              <w:b/>
              <w:sz w:val="40"/>
              <w:szCs w:val="24"/>
            </w:rPr>
            <w:t xml:space="preserve"> </w:t>
          </w:r>
          <w:r w:rsidR="00530A51" w:rsidRPr="00530A51">
            <w:rPr>
              <w:b/>
              <w:color w:val="548DD4" w:themeColor="text2" w:themeTint="99"/>
              <w:sz w:val="40"/>
              <w:szCs w:val="24"/>
            </w:rPr>
            <w:t>(Example)</w:t>
          </w:r>
        </w:p>
      </w:tc>
    </w:tr>
  </w:tbl>
  <w:p w14:paraId="2D5F77A5" w14:textId="77777777" w:rsidR="00C4769B" w:rsidRPr="0047360C" w:rsidRDefault="00C4769B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75pt;height:22.5pt" o:bullet="t">
        <v:imagedata r:id="rId1" o:title="Microsensor"/>
      </v:shape>
    </w:pict>
  </w:numPicBullet>
  <w:abstractNum w:abstractNumId="0" w15:restartNumberingAfterBreak="0">
    <w:nsid w:val="172D58AA"/>
    <w:multiLevelType w:val="multilevel"/>
    <w:tmpl w:val="DB840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8E461E"/>
    <w:multiLevelType w:val="hybridMultilevel"/>
    <w:tmpl w:val="6F96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072B3"/>
    <w:multiLevelType w:val="multilevel"/>
    <w:tmpl w:val="DB840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C128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3857DA6"/>
    <w:multiLevelType w:val="hybridMultilevel"/>
    <w:tmpl w:val="342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226"/>
    <w:multiLevelType w:val="hybridMultilevel"/>
    <w:tmpl w:val="F2B21DAA"/>
    <w:lvl w:ilvl="0" w:tplc="04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6" w15:restartNumberingAfterBreak="0">
    <w:nsid w:val="4D1C7F43"/>
    <w:multiLevelType w:val="multilevel"/>
    <w:tmpl w:val="215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69A5"/>
    <w:multiLevelType w:val="hybridMultilevel"/>
    <w:tmpl w:val="4846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F1F39"/>
    <w:multiLevelType w:val="hybridMultilevel"/>
    <w:tmpl w:val="A142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422E4"/>
    <w:multiLevelType w:val="hybridMultilevel"/>
    <w:tmpl w:val="8A46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020BD"/>
    <w:multiLevelType w:val="hybridMultilevel"/>
    <w:tmpl w:val="8994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B325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6DE07A4B"/>
    <w:multiLevelType w:val="hybridMultilevel"/>
    <w:tmpl w:val="DB840678"/>
    <w:lvl w:ilvl="0" w:tplc="81A89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21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12B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245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4F8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584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7C6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0E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E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genda Post Wizard Balloon" w:val="0"/>
  </w:docVars>
  <w:rsids>
    <w:rsidRoot w:val="00DF2CAF"/>
    <w:rsid w:val="0000254B"/>
    <w:rsid w:val="000051AE"/>
    <w:rsid w:val="00007129"/>
    <w:rsid w:val="00012601"/>
    <w:rsid w:val="0002305C"/>
    <w:rsid w:val="00024C21"/>
    <w:rsid w:val="00043A19"/>
    <w:rsid w:val="000566C0"/>
    <w:rsid w:val="0006271D"/>
    <w:rsid w:val="00066622"/>
    <w:rsid w:val="00087F69"/>
    <w:rsid w:val="000A0D2E"/>
    <w:rsid w:val="000A24A8"/>
    <w:rsid w:val="000A643F"/>
    <w:rsid w:val="000A6FB4"/>
    <w:rsid w:val="000B0564"/>
    <w:rsid w:val="000B1ECA"/>
    <w:rsid w:val="000D1C27"/>
    <w:rsid w:val="000D2684"/>
    <w:rsid w:val="000D3C78"/>
    <w:rsid w:val="000E2473"/>
    <w:rsid w:val="000F02B8"/>
    <w:rsid w:val="000F1D44"/>
    <w:rsid w:val="000F23E7"/>
    <w:rsid w:val="000F7A79"/>
    <w:rsid w:val="001061E7"/>
    <w:rsid w:val="00113F77"/>
    <w:rsid w:val="00117D5E"/>
    <w:rsid w:val="00121419"/>
    <w:rsid w:val="0012422F"/>
    <w:rsid w:val="00135C27"/>
    <w:rsid w:val="00136270"/>
    <w:rsid w:val="00155B4D"/>
    <w:rsid w:val="00156ECF"/>
    <w:rsid w:val="00162250"/>
    <w:rsid w:val="00163E62"/>
    <w:rsid w:val="001658B4"/>
    <w:rsid w:val="0017330C"/>
    <w:rsid w:val="00177B4D"/>
    <w:rsid w:val="00186DA4"/>
    <w:rsid w:val="001877A6"/>
    <w:rsid w:val="00192DD3"/>
    <w:rsid w:val="0019557E"/>
    <w:rsid w:val="001B0B9C"/>
    <w:rsid w:val="001B3A66"/>
    <w:rsid w:val="001C466E"/>
    <w:rsid w:val="001C5E6E"/>
    <w:rsid w:val="001E1092"/>
    <w:rsid w:val="001E1326"/>
    <w:rsid w:val="001E2D6B"/>
    <w:rsid w:val="001E4A20"/>
    <w:rsid w:val="001E672D"/>
    <w:rsid w:val="001F108A"/>
    <w:rsid w:val="001F22E6"/>
    <w:rsid w:val="001F69A7"/>
    <w:rsid w:val="0020240D"/>
    <w:rsid w:val="00212581"/>
    <w:rsid w:val="00220A37"/>
    <w:rsid w:val="002305DA"/>
    <w:rsid w:val="002328C8"/>
    <w:rsid w:val="0023352E"/>
    <w:rsid w:val="00244896"/>
    <w:rsid w:val="002475BB"/>
    <w:rsid w:val="00250E63"/>
    <w:rsid w:val="00251233"/>
    <w:rsid w:val="00253900"/>
    <w:rsid w:val="00271CF3"/>
    <w:rsid w:val="00272DA7"/>
    <w:rsid w:val="00281A15"/>
    <w:rsid w:val="00281A3C"/>
    <w:rsid w:val="0028416C"/>
    <w:rsid w:val="00291E12"/>
    <w:rsid w:val="00294A7C"/>
    <w:rsid w:val="00294C91"/>
    <w:rsid w:val="002A05C1"/>
    <w:rsid w:val="002A336B"/>
    <w:rsid w:val="002A748E"/>
    <w:rsid w:val="002C0B02"/>
    <w:rsid w:val="002C6EFE"/>
    <w:rsid w:val="002C71BF"/>
    <w:rsid w:val="002C76A4"/>
    <w:rsid w:val="002D1A48"/>
    <w:rsid w:val="002D1FB8"/>
    <w:rsid w:val="002D41FA"/>
    <w:rsid w:val="002D7C8D"/>
    <w:rsid w:val="002E1E7F"/>
    <w:rsid w:val="00303BD8"/>
    <w:rsid w:val="00313181"/>
    <w:rsid w:val="00314473"/>
    <w:rsid w:val="00314FD8"/>
    <w:rsid w:val="00323876"/>
    <w:rsid w:val="00326231"/>
    <w:rsid w:val="003342F2"/>
    <w:rsid w:val="00336263"/>
    <w:rsid w:val="00336E33"/>
    <w:rsid w:val="00362ACA"/>
    <w:rsid w:val="00364DEC"/>
    <w:rsid w:val="0036567F"/>
    <w:rsid w:val="003710D6"/>
    <w:rsid w:val="003879DD"/>
    <w:rsid w:val="00391C6F"/>
    <w:rsid w:val="003929D4"/>
    <w:rsid w:val="00396C1F"/>
    <w:rsid w:val="003A16D6"/>
    <w:rsid w:val="003B19B1"/>
    <w:rsid w:val="003C0335"/>
    <w:rsid w:val="003D6A6A"/>
    <w:rsid w:val="003E47AC"/>
    <w:rsid w:val="003F52AF"/>
    <w:rsid w:val="003F5FEA"/>
    <w:rsid w:val="00412E0D"/>
    <w:rsid w:val="00433592"/>
    <w:rsid w:val="004336C1"/>
    <w:rsid w:val="00433CE5"/>
    <w:rsid w:val="00440A07"/>
    <w:rsid w:val="00443B8A"/>
    <w:rsid w:val="00443DD7"/>
    <w:rsid w:val="00456CC5"/>
    <w:rsid w:val="0046638D"/>
    <w:rsid w:val="00466599"/>
    <w:rsid w:val="00470909"/>
    <w:rsid w:val="0047360C"/>
    <w:rsid w:val="00473759"/>
    <w:rsid w:val="004737C3"/>
    <w:rsid w:val="00476C96"/>
    <w:rsid w:val="004A1144"/>
    <w:rsid w:val="004A4D50"/>
    <w:rsid w:val="004B0E40"/>
    <w:rsid w:val="004B5FCA"/>
    <w:rsid w:val="004B64E5"/>
    <w:rsid w:val="004C51FE"/>
    <w:rsid w:val="004C69BA"/>
    <w:rsid w:val="004D12B6"/>
    <w:rsid w:val="004D4743"/>
    <w:rsid w:val="004E2566"/>
    <w:rsid w:val="005023CD"/>
    <w:rsid w:val="00502721"/>
    <w:rsid w:val="005116ED"/>
    <w:rsid w:val="00514BA5"/>
    <w:rsid w:val="00516E4E"/>
    <w:rsid w:val="00517497"/>
    <w:rsid w:val="00530A51"/>
    <w:rsid w:val="00570594"/>
    <w:rsid w:val="005819C3"/>
    <w:rsid w:val="005937D4"/>
    <w:rsid w:val="00597221"/>
    <w:rsid w:val="005A0FA5"/>
    <w:rsid w:val="005A3B8B"/>
    <w:rsid w:val="005B19C7"/>
    <w:rsid w:val="005C1250"/>
    <w:rsid w:val="005C7952"/>
    <w:rsid w:val="005D67D4"/>
    <w:rsid w:val="005E0378"/>
    <w:rsid w:val="005E2D0E"/>
    <w:rsid w:val="0061138D"/>
    <w:rsid w:val="00611F47"/>
    <w:rsid w:val="0061242B"/>
    <w:rsid w:val="006129C7"/>
    <w:rsid w:val="00617A35"/>
    <w:rsid w:val="00631910"/>
    <w:rsid w:val="00631A5C"/>
    <w:rsid w:val="00632CE2"/>
    <w:rsid w:val="00633D5F"/>
    <w:rsid w:val="006355F0"/>
    <w:rsid w:val="00652049"/>
    <w:rsid w:val="00666A40"/>
    <w:rsid w:val="006673CB"/>
    <w:rsid w:val="006717D5"/>
    <w:rsid w:val="00672F6F"/>
    <w:rsid w:val="00681409"/>
    <w:rsid w:val="00682B4E"/>
    <w:rsid w:val="00684169"/>
    <w:rsid w:val="006876B7"/>
    <w:rsid w:val="006C0EDF"/>
    <w:rsid w:val="006C3ACC"/>
    <w:rsid w:val="006D299F"/>
    <w:rsid w:val="006D74FD"/>
    <w:rsid w:val="006D7EB1"/>
    <w:rsid w:val="006D7F42"/>
    <w:rsid w:val="006E2859"/>
    <w:rsid w:val="006E5931"/>
    <w:rsid w:val="006E79B3"/>
    <w:rsid w:val="006F7DA1"/>
    <w:rsid w:val="0071507E"/>
    <w:rsid w:val="00727A32"/>
    <w:rsid w:val="00730A53"/>
    <w:rsid w:val="00732FE1"/>
    <w:rsid w:val="00736E55"/>
    <w:rsid w:val="00752A18"/>
    <w:rsid w:val="007537D1"/>
    <w:rsid w:val="007651C4"/>
    <w:rsid w:val="007709C4"/>
    <w:rsid w:val="00771A1F"/>
    <w:rsid w:val="007871A1"/>
    <w:rsid w:val="007B40EB"/>
    <w:rsid w:val="007B4623"/>
    <w:rsid w:val="007B4926"/>
    <w:rsid w:val="007B7459"/>
    <w:rsid w:val="007C5303"/>
    <w:rsid w:val="007C6101"/>
    <w:rsid w:val="007D7059"/>
    <w:rsid w:val="007E44D3"/>
    <w:rsid w:val="007F1984"/>
    <w:rsid w:val="007F73BB"/>
    <w:rsid w:val="007F7668"/>
    <w:rsid w:val="007F7FEB"/>
    <w:rsid w:val="0080159E"/>
    <w:rsid w:val="00804AA4"/>
    <w:rsid w:val="008265ED"/>
    <w:rsid w:val="00831EF6"/>
    <w:rsid w:val="00836951"/>
    <w:rsid w:val="0084728B"/>
    <w:rsid w:val="00852529"/>
    <w:rsid w:val="0085438A"/>
    <w:rsid w:val="00854CC3"/>
    <w:rsid w:val="00855CF0"/>
    <w:rsid w:val="00862738"/>
    <w:rsid w:val="008776F7"/>
    <w:rsid w:val="00880DCA"/>
    <w:rsid w:val="00884316"/>
    <w:rsid w:val="00890F71"/>
    <w:rsid w:val="00897B61"/>
    <w:rsid w:val="008A3EE7"/>
    <w:rsid w:val="008A6294"/>
    <w:rsid w:val="008B06C3"/>
    <w:rsid w:val="008B5C65"/>
    <w:rsid w:val="008B6E7E"/>
    <w:rsid w:val="008C05EE"/>
    <w:rsid w:val="008C0CD0"/>
    <w:rsid w:val="008D3232"/>
    <w:rsid w:val="008E477F"/>
    <w:rsid w:val="008E6638"/>
    <w:rsid w:val="008E7401"/>
    <w:rsid w:val="008F39B2"/>
    <w:rsid w:val="008F41BC"/>
    <w:rsid w:val="00906EAC"/>
    <w:rsid w:val="009252A5"/>
    <w:rsid w:val="00941577"/>
    <w:rsid w:val="009415F6"/>
    <w:rsid w:val="00945B72"/>
    <w:rsid w:val="00954C68"/>
    <w:rsid w:val="009637D5"/>
    <w:rsid w:val="00967C43"/>
    <w:rsid w:val="00975B45"/>
    <w:rsid w:val="00976E9F"/>
    <w:rsid w:val="00994E86"/>
    <w:rsid w:val="009A2418"/>
    <w:rsid w:val="009B4A18"/>
    <w:rsid w:val="009B61DF"/>
    <w:rsid w:val="009B733F"/>
    <w:rsid w:val="009C1873"/>
    <w:rsid w:val="009C53B7"/>
    <w:rsid w:val="009D3CE6"/>
    <w:rsid w:val="009E2107"/>
    <w:rsid w:val="009E41CD"/>
    <w:rsid w:val="009E44F8"/>
    <w:rsid w:val="00A139A9"/>
    <w:rsid w:val="00A172E6"/>
    <w:rsid w:val="00A505C6"/>
    <w:rsid w:val="00A50864"/>
    <w:rsid w:val="00A530EB"/>
    <w:rsid w:val="00A6003A"/>
    <w:rsid w:val="00A62589"/>
    <w:rsid w:val="00A70586"/>
    <w:rsid w:val="00A74A47"/>
    <w:rsid w:val="00A75C97"/>
    <w:rsid w:val="00A80482"/>
    <w:rsid w:val="00A90173"/>
    <w:rsid w:val="00A90243"/>
    <w:rsid w:val="00A97257"/>
    <w:rsid w:val="00A97FDE"/>
    <w:rsid w:val="00AA1FFD"/>
    <w:rsid w:val="00AA72C7"/>
    <w:rsid w:val="00AB5418"/>
    <w:rsid w:val="00AD38A6"/>
    <w:rsid w:val="00AD5734"/>
    <w:rsid w:val="00AD71D2"/>
    <w:rsid w:val="00AE09E8"/>
    <w:rsid w:val="00B376E3"/>
    <w:rsid w:val="00B5435E"/>
    <w:rsid w:val="00B57F1A"/>
    <w:rsid w:val="00B622F8"/>
    <w:rsid w:val="00B643B0"/>
    <w:rsid w:val="00B7175E"/>
    <w:rsid w:val="00B852F3"/>
    <w:rsid w:val="00B900B4"/>
    <w:rsid w:val="00B90A7F"/>
    <w:rsid w:val="00B961B1"/>
    <w:rsid w:val="00BA298E"/>
    <w:rsid w:val="00BC19E4"/>
    <w:rsid w:val="00BC2DA8"/>
    <w:rsid w:val="00BC54C6"/>
    <w:rsid w:val="00BD0746"/>
    <w:rsid w:val="00BD0C83"/>
    <w:rsid w:val="00BD2C48"/>
    <w:rsid w:val="00BD3D82"/>
    <w:rsid w:val="00BD7999"/>
    <w:rsid w:val="00BE217C"/>
    <w:rsid w:val="00BF70B7"/>
    <w:rsid w:val="00C01F02"/>
    <w:rsid w:val="00C102FC"/>
    <w:rsid w:val="00C11DD6"/>
    <w:rsid w:val="00C13163"/>
    <w:rsid w:val="00C23AC9"/>
    <w:rsid w:val="00C307F6"/>
    <w:rsid w:val="00C37A42"/>
    <w:rsid w:val="00C37CCA"/>
    <w:rsid w:val="00C43253"/>
    <w:rsid w:val="00C4769B"/>
    <w:rsid w:val="00C52BB0"/>
    <w:rsid w:val="00C63E85"/>
    <w:rsid w:val="00C649CB"/>
    <w:rsid w:val="00C668C6"/>
    <w:rsid w:val="00C67739"/>
    <w:rsid w:val="00C935F4"/>
    <w:rsid w:val="00C95F2E"/>
    <w:rsid w:val="00CA1C39"/>
    <w:rsid w:val="00CA4123"/>
    <w:rsid w:val="00CA6645"/>
    <w:rsid w:val="00CB1478"/>
    <w:rsid w:val="00CB1EEA"/>
    <w:rsid w:val="00CB448B"/>
    <w:rsid w:val="00CE1323"/>
    <w:rsid w:val="00CE2ABB"/>
    <w:rsid w:val="00CE2B94"/>
    <w:rsid w:val="00CF53A7"/>
    <w:rsid w:val="00D1189B"/>
    <w:rsid w:val="00D14BCC"/>
    <w:rsid w:val="00D150BA"/>
    <w:rsid w:val="00D21CCD"/>
    <w:rsid w:val="00D378E2"/>
    <w:rsid w:val="00D423BD"/>
    <w:rsid w:val="00D5080C"/>
    <w:rsid w:val="00D6252F"/>
    <w:rsid w:val="00D769F7"/>
    <w:rsid w:val="00DA6B23"/>
    <w:rsid w:val="00DB3FD7"/>
    <w:rsid w:val="00DB7377"/>
    <w:rsid w:val="00DC249E"/>
    <w:rsid w:val="00DC50E2"/>
    <w:rsid w:val="00DE7ECE"/>
    <w:rsid w:val="00DF2CAF"/>
    <w:rsid w:val="00DF2DC7"/>
    <w:rsid w:val="00DF544A"/>
    <w:rsid w:val="00DF7BF3"/>
    <w:rsid w:val="00E11644"/>
    <w:rsid w:val="00E23E4D"/>
    <w:rsid w:val="00E57366"/>
    <w:rsid w:val="00E62859"/>
    <w:rsid w:val="00E6481E"/>
    <w:rsid w:val="00E654DA"/>
    <w:rsid w:val="00E739E5"/>
    <w:rsid w:val="00E7604E"/>
    <w:rsid w:val="00E77156"/>
    <w:rsid w:val="00E828E0"/>
    <w:rsid w:val="00E907E2"/>
    <w:rsid w:val="00EA04EE"/>
    <w:rsid w:val="00EA7B8A"/>
    <w:rsid w:val="00EB2344"/>
    <w:rsid w:val="00EC5090"/>
    <w:rsid w:val="00EC5232"/>
    <w:rsid w:val="00ED0F9A"/>
    <w:rsid w:val="00EF2CA9"/>
    <w:rsid w:val="00EF7F6B"/>
    <w:rsid w:val="00F03071"/>
    <w:rsid w:val="00F116CA"/>
    <w:rsid w:val="00F12819"/>
    <w:rsid w:val="00F2332A"/>
    <w:rsid w:val="00F24D99"/>
    <w:rsid w:val="00F42E20"/>
    <w:rsid w:val="00F47A6A"/>
    <w:rsid w:val="00F55461"/>
    <w:rsid w:val="00F55882"/>
    <w:rsid w:val="00F55F44"/>
    <w:rsid w:val="00F62B34"/>
    <w:rsid w:val="00F634A6"/>
    <w:rsid w:val="00F64377"/>
    <w:rsid w:val="00F72435"/>
    <w:rsid w:val="00F72E22"/>
    <w:rsid w:val="00F77162"/>
    <w:rsid w:val="00F87768"/>
    <w:rsid w:val="00F94A6F"/>
    <w:rsid w:val="00F94DFD"/>
    <w:rsid w:val="00F97C84"/>
    <w:rsid w:val="00FA744E"/>
    <w:rsid w:val="00FB192A"/>
    <w:rsid w:val="00FB2BFA"/>
    <w:rsid w:val="00FC3AF4"/>
    <w:rsid w:val="00FC5E13"/>
    <w:rsid w:val="00FC6403"/>
    <w:rsid w:val="00FD5C97"/>
    <w:rsid w:val="00FE5BC2"/>
    <w:rsid w:val="00FE77C0"/>
    <w:rsid w:val="00FF21A7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8DC64"/>
  <w15:docId w15:val="{AF3CB3B0-EBC3-47EB-8D52-47BD108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4AA4"/>
  </w:style>
  <w:style w:type="paragraph" w:styleId="Heading1">
    <w:name w:val="heading 1"/>
    <w:basedOn w:val="Normal"/>
    <w:next w:val="Normal"/>
    <w:qFormat/>
    <w:rsid w:val="006E28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9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DF544A"/>
    <w:pPr>
      <w:keepNext/>
      <w:tabs>
        <w:tab w:val="left" w:pos="6480"/>
      </w:tabs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basedOn w:val="Normal"/>
    <w:rsid w:val="00804AA4"/>
    <w:pPr>
      <w:spacing w:before="60" w:after="60"/>
    </w:pPr>
  </w:style>
  <w:style w:type="table" w:styleId="TableGrid">
    <w:name w:val="Table Grid"/>
    <w:basedOn w:val="TableNormal"/>
    <w:rsid w:val="00113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90A7F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header21">
    <w:name w:val="header21"/>
    <w:rsid w:val="00B90A7F"/>
    <w:rPr>
      <w:rFonts w:ascii="Arial" w:hAnsi="Arial" w:cs="Arial" w:hint="default"/>
      <w:b/>
      <w:bCs/>
      <w:sz w:val="24"/>
      <w:szCs w:val="24"/>
    </w:rPr>
  </w:style>
  <w:style w:type="character" w:customStyle="1" w:styleId="bodytext1">
    <w:name w:val="bodytext1"/>
    <w:rsid w:val="00B90A7F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customStyle="1" w:styleId="MonthNames">
    <w:name w:val="Month Names"/>
    <w:basedOn w:val="Normal"/>
    <w:rsid w:val="00C23AC9"/>
    <w:pPr>
      <w:jc w:val="center"/>
    </w:pPr>
    <w:rPr>
      <w:rFonts w:ascii="Century Gothic" w:hAnsi="Century Gothic"/>
      <w:bCs/>
      <w:sz w:val="16"/>
    </w:rPr>
  </w:style>
  <w:style w:type="paragraph" w:customStyle="1" w:styleId="Dates">
    <w:name w:val="Dates"/>
    <w:basedOn w:val="Normal"/>
    <w:rsid w:val="00C23AC9"/>
    <w:rPr>
      <w:rFonts w:ascii="Century Gothic" w:hAnsi="Century Gothic" w:cs="Arial"/>
      <w:sz w:val="12"/>
    </w:rPr>
  </w:style>
  <w:style w:type="paragraph" w:customStyle="1" w:styleId="Weekdays">
    <w:name w:val="Weekdays"/>
    <w:basedOn w:val="Normal"/>
    <w:rsid w:val="00C23AC9"/>
    <w:pPr>
      <w:jc w:val="center"/>
    </w:pPr>
    <w:rPr>
      <w:rFonts w:ascii="Century Gothic" w:hAnsi="Century Gothic"/>
      <w:b/>
      <w:color w:val="FFFFFF"/>
      <w:spacing w:val="1"/>
      <w:sz w:val="14"/>
      <w:szCs w:val="16"/>
    </w:rPr>
  </w:style>
  <w:style w:type="paragraph" w:customStyle="1" w:styleId="monthnames0">
    <w:name w:val="month names"/>
    <w:basedOn w:val="Normal"/>
    <w:rsid w:val="006E2859"/>
    <w:pPr>
      <w:jc w:val="center"/>
    </w:pPr>
    <w:rPr>
      <w:rFonts w:ascii="Georgia" w:hAnsi="Georgia"/>
      <w:color w:val="003366"/>
      <w:sz w:val="16"/>
      <w:szCs w:val="16"/>
    </w:rPr>
  </w:style>
  <w:style w:type="paragraph" w:customStyle="1" w:styleId="Year">
    <w:name w:val="Year"/>
    <w:basedOn w:val="Heading1"/>
    <w:rsid w:val="006E2859"/>
    <w:pPr>
      <w:spacing w:before="0" w:after="120"/>
      <w:jc w:val="center"/>
    </w:pPr>
    <w:rPr>
      <w:rFonts w:ascii="Georgia" w:hAnsi="Georgia" w:cs="Times New Roman"/>
      <w:b w:val="0"/>
      <w:color w:val="003366"/>
      <w:kern w:val="0"/>
      <w:sz w:val="44"/>
      <w:szCs w:val="44"/>
    </w:rPr>
  </w:style>
  <w:style w:type="paragraph" w:styleId="Header">
    <w:name w:val="header"/>
    <w:basedOn w:val="Normal"/>
    <w:link w:val="HeaderChar"/>
    <w:uiPriority w:val="99"/>
    <w:rsid w:val="00D625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52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B54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B541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4C51FE"/>
  </w:style>
  <w:style w:type="paragraph" w:styleId="ListParagraph">
    <w:name w:val="List Paragraph"/>
    <w:basedOn w:val="Normal"/>
    <w:uiPriority w:val="34"/>
    <w:qFormat/>
    <w:rsid w:val="004B64E5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fuchh1\My%20Documents\BMT\Old%20BMT\Agendas%20of%20the%20BMT\BMT%20Agenda%2001-11-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BMT Agenda 01-11-02</Template>
  <TotalTime>210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BMT Agenda</vt:lpstr>
    </vt:vector>
  </TitlesOfParts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2017-03-30T12:34:00Z</cp:lastPrinted>
  <dcterms:created xsi:type="dcterms:W3CDTF">2015-04-15T12:22:00Z</dcterms:created>
  <dcterms:modified xsi:type="dcterms:W3CDTF">2018-02-21T21:49:00Z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