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vxfyjc6zbm4k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Opinion mining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a subdiscipline within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data mining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computational linguistics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refers to the computational techniques for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extracting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classifying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understanding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and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assessing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opinions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expressed in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social media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comments, and other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user-generated content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Opinionated claims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assertions </w:t>
      </w:r>
      <w:r w:rsidDel="00000000" w:rsidR="00000000" w:rsidRPr="00000000">
        <w:rPr>
          <w:rtl w:val="0"/>
        </w:rPr>
        <w:t xml:space="preserve">in which an author expresses a </w:t>
      </w:r>
      <w:r w:rsidDel="00000000" w:rsidR="00000000" w:rsidRPr="00000000">
        <w:rPr>
          <w:b w:val="1"/>
          <w:rtl w:val="0"/>
        </w:rPr>
        <w:t xml:space="preserve">subjective point of view </w:t>
      </w:r>
      <w:r w:rsidDel="00000000" w:rsidR="00000000" w:rsidRPr="00000000">
        <w:rPr>
          <w:rtl w:val="0"/>
        </w:rPr>
        <w:t xml:space="preserve">showing some </w:t>
      </w:r>
      <w:r w:rsidDel="00000000" w:rsidR="00000000" w:rsidRPr="00000000">
        <w:rPr>
          <w:b w:val="1"/>
          <w:rtl w:val="0"/>
        </w:rPr>
        <w:t xml:space="preserve">level of belief</w:t>
      </w:r>
      <w:r w:rsidDel="00000000" w:rsidR="00000000" w:rsidRPr="00000000">
        <w:rPr>
          <w:rtl w:val="0"/>
        </w:rPr>
        <w:t xml:space="preserve"> and perhaps an inherent sentiment charge.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With the growth of the web we have acknowledge the value of </w:t>
      </w:r>
      <w:r w:rsidDel="00000000" w:rsidR="00000000" w:rsidRPr="00000000">
        <w:rPr>
          <w:b w:val="1"/>
          <w:rtl w:val="0"/>
        </w:rPr>
        <w:t xml:space="preserve">opinionated content</w:t>
      </w:r>
      <w:r w:rsidDel="00000000" w:rsidR="00000000" w:rsidRPr="00000000">
        <w:rPr>
          <w:rtl w:val="0"/>
        </w:rPr>
        <w:t xml:space="preserve">, especially  for </w:t>
      </w:r>
      <w:r w:rsidDel="00000000" w:rsidR="00000000" w:rsidRPr="00000000">
        <w:rPr>
          <w:b w:val="1"/>
          <w:rtl w:val="0"/>
        </w:rPr>
        <w:t xml:space="preserve">social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economic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political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informational </w:t>
      </w:r>
      <w:r w:rsidDel="00000000" w:rsidR="00000000" w:rsidRPr="00000000">
        <w:rPr>
          <w:rtl w:val="0"/>
        </w:rPr>
        <w:t xml:space="preserve">benefits.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Current technologies in </w:t>
      </w:r>
      <w:r w:rsidDel="00000000" w:rsidR="00000000" w:rsidRPr="00000000">
        <w:rPr>
          <w:b w:val="1"/>
          <w:rtl w:val="0"/>
        </w:rPr>
        <w:t xml:space="preserve">computational linguistics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allow </w:t>
      </w:r>
      <w:r w:rsidDel="00000000" w:rsidR="00000000" w:rsidRPr="00000000">
        <w:rPr>
          <w:b w:val="1"/>
          <w:rtl w:val="0"/>
        </w:rPr>
        <w:t xml:space="preserve">argumentation mining</w:t>
      </w:r>
      <w:r w:rsidDel="00000000" w:rsidR="00000000" w:rsidRPr="00000000">
        <w:rPr>
          <w:rtl w:val="0"/>
        </w:rPr>
        <w:t xml:space="preserve"> to have the potential to provide massive </w:t>
      </w:r>
      <w:r w:rsidDel="00000000" w:rsidR="00000000" w:rsidRPr="00000000">
        <w:rPr>
          <w:b w:val="1"/>
          <w:rtl w:val="0"/>
        </w:rPr>
        <w:t xml:space="preserve">qualitative analysis</w:t>
      </w:r>
      <w:r w:rsidDel="00000000" w:rsidR="00000000" w:rsidRPr="00000000">
        <w:rPr>
          <w:rtl w:val="0"/>
        </w:rPr>
        <w:t xml:space="preserve"> from such sources.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semantic web</w:t>
      </w:r>
      <w:r w:rsidDel="00000000" w:rsidR="00000000" w:rsidRPr="00000000">
        <w:rPr>
          <w:rtl w:val="0"/>
        </w:rPr>
        <w:t xml:space="preserve"> context, driven by </w:t>
      </w:r>
      <w:r w:rsidDel="00000000" w:rsidR="00000000" w:rsidRPr="00000000">
        <w:rPr>
          <w:b w:val="1"/>
          <w:rtl w:val="0"/>
        </w:rPr>
        <w:t xml:space="preserve">argument web vision</w:t>
      </w:r>
      <w:r w:rsidDel="00000000" w:rsidR="00000000" w:rsidRPr="00000000">
        <w:rPr>
          <w:rtl w:val="0"/>
        </w:rPr>
        <w:t xml:space="preserve"> these kind of systems, specially in </w:t>
      </w:r>
      <w:commentRangeStart w:id="0"/>
      <w:r w:rsidDel="00000000" w:rsidR="00000000" w:rsidRPr="00000000">
        <w:rPr>
          <w:b w:val="1"/>
          <w:rtl w:val="0"/>
        </w:rPr>
        <w:t xml:space="preserve">social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media</w:t>
      </w:r>
      <w:r w:rsidDel="00000000" w:rsidR="00000000" w:rsidRPr="00000000">
        <w:rPr>
          <w:rtl w:val="0"/>
        </w:rPr>
        <w:t xml:space="preserve">  “unlocking innovative ways of organizing, supporting and visualizing online </w:t>
      </w:r>
      <w:commentRangeStart w:id="1"/>
      <w:commentRangeStart w:id="2"/>
      <w:r w:rsidDel="00000000" w:rsidR="00000000" w:rsidRPr="00000000">
        <w:rPr>
          <w:rtl w:val="0"/>
        </w:rPr>
        <w:t xml:space="preserve">debates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.” lippi SotA 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As Habernal put it, while the </w:t>
      </w:r>
      <w:r w:rsidDel="00000000" w:rsidR="00000000" w:rsidRPr="00000000">
        <w:rPr>
          <w:b w:val="1"/>
          <w:rtl w:val="0"/>
        </w:rPr>
        <w:t xml:space="preserve">goal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opinion mining</w:t>
      </w:r>
      <w:r w:rsidDel="00000000" w:rsidR="00000000" w:rsidRPr="00000000">
        <w:rPr>
          <w:rtl w:val="0"/>
        </w:rPr>
        <w:t xml:space="preserve"> is to understand </w:t>
      </w:r>
      <w:r w:rsidDel="00000000" w:rsidR="00000000" w:rsidRPr="00000000">
        <w:rPr>
          <w:b w:val="1"/>
          <w:rtl w:val="0"/>
        </w:rPr>
        <w:t xml:space="preserve">what </w:t>
      </w:r>
      <w:r w:rsidDel="00000000" w:rsidR="00000000" w:rsidRPr="00000000">
        <w:rPr>
          <w:rtl w:val="0"/>
        </w:rPr>
        <w:t xml:space="preserve">people think about something, the </w:t>
      </w:r>
      <w:r w:rsidDel="00000000" w:rsidR="00000000" w:rsidRPr="00000000">
        <w:rPr>
          <w:b w:val="1"/>
          <w:rtl w:val="0"/>
        </w:rPr>
        <w:t xml:space="preserve">aim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argument mining</w:t>
      </w:r>
      <w:r w:rsidDel="00000000" w:rsidR="00000000" w:rsidRPr="00000000">
        <w:rPr>
          <w:rtl w:val="0"/>
        </w:rPr>
        <w:t xml:space="preserve"> is to understand </w:t>
      </w: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challenge </w:t>
      </w:r>
      <w:r w:rsidDel="00000000" w:rsidR="00000000" w:rsidRPr="00000000">
        <w:rPr>
          <w:rtl w:val="0"/>
        </w:rPr>
        <w:t xml:space="preserve">is to </w:t>
      </w:r>
      <w:r w:rsidDel="00000000" w:rsidR="00000000" w:rsidRPr="00000000">
        <w:rPr>
          <w:b w:val="1"/>
          <w:rtl w:val="0"/>
        </w:rPr>
        <w:t xml:space="preserve">extend opinion mining</w:t>
      </w:r>
      <w:r w:rsidDel="00000000" w:rsidR="00000000" w:rsidRPr="00000000">
        <w:rPr>
          <w:rtl w:val="0"/>
        </w:rPr>
        <w:t xml:space="preserve"> including </w:t>
      </w:r>
      <w:r w:rsidDel="00000000" w:rsidR="00000000" w:rsidRPr="00000000">
        <w:rPr>
          <w:b w:val="1"/>
          <w:rtl w:val="0"/>
        </w:rPr>
        <w:t xml:space="preserve">sentiment analysis and subjectivity detection</w:t>
      </w:r>
      <w:r w:rsidDel="00000000" w:rsidR="00000000" w:rsidRPr="00000000">
        <w:rPr>
          <w:rtl w:val="0"/>
        </w:rPr>
        <w:t xml:space="preserve"> in ways it can benefit an </w:t>
      </w:r>
      <w:r w:rsidDel="00000000" w:rsidR="00000000" w:rsidRPr="00000000">
        <w:rPr>
          <w:b w:val="1"/>
          <w:rtl w:val="0"/>
        </w:rPr>
        <w:t xml:space="preserve">argument mining system</w:t>
      </w:r>
      <w:r w:rsidDel="00000000" w:rsidR="00000000" w:rsidRPr="00000000">
        <w:rPr>
          <w:rtl w:val="0"/>
        </w:rPr>
        <w:t xml:space="preserve"> leveraging against the complex task of the </w:t>
      </w:r>
      <w:r w:rsidDel="00000000" w:rsidR="00000000" w:rsidRPr="00000000">
        <w:rPr>
          <w:b w:val="1"/>
          <w:rtl w:val="0"/>
        </w:rPr>
        <w:t xml:space="preserve">analysis of reasoning processes that humans use in debate situations</w:t>
      </w:r>
      <w:r w:rsidDel="00000000" w:rsidR="00000000" w:rsidRPr="00000000">
        <w:rPr>
          <w:rtl w:val="0"/>
        </w:rPr>
        <w:t xml:space="preserve">, by default </w:t>
      </w:r>
      <w:r w:rsidDel="00000000" w:rsidR="00000000" w:rsidRPr="00000000">
        <w:rPr>
          <w:b w:val="1"/>
          <w:rtl w:val="0"/>
        </w:rPr>
        <w:t xml:space="preserve">persuasive </w:t>
      </w:r>
      <w:r w:rsidDel="00000000" w:rsidR="00000000" w:rsidRPr="00000000">
        <w:rPr>
          <w:rtl w:val="0"/>
        </w:rPr>
        <w:t xml:space="preserve">and therefore </w:t>
      </w:r>
      <w:r w:rsidDel="00000000" w:rsidR="00000000" w:rsidRPr="00000000">
        <w:rPr>
          <w:b w:val="1"/>
          <w:rtl w:val="0"/>
        </w:rPr>
        <w:t xml:space="preserve">argumentative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thesis aims to explore the </w:t>
      </w: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 of incorporating </w:t>
      </w:r>
      <w:r w:rsidDel="00000000" w:rsidR="00000000" w:rsidRPr="00000000">
        <w:rPr>
          <w:b w:val="1"/>
          <w:rtl w:val="0"/>
        </w:rPr>
        <w:t xml:space="preserve">opinion mining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 subjectivity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detection features/techniques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claim detection</w:t>
      </w:r>
      <w:r w:rsidDel="00000000" w:rsidR="00000000" w:rsidRPr="00000000">
        <w:rPr>
          <w:rtl w:val="0"/>
        </w:rPr>
        <w:t xml:space="preserve">, one of </w:t>
      </w:r>
      <w:r w:rsidDel="00000000" w:rsidR="00000000" w:rsidRPr="00000000">
        <w:rPr>
          <w:b w:val="1"/>
          <w:rtl w:val="0"/>
        </w:rPr>
        <w:t xml:space="preserve">argumentation mining sub-tasks </w:t>
      </w:r>
      <w:r w:rsidDel="00000000" w:rsidR="00000000" w:rsidRPr="00000000">
        <w:rPr>
          <w:rtl w:val="0"/>
        </w:rPr>
        <w:t xml:space="preserve">from a </w:t>
      </w: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perspective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osé Ferreira" w:id="2" w:date="2017-06-26T23:09:3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present corpus</w:t>
      </w:r>
    </w:p>
  </w:comment>
  <w:comment w:author="José Ferreira" w:id="0" w:date="2017-06-26T23:09:5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ml in am</w:t>
      </w:r>
    </w:p>
  </w:comment>
  <w:comment w:author="José Ferreira" w:id="1" w:date="2017-06-26T23:08:3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 definition in argument mining and link to lippi and Moens view on opinion mining in argument mining contex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