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502FA" w14:textId="77777777" w:rsidR="00681EBC" w:rsidRPr="00C6154E" w:rsidRDefault="00681EBC">
      <w:pPr>
        <w:rPr>
          <w:lang w:val="fr-FR"/>
        </w:rPr>
      </w:pPr>
    </w:p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5"/>
        <w:gridCol w:w="596"/>
        <w:gridCol w:w="2762"/>
        <w:gridCol w:w="1467"/>
        <w:gridCol w:w="437"/>
        <w:gridCol w:w="3293"/>
      </w:tblGrid>
      <w:tr w:rsidR="00681EBC" w:rsidRPr="00C6154E" w14:paraId="536ECA9D" w14:textId="77777777">
        <w:trPr>
          <w:trHeight w:val="360"/>
        </w:trPr>
        <w:tc>
          <w:tcPr>
            <w:tcW w:w="6260" w:type="dxa"/>
            <w:gridSpan w:val="4"/>
            <w:vMerge w:val="restart"/>
          </w:tcPr>
          <w:p w14:paraId="0C3FE7D2" w14:textId="1A05834D" w:rsidR="00681EBC" w:rsidRPr="00C6154E" w:rsidRDefault="00681EBC">
            <w:pPr>
              <w:pStyle w:val="Heading1"/>
              <w:rPr>
                <w:lang w:val="fr-FR"/>
              </w:rPr>
            </w:pPr>
            <w:bookmarkStart w:id="0" w:name="MinuteHeading"/>
            <w:r w:rsidRPr="00C6154E">
              <w:rPr>
                <w:lang w:val="fr-FR"/>
              </w:rPr>
              <w:t xml:space="preserve">Réunion </w:t>
            </w:r>
            <w:bookmarkEnd w:id="0"/>
            <w:r w:rsidR="000B2646">
              <w:rPr>
                <w:lang w:val="fr-FR"/>
              </w:rPr>
              <w:t>2</w:t>
            </w:r>
            <w:r w:rsidR="00EE150F" w:rsidRPr="00C6154E">
              <w:rPr>
                <w:lang w:val="fr-FR"/>
              </w:rPr>
              <w:t xml:space="preserve"> </w:t>
            </w:r>
          </w:p>
          <w:p w14:paraId="0AAD2335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2F2C5969" w14:textId="759D5417" w:rsidR="00681EBC" w:rsidRPr="00C6154E" w:rsidRDefault="00681EBC" w:rsidP="00FA0535">
            <w:pPr>
              <w:pStyle w:val="Informationssurlarunion"/>
              <w:rPr>
                <w:lang w:val="fr-FR"/>
              </w:rPr>
            </w:pPr>
            <w:r w:rsidRPr="00C6154E">
              <w:rPr>
                <w:lang w:val="fr-FR"/>
              </w:rPr>
              <w:t xml:space="preserve">Le </w:t>
            </w:r>
            <w:r w:rsidR="00FA0535" w:rsidRPr="00C6154E">
              <w:rPr>
                <w:lang w:val="fr-FR"/>
              </w:rPr>
              <w:t>0</w:t>
            </w:r>
            <w:r w:rsidR="000B2646">
              <w:rPr>
                <w:lang w:val="fr-FR"/>
              </w:rPr>
              <w:t>6 juin</w:t>
            </w:r>
            <w:r w:rsidRPr="00C6154E">
              <w:rPr>
                <w:lang w:val="fr-FR"/>
              </w:rPr>
              <w:t xml:space="preserve"> 1</w:t>
            </w:r>
            <w:r w:rsidR="00A64AAC" w:rsidRPr="00C6154E">
              <w:rPr>
                <w:lang w:val="fr-FR"/>
              </w:rPr>
              <w:t>1</w:t>
            </w:r>
          </w:p>
        </w:tc>
      </w:tr>
      <w:tr w:rsidR="00681EBC" w:rsidRPr="00C6154E" w14:paraId="0BD95AEE" w14:textId="77777777">
        <w:trPr>
          <w:trHeight w:val="360"/>
        </w:trPr>
        <w:tc>
          <w:tcPr>
            <w:tcW w:w="0" w:type="auto"/>
            <w:gridSpan w:val="4"/>
            <w:vMerge/>
            <w:vAlign w:val="center"/>
          </w:tcPr>
          <w:p w14:paraId="5C5FCF16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629867F7" w14:textId="50D2595D" w:rsidR="00681EBC" w:rsidRPr="00C6154E" w:rsidRDefault="000B2646" w:rsidP="000B2646">
            <w:pPr>
              <w:pStyle w:val="Informationssurlarunion"/>
              <w:rPr>
                <w:lang w:val="fr-FR"/>
              </w:rPr>
            </w:pPr>
            <w:proofErr w:type="spellStart"/>
            <w:r>
              <w:rPr>
                <w:lang w:val="fr-FR"/>
              </w:rPr>
              <w:t>10</w:t>
            </w:r>
            <w:r w:rsidR="00FA0535" w:rsidRPr="00C6154E">
              <w:rPr>
                <w:lang w:val="fr-FR"/>
              </w:rPr>
              <w:t>h00</w:t>
            </w:r>
            <w:r w:rsidR="00681EBC" w:rsidRPr="00C6154E">
              <w:rPr>
                <w:lang w:val="fr-FR"/>
              </w:rPr>
              <w:t>-</w:t>
            </w:r>
            <w:r w:rsidR="00FA0535" w:rsidRPr="00C6154E">
              <w:rPr>
                <w:lang w:val="fr-FR"/>
              </w:rPr>
              <w:t>1</w:t>
            </w:r>
            <w:r>
              <w:rPr>
                <w:lang w:val="fr-FR"/>
              </w:rPr>
              <w:t>2</w:t>
            </w:r>
            <w:r w:rsidR="00FA0535" w:rsidRPr="00C6154E">
              <w:rPr>
                <w:lang w:val="fr-FR"/>
              </w:rPr>
              <w:t>h</w:t>
            </w:r>
            <w:r>
              <w:rPr>
                <w:lang w:val="fr-FR"/>
              </w:rPr>
              <w:t>00</w:t>
            </w:r>
            <w:proofErr w:type="spellEnd"/>
          </w:p>
        </w:tc>
      </w:tr>
      <w:tr w:rsidR="00681EBC" w:rsidRPr="00C6154E" w14:paraId="227C7822" w14:textId="77777777">
        <w:trPr>
          <w:trHeight w:val="360"/>
        </w:trPr>
        <w:tc>
          <w:tcPr>
            <w:tcW w:w="0" w:type="auto"/>
            <w:gridSpan w:val="4"/>
            <w:vMerge/>
            <w:vAlign w:val="center"/>
          </w:tcPr>
          <w:p w14:paraId="2C821B07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1653A8B9" w14:textId="6DEBC3F3" w:rsidR="00681EBC" w:rsidRPr="00C6154E" w:rsidRDefault="00FA0535">
            <w:pPr>
              <w:pStyle w:val="Informationssurlarunion"/>
              <w:rPr>
                <w:lang w:val="fr-FR"/>
              </w:rPr>
            </w:pPr>
            <w:r w:rsidRPr="00C6154E">
              <w:rPr>
                <w:lang w:val="fr-FR"/>
              </w:rPr>
              <w:t>ESIB</w:t>
            </w:r>
          </w:p>
        </w:tc>
      </w:tr>
      <w:tr w:rsidR="00681EBC" w:rsidRPr="00C6154E" w14:paraId="709684B6" w14:textId="77777777">
        <w:trPr>
          <w:trHeight w:val="360"/>
        </w:trPr>
        <w:tc>
          <w:tcPr>
            <w:tcW w:w="2031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C19694D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 xml:space="preserve">Réunion organisée par : </w:t>
            </w:r>
          </w:p>
        </w:tc>
        <w:tc>
          <w:tcPr>
            <w:tcW w:w="276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5E96440" w14:textId="5C901EDE" w:rsidR="00681EBC" w:rsidRPr="00C6154E" w:rsidRDefault="00812145" w:rsidP="00BC7001">
            <w:pPr>
              <w:pStyle w:val="Texteduchamp"/>
              <w:rPr>
                <w:lang w:val="fr-FR"/>
              </w:rPr>
            </w:pPr>
            <w:proofErr w:type="spellStart"/>
            <w:r>
              <w:rPr>
                <w:lang w:val="fr-FR"/>
              </w:rPr>
              <w:t>M.</w:t>
            </w:r>
            <w:r w:rsidR="00FA0535" w:rsidRPr="00C6154E">
              <w:rPr>
                <w:lang w:val="fr-FR"/>
              </w:rPr>
              <w:t>Dany</w:t>
            </w:r>
            <w:proofErr w:type="spellEnd"/>
            <w:r w:rsidR="00FA0535" w:rsidRPr="00C6154E">
              <w:rPr>
                <w:lang w:val="fr-FR"/>
              </w:rPr>
              <w:t xml:space="preserve"> </w:t>
            </w:r>
            <w:proofErr w:type="spellStart"/>
            <w:r w:rsidR="00FA0535" w:rsidRPr="00C6154E">
              <w:rPr>
                <w:lang w:val="fr-FR"/>
              </w:rPr>
              <w:t>Mezher</w:t>
            </w:r>
            <w:proofErr w:type="spellEnd"/>
          </w:p>
        </w:tc>
        <w:tc>
          <w:tcPr>
            <w:tcW w:w="1904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5B7A459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Type de réunion :</w:t>
            </w:r>
          </w:p>
        </w:tc>
        <w:tc>
          <w:tcPr>
            <w:tcW w:w="3293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128AD8A" w14:textId="6ACFF6D3" w:rsidR="00681EBC" w:rsidRPr="00C6154E" w:rsidRDefault="000B2646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Discussion concernant les web services</w:t>
            </w:r>
          </w:p>
        </w:tc>
      </w:tr>
      <w:tr w:rsidR="00681EBC" w:rsidRPr="00C6154E" w14:paraId="13E551D8" w14:textId="77777777">
        <w:trPr>
          <w:trHeight w:val="360"/>
        </w:trPr>
        <w:tc>
          <w:tcPr>
            <w:tcW w:w="2031" w:type="dxa"/>
            <w:gridSpan w:val="2"/>
            <w:vAlign w:val="center"/>
          </w:tcPr>
          <w:p w14:paraId="596E2470" w14:textId="77777777" w:rsidR="00681EBC" w:rsidRPr="00C6154E" w:rsidRDefault="00681EBC" w:rsidP="008F1452">
            <w:pPr>
              <w:pStyle w:val="tiquetteduchamp"/>
              <w:rPr>
                <w:lang w:val="fr-FR"/>
              </w:rPr>
            </w:pPr>
          </w:p>
        </w:tc>
        <w:tc>
          <w:tcPr>
            <w:tcW w:w="2762" w:type="dxa"/>
            <w:vAlign w:val="center"/>
          </w:tcPr>
          <w:p w14:paraId="7178D34C" w14:textId="77777777" w:rsidR="00681EBC" w:rsidRPr="00C6154E" w:rsidRDefault="00681EBC">
            <w:pPr>
              <w:pStyle w:val="Texteduchamp"/>
              <w:rPr>
                <w:lang w:val="fr-FR"/>
              </w:rPr>
            </w:pPr>
          </w:p>
        </w:tc>
        <w:tc>
          <w:tcPr>
            <w:tcW w:w="1904" w:type="dxa"/>
            <w:gridSpan w:val="2"/>
            <w:vAlign w:val="center"/>
          </w:tcPr>
          <w:p w14:paraId="434EF90E" w14:textId="77777777" w:rsidR="00681EBC" w:rsidRPr="00C6154E" w:rsidRDefault="00681EBC">
            <w:pPr>
              <w:pStyle w:val="tiquetteduchamp"/>
              <w:rPr>
                <w:lang w:val="fr-FR"/>
              </w:rPr>
            </w:pPr>
          </w:p>
        </w:tc>
        <w:tc>
          <w:tcPr>
            <w:tcW w:w="3293" w:type="dxa"/>
            <w:vAlign w:val="center"/>
          </w:tcPr>
          <w:p w14:paraId="47B55E09" w14:textId="77777777" w:rsidR="00681EBC" w:rsidRPr="00C6154E" w:rsidRDefault="00681EBC">
            <w:pPr>
              <w:pStyle w:val="Texteduchamp"/>
              <w:rPr>
                <w:lang w:val="fr-FR"/>
              </w:rPr>
            </w:pPr>
          </w:p>
        </w:tc>
      </w:tr>
      <w:tr w:rsidR="00681EBC" w:rsidRPr="00C6154E" w14:paraId="696F757A" w14:textId="77777777" w:rsidTr="00FE2BFE">
        <w:trPr>
          <w:trHeight w:val="360"/>
        </w:trPr>
        <w:tc>
          <w:tcPr>
            <w:tcW w:w="1435" w:type="dxa"/>
            <w:vAlign w:val="center"/>
          </w:tcPr>
          <w:p w14:paraId="5F818563" w14:textId="77777777" w:rsidR="00681EBC" w:rsidRPr="00C6154E" w:rsidRDefault="00681EBC" w:rsidP="00406340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Participants :</w:t>
            </w:r>
          </w:p>
        </w:tc>
        <w:tc>
          <w:tcPr>
            <w:tcW w:w="8555" w:type="dxa"/>
            <w:gridSpan w:val="5"/>
            <w:vAlign w:val="center"/>
          </w:tcPr>
          <w:p w14:paraId="06E71078" w14:textId="15293D2D" w:rsidR="00681EBC" w:rsidRPr="00C6154E" w:rsidRDefault="002C5405" w:rsidP="00FA0535">
            <w:pPr>
              <w:rPr>
                <w:lang w:val="fr-FR"/>
              </w:rPr>
            </w:pPr>
            <w:r w:rsidRPr="00C6154E">
              <w:rPr>
                <w:lang w:val="fr-FR"/>
              </w:rPr>
              <w:t>Elias Medawar</w:t>
            </w:r>
            <w:r w:rsidR="00FA0535" w:rsidRPr="00C6154E">
              <w:rPr>
                <w:lang w:val="fr-FR"/>
              </w:rPr>
              <w:t xml:space="preserve">, </w:t>
            </w:r>
            <w:proofErr w:type="spellStart"/>
            <w:r w:rsidR="00812145">
              <w:rPr>
                <w:lang w:val="fr-FR"/>
              </w:rPr>
              <w:t>M.</w:t>
            </w:r>
            <w:r w:rsidR="00FA0535" w:rsidRPr="00C6154E">
              <w:rPr>
                <w:lang w:val="fr-FR"/>
              </w:rPr>
              <w:t>Dany</w:t>
            </w:r>
            <w:proofErr w:type="spellEnd"/>
            <w:r w:rsidR="00FA0535" w:rsidRPr="00C6154E">
              <w:rPr>
                <w:lang w:val="fr-FR"/>
              </w:rPr>
              <w:t xml:space="preserve"> </w:t>
            </w:r>
            <w:proofErr w:type="spellStart"/>
            <w:r w:rsidR="00FA0535" w:rsidRPr="00C6154E">
              <w:rPr>
                <w:lang w:val="fr-FR"/>
              </w:rPr>
              <w:t>Mezher</w:t>
            </w:r>
            <w:proofErr w:type="spellEnd"/>
            <w:r w:rsidR="000B2646">
              <w:rPr>
                <w:lang w:val="fr-FR"/>
              </w:rPr>
              <w:t>, Responsables et développeurs du service informatique à l USJ</w:t>
            </w:r>
          </w:p>
        </w:tc>
      </w:tr>
      <w:tr w:rsidR="00681EBC" w:rsidRPr="00C6154E" w14:paraId="6E4EAD12" w14:textId="77777777">
        <w:trPr>
          <w:trHeight w:val="360"/>
        </w:trPr>
        <w:tc>
          <w:tcPr>
            <w:tcW w:w="1435" w:type="dxa"/>
            <w:vAlign w:val="center"/>
          </w:tcPr>
          <w:p w14:paraId="73FAB7C3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Absents :</w:t>
            </w:r>
          </w:p>
        </w:tc>
        <w:tc>
          <w:tcPr>
            <w:tcW w:w="8555" w:type="dxa"/>
            <w:gridSpan w:val="5"/>
            <w:vAlign w:val="center"/>
          </w:tcPr>
          <w:p w14:paraId="7468AA00" w14:textId="77777777" w:rsidR="00681EBC" w:rsidRPr="00C6154E" w:rsidRDefault="002C5405" w:rsidP="000168A6">
            <w:pPr>
              <w:pStyle w:val="Texteduchamp"/>
              <w:rPr>
                <w:lang w:val="fr-FR"/>
              </w:rPr>
            </w:pPr>
            <w:r w:rsidRPr="00C6154E">
              <w:rPr>
                <w:lang w:val="fr-FR"/>
              </w:rPr>
              <w:t>-</w:t>
            </w:r>
          </w:p>
        </w:tc>
      </w:tr>
    </w:tbl>
    <w:p w14:paraId="5B527B1B" w14:textId="77777777" w:rsidR="008A16B8" w:rsidRPr="00C6154E" w:rsidRDefault="008A16B8">
      <w:pPr>
        <w:rPr>
          <w:b/>
          <w:lang w:val="fr-FR"/>
        </w:rPr>
      </w:pPr>
    </w:p>
    <w:p w14:paraId="0649A67C" w14:textId="77777777" w:rsidR="008A16B8" w:rsidRPr="00C6154E" w:rsidRDefault="008A16B8" w:rsidP="008A16B8">
      <w:pPr>
        <w:pStyle w:val="Title"/>
        <w:rPr>
          <w:lang w:val="fr-FR"/>
        </w:rPr>
      </w:pPr>
      <w:r w:rsidRPr="00C6154E">
        <w:rPr>
          <w:lang w:val="fr-FR"/>
        </w:rPr>
        <w:t>Ordre du jour:</w:t>
      </w:r>
    </w:p>
    <w:p w14:paraId="4F83631A" w14:textId="1B43AA90" w:rsidR="00DF4F94" w:rsidRPr="00C6154E" w:rsidRDefault="000B2646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Discussion concernant l’accès aux données de l’USJ via les web services.</w:t>
      </w:r>
    </w:p>
    <w:p w14:paraId="7E7DAE0A" w14:textId="77777777" w:rsidR="007666BF" w:rsidRPr="00C6154E" w:rsidRDefault="007666BF" w:rsidP="007666BF">
      <w:pPr>
        <w:rPr>
          <w:sz w:val="20"/>
          <w:szCs w:val="20"/>
          <w:lang w:val="fr-FR"/>
        </w:rPr>
      </w:pPr>
    </w:p>
    <w:p w14:paraId="368AAE6B" w14:textId="77777777" w:rsidR="008A16B8" w:rsidRPr="00C6154E" w:rsidRDefault="008A16B8" w:rsidP="00A008B5">
      <w:pPr>
        <w:pStyle w:val="Title"/>
        <w:rPr>
          <w:lang w:val="fr-FR"/>
        </w:rPr>
      </w:pPr>
      <w:r w:rsidRPr="00C6154E">
        <w:rPr>
          <w:lang w:val="fr-FR"/>
        </w:rPr>
        <w:t>Réunion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7371"/>
      </w:tblGrid>
      <w:tr w:rsidR="00C83413" w:rsidRPr="00C6154E" w14:paraId="65D0F4B5" w14:textId="77777777" w:rsidTr="008344E6">
        <w:tc>
          <w:tcPr>
            <w:tcW w:w="2660" w:type="dxa"/>
            <w:shd w:val="clear" w:color="auto" w:fill="D9D9D9" w:themeFill="background1" w:themeFillShade="D9"/>
          </w:tcPr>
          <w:p w14:paraId="01521139" w14:textId="77777777" w:rsidR="00C83413" w:rsidRPr="00C6154E" w:rsidRDefault="00C83413" w:rsidP="008A16B8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Point de l’ordre du jour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6B5CB9" w14:textId="77777777" w:rsidR="00C83413" w:rsidRPr="00C6154E" w:rsidRDefault="00C83413" w:rsidP="008A16B8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Détails</w:t>
            </w:r>
          </w:p>
        </w:tc>
      </w:tr>
      <w:tr w:rsidR="00C83413" w:rsidRPr="00C6154E" w14:paraId="69A02ECA" w14:textId="77777777" w:rsidTr="008344E6">
        <w:tc>
          <w:tcPr>
            <w:tcW w:w="2660" w:type="dxa"/>
          </w:tcPr>
          <w:p w14:paraId="6826DE25" w14:textId="77777777" w:rsidR="000B2646" w:rsidRPr="000B2646" w:rsidRDefault="000B2646" w:rsidP="000B2646">
            <w:pPr>
              <w:rPr>
                <w:sz w:val="20"/>
                <w:szCs w:val="20"/>
                <w:lang w:val="fr-FR"/>
              </w:rPr>
            </w:pPr>
            <w:r w:rsidRPr="000B2646">
              <w:rPr>
                <w:sz w:val="20"/>
                <w:szCs w:val="20"/>
                <w:lang w:val="fr-FR"/>
              </w:rPr>
              <w:t>Discussion concernant l’accès aux données de l’USJ via les web services.</w:t>
            </w:r>
          </w:p>
          <w:p w14:paraId="6AEEB11A" w14:textId="7D315215" w:rsidR="00C83413" w:rsidRPr="00C6154E" w:rsidRDefault="00C83413" w:rsidP="00FA0535">
            <w:pPr>
              <w:jc w:val="center"/>
              <w:rPr>
                <w:sz w:val="20"/>
                <w:szCs w:val="20"/>
                <w:lang w:val="fr-FR"/>
              </w:rPr>
            </w:pPr>
          </w:p>
        </w:tc>
        <w:tc>
          <w:tcPr>
            <w:tcW w:w="7371" w:type="dxa"/>
          </w:tcPr>
          <w:p w14:paraId="71A4B0B8" w14:textId="2CF65E45" w:rsidR="00113C54" w:rsidRPr="00C6154E" w:rsidRDefault="000B2646" w:rsidP="00435E4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Explication du cadre du projet et les principales fonctions.</w:t>
            </w:r>
          </w:p>
          <w:p w14:paraId="028B3A83" w14:textId="513E4C78" w:rsidR="003A1FA4" w:rsidRDefault="000B2646" w:rsidP="000B2646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Choix de web services de type REST.</w:t>
            </w:r>
          </w:p>
          <w:p w14:paraId="69395EFC" w14:textId="21F42470" w:rsidR="00313D22" w:rsidRPr="00313D22" w:rsidRDefault="000B2646" w:rsidP="00313D2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Pour des raisons de sécurité, accès uniquement par </w:t>
            </w:r>
            <w:proofErr w:type="spellStart"/>
            <w:r w:rsidRPr="00640EF0">
              <w:rPr>
                <w:b/>
                <w:sz w:val="20"/>
                <w:szCs w:val="20"/>
                <w:lang w:val="fr-FR"/>
              </w:rPr>
              <w:t>https</w:t>
            </w:r>
            <w:proofErr w:type="spellEnd"/>
            <w:r w:rsidRPr="00640EF0">
              <w:rPr>
                <w:b/>
                <w:sz w:val="20"/>
                <w:szCs w:val="20"/>
                <w:lang w:val="fr-FR"/>
              </w:rPr>
              <w:t>.</w:t>
            </w:r>
          </w:p>
          <w:p w14:paraId="678032DC" w14:textId="5C8AFC48" w:rsidR="00313D22" w:rsidRPr="00313D22" w:rsidRDefault="00313D22" w:rsidP="00313D2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Les paramètres seront envoyés par méthode </w:t>
            </w:r>
            <w:r w:rsidRPr="00313D22">
              <w:rPr>
                <w:b/>
                <w:sz w:val="20"/>
                <w:szCs w:val="20"/>
                <w:lang w:val="fr-FR"/>
              </w:rPr>
              <w:t>POST.</w:t>
            </w:r>
          </w:p>
          <w:p w14:paraId="0D7C99BF" w14:textId="5F773DAF" w:rsidR="000B2646" w:rsidRDefault="000B2646" w:rsidP="00640EF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Pour chaque </w:t>
            </w:r>
            <w:r w:rsidR="00640EF0" w:rsidRPr="00640EF0">
              <w:rPr>
                <w:b/>
                <w:sz w:val="20"/>
                <w:szCs w:val="20"/>
                <w:lang w:val="fr-FR"/>
              </w:rPr>
              <w:t>requête</w:t>
            </w:r>
            <w:r w:rsidRPr="00640EF0">
              <w:rPr>
                <w:b/>
                <w:sz w:val="20"/>
                <w:szCs w:val="20"/>
                <w:lang w:val="fr-FR"/>
              </w:rPr>
              <w:t xml:space="preserve"> le user et  le </w:t>
            </w:r>
            <w:proofErr w:type="spellStart"/>
            <w:r w:rsidRPr="00640EF0">
              <w:rPr>
                <w:b/>
                <w:sz w:val="20"/>
                <w:szCs w:val="20"/>
                <w:lang w:val="fr-FR"/>
              </w:rPr>
              <w:t>password</w:t>
            </w:r>
            <w:proofErr w:type="spellEnd"/>
            <w:r w:rsidRPr="00640EF0">
              <w:rPr>
                <w:b/>
                <w:sz w:val="20"/>
                <w:szCs w:val="20"/>
                <w:lang w:val="fr-FR"/>
              </w:rPr>
              <w:t xml:space="preserve"> seront envoyé</w:t>
            </w:r>
            <w:r w:rsidR="00640EF0" w:rsidRPr="00640EF0">
              <w:rPr>
                <w:b/>
                <w:sz w:val="20"/>
                <w:szCs w:val="20"/>
                <w:lang w:val="fr-FR"/>
              </w:rPr>
              <w:t>s</w:t>
            </w:r>
            <w:r w:rsidR="00640EF0">
              <w:rPr>
                <w:sz w:val="20"/>
                <w:szCs w:val="20"/>
                <w:lang w:val="fr-FR"/>
              </w:rPr>
              <w:t>.</w:t>
            </w:r>
          </w:p>
          <w:p w14:paraId="5AFD3564" w14:textId="22A13F3A" w:rsidR="00313D22" w:rsidRDefault="00313D22" w:rsidP="00640EF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Exemple de requête : http://server.com/webService.php ?</w:t>
            </w:r>
            <w:proofErr w:type="spellStart"/>
            <w:r>
              <w:rPr>
                <w:sz w:val="20"/>
                <w:szCs w:val="20"/>
                <w:lang w:val="fr-FR"/>
              </w:rPr>
              <w:t>usr</w:t>
            </w:r>
            <w:proofErr w:type="spellEnd"/>
            <w:r>
              <w:rPr>
                <w:sz w:val="20"/>
                <w:szCs w:val="20"/>
                <w:lang w:val="fr-FR"/>
              </w:rPr>
              <w:t>= ‘Elias’ &amp;</w:t>
            </w:r>
            <w:proofErr w:type="spellStart"/>
            <w:r>
              <w:rPr>
                <w:sz w:val="20"/>
                <w:szCs w:val="20"/>
                <w:lang w:val="fr-FR"/>
              </w:rPr>
              <w:t>pwd</w:t>
            </w:r>
            <w:proofErr w:type="spellEnd"/>
            <w:r>
              <w:rPr>
                <w:sz w:val="20"/>
                <w:szCs w:val="20"/>
                <w:lang w:val="fr-FR"/>
              </w:rPr>
              <w:t>=’</w:t>
            </w:r>
            <w:proofErr w:type="spellStart"/>
            <w:r>
              <w:rPr>
                <w:sz w:val="20"/>
                <w:szCs w:val="20"/>
                <w:lang w:val="fr-FR"/>
              </w:rPr>
              <w:t>1234’&amp;op</w:t>
            </w:r>
            <w:proofErr w:type="spellEnd"/>
            <w:r w:rsidR="006634A0">
              <w:rPr>
                <w:sz w:val="20"/>
                <w:szCs w:val="20"/>
                <w:lang w:val="fr-FR"/>
              </w:rPr>
              <w:t>=’</w:t>
            </w:r>
            <w:proofErr w:type="spellStart"/>
            <w:r w:rsidR="006634A0">
              <w:rPr>
                <w:sz w:val="20"/>
                <w:szCs w:val="20"/>
                <w:lang w:val="fr-FR"/>
              </w:rPr>
              <w:t>getListContact</w:t>
            </w:r>
            <w:proofErr w:type="spellEnd"/>
            <w:r w:rsidR="006634A0">
              <w:rPr>
                <w:sz w:val="20"/>
                <w:szCs w:val="20"/>
                <w:lang w:val="fr-FR"/>
              </w:rPr>
              <w:t>’&amp;</w:t>
            </w:r>
            <w:proofErr w:type="spellStart"/>
            <w:r w:rsidR="006634A0">
              <w:rPr>
                <w:sz w:val="20"/>
                <w:szCs w:val="20"/>
                <w:lang w:val="fr-FR"/>
              </w:rPr>
              <w:t>praram1</w:t>
            </w:r>
            <w:proofErr w:type="spellEnd"/>
            <w:r w:rsidR="006634A0">
              <w:rPr>
                <w:sz w:val="20"/>
                <w:szCs w:val="20"/>
                <w:lang w:val="fr-FR"/>
              </w:rPr>
              <w:t>=’</w:t>
            </w:r>
            <w:proofErr w:type="spellStart"/>
            <w:r w:rsidR="006634A0">
              <w:rPr>
                <w:sz w:val="20"/>
                <w:szCs w:val="20"/>
                <w:lang w:val="fr-FR"/>
              </w:rPr>
              <w:t>value1</w:t>
            </w:r>
            <w:proofErr w:type="spellEnd"/>
            <w:r w:rsidR="006634A0">
              <w:rPr>
                <w:sz w:val="20"/>
                <w:szCs w:val="20"/>
                <w:lang w:val="fr-FR"/>
              </w:rPr>
              <w:t>’ &amp;</w:t>
            </w:r>
            <w:proofErr w:type="spellStart"/>
            <w:r w:rsidR="006634A0">
              <w:rPr>
                <w:sz w:val="20"/>
                <w:szCs w:val="20"/>
                <w:lang w:val="fr-FR"/>
              </w:rPr>
              <w:t>param2</w:t>
            </w:r>
            <w:proofErr w:type="spellEnd"/>
            <w:r w:rsidR="006634A0">
              <w:rPr>
                <w:sz w:val="20"/>
                <w:szCs w:val="20"/>
                <w:lang w:val="fr-FR"/>
              </w:rPr>
              <w:t>=’</w:t>
            </w:r>
            <w:proofErr w:type="spellStart"/>
            <w:r w:rsidR="006634A0">
              <w:rPr>
                <w:sz w:val="20"/>
                <w:szCs w:val="20"/>
                <w:lang w:val="fr-FR"/>
              </w:rPr>
              <w:t>value</w:t>
            </w:r>
            <w:r>
              <w:rPr>
                <w:sz w:val="20"/>
                <w:szCs w:val="20"/>
                <w:lang w:val="fr-FR"/>
              </w:rPr>
              <w:t>2</w:t>
            </w:r>
            <w:proofErr w:type="spellEnd"/>
            <w:r>
              <w:rPr>
                <w:sz w:val="20"/>
                <w:szCs w:val="20"/>
                <w:lang w:val="fr-FR"/>
              </w:rPr>
              <w:t>’</w:t>
            </w:r>
          </w:p>
          <w:p w14:paraId="33A3D629" w14:textId="471BEA0C" w:rsidR="00640EF0" w:rsidRDefault="00640EF0" w:rsidP="00640EF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M.Medawar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fournit des « </w:t>
            </w:r>
            <w:proofErr w:type="spellStart"/>
            <w:r>
              <w:rPr>
                <w:sz w:val="20"/>
                <w:szCs w:val="20"/>
                <w:lang w:val="fr-FR"/>
              </w:rPr>
              <w:t>samples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 » de fichiers </w:t>
            </w:r>
            <w:proofErr w:type="spellStart"/>
            <w:r>
              <w:rPr>
                <w:sz w:val="20"/>
                <w:szCs w:val="20"/>
                <w:lang w:val="fr-FR"/>
              </w:rPr>
              <w:t>xml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que le web services doit renvoyer, et le service informatique développe le web service qui génère les données</w:t>
            </w:r>
            <w:r w:rsidR="00C947C9">
              <w:rPr>
                <w:sz w:val="20"/>
                <w:szCs w:val="20"/>
                <w:lang w:val="fr-FR"/>
              </w:rPr>
              <w:t xml:space="preserve"> correspondantes</w:t>
            </w:r>
            <w:r>
              <w:rPr>
                <w:sz w:val="20"/>
                <w:szCs w:val="20"/>
                <w:lang w:val="fr-FR"/>
              </w:rPr>
              <w:t xml:space="preserve">. </w:t>
            </w:r>
          </w:p>
          <w:p w14:paraId="0244783D" w14:textId="388826A4" w:rsidR="00640EF0" w:rsidRDefault="005E5349" w:rsidP="00640EF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Un web services simple sera mis à disposition dès le 08.06.11 pour pouvoir faire les tests. Les autres web services seront créés de façon itérative tout comme le reste de </w:t>
            </w:r>
            <w:r w:rsidR="00E80CF2">
              <w:rPr>
                <w:sz w:val="20"/>
                <w:szCs w:val="20"/>
                <w:lang w:val="fr-FR"/>
              </w:rPr>
              <w:t>l’application (</w:t>
            </w:r>
            <w:r>
              <w:rPr>
                <w:sz w:val="20"/>
                <w:szCs w:val="20"/>
                <w:lang w:val="fr-FR"/>
              </w:rPr>
              <w:t xml:space="preserve">Pour chaque itération, on </w:t>
            </w:r>
            <w:r w:rsidR="006634A0">
              <w:rPr>
                <w:sz w:val="20"/>
                <w:szCs w:val="20"/>
                <w:lang w:val="fr-FR"/>
              </w:rPr>
              <w:t>crée</w:t>
            </w:r>
            <w:r>
              <w:rPr>
                <w:sz w:val="20"/>
                <w:szCs w:val="20"/>
                <w:lang w:val="fr-FR"/>
              </w:rPr>
              <w:t xml:space="preserve"> le web service</w:t>
            </w:r>
            <w:r w:rsidR="00313D22">
              <w:rPr>
                <w:sz w:val="20"/>
                <w:szCs w:val="20"/>
                <w:lang w:val="fr-FR"/>
              </w:rPr>
              <w:t xml:space="preserve"> dont on a besoin</w:t>
            </w:r>
            <w:r>
              <w:rPr>
                <w:sz w:val="20"/>
                <w:szCs w:val="20"/>
                <w:lang w:val="fr-FR"/>
              </w:rPr>
              <w:t>)</w:t>
            </w:r>
            <w:r w:rsidR="00E80CF2">
              <w:rPr>
                <w:sz w:val="20"/>
                <w:szCs w:val="20"/>
                <w:lang w:val="fr-FR"/>
              </w:rPr>
              <w:t>.</w:t>
            </w:r>
          </w:p>
          <w:p w14:paraId="609C6B16" w14:textId="77777777" w:rsidR="00313D22" w:rsidRDefault="00313D22" w:rsidP="00313D2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Discussion du team concernant l’architecture du web service et l’implémentation, distribution des tâches en interne.</w:t>
            </w:r>
          </w:p>
          <w:p w14:paraId="704D897B" w14:textId="2014C274" w:rsidR="00764A69" w:rsidRPr="00764A69" w:rsidRDefault="00764A69" w:rsidP="00764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Des réunions seront organisées en cas de besoin avec le team de développement pour clarifier les besoins des web services.</w:t>
            </w:r>
          </w:p>
        </w:tc>
      </w:tr>
    </w:tbl>
    <w:p w14:paraId="4531FC78" w14:textId="2D775784" w:rsidR="008A16B8" w:rsidRPr="00C6154E" w:rsidRDefault="008A16B8" w:rsidP="00BE67D3">
      <w:pPr>
        <w:rPr>
          <w:lang w:val="fr-FR"/>
        </w:rPr>
      </w:pPr>
    </w:p>
    <w:p w14:paraId="29AF6D46" w14:textId="77777777" w:rsidR="00966589" w:rsidRPr="00C6154E" w:rsidRDefault="00966589" w:rsidP="00966589">
      <w:pPr>
        <w:pStyle w:val="Title"/>
        <w:rPr>
          <w:lang w:val="fr-FR"/>
        </w:rPr>
      </w:pPr>
      <w:r w:rsidRPr="00C6154E">
        <w:rPr>
          <w:lang w:val="fr-FR"/>
        </w:rPr>
        <w:t>Points d'action</w:t>
      </w:r>
    </w:p>
    <w:tbl>
      <w:tblPr>
        <w:tblW w:w="10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118"/>
        <w:gridCol w:w="2694"/>
        <w:gridCol w:w="1864"/>
      </w:tblGrid>
      <w:tr w:rsidR="00966589" w:rsidRPr="00C6154E" w14:paraId="57DBB7B9" w14:textId="77777777" w:rsidTr="00E00D90">
        <w:tc>
          <w:tcPr>
            <w:tcW w:w="2660" w:type="dxa"/>
            <w:shd w:val="clear" w:color="auto" w:fill="D9D9D9" w:themeFill="background1" w:themeFillShade="D9"/>
          </w:tcPr>
          <w:p w14:paraId="49FFDC90" w14:textId="77777777" w:rsidR="00966589" w:rsidRPr="00C6154E" w:rsidRDefault="00966589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Point de l’ordre du jour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7BD5ABF" w14:textId="77777777" w:rsidR="00966589" w:rsidRPr="00C6154E" w:rsidRDefault="00966589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Action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64F5ACE" w14:textId="77777777" w:rsidR="00966589" w:rsidRPr="00C6154E" w:rsidRDefault="00966589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Personne responsable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D5B6FC6" w14:textId="4D761B56" w:rsidR="00966589" w:rsidRPr="00C6154E" w:rsidRDefault="00C6154E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Deadline</w:t>
            </w:r>
          </w:p>
        </w:tc>
      </w:tr>
      <w:tr w:rsidR="00966589" w:rsidRPr="00C6154E" w14:paraId="066831DB" w14:textId="77777777" w:rsidTr="00E00D90">
        <w:tc>
          <w:tcPr>
            <w:tcW w:w="2660" w:type="dxa"/>
          </w:tcPr>
          <w:p w14:paraId="23242846" w14:textId="7BA54905" w:rsidR="00966589" w:rsidRPr="00C6154E" w:rsidRDefault="006634A0" w:rsidP="006E4275">
            <w:pPr>
              <w:rPr>
                <w:sz w:val="20"/>
                <w:szCs w:val="20"/>
                <w:lang w:val="fr-FR"/>
              </w:rPr>
            </w:pPr>
            <w:r w:rsidRPr="000B2646">
              <w:rPr>
                <w:sz w:val="20"/>
                <w:szCs w:val="20"/>
                <w:lang w:val="fr-FR"/>
              </w:rPr>
              <w:t>Discussion concernant l’accès aux données de l’USJ via les web services</w:t>
            </w:r>
            <w:r w:rsidRPr="00C6154E">
              <w:rPr>
                <w:sz w:val="20"/>
                <w:szCs w:val="20"/>
                <w:lang w:val="fr-FR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3118" w:type="dxa"/>
          </w:tcPr>
          <w:p w14:paraId="4BE23ED3" w14:textId="77777777" w:rsidR="00C6154E" w:rsidRDefault="00764A69" w:rsidP="00764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Développer un web service de test</w:t>
            </w:r>
          </w:p>
          <w:p w14:paraId="1A942FA4" w14:textId="77777777" w:rsidR="00764A69" w:rsidRDefault="00764A69" w:rsidP="00764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Fournir des fichiers XML d’exemple</w:t>
            </w:r>
          </w:p>
          <w:p w14:paraId="571488CD" w14:textId="5F41D17B" w:rsidR="00764A69" w:rsidRPr="00764A69" w:rsidRDefault="00764A69" w:rsidP="00764A69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2694" w:type="dxa"/>
          </w:tcPr>
          <w:p w14:paraId="7FD3D3A5" w14:textId="77777777" w:rsidR="00764A69" w:rsidRDefault="00764A69" w:rsidP="00764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Team de développeurs USJ</w:t>
            </w:r>
          </w:p>
          <w:p w14:paraId="085CDD7B" w14:textId="77198C86" w:rsidR="006E4275" w:rsidRPr="00764A69" w:rsidRDefault="00764A69" w:rsidP="00764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lang w:val="fr-FR"/>
              </w:rPr>
              <w:t>Elias Medawar</w:t>
            </w:r>
            <w:r w:rsidR="00812145" w:rsidRPr="00764A69">
              <w:rPr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1864" w:type="dxa"/>
          </w:tcPr>
          <w:p w14:paraId="6DA9738D" w14:textId="79584F2C" w:rsidR="00966589" w:rsidRPr="00C6154E" w:rsidRDefault="00C6154E" w:rsidP="00966589">
            <w:pPr>
              <w:rPr>
                <w:sz w:val="20"/>
                <w:szCs w:val="20"/>
                <w:lang w:val="fr-FR"/>
              </w:rPr>
            </w:pPr>
            <w:r w:rsidRPr="00C6154E">
              <w:rPr>
                <w:sz w:val="20"/>
                <w:szCs w:val="20"/>
                <w:lang w:val="fr-FR"/>
              </w:rPr>
              <w:t>0</w:t>
            </w:r>
            <w:r w:rsidR="00764A69">
              <w:rPr>
                <w:sz w:val="20"/>
                <w:szCs w:val="20"/>
                <w:lang w:val="fr-FR"/>
              </w:rPr>
              <w:t>8</w:t>
            </w:r>
            <w:r w:rsidRPr="00C6154E">
              <w:rPr>
                <w:sz w:val="20"/>
                <w:szCs w:val="20"/>
                <w:lang w:val="fr-FR"/>
              </w:rPr>
              <w:t>.06</w:t>
            </w:r>
            <w:r w:rsidR="00E00D90" w:rsidRPr="00C6154E">
              <w:rPr>
                <w:sz w:val="20"/>
                <w:szCs w:val="20"/>
                <w:lang w:val="fr-FR"/>
              </w:rPr>
              <w:t>.2011</w:t>
            </w:r>
          </w:p>
          <w:p w14:paraId="18C2C716" w14:textId="77777777" w:rsidR="00037142" w:rsidRPr="00C6154E" w:rsidRDefault="00037142" w:rsidP="00966589">
            <w:pPr>
              <w:rPr>
                <w:sz w:val="20"/>
                <w:szCs w:val="20"/>
                <w:lang w:val="fr-FR"/>
              </w:rPr>
            </w:pPr>
          </w:p>
          <w:p w14:paraId="035C48F9" w14:textId="34256DF3" w:rsidR="00E00D90" w:rsidRPr="00C6154E" w:rsidRDefault="00764A69" w:rsidP="0096658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au début de chaque itération</w:t>
            </w:r>
          </w:p>
        </w:tc>
      </w:tr>
    </w:tbl>
    <w:p w14:paraId="1527BBD2" w14:textId="77777777" w:rsidR="00966589" w:rsidRPr="00C6154E" w:rsidRDefault="00966589" w:rsidP="00966589">
      <w:pPr>
        <w:rPr>
          <w:lang w:val="fr-FR"/>
        </w:rPr>
      </w:pPr>
    </w:p>
    <w:p w14:paraId="5F3F6420" w14:textId="77777777" w:rsidR="00C6154E" w:rsidRDefault="00C6154E">
      <w:pPr>
        <w:rPr>
          <w:rFonts w:ascii="Times New Roman" w:hAnsi="Times New Roman" w:cs="Times New Roman"/>
          <w:sz w:val="20"/>
          <w:szCs w:val="20"/>
          <w:lang w:val="fr-CH" w:eastAsia="fr-CH"/>
        </w:rPr>
      </w:pPr>
    </w:p>
    <w:sectPr w:rsidR="00C6154E" w:rsidSect="00AC33F6">
      <w:headerReference w:type="default" r:id="rId9"/>
      <w:footerReference w:type="default" r:id="rId10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58F94" w14:textId="77777777" w:rsidR="000B2646" w:rsidRDefault="000B2646" w:rsidP="008227C8">
      <w:r>
        <w:separator/>
      </w:r>
    </w:p>
  </w:endnote>
  <w:endnote w:type="continuationSeparator" w:id="0">
    <w:p w14:paraId="08994291" w14:textId="77777777" w:rsidR="000B2646" w:rsidRDefault="000B2646" w:rsidP="0082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05FA2A" w14:textId="77777777" w:rsidR="000B2646" w:rsidRPr="00D37D51" w:rsidRDefault="000B2646" w:rsidP="00FA0535">
    <w:pPr>
      <w:pStyle w:val="Footer"/>
      <w:jc w:val="center"/>
      <w:rPr>
        <w:lang w:val="fr-CH"/>
      </w:rPr>
    </w:pPr>
    <w:r w:rsidRPr="00D37D51">
      <w:rPr>
        <w:lang w:val="fr-CH"/>
      </w:rPr>
      <w:t xml:space="preserve">Page </w:t>
    </w:r>
    <w:r>
      <w:rPr>
        <w:b/>
      </w:rPr>
      <w:fldChar w:fldCharType="begin"/>
    </w:r>
    <w:r w:rsidRPr="00D37D51">
      <w:rPr>
        <w:b/>
        <w:lang w:val="fr-CH"/>
      </w:rPr>
      <w:instrText>PAGE</w:instrText>
    </w:r>
    <w:r>
      <w:rPr>
        <w:b/>
      </w:rPr>
      <w:fldChar w:fldCharType="separate"/>
    </w:r>
    <w:r w:rsidR="00EE0F24">
      <w:rPr>
        <w:b/>
        <w:noProof/>
        <w:lang w:val="fr-CH"/>
      </w:rPr>
      <w:t>1</w:t>
    </w:r>
    <w:r>
      <w:rPr>
        <w:b/>
      </w:rPr>
      <w:fldChar w:fldCharType="end"/>
    </w:r>
    <w:r w:rsidRPr="00D37D51">
      <w:rPr>
        <w:lang w:val="fr-CH"/>
      </w:rPr>
      <w:t xml:space="preserve"> sur </w:t>
    </w:r>
    <w:r>
      <w:rPr>
        <w:b/>
      </w:rPr>
      <w:fldChar w:fldCharType="begin"/>
    </w:r>
    <w:r w:rsidRPr="00D37D51">
      <w:rPr>
        <w:b/>
        <w:lang w:val="fr-CH"/>
      </w:rPr>
      <w:instrText>NUMPAGES</w:instrText>
    </w:r>
    <w:r>
      <w:rPr>
        <w:b/>
      </w:rPr>
      <w:fldChar w:fldCharType="separate"/>
    </w:r>
    <w:r w:rsidR="00EE0F24">
      <w:rPr>
        <w:b/>
        <w:noProof/>
        <w:lang w:val="fr-CH"/>
      </w:rPr>
      <w:t>1</w:t>
    </w:r>
    <w:r>
      <w:rPr>
        <w:b/>
      </w:rPr>
      <w:fldChar w:fldCharType="end"/>
    </w:r>
  </w:p>
  <w:p w14:paraId="5B5AD12F" w14:textId="6C40E9E4" w:rsidR="000B2646" w:rsidRPr="00BD55E8" w:rsidRDefault="000B2646">
    <w:pPr>
      <w:pStyle w:val="Footer"/>
      <w:rPr>
        <w:lang w:val="fr-CH"/>
      </w:rPr>
    </w:pPr>
    <w:r>
      <w:rPr>
        <w:lang w:val="fr-CH"/>
      </w:rPr>
      <w:t>Elias Medawar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D210F" w14:textId="77777777" w:rsidR="000B2646" w:rsidRDefault="000B2646" w:rsidP="008227C8">
      <w:r>
        <w:separator/>
      </w:r>
    </w:p>
  </w:footnote>
  <w:footnote w:type="continuationSeparator" w:id="0">
    <w:p w14:paraId="07080395" w14:textId="77777777" w:rsidR="000B2646" w:rsidRDefault="000B2646" w:rsidP="008227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432AB" w14:textId="00AD6AE3" w:rsidR="000B2646" w:rsidRDefault="000B2646">
    <w:pPr>
      <w:pStyle w:val="Header"/>
      <w:rPr>
        <w:lang w:val="fr-CH"/>
      </w:rPr>
    </w:pPr>
    <w:r w:rsidRPr="00FA0535">
      <w:rPr>
        <w:noProof/>
      </w:rPr>
      <w:drawing>
        <wp:anchor distT="0" distB="0" distL="114300" distR="114300" simplePos="0" relativeHeight="251658240" behindDoc="0" locked="0" layoutInCell="1" allowOverlap="1" wp14:anchorId="2539FB50" wp14:editId="782CB0ED">
          <wp:simplePos x="0" y="0"/>
          <wp:positionH relativeFrom="column">
            <wp:posOffset>5829300</wp:posOffset>
          </wp:positionH>
          <wp:positionV relativeFrom="paragraph">
            <wp:posOffset>-45720</wp:posOffset>
          </wp:positionV>
          <wp:extent cx="636270" cy="633730"/>
          <wp:effectExtent l="0" t="0" r="0" b="0"/>
          <wp:wrapThrough wrapText="bothSides">
            <wp:wrapPolygon edited="0">
              <wp:start x="0" y="0"/>
              <wp:lineTo x="0" y="20778"/>
              <wp:lineTo x="20695" y="20778"/>
              <wp:lineTo x="2069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930"/>
                  <a:stretch/>
                </pic:blipFill>
                <pic:spPr bwMode="auto">
                  <a:xfrm>
                    <a:off x="0" y="0"/>
                    <a:ext cx="63627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1E12BC95" wp14:editId="48C16471">
          <wp:extent cx="648182" cy="532765"/>
          <wp:effectExtent l="0" t="0" r="0" b="0"/>
          <wp:docPr id="3" name="Image 2" descr="C:\Users\Domi\Documents\My Dropbox\ProjetSemestre\PhotosImage\Logo\eiaf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omi\Documents\My Dropbox\ProjetSemestre\PhotosImage\Logo\eiafr.png"/>
                  <pic:cNvPicPr>
                    <a:picLocks noChangeAspect="1" noChangeArrowheads="1"/>
                  </pic:cNvPicPr>
                </pic:nvPicPr>
                <pic:blipFill rotWithShape="1">
                  <a:blip r:embed="rId2"/>
                  <a:srcRect r="83695"/>
                  <a:stretch/>
                </pic:blipFill>
                <pic:spPr bwMode="auto">
                  <a:xfrm>
                    <a:off x="0" y="0"/>
                    <a:ext cx="648658" cy="53315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9989220" w14:textId="54F2C647" w:rsidR="000B2646" w:rsidRDefault="000B2646">
    <w:pPr>
      <w:pStyle w:val="Header"/>
      <w:rPr>
        <w:lang w:val="fr-CH"/>
      </w:rPr>
    </w:pPr>
  </w:p>
  <w:p w14:paraId="4D2AC4D1" w14:textId="5557F02E" w:rsidR="000B2646" w:rsidRDefault="000B2646">
    <w:pPr>
      <w:pStyle w:val="Header"/>
      <w:rPr>
        <w:lang w:val="fr-CH"/>
      </w:rPr>
    </w:pPr>
    <w:r>
      <w:rPr>
        <w:lang w:val="fr-CH"/>
      </w:rPr>
      <w:t>Projet de Bachelor  été 2011 :</w:t>
    </w:r>
    <w:r w:rsidRPr="00FA0535">
      <w:rPr>
        <w:lang w:val="fr-CH"/>
      </w:rPr>
      <w:t xml:space="preserve"> ESIB@Pad</w:t>
    </w:r>
  </w:p>
  <w:p w14:paraId="7CCD750B" w14:textId="77777777" w:rsidR="000B2646" w:rsidRPr="008227C8" w:rsidRDefault="000B2646">
    <w:pPr>
      <w:pStyle w:val="Header"/>
      <w:rPr>
        <w:lang w:val="fr-CH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B05"/>
    <w:multiLevelType w:val="hybridMultilevel"/>
    <w:tmpl w:val="4680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900CE"/>
    <w:multiLevelType w:val="hybridMultilevel"/>
    <w:tmpl w:val="0290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A552E"/>
    <w:multiLevelType w:val="hybridMultilevel"/>
    <w:tmpl w:val="014E64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14DCE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922DB"/>
    <w:multiLevelType w:val="hybridMultilevel"/>
    <w:tmpl w:val="C2F480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62103"/>
    <w:multiLevelType w:val="hybridMultilevel"/>
    <w:tmpl w:val="570CCC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3CA"/>
    <w:multiLevelType w:val="hybridMultilevel"/>
    <w:tmpl w:val="CD920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C2F1C"/>
    <w:multiLevelType w:val="hybridMultilevel"/>
    <w:tmpl w:val="F59E71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4E3A27"/>
    <w:multiLevelType w:val="hybridMultilevel"/>
    <w:tmpl w:val="68A2A8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C916C2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805A2D"/>
    <w:multiLevelType w:val="hybridMultilevel"/>
    <w:tmpl w:val="A462F43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0A4016"/>
    <w:multiLevelType w:val="hybridMultilevel"/>
    <w:tmpl w:val="9D044FAC"/>
    <w:lvl w:ilvl="0" w:tplc="0428E8AA">
      <w:start w:val="1"/>
      <w:numFmt w:val="bullet"/>
      <w:pStyle w:val="lmentsPointsdactio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1"/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52"/>
    <w:rsid w:val="000040EA"/>
    <w:rsid w:val="000168A6"/>
    <w:rsid w:val="00037142"/>
    <w:rsid w:val="00065248"/>
    <w:rsid w:val="00085D1B"/>
    <w:rsid w:val="000B2646"/>
    <w:rsid w:val="000E6AC9"/>
    <w:rsid w:val="00113C54"/>
    <w:rsid w:val="0011488A"/>
    <w:rsid w:val="0012341F"/>
    <w:rsid w:val="0014230A"/>
    <w:rsid w:val="001D1E9C"/>
    <w:rsid w:val="001E7B46"/>
    <w:rsid w:val="00227E4F"/>
    <w:rsid w:val="002572EE"/>
    <w:rsid w:val="0029208A"/>
    <w:rsid w:val="002C5405"/>
    <w:rsid w:val="002D7EA8"/>
    <w:rsid w:val="00301292"/>
    <w:rsid w:val="00313D22"/>
    <w:rsid w:val="00321A16"/>
    <w:rsid w:val="00324CCA"/>
    <w:rsid w:val="003A18DC"/>
    <w:rsid w:val="003A1FA4"/>
    <w:rsid w:val="003A475B"/>
    <w:rsid w:val="003C5EDA"/>
    <w:rsid w:val="003C689D"/>
    <w:rsid w:val="004032E2"/>
    <w:rsid w:val="00406340"/>
    <w:rsid w:val="00423153"/>
    <w:rsid w:val="00435E4A"/>
    <w:rsid w:val="00456BDE"/>
    <w:rsid w:val="00463806"/>
    <w:rsid w:val="00463C1F"/>
    <w:rsid w:val="004705FE"/>
    <w:rsid w:val="00491016"/>
    <w:rsid w:val="004B39A0"/>
    <w:rsid w:val="004C0209"/>
    <w:rsid w:val="004C7E24"/>
    <w:rsid w:val="004D37DC"/>
    <w:rsid w:val="004D3E42"/>
    <w:rsid w:val="005144A7"/>
    <w:rsid w:val="00515F45"/>
    <w:rsid w:val="0057740F"/>
    <w:rsid w:val="00580695"/>
    <w:rsid w:val="00596558"/>
    <w:rsid w:val="005E195E"/>
    <w:rsid w:val="005E5349"/>
    <w:rsid w:val="00640EF0"/>
    <w:rsid w:val="006502DB"/>
    <w:rsid w:val="006634A0"/>
    <w:rsid w:val="00681EBC"/>
    <w:rsid w:val="006D67BA"/>
    <w:rsid w:val="006E15F5"/>
    <w:rsid w:val="006E4275"/>
    <w:rsid w:val="006F37AE"/>
    <w:rsid w:val="006F625A"/>
    <w:rsid w:val="00705B60"/>
    <w:rsid w:val="00721B4B"/>
    <w:rsid w:val="00764A69"/>
    <w:rsid w:val="007666BF"/>
    <w:rsid w:val="007F2710"/>
    <w:rsid w:val="00811DC0"/>
    <w:rsid w:val="00812145"/>
    <w:rsid w:val="008227C8"/>
    <w:rsid w:val="008344E6"/>
    <w:rsid w:val="008455EE"/>
    <w:rsid w:val="00871154"/>
    <w:rsid w:val="008A16B8"/>
    <w:rsid w:val="008B563E"/>
    <w:rsid w:val="008F1452"/>
    <w:rsid w:val="009016A3"/>
    <w:rsid w:val="00911FF5"/>
    <w:rsid w:val="00916B5F"/>
    <w:rsid w:val="00921D84"/>
    <w:rsid w:val="00926BE9"/>
    <w:rsid w:val="0093258A"/>
    <w:rsid w:val="009351AB"/>
    <w:rsid w:val="0094627C"/>
    <w:rsid w:val="00946EB9"/>
    <w:rsid w:val="00947FE3"/>
    <w:rsid w:val="00966589"/>
    <w:rsid w:val="0098224A"/>
    <w:rsid w:val="009A4B42"/>
    <w:rsid w:val="009B0B9B"/>
    <w:rsid w:val="009C2F99"/>
    <w:rsid w:val="009D6041"/>
    <w:rsid w:val="009D6E64"/>
    <w:rsid w:val="00A008B5"/>
    <w:rsid w:val="00A141AD"/>
    <w:rsid w:val="00A33FF6"/>
    <w:rsid w:val="00A34E84"/>
    <w:rsid w:val="00A4288C"/>
    <w:rsid w:val="00A44AD8"/>
    <w:rsid w:val="00A55787"/>
    <w:rsid w:val="00A56C48"/>
    <w:rsid w:val="00A64AAC"/>
    <w:rsid w:val="00A75D68"/>
    <w:rsid w:val="00AC33F6"/>
    <w:rsid w:val="00AD77FF"/>
    <w:rsid w:val="00B52025"/>
    <w:rsid w:val="00B76362"/>
    <w:rsid w:val="00B97813"/>
    <w:rsid w:val="00BA1CA5"/>
    <w:rsid w:val="00BB09A3"/>
    <w:rsid w:val="00BC7001"/>
    <w:rsid w:val="00BD55E8"/>
    <w:rsid w:val="00BE2F0D"/>
    <w:rsid w:val="00BE67D3"/>
    <w:rsid w:val="00C31261"/>
    <w:rsid w:val="00C6154E"/>
    <w:rsid w:val="00C83413"/>
    <w:rsid w:val="00C947C9"/>
    <w:rsid w:val="00CC1B2A"/>
    <w:rsid w:val="00CC25E7"/>
    <w:rsid w:val="00CD7EDB"/>
    <w:rsid w:val="00CF6F78"/>
    <w:rsid w:val="00D02F03"/>
    <w:rsid w:val="00D37D51"/>
    <w:rsid w:val="00D408F2"/>
    <w:rsid w:val="00D767D4"/>
    <w:rsid w:val="00D77EEE"/>
    <w:rsid w:val="00D905C7"/>
    <w:rsid w:val="00D9414E"/>
    <w:rsid w:val="00D97C73"/>
    <w:rsid w:val="00DA6135"/>
    <w:rsid w:val="00DB3880"/>
    <w:rsid w:val="00DC2038"/>
    <w:rsid w:val="00DC3525"/>
    <w:rsid w:val="00DD658D"/>
    <w:rsid w:val="00DE6558"/>
    <w:rsid w:val="00DF4F94"/>
    <w:rsid w:val="00E00D90"/>
    <w:rsid w:val="00E571D0"/>
    <w:rsid w:val="00E67EDA"/>
    <w:rsid w:val="00E80CF2"/>
    <w:rsid w:val="00E813B9"/>
    <w:rsid w:val="00EB3534"/>
    <w:rsid w:val="00EC3298"/>
    <w:rsid w:val="00EE0F24"/>
    <w:rsid w:val="00EE150F"/>
    <w:rsid w:val="00EF64CB"/>
    <w:rsid w:val="00F17C8C"/>
    <w:rsid w:val="00F30DB5"/>
    <w:rsid w:val="00F5775F"/>
    <w:rsid w:val="00F8248B"/>
    <w:rsid w:val="00F90722"/>
    <w:rsid w:val="00FA0535"/>
    <w:rsid w:val="00FC0BB2"/>
    <w:rsid w:val="00FC4CD5"/>
    <w:rsid w:val="00FC7A1C"/>
    <w:rsid w:val="00FD20F0"/>
    <w:rsid w:val="00FD49B6"/>
    <w:rsid w:val="00FE2BB1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073EA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B9"/>
    <w:rPr>
      <w:rFonts w:ascii="Arial" w:hAnsi="Arial" w:cs="Arial"/>
      <w:sz w:val="19"/>
      <w:szCs w:val="19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13B9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13B9"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13B9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B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B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B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Texteduchamp">
    <w:name w:val="Texte du champ"/>
    <w:basedOn w:val="Normal"/>
    <w:uiPriority w:val="99"/>
    <w:rsid w:val="00E813B9"/>
    <w:pPr>
      <w:spacing w:before="60" w:after="60"/>
    </w:pPr>
  </w:style>
  <w:style w:type="paragraph" w:customStyle="1" w:styleId="tiquetteduchamp">
    <w:name w:val="Étiquette du champ"/>
    <w:basedOn w:val="Normal"/>
    <w:uiPriority w:val="99"/>
    <w:rsid w:val="00E813B9"/>
    <w:pPr>
      <w:spacing w:before="60" w:after="60"/>
    </w:pPr>
    <w:rPr>
      <w:b/>
    </w:rPr>
  </w:style>
  <w:style w:type="paragraph" w:customStyle="1" w:styleId="Informationssurlarunion">
    <w:name w:val="Informations sur la réunion"/>
    <w:basedOn w:val="Texteduchamp"/>
    <w:uiPriority w:val="99"/>
    <w:rsid w:val="00E813B9"/>
    <w:pPr>
      <w:spacing w:before="0" w:after="0"/>
      <w:ind w:left="990"/>
      <w:jc w:val="right"/>
    </w:pPr>
    <w:rPr>
      <w:b/>
    </w:rPr>
  </w:style>
  <w:style w:type="paragraph" w:customStyle="1" w:styleId="lmentsPointsdaction">
    <w:name w:val="Éléments Points d'action"/>
    <w:basedOn w:val="Normal"/>
    <w:uiPriority w:val="99"/>
    <w:rsid w:val="00E813B9"/>
    <w:pPr>
      <w:numPr>
        <w:numId w:val="2"/>
      </w:numPr>
      <w:tabs>
        <w:tab w:val="left" w:pos="5040"/>
      </w:tabs>
      <w:spacing w:before="60" w:after="60"/>
    </w:pPr>
  </w:style>
  <w:style w:type="table" w:styleId="TableGrid">
    <w:name w:val="Table Grid"/>
    <w:basedOn w:val="TableNormal"/>
    <w:uiPriority w:val="99"/>
    <w:rsid w:val="00705B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E6AC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Footer">
    <w:name w:val="footer"/>
    <w:basedOn w:val="Normal"/>
    <w:link w:val="Foot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8A16B8"/>
    <w:pPr>
      <w:spacing w:before="240" w:after="60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A16B8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66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A3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053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0535"/>
    <w:rPr>
      <w:rFonts w:ascii="Lucida Grande" w:hAnsi="Lucida Grande" w:cs="Lucida Grande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B9"/>
    <w:rPr>
      <w:rFonts w:ascii="Arial" w:hAnsi="Arial" w:cs="Arial"/>
      <w:sz w:val="19"/>
      <w:szCs w:val="19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13B9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13B9"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13B9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B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B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B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Texteduchamp">
    <w:name w:val="Texte du champ"/>
    <w:basedOn w:val="Normal"/>
    <w:uiPriority w:val="99"/>
    <w:rsid w:val="00E813B9"/>
    <w:pPr>
      <w:spacing w:before="60" w:after="60"/>
    </w:pPr>
  </w:style>
  <w:style w:type="paragraph" w:customStyle="1" w:styleId="tiquetteduchamp">
    <w:name w:val="Étiquette du champ"/>
    <w:basedOn w:val="Normal"/>
    <w:uiPriority w:val="99"/>
    <w:rsid w:val="00E813B9"/>
    <w:pPr>
      <w:spacing w:before="60" w:after="60"/>
    </w:pPr>
    <w:rPr>
      <w:b/>
    </w:rPr>
  </w:style>
  <w:style w:type="paragraph" w:customStyle="1" w:styleId="Informationssurlarunion">
    <w:name w:val="Informations sur la réunion"/>
    <w:basedOn w:val="Texteduchamp"/>
    <w:uiPriority w:val="99"/>
    <w:rsid w:val="00E813B9"/>
    <w:pPr>
      <w:spacing w:before="0" w:after="0"/>
      <w:ind w:left="990"/>
      <w:jc w:val="right"/>
    </w:pPr>
    <w:rPr>
      <w:b/>
    </w:rPr>
  </w:style>
  <w:style w:type="paragraph" w:customStyle="1" w:styleId="lmentsPointsdaction">
    <w:name w:val="Éléments Points d'action"/>
    <w:basedOn w:val="Normal"/>
    <w:uiPriority w:val="99"/>
    <w:rsid w:val="00E813B9"/>
    <w:pPr>
      <w:numPr>
        <w:numId w:val="2"/>
      </w:numPr>
      <w:tabs>
        <w:tab w:val="left" w:pos="5040"/>
      </w:tabs>
      <w:spacing w:before="60" w:after="60"/>
    </w:pPr>
  </w:style>
  <w:style w:type="table" w:styleId="TableGrid">
    <w:name w:val="Table Grid"/>
    <w:basedOn w:val="TableNormal"/>
    <w:uiPriority w:val="99"/>
    <w:rsid w:val="00705B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E6AC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Footer">
    <w:name w:val="footer"/>
    <w:basedOn w:val="Normal"/>
    <w:link w:val="Foot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8A16B8"/>
    <w:pPr>
      <w:spacing w:before="240" w:after="60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A16B8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66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A3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053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0535"/>
    <w:rPr>
      <w:rFonts w:ascii="Lucida Grande" w:hAnsi="Lucida Grande" w:cs="Lucida Grande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&#233;phane\AppData\Roaming\Microsoft\Templates\In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DB727-638B-D944-85E1-9311DBF9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\Users\Stéphane\AppData\Roaming\Microsoft\Templates\Informal meeting minutes.dot</Template>
  <TotalTime>0</TotalTime>
  <Pages>1</Pages>
  <Words>276</Words>
  <Characters>1575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</dc:creator>
  <cp:lastModifiedBy>Elias Medawar</cp:lastModifiedBy>
  <cp:revision>3</cp:revision>
  <cp:lastPrinted>2011-06-08T05:53:00Z</cp:lastPrinted>
  <dcterms:created xsi:type="dcterms:W3CDTF">2011-06-08T05:53:00Z</dcterms:created>
  <dcterms:modified xsi:type="dcterms:W3CDTF">2011-06-08T05:57:00Z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TC062433681036</vt:lpwstr>
  </property>
</Properties>
</file>