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44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"/>
        <w:gridCol w:w="3676"/>
        <w:gridCol w:w="636"/>
        <w:gridCol w:w="3644"/>
        <w:gridCol w:w="4316"/>
        <w:gridCol w:w="776"/>
      </w:tblGrid>
      <w:tr w:rsidR="00123747" w:rsidRPr="009716B3" w:rsidTr="00123747">
        <w:trPr>
          <w:trHeight w:val="33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title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link</w:t>
            </w:r>
            <w:bookmarkStart w:id="0" w:name="_GoBack"/>
            <w:bookmarkEnd w:id="0"/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negative_terms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negative_score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2019/10/29 11:45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刚泰控股及四高管被行政处罚 因违规担保涉诉未及时披露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http://finance.china.com.cn/news/20191029/5108711.shtml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['未经' '危害' '尚未' '宣告无效' '要求' '起诉' '停止' '问题' '处罚' '被告' '无效' '虚假' '违反' '违法'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'撤销' '罚款' '误导' '遗漏' '警告' '不得' '问题' '处罚' '违反' '违规' '事件' '低' '使' '停止' '公司'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'危害' '问题' '完整' '将' '对' '小' '履行' '必须' '披露' '按' '撤销' '担保' '会' '有' '有关' '未经'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'构成' '桥' '准确' '为' '无效' '当事人' '称' '编辑' '罚款' '处罚' '虚假' '被告' '诉讼' '询问' '误'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'误导' '误导性' '说' '调查' '警告' '负责' '责令' '起诉' '违反' '违法' '违规' '遗漏']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1.166452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2020/1/10 18:10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科泰电源被曝为上市行贿 近期因业绩补偿收深交所关注函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http://finance.china.com.cn/news/20200110/5171005.shtml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'未得到' '未达到' '行贿' '判决' '取消' '要求' '差异' '问题' '卷入' '被告' '减少' '问题' '下降'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'企业' '充' '公司' '判决' '取消' '受到' '合理' '问题' '实现' '对' '小' '差' '差异' '披露' '会' '有'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'有关' '业绩' '减少' '为' '称' '表现' '被告' '被告人' '关注']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0.471138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2021/2/2 17:07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业绩暴雷收关注函：东方日升跌16.49% 四机构席位卖出1.6亿元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sinaStock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https://finance.sina.com.cn/stock/s/2021-02-02/doc-ikftssap2462155.shtml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'下跌' '不符' '不逊' '中止' '充公' '相差' '要求' '退回' '损失' '变动' '竟然' '下降' '不符'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'中止' '充' '充公' '公司' '合理' '大幅' '完成' '实现' '将' '对' '小' '差' '披露' '损' '损失' '收盘'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'晚' '会' '有' '业绩' '为' '牌' '称' '符' '符合' '结束' '编辑' '亏损' '说' '关注']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1.501204</w:t>
            </w:r>
          </w:p>
        </w:tc>
      </w:tr>
      <w:tr w:rsidR="00123747" w:rsidRPr="009716B3" w:rsidTr="00123747">
        <w:trPr>
          <w:trHeight w:val="42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2017/4/14 7:47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涨停板摇篮：公告透利好 红阳能源这7股望冲击涨停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hexun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http://stock.hexun.com/2017-04-14/188834326.html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'不会' '不会' '生变' '下降' '企业' '公司' '分配' '实施' '实现' '将' '对' '披露' '收盘' '晚'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'会' '有' '业绩' '桥' '为' '发现' '造成']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0.164793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2020/7/14 10:03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A股继续上涨 卖了股票的股民有点懵！后市会如何？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http://finance.china.com.cn/stock/zqyw/20200714/5317629.shtml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['下跌' '不会' '不确' '不确定' '投机' '尚未' '非法' '流出' '剔除' '差的' '退出' '短暂' '超出' '超过'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'担忧' '压力' '不要' '不会' '反弹' '火爆' '投机' '没想' '没想到' '违规' '担忧' '不确定性' '事件' '企业'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'低' '保险' '充' '公司' '剔除' '力' '合理' '围' '压力' '完成' '容易' '宽松' '将' '对' '差' '弱'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'成交量' '持续' '按' '提醒' '操作' '收盘' '放缓' '会' '有' '业绩' '波动' '流动性' '为' '知道' '短'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'确定' '称' '结束' '结果' '经济' '经验' '苏' '表现' '认为' '调整' '调查' '退出' '违规' '长期' '闲置'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'关注' '防止' '需要' '非法']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1.293553</w:t>
            </w:r>
          </w:p>
        </w:tc>
      </w:tr>
      <w:tr w:rsidR="00123747" w:rsidRPr="009716B3" w:rsidTr="00123747">
        <w:trPr>
          <w:trHeight w:val="693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2018/11/26 7:51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十二月将迎年内第二大解禁高峰 解禁股份数量562亿股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http://finance.china.com.cn/stock/zqyw/20181126/4818681.shtml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['低水平' '减少' '超过' '压力' '严重' '不佳' '分化' '不佳' '低' '公司' '到期' '力' '严重' '压力' '完成'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'将' '对' '小' '差' '披露' '按' '收盘' '会' '有' '业绩' '构成' '减少' '为' '表现' '造成' '锁定'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'关注' '面临' '高估']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0.297778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2017/4/21 18:16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证监会前发审委员冯小树被罚5亿 曾参与33家企业首审(名单)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hexun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http://stock.hexun.com/2017-04-21/188928961.html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['不完全' '否决' '没收' '要求' '消失' '虚假' '违法' '对证' '罚款' '复杂' '扰乱' '严重' '变动' '消失'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'企业' '公司' '力' '否决' '严重' '完全' '对' '小' '披露' '持续' '扰乱' '会' '有' '没收' '消失' '为'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'发现' '目的' '称' '结果' '经济' '罚款' '苏' '虚假' '复杂' '调查' '违法']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-0.59817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2019/10/22 16:35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歌尔股份“10亿回购+董事长大笔减持”公告引发热议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http://finance.china.com.cn/stock/ssgs/20191022/5102718.shtml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['人为' '下降' '不太' '不会' '不断' '没有' '突然' '高价' '停止' '处罚' '减少' '无形' '萎靡' '超过'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'嫌疑' '疯狂' '暴跌' '冲击' '遭遇' '震惊' '频繁' '避免' '隐秘' '摆脱' '摆脱了' '触及' '警惕' '警惕的'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'不得' '不会' '没有' '处罚' '一种' '下降' '之后' '企业' '使' '停止' '公司' '公开' '匹配' '受到' '围'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'完成' '实施' '将' '对' '小' '弱' '弱势' '披露' '抵押' '按' '操作' '晚' '暴跌' '会' '有' '业绩'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'没有' '减少' '为' '争议' '牌' '短' '称' '突然' '处罚' '认为' '说' '变现' '造成' '开发' '关注' '难'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'需要' '震惊']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0.48958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2016/3/11 9:24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沪指尾盘凶猛跳水考验2800 A股最佳入场时间曝光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http://finance.china.com.cn/stock/dp/20160311/3620873.shtml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['下跌' '不大' '不足' '不断' '加剧' '凶狠' '背离' '降低' '问题' '现实' '寒冷' '减少' '萎缩' '超过'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'意图' '摇摆' '游击' '逼近' '暴跌' '激烈' '压力' '缩小' '严重' '竞争' '不足' '反弹' '问题' '现实'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'不足' '之后' '企业' '低' '充' '公司' '力' '加剧' '升级' '问题' '严重' '围' '压力' '大幅' '安全'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'完成' '实施' '实现' '宽松' '将' '对' '小' '弱' '急剧' '惨淡' '成交量' '持续' '操作' '收盘' '收缩'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'暴跌' '会' '有' '波动' '减少' '激烈' '为' '然而' '牌' '发现' '目的' '短' '竞争' '符' '符合' '结束'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'经济' '缩小' '缺失' '表现' '认为' '说' '调整' '转移' '关注' '关键' '降低' '需要' '面临' '风险']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1.734388</w:t>
            </w:r>
          </w:p>
        </w:tc>
      </w:tr>
      <w:tr w:rsidR="00123747" w:rsidRPr="009716B3" w:rsidTr="00123747">
        <w:trPr>
          <w:trHeight w:val="33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2017/7/26 16:41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老板电器推举唐根泉张惠芬为监事 前者曾任生产三部部长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hexun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http://stock.hexun.com/2017-07-26/190200116.html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['不存在' '公司' '完成' '将' '专利' '晚' '会' '有' '为' '称' '经济' '规则']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-0.87338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2021/2/1 16:24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万达电影收深交所关注函：说明去年净利润亏69亿的具体情况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sinaStock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https://finance.sina.com.cn/jjxw/2021-02-01/doc-ikftpnny3241865.shtml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['不足' '不断' '加剧' '折旧' '尚未' '要求' '限制' '无法' '冲击' '压力' '爆发' '严重' '变动' '不足'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'无法' '不及' '不足' '充' '公司' '力' '加剧' '受到' '合理' '严重' '压力' '大幅' '完全' '完成' '将'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'对' '小' '披露' '按' '揭示' '损' '收盘' '会' '有' '有关' '业绩' '准确' '为' '无法' '称' '符'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'符合' '经济' '编辑' '亏损' '说' '调整' '造成' '关注' '限制']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0.628142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2018/8/27 7:13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“非瘟”引肉企色变:双汇发展遭撞腰 拖累持股国家队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http://finance.china.com.cn/stock/ssgs/20180827/4742157.shtml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'下跌' '不好' '不足' '不明' '不断' '反复' '加剧' '外来' '死亡' '没有' '抵制' '拖累' '封锁'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'流行病' '致死' '风波' '疾病' '退出' '问题' '屠宰' '异常' '最低' '恶化' '传染' '感染' '损失' '损失惨重'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'惨重' '紧急' '热病' '瘟疫' '蔓延' '冲击' '担忧' '压力' '缩减' '爆发' '关上' '严重' '竞争' '变幻'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'不好' '不足' '不受' '反弹' '低迷' '没有' '拖累' '怎样' '问题' '担忧' '下降' '不足' '之后' '事件'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'企业' '低' '低迷' '使' '公司' '力' '加剧' '问题' '严重' '压力' '大幅' '安全' '宰' '实施' '实现'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'将' '对' '小' '引起' '恶化' '抵制' '持续' '按' '接受' '损' '损失' '收盘' '晚' '会' '有' '业绩'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'死亡' '没有' '为' '然而' '异常' '称' '竞争' '经济' '经验' '紧急' '缩减' '苏' '表现' '认为' '说'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'调整' '退出' '造成' '开发' '关注' '防止' '面对' '预防' '体现']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0.97966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2014/10/11 0:31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三季报拉开帷幕 调仓换股好时机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http://finance.china.com.cn/stock/dp/20141011/2718470.shtml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['不大' '不能' '没有' '刺激' '尚未' '抛弃' '挖掘' '剔除' '问题' '陷阱' '超出' '超过' '过度' '掺杂'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'紧迫' '潜伏' '变动' '有问题' '没有' '刺激' '抛弃' '问题' '激进' '一种' '不能' '之后' '低' '低估'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'公司' '分配' '剔除' '力' '问题' '大幅' '容易' '将' '对' '小' '引起' '弱' '必须' '应变' '承认'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'披露' '持续' '掺杂' '操作' '会' '有' '有关' '业绩' '没有' '波动' '为' '发现' '短' '稳定' '符'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'符合' '经验' '规则' '调整' '过低' '过度' '关注' '关键' '需要']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1.675107</w:t>
            </w:r>
          </w:p>
        </w:tc>
      </w:tr>
      <w:tr w:rsidR="00123747" w:rsidRPr="009716B3" w:rsidTr="00123747">
        <w:trPr>
          <w:trHeight w:val="33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2015/11/2 14:38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赣州稀土协会上调各矿种指导价1万元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lj168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https://www.lj168.com/1018531/disnew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['不高' '高价' '低迷' '低' '低迷' '实施' '对' '差' '差距' '接受' '会' '有' '为' '然而' '认为']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-0.8326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2020/1/13 6:53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LED行业2019年陷低迷 三安光电扣非净利预降六七成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http://finance.china.com.cn/stock/ssgs/20200113/5171853.shtml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'承受' '降低' '强烈' '减少' '超过' '过剩' '暴跌' '垄断' '承受' '垄断' '下降' '企业' '低' '公司'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'公开' '力' '垄断' '大幅' '实现' '将' '对' '小' '披露' '持续' '损' '晚' '普遍' '暴跌' '有' '业绩'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'减少' '为' '称' '稳定' '经济' '亏损' '表现' '过剩' '开发' '关闭' '降低' '预见']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0.388627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2013/7/5 9:31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煤炭价格重挫 五大电企前5月节支360亿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lj168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https://www.lj168.com/976180/disnew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'下跌' '不足' '不景气' '不断' '加剧' '困难' '没有' '忽视' '消耗' '最低' '发热' '着火' '冲击'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'萧条' '萧条的' '不足' '分化' '占据' '困难' '没有' '保守' '下降' '不景气' '不足' '企业' '低' '公司'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'力' '加剧' '困难' '大幅' '完全' '实现' '将' '对' '小' '差' '弱' '强调' '忽视' '急剧' '按' '损'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'会' '有' '没有' '消耗' '为' '称' '经济' '萧条' '亏损' '被迫' '认为' '说' '变现' '负责' '错' '降价'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'难' '面临' '风险']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1.171468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2020/1/6 10:47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中国股王两天暴跌1300亿 外资疯狂出逃 发生了什么？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http://finance.china.com.cn/stock/ssgs/20200106/5166487.shtml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['下跌' '不利' '不知' '不知道' '不负责任' '不能' '不符' '不确' '不确定' '低水平' '突然' '高价' '问题'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'现实' '最低' '最低水平' '超出' '超过' '极端' '疯狂' '暴跌' '遭遇' '不利' '不知' '不是' '不理' '有意'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'居然' '问题' '现实' '竟然' '无人' '极端' '一种' '不利' '不确定性' '不符' '不能' '之后' '事件' '企业'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'低' '保险' '公司' '力' '受到' '问题' '围' '大幅' '实现' '将' '对' '小' '必须' '持续' '提醒' '损'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'收盘' '放缓' '晚' '普遍' '暴跌' '会' '有' '业绩' '波动' '为' '无偿' '牌' '知道' '短' '确定' '称'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'突然' '符' '符合' '范围' '经济' '苏' '亏损' '表现' '认为' '说' '调整' '负责' '造成' '错' '长期'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'关口' '需要' '风险']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0.490301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2014/5/12 9:09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险资增持股占比近六成 国防军工等三行业是主...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lj168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https://www.lj168.com/991071/disnew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['下降' '不良' '不断' '承受' '处置' '恶化' '发动' '绝对' '超过' '暴露' '蔓延' '压力' '压制' '爆发'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'难以' '不良' '分化' '承受' '压制' '下降' '不良' '事件' '企业' '低' '保险' '充' '公司' '力' '压力'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'大幅' '实现' '将' '对' '小' '差' '恶化' '持续' '按' '放缓' '暴露' '会' '有' '业绩' '为' '短'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'确定' '稳定' '经济' '表现' '覆盖' '调整' '谨慎' '造成' '重组' '关注' '防御' '难' '风险']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0.802795</w:t>
            </w:r>
          </w:p>
        </w:tc>
      </w:tr>
      <w:tr w:rsidR="00123747" w:rsidRPr="009716B3" w:rsidTr="00123747">
        <w:trPr>
          <w:trHeight w:val="363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2017/2/22 17:00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中国人寿江西公司欺骗投保人 被保监局罚款15万元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hexun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http://stock.hexun.com/2017-02-22/188252221.html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['人为' '处罚' '欺骗' '违反' '罚款' '处罚' '欺骗' '违反' '保险' '公司' '对' '欺骗' '为' '称' '罚款'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'处罚' '负责' '违反']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0.121856</w:t>
            </w:r>
          </w:p>
        </w:tc>
      </w:tr>
      <w:tr w:rsidR="00123747" w:rsidRPr="009716B3" w:rsidTr="00123747">
        <w:trPr>
          <w:trHeight w:val="819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2014/10/11 0:31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三季报拉开帷幕 调仓换股好时机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finaceChina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http://finance.china.com.cn/stock/dp/20141011/2718470.shtml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['不大' '不能' '没有' '刺激' '尚未' '抛弃' '挖掘' '剔除' '问题' '陷阱' '超出' '超过' '过度' '掺杂'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'紧迫' '潜伏' '变动' '有问题' '没有' '刺激' '抛弃' '问题' '激进' '一种' '不能' '之后' '低' '低估'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'公司' '分配' '剔除' '力' '问题' '大幅' '容易' '将' '对' '小' '引起' '弱' '必须' '应变' '承认'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'披露' '持续' '掺杂' '操作' '会' '有' '有关' '业绩' '没有' '波动' '为' '发现' '短' '稳定' '符'</w:t>
            </w: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br/>
              <w:t xml:space="preserve"> '符合' '经验' '规则' '调整' '过低' '过度' '关注' '关键' '需要']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1.675107</w:t>
            </w:r>
          </w:p>
        </w:tc>
      </w:tr>
      <w:tr w:rsidR="00123747" w:rsidRPr="009716B3" w:rsidTr="00123747">
        <w:trPr>
          <w:trHeight w:val="330"/>
        </w:trPr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lastRenderedPageBreak/>
              <w:t>2016/5/13 10:15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MSCI调整中国A股指数：30股加入 14股剔除(名...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lj168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https://www.lj168.com/1025443/disnew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  <w:lang w:eastAsia="zh-CN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  <w:lang w:eastAsia="zh-CN"/>
              </w:rPr>
              <w:t>['剔除' '公司' '剔除' '力' '实施' '对' '牌' '结束' '调整']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47" w:rsidRPr="009716B3" w:rsidRDefault="00123747" w:rsidP="009716B3">
            <w:pPr>
              <w:widowControl/>
              <w:jc w:val="right"/>
              <w:rPr>
                <w:rFonts w:ascii="PMingLiU" w:eastAsia="PMingLiU" w:hAnsi="PMingLiU" w:cs="PMingLiU"/>
                <w:color w:val="000000"/>
                <w:kern w:val="0"/>
                <w:sz w:val="20"/>
                <w:szCs w:val="20"/>
              </w:rPr>
            </w:pPr>
            <w:r w:rsidRPr="009716B3">
              <w:rPr>
                <w:rFonts w:ascii="PMingLiU" w:eastAsia="PMingLiU" w:hAnsi="PMingLiU" w:cs="PMingLiU" w:hint="eastAsia"/>
                <w:color w:val="000000"/>
                <w:kern w:val="0"/>
                <w:sz w:val="20"/>
                <w:szCs w:val="20"/>
              </w:rPr>
              <w:t>-0.57783</w:t>
            </w:r>
          </w:p>
        </w:tc>
      </w:tr>
    </w:tbl>
    <w:p w:rsidR="00F6345D" w:rsidRDefault="009C5771"/>
    <w:sectPr w:rsidR="00F6345D" w:rsidSect="009716B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71" w:rsidRDefault="009C5771" w:rsidP="009716B3">
      <w:r>
        <w:separator/>
      </w:r>
    </w:p>
  </w:endnote>
  <w:endnote w:type="continuationSeparator" w:id="0">
    <w:p w:rsidR="009C5771" w:rsidRDefault="009C5771" w:rsidP="0097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71" w:rsidRDefault="009C5771" w:rsidP="009716B3">
      <w:r>
        <w:separator/>
      </w:r>
    </w:p>
  </w:footnote>
  <w:footnote w:type="continuationSeparator" w:id="0">
    <w:p w:rsidR="009C5771" w:rsidRDefault="009C5771" w:rsidP="00971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95"/>
    <w:rsid w:val="000E38E9"/>
    <w:rsid w:val="00123747"/>
    <w:rsid w:val="00413801"/>
    <w:rsid w:val="00520691"/>
    <w:rsid w:val="006B0E95"/>
    <w:rsid w:val="009716B3"/>
    <w:rsid w:val="009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455FA9-B6F6-4D00-B4D2-7042988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16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A7D3-C6D3-4DC9-A938-C5B5FD9B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 胡</dc:creator>
  <cp:keywords/>
  <dc:description/>
  <cp:lastModifiedBy>逸凡 胡</cp:lastModifiedBy>
  <cp:revision>3</cp:revision>
  <dcterms:created xsi:type="dcterms:W3CDTF">2021-03-07T16:18:00Z</dcterms:created>
  <dcterms:modified xsi:type="dcterms:W3CDTF">2021-03-07T16:27:00Z</dcterms:modified>
</cp:coreProperties>
</file>