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39F" w:rsidRPr="00DB5B4A" w:rsidRDefault="0053039F" w:rsidP="0053039F">
      <w:pPr>
        <w:pStyle w:val="1"/>
        <w:shd w:val="clear" w:color="auto" w:fill="FFFFFF"/>
        <w:spacing w:before="0" w:beforeAutospacing="0" w:after="375" w:afterAutospacing="0"/>
        <w:ind w:left="75"/>
        <w:rPr>
          <w:rFonts w:ascii="Source Sans Pro" w:hAnsi="Source Sans Pro"/>
          <w:color w:val="333333"/>
          <w:sz w:val="54"/>
          <w:szCs w:val="54"/>
          <w:lang w:val="en-US"/>
        </w:rPr>
      </w:pPr>
      <w:r w:rsidRPr="00DB5B4A">
        <w:rPr>
          <w:rFonts w:ascii="Source Sans Pro" w:hAnsi="Source Sans Pro"/>
          <w:color w:val="333333"/>
          <w:sz w:val="54"/>
          <w:szCs w:val="54"/>
          <w:lang w:val="en-US"/>
        </w:rPr>
        <w:t>HAYPAROOF PLUS</w:t>
      </w:r>
    </w:p>
    <w:p w:rsidR="00D918B6" w:rsidRDefault="00DB5B4A" w:rsidP="0053039F">
      <w:pPr>
        <w:rPr>
          <w:rFonts w:ascii="Source Sans Pro" w:hAnsi="Source Sans Pro"/>
          <w:color w:val="777777"/>
          <w:spacing w:val="3"/>
          <w:sz w:val="27"/>
          <w:szCs w:val="27"/>
          <w:shd w:val="clear" w:color="auto" w:fill="DDDDDD"/>
        </w:rPr>
      </w:pPr>
      <w:r>
        <w:t xml:space="preserve">&lt;br/&gt; </w:t>
      </w:r>
      <w:r w:rsidR="0053039F">
        <w:rPr>
          <w:rFonts w:ascii="Source Sans Pro" w:hAnsi="Source Sans Pro"/>
          <w:color w:val="777777"/>
          <w:spacing w:val="3"/>
          <w:sz w:val="27"/>
          <w:szCs w:val="27"/>
          <w:shd w:val="clear" w:color="auto" w:fill="DDDDDD"/>
        </w:rPr>
        <w:t>Polymer Modified Hard Elastic Waterproofing</w:t>
      </w:r>
    </w:p>
    <w:p w:rsidR="0053039F" w:rsidRPr="0053039F" w:rsidRDefault="00DB5B4A" w:rsidP="0053039F">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b/>
          <w:bCs/>
          <w:color w:val="777777"/>
          <w:spacing w:val="3"/>
          <w:sz w:val="27"/>
          <w:szCs w:val="27"/>
          <w:u w:val="single"/>
          <w:lang w:val="en-US" w:eastAsia="ru-RU"/>
        </w:rPr>
        <w:t>Description;</w:t>
      </w:r>
    </w:p>
    <w:p w:rsidR="0053039F" w:rsidRPr="0053039F" w:rsidRDefault="00DB5B4A" w:rsidP="0053039F">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color w:val="777777"/>
          <w:spacing w:val="3"/>
          <w:sz w:val="27"/>
          <w:szCs w:val="27"/>
          <w:lang w:val="en-US" w:eastAsia="ru-RU"/>
        </w:rPr>
        <w:t xml:space="preserve">It is a polymer based, one component waterproofing coating that forms a waterproof impermeable insulation layer on the surfaces it is applied. The product </w:t>
      </w:r>
      <w:proofErr w:type="gramStart"/>
      <w:r w:rsidR="0053039F" w:rsidRPr="0053039F">
        <w:rPr>
          <w:rFonts w:ascii="Source Sans Pro" w:eastAsia="Times New Roman" w:hAnsi="Source Sans Pro" w:cs="Times New Roman"/>
          <w:color w:val="777777"/>
          <w:spacing w:val="3"/>
          <w:sz w:val="27"/>
          <w:szCs w:val="27"/>
          <w:lang w:val="en-US" w:eastAsia="ru-RU"/>
        </w:rPr>
        <w:t>have</w:t>
      </w:r>
      <w:proofErr w:type="gramEnd"/>
      <w:r w:rsidR="0053039F" w:rsidRPr="0053039F">
        <w:rPr>
          <w:rFonts w:ascii="Source Sans Pro" w:eastAsia="Times New Roman" w:hAnsi="Source Sans Pro" w:cs="Times New Roman"/>
          <w:color w:val="777777"/>
          <w:spacing w:val="3"/>
          <w:sz w:val="27"/>
          <w:szCs w:val="27"/>
          <w:lang w:val="en-US" w:eastAsia="ru-RU"/>
        </w:rPr>
        <w:t xml:space="preserve"> high adhesion to the surface, easy to apply, it have high resistance to corrosion and chemicals, it have very good resistant to acids, petroleum products, water and solvents. High mechanical resistance to abrasion and impact. It is not affected by fungi and bacteria. The product is UV resistance. It is resistant to salt water, grease and oil and is also impermeable.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6"/>
      </w:tblGrid>
      <w:tr w:rsidR="0053039F" w:rsidRPr="0053039F" w:rsidTr="0053039F">
        <w:tc>
          <w:tcPr>
            <w:tcW w:w="0" w:type="auto"/>
            <w:tcBorders>
              <w:top w:val="single" w:sz="6" w:space="0" w:color="EEEEEE"/>
              <w:left w:val="single" w:sz="6" w:space="0" w:color="EEEEEE"/>
              <w:bottom w:val="single" w:sz="6" w:space="0" w:color="EEEEEE"/>
              <w:right w:val="single" w:sz="6" w:space="0" w:color="EEEEEE"/>
            </w:tcBorders>
            <w:shd w:val="clear" w:color="auto" w:fill="FFFFFF"/>
            <w:tcMar>
              <w:top w:w="225" w:type="dxa"/>
              <w:left w:w="225" w:type="dxa"/>
              <w:bottom w:w="225" w:type="dxa"/>
              <w:right w:w="225" w:type="dxa"/>
            </w:tcMar>
            <w:vAlign w:val="center"/>
            <w:hideMark/>
          </w:tcPr>
          <w:p w:rsidR="0053039F" w:rsidRPr="0053039F" w:rsidRDefault="00DB5B4A" w:rsidP="0053039F">
            <w:pPr>
              <w:spacing w:after="0"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b/>
                <w:bCs/>
                <w:color w:val="777777"/>
                <w:spacing w:val="3"/>
                <w:sz w:val="27"/>
                <w:szCs w:val="27"/>
                <w:u w:val="single"/>
                <w:lang w:val="en-US" w:eastAsia="ru-RU"/>
              </w:rPr>
              <w:t>Usage Areas;</w:t>
            </w:r>
          </w:p>
          <w:p w:rsidR="0053039F" w:rsidRPr="0053039F" w:rsidRDefault="00DB5B4A" w:rsidP="0053039F">
            <w:pPr>
              <w:spacing w:after="0"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color w:val="777777"/>
                <w:spacing w:val="3"/>
                <w:sz w:val="27"/>
                <w:szCs w:val="27"/>
                <w:lang w:val="en-US" w:eastAsia="ru-RU"/>
              </w:rPr>
              <w:t>Waterproofing of terrace roof and balconies, metal roofs, woods, and old bituminous problematic insulations, asphalt and concrete floors, under ceramic waterproofing, wet areas (bath, WC, shower, kitchen), Prefabricated concrete, painted sheet, galvanized sheet, GRP water streams as waterproofing layer</w:t>
            </w:r>
          </w:p>
        </w:tc>
      </w:tr>
    </w:tbl>
    <w:p w:rsidR="0053039F" w:rsidRPr="0053039F" w:rsidRDefault="00DB5B4A" w:rsidP="0053039F">
      <w:pPr>
        <w:shd w:val="clear" w:color="auto" w:fill="FFFFFF"/>
        <w:spacing w:after="0"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b/>
          <w:bCs/>
          <w:color w:val="777777"/>
          <w:spacing w:val="3"/>
          <w:sz w:val="27"/>
          <w:szCs w:val="27"/>
          <w:u w:val="single"/>
          <w:lang w:val="en-US" w:eastAsia="ru-RU"/>
        </w:rPr>
        <w:t>Application Details</w:t>
      </w:r>
    </w:p>
    <w:p w:rsidR="0053039F" w:rsidRPr="0053039F" w:rsidRDefault="00DB5B4A" w:rsidP="0053039F">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color w:val="777777"/>
          <w:spacing w:val="3"/>
          <w:sz w:val="27"/>
          <w:szCs w:val="27"/>
          <w:lang w:val="en-US" w:eastAsia="ru-RU"/>
        </w:rPr>
        <w:t xml:space="preserve">Concrete surfaces should be clean, sound and free from oil, grease, cement laitance and all loosely adhering particles. Application surfaces are primed with </w:t>
      </w:r>
      <w:proofErr w:type="spellStart"/>
      <w:r w:rsidR="0053039F" w:rsidRPr="0053039F">
        <w:rPr>
          <w:rFonts w:ascii="Source Sans Pro" w:eastAsia="Times New Roman" w:hAnsi="Source Sans Pro" w:cs="Times New Roman"/>
          <w:color w:val="777777"/>
          <w:spacing w:val="3"/>
          <w:sz w:val="27"/>
          <w:szCs w:val="27"/>
          <w:lang w:val="en-US" w:eastAsia="ru-RU"/>
        </w:rPr>
        <w:t>Hayparoof</w:t>
      </w:r>
      <w:proofErr w:type="spellEnd"/>
      <w:r w:rsidR="0053039F" w:rsidRPr="0053039F">
        <w:rPr>
          <w:rFonts w:ascii="Source Sans Pro" w:eastAsia="Times New Roman" w:hAnsi="Source Sans Pro" w:cs="Times New Roman"/>
          <w:color w:val="777777"/>
          <w:spacing w:val="3"/>
          <w:sz w:val="27"/>
          <w:szCs w:val="27"/>
          <w:lang w:val="en-US" w:eastAsia="ru-RU"/>
        </w:rPr>
        <w:t xml:space="preserve"> plus thinned with 30-50% water directly. After four hours one coat is applied without thinning. And another coat is applied after four hours. The application of each layer should be perpendicular to the previous one, and should be completed at one time.</w:t>
      </w:r>
    </w:p>
    <w:p w:rsidR="0053039F" w:rsidRPr="0053039F" w:rsidRDefault="00DB5B4A" w:rsidP="0053039F">
      <w:pPr>
        <w:shd w:val="clear" w:color="auto" w:fill="FFFFFF"/>
        <w:spacing w:after="0" w:line="240" w:lineRule="auto"/>
        <w:rPr>
          <w:rFonts w:ascii="Source Sans Pro" w:eastAsia="Times New Roman" w:hAnsi="Source Sans Pro" w:cs="Times New Roman"/>
          <w:color w:val="777777"/>
          <w:spacing w:val="3"/>
          <w:sz w:val="27"/>
          <w:szCs w:val="27"/>
          <w:lang w:val="ru-RU" w:eastAsia="ru-RU"/>
        </w:rPr>
      </w:pPr>
      <w:r>
        <w:t xml:space="preserve">&lt;br/&gt; </w:t>
      </w:r>
      <w:proofErr w:type="spellStart"/>
      <w:r w:rsidR="0053039F" w:rsidRPr="0053039F">
        <w:rPr>
          <w:rFonts w:ascii="Source Sans Pro" w:eastAsia="Times New Roman" w:hAnsi="Source Sans Pro" w:cs="Times New Roman"/>
          <w:b/>
          <w:bCs/>
          <w:color w:val="777777"/>
          <w:spacing w:val="3"/>
          <w:sz w:val="27"/>
          <w:szCs w:val="27"/>
          <w:u w:val="single"/>
          <w:lang w:val="ru-RU" w:eastAsia="ru-RU"/>
        </w:rPr>
        <w:t>Application</w:t>
      </w:r>
      <w:proofErr w:type="spellEnd"/>
      <w:r w:rsidR="0053039F" w:rsidRPr="0053039F">
        <w:rPr>
          <w:rFonts w:ascii="Source Sans Pro" w:eastAsia="Times New Roman" w:hAnsi="Source Sans Pro" w:cs="Times New Roman"/>
          <w:b/>
          <w:bCs/>
          <w:color w:val="777777"/>
          <w:spacing w:val="3"/>
          <w:sz w:val="27"/>
          <w:szCs w:val="27"/>
          <w:u w:val="single"/>
          <w:lang w:val="ru-RU" w:eastAsia="ru-RU"/>
        </w:rPr>
        <w:t xml:space="preserve"> </w:t>
      </w:r>
      <w:proofErr w:type="spellStart"/>
      <w:r w:rsidR="0053039F" w:rsidRPr="0053039F">
        <w:rPr>
          <w:rFonts w:ascii="Source Sans Pro" w:eastAsia="Times New Roman" w:hAnsi="Source Sans Pro" w:cs="Times New Roman"/>
          <w:b/>
          <w:bCs/>
          <w:color w:val="777777"/>
          <w:spacing w:val="3"/>
          <w:sz w:val="27"/>
          <w:szCs w:val="27"/>
          <w:u w:val="single"/>
          <w:lang w:val="ru-RU" w:eastAsia="ru-RU"/>
        </w:rPr>
        <w:t>Prohibitions</w:t>
      </w:r>
      <w:proofErr w:type="spellEnd"/>
    </w:p>
    <w:p w:rsidR="0053039F" w:rsidRPr="0053039F" w:rsidRDefault="00DB5B4A" w:rsidP="0053039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color w:val="777777"/>
          <w:spacing w:val="3"/>
          <w:sz w:val="27"/>
          <w:szCs w:val="27"/>
          <w:lang w:val="en-US" w:eastAsia="ru-RU"/>
        </w:rPr>
        <w:t>Avoid application in temperatures below +5°C and above +35°C.</w:t>
      </w:r>
    </w:p>
    <w:p w:rsidR="0053039F" w:rsidRPr="0053039F" w:rsidRDefault="00DB5B4A" w:rsidP="0053039F">
      <w:pPr>
        <w:numPr>
          <w:ilvl w:val="0"/>
          <w:numId w:val="5"/>
        </w:numPr>
        <w:shd w:val="clear" w:color="auto" w:fill="FFFFFF"/>
        <w:spacing w:before="100" w:beforeAutospacing="1" w:after="0" w:line="240" w:lineRule="auto"/>
        <w:rPr>
          <w:rFonts w:ascii="Source Sans Pro" w:eastAsia="Times New Roman" w:hAnsi="Source Sans Pro" w:cs="Times New Roman"/>
          <w:color w:val="777777"/>
          <w:spacing w:val="3"/>
          <w:sz w:val="27"/>
          <w:szCs w:val="27"/>
          <w:lang w:val="en-US" w:eastAsia="ru-RU"/>
        </w:rPr>
      </w:pPr>
      <w:r>
        <w:t xml:space="preserve">&lt;br/&gt; </w:t>
      </w:r>
      <w:r w:rsidR="0053039F" w:rsidRPr="0053039F">
        <w:rPr>
          <w:rFonts w:ascii="Source Sans Pro" w:eastAsia="Times New Roman" w:hAnsi="Source Sans Pro" w:cs="Times New Roman"/>
          <w:color w:val="777777"/>
          <w:spacing w:val="3"/>
          <w:sz w:val="27"/>
          <w:szCs w:val="27"/>
          <w:lang w:val="en-US" w:eastAsia="ru-RU"/>
        </w:rPr>
        <w:t>Avoid application on frozen areas, on areas under risk of freezing in 24 hours or on areas open to direct sunlight or wind.</w:t>
      </w:r>
    </w:p>
    <w:p w:rsidR="0053039F" w:rsidRDefault="0053039F" w:rsidP="0053039F">
      <w:pPr>
        <w:rPr>
          <w:rFonts w:ascii="Source Sans Pro" w:hAnsi="Source Sans Pro"/>
          <w:color w:val="777777"/>
          <w:spacing w:val="3"/>
          <w:sz w:val="27"/>
          <w:szCs w:val="27"/>
          <w:shd w:val="clear" w:color="auto" w:fill="DDDDDD"/>
          <w:lang w:val="en-US"/>
        </w:rPr>
      </w:pPr>
    </w:p>
    <w:p w:rsidR="00CC2BA3" w:rsidRDefault="00CC2BA3" w:rsidP="0053039F">
      <w:pPr>
        <w:rPr>
          <w:rFonts w:ascii="Source Sans Pro" w:hAnsi="Source Sans Pro"/>
          <w:color w:val="777777"/>
          <w:spacing w:val="3"/>
          <w:sz w:val="27"/>
          <w:szCs w:val="27"/>
          <w:shd w:val="clear" w:color="auto" w:fill="DDDDDD"/>
          <w:lang w:val="en-US"/>
        </w:rPr>
      </w:pPr>
    </w:p>
    <w:p w:rsidR="00CC2BA3" w:rsidRDefault="00DB5B4A" w:rsidP="0053039F">
      <w:pPr>
        <w:rPr>
          <w:rFonts w:ascii="Source Sans Pro" w:hAnsi="Source Sans Pro"/>
          <w:color w:val="777777"/>
          <w:spacing w:val="3"/>
          <w:sz w:val="27"/>
          <w:szCs w:val="27"/>
          <w:shd w:val="clear" w:color="auto" w:fill="DDDDDD"/>
        </w:rPr>
      </w:pPr>
      <w:r>
        <w:t xml:space="preserve">&lt;br/&gt; </w:t>
      </w:r>
      <w:r w:rsidR="00CC2BA3">
        <w:rPr>
          <w:rFonts w:ascii="Source Sans Pro" w:hAnsi="Source Sans Pro"/>
          <w:color w:val="777777"/>
          <w:spacing w:val="3"/>
          <w:sz w:val="27"/>
          <w:szCs w:val="27"/>
          <w:shd w:val="clear" w:color="auto" w:fill="DDDDDD"/>
        </w:rPr>
        <w:t>Polimer modifikasiyalı sərt elastik hidroizolyasiya</w:t>
      </w:r>
    </w:p>
    <w:p w:rsidR="00CC2BA3" w:rsidRPr="00CC2BA3" w:rsidRDefault="00DB5B4A" w:rsidP="00CC2BA3">
      <w:pPr>
        <w:shd w:val="clear" w:color="auto" w:fill="FFFFFF"/>
        <w:spacing w:after="375" w:line="240" w:lineRule="auto"/>
        <w:rPr>
          <w:rFonts w:ascii="Source Sans Pro" w:eastAsia="Times New Roman" w:hAnsi="Source Sans Pro" w:cs="Times New Roman"/>
          <w:color w:val="777777"/>
          <w:spacing w:val="3"/>
          <w:sz w:val="27"/>
          <w:szCs w:val="27"/>
          <w:lang w:eastAsia="ru-RU"/>
        </w:rPr>
      </w:pPr>
      <w:r>
        <w:t xml:space="preserve">&lt;br/&gt; </w:t>
      </w:r>
      <w:r w:rsidR="00CC2BA3" w:rsidRPr="00DB5B4A">
        <w:rPr>
          <w:rFonts w:ascii="Source Sans Pro" w:eastAsia="Times New Roman" w:hAnsi="Source Sans Pro" w:cs="Times New Roman"/>
          <w:b/>
          <w:bCs/>
          <w:color w:val="777777"/>
          <w:spacing w:val="3"/>
          <w:sz w:val="27"/>
          <w:szCs w:val="27"/>
          <w:u w:val="single"/>
          <w:lang w:eastAsia="ru-RU"/>
        </w:rPr>
        <w:t>Təsvir;</w:t>
      </w:r>
    </w:p>
    <w:p w:rsidR="00CC2BA3" w:rsidRPr="00CC2BA3" w:rsidRDefault="00DB5B4A" w:rsidP="00CC2BA3">
      <w:pPr>
        <w:shd w:val="clear" w:color="auto" w:fill="FFFFFF"/>
        <w:spacing w:after="375" w:line="240" w:lineRule="auto"/>
        <w:rPr>
          <w:rFonts w:ascii="Source Sans Pro" w:eastAsia="Times New Roman" w:hAnsi="Source Sans Pro" w:cs="Times New Roman"/>
          <w:color w:val="777777"/>
          <w:spacing w:val="3"/>
          <w:sz w:val="27"/>
          <w:szCs w:val="27"/>
          <w:lang w:val="ru-RU" w:eastAsia="ru-RU"/>
        </w:rPr>
      </w:pPr>
      <w:r>
        <w:t xml:space="preserve">&lt;br/&gt; </w:t>
      </w:r>
      <w:r w:rsidR="00CC2BA3" w:rsidRPr="00CC2BA3">
        <w:rPr>
          <w:rFonts w:ascii="Source Sans Pro" w:eastAsia="Times New Roman" w:hAnsi="Source Sans Pro" w:cs="Times New Roman"/>
          <w:color w:val="777777"/>
          <w:spacing w:val="3"/>
          <w:sz w:val="27"/>
          <w:szCs w:val="27"/>
          <w:lang w:eastAsia="ru-RU"/>
        </w:rPr>
        <w:t>Polimer əsaslı, tətbiq olunduğu səthlərdə suya davamlı keçirməyən izolyasiya qatı əmələ gətirən, tək komponentli su izolyasiya örtüyüdür. </w:t>
      </w:r>
      <w:proofErr w:type="spellStart"/>
      <w:r w:rsidR="00CC2BA3" w:rsidRPr="00CC2BA3">
        <w:rPr>
          <w:rFonts w:ascii="Source Sans Pro" w:eastAsia="Times New Roman" w:hAnsi="Source Sans Pro" w:cs="Times New Roman"/>
          <w:color w:val="777777"/>
          <w:spacing w:val="3"/>
          <w:sz w:val="27"/>
          <w:szCs w:val="27"/>
          <w:lang w:val="ru-RU" w:eastAsia="ru-RU"/>
        </w:rPr>
        <w:t>Məhsul</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lastRenderedPageBreak/>
        <w:t>səthə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yüksək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yapışma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qabiliyyətinə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malikdir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asan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korroziyaya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kimyəvi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maddələrə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qarşı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yüksək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davamlılığa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malikdir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turşulara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neft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məhsullarına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həlledicilərə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çox</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yaxşı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davamlıdır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Aşınmaya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təsirə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qarşı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yüksək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mexaniki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müqavimət</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Göbələk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bakteriyalardan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təsirlənmir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Məhsul</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ultrabənövşəyi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şüalara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davamlıdır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Duzlu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suya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yağa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yağa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davamlıdır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həmçinin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keçirməzdir</w:t>
      </w:r>
      <w:proofErr w:type="spellEnd"/>
      <w:r w:rsidR="00CC2BA3" w:rsidRPr="00CC2BA3">
        <w:rPr>
          <w:rFonts w:ascii="Source Sans Pro" w:eastAsia="Times New Roman" w:hAnsi="Source Sans Pro" w:cs="Times New Roman"/>
          <w:color w:val="777777"/>
          <w:spacing w:val="3"/>
          <w:sz w:val="27"/>
          <w:szCs w:val="27"/>
          <w:lang w:val="ru-RU" w:eastAsia="ru-RU"/>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6"/>
      </w:tblGrid>
      <w:tr w:rsidR="00CC2BA3" w:rsidRPr="00CC2BA3" w:rsidTr="00CC2BA3">
        <w:tc>
          <w:tcPr>
            <w:tcW w:w="0" w:type="auto"/>
            <w:tcBorders>
              <w:top w:val="single" w:sz="6" w:space="0" w:color="EEEEEE"/>
              <w:left w:val="single" w:sz="6" w:space="0" w:color="EEEEEE"/>
              <w:bottom w:val="single" w:sz="6" w:space="0" w:color="EEEEEE"/>
              <w:right w:val="single" w:sz="6" w:space="0" w:color="EEEEEE"/>
            </w:tcBorders>
            <w:shd w:val="clear" w:color="auto" w:fill="FFFFFF"/>
            <w:tcMar>
              <w:top w:w="225" w:type="dxa"/>
              <w:left w:w="225" w:type="dxa"/>
              <w:bottom w:w="225" w:type="dxa"/>
              <w:right w:w="225" w:type="dxa"/>
            </w:tcMar>
            <w:vAlign w:val="center"/>
            <w:hideMark/>
          </w:tcPr>
          <w:p w:rsidR="00CC2BA3" w:rsidRPr="00CC2BA3" w:rsidRDefault="00DB5B4A" w:rsidP="00CC2BA3">
            <w:pPr>
              <w:spacing w:after="0" w:line="240" w:lineRule="auto"/>
              <w:rPr>
                <w:rFonts w:ascii="Source Sans Pro" w:eastAsia="Times New Roman" w:hAnsi="Source Sans Pro" w:cs="Times New Roman"/>
                <w:color w:val="777777"/>
                <w:spacing w:val="3"/>
                <w:sz w:val="27"/>
                <w:szCs w:val="27"/>
                <w:lang w:val="ru-RU" w:eastAsia="ru-RU"/>
              </w:rPr>
            </w:pPr>
            <w:r>
              <w:t xml:space="preserve">&lt;br/&gt; </w:t>
            </w:r>
            <w:proofErr w:type="spellStart"/>
            <w:r w:rsidR="00CC2BA3" w:rsidRPr="00CC2BA3">
              <w:rPr>
                <w:rFonts w:ascii="Source Sans Pro" w:eastAsia="Times New Roman" w:hAnsi="Source Sans Pro" w:cs="Times New Roman"/>
                <w:b/>
                <w:bCs/>
                <w:color w:val="777777"/>
                <w:spacing w:val="3"/>
                <w:sz w:val="27"/>
                <w:szCs w:val="27"/>
                <w:u w:val="single"/>
                <w:lang w:val="ru-RU" w:eastAsia="ru-RU"/>
              </w:rPr>
              <w:t>İstifadə</w:t>
            </w:r>
            <w:proofErr w:type="spellEnd"/>
            <w:r w:rsidR="00CC2BA3" w:rsidRPr="00CC2BA3">
              <w:rPr>
                <w:rFonts w:ascii="Source Sans Pro" w:eastAsia="Times New Roman" w:hAnsi="Source Sans Pro" w:cs="Times New Roman"/>
                <w:b/>
                <w:bCs/>
                <w:color w:val="777777"/>
                <w:spacing w:val="3"/>
                <w:sz w:val="27"/>
                <w:szCs w:val="27"/>
                <w:u w:val="single"/>
                <w:lang w:val="ru-RU" w:eastAsia="ru-RU"/>
              </w:rPr>
              <w:t xml:space="preserve"> </w:t>
            </w:r>
            <w:proofErr w:type="spellStart"/>
            <w:r w:rsidR="00CC2BA3" w:rsidRPr="00CC2BA3">
              <w:rPr>
                <w:rFonts w:ascii="Source Sans Pro" w:eastAsia="Times New Roman" w:hAnsi="Source Sans Pro" w:cs="Times New Roman"/>
                <w:b/>
                <w:bCs/>
                <w:color w:val="777777"/>
                <w:spacing w:val="3"/>
                <w:sz w:val="27"/>
                <w:szCs w:val="27"/>
                <w:u w:val="single"/>
                <w:lang w:val="ru-RU" w:eastAsia="ru-RU"/>
              </w:rPr>
              <w:t>Sahələri</w:t>
            </w:r>
            <w:proofErr w:type="spellEnd"/>
            <w:r w:rsidR="00CC2BA3" w:rsidRPr="00CC2BA3">
              <w:rPr>
                <w:rFonts w:ascii="Source Sans Pro" w:eastAsia="Times New Roman" w:hAnsi="Source Sans Pro" w:cs="Times New Roman"/>
                <w:b/>
                <w:bCs/>
                <w:color w:val="777777"/>
                <w:spacing w:val="3"/>
                <w:sz w:val="27"/>
                <w:szCs w:val="27"/>
                <w:u w:val="single"/>
                <w:lang w:val="ru-RU" w:eastAsia="ru-RU"/>
              </w:rPr>
              <w:t>;</w:t>
            </w:r>
          </w:p>
          <w:p w:rsidR="00CC2BA3" w:rsidRPr="00CC2BA3" w:rsidRDefault="00DB5B4A" w:rsidP="00CC2BA3">
            <w:pPr>
              <w:spacing w:after="0" w:line="240" w:lineRule="auto"/>
              <w:rPr>
                <w:rFonts w:ascii="Source Sans Pro" w:eastAsia="Times New Roman" w:hAnsi="Source Sans Pro" w:cs="Times New Roman"/>
                <w:color w:val="777777"/>
                <w:spacing w:val="3"/>
                <w:sz w:val="27"/>
                <w:szCs w:val="27"/>
                <w:lang w:val="ru-RU" w:eastAsia="ru-RU"/>
              </w:rPr>
            </w:pPr>
            <w:r>
              <w:t xml:space="preserve">&lt;br/&gt; </w:t>
            </w:r>
            <w:proofErr w:type="spellStart"/>
            <w:r w:rsidR="00CC2BA3" w:rsidRPr="00CC2BA3">
              <w:rPr>
                <w:rFonts w:ascii="Source Sans Pro" w:eastAsia="Times New Roman" w:hAnsi="Source Sans Pro" w:cs="Times New Roman"/>
                <w:color w:val="777777"/>
                <w:spacing w:val="3"/>
                <w:sz w:val="27"/>
                <w:szCs w:val="27"/>
                <w:lang w:val="ru-RU" w:eastAsia="ru-RU"/>
              </w:rPr>
              <w:t>Teras</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damının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eyvanların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metal</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damların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ağacların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köhnə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bitumlu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problemli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izolyasiyaların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asfalt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beton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döşəmələrin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keramik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hidroizolyasiya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altında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yerlərin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hamam</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tualet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duş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mətbəx</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prefabrik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beton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boyalı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təbəqə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sinklənmiş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təbəqə</w:t>
            </w:r>
            <w:proofErr w:type="spellEnd"/>
            <w:r w:rsidR="00CC2BA3" w:rsidRPr="00CC2BA3">
              <w:rPr>
                <w:rFonts w:ascii="Source Sans Pro" w:eastAsia="Times New Roman" w:hAnsi="Source Sans Pro" w:cs="Times New Roman"/>
                <w:color w:val="777777"/>
                <w:spacing w:val="3"/>
                <w:sz w:val="27"/>
                <w:szCs w:val="27"/>
                <w:lang w:val="ru-RU" w:eastAsia="ru-RU"/>
              </w:rPr>
              <w:t xml:space="preserve">, GRP </w:t>
            </w:r>
            <w:proofErr w:type="spellStart"/>
            <w:r w:rsidR="00CC2BA3" w:rsidRPr="00CC2BA3">
              <w:rPr>
                <w:rFonts w:ascii="Source Sans Pro" w:eastAsia="Times New Roman" w:hAnsi="Source Sans Pro" w:cs="Times New Roman"/>
                <w:color w:val="777777"/>
                <w:spacing w:val="3"/>
                <w:sz w:val="27"/>
                <w:szCs w:val="27"/>
                <w:lang w:val="ru-RU" w:eastAsia="ru-RU"/>
              </w:rPr>
              <w:t>su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yalıtımı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yalıtım</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təbəqəsi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kimi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axınlar</w:t>
            </w:r>
            <w:proofErr w:type="spellEnd"/>
          </w:p>
        </w:tc>
      </w:tr>
    </w:tbl>
    <w:p w:rsidR="00CC2BA3" w:rsidRPr="00CC2BA3" w:rsidRDefault="00DB5B4A" w:rsidP="00CC2BA3">
      <w:pPr>
        <w:shd w:val="clear" w:color="auto" w:fill="FFFFFF"/>
        <w:spacing w:after="0" w:line="240" w:lineRule="auto"/>
        <w:rPr>
          <w:rFonts w:ascii="Source Sans Pro" w:eastAsia="Times New Roman" w:hAnsi="Source Sans Pro" w:cs="Times New Roman"/>
          <w:color w:val="777777"/>
          <w:spacing w:val="3"/>
          <w:sz w:val="27"/>
          <w:szCs w:val="27"/>
          <w:lang w:val="ru-RU" w:eastAsia="ru-RU"/>
        </w:rPr>
      </w:pPr>
      <w:r>
        <w:t xml:space="preserve">&lt;br/&gt; &lt;br/&gt; </w:t>
      </w:r>
      <w:proofErr w:type="spellStart"/>
      <w:r w:rsidR="00CC2BA3" w:rsidRPr="00CC2BA3">
        <w:rPr>
          <w:rFonts w:ascii="Source Sans Pro" w:eastAsia="Times New Roman" w:hAnsi="Source Sans Pro" w:cs="Times New Roman"/>
          <w:b/>
          <w:bCs/>
          <w:color w:val="777777"/>
          <w:spacing w:val="3"/>
          <w:sz w:val="27"/>
          <w:szCs w:val="27"/>
          <w:u w:val="single"/>
          <w:lang w:val="ru-RU" w:eastAsia="ru-RU"/>
        </w:rPr>
        <w:t>Tətbiq</w:t>
      </w:r>
      <w:proofErr w:type="spellEnd"/>
      <w:r w:rsidR="00CC2BA3" w:rsidRPr="00CC2BA3">
        <w:rPr>
          <w:rFonts w:ascii="Source Sans Pro" w:eastAsia="Times New Roman" w:hAnsi="Source Sans Pro" w:cs="Times New Roman"/>
          <w:b/>
          <w:bCs/>
          <w:color w:val="777777"/>
          <w:spacing w:val="3"/>
          <w:sz w:val="27"/>
          <w:szCs w:val="27"/>
          <w:u w:val="single"/>
          <w:lang w:val="ru-RU" w:eastAsia="ru-RU"/>
        </w:rPr>
        <w:t xml:space="preserve"> </w:t>
      </w:r>
      <w:proofErr w:type="spellStart"/>
      <w:r w:rsidR="00CC2BA3" w:rsidRPr="00CC2BA3">
        <w:rPr>
          <w:rFonts w:ascii="Source Sans Pro" w:eastAsia="Times New Roman" w:hAnsi="Source Sans Pro" w:cs="Times New Roman"/>
          <w:b/>
          <w:bCs/>
          <w:color w:val="777777"/>
          <w:spacing w:val="3"/>
          <w:sz w:val="27"/>
          <w:szCs w:val="27"/>
          <w:u w:val="single"/>
          <w:lang w:val="ru-RU" w:eastAsia="ru-RU"/>
        </w:rPr>
        <w:t>təfərrüatları</w:t>
      </w:r>
      <w:proofErr w:type="spellEnd"/>
    </w:p>
    <w:p w:rsidR="00CC2BA3" w:rsidRPr="00CC2BA3" w:rsidRDefault="00DB5B4A" w:rsidP="00CC2BA3">
      <w:pPr>
        <w:shd w:val="clear" w:color="auto" w:fill="FFFFFF"/>
        <w:spacing w:after="0" w:line="240" w:lineRule="auto"/>
        <w:rPr>
          <w:rFonts w:ascii="Source Sans Pro" w:eastAsia="Times New Roman" w:hAnsi="Source Sans Pro" w:cs="Times New Roman"/>
          <w:color w:val="777777"/>
          <w:spacing w:val="3"/>
          <w:sz w:val="27"/>
          <w:szCs w:val="27"/>
          <w:lang w:val="ru-RU" w:eastAsia="ru-RU"/>
        </w:rPr>
      </w:pPr>
      <w:r>
        <w:t xml:space="preserve">&lt;br/&gt; </w:t>
      </w:r>
      <w:proofErr w:type="spellStart"/>
      <w:r w:rsidR="00CC2BA3" w:rsidRPr="00CC2BA3">
        <w:rPr>
          <w:rFonts w:ascii="Source Sans Pro" w:eastAsia="Times New Roman" w:hAnsi="Source Sans Pro" w:cs="Times New Roman"/>
          <w:color w:val="777777"/>
          <w:spacing w:val="3"/>
          <w:sz w:val="27"/>
          <w:szCs w:val="27"/>
          <w:lang w:val="ru-RU" w:eastAsia="ru-RU"/>
        </w:rPr>
        <w:t>Beton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səthlər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təmiz</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sağlam</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yağdan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yağdan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sement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sütündən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bütün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boş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yapışan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hissəciklərdən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təmizlənməlidir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Tətbiq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olunan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səthlər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birbaşa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olaraq</w:t>
      </w:r>
      <w:proofErr w:type="spellEnd"/>
      <w:r w:rsidR="00CC2BA3" w:rsidRPr="00CC2BA3">
        <w:rPr>
          <w:rFonts w:ascii="Source Sans Pro" w:eastAsia="Times New Roman" w:hAnsi="Source Sans Pro" w:cs="Times New Roman"/>
          <w:color w:val="777777"/>
          <w:spacing w:val="3"/>
          <w:sz w:val="27"/>
          <w:szCs w:val="27"/>
          <w:lang w:val="ru-RU" w:eastAsia="ru-RU"/>
        </w:rPr>
        <w:t xml:space="preserve"> 30-50% </w:t>
      </w:r>
      <w:proofErr w:type="spellStart"/>
      <w:r w:rsidR="00CC2BA3" w:rsidRPr="00CC2BA3">
        <w:rPr>
          <w:rFonts w:ascii="Source Sans Pro" w:eastAsia="Times New Roman" w:hAnsi="Source Sans Pro" w:cs="Times New Roman"/>
          <w:color w:val="777777"/>
          <w:spacing w:val="3"/>
          <w:sz w:val="27"/>
          <w:szCs w:val="27"/>
          <w:lang w:val="ru-RU" w:eastAsia="ru-RU"/>
        </w:rPr>
        <w:t>su</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ilə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seyreltilmiş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Hayparoof</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plus</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ilə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astarlanır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Dörd</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saatdan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sonra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nazikləşdirmədən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qat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olunur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dörd</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saatdan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sonra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başqa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qat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olunur</w:t>
      </w:r>
      <w:proofErr w:type="spellEnd"/>
      <w:r w:rsidR="00CC2BA3" w:rsidRPr="00CC2BA3">
        <w:rPr>
          <w:rFonts w:ascii="Source Sans Pro" w:eastAsia="Times New Roman" w:hAnsi="Source Sans Pro" w:cs="Times New Roman"/>
          <w:color w:val="777777"/>
          <w:spacing w:val="3"/>
          <w:sz w:val="27"/>
          <w:szCs w:val="27"/>
          <w:lang w:val="ru-RU" w:eastAsia="ru-RU"/>
        </w:rPr>
        <w:t>. </w:t>
      </w:r>
      <w:proofErr w:type="spellStart"/>
      <w:r w:rsidR="00CC2BA3" w:rsidRPr="00CC2BA3">
        <w:rPr>
          <w:rFonts w:ascii="Source Sans Pro" w:eastAsia="Times New Roman" w:hAnsi="Source Sans Pro" w:cs="Times New Roman"/>
          <w:color w:val="777777"/>
          <w:spacing w:val="3"/>
          <w:sz w:val="27"/>
          <w:szCs w:val="27"/>
          <w:lang w:val="ru-RU" w:eastAsia="ru-RU"/>
        </w:rPr>
        <w:t>Hər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təbəqənin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əvvəlki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birinə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dik</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olmalıdır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anda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tamamlanmalıdır</w:t>
      </w:r>
      <w:proofErr w:type="spellEnd"/>
      <w:r w:rsidR="00CC2BA3" w:rsidRPr="00CC2BA3">
        <w:rPr>
          <w:rFonts w:ascii="Source Sans Pro" w:eastAsia="Times New Roman" w:hAnsi="Source Sans Pro" w:cs="Times New Roman"/>
          <w:color w:val="777777"/>
          <w:spacing w:val="3"/>
          <w:sz w:val="27"/>
          <w:szCs w:val="27"/>
          <w:lang w:val="ru-RU" w:eastAsia="ru-RU"/>
        </w:rPr>
        <w:t>.</w:t>
      </w:r>
    </w:p>
    <w:p w:rsidR="00CC2BA3" w:rsidRPr="00CC2BA3" w:rsidRDefault="00CC2BA3" w:rsidP="00CC2BA3">
      <w:pPr>
        <w:shd w:val="clear" w:color="auto" w:fill="FFFFFF"/>
        <w:spacing w:after="0" w:line="240" w:lineRule="auto"/>
        <w:rPr>
          <w:rFonts w:ascii="Source Sans Pro" w:eastAsia="Times New Roman" w:hAnsi="Source Sans Pro" w:cs="Times New Roman"/>
          <w:color w:val="777777"/>
          <w:spacing w:val="3"/>
          <w:sz w:val="27"/>
          <w:szCs w:val="27"/>
          <w:lang w:val="ru-RU" w:eastAsia="ru-RU"/>
        </w:rPr>
      </w:pPr>
      <w:proofErr w:type="spellStart"/>
      <w:r w:rsidRPr="00CC2BA3">
        <w:rPr>
          <w:rFonts w:ascii="Source Sans Pro" w:eastAsia="Times New Roman" w:hAnsi="Source Sans Pro" w:cs="Times New Roman"/>
          <w:b/>
          <w:bCs/>
          <w:color w:val="777777"/>
          <w:spacing w:val="3"/>
          <w:sz w:val="27"/>
          <w:szCs w:val="27"/>
          <w:u w:val="single"/>
          <w:lang w:val="ru-RU" w:eastAsia="ru-RU"/>
        </w:rPr>
        <w:t>Tətbiq</w:t>
      </w:r>
      <w:proofErr w:type="spellEnd"/>
      <w:r w:rsidRPr="00CC2BA3">
        <w:rPr>
          <w:rFonts w:ascii="Source Sans Pro" w:eastAsia="Times New Roman" w:hAnsi="Source Sans Pro" w:cs="Times New Roman"/>
          <w:b/>
          <w:bCs/>
          <w:color w:val="777777"/>
          <w:spacing w:val="3"/>
          <w:sz w:val="27"/>
          <w:szCs w:val="27"/>
          <w:u w:val="single"/>
          <w:lang w:val="ru-RU" w:eastAsia="ru-RU"/>
        </w:rPr>
        <w:t xml:space="preserve"> </w:t>
      </w:r>
      <w:proofErr w:type="spellStart"/>
      <w:r w:rsidRPr="00CC2BA3">
        <w:rPr>
          <w:rFonts w:ascii="Source Sans Pro" w:eastAsia="Times New Roman" w:hAnsi="Source Sans Pro" w:cs="Times New Roman"/>
          <w:b/>
          <w:bCs/>
          <w:color w:val="777777"/>
          <w:spacing w:val="3"/>
          <w:sz w:val="27"/>
          <w:szCs w:val="27"/>
          <w:u w:val="single"/>
          <w:lang w:val="ru-RU" w:eastAsia="ru-RU"/>
        </w:rPr>
        <w:t>qadağaları</w:t>
      </w:r>
      <w:proofErr w:type="spellEnd"/>
    </w:p>
    <w:p w:rsidR="00CC2BA3" w:rsidRPr="00CC2BA3" w:rsidRDefault="00DB5B4A" w:rsidP="00CC2BA3">
      <w:pPr>
        <w:numPr>
          <w:ilvl w:val="0"/>
          <w:numId w:val="6"/>
        </w:numPr>
        <w:shd w:val="clear" w:color="auto" w:fill="FFFFFF"/>
        <w:spacing w:before="100" w:beforeAutospacing="1" w:after="0" w:afterAutospacing="1" w:line="240" w:lineRule="auto"/>
        <w:rPr>
          <w:rFonts w:ascii="Source Sans Pro" w:eastAsia="Times New Roman" w:hAnsi="Source Sans Pro" w:cs="Times New Roman"/>
          <w:color w:val="777777"/>
          <w:spacing w:val="3"/>
          <w:sz w:val="27"/>
          <w:szCs w:val="27"/>
          <w:lang w:val="ru-RU" w:eastAsia="ru-RU"/>
        </w:rPr>
      </w:pPr>
      <w:r>
        <w:t xml:space="preserve">&lt;br/&gt; </w:t>
      </w:r>
      <w:r w:rsidR="00CC2BA3" w:rsidRPr="00CC2BA3">
        <w:rPr>
          <w:rFonts w:ascii="Source Sans Pro" w:eastAsia="Times New Roman" w:hAnsi="Source Sans Pro" w:cs="Times New Roman"/>
          <w:color w:val="777777"/>
          <w:spacing w:val="3"/>
          <w:sz w:val="27"/>
          <w:szCs w:val="27"/>
          <w:lang w:val="ru-RU" w:eastAsia="ru-RU"/>
        </w:rPr>
        <w:t xml:space="preserve">+5°C-dən </w:t>
      </w:r>
      <w:proofErr w:type="spellStart"/>
      <w:r w:rsidR="00CC2BA3" w:rsidRPr="00CC2BA3">
        <w:rPr>
          <w:rFonts w:ascii="Source Sans Pro" w:eastAsia="Times New Roman" w:hAnsi="Source Sans Pro" w:cs="Times New Roman"/>
          <w:color w:val="777777"/>
          <w:spacing w:val="3"/>
          <w:sz w:val="27"/>
          <w:szCs w:val="27"/>
          <w:lang w:val="ru-RU" w:eastAsia="ru-RU"/>
        </w:rPr>
        <w:t>aşağı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+35°C-dən </w:t>
      </w:r>
      <w:proofErr w:type="spellStart"/>
      <w:r w:rsidR="00CC2BA3" w:rsidRPr="00CC2BA3">
        <w:rPr>
          <w:rFonts w:ascii="Source Sans Pro" w:eastAsia="Times New Roman" w:hAnsi="Source Sans Pro" w:cs="Times New Roman"/>
          <w:color w:val="777777"/>
          <w:spacing w:val="3"/>
          <w:sz w:val="27"/>
          <w:szCs w:val="27"/>
          <w:lang w:val="ru-RU" w:eastAsia="ru-RU"/>
        </w:rPr>
        <w:t>yuxarı</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temperaturda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etməkdən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çəkinin</w:t>
      </w:r>
      <w:proofErr w:type="spellEnd"/>
      <w:r w:rsidR="00CC2BA3" w:rsidRPr="00CC2BA3">
        <w:rPr>
          <w:rFonts w:ascii="Source Sans Pro" w:eastAsia="Times New Roman" w:hAnsi="Source Sans Pro" w:cs="Times New Roman"/>
          <w:color w:val="777777"/>
          <w:spacing w:val="3"/>
          <w:sz w:val="27"/>
          <w:szCs w:val="27"/>
          <w:lang w:val="ru-RU" w:eastAsia="ru-RU"/>
        </w:rPr>
        <w:t>.</w:t>
      </w:r>
    </w:p>
    <w:p w:rsidR="00CC2BA3" w:rsidRPr="00CC2BA3" w:rsidRDefault="00DB5B4A" w:rsidP="00CC2BA3">
      <w:pPr>
        <w:numPr>
          <w:ilvl w:val="0"/>
          <w:numId w:val="6"/>
        </w:numPr>
        <w:shd w:val="clear" w:color="auto" w:fill="FFFFFF"/>
        <w:spacing w:before="100" w:beforeAutospacing="1" w:after="0" w:line="240" w:lineRule="auto"/>
        <w:rPr>
          <w:rFonts w:ascii="Source Sans Pro" w:eastAsia="Times New Roman" w:hAnsi="Source Sans Pro" w:cs="Times New Roman"/>
          <w:color w:val="777777"/>
          <w:spacing w:val="3"/>
          <w:sz w:val="27"/>
          <w:szCs w:val="27"/>
          <w:lang w:val="ru-RU" w:eastAsia="ru-RU"/>
        </w:rPr>
      </w:pPr>
      <w:r>
        <w:t xml:space="preserve">&lt;br/&gt; </w:t>
      </w:r>
      <w:proofErr w:type="spellStart"/>
      <w:r w:rsidR="00CC2BA3" w:rsidRPr="00CC2BA3">
        <w:rPr>
          <w:rFonts w:ascii="Source Sans Pro" w:eastAsia="Times New Roman" w:hAnsi="Source Sans Pro" w:cs="Times New Roman"/>
          <w:color w:val="777777"/>
          <w:spacing w:val="3"/>
          <w:sz w:val="27"/>
          <w:szCs w:val="27"/>
          <w:lang w:val="ru-RU" w:eastAsia="ru-RU"/>
        </w:rPr>
        <w:t>Donmuş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ərazilərə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24 </w:t>
      </w:r>
      <w:proofErr w:type="spellStart"/>
      <w:r w:rsidR="00CC2BA3" w:rsidRPr="00CC2BA3">
        <w:rPr>
          <w:rFonts w:ascii="Source Sans Pro" w:eastAsia="Times New Roman" w:hAnsi="Source Sans Pro" w:cs="Times New Roman"/>
          <w:color w:val="777777"/>
          <w:spacing w:val="3"/>
          <w:sz w:val="27"/>
          <w:szCs w:val="27"/>
          <w:lang w:val="ru-RU" w:eastAsia="ru-RU"/>
        </w:rPr>
        <w:t>saat</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ərzində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donma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riski</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olan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ərazilərə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birbaşa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günəş</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işığına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və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ya</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küləyə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açıq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ərazilərə</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tətbiq</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etməkdən</w:t>
      </w:r>
      <w:proofErr w:type="spellEnd"/>
      <w:r w:rsidR="00CC2BA3" w:rsidRPr="00CC2BA3">
        <w:rPr>
          <w:rFonts w:ascii="Source Sans Pro" w:eastAsia="Times New Roman" w:hAnsi="Source Sans Pro" w:cs="Times New Roman"/>
          <w:color w:val="777777"/>
          <w:spacing w:val="3"/>
          <w:sz w:val="27"/>
          <w:szCs w:val="27"/>
          <w:lang w:val="ru-RU" w:eastAsia="ru-RU"/>
        </w:rPr>
        <w:t xml:space="preserve"> </w:t>
      </w:r>
      <w:proofErr w:type="spellStart"/>
      <w:r w:rsidR="00CC2BA3" w:rsidRPr="00CC2BA3">
        <w:rPr>
          <w:rFonts w:ascii="Source Sans Pro" w:eastAsia="Times New Roman" w:hAnsi="Source Sans Pro" w:cs="Times New Roman"/>
          <w:color w:val="777777"/>
          <w:spacing w:val="3"/>
          <w:sz w:val="27"/>
          <w:szCs w:val="27"/>
          <w:lang w:val="ru-RU" w:eastAsia="ru-RU"/>
        </w:rPr>
        <w:t>çəkinin</w:t>
      </w:r>
      <w:proofErr w:type="spellEnd"/>
      <w:r w:rsidR="00CC2BA3" w:rsidRPr="00CC2BA3">
        <w:rPr>
          <w:rFonts w:ascii="Source Sans Pro" w:eastAsia="Times New Roman" w:hAnsi="Source Sans Pro" w:cs="Times New Roman"/>
          <w:color w:val="777777"/>
          <w:spacing w:val="3"/>
          <w:sz w:val="27"/>
          <w:szCs w:val="27"/>
          <w:lang w:val="ru-RU" w:eastAsia="ru-RU"/>
        </w:rPr>
        <w:t>.</w:t>
      </w:r>
    </w:p>
    <w:p w:rsidR="00CC2BA3" w:rsidRDefault="00CC2BA3" w:rsidP="0053039F">
      <w:pPr>
        <w:rPr>
          <w:rFonts w:ascii="Source Sans Pro" w:hAnsi="Source Sans Pro"/>
          <w:color w:val="777777"/>
          <w:spacing w:val="3"/>
          <w:sz w:val="27"/>
          <w:szCs w:val="27"/>
          <w:shd w:val="clear" w:color="auto" w:fill="DDDDDD"/>
          <w:lang w:val="ru-RU"/>
        </w:rPr>
      </w:pP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Модифицированная полимером жесткая эластичная гидроизоляция</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Описание:</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Это однокомпонентное гидроизоляционное покрытие на полимерной основе, которое образует водонепроницаемый изоляционный слой на поверхностях, на которые оно наносится. Продукт имеет высокую адгезию к поверхности, легко наносится, обладает высокой устойчивостью к коррозии и химическим веществам, имеет очень хорошую стойкость к кислотам, нефтепродуктам, воде и растворителям. Высокая механическая стойкость к истиранию и ударам. Не поражается грибками и бактериями. Продукт устойчив к ультрафиолетовому излучению. Он устойчив к соленой воде, жирам и маслам, а также непроницаем.</w:t>
      </w:r>
    </w:p>
    <w:p w:rsidR="00F63361" w:rsidRPr="00F63361" w:rsidRDefault="00F63361" w:rsidP="00F63361">
      <w:pPr>
        <w:rPr>
          <w:rFonts w:ascii="Source Sans Pro" w:hAnsi="Source Sans Pro"/>
          <w:color w:val="777777"/>
          <w:spacing w:val="3"/>
          <w:sz w:val="27"/>
          <w:szCs w:val="27"/>
          <w:shd w:val="clear" w:color="auto" w:fill="DDDDDD"/>
          <w:lang w:val="ru-RU"/>
        </w:rPr>
      </w:pPr>
    </w:p>
    <w:p w:rsidR="00F63361" w:rsidRPr="00F63361" w:rsidRDefault="00DB5B4A" w:rsidP="00F63361">
      <w:pPr>
        <w:rPr>
          <w:rFonts w:ascii="Source Sans Pro" w:hAnsi="Source Sans Pro"/>
          <w:color w:val="777777"/>
          <w:spacing w:val="3"/>
          <w:sz w:val="27"/>
          <w:szCs w:val="27"/>
          <w:shd w:val="clear" w:color="auto" w:fill="DDDDDD"/>
          <w:lang w:val="ru-RU"/>
        </w:rPr>
      </w:pPr>
      <w:r>
        <w:lastRenderedPageBreak/>
        <w:t xml:space="preserve">&lt;br/&gt; </w:t>
      </w:r>
      <w:r w:rsidR="00F63361" w:rsidRPr="00F63361">
        <w:rPr>
          <w:rFonts w:ascii="Source Sans Pro" w:hAnsi="Source Sans Pro"/>
          <w:color w:val="777777"/>
          <w:spacing w:val="3"/>
          <w:sz w:val="27"/>
          <w:szCs w:val="27"/>
          <w:shd w:val="clear" w:color="auto" w:fill="DDDDDD"/>
          <w:lang w:val="ru-RU"/>
        </w:rPr>
        <w:t>Области использования:</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Гидроизоляция террасных крыш и балконов, металлических крыш, деревянных и старых битумных проблемных изоляций, асфальтовых и бетонных полов, гидроизоляция под керамической плиткой, влажные помещения (ванна, туалет, душ, кухня), сборный железобетон, окрашенный лист, оцинкованный лист.</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Сведения о приложении</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 xml:space="preserve">Бетонные поверхности должны быть чистыми, прочными и свободными от масла, жира, цементного молока и всех слабо приставших частиц. Поверхности нанесения грунтуются материалом </w:t>
      </w:r>
      <w:proofErr w:type="spellStart"/>
      <w:r w:rsidR="00F63361" w:rsidRPr="00F63361">
        <w:rPr>
          <w:rFonts w:ascii="Source Sans Pro" w:hAnsi="Source Sans Pro"/>
          <w:color w:val="777777"/>
          <w:spacing w:val="3"/>
          <w:sz w:val="27"/>
          <w:szCs w:val="27"/>
          <w:shd w:val="clear" w:color="auto" w:fill="DDDDDD"/>
          <w:lang w:val="ru-RU"/>
        </w:rPr>
        <w:t>Hayparoof</w:t>
      </w:r>
      <w:proofErr w:type="spellEnd"/>
      <w:r w:rsidR="00F63361" w:rsidRPr="00F63361">
        <w:rPr>
          <w:rFonts w:ascii="Source Sans Pro" w:hAnsi="Source Sans Pro"/>
          <w:color w:val="777777"/>
          <w:spacing w:val="3"/>
          <w:sz w:val="27"/>
          <w:szCs w:val="27"/>
          <w:shd w:val="clear" w:color="auto" w:fill="DDDDDD"/>
          <w:lang w:val="ru-RU"/>
        </w:rPr>
        <w:t xml:space="preserve"> </w:t>
      </w:r>
      <w:proofErr w:type="spellStart"/>
      <w:r w:rsidR="00F63361" w:rsidRPr="00F63361">
        <w:rPr>
          <w:rFonts w:ascii="Source Sans Pro" w:hAnsi="Source Sans Pro"/>
          <w:color w:val="777777"/>
          <w:spacing w:val="3"/>
          <w:sz w:val="27"/>
          <w:szCs w:val="27"/>
          <w:shd w:val="clear" w:color="auto" w:fill="DDDDDD"/>
          <w:lang w:val="ru-RU"/>
        </w:rPr>
        <w:t>plus</w:t>
      </w:r>
      <w:proofErr w:type="spellEnd"/>
      <w:r w:rsidR="00F63361" w:rsidRPr="00F63361">
        <w:rPr>
          <w:rFonts w:ascii="Source Sans Pro" w:hAnsi="Source Sans Pro"/>
          <w:color w:val="777777"/>
          <w:spacing w:val="3"/>
          <w:sz w:val="27"/>
          <w:szCs w:val="27"/>
          <w:shd w:val="clear" w:color="auto" w:fill="DDDDDD"/>
          <w:lang w:val="ru-RU"/>
        </w:rPr>
        <w:t>, разбавленным водой на 30-50%. Через четыре часа наносится один слой без разбавления. И еще один слой наносится через четыре часа. Нанесение каждого слоя должно быть перпендикулярно предыдущему и выполняться за один раз.</w:t>
      </w:r>
    </w:p>
    <w:p w:rsidR="00F63361" w:rsidRPr="00F63361" w:rsidRDefault="00DB5B4A" w:rsidP="00F63361">
      <w:pPr>
        <w:rPr>
          <w:rFonts w:ascii="Source Sans Pro" w:hAnsi="Source Sans Pro"/>
          <w:color w:val="777777"/>
          <w:spacing w:val="3"/>
          <w:sz w:val="27"/>
          <w:szCs w:val="27"/>
          <w:shd w:val="clear" w:color="auto" w:fill="DDDDDD"/>
          <w:lang w:val="ru-RU"/>
        </w:rPr>
      </w:pPr>
      <w:r>
        <w:t xml:space="preserve">&lt;br/&gt; </w:t>
      </w:r>
      <w:r w:rsidR="00F63361" w:rsidRPr="00F63361">
        <w:rPr>
          <w:rFonts w:ascii="Source Sans Pro" w:hAnsi="Source Sans Pro"/>
          <w:color w:val="777777"/>
          <w:spacing w:val="3"/>
          <w:sz w:val="27"/>
          <w:szCs w:val="27"/>
          <w:shd w:val="clear" w:color="auto" w:fill="DDDDDD"/>
          <w:lang w:val="ru-RU"/>
        </w:rPr>
        <w:t>Запреты приложений</w:t>
      </w:r>
    </w:p>
    <w:p w:rsidR="00F63361" w:rsidRPr="00F63361" w:rsidRDefault="00F63361" w:rsidP="00F63361">
      <w:pPr>
        <w:rPr>
          <w:rFonts w:ascii="Source Sans Pro" w:hAnsi="Source Sans Pro"/>
          <w:color w:val="777777"/>
          <w:spacing w:val="3"/>
          <w:sz w:val="27"/>
          <w:szCs w:val="27"/>
          <w:shd w:val="clear" w:color="auto" w:fill="DDDDDD"/>
          <w:lang w:val="ru-RU"/>
        </w:rPr>
      </w:pPr>
      <w:r w:rsidRPr="00F63361">
        <w:rPr>
          <w:rFonts w:ascii="Source Sans Pro" w:hAnsi="Source Sans Pro"/>
          <w:color w:val="777777"/>
          <w:spacing w:val="3"/>
          <w:sz w:val="27"/>
          <w:szCs w:val="27"/>
          <w:shd w:val="clear" w:color="auto" w:fill="DDDDDD"/>
          <w:lang w:val="ru-RU"/>
        </w:rPr>
        <w:t>•</w:t>
      </w:r>
      <w:r w:rsidR="00DB5B4A">
        <w:t>&lt;br/&gt;</w:t>
      </w:r>
      <w:r w:rsidRPr="00F63361">
        <w:rPr>
          <w:rFonts w:ascii="Source Sans Pro" w:hAnsi="Source Sans Pro"/>
          <w:color w:val="777777"/>
          <w:spacing w:val="3"/>
          <w:sz w:val="27"/>
          <w:szCs w:val="27"/>
          <w:shd w:val="clear" w:color="auto" w:fill="DDDDDD"/>
          <w:lang w:val="ru-RU"/>
        </w:rPr>
        <w:tab/>
        <w:t>Избегайте применения при температурах ниже +5°C и выше +35°C.</w:t>
      </w:r>
    </w:p>
    <w:p w:rsidR="00F63361" w:rsidRPr="00CC2BA3" w:rsidRDefault="00F63361" w:rsidP="00F63361">
      <w:pPr>
        <w:rPr>
          <w:rFonts w:ascii="Source Sans Pro" w:hAnsi="Source Sans Pro"/>
          <w:color w:val="777777"/>
          <w:spacing w:val="3"/>
          <w:sz w:val="27"/>
          <w:szCs w:val="27"/>
          <w:shd w:val="clear" w:color="auto" w:fill="DDDDDD"/>
          <w:lang w:val="ru-RU"/>
        </w:rPr>
      </w:pPr>
      <w:r w:rsidRPr="00F63361">
        <w:rPr>
          <w:rFonts w:ascii="Source Sans Pro" w:hAnsi="Source Sans Pro"/>
          <w:color w:val="777777"/>
          <w:spacing w:val="3"/>
          <w:sz w:val="27"/>
          <w:szCs w:val="27"/>
          <w:shd w:val="clear" w:color="auto" w:fill="DDDDDD"/>
          <w:lang w:val="ru-RU"/>
        </w:rPr>
        <w:t>•</w:t>
      </w:r>
      <w:r w:rsidR="00DB5B4A">
        <w:t>&lt;br/&gt;</w:t>
      </w:r>
      <w:r w:rsidRPr="00F63361">
        <w:rPr>
          <w:rFonts w:ascii="Source Sans Pro" w:hAnsi="Source Sans Pro"/>
          <w:color w:val="777777"/>
          <w:spacing w:val="3"/>
          <w:sz w:val="27"/>
          <w:szCs w:val="27"/>
          <w:shd w:val="clear" w:color="auto" w:fill="DDDDDD"/>
          <w:lang w:val="ru-RU"/>
        </w:rPr>
        <w:tab/>
      </w:r>
      <w:bookmarkStart w:id="0" w:name="_GoBack"/>
      <w:bookmarkEnd w:id="0"/>
      <w:r w:rsidRPr="00F63361">
        <w:rPr>
          <w:rFonts w:ascii="Source Sans Pro" w:hAnsi="Source Sans Pro"/>
          <w:color w:val="777777"/>
          <w:spacing w:val="3"/>
          <w:sz w:val="27"/>
          <w:szCs w:val="27"/>
          <w:shd w:val="clear" w:color="auto" w:fill="DDDDDD"/>
          <w:lang w:val="ru-RU"/>
        </w:rPr>
        <w:t>Избегайте нанесения на промерзшие участки, на участки с риском замерзания через 24 часа или на участки, открытые для прямого солнечного света или ветра.</w:t>
      </w:r>
    </w:p>
    <w:p w:rsidR="0053039F" w:rsidRPr="0053039F" w:rsidRDefault="0053039F" w:rsidP="0053039F"/>
    <w:sectPr w:rsidR="0053039F" w:rsidRPr="00530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4D2"/>
    <w:multiLevelType w:val="multilevel"/>
    <w:tmpl w:val="BE3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13A3"/>
    <w:multiLevelType w:val="multilevel"/>
    <w:tmpl w:val="2DF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71B7"/>
    <w:multiLevelType w:val="multilevel"/>
    <w:tmpl w:val="8EA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F607B"/>
    <w:multiLevelType w:val="multilevel"/>
    <w:tmpl w:val="4EC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A0B3A"/>
    <w:multiLevelType w:val="multilevel"/>
    <w:tmpl w:val="C19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91478"/>
    <w:multiLevelType w:val="multilevel"/>
    <w:tmpl w:val="D65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34"/>
    <w:rsid w:val="0053039F"/>
    <w:rsid w:val="00794E25"/>
    <w:rsid w:val="00854674"/>
    <w:rsid w:val="009A2F15"/>
    <w:rsid w:val="00A12834"/>
    <w:rsid w:val="00CC2BA3"/>
    <w:rsid w:val="00D918B6"/>
    <w:rsid w:val="00DB5B4A"/>
    <w:rsid w:val="00EE76E7"/>
    <w:rsid w:val="00F633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10AD"/>
  <w15:chartTrackingRefBased/>
  <w15:docId w15:val="{29B9AC47-8C0A-4985-9787-6FFE2A23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E7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E2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794E25"/>
    <w:rPr>
      <w:b/>
      <w:bCs/>
    </w:rPr>
  </w:style>
  <w:style w:type="character" w:customStyle="1" w:styleId="10">
    <w:name w:val="Заголовок 1 Знак"/>
    <w:basedOn w:val="a0"/>
    <w:link w:val="1"/>
    <w:uiPriority w:val="9"/>
    <w:rsid w:val="00EE76E7"/>
    <w:rPr>
      <w:rFonts w:ascii="Times New Roman" w:eastAsia="Times New Roman" w:hAnsi="Times New Roman" w:cs="Times New Roman"/>
      <w:b/>
      <w:bCs/>
      <w:kern w:val="36"/>
      <w:sz w:val="48"/>
      <w:szCs w:val="4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2400">
      <w:bodyDiv w:val="1"/>
      <w:marLeft w:val="0"/>
      <w:marRight w:val="0"/>
      <w:marTop w:val="0"/>
      <w:marBottom w:val="0"/>
      <w:divBdr>
        <w:top w:val="none" w:sz="0" w:space="0" w:color="auto"/>
        <w:left w:val="none" w:sz="0" w:space="0" w:color="auto"/>
        <w:bottom w:val="none" w:sz="0" w:space="0" w:color="auto"/>
        <w:right w:val="none" w:sz="0" w:space="0" w:color="auto"/>
      </w:divBdr>
    </w:div>
    <w:div w:id="142283013">
      <w:bodyDiv w:val="1"/>
      <w:marLeft w:val="0"/>
      <w:marRight w:val="0"/>
      <w:marTop w:val="0"/>
      <w:marBottom w:val="0"/>
      <w:divBdr>
        <w:top w:val="none" w:sz="0" w:space="0" w:color="auto"/>
        <w:left w:val="none" w:sz="0" w:space="0" w:color="auto"/>
        <w:bottom w:val="none" w:sz="0" w:space="0" w:color="auto"/>
        <w:right w:val="none" w:sz="0" w:space="0" w:color="auto"/>
      </w:divBdr>
    </w:div>
    <w:div w:id="322508533">
      <w:bodyDiv w:val="1"/>
      <w:marLeft w:val="0"/>
      <w:marRight w:val="0"/>
      <w:marTop w:val="0"/>
      <w:marBottom w:val="0"/>
      <w:divBdr>
        <w:top w:val="none" w:sz="0" w:space="0" w:color="auto"/>
        <w:left w:val="none" w:sz="0" w:space="0" w:color="auto"/>
        <w:bottom w:val="none" w:sz="0" w:space="0" w:color="auto"/>
        <w:right w:val="none" w:sz="0" w:space="0" w:color="auto"/>
      </w:divBdr>
    </w:div>
    <w:div w:id="341707837">
      <w:bodyDiv w:val="1"/>
      <w:marLeft w:val="0"/>
      <w:marRight w:val="0"/>
      <w:marTop w:val="0"/>
      <w:marBottom w:val="0"/>
      <w:divBdr>
        <w:top w:val="none" w:sz="0" w:space="0" w:color="auto"/>
        <w:left w:val="none" w:sz="0" w:space="0" w:color="auto"/>
        <w:bottom w:val="none" w:sz="0" w:space="0" w:color="auto"/>
        <w:right w:val="none" w:sz="0" w:space="0" w:color="auto"/>
      </w:divBdr>
      <w:divsChild>
        <w:div w:id="1482233828">
          <w:marLeft w:val="0"/>
          <w:marRight w:val="0"/>
          <w:marTop w:val="0"/>
          <w:marBottom w:val="0"/>
          <w:divBdr>
            <w:top w:val="none" w:sz="0" w:space="0" w:color="auto"/>
            <w:left w:val="none" w:sz="0" w:space="0" w:color="auto"/>
            <w:bottom w:val="none" w:sz="0" w:space="0" w:color="auto"/>
            <w:right w:val="none" w:sz="0" w:space="0" w:color="auto"/>
          </w:divBdr>
        </w:div>
      </w:divsChild>
    </w:div>
    <w:div w:id="681474200">
      <w:bodyDiv w:val="1"/>
      <w:marLeft w:val="0"/>
      <w:marRight w:val="0"/>
      <w:marTop w:val="0"/>
      <w:marBottom w:val="0"/>
      <w:divBdr>
        <w:top w:val="none" w:sz="0" w:space="0" w:color="auto"/>
        <w:left w:val="none" w:sz="0" w:space="0" w:color="auto"/>
        <w:bottom w:val="none" w:sz="0" w:space="0" w:color="auto"/>
        <w:right w:val="none" w:sz="0" w:space="0" w:color="auto"/>
      </w:divBdr>
    </w:div>
    <w:div w:id="748159772">
      <w:bodyDiv w:val="1"/>
      <w:marLeft w:val="0"/>
      <w:marRight w:val="0"/>
      <w:marTop w:val="0"/>
      <w:marBottom w:val="0"/>
      <w:divBdr>
        <w:top w:val="none" w:sz="0" w:space="0" w:color="auto"/>
        <w:left w:val="none" w:sz="0" w:space="0" w:color="auto"/>
        <w:bottom w:val="none" w:sz="0" w:space="0" w:color="auto"/>
        <w:right w:val="none" w:sz="0" w:space="0" w:color="auto"/>
      </w:divBdr>
    </w:div>
    <w:div w:id="1020398878">
      <w:bodyDiv w:val="1"/>
      <w:marLeft w:val="0"/>
      <w:marRight w:val="0"/>
      <w:marTop w:val="0"/>
      <w:marBottom w:val="0"/>
      <w:divBdr>
        <w:top w:val="none" w:sz="0" w:space="0" w:color="auto"/>
        <w:left w:val="none" w:sz="0" w:space="0" w:color="auto"/>
        <w:bottom w:val="none" w:sz="0" w:space="0" w:color="auto"/>
        <w:right w:val="none" w:sz="0" w:space="0" w:color="auto"/>
      </w:divBdr>
    </w:div>
    <w:div w:id="1202743772">
      <w:bodyDiv w:val="1"/>
      <w:marLeft w:val="0"/>
      <w:marRight w:val="0"/>
      <w:marTop w:val="0"/>
      <w:marBottom w:val="0"/>
      <w:divBdr>
        <w:top w:val="none" w:sz="0" w:space="0" w:color="auto"/>
        <w:left w:val="none" w:sz="0" w:space="0" w:color="auto"/>
        <w:bottom w:val="none" w:sz="0" w:space="0" w:color="auto"/>
        <w:right w:val="none" w:sz="0" w:space="0" w:color="auto"/>
      </w:divBdr>
    </w:div>
    <w:div w:id="1249343189">
      <w:bodyDiv w:val="1"/>
      <w:marLeft w:val="0"/>
      <w:marRight w:val="0"/>
      <w:marTop w:val="0"/>
      <w:marBottom w:val="0"/>
      <w:divBdr>
        <w:top w:val="none" w:sz="0" w:space="0" w:color="auto"/>
        <w:left w:val="none" w:sz="0" w:space="0" w:color="auto"/>
        <w:bottom w:val="none" w:sz="0" w:space="0" w:color="auto"/>
        <w:right w:val="none" w:sz="0" w:space="0" w:color="auto"/>
      </w:divBdr>
    </w:div>
    <w:div w:id="1255090400">
      <w:bodyDiv w:val="1"/>
      <w:marLeft w:val="0"/>
      <w:marRight w:val="0"/>
      <w:marTop w:val="0"/>
      <w:marBottom w:val="0"/>
      <w:divBdr>
        <w:top w:val="none" w:sz="0" w:space="0" w:color="auto"/>
        <w:left w:val="none" w:sz="0" w:space="0" w:color="auto"/>
        <w:bottom w:val="none" w:sz="0" w:space="0" w:color="auto"/>
        <w:right w:val="none" w:sz="0" w:space="0" w:color="auto"/>
      </w:divBdr>
    </w:div>
    <w:div w:id="1646930167">
      <w:bodyDiv w:val="1"/>
      <w:marLeft w:val="0"/>
      <w:marRight w:val="0"/>
      <w:marTop w:val="0"/>
      <w:marBottom w:val="0"/>
      <w:divBdr>
        <w:top w:val="none" w:sz="0" w:space="0" w:color="auto"/>
        <w:left w:val="none" w:sz="0" w:space="0" w:color="auto"/>
        <w:bottom w:val="none" w:sz="0" w:space="0" w:color="auto"/>
        <w:right w:val="none" w:sz="0" w:space="0" w:color="auto"/>
      </w:divBdr>
    </w:div>
    <w:div w:id="1704211696">
      <w:bodyDiv w:val="1"/>
      <w:marLeft w:val="0"/>
      <w:marRight w:val="0"/>
      <w:marTop w:val="0"/>
      <w:marBottom w:val="0"/>
      <w:divBdr>
        <w:top w:val="none" w:sz="0" w:space="0" w:color="auto"/>
        <w:left w:val="none" w:sz="0" w:space="0" w:color="auto"/>
        <w:bottom w:val="none" w:sz="0" w:space="0" w:color="auto"/>
        <w:right w:val="none" w:sz="0" w:space="0" w:color="auto"/>
      </w:divBdr>
    </w:div>
    <w:div w:id="1742486295">
      <w:bodyDiv w:val="1"/>
      <w:marLeft w:val="0"/>
      <w:marRight w:val="0"/>
      <w:marTop w:val="0"/>
      <w:marBottom w:val="0"/>
      <w:divBdr>
        <w:top w:val="none" w:sz="0" w:space="0" w:color="auto"/>
        <w:left w:val="none" w:sz="0" w:space="0" w:color="auto"/>
        <w:bottom w:val="none" w:sz="0" w:space="0" w:color="auto"/>
        <w:right w:val="none" w:sz="0" w:space="0" w:color="auto"/>
      </w:divBdr>
    </w:div>
    <w:div w:id="1758406362">
      <w:bodyDiv w:val="1"/>
      <w:marLeft w:val="0"/>
      <w:marRight w:val="0"/>
      <w:marTop w:val="0"/>
      <w:marBottom w:val="0"/>
      <w:divBdr>
        <w:top w:val="none" w:sz="0" w:space="0" w:color="auto"/>
        <w:left w:val="none" w:sz="0" w:space="0" w:color="auto"/>
        <w:bottom w:val="none" w:sz="0" w:space="0" w:color="auto"/>
        <w:right w:val="none" w:sz="0" w:space="0" w:color="auto"/>
      </w:divBdr>
    </w:div>
    <w:div w:id="2084715380">
      <w:bodyDiv w:val="1"/>
      <w:marLeft w:val="0"/>
      <w:marRight w:val="0"/>
      <w:marTop w:val="0"/>
      <w:marBottom w:val="0"/>
      <w:divBdr>
        <w:top w:val="none" w:sz="0" w:space="0" w:color="auto"/>
        <w:left w:val="none" w:sz="0" w:space="0" w:color="auto"/>
        <w:bottom w:val="none" w:sz="0" w:space="0" w:color="auto"/>
        <w:right w:val="none" w:sz="0" w:space="0" w:color="auto"/>
      </w:divBdr>
      <w:divsChild>
        <w:div w:id="50706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gavid</dc:creator>
  <cp:keywords/>
  <dc:description/>
  <cp:lastModifiedBy>gavid</cp:lastModifiedBy>
  <cp:revision>9</cp:revision>
  <dcterms:created xsi:type="dcterms:W3CDTF">2022-01-11T06:01:00Z</dcterms:created>
  <dcterms:modified xsi:type="dcterms:W3CDTF">2022-01-11T09:35:00Z</dcterms:modified>
</cp:coreProperties>
</file>