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spacing w:before="40" w:after="120"/>
        <w:jc w:val="center"/>
      </w:pPr>
      <w:r>
        <w:rPr>
          <w:rFonts w:ascii="宋体" w:hAnsi="宋体" w:eastAsia="宋体"/>
          <w:b/>
          <w:color w:val="404040"/>
          <w:sz w:val="21"/>
        </w:rPr>
        <w:t>《HAJIMI 自动操作助手》 详细设计文档  V2.2</w:t>
      </w:r>
    </w:p>
    <w:p/>
    <w:p>
      <w:pPr>
        <w:pStyle w:val="32"/>
      </w:pPr>
      <w:r>
        <w:t>第一部分 引言</w:t>
      </w:r>
    </w:p>
    <w:p>
      <w:pPr>
        <w:pStyle w:val="4"/>
      </w:pPr>
      <w:r>
        <w:t>一、编写目的</w:t>
      </w:r>
    </w:p>
    <w:p>
      <w:pPr>
        <w:pStyle w:val="11"/>
        <w:spacing w:after="80"/>
        <w:ind w:firstLine="480"/>
      </w:pPr>
      <w:r>
        <w:rPr>
          <w:rFonts w:ascii="宋体" w:hAnsi="宋体" w:eastAsia="宋体"/>
          <w:sz w:val="24"/>
        </w:rPr>
        <w:t>编写本设计文档的目的，是准确阐述 HAJIMI 自动操作助手的具体实现思路与方法，即系统的详细架构与实现逻辑，主要包括程序系统的层次结构以及各层次中每个模块的设计考虑。文档在概要设计的基础上进一步细化，为后续的编码、联调、测试与运行维护提供依据。预期读者为项目全体成员，包括开发人员、集成人员、测试人员与运行维护人员。</w:t>
      </w:r>
    </w:p>
    <w:p>
      <w:pPr>
        <w:pStyle w:val="4"/>
      </w:pPr>
      <w:r>
        <w:t>二、项目背景</w:t>
      </w:r>
    </w:p>
    <w:p>
      <w:pPr>
        <w:pStyle w:val="11"/>
        <w:spacing w:after="40"/>
        <w:ind w:firstLine="0" w:left="360"/>
      </w:pPr>
      <w:r>
        <w:rPr>
          <w:rFonts w:ascii="宋体" w:hAnsi="宋体" w:eastAsia="宋体"/>
          <w:sz w:val="24"/>
        </w:rPr>
        <w:t>系统名称：HAJIMI 自动操作助手（模糊视觉辅助问答系统）</w:t>
      </w:r>
    </w:p>
    <w:p>
      <w:pPr>
        <w:pStyle w:val="11"/>
        <w:spacing w:after="40"/>
        <w:ind w:firstLine="0" w:left="360"/>
      </w:pPr>
      <w:r>
        <w:rPr>
          <w:rFonts w:ascii="宋体" w:hAnsi="宋体" w:eastAsia="宋体"/>
          <w:sz w:val="24"/>
        </w:rPr>
        <w:t>任务提出者：2026 年重庆大学赋能实训项目组（第 32 组）</w:t>
      </w:r>
    </w:p>
    <w:p>
      <w:pPr>
        <w:pStyle w:val="11"/>
        <w:spacing w:after="40"/>
        <w:ind w:firstLine="0" w:left="360"/>
      </w:pPr>
      <w:r>
        <w:rPr>
          <w:rFonts w:ascii="宋体" w:hAnsi="宋体" w:eastAsia="宋体"/>
          <w:sz w:val="24"/>
        </w:rPr>
        <w:t>开发者：潘振喆（A 端 后端/AI）、杨名（B 端 前端/桌面）、涂浚稷（C 端 集成/语音/管理端）</w:t>
      </w:r>
    </w:p>
    <w:p>
      <w:pPr>
        <w:pStyle w:val="11"/>
        <w:spacing w:after="40"/>
        <w:ind w:firstLine="0" w:left="360"/>
      </w:pPr>
      <w:r>
        <w:rPr>
          <w:rFonts w:ascii="宋体" w:hAnsi="宋体" w:eastAsia="宋体"/>
          <w:sz w:val="24"/>
        </w:rPr>
        <w:t>用户与运行环境：面向个人桌面用户，运行于 Windows 平台；算法推理依托远程 GPU 服务器。</w:t>
      </w:r>
    </w:p>
    <w:p>
      <w:pPr>
        <w:pStyle w:val="4"/>
      </w:pPr>
      <w:r>
        <w:t>三、术语与定义</w:t>
      </w:r>
    </w:p>
    <w:p>
      <w:pPr>
        <w:pStyle w:val="5"/>
      </w:pPr>
      <w:r>
        <w:t>1、技术类</w:t>
      </w:r>
    </w:p>
    <w:p>
      <w:pPr>
        <w:pStyle w:val="11"/>
        <w:spacing w:after="80"/>
        <w:ind w:firstLine="480"/>
      </w:pPr>
      <w:r>
        <w:rPr>
          <w:rFonts w:ascii="宋体" w:hAnsi="宋体" w:eastAsia="宋体"/>
          <w:sz w:val="24"/>
        </w:rPr>
        <w:t>PyQt5：Qt 框架的 Python 语言绑定，用于构建跨平台桌面图形界面。本系统的悬浮面板、透明标注覆盖层等桌面端界面均基于 PyQt5 实现。</w:t>
      </w:r>
    </w:p>
    <w:p>
      <w:pPr>
        <w:pStyle w:val="11"/>
        <w:spacing w:after="80"/>
        <w:ind w:firstLine="480"/>
      </w:pPr>
      <w:r>
        <w:rPr>
          <w:rFonts w:ascii="宋体" w:hAnsi="宋体" w:eastAsia="宋体"/>
          <w:sz w:val="24"/>
        </w:rPr>
        <w:t>FastAPI：一个基于 Python 类型注解的高性能 Web 框架，内置数据校验与自动接口文档。本系统的服务端（A 端）采用 FastAPI 对外提供 REST 与 SSE 接口。</w:t>
      </w:r>
    </w:p>
    <w:p>
      <w:pPr>
        <w:pStyle w:val="11"/>
        <w:spacing w:after="80"/>
        <w:ind w:firstLine="480"/>
      </w:pPr>
      <w:r>
        <w:rPr>
          <w:rFonts w:ascii="宋体" w:hAnsi="宋体" w:eastAsia="宋体"/>
          <w:sz w:val="24"/>
        </w:rPr>
        <w:t>OmniParser：微软开源的界面解析视觉模型，联合 YOLO 图标检测、Florence 语义描述与OCR 文本识别，能够将一张屏幕截图解析为带坐标的可交互元素集合，并生成 SoM（Set-of-Mark）标注图。</w:t>
      </w:r>
    </w:p>
    <w:p>
      <w:pPr>
        <w:pStyle w:val="11"/>
        <w:spacing w:after="80"/>
        <w:ind w:firstLine="480"/>
      </w:pPr>
      <w:r>
        <w:rPr>
          <w:rFonts w:ascii="宋体" w:hAnsi="宋体" w:eastAsia="宋体"/>
          <w:sz w:val="24"/>
        </w:rPr>
        <w:t>多模态 LLM：可同时理解图像与文本的大语言模型（如 Qwen、GPT、DeepSeek 等）。本系统用其结合截图与元素列表进行操作步骤规划与目标坐标定位。</w:t>
      </w:r>
    </w:p>
    <w:p>
      <w:pPr>
        <w:pStyle w:val="11"/>
        <w:spacing w:after="80"/>
        <w:ind w:firstLine="480"/>
      </w:pPr>
      <w:r>
        <w:rPr>
          <w:rFonts w:ascii="宋体" w:hAnsi="宋体" w:eastAsia="宋体"/>
          <w:sz w:val="24"/>
        </w:rPr>
        <w:t>SSE：Server-Sent Events，一种基于 HTTP 的服务器单向流式推送技术。本系统用其将任务执行进度实时推送至桌面端。</w:t>
      </w:r>
    </w:p>
    <w:p>
      <w:pPr>
        <w:pStyle w:val="11"/>
        <w:spacing w:after="80"/>
        <w:ind w:firstLine="480"/>
      </w:pPr>
      <w:r>
        <w:rPr>
          <w:rFonts w:ascii="宋体" w:hAnsi="宋体" w:eastAsia="宋体"/>
          <w:sz w:val="24"/>
        </w:rPr>
        <w:t>pyautogui：跨平台的桌面自动化库，可模拟鼠标点击、键盘输入等系统级操作，是本系统自动执行能力的落地手段。</w:t>
      </w:r>
    </w:p>
    <w:p>
      <w:pPr>
        <w:pStyle w:val="11"/>
        <w:spacing w:after="80"/>
        <w:ind w:firstLine="480"/>
      </w:pPr>
      <w:r>
        <w:rPr>
          <w:rFonts w:ascii="宋体" w:hAnsi="宋体" w:eastAsia="宋体"/>
          <w:sz w:val="24"/>
        </w:rPr>
        <w:t>mss：高性能屏幕截图库，用于按物理像素快速抓取全屏图像。</w:t>
      </w:r>
    </w:p>
    <w:p>
      <w:pPr>
        <w:pStyle w:val="5"/>
      </w:pPr>
      <w:r>
        <w:t>2、业务类</w:t>
      </w:r>
    </w:p>
    <w:p>
      <w:pPr>
        <w:pStyle w:val="11"/>
        <w:spacing w:after="80"/>
        <w:ind w:firstLine="480"/>
      </w:pPr>
      <w:r>
        <w:rPr>
          <w:rFonts w:ascii="宋体" w:hAnsi="宋体" w:eastAsia="宋体"/>
          <w:sz w:val="24"/>
        </w:rPr>
        <w:t>屏幕感知：系统对当前屏幕内容进行截取与解析，识别出界面上有哪些可点击、可输入的元素及其位置的过程。</w:t>
      </w:r>
    </w:p>
    <w:p>
      <w:pPr>
        <w:pStyle w:val="11"/>
        <w:spacing w:after="80"/>
        <w:ind w:firstLine="480"/>
      </w:pPr>
      <w:r>
        <w:rPr>
          <w:rFonts w:ascii="宋体" w:hAnsi="宋体" w:eastAsia="宋体"/>
          <w:sz w:val="24"/>
        </w:rPr>
        <w:t>意图理解：将用户的自然语言指令归类到既定意图域，并对指令中的模糊指代进行消解，从而明确用户真实目标的过程。本系统划分了通用操作指引、元素认知、错误诊断等九类意图域。</w:t>
      </w:r>
    </w:p>
    <w:p>
      <w:pPr>
        <w:pStyle w:val="11"/>
        <w:spacing w:after="80"/>
        <w:ind w:firstLine="480"/>
      </w:pPr>
      <w:r>
        <w:rPr>
          <w:rFonts w:ascii="宋体" w:hAnsi="宋体" w:eastAsia="宋体"/>
          <w:sz w:val="24"/>
        </w:rPr>
        <w:t>指代消解：对“那个按钮”“右上角”等模糊表述结合屏幕元素进行定位的处理。</w:t>
      </w:r>
    </w:p>
    <w:p>
      <w:pPr>
        <w:pStyle w:val="11"/>
        <w:spacing w:after="80"/>
        <w:ind w:firstLine="480"/>
      </w:pPr>
      <w:r>
        <w:rPr>
          <w:rFonts w:ascii="宋体" w:hAnsi="宋体" w:eastAsia="宋体"/>
          <w:sz w:val="24"/>
        </w:rPr>
        <w:t>自动执行：系统在明确目标与步骤后，直接代替用户完成点击、输入、双击、快捷键、拖拽、滚动等操作，而非仅给出文字或箭头指引。</w:t>
      </w:r>
    </w:p>
    <w:p>
      <w:pPr>
        <w:pStyle w:val="11"/>
        <w:spacing w:after="80"/>
        <w:ind w:firstLine="480"/>
      </w:pPr>
      <w:r>
        <w:rPr>
          <w:rFonts w:ascii="宋体" w:hAnsi="宋体" w:eastAsia="宋体"/>
          <w:sz w:val="24"/>
        </w:rPr>
        <w:t>风险评分：对每一条待执行的指令或步骤按危险程度给出 1—5 级评分，作为是否放行、是否需要用户确认的依据。</w:t>
      </w:r>
    </w:p>
    <w:p>
      <w:pPr>
        <w:pStyle w:val="11"/>
        <w:spacing w:after="80"/>
        <w:ind w:firstLine="480"/>
      </w:pPr>
      <w:r>
        <w:rPr>
          <w:rFonts w:ascii="宋体" w:hAnsi="宋体" w:eastAsia="宋体"/>
          <w:sz w:val="24"/>
        </w:rPr>
        <w:t>红线检测：对涉及物理操作、隐私侵入等的高危指令进行关键词与正则匹配，命中即直接拒绝。</w:t>
      </w:r>
    </w:p>
    <w:p>
      <w:pPr>
        <w:pStyle w:val="11"/>
        <w:spacing w:after="80"/>
        <w:ind w:firstLine="480"/>
      </w:pPr>
      <w:r>
        <w:rPr>
          <w:rFonts w:ascii="宋体" w:hAnsi="宋体" w:eastAsia="宋体"/>
          <w:sz w:val="24"/>
        </w:rPr>
        <w:t>SoM 标注：Set-of-Mark，在截图上为每个被识别元素叠加编号标记，便于 LLM 与用户按编号引用。</w:t>
      </w:r>
    </w:p>
    <w:p>
      <w:pPr>
        <w:pStyle w:val="4"/>
      </w:pPr>
      <w:r>
        <w:t>四、参考资料</w:t>
      </w:r>
    </w:p>
    <w:p>
      <w:pPr>
        <w:pStyle w:val="11"/>
        <w:spacing w:after="80"/>
        <w:ind w:firstLine="480"/>
      </w:pPr>
      <w:r>
        <w:rPr>
          <w:rFonts w:ascii="宋体" w:hAnsi="宋体" w:eastAsia="宋体"/>
          <w:sz w:val="24"/>
        </w:rPr>
        <w:t>列出有关的参考资料如下：</w:t>
      </w:r>
    </w:p>
    <w:p>
      <w:pPr>
        <w:pStyle w:val="11"/>
        <w:spacing w:after="40"/>
        <w:ind w:firstLine="0" w:left="360"/>
      </w:pPr>
      <w:r>
        <w:rPr>
          <w:rFonts w:ascii="宋体" w:hAnsi="宋体" w:eastAsia="宋体"/>
          <w:sz w:val="24"/>
        </w:rPr>
        <w:t>《智能桌面指引系统——里程碑计划》</w:t>
      </w:r>
    </w:p>
    <w:p>
      <w:pPr>
        <w:pStyle w:val="11"/>
        <w:spacing w:after="40"/>
        <w:ind w:firstLine="0" w:left="360"/>
      </w:pPr>
      <w:r>
        <w:rPr>
          <w:rFonts w:ascii="宋体" w:hAnsi="宋体" w:eastAsia="宋体"/>
          <w:sz w:val="24"/>
        </w:rPr>
        <w:t>《智能桌面指引助手 项目需求说明书 V2.5》</w:t>
      </w:r>
    </w:p>
    <w:p>
      <w:pPr>
        <w:pStyle w:val="11"/>
        <w:spacing w:after="40"/>
        <w:ind w:firstLine="0" w:left="360"/>
      </w:pPr>
      <w:r>
        <w:rPr>
          <w:rFonts w:ascii="宋体" w:hAnsi="宋体" w:eastAsia="宋体"/>
          <w:sz w:val="24"/>
        </w:rPr>
        <w:t>《HAJIMI 概要设计文档 V3.8》</w:t>
      </w:r>
    </w:p>
    <w:p>
      <w:pPr>
        <w:pStyle w:val="11"/>
        <w:spacing w:after="40"/>
        <w:ind w:firstLine="0" w:left="360"/>
      </w:pPr>
      <w:r>
        <w:rPr>
          <w:rFonts w:ascii="宋体" w:hAnsi="宋体" w:eastAsia="宋体"/>
          <w:sz w:val="24"/>
        </w:rPr>
        <w:t>《HAJIMI 图表与 UML 描述 V2.0》（UML_diagrams）</w:t>
      </w:r>
    </w:p>
    <w:p>
      <w:pPr>
        <w:pStyle w:val="11"/>
        <w:spacing w:after="40"/>
        <w:ind w:firstLine="0" w:left="360"/>
      </w:pPr>
      <w:r>
        <w:rPr>
          <w:rFonts w:ascii="宋体" w:hAnsi="宋体" w:eastAsia="宋体"/>
          <w:sz w:val="24"/>
        </w:rPr>
        <w:t>《HAJIMI 统一接口文档》及 A-B / A-C / B-C 接口契约</w:t>
      </w:r>
    </w:p>
    <w:p/>
    <w:p>
      <w:pPr>
        <w:pStyle w:val="32"/>
      </w:pPr>
      <w:r>
        <w:t>第二部分 项目概述</w:t>
      </w:r>
    </w:p>
    <w:p>
      <w:pPr>
        <w:pStyle w:val="11"/>
        <w:spacing w:after="80"/>
        <w:ind w:firstLine="480"/>
      </w:pPr>
      <w:r>
        <w:rPr>
          <w:rFonts w:ascii="宋体" w:hAnsi="宋体" w:eastAsia="宋体"/>
          <w:sz w:val="24"/>
        </w:rPr>
        <w:t>随着桌面软件功能日益丰富，界面层级与操作路径也越来越复杂。对于初次使用某款软件的新手用户、视力衰退的老年用户以及依赖读屏工具的视障用户而言，“知道要做什么、却找不到在哪里操作”成为普遍困扰。传统的应对方式是查阅教程、按 F1 求助或在多个窗口间反复切换，既费时又容易出错，教程与真实界面对不上的情况也屡见不鲜。因此，构建一套能够理解屏幕、理解意图并代为操作的桌面助手，具有明确的现实意义。</w:t>
      </w:r>
    </w:p>
    <w:p>
      <w:pPr>
        <w:pStyle w:val="11"/>
        <w:spacing w:after="80"/>
        <w:ind w:firstLine="480"/>
      </w:pPr>
      <w:r>
        <w:rPr>
          <w:rFonts w:ascii="宋体" w:hAnsi="宋体" w:eastAsia="宋体"/>
          <w:sz w:val="24"/>
        </w:rPr>
        <w:t>基于上述背景，本项目构建 HAJIMI 自动操作助手。系统以多模态视觉理解为核心，主要包含两大能力：一是屏幕理解与操作规划，用户通过语音或文本下达目标后，系统截取屏幕、解析界面元素、结合大模型规划出带坐标的操作步骤；二是安全的自动执行，系统在安全边界内直接完成点击、输入、双击等操作，并将执行过程实时反馈至界面。除核心功能外，系统还提供意图分类、复杂度分级的快慢双路径、执行审计与可视化管理面板等辅助能力。</w:t>
      </w:r>
    </w:p>
    <w:p>
      <w:pPr>
        <w:pStyle w:val="11"/>
        <w:spacing w:after="80"/>
        <w:ind w:firstLine="480"/>
      </w:pPr>
      <w:r>
        <w:rPr>
          <w:rFonts w:ascii="宋体" w:hAnsi="宋体" w:eastAsia="宋体"/>
          <w:sz w:val="24"/>
        </w:rPr>
        <w:t>构建 HAJIMI 的目标，是通过“看得懂屏幕、听得懂指令、帮得上忙”的方式显著降低桌面软件的操作门槛，同时借助风险评分与红线检测在自动执行的便利性与操作安全性之间取得平衡，满足快速、准确、可控的使用要求。</w:t>
      </w:r>
    </w:p>
    <w:p>
      <w:pPr>
        <w:jc w:val="center"/>
      </w:pPr>
      <w:r>
        <w:drawing>
          <wp:inline xmlns:a="http://schemas.openxmlformats.org/drawingml/2006/main" xmlns:pic="http://schemas.openxmlformats.org/drawingml/2006/picture">
            <wp:extent cx="5394960" cy="2536310"/>
            <wp:docPr id="1" name="Picture 1"/>
            <wp:cNvGraphicFramePr>
              <a:graphicFrameLocks noChangeAspect="1"/>
            </wp:cNvGraphicFramePr>
            <a:graphic>
              <a:graphicData uri="http://schemas.openxmlformats.org/drawingml/2006/picture">
                <pic:pic>
                  <pic:nvPicPr>
                    <pic:cNvPr id="0" name="fig01_overview.png"/>
                    <pic:cNvPicPr/>
                  </pic:nvPicPr>
                  <pic:blipFill>
                    <a:blip r:embed="rId68"/>
                    <a:stretch>
                      <a:fillRect/>
                    </a:stretch>
                  </pic:blipFill>
                  <pic:spPr>
                    <a:xfrm>
                      <a:off x="0" y="0"/>
                      <a:ext cx="5394960" cy="2536310"/>
                    </a:xfrm>
                    <a:prstGeom prst="rect"/>
                  </pic:spPr>
                </pic:pic>
              </a:graphicData>
            </a:graphic>
          </wp:inline>
        </w:drawing>
      </w:r>
    </w:p>
    <w:p>
      <w:pPr>
        <w:spacing w:before="40" w:after="120"/>
        <w:jc w:val="center"/>
      </w:pPr>
      <w:r>
        <w:rPr>
          <w:rFonts w:ascii="宋体" w:hAnsi="宋体" w:eastAsia="宋体"/>
          <w:b/>
          <w:color w:val="404040"/>
          <w:sz w:val="21"/>
        </w:rPr>
        <w:t>图1  HAJIMI 项目核心概述</w:t>
      </w:r>
    </w:p>
    <w:p/>
    <w:p>
      <w:pPr>
        <w:pStyle w:val="32"/>
      </w:pPr>
      <w:r>
        <w:t>第三部分 总体设计</w:t>
      </w:r>
    </w:p>
    <w:p>
      <w:pPr>
        <w:pStyle w:val="4"/>
      </w:pPr>
      <w:r>
        <w:t>一、技术架构设计</w:t>
      </w:r>
    </w:p>
    <w:p>
      <w:pPr>
        <w:jc w:val="center"/>
      </w:pPr>
      <w:r>
        <w:drawing>
          <wp:inline xmlns:a="http://schemas.openxmlformats.org/drawingml/2006/main" xmlns:pic="http://schemas.openxmlformats.org/drawingml/2006/picture">
            <wp:extent cx="5394960" cy="3282782"/>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69"/>
                    <a:stretch>
                      <a:fillRect/>
                    </a:stretch>
                  </pic:blipFill>
                  <pic:spPr>
                    <a:xfrm>
                      <a:off x="0" y="0"/>
                      <a:ext cx="5394960" cy="3282782"/>
                    </a:xfrm>
                    <a:prstGeom prst="rect"/>
                  </pic:spPr>
                </pic:pic>
              </a:graphicData>
            </a:graphic>
          </wp:inline>
        </w:drawing>
      </w:r>
    </w:p>
    <w:p>
      <w:pPr>
        <w:spacing w:before="40" w:after="120"/>
        <w:jc w:val="center"/>
      </w:pPr>
      <w:r>
        <w:rPr>
          <w:rFonts w:ascii="宋体" w:hAnsi="宋体" w:eastAsia="宋体"/>
          <w:b/>
          <w:color w:val="404040"/>
          <w:sz w:val="21"/>
        </w:rPr>
        <w:t>图2  技术架构设计图</w:t>
      </w:r>
    </w:p>
    <w:p>
      <w:pPr>
        <w:pStyle w:val="11"/>
        <w:spacing w:after="80"/>
        <w:ind w:firstLine="480"/>
      </w:pPr>
      <w:r>
        <w:rPr>
          <w:rFonts w:ascii="宋体" w:hAnsi="宋体" w:eastAsia="宋体"/>
          <w:sz w:val="24"/>
        </w:rPr>
        <w:t>系统整体采用分层的客户端—服务端（C/S）架构，自上而下划分为表示层、应用层、服务层与数据层四层，并在运行时表现为 B 端桌面客户端、A 端服务端、AI 服务三个相互协作的进程。这一划分借鉴了经典的分层设计思想——将界面显示、业务处理与数据存取相互隔离，使得在改进界面或调整交互时无需改动底层逻辑，各层职责清晰、便于独立演进与测试。</w:t>
      </w:r>
    </w:p>
    <w:p>
      <w:pPr>
        <w:pStyle w:val="11"/>
        <w:spacing w:after="80"/>
        <w:ind w:firstLine="480"/>
      </w:pPr>
      <w:r>
        <w:rPr>
          <w:rFonts w:ascii="宋体" w:hAnsi="宋体" w:eastAsia="宋体"/>
          <w:sz w:val="24"/>
        </w:rPr>
        <w:t>在表示层，系统构建了两类前端界面：一是由 PyQt5 实现的桌面客户端，包含常驻桌面的悬浮面板与全屏透明标注覆盖层；二是由 Vue3 实现的 Web 管理面板，供运营与开发人员查看统计与配置。表示层通过 HTTP/SSE 访问服务层提供的接口以获取数据并呈现，同时对用户的非法操作进行必要的前端约束。</w:t>
      </w:r>
    </w:p>
    <w:p>
      <w:pPr>
        <w:pStyle w:val="11"/>
        <w:spacing w:after="80"/>
        <w:ind w:firstLine="480"/>
      </w:pPr>
      <w:r>
        <w:rPr>
          <w:rFonts w:ascii="宋体" w:hAnsi="宋体" w:eastAsia="宋体"/>
          <w:sz w:val="24"/>
        </w:rPr>
        <w:t>在应用层，系统封装了真正“动手”的执行引擎（基于 pyautogui 完成点击、输入等系统级操作）、维护任务推进的步骤状态机，以及负责脱敏与批量上报的审计代理、负责下发变更的配置轮询等模块。</w:t>
      </w:r>
    </w:p>
    <w:p>
      <w:pPr>
        <w:pStyle w:val="11"/>
        <w:spacing w:after="80"/>
        <w:ind w:firstLine="480"/>
      </w:pPr>
      <w:r>
        <w:rPr>
          <w:rFonts w:ascii="宋体" w:hAnsi="宋体" w:eastAsia="宋体"/>
          <w:sz w:val="24"/>
        </w:rPr>
        <w:t>在服务层，A 端以 FastAPI 对外提供 26 个接口，内部完成 LLM 操作规划、风险评分与红线检测等核心业务逻辑，是连接前端与 AI 能力的中枢。</w:t>
      </w:r>
    </w:p>
    <w:p>
      <w:pPr>
        <w:pStyle w:val="11"/>
        <w:spacing w:after="80"/>
        <w:ind w:firstLine="480"/>
      </w:pPr>
      <w:r>
        <w:rPr>
          <w:rFonts w:ascii="宋体" w:hAnsi="宋体" w:eastAsia="宋体"/>
          <w:sz w:val="24"/>
        </w:rPr>
        <w:t>在数据层，系统以 SQLite 持久化用户、任务、步骤、反馈、失败、配置与红线七类数据；屏幕解析能力由部署在远程 GPU 上的 OmniParser 提供，操作规划能力由云端多模态 LLM 提供。</w:t>
      </w:r>
    </w:p>
    <w:p>
      <w:pPr>
        <w:pStyle w:val="4"/>
      </w:pPr>
      <w:r>
        <w:t>二、核心控制流程</w:t>
      </w:r>
    </w:p>
    <w:p>
      <w:pPr>
        <w:pStyle w:val="5"/>
      </w:pPr>
      <w:r>
        <w:t>1、核心控制流程图</w:t>
      </w:r>
    </w:p>
    <w:p>
      <w:pPr>
        <w:jc w:val="center"/>
      </w:pPr>
      <w:r>
        <w:drawing>
          <wp:inline xmlns:a="http://schemas.openxmlformats.org/drawingml/2006/main" xmlns:pic="http://schemas.openxmlformats.org/drawingml/2006/picture">
            <wp:extent cx="5394960" cy="3282782"/>
            <wp:docPr id="3" name="Picture 3"/>
            <wp:cNvGraphicFramePr>
              <a:graphicFrameLocks noChangeAspect="1"/>
            </wp:cNvGraphicFramePr>
            <a:graphic>
              <a:graphicData uri="http://schemas.openxmlformats.org/drawingml/2006/picture">
                <pic:pic>
                  <pic:nvPicPr>
                    <pic:cNvPr id="0" name="fig03_controlflow.png"/>
                    <pic:cNvPicPr/>
                  </pic:nvPicPr>
                  <pic:blipFill>
                    <a:blip r:embed="rId70"/>
                    <a:stretch>
                      <a:fillRect/>
                    </a:stretch>
                  </pic:blipFill>
                  <pic:spPr>
                    <a:xfrm>
                      <a:off x="0" y="0"/>
                      <a:ext cx="5394960" cy="3282782"/>
                    </a:xfrm>
                    <a:prstGeom prst="rect"/>
                  </pic:spPr>
                </pic:pic>
              </a:graphicData>
            </a:graphic>
          </wp:inline>
        </w:drawing>
      </w:r>
    </w:p>
    <w:p>
      <w:pPr>
        <w:spacing w:before="40" w:after="120"/>
        <w:jc w:val="center"/>
      </w:pPr>
      <w:r>
        <w:rPr>
          <w:rFonts w:ascii="宋体" w:hAnsi="宋体" w:eastAsia="宋体"/>
          <w:b/>
          <w:color w:val="404040"/>
          <w:sz w:val="21"/>
        </w:rPr>
        <w:t>图3  核心控制流程图</w:t>
      </w:r>
    </w:p>
    <w:p>
      <w:pPr>
        <w:pStyle w:val="5"/>
      </w:pPr>
      <w:r>
        <w:t>2、核心控制流程说明</w:t>
      </w:r>
    </w:p>
    <w:p>
      <w:pPr>
        <w:pStyle w:val="11"/>
        <w:spacing w:after="80"/>
        <w:ind w:firstLine="480"/>
      </w:pPr>
      <w:r>
        <w:rPr>
          <w:rFonts w:ascii="宋体" w:hAnsi="宋体" w:eastAsia="宋体"/>
          <w:sz w:val="24"/>
        </w:rPr>
        <w:t>结合上图，针对一次完整的自动操作请求，按消息的请求/回复顺序作如下说明。</w:t>
      </w:r>
    </w:p>
    <w:tbl>
      <w:tblPr>
        <w:tblStyle w:val="34"/>
        <w:tblW w:type="auto" w:w="0"/>
        <w:jc w:val="center"/>
        <w:tblLook w:firstColumn="1" w:firstRow="1" w:lastColumn="0" w:lastRow="0" w:noHBand="0" w:noVBand="1" w:val="04A0"/>
      </w:tblPr>
      <w:tblGrid>
        <w:gridCol w:w="3000"/>
        <w:gridCol w:w="3000"/>
        <w:gridCol w:w="3000"/>
      </w:tblGrid>
      <w:tr>
        <w:tc>
          <w:tcPr>
            <w:tcW w:type="dxa" w:w="3000"/>
          </w:tcPr>
          <w:p>
            <w:pPr>
              <w:spacing w:after="0"/>
            </w:pPr>
            <w:r/>
            <w:r>
              <w:rPr>
                <w:rFonts w:ascii="宋体" w:hAnsi="宋体" w:eastAsia="宋体"/>
                <w:b/>
                <w:sz w:val="21"/>
              </w:rPr>
              <w:t>编号</w:t>
            </w:r>
          </w:p>
        </w:tc>
        <w:tc>
          <w:tcPr>
            <w:tcW w:type="dxa" w:w="3000"/>
          </w:tcPr>
          <w:p>
            <w:pPr>
              <w:spacing w:after="0"/>
            </w:pPr>
            <w:r/>
            <w:r>
              <w:rPr>
                <w:rFonts w:ascii="宋体" w:hAnsi="宋体" w:eastAsia="宋体"/>
                <w:b/>
                <w:sz w:val="21"/>
              </w:rPr>
              <w:t>消息名称</w:t>
            </w:r>
          </w:p>
        </w:tc>
        <w:tc>
          <w:tcPr>
            <w:tcW w:type="dxa" w:w="3000"/>
          </w:tcPr>
          <w:p>
            <w:pPr>
              <w:spacing w:after="0"/>
            </w:pPr>
            <w:r/>
            <w:r>
              <w:rPr>
                <w:rFonts w:ascii="宋体" w:hAnsi="宋体" w:eastAsia="宋体"/>
                <w:b/>
                <w:sz w:val="21"/>
              </w:rPr>
              <w:t>消息说明</w:t>
            </w:r>
          </w:p>
        </w:tc>
      </w:tr>
      <w:tr>
        <w:tc>
          <w:tcPr>
            <w:tcW w:type="dxa" w:w="3000"/>
          </w:tcPr>
          <w:p>
            <w:pPr>
              <w:spacing w:after="0"/>
            </w:pPr>
            <w:r/>
            <w:r>
              <w:rPr>
                <w:rFonts w:ascii="宋体" w:hAnsi="宋体" w:eastAsia="宋体"/>
                <w:b w:val="0"/>
                <w:sz w:val="21"/>
              </w:rPr>
              <w:t>1</w:t>
            </w:r>
          </w:p>
        </w:tc>
        <w:tc>
          <w:tcPr>
            <w:tcW w:type="dxa" w:w="3000"/>
          </w:tcPr>
          <w:p>
            <w:pPr>
              <w:spacing w:after="0"/>
            </w:pPr>
            <w:r/>
            <w:r>
              <w:rPr>
                <w:rFonts w:ascii="宋体" w:hAnsi="宋体" w:eastAsia="宋体"/>
                <w:b w:val="0"/>
                <w:sz w:val="21"/>
              </w:rPr>
              <w:t>Query</w:t>
            </w:r>
          </w:p>
        </w:tc>
        <w:tc>
          <w:tcPr>
            <w:tcW w:type="dxa" w:w="3000"/>
          </w:tcPr>
          <w:p>
            <w:pPr>
              <w:spacing w:after="0"/>
            </w:pPr>
            <w:r/>
            <w:r>
              <w:rPr>
                <w:rFonts w:ascii="宋体" w:hAnsi="宋体" w:eastAsia="宋体"/>
                <w:b w:val="0"/>
                <w:sz w:val="21"/>
              </w:rPr>
              <w:t>用户以语音或文本方式向 B 端下达操作目标</w:t>
            </w:r>
          </w:p>
        </w:tc>
      </w:tr>
      <w:tr>
        <w:tc>
          <w:tcPr>
            <w:tcW w:type="dxa" w:w="3000"/>
          </w:tcPr>
          <w:p>
            <w:pPr>
              <w:spacing w:after="0"/>
            </w:pPr>
            <w:r/>
            <w:r>
              <w:rPr>
                <w:rFonts w:ascii="宋体" w:hAnsi="宋体" w:eastAsia="宋体"/>
                <w:b w:val="0"/>
                <w:sz w:val="21"/>
              </w:rPr>
              <w:t>2</w:t>
            </w:r>
          </w:p>
        </w:tc>
        <w:tc>
          <w:tcPr>
            <w:tcW w:type="dxa" w:w="3000"/>
          </w:tcPr>
          <w:p>
            <w:pPr>
              <w:spacing w:after="0"/>
            </w:pPr>
            <w:r/>
            <w:r>
              <w:rPr>
                <w:rFonts w:ascii="宋体" w:hAnsi="宋体" w:eastAsia="宋体"/>
                <w:b w:val="0"/>
                <w:sz w:val="21"/>
              </w:rPr>
              <w:t>Capture</w:t>
            </w:r>
          </w:p>
        </w:tc>
        <w:tc>
          <w:tcPr>
            <w:tcW w:type="dxa" w:w="3000"/>
          </w:tcPr>
          <w:p>
            <w:pPr>
              <w:spacing w:after="0"/>
            </w:pPr>
            <w:r/>
            <w:r>
              <w:rPr>
                <w:rFonts w:ascii="宋体" w:hAnsi="宋体" w:eastAsia="宋体"/>
                <w:b w:val="0"/>
                <w:sz w:val="21"/>
              </w:rPr>
              <w:t>B 端通过 mss 截取全屏图像并做本地红线预检</w:t>
            </w:r>
          </w:p>
        </w:tc>
      </w:tr>
      <w:tr>
        <w:tc>
          <w:tcPr>
            <w:tcW w:type="dxa" w:w="3000"/>
          </w:tcPr>
          <w:p>
            <w:pPr>
              <w:spacing w:after="0"/>
            </w:pPr>
            <w:r/>
            <w:r>
              <w:rPr>
                <w:rFonts w:ascii="宋体" w:hAnsi="宋体" w:eastAsia="宋体"/>
                <w:b w:val="0"/>
                <w:sz w:val="21"/>
              </w:rPr>
              <w:t>3</w:t>
            </w:r>
          </w:p>
        </w:tc>
        <w:tc>
          <w:tcPr>
            <w:tcW w:type="dxa" w:w="3000"/>
          </w:tcPr>
          <w:p>
            <w:pPr>
              <w:spacing w:after="0"/>
            </w:pPr>
            <w:r/>
            <w:r>
              <w:rPr>
                <w:rFonts w:ascii="宋体" w:hAnsi="宋体" w:eastAsia="宋体"/>
                <w:b w:val="0"/>
                <w:sz w:val="21"/>
              </w:rPr>
              <w:t>Execute</w:t>
            </w:r>
          </w:p>
        </w:tc>
        <w:tc>
          <w:tcPr>
            <w:tcW w:type="dxa" w:w="3000"/>
          </w:tcPr>
          <w:p>
            <w:pPr>
              <w:spacing w:after="0"/>
            </w:pPr>
            <w:r/>
            <w:r>
              <w:rPr>
                <w:rFonts w:ascii="宋体" w:hAnsi="宋体" w:eastAsia="宋体"/>
                <w:b w:val="0"/>
                <w:sz w:val="21"/>
              </w:rPr>
              <w:t>B 端将指令与截图 POST 至 A 端 /api/demo/execute</w:t>
            </w:r>
          </w:p>
        </w:tc>
      </w:tr>
      <w:tr>
        <w:tc>
          <w:tcPr>
            <w:tcW w:type="dxa" w:w="3000"/>
          </w:tcPr>
          <w:p>
            <w:pPr>
              <w:spacing w:after="0"/>
            </w:pPr>
            <w:r/>
            <w:r>
              <w:rPr>
                <w:rFonts w:ascii="宋体" w:hAnsi="宋体" w:eastAsia="宋体"/>
                <w:b w:val="0"/>
                <w:sz w:val="21"/>
              </w:rPr>
              <w:t>4</w:t>
            </w:r>
          </w:p>
        </w:tc>
        <w:tc>
          <w:tcPr>
            <w:tcW w:type="dxa" w:w="3000"/>
          </w:tcPr>
          <w:p>
            <w:pPr>
              <w:spacing w:after="0"/>
            </w:pPr>
            <w:r/>
            <w:r>
              <w:rPr>
                <w:rFonts w:ascii="宋体" w:hAnsi="宋体" w:eastAsia="宋体"/>
                <w:b w:val="0"/>
                <w:sz w:val="21"/>
              </w:rPr>
              <w:t>Parse</w:t>
            </w:r>
          </w:p>
        </w:tc>
        <w:tc>
          <w:tcPr>
            <w:tcW w:type="dxa" w:w="3000"/>
          </w:tcPr>
          <w:p>
            <w:pPr>
              <w:spacing w:after="0"/>
            </w:pPr>
            <w:r/>
            <w:r>
              <w:rPr>
                <w:rFonts w:ascii="宋体" w:hAnsi="宋体" w:eastAsia="宋体"/>
                <w:b w:val="0"/>
                <w:sz w:val="21"/>
              </w:rPr>
              <w:t>A 端调用 OmniParser 解析元素并生成 SoM 标注图</w:t>
            </w:r>
          </w:p>
        </w:tc>
      </w:tr>
      <w:tr>
        <w:tc>
          <w:tcPr>
            <w:tcW w:type="dxa" w:w="3000"/>
          </w:tcPr>
          <w:p>
            <w:pPr>
              <w:spacing w:after="0"/>
            </w:pPr>
            <w:r/>
            <w:r>
              <w:rPr>
                <w:rFonts w:ascii="宋体" w:hAnsi="宋体" w:eastAsia="宋体"/>
                <w:b w:val="0"/>
                <w:sz w:val="21"/>
              </w:rPr>
              <w:t>5</w:t>
            </w:r>
          </w:p>
        </w:tc>
        <w:tc>
          <w:tcPr>
            <w:tcW w:type="dxa" w:w="3000"/>
          </w:tcPr>
          <w:p>
            <w:pPr>
              <w:spacing w:after="0"/>
            </w:pPr>
            <w:r/>
            <w:r>
              <w:rPr>
                <w:rFonts w:ascii="宋体" w:hAnsi="宋体" w:eastAsia="宋体"/>
                <w:b w:val="0"/>
                <w:sz w:val="21"/>
              </w:rPr>
              <w:t>Plan</w:t>
            </w:r>
          </w:p>
        </w:tc>
        <w:tc>
          <w:tcPr>
            <w:tcW w:type="dxa" w:w="3000"/>
          </w:tcPr>
          <w:p>
            <w:pPr>
              <w:spacing w:after="0"/>
            </w:pPr>
            <w:r/>
            <w:r>
              <w:rPr>
                <w:rFonts w:ascii="宋体" w:hAnsi="宋体" w:eastAsia="宋体"/>
                <w:b w:val="0"/>
                <w:sz w:val="21"/>
              </w:rPr>
              <w:t>A 端执行风险评分、红线检测，并由 LLM 规划带坐标的步骤</w:t>
            </w:r>
          </w:p>
        </w:tc>
      </w:tr>
      <w:tr>
        <w:tc>
          <w:tcPr>
            <w:tcW w:type="dxa" w:w="3000"/>
          </w:tcPr>
          <w:p>
            <w:pPr>
              <w:spacing w:after="0"/>
            </w:pPr>
            <w:r/>
            <w:r>
              <w:rPr>
                <w:rFonts w:ascii="宋体" w:hAnsi="宋体" w:eastAsia="宋体"/>
                <w:b w:val="0"/>
                <w:sz w:val="21"/>
              </w:rPr>
              <w:t>6</w:t>
            </w:r>
          </w:p>
        </w:tc>
        <w:tc>
          <w:tcPr>
            <w:tcW w:type="dxa" w:w="3000"/>
          </w:tcPr>
          <w:p>
            <w:pPr>
              <w:spacing w:after="0"/>
            </w:pPr>
            <w:r/>
            <w:r>
              <w:rPr>
                <w:rFonts w:ascii="宋体" w:hAnsi="宋体" w:eastAsia="宋体"/>
                <w:b w:val="0"/>
                <w:sz w:val="21"/>
              </w:rPr>
              <w:t>Stream</w:t>
            </w:r>
          </w:p>
        </w:tc>
        <w:tc>
          <w:tcPr>
            <w:tcW w:type="dxa" w:w="3000"/>
          </w:tcPr>
          <w:p>
            <w:pPr>
              <w:spacing w:after="0"/>
            </w:pPr>
            <w:r/>
            <w:r>
              <w:rPr>
                <w:rFonts w:ascii="宋体" w:hAnsi="宋体" w:eastAsia="宋体"/>
                <w:b w:val="0"/>
                <w:sz w:val="21"/>
              </w:rPr>
              <w:t>A 端通过 SSE /stream 将步骤与进度实时推回 B 端</w:t>
            </w:r>
          </w:p>
        </w:tc>
      </w:tr>
      <w:tr>
        <w:tc>
          <w:tcPr>
            <w:tcW w:type="dxa" w:w="3000"/>
          </w:tcPr>
          <w:p>
            <w:pPr>
              <w:spacing w:after="0"/>
            </w:pPr>
            <w:r/>
            <w:r>
              <w:rPr>
                <w:rFonts w:ascii="宋体" w:hAnsi="宋体" w:eastAsia="宋体"/>
                <w:b w:val="0"/>
                <w:sz w:val="21"/>
              </w:rPr>
              <w:t>7</w:t>
            </w:r>
          </w:p>
        </w:tc>
        <w:tc>
          <w:tcPr>
            <w:tcW w:type="dxa" w:w="3000"/>
          </w:tcPr>
          <w:p>
            <w:pPr>
              <w:spacing w:after="0"/>
            </w:pPr>
            <w:r/>
            <w:r>
              <w:rPr>
                <w:rFonts w:ascii="宋体" w:hAnsi="宋体" w:eastAsia="宋体"/>
                <w:b w:val="0"/>
                <w:sz w:val="21"/>
              </w:rPr>
              <w:t>Act</w:t>
            </w:r>
          </w:p>
        </w:tc>
        <w:tc>
          <w:tcPr>
            <w:tcW w:type="dxa" w:w="3000"/>
          </w:tcPr>
          <w:p>
            <w:pPr>
              <w:spacing w:after="0"/>
            </w:pPr>
            <w:r/>
            <w:r>
              <w:rPr>
                <w:rFonts w:ascii="宋体" w:hAnsi="宋体" w:eastAsia="宋体"/>
                <w:b w:val="0"/>
                <w:sz w:val="21"/>
              </w:rPr>
              <w:t>B 端执行引擎依步骤调用 pyautogui 完成点击/输入等操作</w:t>
            </w:r>
          </w:p>
        </w:tc>
      </w:tr>
      <w:tr>
        <w:tc>
          <w:tcPr>
            <w:tcW w:type="dxa" w:w="3000"/>
          </w:tcPr>
          <w:p>
            <w:pPr>
              <w:spacing w:after="0"/>
            </w:pPr>
            <w:r/>
            <w:r>
              <w:rPr>
                <w:rFonts w:ascii="宋体" w:hAnsi="宋体" w:eastAsia="宋体"/>
                <w:b w:val="0"/>
                <w:sz w:val="21"/>
              </w:rPr>
              <w:t>8</w:t>
            </w:r>
          </w:p>
        </w:tc>
        <w:tc>
          <w:tcPr>
            <w:tcW w:type="dxa" w:w="3000"/>
          </w:tcPr>
          <w:p>
            <w:pPr>
              <w:spacing w:after="0"/>
            </w:pPr>
            <w:r/>
            <w:r>
              <w:rPr>
                <w:rFonts w:ascii="宋体" w:hAnsi="宋体" w:eastAsia="宋体"/>
                <w:b w:val="0"/>
                <w:sz w:val="21"/>
              </w:rPr>
              <w:t>Audit</w:t>
            </w:r>
          </w:p>
        </w:tc>
        <w:tc>
          <w:tcPr>
            <w:tcW w:type="dxa" w:w="3000"/>
          </w:tcPr>
          <w:p>
            <w:pPr>
              <w:spacing w:after="0"/>
            </w:pPr>
            <w:r/>
            <w:r>
              <w:rPr>
                <w:rFonts w:ascii="宋体" w:hAnsi="宋体" w:eastAsia="宋体"/>
                <w:b w:val="0"/>
                <w:sz w:val="21"/>
              </w:rPr>
              <w:t>B 端将执行结果 POST 至 /api/audit/report 归档</w:t>
            </w:r>
          </w:p>
        </w:tc>
      </w:tr>
    </w:tbl>
    <w:sectPr>
      <w:headerReference r:id="rId3" w:type="default"/>
      <w:footerReference r:id="rId4" w:type="default"/>
      <w:type w:val="continuous"/>
      <w:pgSz w:w="11906" w:h="16838"/>
      <w:pgMar w:top="1440" w:right="1106" w:bottom="1440" w:left="1800"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0000000000000000000"/>
    <w:charset w:val="00"/>
    <w:family w:val="auto"/>
    <w:pitch w:val="default"/>
    <w:sig w:usb0="00000000" w:usb1="00000000" w:usb2="00000000" w:usb3="00000000" w:csb0="00000000" w:csb1="00000000"/>
  </w:font>
  <w:font w:name="微软雅黑 Light">
    <w:altName w:val="汉仪中黑KW"/>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Cambria">
    <w:altName w:val="苹方-简"/>
    <w:panose1 w:val="02040503050406030204"/>
    <w:charset w:val="00"/>
    <w:family w:val="roman"/>
    <w:pitch w:val="default"/>
    <w:sig w:usb0="00000000" w:usb1="00000000" w:usb2="02000000"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苹方-简">
    <w:panose1 w:val="020B0400000000000000"/>
    <w:charset w:val="86"/>
    <w:family w:val="roman"/>
    <w:pitch w:val="default"/>
    <w:sig w:usb0="A00002FF" w:usb1="7ACFFDFB" w:usb2="00000017" w:usb3="00000000" w:csb0="00040001" w:csb1="00000000"/>
  </w:font>
  <w:font w:name="&quot;Times New Roman&quot;">
    <w:altName w:val="Times New Roman"/>
    <w:panose1 w:val="00000000000000000000"/>
    <w:charset w:val="00"/>
    <w:family w:val="roman"/>
    <w:pitch w:val="default"/>
    <w:sig w:usb0="00000000" w:usb1="00000000" w:usb2="00000000" w:usb3="00000000" w:csb0="00000000" w:csb1="00000000"/>
  </w:font>
  <w:font w:name="&quot;times new roman\,simsun&quot;">
    <w:altName w:val="苹方-简"/>
    <w:panose1 w:val="00000000000000000000"/>
    <w:charset w:val="00"/>
    <w:family w:val="roman"/>
    <w:pitch w:val="default"/>
    <w:sig w:usb0="00000000" w:usb1="00000000" w:usb2="00000000" w:usb3="00000000" w:csb0="00000000" w:csb1="00000000"/>
  </w:font>
  <w:font w:name="EaDefaultFont">
    <w:altName w:val="苹方-简"/>
    <w:panose1 w:val="00000000000000000000"/>
    <w:charset w:val="00"/>
    <w:family w:val="roman"/>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pPr>
    <w: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28575</wp:posOffset>
              </wp:positionV>
              <wp:extent cx="5715000" cy="0"/>
              <wp:effectExtent l="3174" t="3174" r="3174" b="3174"/>
              <wp:wrapNone/>
              <wp:docPr id="1" name="Drawing 1"/>
              <wp:cNvGraphicFramePr/>
              <a:graphic xmlns:a="http://schemas.openxmlformats.org/drawingml/2006/main">
                <a:graphicData uri="http://schemas.microsoft.com/office/word/2010/wordprocessingShape">
                  <wps:wsp>
                    <wps:cNvCnPr/>
                    <wps:spPr>
                      <a:xfrm>
                        <a:off x="0" y="28575"/>
                        <a:ext cx="5715000" cy="0"/>
                      </a:xfrm>
                      <a:prstGeom prst="line">
                        <a:avLst/>
                      </a:prstGeom>
                      <a:solidFill>
                        <a:srgbClr val="FFFFFF"/>
                      </a:solidFill>
                      <a:ln w="6349">
                        <a:noFill/>
                        <a:prstDash val="solid"/>
                        <a:headEnd type="none" w="med" len="med"/>
                        <a:tailEnd type="none" w="med" len="med"/>
                      </a:ln>
                    </wps:spPr>
                    <wps:style>
                      <a:lnRef idx="0">
                        <a:scrgbClr r="0" g="0" b="0"/>
                      </a:lnRef>
                      <a:fillRef idx="0">
                        <a:srgbClr val="B1B7BE"/>
                      </a:fillRef>
                      <a:effectRef idx="0">
                        <a:schemeClr val="accent1"/>
                      </a:effectRef>
                      <a:fontRef idx="minor">
                        <a:srgbClr val="000000"/>
                      </a:fontRef>
                    </wps:style>
                    <wps:bodyPr/>
                  </wps:wsp>
                </a:graphicData>
              </a:graphic>
            </wp:anchor>
          </w:drawing>
        </mc:Choice>
        <mc:Fallback>
          <w:pict>
            <v:line id="Drawing 1" o:spid="_x0000_s1026" o:spt="20" style="position:absolute;left:0pt;margin-left:0pt;margin-top:2.25pt;height:0pt;width:450pt;z-index:251659264;mso-width-relative:page;mso-height-relative:page;" fillcolor="#FFFFFF" filled="t" stroked="f" coordsize="21600,21600" o:gfxdata="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BYAAABkcnMvUEsBAhQAFAAAAAgAh07iQNPgztjTAAAABAEA&#10;AA8AAAAAAAAAAQAgAAAAOAAAAGRycy9kb3ducmV2LnhtbFBLAQIUABQAAAAIAIdO4kC3vJCB0AEA&#10;AMkDAAAOAAAAAAAAAAEAIAAAADgBAABkcnMvZTJvRG9jLnhtbFBLBQYAAAAABgAGAFkBAAB6BQAA&#10;AAA=&#10;">
              <v:fill on="t" focussize="0,0"/>
              <v:stroke on="f" weight="0.49992125984252pt"/>
              <v:imagedata o:title=""/>
              <o:lock v:ext="edit" aspectratio="f"/>
            </v:line>
          </w:pict>
        </mc:Fallback>
      </mc:AlternateContent>
    </w:r>
  </w:p>
  <w:p>
    <w:pPr>
      <w:pStyle w:val="23"/>
      <w:rPr>
        <w:rFonts w:ascii="Arial" w:hAnsi="Arial" w:cs="Arial"/>
        <w:b/>
      </w:rPr>
    </w:pPr>
    <w:r>
      <w:rPr>
        <w:rStyle w:val="37"/>
        <w:rFonts w:hint="eastAsia" w:ascii="Arial" w:hAnsi="Arial" w:cs="Arial"/>
        <w:b/>
        <w:sz w:val="21"/>
        <w:szCs w:val="21"/>
      </w:rPr>
      <w:t xml:space="preserve">                                        </w:t>
    </w:r>
    <w:r>
      <w:rPr>
        <w:rStyle w:val="37"/>
        <w:rFonts w:hint="eastAsia"/>
        <w:sz w:val="21"/>
        <w:szCs w:val="21"/>
      </w:rPr>
      <w:t xml:space="preserve">  </w:t>
    </w:r>
    <w:r>
      <w:rPr>
        <w:b/>
        <w:sz w:val="21"/>
        <w:szCs w:val="21"/>
      </w:rPr>
      <w:fldChar w:fldCharType="begin"/>
    </w:r>
    <w:r>
      <w:rPr>
        <w:rStyle w:val="37"/>
        <w:sz w:val="21"/>
        <w:szCs w:val="21"/>
      </w:rPr>
      <w:instrText xml:space="preserve">PAGE   \* MERGEFORMAT</w:instrText>
    </w:r>
    <w:r>
      <w:rPr>
        <w:rFonts w:ascii="Arial" w:hAnsi="Arial" w:cs="Arial"/>
        <w:b/>
        <w:sz w:val="21"/>
        <w:szCs w:val="21"/>
      </w:rPr>
      <w:fldChar w:fldCharType="separate"/>
    </w:r>
    <w:r>
      <w:rPr>
        <w:rStyle w:val="37"/>
        <w:b/>
        <w:sz w:val="21"/>
        <w:szCs w:val="21"/>
      </w:rPr>
      <w:t>39</w:t>
    </w:r>
    <w:r>
      <w:rPr>
        <w:rFonts w:ascii="Arial" w:hAnsi="Arial" w:cs="Arial"/>
        <w:b/>
        <w:sz w:val="21"/>
        <w:szCs w:val="21"/>
      </w:rPr>
      <w:fldChar w:fldCharType="end"/>
    </w:r>
    <w:r>
      <w:rPr>
        <w:rStyle w:val="37"/>
        <w:rFonts w:hint="eastAsia"/>
        <w:sz w:val="21"/>
        <w:szCs w:val="21"/>
      </w:rPr>
      <w:t xml:space="preserve"> </w:t>
    </w:r>
    <w:r>
      <w:rPr>
        <w:rStyle w:val="37"/>
        <w:rFonts w:hint="eastAsia" w:ascii="Arial" w:hAnsi="Arial" w:cs="Arial"/>
        <w:b/>
        <w:sz w:val="21"/>
        <w:szCs w:val="21"/>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pPr>
    <w:r>
      <w:t>《》系统详细设计说明</w:t>
    </w:r>
  </w:p>
  <w:p>
    <w:pPr>
      <w:pStyle w:val="24"/>
      <w:jc w:val="left"/>
    </w:pPr>
  </w:p>
  <w:p>
    <w:pPr>
      <w:pStyle w:val="2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7DF84C"/>
    <w:multiLevelType w:val="singleLevel"/>
    <w:tmpl w:val="FE7DF84C"/>
    <w:lvl w:ilvl="0" w:tentative="0">
      <w:start w:val="3"/>
      <w:numFmt w:val="chineseCounting"/>
      <w:suff w:val="nothing"/>
      <w:lvlText w:val="%1、"/>
      <w:lvlJc w:val="left"/>
      <w:rPr>
        <w:rFonts w:hint="eastAsia"/>
      </w:rPr>
    </w:lvl>
  </w:abstractNum>
  <w:abstractNum w:abstractNumId="1">
    <w:nsid w:val="096926E6"/>
    <w:multiLevelType w:val="multilevel"/>
    <w:tmpl w:val="096926E6"/>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2">
    <w:nsid w:val="0A58083E"/>
    <w:multiLevelType w:val="multilevel"/>
    <w:tmpl w:val="0A58083E"/>
    <w:lvl w:ilvl="0" w:tentative="0">
      <w:start w:val="1"/>
      <w:numFmt w:val="lowerLetter"/>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36A0775"/>
    <w:multiLevelType w:val="multilevel"/>
    <w:tmpl w:val="136A0775"/>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4">
    <w:nsid w:val="1A21076E"/>
    <w:multiLevelType w:val="multilevel"/>
    <w:tmpl w:val="1A21076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1B680A96"/>
    <w:multiLevelType w:val="multilevel"/>
    <w:tmpl w:val="1B680A96"/>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6">
    <w:nsid w:val="1DE34E28"/>
    <w:multiLevelType w:val="multilevel"/>
    <w:tmpl w:val="1DE34E28"/>
    <w:lvl w:ilvl="0" w:tentative="0">
      <w:start w:val="1"/>
      <w:numFmt w:val="bullet"/>
      <w:lvlText w:val="l"/>
      <w:lvlJc w:val="left"/>
      <w:pPr>
        <w:ind w:left="840" w:hanging="420"/>
      </w:pPr>
      <w:rPr>
        <w:rFonts w:hint="default" w:ascii="Wingdings" w:hAnsi="Wingdings" w:eastAsia="Wingdings" w:cs="Wingdings"/>
        <w:b w:val="0"/>
        <w:i w:val="0"/>
      </w:rPr>
    </w:lvl>
    <w:lvl w:ilvl="1" w:tentative="0">
      <w:start w:val="1"/>
      <w:numFmt w:val="bullet"/>
      <w:lvlText w:val="n"/>
      <w:lvlJc w:val="left"/>
      <w:pPr>
        <w:ind w:left="1260" w:hanging="420"/>
      </w:pPr>
      <w:rPr>
        <w:rFonts w:hint="default" w:ascii="Wingdings" w:hAnsi="Wingdings" w:eastAsia="Wingdings" w:cs="Wingdings"/>
        <w:b w:val="0"/>
        <w:i w:val="0"/>
      </w:rPr>
    </w:lvl>
    <w:lvl w:ilvl="2" w:tentative="0">
      <w:start w:val="1"/>
      <w:numFmt w:val="bullet"/>
      <w:lvlText w:val="u"/>
      <w:lvlJc w:val="left"/>
      <w:pPr>
        <w:ind w:left="1680" w:hanging="420"/>
      </w:pPr>
      <w:rPr>
        <w:rFonts w:hint="default" w:ascii="Wingdings" w:hAnsi="Wingdings" w:eastAsia="Wingdings" w:cs="Wingdings"/>
        <w:b w:val="0"/>
        <w:i w:val="0"/>
      </w:rPr>
    </w:lvl>
    <w:lvl w:ilvl="3" w:tentative="0">
      <w:start w:val="1"/>
      <w:numFmt w:val="bullet"/>
      <w:lvlText w:val="l"/>
      <w:lvlJc w:val="left"/>
      <w:pPr>
        <w:ind w:left="2100" w:hanging="420"/>
      </w:pPr>
      <w:rPr>
        <w:rFonts w:hint="default" w:ascii="Wingdings" w:hAnsi="Wingdings" w:eastAsia="Wingdings" w:cs="Wingdings"/>
        <w:b w:val="0"/>
        <w:i w:val="0"/>
      </w:rPr>
    </w:lvl>
    <w:lvl w:ilvl="4" w:tentative="0">
      <w:start w:val="1"/>
      <w:numFmt w:val="bullet"/>
      <w:lvlText w:val="n"/>
      <w:lvlJc w:val="left"/>
      <w:pPr>
        <w:ind w:left="2520" w:hanging="420"/>
      </w:pPr>
      <w:rPr>
        <w:rFonts w:hint="default" w:ascii="Wingdings" w:hAnsi="Wingdings" w:eastAsia="Wingdings" w:cs="Wingdings"/>
        <w:b w:val="0"/>
        <w:i w:val="0"/>
      </w:rPr>
    </w:lvl>
    <w:lvl w:ilvl="5" w:tentative="0">
      <w:start w:val="1"/>
      <w:numFmt w:val="bullet"/>
      <w:lvlText w:val="u"/>
      <w:lvlJc w:val="left"/>
      <w:pPr>
        <w:ind w:left="2940" w:hanging="420"/>
      </w:pPr>
      <w:rPr>
        <w:rFonts w:hint="default" w:ascii="Wingdings" w:hAnsi="Wingdings" w:eastAsia="Wingdings" w:cs="Wingdings"/>
        <w:b w:val="0"/>
        <w:i w:val="0"/>
      </w:rPr>
    </w:lvl>
    <w:lvl w:ilvl="6" w:tentative="0">
      <w:start w:val="1"/>
      <w:numFmt w:val="bullet"/>
      <w:lvlText w:val="l"/>
      <w:lvlJc w:val="left"/>
      <w:pPr>
        <w:ind w:left="3360" w:hanging="420"/>
      </w:pPr>
      <w:rPr>
        <w:rFonts w:hint="default" w:ascii="Wingdings" w:hAnsi="Wingdings" w:eastAsia="Wingdings" w:cs="Wingdings"/>
        <w:b w:val="0"/>
        <w:i w:val="0"/>
      </w:rPr>
    </w:lvl>
    <w:lvl w:ilvl="7" w:tentative="0">
      <w:start w:val="1"/>
      <w:numFmt w:val="bullet"/>
      <w:lvlText w:val="n"/>
      <w:lvlJc w:val="left"/>
      <w:pPr>
        <w:ind w:left="3780" w:hanging="420"/>
      </w:pPr>
      <w:rPr>
        <w:rFonts w:hint="default" w:ascii="Wingdings" w:hAnsi="Wingdings" w:eastAsia="Wingdings" w:cs="Wingdings"/>
        <w:b w:val="0"/>
        <w:i w:val="0"/>
      </w:rPr>
    </w:lvl>
    <w:lvl w:ilvl="8" w:tentative="0">
      <w:start w:val="1"/>
      <w:numFmt w:val="bullet"/>
      <w:lvlText w:val="u"/>
      <w:lvlJc w:val="left"/>
      <w:pPr>
        <w:ind w:left="4200" w:hanging="420"/>
      </w:pPr>
      <w:rPr>
        <w:rFonts w:hint="default" w:ascii="Wingdings" w:hAnsi="Wingdings" w:eastAsia="Wingdings" w:cs="Wingdings"/>
        <w:b w:val="0"/>
        <w:i w:val="0"/>
      </w:rPr>
    </w:lvl>
  </w:abstractNum>
  <w:abstractNum w:abstractNumId="7">
    <w:nsid w:val="1EC93520"/>
    <w:multiLevelType w:val="multilevel"/>
    <w:tmpl w:val="1EC93520"/>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8">
    <w:nsid w:val="2E2F01CD"/>
    <w:multiLevelType w:val="multilevel"/>
    <w:tmpl w:val="2E2F01CD"/>
    <w:lvl w:ilvl="0" w:tentative="0">
      <w:start w:val="1"/>
      <w:numFmt w:val="bullet"/>
      <w:lvlText w:val="ü"/>
      <w:lvlJc w:val="left"/>
      <w:pPr>
        <w:ind w:left="1260" w:hanging="420"/>
      </w:pPr>
      <w:rPr>
        <w:rFonts w:hint="default" w:ascii="Wingdings" w:hAnsi="Wingdings" w:eastAsia="Wingdings" w:cs="Wingdings"/>
        <w:b w:val="0"/>
        <w:i w:val="0"/>
      </w:rPr>
    </w:lvl>
    <w:lvl w:ilvl="1" w:tentative="0">
      <w:start w:val="1"/>
      <w:numFmt w:val="bullet"/>
      <w:lvlText w:val="n"/>
      <w:lvlJc w:val="left"/>
      <w:pPr>
        <w:ind w:left="1680" w:hanging="420"/>
      </w:pPr>
      <w:rPr>
        <w:rFonts w:hint="default" w:ascii="Wingdings" w:hAnsi="Wingdings" w:eastAsia="Wingdings" w:cs="Wingdings"/>
        <w:b w:val="0"/>
        <w:i w:val="0"/>
      </w:rPr>
    </w:lvl>
    <w:lvl w:ilvl="2" w:tentative="0">
      <w:start w:val="1"/>
      <w:numFmt w:val="bullet"/>
      <w:lvlText w:val="u"/>
      <w:lvlJc w:val="left"/>
      <w:pPr>
        <w:ind w:left="2100" w:hanging="420"/>
      </w:pPr>
      <w:rPr>
        <w:rFonts w:hint="default" w:ascii="Wingdings" w:hAnsi="Wingdings" w:eastAsia="Wingdings" w:cs="Wingdings"/>
        <w:b w:val="0"/>
        <w:i w:val="0"/>
      </w:rPr>
    </w:lvl>
    <w:lvl w:ilvl="3" w:tentative="0">
      <w:start w:val="1"/>
      <w:numFmt w:val="bullet"/>
      <w:lvlText w:val="l"/>
      <w:lvlJc w:val="left"/>
      <w:pPr>
        <w:ind w:left="2520" w:hanging="420"/>
      </w:pPr>
      <w:rPr>
        <w:rFonts w:hint="default" w:ascii="Wingdings" w:hAnsi="Wingdings" w:eastAsia="Wingdings" w:cs="Wingdings"/>
        <w:b w:val="0"/>
        <w:i w:val="0"/>
      </w:rPr>
    </w:lvl>
    <w:lvl w:ilvl="4" w:tentative="0">
      <w:start w:val="1"/>
      <w:numFmt w:val="bullet"/>
      <w:lvlText w:val="n"/>
      <w:lvlJc w:val="left"/>
      <w:pPr>
        <w:ind w:left="2940" w:hanging="420"/>
      </w:pPr>
      <w:rPr>
        <w:rFonts w:hint="default" w:ascii="Wingdings" w:hAnsi="Wingdings" w:eastAsia="Wingdings" w:cs="Wingdings"/>
        <w:b w:val="0"/>
        <w:i w:val="0"/>
      </w:rPr>
    </w:lvl>
    <w:lvl w:ilvl="5" w:tentative="0">
      <w:start w:val="1"/>
      <w:numFmt w:val="bullet"/>
      <w:lvlText w:val="u"/>
      <w:lvlJc w:val="left"/>
      <w:pPr>
        <w:ind w:left="3360" w:hanging="420"/>
      </w:pPr>
      <w:rPr>
        <w:rFonts w:hint="default" w:ascii="Wingdings" w:hAnsi="Wingdings" w:eastAsia="Wingdings" w:cs="Wingdings"/>
        <w:b w:val="0"/>
        <w:i w:val="0"/>
      </w:rPr>
    </w:lvl>
    <w:lvl w:ilvl="6" w:tentative="0">
      <w:start w:val="1"/>
      <w:numFmt w:val="bullet"/>
      <w:lvlText w:val="l"/>
      <w:lvlJc w:val="left"/>
      <w:pPr>
        <w:ind w:left="3780" w:hanging="420"/>
      </w:pPr>
      <w:rPr>
        <w:rFonts w:hint="default" w:ascii="Wingdings" w:hAnsi="Wingdings" w:eastAsia="Wingdings" w:cs="Wingdings"/>
        <w:b w:val="0"/>
        <w:i w:val="0"/>
      </w:rPr>
    </w:lvl>
    <w:lvl w:ilvl="7" w:tentative="0">
      <w:start w:val="1"/>
      <w:numFmt w:val="bullet"/>
      <w:lvlText w:val="n"/>
      <w:lvlJc w:val="left"/>
      <w:pPr>
        <w:ind w:left="4200" w:hanging="420"/>
      </w:pPr>
      <w:rPr>
        <w:rFonts w:hint="default" w:ascii="Wingdings" w:hAnsi="Wingdings" w:eastAsia="Wingdings" w:cs="Wingdings"/>
        <w:b w:val="0"/>
        <w:i w:val="0"/>
      </w:rPr>
    </w:lvl>
    <w:lvl w:ilvl="8" w:tentative="0">
      <w:start w:val="1"/>
      <w:numFmt w:val="bullet"/>
      <w:lvlText w:val="u"/>
      <w:lvlJc w:val="left"/>
      <w:pPr>
        <w:ind w:left="4620" w:hanging="420"/>
      </w:pPr>
      <w:rPr>
        <w:rFonts w:hint="default" w:ascii="Wingdings" w:hAnsi="Wingdings" w:eastAsia="Wingdings" w:cs="Wingdings"/>
        <w:b w:val="0"/>
        <w:i w:val="0"/>
      </w:rPr>
    </w:lvl>
  </w:abstractNum>
  <w:abstractNum w:abstractNumId="9">
    <w:nsid w:val="325F18F5"/>
    <w:multiLevelType w:val="multilevel"/>
    <w:tmpl w:val="325F18F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4AEC7333"/>
    <w:multiLevelType w:val="multilevel"/>
    <w:tmpl w:val="4AEC733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5354129E"/>
    <w:multiLevelType w:val="multilevel"/>
    <w:tmpl w:val="5354129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542D7EDC"/>
    <w:multiLevelType w:val="multilevel"/>
    <w:tmpl w:val="542D7ED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5CBE383F"/>
    <w:multiLevelType w:val="multilevel"/>
    <w:tmpl w:val="5CBE383F"/>
    <w:lvl w:ilvl="0" w:tentative="0">
      <w:start w:val="1"/>
      <w:numFmt w:val="decimal"/>
      <w:lvlText w:val="%1)"/>
      <w:lvlJc w:val="left"/>
      <w:pPr>
        <w:ind w:left="420" w:hanging="420"/>
      </w:pPr>
      <w:rPr>
        <w:rFonts w:ascii="Times New Roman" w:hAnsi="Times New Roman" w:eastAsia="Times New Roman" w:cs="Times New Roman"/>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77EC7D5C"/>
    <w:multiLevelType w:val="multilevel"/>
    <w:tmpl w:val="77EC7D5C"/>
    <w:lvl w:ilvl="0" w:tentative="0">
      <w:start w:val="1"/>
      <w:numFmt w:val="bullet"/>
      <w:lvlText w:val="l"/>
      <w:lvlJc w:val="left"/>
      <w:pPr>
        <w:ind w:left="840" w:hanging="420"/>
      </w:pPr>
      <w:rPr>
        <w:rFonts w:hint="default" w:ascii="Wingdings" w:hAnsi="Wingdings" w:eastAsia="Wingdings" w:cs="Wingdings"/>
        <w:b w:val="0"/>
        <w:i w:val="0"/>
      </w:rPr>
    </w:lvl>
    <w:lvl w:ilvl="1" w:tentative="0">
      <w:start w:val="1"/>
      <w:numFmt w:val="bullet"/>
      <w:lvlText w:val="n"/>
      <w:lvlJc w:val="left"/>
      <w:pPr>
        <w:ind w:left="1260" w:hanging="420"/>
      </w:pPr>
      <w:rPr>
        <w:rFonts w:hint="default" w:ascii="Wingdings" w:hAnsi="Wingdings" w:eastAsia="Wingdings" w:cs="Wingdings"/>
        <w:b w:val="0"/>
        <w:i w:val="0"/>
      </w:rPr>
    </w:lvl>
    <w:lvl w:ilvl="2" w:tentative="0">
      <w:start w:val="1"/>
      <w:numFmt w:val="bullet"/>
      <w:lvlText w:val="u"/>
      <w:lvlJc w:val="left"/>
      <w:pPr>
        <w:ind w:left="1680" w:hanging="420"/>
      </w:pPr>
      <w:rPr>
        <w:rFonts w:hint="default" w:ascii="Wingdings" w:hAnsi="Wingdings" w:eastAsia="Wingdings" w:cs="Wingdings"/>
        <w:b w:val="0"/>
        <w:i w:val="0"/>
      </w:rPr>
    </w:lvl>
    <w:lvl w:ilvl="3" w:tentative="0">
      <w:start w:val="1"/>
      <w:numFmt w:val="bullet"/>
      <w:lvlText w:val="l"/>
      <w:lvlJc w:val="left"/>
      <w:pPr>
        <w:ind w:left="2100" w:hanging="420"/>
      </w:pPr>
      <w:rPr>
        <w:rFonts w:hint="default" w:ascii="Wingdings" w:hAnsi="Wingdings" w:eastAsia="Wingdings" w:cs="Wingdings"/>
        <w:b w:val="0"/>
        <w:i w:val="0"/>
      </w:rPr>
    </w:lvl>
    <w:lvl w:ilvl="4" w:tentative="0">
      <w:start w:val="1"/>
      <w:numFmt w:val="bullet"/>
      <w:lvlText w:val="n"/>
      <w:lvlJc w:val="left"/>
      <w:pPr>
        <w:ind w:left="2520" w:hanging="420"/>
      </w:pPr>
      <w:rPr>
        <w:rFonts w:hint="default" w:ascii="Wingdings" w:hAnsi="Wingdings" w:eastAsia="Wingdings" w:cs="Wingdings"/>
        <w:b w:val="0"/>
        <w:i w:val="0"/>
      </w:rPr>
    </w:lvl>
    <w:lvl w:ilvl="5" w:tentative="0">
      <w:start w:val="1"/>
      <w:numFmt w:val="bullet"/>
      <w:lvlText w:val="u"/>
      <w:lvlJc w:val="left"/>
      <w:pPr>
        <w:ind w:left="2940" w:hanging="420"/>
      </w:pPr>
      <w:rPr>
        <w:rFonts w:hint="default" w:ascii="Wingdings" w:hAnsi="Wingdings" w:eastAsia="Wingdings" w:cs="Wingdings"/>
        <w:b w:val="0"/>
        <w:i w:val="0"/>
      </w:rPr>
    </w:lvl>
    <w:lvl w:ilvl="6" w:tentative="0">
      <w:start w:val="1"/>
      <w:numFmt w:val="bullet"/>
      <w:lvlText w:val="l"/>
      <w:lvlJc w:val="left"/>
      <w:pPr>
        <w:ind w:left="3360" w:hanging="420"/>
      </w:pPr>
      <w:rPr>
        <w:rFonts w:hint="default" w:ascii="Wingdings" w:hAnsi="Wingdings" w:eastAsia="Wingdings" w:cs="Wingdings"/>
        <w:b w:val="0"/>
        <w:i w:val="0"/>
      </w:rPr>
    </w:lvl>
    <w:lvl w:ilvl="7" w:tentative="0">
      <w:start w:val="1"/>
      <w:numFmt w:val="bullet"/>
      <w:lvlText w:val="n"/>
      <w:lvlJc w:val="left"/>
      <w:pPr>
        <w:ind w:left="3780" w:hanging="420"/>
      </w:pPr>
      <w:rPr>
        <w:rFonts w:hint="default" w:ascii="Wingdings" w:hAnsi="Wingdings" w:eastAsia="Wingdings" w:cs="Wingdings"/>
        <w:b w:val="0"/>
        <w:i w:val="0"/>
      </w:rPr>
    </w:lvl>
    <w:lvl w:ilvl="8" w:tentative="0">
      <w:start w:val="1"/>
      <w:numFmt w:val="bullet"/>
      <w:lvlText w:val="u"/>
      <w:lvlJc w:val="left"/>
      <w:pPr>
        <w:ind w:left="4200" w:hanging="420"/>
      </w:pPr>
      <w:rPr>
        <w:rFonts w:hint="default" w:ascii="Wingdings" w:hAnsi="Wingdings" w:eastAsia="Wingdings" w:cs="Wingdings"/>
        <w:b w:val="0"/>
        <w:i w:val="0"/>
      </w:rPr>
    </w:lvl>
  </w:abstractNum>
  <w:abstractNum w:abstractNumId="15">
    <w:nsid w:val="7BE016AF"/>
    <w:multiLevelType w:val="multilevel"/>
    <w:tmpl w:val="7BE016AF"/>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7ED15F2F"/>
    <w:multiLevelType w:val="multilevel"/>
    <w:tmpl w:val="7ED15F2F"/>
    <w:lvl w:ilvl="0" w:tentative="0">
      <w:start w:val="1"/>
      <w:numFmt w:val="decimal"/>
      <w:lvlText w:val="%1)"/>
      <w:lvlJc w:val="left"/>
      <w:pPr>
        <w:ind w:left="904" w:hanging="420"/>
      </w:pPr>
    </w:lvl>
    <w:lvl w:ilvl="1" w:tentative="0">
      <w:start w:val="1"/>
      <w:numFmt w:val="lowerLetter"/>
      <w:lvlText w:val="%2)"/>
      <w:lvlJc w:val="left"/>
      <w:pPr>
        <w:ind w:left="1324" w:hanging="420"/>
      </w:pPr>
    </w:lvl>
    <w:lvl w:ilvl="2" w:tentative="0">
      <w:start w:val="1"/>
      <w:numFmt w:val="lowerRoman"/>
      <w:lvlText w:val="%3)"/>
      <w:lvlJc w:val="right"/>
      <w:pPr>
        <w:ind w:left="1744" w:hanging="420"/>
      </w:pPr>
    </w:lvl>
    <w:lvl w:ilvl="3" w:tentative="0">
      <w:start w:val="1"/>
      <w:numFmt w:val="decimal"/>
      <w:lvlText w:val="%4."/>
      <w:lvlJc w:val="left"/>
      <w:pPr>
        <w:ind w:left="2164" w:hanging="420"/>
      </w:pPr>
    </w:lvl>
    <w:lvl w:ilvl="4" w:tentative="0">
      <w:start w:val="1"/>
      <w:numFmt w:val="lowerLetter"/>
      <w:lvlText w:val="%5."/>
      <w:lvlJc w:val="left"/>
      <w:pPr>
        <w:ind w:left="2584" w:hanging="420"/>
      </w:pPr>
    </w:lvl>
    <w:lvl w:ilvl="5" w:tentative="0">
      <w:start w:val="1"/>
      <w:numFmt w:val="lowerRoman"/>
      <w:lvlText w:val="%6."/>
      <w:lvlJc w:val="right"/>
      <w:pPr>
        <w:ind w:left="3004" w:hanging="420"/>
      </w:pPr>
    </w:lvl>
    <w:lvl w:ilvl="6" w:tentative="0">
      <w:start w:val="1"/>
      <w:numFmt w:val="decimal"/>
      <w:lvlText w:val="%7."/>
      <w:lvlJc w:val="left"/>
      <w:pPr>
        <w:ind w:left="3424" w:hanging="420"/>
      </w:pPr>
    </w:lvl>
    <w:lvl w:ilvl="7" w:tentative="0">
      <w:start w:val="1"/>
      <w:numFmt w:val="lowerLetter"/>
      <w:lvlText w:val="%8."/>
      <w:lvlJc w:val="left"/>
      <w:pPr>
        <w:ind w:left="3844" w:hanging="420"/>
      </w:pPr>
    </w:lvl>
    <w:lvl w:ilvl="8" w:tentative="0">
      <w:start w:val="1"/>
      <w:numFmt w:val="lowerRoman"/>
      <w:lvlText w:val="%9."/>
      <w:lvlJc w:val="right"/>
      <w:pPr>
        <w:ind w:left="4264" w:hanging="420"/>
      </w:pPr>
    </w:lvl>
  </w:abstractNum>
  <w:num w:numId="1">
    <w:abstractNumId w:val="9"/>
  </w:num>
  <w:num w:numId="2">
    <w:abstractNumId w:val="0"/>
  </w:num>
  <w:num w:numId="3">
    <w:abstractNumId w:val="6"/>
  </w:num>
  <w:num w:numId="4">
    <w:abstractNumId w:val="2"/>
  </w:num>
  <w:num w:numId="5">
    <w:abstractNumId w:val="16"/>
  </w:num>
  <w:num w:numId="6">
    <w:abstractNumId w:val="13"/>
  </w:num>
  <w:num w:numId="7">
    <w:abstractNumId w:val="11"/>
  </w:num>
  <w:num w:numId="8">
    <w:abstractNumId w:val="10"/>
  </w:num>
  <w:num w:numId="9">
    <w:abstractNumId w:val="12"/>
  </w:num>
  <w:num w:numId="10">
    <w:abstractNumId w:val="15"/>
  </w:num>
  <w:num w:numId="11">
    <w:abstractNumId w:val="1"/>
  </w:num>
  <w:num w:numId="12">
    <w:abstractNumId w:val="8"/>
  </w:num>
  <w:num w:numId="13">
    <w:abstractNumId w:val="3"/>
  </w:num>
  <w:num w:numId="14">
    <w:abstractNumId w:val="5"/>
  </w:num>
  <w:num w:numId="15">
    <w:abstractNumId w:val="7"/>
  </w:num>
  <w:num w:numId="16">
    <w:abstractNumId w:val="14"/>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7"/>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620"/>
    <w:rsid w:val="00161D37"/>
    <w:rsid w:val="001C4F25"/>
    <w:rsid w:val="005305E9"/>
    <w:rsid w:val="0057544D"/>
    <w:rsid w:val="00613FC6"/>
    <w:rsid w:val="00694620"/>
    <w:rsid w:val="00700992"/>
    <w:rsid w:val="00727EFE"/>
    <w:rsid w:val="00A415D0"/>
    <w:rsid w:val="00BC2EED"/>
    <w:rsid w:val="00D50BEF"/>
    <w:rsid w:val="00E13D4C"/>
    <w:rsid w:val="00F73237"/>
    <w:rsid w:val="00F83FEF"/>
    <w:rsid w:val="00FE0AA7"/>
    <w:rsid w:val="00FF188A"/>
    <w:rsid w:val="2BDF2C63"/>
    <w:rsid w:val="5FBC5D6E"/>
    <w:rsid w:val="6F8EACBC"/>
    <w:rsid w:val="7E5FFF8F"/>
    <w:rsid w:val="97DC549B"/>
    <w:rsid w:val="9EB53ADD"/>
    <w:rsid w:val="9EEBEC7B"/>
    <w:rsid w:val="B7FEE96F"/>
    <w:rsid w:val="CB371252"/>
    <w:rsid w:val="DFF787D4"/>
    <w:rsid w:val="EF4D40B3"/>
    <w:rsid w:val="EFEC4486"/>
    <w:rsid w:val="EFFB6E18"/>
    <w:rsid w:val="F64F00F9"/>
    <w:rsid w:val="FFEF8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nhideWhenUsed="0" w:uiPriority="39" w:semiHidden="0" w:name="toc 2"/>
    <w:lsdException w:uiPriority="39" w:semiHidden="0" w:name="toc 3"/>
    <w:lsdException w:uiPriority="39" w:semiHidden="0" w:name="toc 4"/>
    <w:lsdException w:uiPriority="39" w:semiHidden="0" w:name="toc 5"/>
    <w:lsdException w:uiPriority="39" w:semiHidden="0" w:name="toc 6"/>
    <w:lsdException w:unhideWhenUsed="0" w:uiPriority="39" w:semiHidden="0" w:name="toc 7"/>
    <w:lsdException w:unhideWhenUsed="0" w:uiPriority="39" w:semiHidden="0" w:name="toc 8"/>
    <w:lsdException w:unhideWhenUsed="0" w:uiPriority="39" w:semiHidden="0" w:name="toc 9"/>
    <w:lsdException w:unhideWhenUsed="0" w:uiPriority="0" w:semiHidden="0" w:name="Normal Indent"/>
    <w:lsdException w:uiPriority="99"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99" w:semiHidden="0" w:name="page number"/>
    <w:lsdException w:uiPriority="99" w:name="endnote reference"/>
    <w:lsdException w:uiPriority="99" w:name="endnote text"/>
    <w:lsdException w:unhideWhenUsed="0" w:uiPriority="99" w:semiHidden="0"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unhideWhenUsed="0" w:uiPriority="0" w:semiHidden="0" w:name="Date"/>
    <w:lsdException w:uiPriority="99" w:name="Body Text First Indent"/>
    <w:lsdException w:uiPriority="99" w:name="Body Text First Indent 2"/>
    <w:lsdException w:unhideWhenUsed="0" w:uiPriority="0" w:semiHidden="0" w:name="Note Heading"/>
    <w:lsdException w:uiPriority="99" w:name="Body Text 2"/>
    <w:lsdException w:uiPriority="99" w:name="Body Text 3"/>
    <w:lsdException w:unhideWhenUsed="0" w:uiPriority="0" w:semiHidden="0" w:name="Body Text Indent 2"/>
    <w:lsdException w:uiPriority="99" w:name="Body Text Indent 3"/>
    <w:lsdException w:uiPriority="99" w:name="Block Text"/>
    <w:lsdException w:unhideWhenUsed="0" w:uiPriority="99" w:semiHidden="0" w:name="Hyperlink"/>
    <w:lsdException w:unhideWhenUsed="0" w:uiPriority="99"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semiHidden="0"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Bdr>
        <w:top w:val="none" w:color="auto" w:sz="0" w:space="0"/>
        <w:left w:val="none" w:color="auto" w:sz="0" w:space="0"/>
        <w:bottom w:val="none" w:color="auto" w:sz="0" w:space="0"/>
        <w:right w:val="none" w:color="auto" w:sz="0" w:space="0"/>
        <w:between w:val="none" w:color="auto" w:sz="0" w:space="0"/>
      </w:pBdr>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3"/>
    <w:qFormat/>
    <w:uiPriority w:val="9"/>
    <w:pPr>
      <w:keepNext/>
      <w:keepLines/>
      <w:spacing w:before="340" w:after="330" w:line="576" w:lineRule="auto"/>
      <w:outlineLvl w:val="0"/>
    </w:pPr>
    <w:rPr>
      <w:b/>
      <w:kern w:val="44"/>
      <w:sz w:val="44"/>
      <w:szCs w:val="44"/>
    </w:rPr>
  </w:style>
  <w:style w:type="paragraph" w:styleId="3">
    <w:name w:val="heading 2"/>
    <w:basedOn w:val="1"/>
    <w:next w:val="1"/>
    <w:link w:val="43"/>
    <w:unhideWhenUsed/>
    <w:qFormat/>
    <w:uiPriority w:val="9"/>
    <w:pPr>
      <w:keepNext/>
      <w:keepLines/>
      <w:spacing w:before="260" w:after="260" w:line="413" w:lineRule="auto"/>
      <w:outlineLvl w:val="1"/>
    </w:pPr>
    <w:rPr>
      <w:rFonts w:ascii="Arial" w:hAnsi="Arial" w:eastAsia="黑体"/>
      <w:b/>
      <w:sz w:val="32"/>
      <w:szCs w:val="32"/>
    </w:rPr>
  </w:style>
  <w:style w:type="paragraph" w:styleId="4">
    <w:name w:val="heading 3"/>
    <w:basedOn w:val="1"/>
    <w:next w:val="1"/>
    <w:link w:val="55"/>
    <w:unhideWhenUsed/>
    <w:qFormat/>
    <w:uiPriority w:val="9"/>
    <w:pPr>
      <w:keepNext/>
      <w:keepLines/>
      <w:spacing w:before="260" w:after="260" w:line="413" w:lineRule="auto"/>
      <w:outlineLvl w:val="2"/>
    </w:pPr>
    <w:rPr>
      <w:b/>
      <w:sz w:val="32"/>
      <w:szCs w:val="32"/>
    </w:rPr>
  </w:style>
  <w:style w:type="paragraph" w:styleId="5">
    <w:name w:val="heading 4"/>
    <w:basedOn w:val="1"/>
    <w:next w:val="1"/>
    <w:link w:val="41"/>
    <w:unhideWhenUsed/>
    <w:qFormat/>
    <w:uiPriority w:val="9"/>
    <w:pPr>
      <w:keepNext/>
      <w:keepLines/>
      <w:spacing w:before="280" w:after="290" w:line="372" w:lineRule="auto"/>
      <w:outlineLvl w:val="3"/>
    </w:pPr>
    <w:rPr>
      <w:rFonts w:ascii="Arial" w:hAnsi="Arial" w:eastAsia="黑体"/>
      <w:b/>
      <w:sz w:val="28"/>
      <w:szCs w:val="28"/>
    </w:rPr>
  </w:style>
  <w:style w:type="paragraph" w:styleId="6">
    <w:name w:val="heading 5"/>
    <w:next w:val="1"/>
    <w:link w:val="52"/>
    <w:unhideWhenUsed/>
    <w:qFormat/>
    <w:uiPriority w:val="9"/>
    <w:pPr>
      <w:keepNext/>
      <w:keepLines/>
      <w:pBdr>
        <w:top w:val="none" w:color="auto" w:sz="0" w:space="0"/>
        <w:left w:val="none" w:color="auto" w:sz="0" w:space="0"/>
        <w:bottom w:val="none" w:color="auto" w:sz="0" w:space="0"/>
        <w:right w:val="none" w:color="auto" w:sz="0" w:space="0"/>
        <w:between w:val="none" w:color="auto" w:sz="0" w:space="0"/>
      </w:pBdr>
      <w:spacing w:before="120" w:after="120" w:line="376" w:lineRule="auto"/>
      <w:outlineLvl w:val="4"/>
    </w:pPr>
    <w:rPr>
      <w:rFonts w:ascii="Times New Roman" w:hAnsi="Times New Roman" w:eastAsia="宋体" w:cs="Times New Roman"/>
      <w:b/>
      <w:kern w:val="2"/>
      <w:sz w:val="28"/>
      <w:szCs w:val="28"/>
      <w:lang w:val="en-US" w:eastAsia="zh-CN" w:bidi="en-US"/>
    </w:rPr>
  </w:style>
  <w:style w:type="paragraph" w:styleId="7">
    <w:name w:val="heading 6"/>
    <w:basedOn w:val="1"/>
    <w:next w:val="1"/>
    <w:link w:val="64"/>
    <w:semiHidden/>
    <w:unhideWhenUsed/>
    <w:qFormat/>
    <w:uiPriority w:val="9"/>
    <w:pPr>
      <w:keepNext/>
      <w:keepLines/>
      <w:spacing w:before="240" w:after="64" w:line="320" w:lineRule="auto"/>
      <w:outlineLvl w:val="5"/>
    </w:pPr>
    <w:rPr>
      <w:rFonts w:ascii="Cambria" w:hAnsi="Cambria"/>
      <w:b/>
      <w:sz w:val="24"/>
    </w:rPr>
  </w:style>
  <w:style w:type="character" w:default="1" w:styleId="35">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8">
    <w:name w:val="toc 7"/>
    <w:basedOn w:val="1"/>
    <w:next w:val="1"/>
    <w:uiPriority w:val="39"/>
    <w:pPr>
      <w:ind w:left="2520" w:leftChars="1200"/>
    </w:pPr>
    <w:rPr>
      <w:rFonts w:ascii="Calibri" w:hAnsi="Calibri"/>
      <w:szCs w:val="22"/>
    </w:rPr>
  </w:style>
  <w:style w:type="paragraph" w:styleId="9">
    <w:name w:val="table of authorities"/>
    <w:basedOn w:val="1"/>
    <w:next w:val="1"/>
    <w:uiPriority w:val="99"/>
    <w:pPr>
      <w:spacing w:line="360" w:lineRule="auto"/>
      <w:ind w:left="420" w:leftChars="200"/>
    </w:pPr>
    <w:rPr>
      <w:sz w:val="24"/>
    </w:rPr>
  </w:style>
  <w:style w:type="paragraph" w:styleId="10">
    <w:name w:val="Note Heading"/>
    <w:basedOn w:val="1"/>
    <w:next w:val="1"/>
    <w:uiPriority w:val="0"/>
    <w:pPr>
      <w:jc w:val="center"/>
    </w:pPr>
  </w:style>
  <w:style w:type="paragraph" w:styleId="11">
    <w:name w:val="Normal Indent"/>
    <w:basedOn w:val="1"/>
    <w:uiPriority w:val="0"/>
    <w:pPr>
      <w:spacing w:line="360" w:lineRule="auto"/>
      <w:ind w:firstLine="420"/>
    </w:pPr>
    <w:rPr>
      <w:sz w:val="24"/>
      <w:szCs w:val="20"/>
    </w:rPr>
  </w:style>
  <w:style w:type="paragraph" w:styleId="12">
    <w:name w:val="caption"/>
    <w:basedOn w:val="1"/>
    <w:next w:val="1"/>
    <w:qFormat/>
    <w:uiPriority w:val="0"/>
    <w:pPr>
      <w:spacing w:line="360" w:lineRule="auto"/>
    </w:pPr>
    <w:rPr>
      <w:rFonts w:ascii="Cambria" w:hAnsi="Cambria" w:eastAsia="黑体"/>
      <w:sz w:val="20"/>
      <w:szCs w:val="20"/>
    </w:rPr>
  </w:style>
  <w:style w:type="paragraph" w:styleId="13">
    <w:name w:val="Document Map"/>
    <w:basedOn w:val="1"/>
    <w:link w:val="59"/>
    <w:uiPriority w:val="0"/>
    <w:pPr>
      <w:shd w:val="clear" w:color="auto" w:fill="000080"/>
    </w:pPr>
  </w:style>
  <w:style w:type="paragraph" w:styleId="14">
    <w:name w:val="Salutation"/>
    <w:basedOn w:val="1"/>
    <w:next w:val="1"/>
    <w:uiPriority w:val="0"/>
  </w:style>
  <w:style w:type="paragraph" w:styleId="15">
    <w:name w:val="Body Text"/>
    <w:basedOn w:val="1"/>
    <w:uiPriority w:val="0"/>
    <w:pPr>
      <w:spacing w:after="120"/>
    </w:pPr>
  </w:style>
  <w:style w:type="paragraph" w:styleId="16">
    <w:name w:val="Body Text Indent"/>
    <w:basedOn w:val="1"/>
    <w:link w:val="54"/>
    <w:uiPriority w:val="0"/>
    <w:pPr>
      <w:ind w:firstLine="420" w:firstLineChars="200"/>
    </w:pPr>
    <w:rPr>
      <w:rFonts w:ascii="宋体" w:hAnsi="宋体"/>
    </w:rPr>
  </w:style>
  <w:style w:type="paragraph" w:styleId="17">
    <w:name w:val="toc 5"/>
    <w:basedOn w:val="1"/>
    <w:next w:val="1"/>
    <w:unhideWhenUsed/>
    <w:uiPriority w:val="39"/>
    <w:pPr>
      <w:spacing w:after="57"/>
      <w:ind w:left="1134"/>
    </w:pPr>
  </w:style>
  <w:style w:type="paragraph" w:styleId="18">
    <w:name w:val="toc 3"/>
    <w:basedOn w:val="1"/>
    <w:next w:val="1"/>
    <w:unhideWhenUsed/>
    <w:uiPriority w:val="39"/>
    <w:pPr>
      <w:spacing w:after="57"/>
      <w:ind w:left="567"/>
    </w:pPr>
  </w:style>
  <w:style w:type="paragraph" w:styleId="19">
    <w:name w:val="toc 8"/>
    <w:basedOn w:val="1"/>
    <w:next w:val="1"/>
    <w:uiPriority w:val="39"/>
    <w:pPr>
      <w:ind w:left="2940" w:leftChars="1400"/>
    </w:pPr>
    <w:rPr>
      <w:rFonts w:ascii="Calibri" w:hAnsi="Calibri"/>
      <w:szCs w:val="22"/>
    </w:rPr>
  </w:style>
  <w:style w:type="paragraph" w:styleId="20">
    <w:name w:val="Date"/>
    <w:basedOn w:val="1"/>
    <w:next w:val="1"/>
    <w:link w:val="68"/>
    <w:uiPriority w:val="0"/>
    <w:pPr>
      <w:spacing w:line="360" w:lineRule="auto"/>
      <w:ind w:left="100" w:leftChars="2500"/>
    </w:pPr>
    <w:rPr>
      <w:sz w:val="24"/>
    </w:rPr>
  </w:style>
  <w:style w:type="paragraph" w:styleId="21">
    <w:name w:val="Body Text Indent 2"/>
    <w:basedOn w:val="1"/>
    <w:link w:val="58"/>
    <w:uiPriority w:val="0"/>
    <w:pPr>
      <w:spacing w:line="360" w:lineRule="auto"/>
      <w:ind w:left="900"/>
    </w:pPr>
    <w:rPr>
      <w:sz w:val="24"/>
      <w:szCs w:val="20"/>
    </w:rPr>
  </w:style>
  <w:style w:type="paragraph" w:styleId="22">
    <w:name w:val="Balloon Text"/>
    <w:basedOn w:val="1"/>
    <w:link w:val="49"/>
    <w:uiPriority w:val="99"/>
    <w:rPr>
      <w:sz w:val="18"/>
      <w:szCs w:val="18"/>
    </w:rPr>
  </w:style>
  <w:style w:type="paragraph" w:styleId="23">
    <w:name w:val="footer"/>
    <w:basedOn w:val="1"/>
    <w:link w:val="42"/>
    <w:uiPriority w:val="99"/>
    <w:pPr>
      <w:tabs>
        <w:tab w:val="center" w:pos="4153"/>
        <w:tab w:val="right" w:pos="8306"/>
      </w:tabs>
      <w:snapToGrid w:val="0"/>
      <w:jc w:val="left"/>
    </w:pPr>
    <w:rPr>
      <w:sz w:val="18"/>
      <w:szCs w:val="18"/>
    </w:rPr>
  </w:style>
  <w:style w:type="paragraph" w:styleId="24">
    <w:name w:val="header"/>
    <w:basedOn w:val="1"/>
    <w:link w:val="57"/>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uiPriority w:val="39"/>
    <w:pPr>
      <w:spacing w:after="57"/>
    </w:pPr>
  </w:style>
  <w:style w:type="paragraph" w:styleId="26">
    <w:name w:val="toc 4"/>
    <w:basedOn w:val="1"/>
    <w:next w:val="1"/>
    <w:unhideWhenUsed/>
    <w:uiPriority w:val="39"/>
    <w:pPr>
      <w:spacing w:after="57"/>
      <w:ind w:left="850"/>
    </w:pPr>
  </w:style>
  <w:style w:type="paragraph" w:styleId="27">
    <w:name w:val="Subtitle"/>
    <w:basedOn w:val="1"/>
    <w:next w:val="1"/>
    <w:link w:val="61"/>
    <w:qFormat/>
    <w:uiPriority w:val="11"/>
    <w:pPr>
      <w:spacing w:before="240" w:after="60" w:line="312" w:lineRule="auto"/>
      <w:jc w:val="center"/>
      <w:outlineLvl w:val="1"/>
    </w:pPr>
    <w:rPr>
      <w:rFonts w:ascii="Cambria" w:hAnsi="Cambria"/>
      <w:b/>
      <w:kern w:val="28"/>
      <w:sz w:val="32"/>
      <w:szCs w:val="32"/>
    </w:rPr>
  </w:style>
  <w:style w:type="paragraph" w:styleId="28">
    <w:name w:val="toc 6"/>
    <w:basedOn w:val="1"/>
    <w:next w:val="1"/>
    <w:unhideWhenUsed/>
    <w:uiPriority w:val="39"/>
    <w:pPr>
      <w:spacing w:after="57"/>
      <w:ind w:left="1417"/>
    </w:pPr>
  </w:style>
  <w:style w:type="paragraph" w:styleId="29">
    <w:name w:val="toc 2"/>
    <w:basedOn w:val="1"/>
    <w:next w:val="1"/>
    <w:qFormat/>
    <w:uiPriority w:val="39"/>
    <w:pPr>
      <w:ind w:left="420" w:leftChars="200"/>
    </w:pPr>
  </w:style>
  <w:style w:type="paragraph" w:styleId="30">
    <w:name w:val="toc 9"/>
    <w:basedOn w:val="1"/>
    <w:next w:val="1"/>
    <w:uiPriority w:val="39"/>
    <w:pPr>
      <w:ind w:left="3360" w:leftChars="1600"/>
    </w:pPr>
    <w:rPr>
      <w:rFonts w:ascii="Calibri" w:hAnsi="Calibri"/>
      <w:szCs w:val="22"/>
    </w:rPr>
  </w:style>
  <w:style w:type="paragraph" w:styleId="31">
    <w:name w:val="Normal (Web)"/>
    <w:basedOn w:val="1"/>
    <w:uiPriority w:val="0"/>
    <w:pPr>
      <w:widowControl/>
      <w:spacing w:before="100" w:beforeAutospacing="1" w:after="100" w:afterAutospacing="1"/>
      <w:jc w:val="left"/>
    </w:pPr>
    <w:rPr>
      <w:rFonts w:ascii="宋体" w:hAnsi="宋体" w:cs="宋体"/>
      <w:kern w:val="0"/>
      <w:sz w:val="24"/>
    </w:rPr>
  </w:style>
  <w:style w:type="paragraph" w:styleId="32">
    <w:name w:val="Title"/>
    <w:basedOn w:val="1"/>
    <w:next w:val="1"/>
    <w:link w:val="62"/>
    <w:qFormat/>
    <w:uiPriority w:val="10"/>
    <w:pPr>
      <w:spacing w:before="240" w:after="60"/>
      <w:jc w:val="center"/>
      <w:outlineLvl w:val="0"/>
    </w:pPr>
    <w:rPr>
      <w:rFonts w:ascii="Cambria" w:hAnsi="Cambria"/>
      <w:b/>
      <w:sz w:val="32"/>
      <w:szCs w:val="32"/>
    </w:rPr>
  </w:style>
  <w:style w:type="table" w:styleId="34">
    <w:name w:val="Table Grid"/>
    <w:basedOn w:val="33"/>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6">
    <w:name w:val="Strong"/>
    <w:qFormat/>
    <w:uiPriority w:val="22"/>
    <w:rPr>
      <w:b/>
    </w:rPr>
  </w:style>
  <w:style w:type="character" w:styleId="37">
    <w:name w:val="page number"/>
    <w:basedOn w:val="35"/>
    <w:uiPriority w:val="99"/>
  </w:style>
  <w:style w:type="character" w:styleId="38">
    <w:name w:val="FollowedHyperlink"/>
    <w:basedOn w:val="35"/>
    <w:uiPriority w:val="99"/>
    <w:rPr>
      <w:color w:val="800080"/>
      <w:u w:val="single"/>
    </w:rPr>
  </w:style>
  <w:style w:type="character" w:styleId="39">
    <w:name w:val="Emphasis"/>
    <w:qFormat/>
    <w:uiPriority w:val="20"/>
    <w:rPr>
      <w:b/>
      <w:i/>
      <w:spacing w:val="10"/>
      <w:sz w:val="28"/>
    </w:rPr>
  </w:style>
  <w:style w:type="character" w:styleId="40">
    <w:name w:val="Hyperlink"/>
    <w:basedOn w:val="35"/>
    <w:uiPriority w:val="99"/>
    <w:rPr>
      <w:color w:val="0000FF"/>
      <w:u w:val="single"/>
    </w:rPr>
  </w:style>
  <w:style w:type="character" w:customStyle="1" w:styleId="41">
    <w:name w:val="标题 4 字符"/>
    <w:basedOn w:val="35"/>
    <w:link w:val="5"/>
    <w:uiPriority w:val="0"/>
    <w:rPr>
      <w:rFonts w:ascii="Arial" w:hAnsi="Arial" w:eastAsia="黑体"/>
      <w:b/>
      <w:kern w:val="2"/>
      <w:sz w:val="28"/>
      <w:szCs w:val="28"/>
    </w:rPr>
  </w:style>
  <w:style w:type="character" w:customStyle="1" w:styleId="42">
    <w:name w:val="页脚 字符"/>
    <w:basedOn w:val="35"/>
    <w:link w:val="23"/>
    <w:uiPriority w:val="99"/>
    <w:rPr>
      <w:kern w:val="2"/>
      <w:sz w:val="18"/>
      <w:szCs w:val="18"/>
    </w:rPr>
  </w:style>
  <w:style w:type="character" w:customStyle="1" w:styleId="43">
    <w:name w:val="标题 2 字符"/>
    <w:basedOn w:val="35"/>
    <w:link w:val="3"/>
    <w:uiPriority w:val="0"/>
    <w:rPr>
      <w:rFonts w:ascii="Arial" w:hAnsi="Arial" w:eastAsia="黑体"/>
      <w:b/>
      <w:kern w:val="2"/>
      <w:sz w:val="32"/>
      <w:szCs w:val="32"/>
      <w:lang w:val="en-US" w:eastAsia="zh-CN" w:bidi="ar-SA"/>
    </w:rPr>
  </w:style>
  <w:style w:type="paragraph" w:customStyle="1" w:styleId="44">
    <w:name w:val="样式1"/>
    <w:basedOn w:val="5"/>
    <w:uiPriority w:val="0"/>
  </w:style>
  <w:style w:type="paragraph" w:customStyle="1" w:styleId="45">
    <w:name w:val="TOC Heading"/>
    <w:basedOn w:val="2"/>
    <w:next w:val="1"/>
    <w:qFormat/>
    <w:uiPriority w:val="39"/>
    <w:pPr>
      <w:widowControl/>
      <w:spacing w:before="480" w:after="0" w:line="276" w:lineRule="auto"/>
      <w:jc w:val="left"/>
      <w:outlineLvl w:val="9"/>
    </w:pPr>
    <w:rPr>
      <w:rFonts w:ascii="Cambria" w:hAnsi="Cambria"/>
      <w:color w:val="365F91"/>
      <w:kern w:val="0"/>
      <w:sz w:val="28"/>
      <w:szCs w:val="28"/>
      <w:lang w:eastAsia="en-US"/>
    </w:rPr>
  </w:style>
  <w:style w:type="paragraph" w:styleId="46">
    <w:name w:val="List Paragraph"/>
    <w:basedOn w:val="1"/>
    <w:qFormat/>
    <w:uiPriority w:val="34"/>
    <w:pPr>
      <w:widowControl/>
      <w:ind w:firstLine="420" w:firstLineChars="200"/>
      <w:jc w:val="left"/>
    </w:pPr>
    <w:rPr>
      <w:kern w:val="0"/>
      <w:sz w:val="20"/>
      <w:szCs w:val="20"/>
      <w:lang w:eastAsia="en-US"/>
    </w:rPr>
  </w:style>
  <w:style w:type="paragraph" w:styleId="47">
    <w:name w:val="No Spacing"/>
    <w:link w:val="48"/>
    <w:qFormat/>
    <w:uiPriority w:val="1"/>
    <w:pPr>
      <w:pBdr>
        <w:top w:val="none" w:color="auto" w:sz="0" w:space="0"/>
        <w:left w:val="none" w:color="auto" w:sz="0" w:space="0"/>
        <w:bottom w:val="none" w:color="auto" w:sz="0" w:space="0"/>
        <w:right w:val="none" w:color="auto" w:sz="0" w:space="0"/>
        <w:between w:val="none" w:color="auto" w:sz="0" w:space="0"/>
      </w:pBdr>
    </w:pPr>
    <w:rPr>
      <w:rFonts w:ascii="Calibri" w:hAnsi="Calibri" w:eastAsia="宋体" w:cs="Times New Roman"/>
      <w:sz w:val="22"/>
      <w:szCs w:val="22"/>
      <w:lang w:val="en-US" w:eastAsia="zh-CN" w:bidi="ar-SA"/>
    </w:rPr>
  </w:style>
  <w:style w:type="character" w:customStyle="1" w:styleId="48">
    <w:name w:val="无间隔 字符"/>
    <w:basedOn w:val="35"/>
    <w:link w:val="47"/>
    <w:uiPriority w:val="1"/>
    <w:rPr>
      <w:rFonts w:ascii="Calibri" w:hAnsi="Calibri"/>
      <w:sz w:val="22"/>
      <w:szCs w:val="22"/>
      <w:lang w:val="en-US" w:eastAsia="zh-CN" w:bidi="ar-SA"/>
    </w:rPr>
  </w:style>
  <w:style w:type="character" w:customStyle="1" w:styleId="49">
    <w:name w:val="批注框文本 字符"/>
    <w:basedOn w:val="35"/>
    <w:link w:val="22"/>
    <w:uiPriority w:val="99"/>
    <w:rPr>
      <w:kern w:val="2"/>
      <w:sz w:val="18"/>
      <w:szCs w:val="18"/>
    </w:rPr>
  </w:style>
  <w:style w:type="character" w:customStyle="1" w:styleId="50">
    <w:name w:val="Apple-style-span"/>
    <w:basedOn w:val="35"/>
    <w:uiPriority w:val="0"/>
  </w:style>
  <w:style w:type="character" w:customStyle="1" w:styleId="51">
    <w:name w:val="Unnamed41"/>
    <w:basedOn w:val="35"/>
    <w:uiPriority w:val="99"/>
    <w:rPr>
      <w:rFonts w:cs="Times New Roman"/>
      <w:color w:val="006699"/>
      <w:sz w:val="21"/>
      <w:szCs w:val="21"/>
    </w:rPr>
  </w:style>
  <w:style w:type="character" w:customStyle="1" w:styleId="52">
    <w:name w:val="标题 5 字符"/>
    <w:link w:val="6"/>
    <w:uiPriority w:val="0"/>
    <w:rPr>
      <w:rFonts w:ascii="Times New Roman" w:hAnsi="Times New Roman" w:eastAsia="宋体" w:cs="Times New Roman"/>
      <w:b/>
      <w:color w:val="auto"/>
      <w:spacing w:val="0"/>
      <w:w w:val="100"/>
      <w:kern w:val="2"/>
      <w:sz w:val="28"/>
      <w:szCs w:val="28"/>
      <w:u w:val="none"/>
      <w:vertAlign w:val="baseline"/>
      <w:lang w:val="en-US" w:bidi="en-US"/>
    </w:rPr>
  </w:style>
  <w:style w:type="character" w:customStyle="1" w:styleId="53">
    <w:name w:val="标题 1 字符"/>
    <w:basedOn w:val="35"/>
    <w:link w:val="2"/>
    <w:uiPriority w:val="0"/>
    <w:rPr>
      <w:b/>
      <w:kern w:val="44"/>
      <w:sz w:val="44"/>
      <w:szCs w:val="44"/>
    </w:rPr>
  </w:style>
  <w:style w:type="character" w:customStyle="1" w:styleId="54">
    <w:name w:val="正文文本缩进 字符"/>
    <w:basedOn w:val="35"/>
    <w:link w:val="16"/>
    <w:uiPriority w:val="0"/>
    <w:rPr>
      <w:rFonts w:ascii="宋体" w:hAnsi="宋体"/>
      <w:kern w:val="2"/>
      <w:sz w:val="21"/>
      <w:szCs w:val="24"/>
    </w:rPr>
  </w:style>
  <w:style w:type="character" w:customStyle="1" w:styleId="55">
    <w:name w:val="标题 3 字符"/>
    <w:basedOn w:val="35"/>
    <w:link w:val="4"/>
    <w:uiPriority w:val="0"/>
    <w:rPr>
      <w:b/>
      <w:kern w:val="2"/>
      <w:sz w:val="32"/>
      <w:szCs w:val="32"/>
    </w:rPr>
  </w:style>
  <w:style w:type="paragraph" w:customStyle="1" w:styleId="56">
    <w:name w:val="HD正文1"/>
    <w:basedOn w:val="1"/>
    <w:uiPriority w:val="0"/>
    <w:pPr>
      <w:spacing w:line="440" w:lineRule="atLeast"/>
      <w:ind w:firstLine="540"/>
    </w:pPr>
    <w:rPr>
      <w:sz w:val="24"/>
      <w:szCs w:val="20"/>
    </w:rPr>
  </w:style>
  <w:style w:type="character" w:customStyle="1" w:styleId="57">
    <w:name w:val="页眉 字符"/>
    <w:basedOn w:val="35"/>
    <w:link w:val="24"/>
    <w:uiPriority w:val="99"/>
    <w:rPr>
      <w:kern w:val="2"/>
      <w:sz w:val="18"/>
      <w:szCs w:val="18"/>
    </w:rPr>
  </w:style>
  <w:style w:type="character" w:customStyle="1" w:styleId="58">
    <w:name w:val="正文文本缩进 2 字符"/>
    <w:basedOn w:val="35"/>
    <w:link w:val="21"/>
    <w:uiPriority w:val="0"/>
    <w:rPr>
      <w:kern w:val="2"/>
      <w:sz w:val="24"/>
    </w:rPr>
  </w:style>
  <w:style w:type="character" w:customStyle="1" w:styleId="59">
    <w:name w:val="文档结构图 字符"/>
    <w:basedOn w:val="35"/>
    <w:link w:val="13"/>
    <w:uiPriority w:val="0"/>
    <w:rPr>
      <w:kern w:val="2"/>
      <w:sz w:val="21"/>
      <w:szCs w:val="24"/>
      <w:shd w:val="clear" w:color="auto" w:fill="000080"/>
    </w:rPr>
  </w:style>
  <w:style w:type="character" w:customStyle="1" w:styleId="60">
    <w:name w:val="Intense Emphasis"/>
    <w:qFormat/>
    <w:uiPriority w:val="21"/>
    <w:rPr>
      <w:b/>
      <w:i/>
      <w:color w:val="0070C0"/>
      <w:sz w:val="28"/>
    </w:rPr>
  </w:style>
  <w:style w:type="character" w:customStyle="1" w:styleId="61">
    <w:name w:val="副标题 字符"/>
    <w:basedOn w:val="35"/>
    <w:link w:val="27"/>
    <w:uiPriority w:val="0"/>
    <w:rPr>
      <w:rFonts w:ascii="Cambria" w:hAnsi="Cambria"/>
      <w:b/>
      <w:kern w:val="28"/>
      <w:sz w:val="32"/>
      <w:szCs w:val="32"/>
    </w:rPr>
  </w:style>
  <w:style w:type="character" w:customStyle="1" w:styleId="62">
    <w:name w:val="标题 字符"/>
    <w:basedOn w:val="35"/>
    <w:link w:val="32"/>
    <w:uiPriority w:val="0"/>
    <w:rPr>
      <w:rFonts w:ascii="Cambria" w:hAnsi="Cambria"/>
      <w:b/>
      <w:kern w:val="2"/>
      <w:sz w:val="32"/>
      <w:szCs w:val="32"/>
    </w:rPr>
  </w:style>
  <w:style w:type="character" w:customStyle="1" w:styleId="63">
    <w:name w:val="St1"/>
    <w:basedOn w:val="35"/>
    <w:uiPriority w:val="0"/>
  </w:style>
  <w:style w:type="character" w:customStyle="1" w:styleId="64">
    <w:name w:val="标题 6 字符"/>
    <w:basedOn w:val="35"/>
    <w:link w:val="7"/>
    <w:uiPriority w:val="0"/>
    <w:rPr>
      <w:rFonts w:ascii="Cambria" w:hAnsi="Cambria"/>
      <w:b/>
      <w:kern w:val="2"/>
      <w:sz w:val="24"/>
      <w:szCs w:val="24"/>
    </w:rPr>
  </w:style>
  <w:style w:type="character" w:customStyle="1" w:styleId="65">
    <w:name w:val="Subtle Emphasis"/>
    <w:qFormat/>
    <w:uiPriority w:val="19"/>
    <w:rPr>
      <w:i/>
      <w:color w:val="808080"/>
    </w:rPr>
  </w:style>
  <w:style w:type="paragraph" w:styleId="66">
    <w:name w:val="Quote"/>
    <w:basedOn w:val="1"/>
    <w:next w:val="1"/>
    <w:link w:val="67"/>
    <w:qFormat/>
    <w:uiPriority w:val="29"/>
    <w:pPr>
      <w:spacing w:line="360" w:lineRule="auto"/>
    </w:pPr>
    <w:rPr>
      <w:i/>
      <w:color w:val="000000"/>
      <w:sz w:val="24"/>
    </w:rPr>
  </w:style>
  <w:style w:type="character" w:customStyle="1" w:styleId="67">
    <w:name w:val="引用 字符"/>
    <w:basedOn w:val="35"/>
    <w:link w:val="66"/>
    <w:uiPriority w:val="29"/>
    <w:rPr>
      <w:i/>
      <w:color w:val="000000"/>
      <w:kern w:val="2"/>
      <w:sz w:val="24"/>
      <w:szCs w:val="24"/>
    </w:rPr>
  </w:style>
  <w:style w:type="character" w:customStyle="1" w:styleId="68">
    <w:name w:val="日期 字符"/>
    <w:basedOn w:val="35"/>
    <w:link w:val="20"/>
    <w:uiPriority w:val="0"/>
    <w:rPr>
      <w:kern w:val="2"/>
      <w:sz w:val="24"/>
      <w:szCs w:val="24"/>
    </w:rPr>
  </w:style>
  <w:style w:type="paragraph" w:customStyle="1" w:styleId="69">
    <w:name w:val="标题4"/>
    <w:basedOn w:val="5"/>
    <w:qFormat/>
    <w:uiPriority w:val="0"/>
    <w:pPr>
      <w:spacing w:line="376" w:lineRule="auto"/>
    </w:pPr>
    <w:rPr>
      <w:rFonts w:ascii="Cambria" w:hAnsi="Cambria" w:eastAsia="宋体"/>
    </w:rPr>
  </w:style>
  <w:style w:type="paragraph" w:customStyle="1" w:styleId="70">
    <w:name w:val="Char Char1 Char"/>
    <w:basedOn w:val="1"/>
    <w:uiPriority w:val="0"/>
    <w:pPr>
      <w:widowControl/>
      <w:spacing w:line="360" w:lineRule="auto"/>
      <w:ind w:firstLine="200" w:firstLineChars="200"/>
      <w:jc w:val="left"/>
    </w:pPr>
    <w:rPr>
      <w:kern w:val="0"/>
      <w:sz w:val="24"/>
    </w:rPr>
  </w:style>
  <w:style w:type="character" w:customStyle="1" w:styleId="71">
    <w:name w:val="original Paragraph Font"/>
    <w:unhideWhenUsed/>
    <w:uiPriority w:val="1"/>
  </w:style>
  <w:style w:type="character" w:customStyle="1" w:styleId="72">
    <w:name w:val="Title Char"/>
    <w:basedOn w:val="71"/>
    <w:uiPriority w:val="10"/>
    <w:rPr>
      <w:rFonts w:asciiTheme="majorHAnsi" w:hAnsiTheme="majorHAnsi" w:eastAsiaTheme="majorEastAsia" w:cstheme="majorBidi"/>
      <w:b/>
      <w:color w:val="000000"/>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customXml" Target="../customXml/item1.xml"/><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5477</Words>
  <Characters>31220</Characters>
  <Lines>260</Lines>
  <Paragraphs>73</Paragraphs>
  <TotalTime>0</TotalTime>
  <ScaleCrop>false</ScaleCrop>
  <LinksUpToDate>false</LinksUpToDate>
  <CharactersWithSpaces>36624</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2023-03-31T01:16:00Z</dcterms:created>
  <dc:creator>Data</dc:creator>
  <cp:lastModifiedBy>shirley</cp:lastModifiedBy>
  <dcterms:modified xsi:type="dcterms:W3CDTF">2025-08-20T16:43:49Z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EA13B0254AFD738F42955E68A651A120_42</vt:lpwstr>
  </property>
</Properties>
</file>