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ACF5F" w14:textId="15D3C74F" w:rsidR="00BA0446" w:rsidRPr="00BA0446" w:rsidRDefault="00BA0446" w:rsidP="00BA0446">
      <w:p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  <w:r w:rsidRPr="00BA0446">
        <w:rPr>
          <w:rFonts w:ascii="Times New Roman" w:hAnsi="Times New Roman" w:cs="Times New Roman"/>
          <w:sz w:val="24"/>
          <w:szCs w:val="24"/>
          <w:lang w:eastAsia="en-IN"/>
        </w:rPr>
        <w:t>1. SentenceSplitter</w:t>
      </w:r>
    </w:p>
    <w:p w14:paraId="7891D9AB" w14:textId="77777777" w:rsidR="00BA0446" w:rsidRPr="00BA0446" w:rsidRDefault="00BA0446" w:rsidP="00BA0446">
      <w:p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3221DE5" w14:textId="4580B95E" w:rsidR="00BA0446" w:rsidRPr="00BA0446" w:rsidRDefault="00BA0446" w:rsidP="00BA0446">
      <w:p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  <w:r w:rsidRPr="00BA0446">
        <w:rPr>
          <w:rFonts w:ascii="Times New Roman" w:hAnsi="Times New Roman" w:cs="Times New Roman"/>
          <w:sz w:val="24"/>
          <w:szCs w:val="24"/>
          <w:lang w:eastAsia="en-IN"/>
        </w:rPr>
        <w:t>What it does: Splits text by respecting sentence boundaries. It tries to never cut a sentence in half. It uses sentence endings like periods, question marks, exclamation marks to find natural split points.</w:t>
      </w:r>
    </w:p>
    <w:p w14:paraId="765429C8" w14:textId="77777777" w:rsidR="00BA0446" w:rsidRPr="00BA0446" w:rsidRDefault="00BA0446" w:rsidP="00BA0446">
      <w:p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EE19E60" w14:textId="77777777" w:rsidR="00BA0446" w:rsidRPr="00BA0446" w:rsidRDefault="00BA0446" w:rsidP="00BA0446">
      <w:p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  <w:r w:rsidRPr="00BA0446">
        <w:rPr>
          <w:rFonts w:ascii="Times New Roman" w:hAnsi="Times New Roman" w:cs="Times New Roman"/>
          <w:sz w:val="24"/>
          <w:szCs w:val="24"/>
          <w:lang w:eastAsia="en-IN"/>
        </w:rPr>
        <w:t>When to use:</w:t>
      </w:r>
    </w:p>
    <w:p w14:paraId="7085ADF3" w14:textId="77777777" w:rsidR="00BA0446" w:rsidRPr="00BA0446" w:rsidRDefault="00BA0446" w:rsidP="00BA044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  <w:r w:rsidRPr="00BA0446">
        <w:rPr>
          <w:rFonts w:ascii="Times New Roman" w:hAnsi="Times New Roman" w:cs="Times New Roman"/>
          <w:sz w:val="24"/>
          <w:szCs w:val="24"/>
          <w:lang w:eastAsia="en-IN"/>
        </w:rPr>
        <w:t>Your default go-to splitter for almost everything</w:t>
      </w:r>
    </w:p>
    <w:p w14:paraId="536F44C1" w14:textId="77777777" w:rsidR="00BA0446" w:rsidRPr="00BA0446" w:rsidRDefault="00BA0446" w:rsidP="00BA044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  <w:r w:rsidRPr="00BA0446">
        <w:rPr>
          <w:rFonts w:ascii="Times New Roman" w:hAnsi="Times New Roman" w:cs="Times New Roman"/>
          <w:sz w:val="24"/>
          <w:szCs w:val="24"/>
          <w:lang w:eastAsia="en-IN"/>
        </w:rPr>
        <w:t>When chunk coherence matters — each chunk should make sense on its own</w:t>
      </w:r>
    </w:p>
    <w:p w14:paraId="6EAD7528" w14:textId="77777777" w:rsidR="00BA0446" w:rsidRPr="00BA0446" w:rsidRDefault="00BA0446" w:rsidP="00BA044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  <w:r w:rsidRPr="00BA0446">
        <w:rPr>
          <w:rFonts w:ascii="Times New Roman" w:hAnsi="Times New Roman" w:cs="Times New Roman"/>
          <w:sz w:val="24"/>
          <w:szCs w:val="24"/>
          <w:lang w:eastAsia="en-IN"/>
        </w:rPr>
        <w:t>General purpose PDFs, articles, reports, documentation</w:t>
      </w:r>
    </w:p>
    <w:p w14:paraId="0F745F98" w14:textId="0E586943" w:rsidR="00BA0446" w:rsidRPr="00BA0446" w:rsidRDefault="00BA0446" w:rsidP="00BA044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  <w:r w:rsidRPr="00BA0446">
        <w:rPr>
          <w:rFonts w:ascii="Times New Roman" w:hAnsi="Times New Roman" w:cs="Times New Roman"/>
          <w:sz w:val="24"/>
          <w:szCs w:val="24"/>
          <w:lang w:eastAsia="en-IN"/>
        </w:rPr>
        <w:t>When you want clean readable chunks that embed well</w:t>
      </w:r>
    </w:p>
    <w:p w14:paraId="70CAF7CB" w14:textId="77777777" w:rsidR="00BA0446" w:rsidRPr="00BA0446" w:rsidRDefault="00BA0446" w:rsidP="00BA0446">
      <w:p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E51F56D" w14:textId="39413AB4" w:rsidR="00BA0446" w:rsidRPr="00BA0446" w:rsidRDefault="00BA0446" w:rsidP="00BA0446">
      <w:p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  <w:r w:rsidRPr="00BA0446">
        <w:rPr>
          <w:rFonts w:ascii="Times New Roman" w:hAnsi="Times New Roman" w:cs="Times New Roman"/>
          <w:sz w:val="24"/>
          <w:szCs w:val="24"/>
          <w:lang w:eastAsia="en-IN"/>
        </w:rPr>
        <w:t>When NOT to use</w:t>
      </w:r>
      <w:r w:rsidRPr="00BA0446">
        <w:rPr>
          <w:rFonts w:ascii="Times New Roman" w:hAnsi="Times New Roman" w:cs="Times New Roman"/>
          <w:sz w:val="24"/>
          <w:szCs w:val="24"/>
          <w:lang w:eastAsia="en-IN"/>
        </w:rPr>
        <w:t>:</w:t>
      </w:r>
    </w:p>
    <w:p w14:paraId="27E4F022" w14:textId="77777777" w:rsidR="00BA0446" w:rsidRPr="00BA0446" w:rsidRDefault="00BA0446" w:rsidP="00BA0446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  <w:r w:rsidRPr="00BA0446">
        <w:rPr>
          <w:rFonts w:ascii="Times New Roman" w:hAnsi="Times New Roman" w:cs="Times New Roman"/>
          <w:sz w:val="24"/>
          <w:szCs w:val="24"/>
          <w:lang w:eastAsia="en-IN"/>
        </w:rPr>
        <w:t>When your text has very long sentences (academic papers, legal text) — chunks can become uneven</w:t>
      </w:r>
    </w:p>
    <w:p w14:paraId="14DD0738" w14:textId="77777777" w:rsidR="00BA0446" w:rsidRPr="00BA0446" w:rsidRDefault="00BA0446" w:rsidP="00BA0446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  <w:r w:rsidRPr="00BA0446">
        <w:rPr>
          <w:rFonts w:ascii="Times New Roman" w:hAnsi="Times New Roman" w:cs="Times New Roman"/>
          <w:sz w:val="24"/>
          <w:szCs w:val="24"/>
          <w:lang w:eastAsia="en-IN"/>
        </w:rPr>
        <w:t>When you need very strict token budgets</w:t>
      </w:r>
    </w:p>
    <w:p w14:paraId="0EB05882" w14:textId="3D3C4EF0" w:rsidR="00CC5D7C" w:rsidRPr="00BA0446" w:rsidRDefault="00CC5D7C" w:rsidP="00BA04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1FEF96" w14:textId="5990A69C" w:rsidR="00BA0446" w:rsidRDefault="00BA0446" w:rsidP="00BA0446">
      <w:p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  <w:r w:rsidRPr="00BA0446">
        <w:rPr>
          <w:rFonts w:ascii="Times New Roman" w:hAnsi="Times New Roman" w:cs="Times New Roman"/>
          <w:sz w:val="24"/>
          <w:szCs w:val="24"/>
        </w:rPr>
        <w:t>2</w:t>
      </w:r>
      <w:r w:rsidRPr="00BA0446">
        <w:rPr>
          <w:rFonts w:ascii="Times New Roman" w:hAnsi="Times New Roman" w:cs="Times New Roman"/>
          <w:sz w:val="24"/>
          <w:szCs w:val="24"/>
          <w:lang w:eastAsia="en-IN"/>
        </w:rPr>
        <w:t>. TokenTextSplitter</w:t>
      </w:r>
    </w:p>
    <w:p w14:paraId="1D549B52" w14:textId="77777777" w:rsidR="00BA0446" w:rsidRPr="00BA0446" w:rsidRDefault="00BA0446" w:rsidP="00BA0446">
      <w:p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4372143" w14:textId="51D75ACD" w:rsidR="00BA0446" w:rsidRDefault="00BA0446" w:rsidP="00BA0446">
      <w:p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  <w:r w:rsidRPr="00BA0446">
        <w:rPr>
          <w:rFonts w:ascii="Times New Roman" w:hAnsi="Times New Roman" w:cs="Times New Roman"/>
          <w:sz w:val="24"/>
          <w:szCs w:val="24"/>
          <w:lang w:eastAsia="en-IN"/>
        </w:rPr>
        <w:t>What it does: Splits purely by token count. No awareness of sentence structure, paragraphs, or meaning. Just counts tokens and cuts when the limit is hit.</w:t>
      </w:r>
    </w:p>
    <w:p w14:paraId="4DC34549" w14:textId="77777777" w:rsidR="00BA0446" w:rsidRPr="00BA0446" w:rsidRDefault="00BA0446" w:rsidP="00BA0446">
      <w:p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203E406" w14:textId="77777777" w:rsidR="00BA0446" w:rsidRPr="00BA0446" w:rsidRDefault="00BA0446" w:rsidP="00BA0446">
      <w:p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  <w:r w:rsidRPr="00BA0446">
        <w:rPr>
          <w:rFonts w:ascii="Times New Roman" w:hAnsi="Times New Roman" w:cs="Times New Roman"/>
          <w:sz w:val="24"/>
          <w:szCs w:val="24"/>
          <w:lang w:eastAsia="en-IN"/>
        </w:rPr>
        <w:t>When to use:</w:t>
      </w:r>
    </w:p>
    <w:p w14:paraId="4A4FAE78" w14:textId="77777777" w:rsidR="00BA0446" w:rsidRPr="00BA0446" w:rsidRDefault="00BA0446" w:rsidP="00BA0446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  <w:r w:rsidRPr="00BA0446">
        <w:rPr>
          <w:rFonts w:ascii="Times New Roman" w:hAnsi="Times New Roman" w:cs="Times New Roman"/>
          <w:sz w:val="24"/>
          <w:szCs w:val="24"/>
          <w:lang w:eastAsia="en-IN"/>
        </w:rPr>
        <w:t>When you need strict token control</w:t>
      </w:r>
    </w:p>
    <w:p w14:paraId="6DE507D5" w14:textId="77777777" w:rsidR="00BA0446" w:rsidRPr="00BA0446" w:rsidRDefault="00BA0446" w:rsidP="00BA0446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  <w:r w:rsidRPr="00BA0446">
        <w:rPr>
          <w:rFonts w:ascii="Times New Roman" w:hAnsi="Times New Roman" w:cs="Times New Roman"/>
          <w:sz w:val="24"/>
          <w:szCs w:val="24"/>
          <w:lang w:eastAsia="en-IN"/>
        </w:rPr>
        <w:t>Working with models that have tight context windows</w:t>
      </w:r>
    </w:p>
    <w:p w14:paraId="066A7935" w14:textId="77777777" w:rsidR="00BA0446" w:rsidRPr="00BA0446" w:rsidRDefault="00BA0446" w:rsidP="00BA0446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  <w:r w:rsidRPr="00BA0446">
        <w:rPr>
          <w:rFonts w:ascii="Times New Roman" w:hAnsi="Times New Roman" w:cs="Times New Roman"/>
          <w:sz w:val="24"/>
          <w:szCs w:val="24"/>
          <w:lang w:eastAsia="en-IN"/>
        </w:rPr>
        <w:t>When all chunks must be exactly the same size for downstream processing</w:t>
      </w:r>
    </w:p>
    <w:p w14:paraId="3DB89F6D" w14:textId="5745E10D" w:rsidR="00BA0446" w:rsidRPr="00BA0446" w:rsidRDefault="00BA0446" w:rsidP="00BA0446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  <w:r w:rsidRPr="00BA0446">
        <w:rPr>
          <w:rFonts w:ascii="Times New Roman" w:hAnsi="Times New Roman" w:cs="Times New Roman"/>
          <w:sz w:val="24"/>
          <w:szCs w:val="24"/>
          <w:lang w:eastAsia="en-IN"/>
        </w:rPr>
        <w:t>Batch embedding jobs where uniform size matters</w:t>
      </w:r>
    </w:p>
    <w:p w14:paraId="2ED7A044" w14:textId="77777777" w:rsidR="00BA0446" w:rsidRPr="00BA0446" w:rsidRDefault="00BA0446" w:rsidP="00BA0446">
      <w:p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EC8E2C6" w14:textId="77777777" w:rsidR="00BA0446" w:rsidRPr="00BA0446" w:rsidRDefault="00BA0446" w:rsidP="00BA0446">
      <w:p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  <w:r w:rsidRPr="00BA0446">
        <w:rPr>
          <w:rFonts w:ascii="Times New Roman" w:hAnsi="Times New Roman" w:cs="Times New Roman"/>
          <w:sz w:val="24"/>
          <w:szCs w:val="24"/>
          <w:lang w:eastAsia="en-IN"/>
        </w:rPr>
        <w:t>When NOT to use:</w:t>
      </w:r>
    </w:p>
    <w:p w14:paraId="2BB0BF64" w14:textId="77777777" w:rsidR="00BA0446" w:rsidRPr="00BA0446" w:rsidRDefault="00BA0446" w:rsidP="00BA0446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  <w:r w:rsidRPr="00BA0446">
        <w:rPr>
          <w:rFonts w:ascii="Times New Roman" w:hAnsi="Times New Roman" w:cs="Times New Roman"/>
          <w:sz w:val="24"/>
          <w:szCs w:val="24"/>
          <w:lang w:eastAsia="en-IN"/>
        </w:rPr>
        <w:t>When chunk quality matters — it will cut sentences mid-way</w:t>
      </w:r>
    </w:p>
    <w:p w14:paraId="36AB23BD" w14:textId="77777777" w:rsidR="00BA0446" w:rsidRPr="00BA0446" w:rsidRDefault="00BA0446" w:rsidP="00BA0446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  <w:r w:rsidRPr="00BA0446">
        <w:rPr>
          <w:rFonts w:ascii="Times New Roman" w:hAnsi="Times New Roman" w:cs="Times New Roman"/>
          <w:sz w:val="24"/>
          <w:szCs w:val="24"/>
          <w:lang w:eastAsia="en-IN"/>
        </w:rPr>
        <w:t>When your downstream LLM needs coherent readable chunks</w:t>
      </w:r>
    </w:p>
    <w:p w14:paraId="4DAD28C0" w14:textId="5F0ED6ED" w:rsidR="00BA0446" w:rsidRDefault="00BA0446" w:rsidP="00BA04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B6C257" w14:textId="63C9D631" w:rsidR="00BA0446" w:rsidRDefault="00BA0446" w:rsidP="00BA044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3. SemanticSplitter</w:t>
      </w:r>
    </w:p>
    <w:p w14:paraId="512B019F" w14:textId="77777777" w:rsidR="00BA0446" w:rsidRPr="00BA0446" w:rsidRDefault="00BA0446" w:rsidP="00BA04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4A8396" w14:textId="191F5456" w:rsidR="00BA0446" w:rsidRDefault="00BA0446" w:rsidP="00BA044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044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What it does:</w:t>
      </w:r>
      <w:r w:rsidRPr="00BA0446">
        <w:rPr>
          <w:rFonts w:ascii="Times New Roman" w:hAnsi="Times New Roman" w:cs="Times New Roman"/>
          <w:sz w:val="24"/>
          <w:szCs w:val="24"/>
        </w:rPr>
        <w:t xml:space="preserve"> Uses your embedding model to detect where the </w:t>
      </w:r>
      <w:r w:rsidRPr="00BA044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meaning actually changes</w:t>
      </w:r>
      <w:r w:rsidRPr="00BA0446">
        <w:rPr>
          <w:rFonts w:ascii="Times New Roman" w:hAnsi="Times New Roman" w:cs="Times New Roman"/>
          <w:sz w:val="24"/>
          <w:szCs w:val="24"/>
        </w:rPr>
        <w:t xml:space="preserve"> in the text. It embeds groups of sentences and measures the cosine distance between them. Where the distance jumps significantly, it places a split. So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A0446">
        <w:rPr>
          <w:rFonts w:ascii="Times New Roman" w:hAnsi="Times New Roman" w:cs="Times New Roman"/>
          <w:sz w:val="24"/>
          <w:szCs w:val="24"/>
        </w:rPr>
        <w:t>chunks are not uniform in size — they are uniform in topic.</w:t>
      </w:r>
    </w:p>
    <w:p w14:paraId="24D60E67" w14:textId="77777777" w:rsidR="00BA0446" w:rsidRPr="00BA0446" w:rsidRDefault="00BA0446" w:rsidP="00BA04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A6CE42" w14:textId="77777777" w:rsidR="00BA0446" w:rsidRPr="00BA0446" w:rsidRDefault="00BA0446" w:rsidP="00BA044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044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When to use:</w:t>
      </w:r>
    </w:p>
    <w:p w14:paraId="14439FBB" w14:textId="77777777" w:rsidR="00BA0446" w:rsidRPr="00BA0446" w:rsidRDefault="00BA0446" w:rsidP="00BA0446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High quality RAG where retrieval precision matters a lot</w:t>
      </w:r>
    </w:p>
    <w:p w14:paraId="0153960A" w14:textId="77777777" w:rsidR="00BA0446" w:rsidRPr="00BA0446" w:rsidRDefault="00BA0446" w:rsidP="00BA0446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Documents that mix multiple topics (annual reports, research papers)</w:t>
      </w:r>
    </w:p>
    <w:p w14:paraId="7EAFAD95" w14:textId="77777777" w:rsidR="00BA0446" w:rsidRPr="00BA0446" w:rsidRDefault="00BA0446" w:rsidP="00BA0446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When you can afford the extra time during ingestion</w:t>
      </w:r>
    </w:p>
    <w:p w14:paraId="34A336ED" w14:textId="42F33A8B" w:rsidR="00BA0446" w:rsidRPr="00BA0446" w:rsidRDefault="00BA0446" w:rsidP="00BA0446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When you want chunks that are topically coherent, not just size-coherent</w:t>
      </w:r>
    </w:p>
    <w:p w14:paraId="0819B806" w14:textId="5DB56345" w:rsidR="00BA0446" w:rsidRDefault="00BA0446" w:rsidP="00BA04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AE2489" w14:textId="77777777" w:rsidR="00BA0446" w:rsidRPr="00BA0446" w:rsidRDefault="00BA0446" w:rsidP="00BA04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7EE29C" w14:textId="77777777" w:rsidR="00BA0446" w:rsidRPr="00BA0446" w:rsidRDefault="00BA0446" w:rsidP="00BA044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044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When NOT to use:</w:t>
      </w:r>
    </w:p>
    <w:p w14:paraId="42C86392" w14:textId="77777777" w:rsidR="00BA0446" w:rsidRPr="00BA0446" w:rsidRDefault="00BA0446" w:rsidP="00BA0446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Real-time ingestion pipelines where speed matters</w:t>
      </w:r>
    </w:p>
    <w:p w14:paraId="1CA0BD45" w14:textId="77777777" w:rsidR="00BA0446" w:rsidRPr="00BA0446" w:rsidRDefault="00BA0446" w:rsidP="00BA0446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Very large document sets — it runs embeddings during splitting, doubles your embedding cost</w:t>
      </w:r>
    </w:p>
    <w:p w14:paraId="5D89C2C0" w14:textId="77777777" w:rsidR="00BA0446" w:rsidRPr="00BA0446" w:rsidRDefault="00BA0446" w:rsidP="00BA0446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When you don't have a good embedding model set up yet</w:t>
      </w:r>
    </w:p>
    <w:p w14:paraId="575831BD" w14:textId="61F33803" w:rsidR="00BA0446" w:rsidRDefault="00BA0446" w:rsidP="00BA04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AA8054" w14:textId="51910B1B" w:rsid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4. SentenceWindowNodeParser</w:t>
      </w:r>
    </w:p>
    <w:p w14:paraId="4463FD13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F549E68" w14:textId="522FECB7" w:rsid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Style w:val="Strong"/>
          <w:rFonts w:ascii="Times New Roman" w:hAnsi="Times New Roman" w:cs="Times New Roman"/>
          <w:sz w:val="24"/>
          <w:szCs w:val="24"/>
        </w:rPr>
        <w:t>What it does:</w:t>
      </w:r>
      <w:r w:rsidRPr="00BA0446">
        <w:rPr>
          <w:rFonts w:ascii="Times New Roman" w:hAnsi="Times New Roman" w:cs="Times New Roman"/>
          <w:sz w:val="24"/>
          <w:szCs w:val="24"/>
        </w:rPr>
        <w:t xml:space="preserve"> This one is different from the rest. It splits into very small chunks (single sentences) but then stores a </w:t>
      </w:r>
      <w:r w:rsidRPr="00BA0446">
        <w:rPr>
          <w:rStyle w:val="Strong"/>
          <w:rFonts w:ascii="Times New Roman" w:hAnsi="Times New Roman" w:cs="Times New Roman"/>
          <w:sz w:val="24"/>
          <w:szCs w:val="24"/>
        </w:rPr>
        <w:t>window of surrounding sentences</w:t>
      </w:r>
      <w:r w:rsidRPr="00BA0446">
        <w:rPr>
          <w:rFonts w:ascii="Times New Roman" w:hAnsi="Times New Roman" w:cs="Times New Roman"/>
          <w:sz w:val="24"/>
          <w:szCs w:val="24"/>
        </w:rPr>
        <w:t xml:space="preserve"> as metadata on each Node. So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A0446">
        <w:rPr>
          <w:rFonts w:ascii="Times New Roman" w:hAnsi="Times New Roman" w:cs="Times New Roman"/>
          <w:sz w:val="24"/>
          <w:szCs w:val="24"/>
        </w:rPr>
        <w:t>the Node text is just one sentence, but it carries the context of the sentences around it.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0446">
        <w:rPr>
          <w:rFonts w:ascii="Times New Roman" w:hAnsi="Times New Roman" w:cs="Times New Roman"/>
          <w:sz w:val="24"/>
          <w:szCs w:val="24"/>
        </w:rPr>
        <w:t xml:space="preserve">During retrieval, you retrieve the precise sentence, but you send the surrounding window to the LLM for context. This is called </w:t>
      </w:r>
      <w:r w:rsidRPr="00BA0446">
        <w:rPr>
          <w:rStyle w:val="Strong"/>
          <w:rFonts w:ascii="Times New Roman" w:hAnsi="Times New Roman" w:cs="Times New Roman"/>
          <w:sz w:val="24"/>
          <w:szCs w:val="24"/>
        </w:rPr>
        <w:t>small-to-big retrieval</w:t>
      </w:r>
      <w:r w:rsidRPr="00BA0446">
        <w:rPr>
          <w:rFonts w:ascii="Times New Roman" w:hAnsi="Times New Roman" w:cs="Times New Roman"/>
          <w:sz w:val="24"/>
          <w:szCs w:val="24"/>
        </w:rPr>
        <w:t>.</w:t>
      </w:r>
    </w:p>
    <w:p w14:paraId="0F730684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C4DF816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Style w:val="Strong"/>
          <w:rFonts w:ascii="Times New Roman" w:hAnsi="Times New Roman" w:cs="Times New Roman"/>
          <w:sz w:val="24"/>
          <w:szCs w:val="24"/>
        </w:rPr>
        <w:t>When to use:</w:t>
      </w:r>
    </w:p>
    <w:p w14:paraId="66334AF1" w14:textId="77777777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When you want pinpoint retrieval accuracy (retrieve the exact sentence)</w:t>
      </w:r>
    </w:p>
    <w:p w14:paraId="58CEEF6B" w14:textId="77777777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But still need surrounding context for the LLM to give a good answer</w:t>
      </w:r>
    </w:p>
    <w:p w14:paraId="15C3BCFB" w14:textId="77777777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Question answering over dense technical documents</w:t>
      </w:r>
    </w:p>
    <w:p w14:paraId="1135AC3F" w14:textId="1398FCED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When your queries are very specific</w:t>
      </w:r>
    </w:p>
    <w:p w14:paraId="6F2BDEC5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31DB62A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Style w:val="Strong"/>
          <w:rFonts w:ascii="Times New Roman" w:hAnsi="Times New Roman" w:cs="Times New Roman"/>
          <w:sz w:val="24"/>
          <w:szCs w:val="24"/>
        </w:rPr>
        <w:t>When NOT to use:</w:t>
      </w:r>
    </w:p>
    <w:p w14:paraId="35E25BD3" w14:textId="77777777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When your sentences are very long and self-contained already</w:t>
      </w:r>
    </w:p>
    <w:p w14:paraId="6B36E752" w14:textId="1C803C2D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When metadata size is a concern (window adds extra tokens)</w:t>
      </w:r>
    </w:p>
    <w:p w14:paraId="394A9BBF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Each Node will have:</w:t>
      </w:r>
    </w:p>
    <w:p w14:paraId="7E45B770" w14:textId="77777777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0446">
        <w:rPr>
          <w:rStyle w:val="HTMLCode"/>
          <w:rFonts w:ascii="Times New Roman" w:eastAsiaTheme="minorHAnsi" w:hAnsi="Times New Roman" w:cs="Times New Roman"/>
          <w:sz w:val="24"/>
          <w:szCs w:val="24"/>
        </w:rPr>
        <w:t>node.text</w:t>
      </w:r>
      <w:proofErr w:type="spellEnd"/>
      <w:r w:rsidRPr="00BA0446">
        <w:rPr>
          <w:rFonts w:ascii="Times New Roman" w:hAnsi="Times New Roman" w:cs="Times New Roman"/>
          <w:sz w:val="24"/>
          <w:szCs w:val="24"/>
        </w:rPr>
        <w:t xml:space="preserve"> — just the single sentence</w:t>
      </w:r>
    </w:p>
    <w:p w14:paraId="539B47B6" w14:textId="010E2122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A0446">
        <w:rPr>
          <w:rStyle w:val="HTMLCode"/>
          <w:rFonts w:ascii="Times New Roman" w:eastAsiaTheme="minorHAnsi" w:hAnsi="Times New Roman" w:cs="Times New Roman"/>
          <w:sz w:val="24"/>
          <w:szCs w:val="24"/>
        </w:rPr>
        <w:t>node.metadata</w:t>
      </w:r>
      <w:proofErr w:type="spellEnd"/>
      <w:proofErr w:type="gramEnd"/>
      <w:r w:rsidRPr="00BA0446">
        <w:rPr>
          <w:rStyle w:val="HTMLCode"/>
          <w:rFonts w:ascii="Times New Roman" w:eastAsiaTheme="minorHAnsi" w:hAnsi="Times New Roman" w:cs="Times New Roman"/>
          <w:sz w:val="24"/>
          <w:szCs w:val="24"/>
        </w:rPr>
        <w:t>["window"]</w:t>
      </w:r>
      <w:r w:rsidRPr="00BA0446">
        <w:rPr>
          <w:rFonts w:ascii="Times New Roman" w:hAnsi="Times New Roman" w:cs="Times New Roman"/>
          <w:sz w:val="24"/>
          <w:szCs w:val="24"/>
        </w:rPr>
        <w:t xml:space="preserve"> — the sentence plus 3 before and 3 after it</w:t>
      </w:r>
    </w:p>
    <w:p w14:paraId="1619C8AE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0353C33" w14:textId="76347EF2" w:rsid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5. HierarchicalNodeParser</w:t>
      </w:r>
    </w:p>
    <w:p w14:paraId="56F6F70C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91655ED" w14:textId="6567942E" w:rsid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Style w:val="Strong"/>
          <w:rFonts w:ascii="Times New Roman" w:hAnsi="Times New Roman" w:cs="Times New Roman"/>
          <w:sz w:val="24"/>
          <w:szCs w:val="24"/>
        </w:rPr>
        <w:t>What it does:</w:t>
      </w:r>
      <w:r w:rsidRPr="00BA0446">
        <w:rPr>
          <w:rFonts w:ascii="Times New Roman" w:hAnsi="Times New Roman" w:cs="Times New Roman"/>
          <w:sz w:val="24"/>
          <w:szCs w:val="24"/>
        </w:rPr>
        <w:t xml:space="preserve"> Creates Nodes at </w:t>
      </w:r>
      <w:r w:rsidRPr="00BA0446">
        <w:rPr>
          <w:rStyle w:val="Strong"/>
          <w:rFonts w:ascii="Times New Roman" w:hAnsi="Times New Roman" w:cs="Times New Roman"/>
          <w:sz w:val="24"/>
          <w:szCs w:val="24"/>
        </w:rPr>
        <w:t>multiple chunk sizes simultaneously</w:t>
      </w:r>
      <w:r w:rsidRPr="00BA0446">
        <w:rPr>
          <w:rFonts w:ascii="Times New Roman" w:hAnsi="Times New Roman" w:cs="Times New Roman"/>
          <w:sz w:val="24"/>
          <w:szCs w:val="24"/>
        </w:rPr>
        <w:t xml:space="preserve">. For </w:t>
      </w:r>
      <w:proofErr w:type="gramStart"/>
      <w:r w:rsidRPr="00BA0446">
        <w:rPr>
          <w:rFonts w:ascii="Times New Roman" w:hAnsi="Times New Roman" w:cs="Times New Roman"/>
          <w:sz w:val="24"/>
          <w:szCs w:val="24"/>
        </w:rPr>
        <w:t>example</w:t>
      </w:r>
      <w:proofErr w:type="gramEnd"/>
      <w:r w:rsidRPr="00BA0446">
        <w:rPr>
          <w:rFonts w:ascii="Times New Roman" w:hAnsi="Times New Roman" w:cs="Times New Roman"/>
          <w:sz w:val="24"/>
          <w:szCs w:val="24"/>
        </w:rPr>
        <w:t xml:space="preserve"> it creates the same document as 2048-token chunks, 512-token chunks, and 128-token chunks. The smaller chunks are CHILDREN of the larger chunks. This creates a tree structure</w:t>
      </w:r>
      <w:r w:rsidR="003C1300">
        <w:rPr>
          <w:rFonts w:ascii="Times New Roman" w:hAnsi="Times New Roman" w:cs="Times New Roman"/>
          <w:sz w:val="24"/>
          <w:szCs w:val="24"/>
        </w:rPr>
        <w:t xml:space="preserve">. </w:t>
      </w:r>
      <w:r w:rsidRPr="00BA0446">
        <w:rPr>
          <w:rFonts w:ascii="Times New Roman" w:hAnsi="Times New Roman" w:cs="Times New Roman"/>
          <w:sz w:val="24"/>
          <w:szCs w:val="24"/>
        </w:rPr>
        <w:t xml:space="preserve">Used with </w:t>
      </w:r>
      <w:r w:rsidRPr="00BA0446">
        <w:rPr>
          <w:rStyle w:val="Strong"/>
          <w:rFonts w:ascii="Times New Roman" w:hAnsi="Times New Roman" w:cs="Times New Roman"/>
          <w:sz w:val="24"/>
          <w:szCs w:val="24"/>
        </w:rPr>
        <w:t>AutoMergingRetriever</w:t>
      </w:r>
      <w:r w:rsidRPr="00BA0446">
        <w:rPr>
          <w:rFonts w:ascii="Times New Roman" w:hAnsi="Times New Roman" w:cs="Times New Roman"/>
          <w:sz w:val="24"/>
          <w:szCs w:val="24"/>
        </w:rPr>
        <w:t xml:space="preserve"> — you retrieve small precise chunks but if enough small chunks from the same parent are retrieved, it automatically merges them back into the parent chunk before sending to the LLM.</w:t>
      </w:r>
    </w:p>
    <w:p w14:paraId="65ADC16B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8EB3379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Style w:val="Strong"/>
          <w:rFonts w:ascii="Times New Roman" w:hAnsi="Times New Roman" w:cs="Times New Roman"/>
          <w:sz w:val="24"/>
          <w:szCs w:val="24"/>
        </w:rPr>
        <w:t>When to use:</w:t>
      </w:r>
    </w:p>
    <w:p w14:paraId="522282A5" w14:textId="77777777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Long documents where context hierarchy matters (books, long reports)</w:t>
      </w:r>
    </w:p>
    <w:p w14:paraId="10FADE0B" w14:textId="77777777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When you want both precision in retrieval and breadth in LLM context</w:t>
      </w:r>
    </w:p>
    <w:p w14:paraId="03250745" w14:textId="77777777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Production RAG systems that need high answer quality</w:t>
      </w:r>
    </w:p>
    <w:p w14:paraId="3E94892E" w14:textId="55E20016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Combine with AutoMergingRetriever for full benefit</w:t>
      </w:r>
    </w:p>
    <w:p w14:paraId="5A2A259B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5F7C82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Style w:val="Strong"/>
          <w:rFonts w:ascii="Times New Roman" w:hAnsi="Times New Roman" w:cs="Times New Roman"/>
          <w:sz w:val="24"/>
          <w:szCs w:val="24"/>
        </w:rPr>
        <w:t>When NOT to use:</w:t>
      </w:r>
    </w:p>
    <w:p w14:paraId="61386D0D" w14:textId="77777777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Simple use cases — this adds complexity</w:t>
      </w:r>
    </w:p>
    <w:p w14:paraId="56F24470" w14:textId="4A4637BC" w:rsidR="00BA0446" w:rsidRPr="00AF63C4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Small documents where hierarchy doesn't add value</w:t>
      </w:r>
    </w:p>
    <w:p w14:paraId="2820B763" w14:textId="27387027" w:rsid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lastRenderedPageBreak/>
        <w:t>6. CodeSplitter</w:t>
      </w:r>
    </w:p>
    <w:p w14:paraId="3B335E7C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A282A0F" w14:textId="3CBC9E7A" w:rsid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Style w:val="Strong"/>
          <w:rFonts w:ascii="Times New Roman" w:hAnsi="Times New Roman" w:cs="Times New Roman"/>
          <w:sz w:val="24"/>
          <w:szCs w:val="24"/>
        </w:rPr>
        <w:t>What it does:</w:t>
      </w:r>
      <w:r w:rsidRPr="00BA0446">
        <w:rPr>
          <w:rFonts w:ascii="Times New Roman" w:hAnsi="Times New Roman" w:cs="Times New Roman"/>
          <w:sz w:val="24"/>
          <w:szCs w:val="24"/>
        </w:rPr>
        <w:t xml:space="preserve"> Uses </w:t>
      </w:r>
      <w:r w:rsidRPr="00BA0446">
        <w:rPr>
          <w:rStyle w:val="Strong"/>
          <w:rFonts w:ascii="Times New Roman" w:hAnsi="Times New Roman" w:cs="Times New Roman"/>
          <w:sz w:val="24"/>
          <w:szCs w:val="24"/>
        </w:rPr>
        <w:t>tree-sitter</w:t>
      </w:r>
      <w:r w:rsidRPr="00BA0446">
        <w:rPr>
          <w:rFonts w:ascii="Times New Roman" w:hAnsi="Times New Roman" w:cs="Times New Roman"/>
          <w:sz w:val="24"/>
          <w:szCs w:val="24"/>
        </w:rPr>
        <w:t xml:space="preserve"> (a syntax-aware parser) to split code files along actual code structure boundaries — functions, classes, methods. It understands the syntax of the programming language and never splits inside a function body unless forced to.</w:t>
      </w:r>
    </w:p>
    <w:p w14:paraId="2B188996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E233CD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Style w:val="Strong"/>
          <w:rFonts w:ascii="Times New Roman" w:hAnsi="Times New Roman" w:cs="Times New Roman"/>
          <w:sz w:val="24"/>
          <w:szCs w:val="24"/>
        </w:rPr>
        <w:t>When to use:</w:t>
      </w:r>
    </w:p>
    <w:p w14:paraId="1DEA1BB6" w14:textId="77777777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Building a RAG system over a codebase</w:t>
      </w:r>
    </w:p>
    <w:p w14:paraId="3935DF99" w14:textId="77777777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Indexing GitHub repositories</w:t>
      </w:r>
    </w:p>
    <w:p w14:paraId="62CFB930" w14:textId="77777777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Code search or code documentation tools</w:t>
      </w:r>
    </w:p>
    <w:p w14:paraId="560040A6" w14:textId="6762FC1B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Any time your documents are source code files</w:t>
      </w:r>
    </w:p>
    <w:p w14:paraId="5B6E95FD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2BD14D1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Style w:val="Strong"/>
          <w:rFonts w:ascii="Times New Roman" w:hAnsi="Times New Roman" w:cs="Times New Roman"/>
          <w:sz w:val="24"/>
          <w:szCs w:val="24"/>
        </w:rPr>
        <w:t>When NOT to use:</w:t>
      </w:r>
    </w:p>
    <w:p w14:paraId="0AD48114" w14:textId="77777777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Non-code documents — it will fail or produce garbage</w:t>
      </w:r>
    </w:p>
    <w:p w14:paraId="15688601" w14:textId="6F74316D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Languages not supported by tree-sitter</w:t>
      </w:r>
      <w:r w:rsidR="0040227B">
        <w:rPr>
          <w:rFonts w:ascii="Times New Roman" w:hAnsi="Times New Roman" w:cs="Times New Roman"/>
          <w:sz w:val="24"/>
          <w:szCs w:val="24"/>
        </w:rPr>
        <w:t>(module)</w:t>
      </w:r>
    </w:p>
    <w:p w14:paraId="0CC455BB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B3F32F" w14:textId="5BB0E72F" w:rsid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7. MarkdownNodeParser</w:t>
      </w:r>
    </w:p>
    <w:p w14:paraId="2CA1D54F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B33706D" w14:textId="6319A9C5" w:rsid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Style w:val="Strong"/>
          <w:rFonts w:ascii="Times New Roman" w:hAnsi="Times New Roman" w:cs="Times New Roman"/>
          <w:sz w:val="24"/>
          <w:szCs w:val="24"/>
        </w:rPr>
        <w:t>What it does:</w:t>
      </w:r>
      <w:r w:rsidRPr="00BA0446">
        <w:rPr>
          <w:rFonts w:ascii="Times New Roman" w:hAnsi="Times New Roman" w:cs="Times New Roman"/>
          <w:sz w:val="24"/>
          <w:szCs w:val="24"/>
        </w:rPr>
        <w:t xml:space="preserve"> Parses Markdown files by their structure — headings, subheadings, bullet points. Each heading section becomes its own Node. The heading text is added to the Node's metadata so you know which section it came from.</w:t>
      </w:r>
    </w:p>
    <w:p w14:paraId="6A92C54D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F6CF1F2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Style w:val="Strong"/>
          <w:rFonts w:ascii="Times New Roman" w:hAnsi="Times New Roman" w:cs="Times New Roman"/>
          <w:sz w:val="24"/>
          <w:szCs w:val="24"/>
        </w:rPr>
        <w:t>When to use:</w:t>
      </w:r>
    </w:p>
    <w:p w14:paraId="018A9D92" w14:textId="77777777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Your documents are Markdown files (.md)</w:t>
      </w:r>
    </w:p>
    <w:p w14:paraId="3DCB968C" w14:textId="77777777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Documentation sites, wikis, README files, Notion exports</w:t>
      </w:r>
    </w:p>
    <w:p w14:paraId="465B4EA7" w14:textId="7DC81410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When section-level chunking makes more sense than sentence-level</w:t>
      </w:r>
    </w:p>
    <w:p w14:paraId="7FB69807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7E54126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Style w:val="Strong"/>
          <w:rFonts w:ascii="Times New Roman" w:hAnsi="Times New Roman" w:cs="Times New Roman"/>
          <w:sz w:val="24"/>
          <w:szCs w:val="24"/>
        </w:rPr>
        <w:t>When NOT to use:</w:t>
      </w:r>
    </w:p>
    <w:p w14:paraId="71011888" w14:textId="1BA819E7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PDFs or plain text — there is no Markdown structure to parse</w:t>
      </w:r>
    </w:p>
    <w:p w14:paraId="1AF68138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9C35448" w14:textId="1AF34C3E" w:rsid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8. JSONNodeParser</w:t>
      </w:r>
    </w:p>
    <w:p w14:paraId="02C09834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5851184" w14:textId="319BC6C7" w:rsid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Style w:val="Strong"/>
          <w:rFonts w:ascii="Times New Roman" w:hAnsi="Times New Roman" w:cs="Times New Roman"/>
          <w:sz w:val="24"/>
          <w:szCs w:val="24"/>
        </w:rPr>
        <w:t>What it does:</w:t>
      </w:r>
      <w:r w:rsidRPr="00BA0446">
        <w:rPr>
          <w:rFonts w:ascii="Times New Roman" w:hAnsi="Times New Roman" w:cs="Times New Roman"/>
          <w:sz w:val="24"/>
          <w:szCs w:val="24"/>
        </w:rPr>
        <w:t xml:space="preserve"> Parses JSON documents by their structure. Each JSON object or nested structure becomes a Node. Useful when your data source is structured JSON — API responses, database exports, etc.</w:t>
      </w:r>
    </w:p>
    <w:p w14:paraId="40258980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CFDDA1C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Style w:val="Strong"/>
          <w:rFonts w:ascii="Times New Roman" w:hAnsi="Times New Roman" w:cs="Times New Roman"/>
          <w:sz w:val="24"/>
          <w:szCs w:val="24"/>
        </w:rPr>
        <w:t>When to use:</w:t>
      </w:r>
    </w:p>
    <w:p w14:paraId="51A51FE4" w14:textId="77777777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Your data is JSON format</w:t>
      </w:r>
    </w:p>
    <w:p w14:paraId="46C53EC0" w14:textId="77777777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Indexing API response logs</w:t>
      </w:r>
    </w:p>
    <w:p w14:paraId="18052C2F" w14:textId="7B18CFBC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Structured data from databases exported as JSON</w:t>
      </w:r>
    </w:p>
    <w:p w14:paraId="01E65025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97CD826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Style w:val="Strong"/>
          <w:rFonts w:ascii="Times New Roman" w:hAnsi="Times New Roman" w:cs="Times New Roman"/>
          <w:sz w:val="24"/>
          <w:szCs w:val="24"/>
        </w:rPr>
        <w:t>When NOT to use:</w:t>
      </w:r>
    </w:p>
    <w:p w14:paraId="657CF1CF" w14:textId="7B9D3DD5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Unstructured text — JSON parser will not help</w:t>
      </w:r>
    </w:p>
    <w:p w14:paraId="5A59FC88" w14:textId="4939CA64" w:rsid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698059" w14:textId="579912B0" w:rsid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66EDFF4" w14:textId="77777777" w:rsidR="0040227B" w:rsidRPr="00BA0446" w:rsidRDefault="0040227B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C538729" w14:textId="2D6DA7C8" w:rsid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lastRenderedPageBreak/>
        <w:t xml:space="preserve">9. </w:t>
      </w:r>
      <w:proofErr w:type="spellStart"/>
      <w:r w:rsidRPr="00BA0446">
        <w:rPr>
          <w:rFonts w:ascii="Times New Roman" w:hAnsi="Times New Roman" w:cs="Times New Roman"/>
          <w:sz w:val="24"/>
          <w:szCs w:val="24"/>
        </w:rPr>
        <w:t>SimpleFileNodeParser</w:t>
      </w:r>
      <w:proofErr w:type="spellEnd"/>
    </w:p>
    <w:p w14:paraId="62CA6824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750683" w14:textId="0A0A07AC" w:rsid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Style w:val="Strong"/>
          <w:rFonts w:ascii="Times New Roman" w:hAnsi="Times New Roman" w:cs="Times New Roman"/>
          <w:sz w:val="24"/>
          <w:szCs w:val="24"/>
        </w:rPr>
        <w:t>What it does:</w:t>
      </w:r>
      <w:r w:rsidRPr="00BA0446">
        <w:rPr>
          <w:rFonts w:ascii="Times New Roman" w:hAnsi="Times New Roman" w:cs="Times New Roman"/>
          <w:sz w:val="24"/>
          <w:szCs w:val="24"/>
        </w:rPr>
        <w:t xml:space="preserve"> A simple router parser. It detects the file type and applies the appropriate parser automatically. Markdown files get MarkdownNodeParser, text files get basic splitting, etc.</w:t>
      </w:r>
    </w:p>
    <w:p w14:paraId="3DD4F5C0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387A888" w14:textId="77777777" w:rsidR="00BA0446" w:rsidRPr="00BA0446" w:rsidRDefault="00BA0446" w:rsidP="00BA04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Style w:val="Strong"/>
          <w:rFonts w:ascii="Times New Roman" w:hAnsi="Times New Roman" w:cs="Times New Roman"/>
          <w:sz w:val="24"/>
          <w:szCs w:val="24"/>
        </w:rPr>
        <w:t>When to use:</w:t>
      </w:r>
    </w:p>
    <w:p w14:paraId="5659342F" w14:textId="77777777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Mixed document types in one pipeline</w:t>
      </w:r>
    </w:p>
    <w:p w14:paraId="3733D38E" w14:textId="77777777" w:rsidR="00BA0446" w:rsidRPr="00BA0446" w:rsidRDefault="00BA0446" w:rsidP="00BA044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446">
        <w:rPr>
          <w:rFonts w:ascii="Times New Roman" w:hAnsi="Times New Roman" w:cs="Times New Roman"/>
          <w:sz w:val="24"/>
          <w:szCs w:val="24"/>
        </w:rPr>
        <w:t>You want auto-detection without manual configuration</w:t>
      </w:r>
    </w:p>
    <w:p w14:paraId="4AB8C3F3" w14:textId="77777777" w:rsidR="00BA0446" w:rsidRPr="00BA0446" w:rsidRDefault="00BA0446" w:rsidP="00BA0446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BA0446" w:rsidRPr="00BA0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3B0A"/>
    <w:multiLevelType w:val="multilevel"/>
    <w:tmpl w:val="724A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85EDB"/>
    <w:multiLevelType w:val="multilevel"/>
    <w:tmpl w:val="802A5C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40C60"/>
    <w:multiLevelType w:val="hybridMultilevel"/>
    <w:tmpl w:val="DFF08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E55B9"/>
    <w:multiLevelType w:val="multilevel"/>
    <w:tmpl w:val="D74635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84E09"/>
    <w:multiLevelType w:val="multilevel"/>
    <w:tmpl w:val="CD26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65742"/>
    <w:multiLevelType w:val="multilevel"/>
    <w:tmpl w:val="A9FA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B3565"/>
    <w:multiLevelType w:val="hybridMultilevel"/>
    <w:tmpl w:val="59BAD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260645"/>
    <w:multiLevelType w:val="multilevel"/>
    <w:tmpl w:val="4AFE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43672"/>
    <w:multiLevelType w:val="hybridMultilevel"/>
    <w:tmpl w:val="F0E670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3C6385"/>
    <w:multiLevelType w:val="multilevel"/>
    <w:tmpl w:val="60B0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A6BF8"/>
    <w:multiLevelType w:val="hybridMultilevel"/>
    <w:tmpl w:val="D1AC4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9F0B54"/>
    <w:multiLevelType w:val="hybridMultilevel"/>
    <w:tmpl w:val="6BF862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BB7FBE"/>
    <w:multiLevelType w:val="hybridMultilevel"/>
    <w:tmpl w:val="E51CF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2224AA"/>
    <w:multiLevelType w:val="multilevel"/>
    <w:tmpl w:val="786E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D0FB2"/>
    <w:multiLevelType w:val="hybridMultilevel"/>
    <w:tmpl w:val="C0CA82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36409D"/>
    <w:multiLevelType w:val="multilevel"/>
    <w:tmpl w:val="0E62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421B4"/>
    <w:multiLevelType w:val="multilevel"/>
    <w:tmpl w:val="4B78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9A4998"/>
    <w:multiLevelType w:val="multilevel"/>
    <w:tmpl w:val="2E06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904E7"/>
    <w:multiLevelType w:val="multilevel"/>
    <w:tmpl w:val="6A2A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A4023E"/>
    <w:multiLevelType w:val="multilevel"/>
    <w:tmpl w:val="64C8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153FC6"/>
    <w:multiLevelType w:val="multilevel"/>
    <w:tmpl w:val="9698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AB5A37"/>
    <w:multiLevelType w:val="multilevel"/>
    <w:tmpl w:val="7C86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27EC7"/>
    <w:multiLevelType w:val="multilevel"/>
    <w:tmpl w:val="E894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2836AA"/>
    <w:multiLevelType w:val="hybridMultilevel"/>
    <w:tmpl w:val="A32416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25E4051"/>
    <w:multiLevelType w:val="multilevel"/>
    <w:tmpl w:val="6286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C37C81"/>
    <w:multiLevelType w:val="hybridMultilevel"/>
    <w:tmpl w:val="841EE2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A35084A"/>
    <w:multiLevelType w:val="multilevel"/>
    <w:tmpl w:val="811E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5"/>
  </w:num>
  <w:num w:numId="4">
    <w:abstractNumId w:val="23"/>
  </w:num>
  <w:num w:numId="5">
    <w:abstractNumId w:val="21"/>
  </w:num>
  <w:num w:numId="6">
    <w:abstractNumId w:val="19"/>
  </w:num>
  <w:num w:numId="7">
    <w:abstractNumId w:val="11"/>
  </w:num>
  <w:num w:numId="8">
    <w:abstractNumId w:val="14"/>
  </w:num>
  <w:num w:numId="9">
    <w:abstractNumId w:val="6"/>
  </w:num>
  <w:num w:numId="10">
    <w:abstractNumId w:val="10"/>
  </w:num>
  <w:num w:numId="11">
    <w:abstractNumId w:val="13"/>
  </w:num>
  <w:num w:numId="12">
    <w:abstractNumId w:val="18"/>
  </w:num>
  <w:num w:numId="13">
    <w:abstractNumId w:val="12"/>
  </w:num>
  <w:num w:numId="14">
    <w:abstractNumId w:val="2"/>
  </w:num>
  <w:num w:numId="15">
    <w:abstractNumId w:val="26"/>
  </w:num>
  <w:num w:numId="16">
    <w:abstractNumId w:val="17"/>
  </w:num>
  <w:num w:numId="17">
    <w:abstractNumId w:val="16"/>
  </w:num>
  <w:num w:numId="18">
    <w:abstractNumId w:val="4"/>
  </w:num>
  <w:num w:numId="19">
    <w:abstractNumId w:val="22"/>
  </w:num>
  <w:num w:numId="20">
    <w:abstractNumId w:val="24"/>
  </w:num>
  <w:num w:numId="21">
    <w:abstractNumId w:val="5"/>
  </w:num>
  <w:num w:numId="22">
    <w:abstractNumId w:val="7"/>
  </w:num>
  <w:num w:numId="23">
    <w:abstractNumId w:val="15"/>
  </w:num>
  <w:num w:numId="24">
    <w:abstractNumId w:val="9"/>
  </w:num>
  <w:num w:numId="25">
    <w:abstractNumId w:val="0"/>
  </w:num>
  <w:num w:numId="26">
    <w:abstractNumId w:val="20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446"/>
    <w:rsid w:val="003C1300"/>
    <w:rsid w:val="0040227B"/>
    <w:rsid w:val="005C7947"/>
    <w:rsid w:val="00655222"/>
    <w:rsid w:val="00AF63C4"/>
    <w:rsid w:val="00BA0446"/>
    <w:rsid w:val="00CC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3FEAF"/>
  <w15:chartTrackingRefBased/>
  <w15:docId w15:val="{D368666C-8E67-4720-B744-CD78E8424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A04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A044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font-claude-response-body">
    <w:name w:val="font-claude-response-body"/>
    <w:basedOn w:val="Normal"/>
    <w:rsid w:val="00BA0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A0446"/>
    <w:rPr>
      <w:b/>
      <w:bCs/>
    </w:rPr>
  </w:style>
  <w:style w:type="paragraph" w:customStyle="1" w:styleId="whitespace-normal">
    <w:name w:val="whitespace-normal"/>
    <w:basedOn w:val="Normal"/>
    <w:rsid w:val="00BA0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A044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A04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Jaina Sumith Gupta</dc:creator>
  <cp:keywords/>
  <dc:description/>
  <cp:lastModifiedBy>Jaina Sumith Gupta</cp:lastModifiedBy>
  <cp:revision>3</cp:revision>
  <dcterms:created xsi:type="dcterms:W3CDTF">2026-04-16T09:23:00Z</dcterms:created>
  <dcterms:modified xsi:type="dcterms:W3CDTF">2026-04-16T10:53:00Z</dcterms:modified>
</cp:coreProperties>
</file>