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SDT survival probe. Edit this line in Word, then save/download.</w:t>
      </w:r>
    </w:p>
    <w:p>
      <w:r>
        <w:t xml:space="preserve">A locked: </w:t>
      </w:r>
      <w:sdt>
        <w:sdtPr>
          <w:alias w:val="docx-citation"/>
          <w:tag w:val="docx:citation?sourceId=src_9f3&amp;locator=p.42"/>
          <w:id w:val="23266034"/>
          <w:lock w:val="sdtLocked"/>
        </w:sdtPr>
        <w:sdtContent>
          <w:r>
            <w:t xml:space="preserve">(Smith 2024, p. 42)</w:t>
          </w:r>
        </w:sdtContent>
      </w:sdt>
      <w:r>
        <w:t xml:space="preserve"> end.</w:t>
      </w:r>
    </w:p>
    <w:p>
      <w:r>
        <w:t xml:space="preserve">B unlocked: </w:t>
      </w:r>
      <w:sdt>
        <w:sdtPr>
          <w:alias w:val="docx-mention"/>
          <w:tag w:val="docx:mention?userId=u_77"/>
          <w:id w:val="40768462"/>
        </w:sdtPr>
        <w:sdtContent>
          <w:r>
            <w:t xml:space="preserve">@jedr</w:t>
          </w:r>
        </w:sdtContent>
      </w:sdt>
      <w:r>
        <w:t xml:space="preserve"> end.</w:t>
      </w:r>
    </w:p>
    <w:p>
      <w:r>
        <w:t xml:space="preserve">C data-part ref: </w:t>
      </w:r>
      <w:sdt>
        <w:sdtPr>
          <w:alias w:val="docx-chip"/>
          <w:tag w:val="docx:chip?ref=cx1"/>
          <w:id w:val="47201215"/>
          <w:lock w:val="sdtLocked"/>
        </w:sdtPr>
        <w:sdtContent>
          <w:r>
            <w:t xml:space="preserve">[chip cx1]</w:t>
          </w:r>
        </w:sdtContent>
      </w:sdt>
      <w:r>
        <w:t xml:space="preserve"> end.</w:t>
      </w:r>
    </w:p>
    <w:sectPr/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xEditor xmlns="http://docx-editor.dev/ns">
  <node id="cx1" kind="citation" sourceId="src_9f3" locator="p.42" label="Smith, J. (2024). A very long payload that would never fit in a w:tag, proving the customXml data part escape hatch survives Word round-trips."/>
</docxEditor>
</file>

<file path=customXml/itemProps1.xml><?xml version="1.0" encoding="utf-8"?>
<ds:datastoreItem xmlns:ds="http://schemas.openxmlformats.org/officeDocument/2006/customXml" ds:itemID="{8B54C1E2-4D2A-4F0B-9C61-0DC0DE014201}">
  <ds:schemaRefs>
    <ds:schemaRef ds:uri="http://docx-editor.dev/ns"/>
  </ds:schemaRefs>
</ds:datastoreItem>
</file>