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0"/>
      </w:pPr>
    </w:p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200"/>
        <w:gridCol w:w="1400"/>
        <w:gridCol w:w="800"/>
        <w:gridCol w:w="4960"/>
      </w:tblGrid>
      <w:tr>
        <w:tc>
          <w:tcPr>
            <w:tcW w:w="24" w:type="pct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5" w:type="pct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" w:type="pct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53" w:type="pct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22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4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8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96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22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4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8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96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22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4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8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96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22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4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8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96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22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4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8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96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22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4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8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96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22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4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80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96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sara.k" w:initials="C" w:date="2026-03-05T19:36:52Z">
    <w:p>
      <w:r>
        <w:rPr>
          <w:rStyle w:val="CommentReference"/>
        </w:rPr>
        <w:annotationRef/>
      </w:r>
      <w:r>
        <w:t>zero sounds a bit marketing-y. no backend required is cleaner</w:t>
      </w:r>
    </w:p>
  </w:comment>
  <w:comment w:id="3" w:author="eigenpal-jedr" w:initials="C" w:date="2026-03-05T19:36:53Z">
    <w:p>
      <w:r>
        <w:rPr>
          <w:rStyle w:val="CommentReference"/>
        </w:rPr>
        <w:annotationRef/>
      </w:r>
      <w:r>
        <w:t>agreed, keeping your wording</w:t>
      </w:r>
    </w:p>
  </w:comment>
  <w:comment w:id="1" w:author="eigenpal-jedr" w:initials="C" w:date="2026-03-05T19:36:53Z">
    <w:p>
      <w:r>
        <w:rPr>
          <w:rStyle w:val="CommentReference"/>
        </w:rPr>
        <w:annotationRef/>
      </w:r>
      <w:r>
        <w:t>naming the package explicitly is better for discoverability. reverting</w:t>
      </w:r>
    </w:p>
  </w:comment>
  <w:comment w:id="2" w:author="eigenpal-jedr" w:initials="C" w:date="2026-03-05T19:36:53Z">
    <w:p>
      <w:r>
        <w:rPr>
          <w:rStyle w:val="CommentReference"/>
        </w:rPr>
        <w:annotationRef/>
      </w:r>
      <w:r>
        <w:t>NACK. not a preference. the entire tracked changes implementation depends on this. restoring.</w:t>
      </w:r>
    </w:p>
  </w:comment>
  <w:comment w:id="1772738031338" w:author="User" w:date="2026-03-05T19:41:08.041Z">
    <w:p>
      <w:r>
        <w:rPr>
          <w:rStyle w:val="CommentReference"/>
        </w:rPr>
        <w:annotationRef/>
      </w:r>
      <w:r>
        <w:t>Just like that!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 xml:space="preserve"> PAGE \* MERGEFORMAT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 xml:space="preserve"> NUMPAGES \* MERGEFORMAT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2026-03-05T19:43:52.177Z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