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Fine-Tuning and Alignment Survey</w:t>
      </w:r>
    </w:p>
    <w:p>
      <w:r>
        <w:t>This survey examines recent advances in large language model fine-tuning and alignment. We review three key papers covering direct preference optimization, open-source chat model development, and efficient model architecture design.</w:t>
      </w:r>
    </w:p>
    <w:p>
      <w:pPr>
        <w:pStyle w:val="Heading2"/>
      </w:pPr>
      <w:r>
        <w:t>Direct Preference Optimization: Your Language Model is Secretly a Reward Model</w:t>
      </w:r>
    </w:p>
    <w:p>
      <w:r>
        <w:t>Authors: Rafael Rafailov, Archit Sharma</w:t>
      </w:r>
    </w:p>
    <w:p>
      <w:r>
        <w:t>Published: 2023-05-30</w:t>
      </w:r>
    </w:p>
    <w:p>
      <w:r>
        <w:t>Key Contribution: DPO: aligns LLMs to human preferences without explicit reward modeling or RL</w:t>
      </w:r>
    </w:p>
    <w:p>
      <w:r>
        <w:t>Method Category: Alignment</w:t>
      </w:r>
    </w:p>
    <w:p>
      <w:r>
        <w:t>DPO formulates alignment as a classification task on preference data, offering a stable and lightweight alternative to RLHF.</w:t>
      </w:r>
    </w:p>
    <w:p>
      <w:pPr>
        <w:pStyle w:val="Heading2"/>
      </w:pPr>
      <w:r>
        <w:t>Llama 2: Open Foundation and Fine-Tuned Chat Models</w:t>
      </w:r>
    </w:p>
    <w:p>
      <w:r>
        <w:t>Authors: Hugo Touvron, Louis Martin</w:t>
      </w:r>
    </w:p>
    <w:p>
      <w:r>
        <w:t>Published: 2023-07-18</w:t>
      </w:r>
    </w:p>
    <w:p>
      <w:r>
        <w:t>Key Contribution: Open-source LLM family with SFT + RLHF fine-tuning for dialogue</w:t>
      </w:r>
    </w:p>
    <w:p>
      <w:r>
        <w:t>Method Category: Fine-Tuning</w:t>
      </w:r>
    </w:p>
    <w:p>
      <w:r>
        <w:t>Llama 2 uses supervised fine-tuning followed by RLHF to create chat models optimized for helpfulness and safety.</w:t>
      </w:r>
    </w:p>
    <w:p>
      <w:pPr>
        <w:pStyle w:val="Heading2"/>
      </w:pPr>
      <w:r>
        <w:t>Mistral 7B</w:t>
      </w:r>
    </w:p>
    <w:p>
      <w:r>
        <w:t>Authors: Albert Jiang, Alexandre Sablayrolles</w:t>
      </w:r>
    </w:p>
    <w:p>
      <w:r>
        <w:t>Published: 2023-10-10</w:t>
      </w:r>
    </w:p>
    <w:p>
      <w:r>
        <w:t>Key Contribution: 7B model with grouped-query attention and sliding window attention surpassing larger models</w:t>
      </w:r>
    </w:p>
    <w:p>
      <w:r>
        <w:t>Method Category: Architecture</w:t>
      </w:r>
    </w:p>
    <w:p>
      <w:r>
        <w:t>Mistral 7B achieves superior performance through grouped-query attention for faster inference and sliding window attention for long contexts.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