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Procurement Recommendation Report</w:t>
      </w:r>
    </w:p>
    <w:p>
      <w:pPr>
        <w:pStyle w:val="Heading1"/>
      </w:pPr>
      <w:r>
        <w:t>Inventory Status</w:t>
      </w:r>
    </w:p>
    <w:p>
      <w:r>
        <w:t>Analysis of current inventory reveals significant stock shortages across multiple product categories. There are 5 categories with products at zero stock (Critical urgency) and 1 category with critically low stock of 3 or below (High urgency). Immediate restocking action is required for Electronics, Audio, Cameras, Home Appliances, and TV &amp; Home Theater categories.</w:t>
      </w:r>
    </w:p>
    <w:p>
      <w:pPr>
        <w:pStyle w:val="Heading1"/>
      </w:pPr>
      <w:r>
        <w:t>Supplier Pricing Analysis</w:t>
      </w:r>
    </w:p>
    <w:p>
      <w:r>
        <w:t>The average margin across all categories is approximately 54.7 percent, indicating healthy profitability potential. Watches have the highest margin at 94.2 percent, while TV &amp; Home Theater has the lowest at 41.0 percent.</w:t>
      </w:r>
    </w:p>
    <w:p>
      <w:pPr>
        <w:pStyle w:val="Heading1"/>
      </w:pPr>
      <w:r>
        <w:t>Procurement Cost Summary</w:t>
      </w:r>
    </w:p>
    <w:p>
      <w:r>
        <w:t>The total estimated procurement cost for all recommended restocking orders is $15,940.00. This covers Critical urgency orders across 5 categories and High urgency orders for 1 category (Watches).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