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FY2024 Annual Financial Report</w:t>
      </w:r>
    </w:p>
    <w:p>
      <w:pPr>
        <w:pStyle w:val="Heading1"/>
      </w:pPr>
      <w:r>
        <w:t>Executive Summary</w:t>
      </w:r>
    </w:p>
    <w:p>
      <w:r>
        <w:t>Fiscal year 2024 was a strong year for the company. Total annual revenue reached $1,266,471.66 across 8,347 orders, reflecting robust demand across our product portfolio. The company demonstrated consistent performance throughout all four quarters, with notable strength in the second half of the year.</w:t>
      </w:r>
    </w:p>
    <w:p>
      <w:pPr>
        <w:pStyle w:val="Heading1"/>
      </w:pPr>
      <w:r>
        <w:t>Quarterly Performance</w:t>
      </w:r>
    </w:p>
    <w:p>
      <w:r>
        <w:t>The First Quarter (Q1) generated $104,286.69 in revenue from 725 orders, resulting in an average order value of $143.84.</w:t>
      </w:r>
    </w:p>
    <w:p>
      <w:r>
        <w:t>The Second Quarter (Q2) generated $381,928.15 in revenue from 2,500 orders, resulting in an average order value of $152.77.</w:t>
      </w:r>
    </w:p>
    <w:p>
      <w:r>
        <w:t>The Third Quarter (Q3) generated $368,399.64 in revenue from 2,543 orders, resulting in an average order value of $144.87.</w:t>
      </w:r>
    </w:p>
    <w:p>
      <w:r>
        <w:t>The Fourth Quarter (Q4) generated $411,857.18 in revenue from 2,579 orders, resulting in an average order value of $159.70.</w:t>
      </w:r>
    </w:p>
    <w:p>
      <w:r>
        <w:t>The strongest quarter was Q4 with $411,857.18 in revenue.</w:t>
      </w:r>
    </w:p>
    <w:p>
      <w:pPr>
        <w:pStyle w:val="Heading1"/>
      </w:pPr>
      <w:r>
        <w:t>Product Analysis</w:t>
      </w:r>
    </w:p>
    <w:p>
      <w:r>
        <w:t>Product-level analysis reveals that our top-performing product was "OnePlus 10R 5G (Sierra Black, 8GB RAM, 128GB Storage, 80W SuperVOOC)" in the tv, audio &amp; cameras category, generating $39,187.18 in revenue from 89 units sold.</w:t>
      </w:r>
    </w:p>
    <w:p>
      <w:r>
        <w:t>The top 10 products by revenue collectively accounted for a significant portion of total sales. All top products fall within the tv, audio &amp; cameras category, indicating strong consumer electronics demand.</w:t>
      </w:r>
    </w:p>
    <w:p>
      <w:pPr>
        <w:pStyle w:val="ListNumber"/>
      </w:pPr>
      <w:r>
        <w:t>1. OnePlus 10R 5G (Sierra Black, 8GB RAM, 128GB Storage, 80W SuperVOOC) - $39,187.18 (89 units)</w:t>
      </w:r>
    </w:p>
    <w:p>
      <w:pPr>
        <w:pStyle w:val="ListNumber"/>
      </w:pPr>
      <w:r>
        <w:t>2. Samsung Galaxy S20 FE 5G (Cloud Navy, 8GB RAM, 128GB Storage) with No Cost EMI &amp; - $30,722.40 (36 units)</w:t>
      </w:r>
    </w:p>
    <w:p>
      <w:pPr>
        <w:pStyle w:val="ListNumber"/>
      </w:pPr>
      <w:r>
        <w:t>3. Fire-Boltt Ninja Call Pro Plus 1.83" Smart Watch with Bluetooth Calling, AI Voic - $27,673.06 (126 units)</w:t>
      </w:r>
    </w:p>
    <w:p>
      <w:pPr>
        <w:pStyle w:val="ListNumber"/>
      </w:pPr>
      <w:r>
        <w:t>4. OnePlus 11 5G (Titan Black, 16GB RAM, 256GB Storage) - $26,667.17 (38 units)</w:t>
      </w:r>
    </w:p>
    <w:p>
      <w:pPr>
        <w:pStyle w:val="ListNumber"/>
      </w:pPr>
      <w:r>
        <w:t>5. OnePlus 10R 5G (Forest Green, 12GB RAM, 256GB Storage, 80W SuperVOOC) - $26,136.11 (53 units)</w:t>
      </w:r>
    </w:p>
    <w:p>
      <w:pPr>
        <w:pStyle w:val="Heading1"/>
      </w:pPr>
      <w:r>
        <w:t>Outlook</w:t>
      </w:r>
    </w:p>
    <w:p>
      <w:r>
        <w:t>Looking ahead to fiscal year 2025, the company is well-positioned to build on the momentum established in 2024. With total revenue of $1,266,471.66 as a baseline, we anticipate continued growth driven by expanding product lines and increasing market penetration. Strategic investments in supply chain optimization and customer experience are expected to further improve average order values and customer retention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