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Review: OPT: Open Pre-trained Transformer Language Models</w:t>
      </w:r>
    </w:p>
    <w:p>
      <w:r>
        <w:t>Authors: Susan Zhang, Stephen Roller, Naman Goyal</w:t>
      </w:r>
    </w:p>
    <w:p>
      <w:pPr>
        <w:pStyle w:val="Heading1"/>
      </w:pPr>
      <w:r>
        <w:t>Summary</w:t>
      </w:r>
    </w:p>
    <w:p>
      <w:r>
        <w:t>This paper presents OPT, a suite of open-source language models from 125M to 175B parameters. OPT matches GPT-3 on most benchmarks while making weights and training code publicly available to enable broader research access.</w:t>
      </w:r>
    </w:p>
    <w:p>
      <w:pPr>
        <w:pStyle w:val="Heading1"/>
      </w:pPr>
      <w:r>
        <w:t>Technical Soundness: 4/5</w:t>
      </w:r>
    </w:p>
    <w:p>
      <w:r>
        <w:t>The training methodology is well-described and the benchmark comparisons are appropriate. However, some performance gaps with GPT-3 are not fully explained. The infrastructure description using 992 A100 GPUs is informative.</w:t>
      </w:r>
    </w:p>
    <w:p>
      <w:pPr>
        <w:pStyle w:val="Heading1"/>
      </w:pPr>
      <w:r>
        <w:t>Novelty: 3/5</w:t>
      </w:r>
    </w:p>
    <w:p>
      <w:r>
        <w:t>The primary contribution is making a GPT-3 class model openly available rather than introducing new techniques. While valuable for the community, the technical approach uses standard transformer architecture without significant innovations.</w:t>
      </w:r>
    </w:p>
    <w:p>
      <w:pPr>
        <w:pStyle w:val="Heading1"/>
      </w:pPr>
      <w:r>
        <w:t>Clarity: 5/5</w:t>
      </w:r>
    </w:p>
    <w:p>
      <w:r>
        <w:t>Exceptionally well-written with clear documentation of the training process, challenges encountered, and lessons learned. Excellent resource for researchers wanting to understand large-scale model training.</w:t>
      </w:r>
    </w:p>
    <w:p>
      <w:pPr>
        <w:pStyle w:val="Heading1"/>
      </w:pPr>
      <w:r>
        <w:t>Overall Recommendation: Weak Accept</w:t>
      </w:r>
    </w:p>
    <w:p>
      <w:r>
        <w:t>Average score: 4.0. While the technical novelty is limited, the open-source contribution is valuable. The paper is well-executed and clearly written.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