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Transformer Architecture Reading Group</w:t>
      </w:r>
    </w:p>
    <w:p>
      <w:r>
        <w:t>This reading list was curated to cover foundational papers on transformer model architectures and attention mechanisms. Papers were selected based on their significance to the development of the transformer paradigm, focusing on architectural innovations and scaling discoveries rather than application-specific fine-tuning or alignment techniques.</w:t>
      </w:r>
    </w:p>
    <w:p>
      <w:pPr>
        <w:pStyle w:val="Heading2"/>
      </w:pPr>
      <w:r>
        <w:t>Reading List</w:t>
      </w:r>
    </w:p>
    <w:p>
      <w:pPr>
        <w:pStyle w:val="Heading3"/>
      </w:pPr>
      <w:r>
        <w:t>Week 1: Attention Is All You Need</w:t>
      </w:r>
    </w:p>
    <w:p>
      <w:r>
        <w:t>Authors: Ashish Vaswani, Noam Shazeer, Niki Parmar</w:t>
      </w:r>
    </w:p>
    <w:p>
      <w:r>
        <w:t>Publication Year: 2017</w:t>
      </w:r>
    </w:p>
    <w:p>
      <w:r>
        <w:t>Session Date: 2026-03-16</w:t>
      </w:r>
    </w:p>
    <w:p>
      <w:r>
        <w:t>Contribution: Introduces the Transformer model architecture based entirely on attention mechanisms, achieving state-of-the-art results on machine translation.</w:t>
      </w:r>
    </w:p>
    <w:p>
      <w:pPr>
        <w:pStyle w:val="Heading3"/>
      </w:pPr>
      <w:r>
        <w:t>Week 2: BERT: Pre-training of Deep Bidirectional Transformers for Language Understanding</w:t>
      </w:r>
    </w:p>
    <w:p>
      <w:r>
        <w:t>Authors: Jacob Devlin, Ming-Wei Chang</w:t>
      </w:r>
    </w:p>
    <w:p>
      <w:r>
        <w:t>Publication Year: 2018</w:t>
      </w:r>
    </w:p>
    <w:p>
      <w:r>
        <w:t>Session Date: 2026-03-23</w:t>
      </w:r>
    </w:p>
    <w:p>
      <w:r>
        <w:t>Contribution: BERT pre-trains deep bidirectional representations from unlabeled text, achieving state-of-the-art on eleven NLP tasks after fine-tuning.</w:t>
      </w:r>
    </w:p>
    <w:p>
      <w:pPr>
        <w:pStyle w:val="Heading3"/>
      </w:pPr>
      <w:r>
        <w:t>Week 3: Language Models are Few-Shot Learners</w:t>
      </w:r>
    </w:p>
    <w:p>
      <w:r>
        <w:t>Authors: Tom Brown, Benjamin Mann</w:t>
      </w:r>
    </w:p>
    <w:p>
      <w:r>
        <w:t>Publication Year: 2020</w:t>
      </w:r>
    </w:p>
    <w:p>
      <w:r>
        <w:t>Session Date: 2026-03-30</w:t>
      </w:r>
    </w:p>
    <w:p>
      <w:r>
        <w:t>Contribution: GPT-3, a 175B parameter model, demonstrates that scaling transformers greatly improves task-agnostic few-shot performance across many NLP benchmarks.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