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Retreat Itinerary</w:t>
      </w:r>
    </w:p>
    <w:p>
      <w:pPr>
        <w:pStyle w:val="Heading1"/>
      </w:pPr>
      <w:r>
        <w:t>Retreat Overview</w:t>
      </w:r>
    </w:p>
    <w:p>
      <w:r>
        <w:t>The company is hosting a team retreat in Qufu, Shandong Province from March 12 to March 15, 2026. Five team members will participate.</w:t>
      </w:r>
    </w:p>
    <w:p>
      <w:pPr>
        <w:pStyle w:val="Heading1"/>
      </w:pPr>
      <w:r>
        <w:t>Outbound Journey</w:t>
      </w:r>
    </w:p>
    <w:p>
      <w:r>
        <w:t>Alice Chen - Beijing, Train G235, Departs 17:30, Arrives Qufu 19:16</w:t>
      </w:r>
    </w:p>
    <w:p>
      <w:r>
        <w:t>Bob Liu - Beijing, Train G235, Departs 17:30, Arrives Qufu 19:16</w:t>
      </w:r>
    </w:p>
    <w:p>
      <w:r>
        <w:t>Carol Wang - Beijing, Train G235, Departs 17:30, Arrives Qufu 19:16</w:t>
      </w:r>
    </w:p>
    <w:p>
      <w:r>
        <w:t>David Zhang - Shanghai, Train G168, Departs 17:00, Arrives Qufu 18:55</w:t>
      </w:r>
    </w:p>
    <w:p>
      <w:r>
        <w:t>Emma Li - Shanghai, Train G168, Departs 17:00, Arrives Qufu 18:55</w:t>
      </w:r>
    </w:p>
    <w:p>
      <w:pPr>
        <w:pStyle w:val="Heading1"/>
      </w:pPr>
      <w:r>
        <w:t>Return Journey</w:t>
      </w:r>
    </w:p>
    <w:p>
      <w:r>
        <w:t>Alice Chen - Qufu, Train G236, Departs 15:00, Arrives Beijing 16:46</w:t>
      </w:r>
    </w:p>
    <w:p>
      <w:r>
        <w:t>Bob Liu - Qufu, Train G236, Departs 15:00, Arrives Beijing 16:46</w:t>
      </w:r>
    </w:p>
    <w:p>
      <w:r>
        <w:t>Carol Wang - Qufu, Train G236, Departs 15:00, Arrives Beijing 16:46</w:t>
      </w:r>
    </w:p>
    <w:p>
      <w:r>
        <w:t>David Zhang - Qufu, Train G167, Departs 15:15, Arrives Shanghai 17:17</w:t>
      </w:r>
    </w:p>
    <w:p>
      <w:r>
        <w:t>Emma Li - Qufu, Train G167, Departs 15:15, Arrives Shanghai 17:17</w:t>
      </w:r>
    </w:p>
    <w:p>
      <w:pPr>
        <w:pStyle w:val="Heading1"/>
      </w:pPr>
      <w:r>
        <w:t>Schedule Notes</w:t>
      </w:r>
    </w:p>
    <w:p>
      <w:r>
        <w:t>Beijing group travels on G235 (1h46m). Shanghai group travels on G168 (1h55m). Return: Beijing on G236, Shanghai on G167.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