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7626A5" w:rsidRDefault="007626A5" w14:paraId="2C078E63" w14:textId="78716610">
      <w:pPr>
        <w:rPr/>
      </w:pPr>
      <w:r w:rsidR="796C9E27">
        <w:rPr/>
        <w:t>Chapter 2 p.</w:t>
      </w:r>
      <w:r w:rsidR="796C9E27">
        <w:rPr/>
        <w:t>3</w:t>
      </w:r>
      <w:r w:rsidR="796C9E27">
        <w:rPr/>
        <w:t>6</w:t>
      </w:r>
    </w:p>
    <w:p w:rsidR="796C9E27" w:rsidP="16500A23" w:rsidRDefault="796C9E27" w14:paraId="653E358B" w14:textId="6CC426D8">
      <w:pPr>
        <w:pStyle w:val="Normal"/>
        <w:rPr/>
      </w:pPr>
      <w:r w:rsidR="796C9E27">
        <w:rPr/>
        <w:t>Token replay attacks consistently growing since early 2022</w:t>
      </w:r>
    </w:p>
    <w:p w:rsidR="16500A23" w:rsidP="16500A23" w:rsidRDefault="16500A23" w14:paraId="43155AFA" w14:textId="77A37E26">
      <w:pPr>
        <w:pStyle w:val="Normal"/>
        <w:rPr/>
      </w:pPr>
    </w:p>
    <w:p w:rsidR="796C9E27" w:rsidP="16500A23" w:rsidRDefault="796C9E27" w14:paraId="61D5F80D" w14:textId="70C8B660">
      <w:pPr>
        <w:pStyle w:val="Normal"/>
        <w:rPr/>
      </w:pPr>
      <w:r w:rsidR="796C9E27">
        <w:rPr/>
        <w:t xml:space="preserve">Line graph showing Token replay attacks over the years. X-axis </w:t>
      </w:r>
      <w:r w:rsidR="796C9E27">
        <w:rPr/>
        <w:t>represents</w:t>
      </w:r>
      <w:r w:rsidR="796C9E27">
        <w:rPr/>
        <w:t xml:space="preserve"> the period from June 2021 to June 2023 and y-axis </w:t>
      </w:r>
      <w:r w:rsidR="796C9E27">
        <w:rPr/>
        <w:t>represents</w:t>
      </w:r>
      <w:r w:rsidR="796C9E27">
        <w:rPr/>
        <w:t xml:space="preserve"> Detected token replay attacks from 0 to 90,000 in intervals of 10,000. Line starts from approx. 30,000 in Jun 21, increases gradually till Jun 22, peaks in Jan 23, and goes up to 75,000 in Jun 23.</w:t>
      </w:r>
    </w:p>
    <w:p w:rsidR="796C9E27" w:rsidP="16500A23" w:rsidRDefault="796C9E27" w14:paraId="16A41526" w14:textId="0B6295F7">
      <w:pPr>
        <w:pStyle w:val="Normal"/>
        <w:rPr/>
      </w:pPr>
      <w:r w:rsidR="796C9E27">
        <w:drawing>
          <wp:inline wp14:editId="246E4774" wp14:anchorId="4CD9A36F">
            <wp:extent cx="5572902" cy="2276793"/>
            <wp:effectExtent l="0" t="0" r="0" b="0"/>
            <wp:docPr id="8835539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da5abc4cde40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902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26A5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EB5495F"/>
    <w:rsid w:val="007626A5"/>
    <w:rsid w:val="16500A23"/>
    <w:rsid w:val="46ED451C"/>
    <w:rsid w:val="5C9874C5"/>
    <w:rsid w:val="5EB5495F"/>
    <w:rsid w:val="796C9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5495F"/>
  <w15:chartTrackingRefBased/>
  <w15:docId w15:val="{E7AE27B8-BD4A-47B4-974A-2AD25663C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Relationship Type="http://schemas.openxmlformats.org/officeDocument/2006/relationships/image" Target="/media/image.png" Id="Re2da5abc4cde401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BC3CABDBEE9E4BB85C2BA987DA04B3" ma:contentTypeVersion="36" ma:contentTypeDescription="Create a new document." ma:contentTypeScope="" ma:versionID="c556aab3c1dfc6eb4052360615db6a53">
  <xsd:schema xmlns:xsd="http://www.w3.org/2001/XMLSchema" xmlns:xs="http://www.w3.org/2001/XMLSchema" xmlns:p="http://schemas.microsoft.com/office/2006/metadata/properties" xmlns:ns1="http://schemas.microsoft.com/sharepoint/v3" xmlns:ns2="a4decbff-ab1c-4a89-921b-681cce0aa923" xmlns:ns3="d3ddf806-6e15-47aa-bb23-082b774f8896" xmlns:ns4="230e9df3-be65-4c73-a93b-d1236ebd677e" targetNamespace="http://schemas.microsoft.com/office/2006/metadata/properties" ma:root="true" ma:fieldsID="784f375dc1844aeb2aa722ef2d890860" ns1:_="" ns2:_="" ns3:_="" ns4:_="">
    <xsd:import namespace="http://schemas.microsoft.com/sharepoint/v3"/>
    <xsd:import namespace="a4decbff-ab1c-4a89-921b-681cce0aa923"/>
    <xsd:import namespace="d3ddf806-6e15-47aa-bb23-082b774f8896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lcf76f155ced4ddcb4097134ff3c332f" minOccurs="0"/>
                <xsd:element ref="ns4:TaxCatchAll" minOccurs="0"/>
                <xsd:element ref="ns1:_ip_UnifiedCompliancePolicyProperties" minOccurs="0"/>
                <xsd:element ref="ns1:_ip_UnifiedCompliancePolicyUIAction" minOccurs="0"/>
                <xsd:element ref="ns3:MediaServiceSearchProperties" minOccurs="0"/>
                <xsd:element ref="ns3:MediaServiceDocTags" minOccurs="0"/>
                <xsd:element ref="ns3:MediaServiceObjectDetectorVersions" minOccurs="0"/>
                <xsd:element ref="ns3:Status" minOccurs="0"/>
                <xsd:element ref="ns3:Updatesneeded" minOccurs="0"/>
                <xsd:element ref="ns3:LastUpdated" minOccurs="0"/>
                <xsd:element ref="ns3:Writerupdatestatus" minOccurs="0"/>
                <xsd:element ref="ns3:_x0039__x002d_monthkickoffdate" minOccurs="0"/>
                <xsd:element ref="ns3:Notes" minOccurs="0"/>
                <xsd:element ref="ns3:Jeffstatus" minOccurs="0"/>
                <xsd:element ref="ns3:Lastmicro_x002d_update" minOccurs="0"/>
                <xsd:element ref="ns3:Priority" minOccurs="0"/>
                <xsd:element ref="ns3:Writing" minOccurs="0"/>
                <xsd:element ref="ns3:Edit_x002f_Designing" minOccurs="0"/>
                <xsd:element ref="ns3:Finalstatus" minOccurs="0"/>
                <xsd:element ref="ns3:Stakeholder" minOccurs="0"/>
                <xsd:element ref="ns3:CCstatus" minOccurs="0"/>
                <xsd:element ref="ns3:Deadlin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decbff-ab1c-4a89-921b-681cce0aa9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ddf806-6e15-47aa-bb23-082b774f88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25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Status" ma:index="27" nillable="true" ma:displayName="Document status" ma:description="This is the status of the BOM item" ma:format="Dropdown" ma:internalName="Status">
      <xsd:simpleType>
        <xsd:restriction base="dms:Choice">
          <xsd:enumeration value="+1 year old &amp; not started"/>
          <xsd:enumeration value="Waiting on source material"/>
          <xsd:enumeration value="Micro-update in progress"/>
          <xsd:enumeration value="Annual-update in progress"/>
          <xsd:enumeration value="Updated and posted to CC"/>
          <xsd:enumeration value="NEW"/>
          <xsd:enumeration value="To be retired"/>
        </xsd:restriction>
      </xsd:simpleType>
    </xsd:element>
    <xsd:element name="Updatesneeded" ma:index="28" nillable="true" ma:displayName="Updates needed" ma:description="This column keeps links to the content in which the document needs to be micro-updated" ma:format="Dropdown" ma:internalName="Updatesneeded">
      <xsd:simpleType>
        <xsd:restriction base="dms:Note">
          <xsd:maxLength value="255"/>
        </xsd:restriction>
      </xsd:simpleType>
    </xsd:element>
    <xsd:element name="LastUpdated" ma:index="29" nillable="true" ma:displayName="Last annual update" ma:format="DateOnly" ma:internalName="LastUpdated">
      <xsd:simpleType>
        <xsd:restriction base="dms:DateTime"/>
      </xsd:simpleType>
    </xsd:element>
    <xsd:element name="Writerupdatestatus" ma:index="30" nillable="true" ma:displayName="E status" ma:description="Edit/Designing status" ma:format="Dropdown" ma:internalName="Writerupdatestatus">
      <xsd:simpleType>
        <xsd:restriction base="dms:Choice">
          <xsd:enumeration value="N/A"/>
          <xsd:enumeration value="Need to delegate"/>
          <xsd:enumeration value="Not started"/>
          <xsd:enumeration value="In progress"/>
          <xsd:enumeration value="Waiting on feedback"/>
          <xsd:enumeration value="Complete"/>
        </xsd:restriction>
      </xsd:simpleType>
    </xsd:element>
    <xsd:element name="_x0039__x002d_monthkickoffdate" ma:index="31" nillable="true" ma:displayName="Next Kick Off" ma:format="DateOnly" ma:internalName="_x0039__x002d_monthkickoffdate">
      <xsd:simpleType>
        <xsd:restriction base="dms:DateTime"/>
      </xsd:simpleType>
    </xsd:element>
    <xsd:element name="Notes" ma:index="32" nillable="true" ma:displayName="Notes" ma:format="Dropdown" ma:internalName="Notes">
      <xsd:simpleType>
        <xsd:restriction base="dms:Note">
          <xsd:maxLength value="255"/>
        </xsd:restriction>
      </xsd:simpleType>
    </xsd:element>
    <xsd:element name="Jeffstatus" ma:index="33" nillable="true" ma:displayName="W status" ma:format="Dropdown" ma:internalName="Jeffstatus">
      <xsd:simpleType>
        <xsd:restriction base="dms:Choice">
          <xsd:enumeration value="New"/>
          <xsd:enumeration value="Need to delegate"/>
          <xsd:enumeration value="Not started"/>
          <xsd:enumeration value="Waiting on feedback"/>
          <xsd:enumeration value="In progress"/>
          <xsd:enumeration value="Complete"/>
        </xsd:restriction>
      </xsd:simpleType>
    </xsd:element>
    <xsd:element name="Lastmicro_x002d_update" ma:index="34" nillable="true" ma:displayName="Last micro-update" ma:format="DateOnly" ma:internalName="Lastmicro_x002d_update">
      <xsd:simpleType>
        <xsd:restriction base="dms:DateTime"/>
      </xsd:simpleType>
    </xsd:element>
    <xsd:element name="Priority" ma:index="35" nillable="true" ma:displayName="Priority" ma:format="Dropdown" ma:internalName="Priority" ma:percentage="FALSE">
      <xsd:simpleType>
        <xsd:restriction base="dms:Number"/>
      </xsd:simpleType>
    </xsd:element>
    <xsd:element name="Writing" ma:index="36" nillable="true" ma:displayName="Writing" ma:format="Dropdown" ma:list="UserInfo" ma:SharePointGroup="0" ma:internalName="Writing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_x002f_Designing" ma:index="37" nillable="true" ma:displayName="Edit/Designing" ma:format="Dropdown" ma:list="UserInfo" ma:SharePointGroup="0" ma:internalName="Edit_x002f_Designing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nalstatus" ma:index="38" nillable="true" ma:displayName="S status" ma:description="This can be a campaign stakeholder or Cydney/Michael" ma:format="Dropdown" ma:internalName="Finalstatus">
      <xsd:simpleType>
        <xsd:restriction base="dms:Choice">
          <xsd:enumeration value="Need to share"/>
          <xsd:enumeration value="Waiting on feedback"/>
          <xsd:enumeration value="Incorporating feedback"/>
          <xsd:enumeration value="Approved"/>
        </xsd:restriction>
      </xsd:simpleType>
    </xsd:element>
    <xsd:element name="Stakeholder" ma:index="39" nillable="true" ma:displayName="Stakeholder" ma:format="Dropdown" ma:list="UserInfo" ma:SharePointGroup="0" ma:internalName="Stakehold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Cstatus" ma:index="40" nillable="true" ma:displayName="CC status" ma:format="Dropdown" ma:internalName="CCstatus">
      <xsd:simpleType>
        <xsd:restriction base="dms:Choice">
          <xsd:enumeration value="Live"/>
          <xsd:enumeration value="New"/>
          <xsd:enumeration value="Retired"/>
        </xsd:restriction>
      </xsd:simpleType>
    </xsd:element>
    <xsd:element name="Deadline" ma:index="41" nillable="true" ma:displayName="Deadline" ma:format="Dropdown" ma:internalName="Deadlin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f37602f8-ce62-49ef-83dc-ce9b0e3414c3}" ma:internalName="TaxCatchAll" ma:showField="CatchAllData" ma:web="a4decbff-ab1c-4a89-921b-681cce0aa9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d3ddf806-6e15-47aa-bb23-082b774f8896" xsi:nil="true"/>
    <_ip_UnifiedCompliancePolicyUIAction xmlns="http://schemas.microsoft.com/sharepoint/v3" xsi:nil="true"/>
    <Writerupdatestatus xmlns="d3ddf806-6e15-47aa-bb23-082b774f8896" xsi:nil="true"/>
    <Status xmlns="d3ddf806-6e15-47aa-bb23-082b774f8896" xsi:nil="true"/>
    <Priority xmlns="d3ddf806-6e15-47aa-bb23-082b774f8896" xsi:nil="true"/>
    <_x0039__x002d_monthkickoffdate xmlns="d3ddf806-6e15-47aa-bb23-082b774f8896" xsi:nil="true"/>
    <Writing xmlns="d3ddf806-6e15-47aa-bb23-082b774f8896">
      <UserInfo>
        <DisplayName/>
        <AccountId xsi:nil="true"/>
        <AccountType/>
      </UserInfo>
    </Writing>
    <CCstatus xmlns="d3ddf806-6e15-47aa-bb23-082b774f8896" xsi:nil="true"/>
    <lcf76f155ced4ddcb4097134ff3c332f xmlns="d3ddf806-6e15-47aa-bb23-082b774f8896">
      <Terms xmlns="http://schemas.microsoft.com/office/infopath/2007/PartnerControls"/>
    </lcf76f155ced4ddcb4097134ff3c332f>
    <_ip_UnifiedCompliancePolicyProperties xmlns="http://schemas.microsoft.com/sharepoint/v3" xsi:nil="true"/>
    <Deadline xmlns="d3ddf806-6e15-47aa-bb23-082b774f8896" xsi:nil="true"/>
    <LastUpdated xmlns="d3ddf806-6e15-47aa-bb23-082b774f8896" xsi:nil="true"/>
    <Jeffstatus xmlns="d3ddf806-6e15-47aa-bb23-082b774f8896" xsi:nil="true"/>
    <Edit_x002f_Designing xmlns="d3ddf806-6e15-47aa-bb23-082b774f8896">
      <UserInfo>
        <DisplayName/>
        <AccountId xsi:nil="true"/>
        <AccountType/>
      </UserInfo>
    </Edit_x002f_Designing>
    <Stakeholder xmlns="d3ddf806-6e15-47aa-bb23-082b774f8896">
      <UserInfo>
        <DisplayName/>
        <AccountId xsi:nil="true"/>
        <AccountType/>
      </UserInfo>
    </Stakeholder>
    <TaxCatchAll xmlns="230e9df3-be65-4c73-a93b-d1236ebd677e" xsi:nil="true"/>
    <Updatesneeded xmlns="d3ddf806-6e15-47aa-bb23-082b774f8896" xsi:nil="true"/>
    <Lastmicro_x002d_update xmlns="d3ddf806-6e15-47aa-bb23-082b774f8896" xsi:nil="true"/>
    <Finalstatus xmlns="d3ddf806-6e15-47aa-bb23-082b774f8896" xsi:nil="true"/>
  </documentManagement>
</p:properties>
</file>

<file path=customXml/itemProps1.xml><?xml version="1.0" encoding="utf-8"?>
<ds:datastoreItem xmlns:ds="http://schemas.openxmlformats.org/officeDocument/2006/customXml" ds:itemID="{E0E7C252-D348-429A-8FC3-965600DF408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D88FB3B-013F-4DBB-A484-DF1994BDC3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4decbff-ab1c-4a89-921b-681cce0aa923"/>
    <ds:schemaRef ds:uri="d3ddf806-6e15-47aa-bb23-082b774f8896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EDB9F8E-B3C2-425D-8212-2FD09A966C2B}">
  <ds:schemaRefs>
    <ds:schemaRef ds:uri="http://schemas.microsoft.com/office/2006/metadata/properties"/>
    <ds:schemaRef ds:uri="http://schemas.microsoft.com/office/infopath/2007/PartnerControls"/>
    <ds:schemaRef ds:uri="d3ddf806-6e15-47aa-bb23-082b774f8896"/>
    <ds:schemaRef ds:uri="http://schemas.microsoft.com/sharepoint/v3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Danielle Steinbach (INTEROP SYSTEMS INC)</dc:creator>
  <keywords/>
  <dc:description/>
  <lastModifiedBy>Danielle Steinbach (INTEROP SYSTEMS INC)</lastModifiedBy>
  <revision>3</revision>
  <dcterms:created xsi:type="dcterms:W3CDTF">2024-02-29T20:10:00.0000000Z</dcterms:created>
  <dcterms:modified xsi:type="dcterms:W3CDTF">2024-02-29T20:12:03.8894363Z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0x01010094BC3CABDBEE9E4BB85C2BA987DA04B3</vt:lpwstr>
  </property>
  <property fmtid="{D5CDD505-2E9C-101B-9397-08002B2CF9AE}" pid="3" name="MediaServiceImageTags">
    <vt:lpwstr/>
  </property>
</Properties>
</file>