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13D888E" w:rsidP="5662A55B" w:rsidRDefault="413D888E" w14:paraId="27F811FC" w14:textId="50AB9EEA">
      <w:pPr>
        <w:spacing w:before="0" w:beforeAutospacing="off" w:after="0" w:afterAutospacing="off"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5662A55B" w:rsidR="50AB9EEA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Ecosystems Chart 1–Meeting our target of protecting more land than we use by 2025</w:t>
      </w:r>
    </w:p>
    <w:p w:rsidR="413D888E" w:rsidP="5662A55B" w:rsidRDefault="413D888E" w14:paraId="09E3A518" w14:textId="50AB9EEA">
      <w:pPr>
        <w:spacing w:before="105" w:beforeAutospacing="off" w:after="0" w:afterAutospacing="off" w:line="240" w:lineRule="auto"/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</w:pP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 xml:space="preserve">As of FY23, Microsoft has contracted to protect 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>17,439 acres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 xml:space="preserve"> of land, and 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>15,849 acres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 xml:space="preserve"> were 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>designated</w:t>
      </w:r>
      <w:r w:rsidRPr="5662A55B" w:rsidR="50AB9EEA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 xml:space="preserve"> as permanently protected.</w:t>
      </w:r>
    </w:p>
    <w:p w:rsidR="413D888E" w:rsidP="5662A55B" w:rsidRDefault="413D888E" w14:paraId="4E10CAA0" w14:textId="50AB9EEA">
      <w:pPr>
        <w:pStyle w:val="Normal"/>
        <w:spacing w:line="240" w:lineRule="auto"/>
        <w:rPr>
          <w:rFonts w:ascii="Segoe" w:hAnsi="Segoe" w:eastAsia="Segoe" w:cs="Segoe"/>
        </w:rPr>
      </w:pPr>
    </w:p>
    <w:p w:rsidR="413D888E" w:rsidP="5662A55B" w:rsidRDefault="413D888E" w14:paraId="2967F518" w14:textId="50AB9EEA">
      <w:pPr>
        <w:pStyle w:val="Normal"/>
        <w:spacing w:line="240" w:lineRule="auto"/>
        <w:rPr>
          <w:rFonts w:ascii="Segoe" w:hAnsi="Segoe" w:eastAsia="Segoe" w:cs="Segoe"/>
        </w:rPr>
      </w:pPr>
      <w:r w:rsidR="240C2B37">
        <w:drawing>
          <wp:inline wp14:editId="5662A55B" wp14:anchorId="44B923E7">
            <wp:extent cx="5601482" cy="5220428"/>
            <wp:effectExtent l="0" t="0" r="0" b="0"/>
            <wp:docPr id="97983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6f175cef44b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482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2F" w:rsidP="5662A55B" w:rsidRDefault="240C2B37" w14:paraId="2C078E63" w14:textId="50AB9EEA">
      <w:pPr>
        <w:spacing w:line="240" w:lineRule="auto"/>
        <w:rPr>
          <w:rFonts w:ascii="Segoe" w:hAnsi="Segoe" w:eastAsia="Segoe" w:cs="Segoe"/>
          <w:sz w:val="20"/>
          <w:szCs w:val="20"/>
        </w:rPr>
      </w:pPr>
      <w:r w:rsidRPr="5662A55B" w:rsidR="240C2B37">
        <w:rPr>
          <w:rFonts w:ascii="Segoe" w:hAnsi="Segoe" w:eastAsia="Segoe" w:cs="Segoe"/>
          <w:sz w:val="20"/>
          <w:szCs w:val="20"/>
        </w:rPr>
        <w:t xml:space="preserve">Graph showing the progress towards meeting the target of protecting more land than used by 2025. It shows Microsoft's land use footprint, </w:t>
      </w:r>
      <w:r w:rsidRPr="5662A55B" w:rsidR="240C2B37">
        <w:rPr>
          <w:rFonts w:ascii="Segoe" w:hAnsi="Segoe" w:eastAsia="Segoe" w:cs="Segoe"/>
          <w:sz w:val="20"/>
          <w:szCs w:val="20"/>
        </w:rPr>
        <w:t>totalling</w:t>
      </w:r>
      <w:r w:rsidRPr="5662A55B" w:rsidR="240C2B37">
        <w:rPr>
          <w:rFonts w:ascii="Segoe" w:hAnsi="Segoe" w:eastAsia="Segoe" w:cs="Segoe"/>
          <w:sz w:val="20"/>
          <w:szCs w:val="20"/>
        </w:rPr>
        <w:t xml:space="preserve"> </w:t>
      </w:r>
      <w:r w:rsidRPr="5662A55B" w:rsidR="240C2B37">
        <w:rPr>
          <w:rFonts w:ascii="Segoe" w:hAnsi="Segoe" w:eastAsia="Segoe" w:cs="Segoe"/>
          <w:sz w:val="20"/>
          <w:szCs w:val="20"/>
        </w:rPr>
        <w:t>11,000 acres</w:t>
      </w:r>
      <w:r w:rsidRPr="5662A55B" w:rsidR="240C2B37">
        <w:rPr>
          <w:rFonts w:ascii="Segoe" w:hAnsi="Segoe" w:eastAsia="Segoe" w:cs="Segoe"/>
          <w:sz w:val="20"/>
          <w:szCs w:val="20"/>
        </w:rPr>
        <w:t xml:space="preserve">, with the total land already protected amounting to </w:t>
      </w:r>
      <w:r w:rsidRPr="5662A55B" w:rsidR="240C2B37">
        <w:rPr>
          <w:rFonts w:ascii="Segoe" w:hAnsi="Segoe" w:eastAsia="Segoe" w:cs="Segoe"/>
          <w:sz w:val="20"/>
          <w:szCs w:val="20"/>
        </w:rPr>
        <w:t>15,849 acres</w:t>
      </w:r>
      <w:r w:rsidRPr="5662A55B" w:rsidR="240C2B37">
        <w:rPr>
          <w:rFonts w:ascii="Segoe" w:hAnsi="Segoe" w:eastAsia="Segoe" w:cs="Segoe"/>
          <w:sz w:val="20"/>
          <w:szCs w:val="20"/>
        </w:rPr>
        <w:t xml:space="preserve">. Additionally, there are </w:t>
      </w:r>
      <w:r w:rsidRPr="5662A55B" w:rsidR="240C2B37">
        <w:rPr>
          <w:rFonts w:ascii="Segoe" w:hAnsi="Segoe" w:eastAsia="Segoe" w:cs="Segoe"/>
          <w:sz w:val="20"/>
          <w:szCs w:val="20"/>
        </w:rPr>
        <w:t>17,439 acres</w:t>
      </w:r>
      <w:r w:rsidRPr="5662A55B" w:rsidR="240C2B37">
        <w:rPr>
          <w:rFonts w:ascii="Segoe" w:hAnsi="Segoe" w:eastAsia="Segoe" w:cs="Segoe"/>
          <w:sz w:val="20"/>
          <w:szCs w:val="20"/>
        </w:rPr>
        <w:t xml:space="preserve"> of land contracted to be protected.</w:t>
      </w:r>
    </w:p>
    <w:sectPr w:rsidR="00853B2F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4B5" w:rsidP="00AF44B5" w:rsidRDefault="00AF44B5" w14:paraId="16850639" w14:textId="77777777">
      <w:pPr>
        <w:spacing w:after="0" w:line="240" w:lineRule="auto"/>
      </w:pPr>
      <w:r>
        <w:separator/>
      </w:r>
    </w:p>
  </w:endnote>
  <w:endnote w:type="continuationSeparator" w:id="0">
    <w:p w:rsidR="00AF44B5" w:rsidP="00AF44B5" w:rsidRDefault="00AF44B5" w14:paraId="63803D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4B5" w:rsidRDefault="00AF44B5" w14:paraId="491640B4" w14:textId="5F1495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BCB859" wp14:editId="72E8B2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4B5" w:rsidR="00AF44B5" w:rsidP="00AF44B5" w:rsidRDefault="00AF44B5" w14:paraId="07AA8864" w14:textId="343F13D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44B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3BCB859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AF44B5" w:rsidR="00AF44B5" w:rsidP="00AF44B5" w:rsidRDefault="00AF44B5" w14:paraId="07AA8864" w14:textId="343F13D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44B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4B5" w:rsidRDefault="00AF44B5" w14:paraId="7407540A" w14:textId="3DFF0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DE0951" wp14:editId="7C343F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4B5" w:rsidR="00AF44B5" w:rsidP="00AF44B5" w:rsidRDefault="00AF44B5" w14:paraId="7639C63F" w14:textId="2177639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44B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DE0951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AF44B5" w:rsidR="00AF44B5" w:rsidP="00AF44B5" w:rsidRDefault="00AF44B5" w14:paraId="7639C63F" w14:textId="2177639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44B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4B5" w:rsidRDefault="00AF44B5" w14:paraId="0C06FF05" w14:textId="6BED97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E1876B" wp14:editId="5D0D0B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4B5" w:rsidR="00AF44B5" w:rsidP="00AF44B5" w:rsidRDefault="00AF44B5" w14:paraId="2F30DB9D" w14:textId="0065D0E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44B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4E1876B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AF44B5" w:rsidR="00AF44B5" w:rsidP="00AF44B5" w:rsidRDefault="00AF44B5" w14:paraId="2F30DB9D" w14:textId="0065D0E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44B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4B5" w:rsidP="00AF44B5" w:rsidRDefault="00AF44B5" w14:paraId="460E89A9" w14:textId="77777777">
      <w:pPr>
        <w:spacing w:after="0" w:line="240" w:lineRule="auto"/>
      </w:pPr>
      <w:r>
        <w:separator/>
      </w:r>
    </w:p>
  </w:footnote>
  <w:footnote w:type="continuationSeparator" w:id="0">
    <w:p w:rsidR="00AF44B5" w:rsidP="00AF44B5" w:rsidRDefault="00AF44B5" w14:paraId="15DA317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CC8B2"/>
    <w:rsid w:val="001279F4"/>
    <w:rsid w:val="00853B2F"/>
    <w:rsid w:val="00AF44B5"/>
    <w:rsid w:val="240C2B37"/>
    <w:rsid w:val="413D888E"/>
    <w:rsid w:val="46A3282F"/>
    <w:rsid w:val="4DC84B85"/>
    <w:rsid w:val="50AB9EEA"/>
    <w:rsid w:val="5662A55B"/>
    <w:rsid w:val="68BCC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463F"/>
  <w15:chartTrackingRefBased/>
  <w15:docId w15:val="{A78A1A30-9640-4A60-9C4E-2D5887B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F44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a396f175cef44b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E7884830-0EB0-4DF1-955A-89DC44772F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75CD1-D3CA-4BBE-8BF6-4ABFF24E1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41208E-3758-4011-AA7D-1DC3E1C51394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3</revision>
  <dcterms:created xsi:type="dcterms:W3CDTF">2024-05-10T23:16:00.0000000Z</dcterms:created>
  <dcterms:modified xsi:type="dcterms:W3CDTF">2024-05-11T00:40:46.8604947Z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