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DA500F6" w:rsidP="4449C709" w:rsidRDefault="7DA500F6" w14:paraId="058539CC" w14:textId="6C0131AE">
      <w:pPr>
        <w:spacing w:line="240" w:lineRule="auto"/>
        <w:rPr>
          <w:rFonts w:ascii="Segoe" w:hAnsi="Segoe" w:eastAsia="Segoe" w:cs="Segoe"/>
          <w:b w:val="1"/>
          <w:bCs w:val="1"/>
        </w:rPr>
      </w:pPr>
      <w:r w:rsidRPr="4449C709" w:rsidR="67EE1AD3">
        <w:rPr>
          <w:rFonts w:ascii="Segoe" w:hAnsi="Segoe" w:eastAsia="Segoe" w:cs="Segoe"/>
          <w:b w:val="1"/>
          <w:bCs w:val="1"/>
        </w:rPr>
        <w:t>Waste Table 2–Improving reuse and recycling of servers and components for all</w:t>
      </w:r>
      <w:r w:rsidRPr="4449C709" w:rsidR="0363CCB5">
        <w:rPr>
          <w:rFonts w:ascii="Segoe" w:hAnsi="Segoe" w:eastAsia="Segoe" w:cs="Segoe"/>
          <w:b w:val="1"/>
          <w:bCs w:val="1"/>
        </w:rPr>
        <w:t xml:space="preserve"> </w:t>
      </w:r>
      <w:r w:rsidRPr="4449C709" w:rsidR="67EE1AD3">
        <w:rPr>
          <w:rFonts w:ascii="Segoe" w:hAnsi="Segoe" w:eastAsia="Segoe" w:cs="Segoe"/>
          <w:b w:val="1"/>
          <w:bCs w:val="1"/>
        </w:rPr>
        <w:t>cloud hardware</w:t>
      </w:r>
    </w:p>
    <w:p w:rsidR="4FC54CB2" w:rsidP="4449C709" w:rsidRDefault="4FC54CB2" w14:paraId="2088929E" w14:textId="10ACFD93">
      <w:pPr>
        <w:pStyle w:val="Normal"/>
        <w:spacing w:line="240" w:lineRule="auto"/>
        <w:rPr>
          <w:rFonts w:ascii="Segoe" w:hAnsi="Segoe" w:eastAsia="Segoe" w:cs="Segoe"/>
          <w:sz w:val="20"/>
          <w:szCs w:val="20"/>
        </w:rPr>
      </w:pPr>
      <w:r w:rsidRPr="4449C709" w:rsidR="4FC54CB2">
        <w:rPr>
          <w:rFonts w:ascii="Segoe" w:hAnsi="Segoe" w:eastAsia="Segoe" w:cs="Segoe"/>
          <w:sz w:val="20"/>
          <w:szCs w:val="20"/>
        </w:rPr>
        <w:t>In FY23 Microsoft increased reuse and recycling of servers and components to 89.4%</w:t>
      </w:r>
    </w:p>
    <w:p w:rsidR="7DA500F6" w:rsidP="4449C709" w:rsidRDefault="7DA500F6" w14:paraId="0C12D37B" w14:textId="3A00C81B">
      <w:pPr>
        <w:pStyle w:val="Normal"/>
        <w:spacing w:line="240" w:lineRule="auto"/>
        <w:rPr>
          <w:rFonts w:ascii="Segoe" w:hAnsi="Segoe" w:eastAsia="Segoe" w:cs="Segoe"/>
        </w:rPr>
      </w:pPr>
    </w:p>
    <w:p w:rsidR="7DA500F6" w:rsidP="4449C709" w:rsidRDefault="7DA500F6" w14:paraId="7D80A768" w14:textId="3A00C81B">
      <w:pPr>
        <w:pStyle w:val="Normal"/>
        <w:spacing w:line="240" w:lineRule="auto"/>
        <w:rPr>
          <w:rFonts w:ascii="Segoe" w:hAnsi="Segoe" w:eastAsia="Segoe" w:cs="Segoe"/>
        </w:rPr>
      </w:pPr>
      <w:r w:rsidR="05D523B4">
        <w:drawing>
          <wp:inline wp14:editId="6B5DEAD4" wp14:anchorId="275D531D">
            <wp:extent cx="5677692" cy="5363322"/>
            <wp:effectExtent l="0" t="0" r="0" b="0"/>
            <wp:docPr id="888645938" name="" title=""/>
            <wp:cNvGraphicFramePr>
              <a:graphicFrameLocks noChangeAspect="1"/>
            </wp:cNvGraphicFramePr>
            <a:graphic>
              <a:graphicData uri="http://schemas.openxmlformats.org/drawingml/2006/picture">
                <pic:pic>
                  <pic:nvPicPr>
                    <pic:cNvPr id="0" name=""/>
                    <pic:cNvPicPr/>
                  </pic:nvPicPr>
                  <pic:blipFill>
                    <a:blip r:embed="Rb1e3053a43044e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7692" cy="5363322"/>
                    </a:xfrm>
                    <a:prstGeom prst="rect">
                      <a:avLst/>
                    </a:prstGeom>
                  </pic:spPr>
                </pic:pic>
              </a:graphicData>
            </a:graphic>
          </wp:inline>
        </w:drawing>
      </w:r>
    </w:p>
    <w:p w:rsidR="007062E9" w:rsidP="4449C709" w:rsidRDefault="05D523B4" w14:paraId="2C078E63" w14:textId="7DA500F6">
      <w:pPr>
        <w:spacing w:line="240" w:lineRule="auto"/>
        <w:rPr>
          <w:rFonts w:ascii="Segoe" w:hAnsi="Segoe" w:eastAsia="Segoe" w:cs="Segoe"/>
          <w:sz w:val="20"/>
          <w:szCs w:val="20"/>
        </w:rPr>
      </w:pPr>
      <w:r w:rsidRPr="4449C709" w:rsidR="05D523B4">
        <w:rPr>
          <w:rFonts w:ascii="Segoe" w:hAnsi="Segoe" w:eastAsia="Segoe" w:cs="Segoe"/>
          <w:sz w:val="20"/>
          <w:szCs w:val="20"/>
        </w:rPr>
        <w:t xml:space="preserve">Horizontal stacked bar graph showing the percentage of improvement in the reuse and recycling of servers and components for all cloud hardware from fiscal years FY20 to FY23. The data shows a gradual decrease in reuse and recycling rates, starting at 86.7% in FY20, decreasing to 76.0% in FY21, then increasing to 82.0% in FY22, and peaking at 89.4% in FY23. </w:t>
      </w:r>
      <w:r w:rsidRPr="4449C709" w:rsidR="05D523B4">
        <w:rPr>
          <w:rFonts w:ascii="Segoe" w:hAnsi="Segoe" w:eastAsia="Segoe" w:cs="Segoe"/>
          <w:sz w:val="20"/>
          <w:szCs w:val="20"/>
        </w:rPr>
        <w:t>The majority of</w:t>
      </w:r>
      <w:r w:rsidRPr="4449C709" w:rsidR="05D523B4">
        <w:rPr>
          <w:rFonts w:ascii="Segoe" w:hAnsi="Segoe" w:eastAsia="Segoe" w:cs="Segoe"/>
          <w:sz w:val="20"/>
          <w:szCs w:val="20"/>
        </w:rPr>
        <w:t xml:space="preserve"> servers and components were recycled in FY20 and FY21, followed by reuse. Conversely, in FY22 and FY23, most servers and components were reused, followed by recycling. FY20 is </w:t>
      </w:r>
      <w:r w:rsidRPr="4449C709" w:rsidR="05D523B4">
        <w:rPr>
          <w:rFonts w:ascii="Segoe" w:hAnsi="Segoe" w:eastAsia="Segoe" w:cs="Segoe"/>
          <w:sz w:val="20"/>
          <w:szCs w:val="20"/>
        </w:rPr>
        <w:t>designated</w:t>
      </w:r>
      <w:r w:rsidRPr="4449C709" w:rsidR="05D523B4">
        <w:rPr>
          <w:rFonts w:ascii="Segoe" w:hAnsi="Segoe" w:eastAsia="Segoe" w:cs="Segoe"/>
          <w:sz w:val="20"/>
          <w:szCs w:val="20"/>
        </w:rPr>
        <w:t xml:space="preserve"> as the base year, and FY23 as the current year, with a target of 90% </w:t>
      </w:r>
      <w:r w:rsidRPr="4449C709" w:rsidR="05D523B4">
        <w:rPr>
          <w:rFonts w:ascii="Segoe" w:hAnsi="Segoe" w:eastAsia="Segoe" w:cs="Segoe"/>
          <w:sz w:val="20"/>
          <w:szCs w:val="20"/>
        </w:rPr>
        <w:t>indicated</w:t>
      </w:r>
      <w:r w:rsidRPr="4449C709" w:rsidR="05D523B4">
        <w:rPr>
          <w:rFonts w:ascii="Segoe" w:hAnsi="Segoe" w:eastAsia="Segoe" w:cs="Segoe"/>
          <w:sz w:val="20"/>
          <w:szCs w:val="20"/>
        </w:rPr>
        <w:t>.</w:t>
      </w:r>
    </w:p>
    <w:sectPr w:rsidR="007062E9">
      <w:footerReference w:type="even"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A2E" w:rsidP="00822A2E" w:rsidRDefault="00822A2E" w14:paraId="2787CCC6" w14:textId="77777777">
      <w:pPr>
        <w:spacing w:after="0" w:line="240" w:lineRule="auto"/>
      </w:pPr>
      <w:r>
        <w:separator/>
      </w:r>
    </w:p>
  </w:endnote>
  <w:endnote w:type="continuationSeparator" w:id="0">
    <w:p w:rsidR="00822A2E" w:rsidP="00822A2E" w:rsidRDefault="00822A2E" w14:paraId="6C0CF4D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22A2E" w:rsidRDefault="00822A2E" w14:paraId="438ED8AD" w14:textId="1D2EFC50">
    <w:pPr>
      <w:pStyle w:val="Footer"/>
    </w:pPr>
    <w:r>
      <w:rPr>
        <w:noProof/>
      </w:rPr>
      <mc:AlternateContent>
        <mc:Choice Requires="wps">
          <w:drawing>
            <wp:anchor distT="0" distB="0" distL="0" distR="0" simplePos="0" relativeHeight="251659264" behindDoc="0" locked="0" layoutInCell="1" allowOverlap="1" wp14:anchorId="2E923B1E" wp14:editId="2F68618B">
              <wp:simplePos x="635" y="635"/>
              <wp:positionH relativeFrom="page">
                <wp:align>left</wp:align>
              </wp:positionH>
              <wp:positionV relativeFrom="page">
                <wp:align>bottom</wp:align>
              </wp:positionV>
              <wp:extent cx="2035175" cy="35242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822A2E" w:rsidR="00822A2E" w:rsidP="00822A2E" w:rsidRDefault="00822A2E" w14:paraId="1D684672" w14:textId="4463455A">
                          <w:pPr>
                            <w:spacing w:after="0"/>
                            <w:rPr>
                              <w:rFonts w:ascii="Calibri" w:hAnsi="Calibri" w:eastAsia="Calibri" w:cs="Calibri"/>
                              <w:noProof/>
                              <w:color w:val="000000"/>
                              <w:sz w:val="20"/>
                              <w:szCs w:val="20"/>
                            </w:rPr>
                          </w:pPr>
                          <w:r w:rsidRPr="00822A2E">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2E923B1E">
              <v:stroke joinstyle="miter"/>
              <v:path gradientshapeok="t" o:connecttype="rect"/>
            </v:shapetype>
            <v:shape id="Text Box 2" style="position:absolute;margin-left:0;margin-top:0;width:160.2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">
              <v:fill o:detectmouseclick="t"/>
              <v:textbox style="mso-fit-shape-to-text:t" inset="20pt,0,0,15pt">
                <w:txbxContent>
                  <w:p w:rsidRPr="00822A2E" w:rsidR="00822A2E" w:rsidP="00822A2E" w:rsidRDefault="00822A2E" w14:paraId="1D684672" w14:textId="4463455A">
                    <w:pPr>
                      <w:spacing w:after="0"/>
                      <w:rPr>
                        <w:rFonts w:ascii="Calibri" w:hAnsi="Calibri" w:eastAsia="Calibri" w:cs="Calibri"/>
                        <w:noProof/>
                        <w:color w:val="000000"/>
                        <w:sz w:val="20"/>
                        <w:szCs w:val="20"/>
                      </w:rPr>
                    </w:pPr>
                    <w:r w:rsidRPr="00822A2E">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22A2E" w:rsidRDefault="00822A2E" w14:paraId="629413DB" w14:textId="1973E531">
    <w:pPr>
      <w:pStyle w:val="Footer"/>
    </w:pPr>
    <w:r>
      <w:rPr>
        <w:noProof/>
      </w:rPr>
      <mc:AlternateContent>
        <mc:Choice Requires="wps">
          <w:drawing>
            <wp:anchor distT="0" distB="0" distL="0" distR="0" simplePos="0" relativeHeight="251660288" behindDoc="0" locked="0" layoutInCell="1" allowOverlap="1" wp14:anchorId="0E2C390F" wp14:editId="4EAB89A1">
              <wp:simplePos x="635" y="635"/>
              <wp:positionH relativeFrom="page">
                <wp:align>left</wp:align>
              </wp:positionH>
              <wp:positionV relativeFrom="page">
                <wp:align>bottom</wp:align>
              </wp:positionV>
              <wp:extent cx="2035175" cy="35242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822A2E" w:rsidR="00822A2E" w:rsidP="00822A2E" w:rsidRDefault="00822A2E" w14:paraId="20D56845" w14:textId="360DE8DF">
                          <w:pPr>
                            <w:spacing w:after="0"/>
                            <w:rPr>
                              <w:rFonts w:ascii="Calibri" w:hAnsi="Calibri" w:eastAsia="Calibri" w:cs="Calibri"/>
                              <w:noProof/>
                              <w:color w:val="000000"/>
                              <w:sz w:val="20"/>
                              <w:szCs w:val="20"/>
                            </w:rPr>
                          </w:pPr>
                          <w:r w:rsidRPr="00822A2E">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E2C390F">
              <v:stroke joinstyle="miter"/>
              <v:path gradientshapeok="t" o:connecttype="rect"/>
            </v:shapetype>
            <v:shape id="Text Box 3" style="position:absolute;margin-left:0;margin-top:0;width:160.2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">
              <v:fill o:detectmouseclick="t"/>
              <v:textbox style="mso-fit-shape-to-text:t" inset="20pt,0,0,15pt">
                <w:txbxContent>
                  <w:p w:rsidRPr="00822A2E" w:rsidR="00822A2E" w:rsidP="00822A2E" w:rsidRDefault="00822A2E" w14:paraId="20D56845" w14:textId="360DE8DF">
                    <w:pPr>
                      <w:spacing w:after="0"/>
                      <w:rPr>
                        <w:rFonts w:ascii="Calibri" w:hAnsi="Calibri" w:eastAsia="Calibri" w:cs="Calibri"/>
                        <w:noProof/>
                        <w:color w:val="000000"/>
                        <w:sz w:val="20"/>
                        <w:szCs w:val="20"/>
                      </w:rPr>
                    </w:pPr>
                    <w:r w:rsidRPr="00822A2E">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22A2E" w:rsidRDefault="00822A2E" w14:paraId="304E7CE1" w14:textId="1503B217">
    <w:pPr>
      <w:pStyle w:val="Footer"/>
    </w:pPr>
    <w:r>
      <w:rPr>
        <w:noProof/>
      </w:rPr>
      <mc:AlternateContent>
        <mc:Choice Requires="wps">
          <w:drawing>
            <wp:anchor distT="0" distB="0" distL="0" distR="0" simplePos="0" relativeHeight="251658240" behindDoc="0" locked="0" layoutInCell="1" allowOverlap="1" wp14:anchorId="49D3D23B" wp14:editId="27A22647">
              <wp:simplePos x="635" y="635"/>
              <wp:positionH relativeFrom="page">
                <wp:align>left</wp:align>
              </wp:positionH>
              <wp:positionV relativeFrom="page">
                <wp:align>bottom</wp:align>
              </wp:positionV>
              <wp:extent cx="2035175" cy="352425"/>
              <wp:effectExtent l="0" t="0" r="3175"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822A2E" w:rsidR="00822A2E" w:rsidP="00822A2E" w:rsidRDefault="00822A2E" w14:paraId="73C7B93F" w14:textId="501A9A66">
                          <w:pPr>
                            <w:spacing w:after="0"/>
                            <w:rPr>
                              <w:rFonts w:ascii="Calibri" w:hAnsi="Calibri" w:eastAsia="Calibri" w:cs="Calibri"/>
                              <w:noProof/>
                              <w:color w:val="000000"/>
                              <w:sz w:val="20"/>
                              <w:szCs w:val="20"/>
                            </w:rPr>
                          </w:pPr>
                          <w:r w:rsidRPr="00822A2E">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9D3D23B">
              <v:stroke joinstyle="miter"/>
              <v:path gradientshapeok="t" o:connecttype="rect"/>
            </v:shapetype>
            <v:shape id="Text Box 1" style="position:absolute;margin-left:0;margin-top:0;width:160.2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">
              <v:fill o:detectmouseclick="t"/>
              <v:textbox style="mso-fit-shape-to-text:t" inset="20pt,0,0,15pt">
                <w:txbxContent>
                  <w:p w:rsidRPr="00822A2E" w:rsidR="00822A2E" w:rsidP="00822A2E" w:rsidRDefault="00822A2E" w14:paraId="73C7B93F" w14:textId="501A9A66">
                    <w:pPr>
                      <w:spacing w:after="0"/>
                      <w:rPr>
                        <w:rFonts w:ascii="Calibri" w:hAnsi="Calibri" w:eastAsia="Calibri" w:cs="Calibri"/>
                        <w:noProof/>
                        <w:color w:val="000000"/>
                        <w:sz w:val="20"/>
                        <w:szCs w:val="20"/>
                      </w:rPr>
                    </w:pPr>
                    <w:r w:rsidRPr="00822A2E">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A2E" w:rsidP="00822A2E" w:rsidRDefault="00822A2E" w14:paraId="226A8075" w14:textId="77777777">
      <w:pPr>
        <w:spacing w:after="0" w:line="240" w:lineRule="auto"/>
      </w:pPr>
      <w:r>
        <w:separator/>
      </w:r>
    </w:p>
  </w:footnote>
  <w:footnote w:type="continuationSeparator" w:id="0">
    <w:p w:rsidR="00822A2E" w:rsidP="00822A2E" w:rsidRDefault="00822A2E" w14:paraId="2FFA07A7"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49978D"/>
    <w:rsid w:val="00305DEC"/>
    <w:rsid w:val="007062E9"/>
    <w:rsid w:val="00822A2E"/>
    <w:rsid w:val="0363CCB5"/>
    <w:rsid w:val="05D523B4"/>
    <w:rsid w:val="4449C709"/>
    <w:rsid w:val="4949978D"/>
    <w:rsid w:val="4FC54CB2"/>
    <w:rsid w:val="57041420"/>
    <w:rsid w:val="5D5B1A24"/>
    <w:rsid w:val="67EE1AD3"/>
    <w:rsid w:val="7DA500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151A"/>
  <w15:chartTrackingRefBased/>
  <w15:docId w15:val="{CA8B2932-8AC8-4CAF-936A-9D38A11F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822A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3.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2.png" Id="Rb1e3053a43044e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9E786DA1-8893-4377-AD85-5F48C4F3184D}">
  <ds:schemaRefs>
    <ds:schemaRef ds:uri="http://schemas.microsoft.com/sharepoint/v3/contenttype/forms"/>
  </ds:schemaRefs>
</ds:datastoreItem>
</file>

<file path=customXml/itemProps2.xml><?xml version="1.0" encoding="utf-8"?>
<ds:datastoreItem xmlns:ds="http://schemas.openxmlformats.org/officeDocument/2006/customXml" ds:itemID="{C8B61D84-4082-47B1-8A7E-1C68CFC0C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F82463-7267-49BC-B538-9D9FCBD54E0C}">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Jennifer Taflin (PALADOR INC)</lastModifiedBy>
  <revision>3</revision>
  <dcterms:created xsi:type="dcterms:W3CDTF">2024-05-10T23:10:00.0000000Z</dcterms:created>
  <dcterms:modified xsi:type="dcterms:W3CDTF">2024-05-11T00:39:53.8059787Z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Classified as Microsoft Confidential</vt:lpwstr>
  </property>
  <property fmtid="{D5CDD505-2E9C-101B-9397-08002B2CF9AE}" pid="6" name="MediaServiceImageTags">
    <vt:lpwstr/>
  </property>
</Properties>
</file>