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Player Attribute Matrix v4.0 — Weighted Hybrid PRF System</w:t>
      </w:r>
    </w:p>
    <w:p>
      <w:pPr>
        <w:spacing w:after="120"/>
      </w:pPr>
      <w:r>
        <w:rPr>
          <w:b/>
          <w:bCs/>
          <w:color w:val="1F3A5F"/>
          <w:sz w:val="36"/>
          <w:szCs w:val="36"/>
        </w:rPr>
        <w:t xml:space="preserve">A Dynamically Agnostic Framework for Player Archetype Classification</w:t>
      </w:r>
    </w:p>
    <w:p>
      <w:pPr>
        <w:spacing w:after="240"/>
      </w:pPr>
      <w:r>
        <w:rPr>
          <w:color w:val="555555"/>
          <w:sz w:val="22"/>
          <w:szCs w:val="22"/>
        </w:rPr>
        <w:t xml:space="preserve">Full Template · Weighted Hybrid PRF · 3-Season Validated · PDTP Pass · Re-usable Across Series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Applied example: 2026 NBA Conference Finals (WCF SAS-OKC 1-1, ECF NYK-CLE 1-0 NYK). Template applies to any series/season — current rosters serve as worked example only.</w:t>
      </w:r>
    </w:p>
    <w:p>
      <w:pPr>
        <w:pBdr>
          <w:bottom w:val="single" w:color="1F3A5F" w:sz="6" w:space="1"/>
        </w:pBdr>
        <w:spacing w:after="240"/>
      </w:pPr>
      <w:r>
        <w:t xml:space="preserve"/>
      </w:r>
    </w:p>
    <w:p>
      <w:pPr>
        <w:shd w:fill="FAFAFA" w:val="clear"/>
        <w:spacing w:after="200" w:before="80"/>
        <w:ind w:left="200" w:right="200"/>
      </w:pPr>
      <w:r>
        <w:rPr>
          <w:b/>
          <w:bCs/>
          <w:color w:val="8B3A2E"/>
          <w:sz w:val="24"/>
          <w:szCs w:val="24"/>
        </w:rPr>
        <w:t xml:space="preserve">▌ </w:t>
      </w:r>
      <w:r>
        <w:rPr>
          <w:b/>
          <w:bCs/>
          <w:color w:val="8B3A2E"/>
        </w:rPr>
        <w:t xml:space="preserve">WHAT THIS DOCUMENT IS: </w:t>
      </w:r>
      <w:r>
        <w:t xml:space="preserve">v4 is a complete, agnostic framework for classifying basketball players by Primary Role Family (PRF) + Modifiers, with explicit weighting for hybrid players. The structure is template-style: it can be applied to any series, season, or roster. The current Conference Finals rosters serve as a worked example to demonstrate the methodology, but the framework itself is reusable. v4 restores v2's complete foundational structure (Master Library, full PRF/Modifier definitions, Edge Cases, Governance) and adds the v4 innovation: weighted hybrid PRF notation (PRF-X [N%] / PRF-Y [M%]). v3's 3-season validation corrections are preserved and absorbed into the weighted classifications.</w:t>
      </w:r>
    </w:p>
    <w:p>
      <w:pPr>
        <w:shd w:fill="FAFAFA" w:val="clear"/>
        <w:spacing w:after="200" w:before="80"/>
        <w:ind w:left="200" w:right="200"/>
      </w:pPr>
      <w:r>
        <w:rPr>
          <w:b/>
          <w:bCs/>
          <w:color w:val="1F3A5F"/>
          <w:sz w:val="24"/>
          <w:szCs w:val="24"/>
        </w:rPr>
        <w:t xml:space="preserve">▌ </w:t>
      </w:r>
      <w:r>
        <w:rPr>
          <w:b/>
          <w:bCs/>
          <w:color w:val="1F3A5F"/>
        </w:rPr>
        <w:t xml:space="preserve">HOW v4 IMPROVES ON v3: </w:t>
      </w:r>
      <w:r>
        <w:t xml:space="preserve">v3's largest flagged weakness was taxonomy strain on hybrid PRF players — equal-weight hybrid notation (PRF-9/PRF-11) couldn't capture that Mobley is structurally different from a pure PRF-9 or pure PRF-11. v4 resolves this with explicit weighting: Mobley = PRF-9 [60%] / PRF-11 [40%]. Weights are derived from 6 observable evidence sources (possession distribution, primary defensive assignment %, minutes by role, shot profile, touch-type distribution, lineup context). Every weighted classification carries a Weight Rationale column documenting the derivation. The Framework Integration scaling rules now multiply through the weights, producing more honest forecast adjustments.</w:t>
      </w:r>
    </w:p>
    <w:p>
      <w:pPr>
        <w:pStyle w:val="Heading1"/>
        <w:spacing w:after="160" w:before="320"/>
      </w:pPr>
      <w:r>
        <w:rPr>
          <w:b/>
          <w:bCs/>
          <w:color w:val="1F3A5F"/>
          <w:sz w:val="32"/>
          <w:szCs w:val="32"/>
        </w:rPr>
        <w:t xml:space="preserve">1. Master Attribute Library (Reference)</w:t>
      </w:r>
    </w:p>
    <w:p>
      <w:pPr>
        <w:spacing w:after="120"/>
      </w:pPr>
      <w:r>
        <w:t xml:space="preserve">The complete attribute taxonomy used in this framework. Every classification draws from a subset of these attributes; the full library is the audit reference. Each attribute carries metadata: value, unit, directionality, context tags, source, sample_size, uncertainty, version, video_refs (qualitative). Designed for compatibility with internal data warehouses where attribute metadata is required.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36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Quantitative — Standard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Quantitative — Advanced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Qualitative (1-5 anchored)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Anthropometric / Physical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Height (w/wo shoes), wingspan, standing reach, weight, hand size, age, NBA experience, minutes history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Athletic testing: ¾ sprint, vertical, agility, force-plate strength, asymmetry indices, mobility/ROM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Functional traits: explosive burst, contact resilience, balance/deceleration, play strength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In-Game Movement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Avg/max speed, accel/decel counts, distance, jump count, closeout speed, screens set/received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Tracking-derived: gravity proxy, help drawn (modeled), advantage continuation, collapse rate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Spatial awareness, anticipation/recognition, processing speed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Scoring / Shot Profile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TS%, eFG%, 3PA rate, FTr, rim/mid/3 split, corner vs ATB 3, C&amp;S vs pull-up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Shot quality (expected eFG/TS), shot-creation index, point per chance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Deception (pace/eyes/shoulders), ambidexterity (off-hand finishing/passing)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Creation / Playmaking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USG%, AST%, AST/TO, potential assists, secondary assists, touches, dribbles/touch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Paint touches, drive-and-kick rate, TOV taxonomy (live-ball/strip/bad pass)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Shot-selection discipline (late clock), risk management, pressure decision-making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Off-Ball Offense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Screen assists, cut frequency, points per cut, relocation rate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Gravity (face-guard/top-lock rate), help drawn model, advantage continuation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Off-ball IQ, screening angle quality (tagged film), connector instincts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Defense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Steal%, block%, deflections, foul rate, contested rebound rate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Matchup difficulty (assignment-adjusted), rim FG% on contest, deterrence model, containment rate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Communication (calls), foul discipline, screen-nav judgment, switchability rated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Availability / Durability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Games available %, minutes tolerance, B2B availability, injury history features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Load markers (practice + game), return-to-play timelines, recurrence modeling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Recovery adherence, body management discipline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Impact / Value Models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On/Off Net, PER, BPM, VORP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RAPM variants, EPM (provider-dependent), lineup synergy (shrinkage required)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Composure after mistakes, role acceptance, coachability (1-5)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AFAFA" w:val="clear"/>
        <w:spacing w:after="200" w:before="80"/>
        <w:ind w:left="200" w:right="200"/>
      </w:pPr>
      <w:r>
        <w:rPr>
          <w:b/>
          <w:bCs/>
          <w:color w:val="1F3A5F"/>
          <w:sz w:val="24"/>
          <w:szCs w:val="24"/>
        </w:rPr>
        <w:t xml:space="preserve">▌ </w:t>
      </w:r>
      <w:r>
        <w:rPr>
          <w:b/>
          <w:bCs/>
          <w:color w:val="1F3A5F"/>
        </w:rPr>
        <w:t xml:space="preserve">LIBRARY USAGE: </w:t>
      </w:r>
      <w:r>
        <w:t xml:space="preserve">When classifying a player, document which Tier-1 anchor attributes drove the classification. For PRF assignment, prioritize attributes from the relevant constraint dimension (e.g., USG% + AST% for PRF-1; Block% + rim deterrence for PRF-9). For Modifier assignment, match attribute thresholds explicitly to modifier criteria.</w:t>
      </w:r>
    </w:p>
    <w:p>
      <w:pPr>
        <w:pBdr>
          <w:bottom w:val="single" w:color="1F3A5F" w:sz="6" w:space="1"/>
        </w:pBdr>
        <w:spacing w:after="24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3A5F"/>
          <w:sz w:val="32"/>
          <w:szCs w:val="32"/>
        </w:rPr>
        <w:t xml:space="preserve">2. Primary Role Families (PRF-1 through PRF-15)</w:t>
      </w:r>
    </w:p>
    <w:p>
      <w:pPr>
        <w:spacing w:after="120"/>
      </w:pPr>
      <w:r>
        <w:t xml:space="preserve">Every rotation player receives a Primary Role Family (PRF) classification — the dominant functional archetype that captures the player's primary role within the team scheme. v4 adds weighting for hybrid players (see Section 4); single-PRF players are unaffected by the weighting innovation.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3000"/>
        <w:gridCol w:w="3000"/>
        <w:gridCol w:w="3000"/>
        <w:gridCol w:w="316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Primary Role Family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Defining Constraint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Typical Tier-1 Anchors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Examples (varies by era)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Heliocentric On-Ball Engine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USG ≥ 30%; ≥40% of team possessions through this player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USG%, TS%, AST%, potential assists, TOV%, On/Off Net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MVP-tier scorers; primary engines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Primary On-Ball Creator (non-helio)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USG 25-30%; secondary engine; can lead lineups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USG, drives, AST%, rim freq, FTr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All-NBA caliber initiators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Secondary Creator / Connector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USG 18-25%; advantage-extender; not primary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AST/TO, C&amp;S 3P%, advantage continuation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High-level role players + complementary scorers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Off-Ball Shooter / Movement Spacer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3PA rate ≥0.45; ≥35% catch-and-shoot 3P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C&amp;S 3PA, movement 3P, gravity proxy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Specialist shooters; 3-and-D wings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Slasher / Rim Pressure Wing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Rim freq ≥30%; FTr ≥0.30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Drives, pts per drive, rim eFG, FTr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Athletic wing scorers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Post / Elbow Hub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≥4 post-up possessions/game; hub passer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Post pts/poss, AST%, pass-out rate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Traditional bigs with passing IQ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PRF-7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Roll-Man / Screen-Setter Big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Roll freq ≥0.5/game; rim FG% ≥65%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Screen assists, pts per roll, rim FG%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Vertical-spacing rim runners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PRF-8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Pop Big / Stretch Big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3PA rate ≥0.3 for a 5; pick-and-pop primary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C&amp;S 3P%, P&amp;P freq, TS%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Modern stretch-5s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PRF-9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Rim Protector Anchor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Block% ≥4%; rim deterrence visible in opponent shot location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Opp rim FG% on contest, deterrence model, rim freq when on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DPOY-tier rim protectors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PRF-10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POA Stopper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≥35% defensive possessions vs primary creators; containment rated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Screen-nav rate, blow-by allowed, matchup difficulty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Elite perimeter defenders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PRF-11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Wing Stopper / Switch Defender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Switches 1-4 reliably; iso defense rated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Switch success, iso eff. allowed, deflections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Two-way wings; switchable forwards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PRF-12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Rebounding / Possession Specialist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OREB% ≥10% or DREB% ≥25% with elite contested rate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Contested REB, box-out rate, OREB/DREB%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Glass-cleaners; possession extenders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PRF-13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Transition Weapon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Transition freq ≥20% of possessions; pts per trans ≥1.2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Trans freq, pts/trans, recovery speed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Pace pushers; outlet creators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PRF-14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Bench Microwave Scorer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Bench USG ≥22%; shot volatility above team mean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USG (bench), pull-up rate, late-clock usage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Instant-offense bench scorers (6MOY archetype)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PRF-15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Utility Depth / Low-Usage Stabilizer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USG ≤15%; turnover avoidance + role discipline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C&amp;S 3P%, TOV%, foul rate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High-IQ low-usage role players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AFAFA" w:val="clear"/>
        <w:spacing w:after="200" w:before="80"/>
        <w:ind w:left="200" w:right="200"/>
      </w:pPr>
      <w:r>
        <w:rPr>
          <w:b/>
          <w:bCs/>
          <w:color w:val="1F3A5F"/>
          <w:sz w:val="24"/>
          <w:szCs w:val="24"/>
        </w:rPr>
        <w:t xml:space="preserve">▌ </w:t>
      </w:r>
      <w:r>
        <w:rPr>
          <w:b/>
          <w:bCs/>
          <w:color w:val="1F3A5F"/>
        </w:rPr>
        <w:t xml:space="preserve">PRF SELECTION RULES: </w:t>
      </w:r>
      <w:r>
        <w:t xml:space="preserve">(1) Apply defining constraint to candidate PRFs; (2) if multiple PRFs apply, weight them per Section 4 methodology; (3) if no PRF clearly applies, document as a taxonomy edge case and consider whether the player needs a new PRF category — these are rare but do occur (e.g., generational players). The PRF taxonomy is intentionally limited to 15 categories to maintain analytical tractability.</w:t>
      </w:r>
    </w:p>
    <w:p>
      <w:pPr>
        <w:pBdr>
          <w:bottom w:val="single" w:color="1F3A5F" w:sz="6" w:space="1"/>
        </w:pBdr>
        <w:spacing w:after="24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3A5F"/>
          <w:sz w:val="32"/>
          <w:szCs w:val="32"/>
        </w:rPr>
        <w:t xml:space="preserve">3. Modifiers (M-1 through M-32)</w:t>
      </w:r>
    </w:p>
    <w:p>
      <w:pPr>
        <w:spacing w:after="120"/>
      </w:pPr>
      <w:r>
        <w:t xml:space="preserve">Modifiers are data-anchored flags that augment a player's PRF classification. Each modifier has an explicit activation threshold; a player either meets the threshold or doesn't. Modifiers are NOT subjective tags — they are auditable, threshold-anchored signals. The standard cap is 0-3 modifiers per player, but generational/connector players may carry more (flagged as taxonomy-breaking).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3200"/>
        <w:gridCol w:w="4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Modifier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Threshold / Activation Criterion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 on Application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Elite Gravity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Face-guard rate &gt;25% in tracking; coverage distortion measurable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Star-level skill draws coverage and warps spacing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Elite Foul Drawer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FTr ≥0.40 (top 5% NBA)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Pace-neutral but inflates totals; clutch impact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Elite Rim Finisher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Rim eFG ≥70% on ≥4 attempts/g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Suppresses opponent rim defense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M-4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Elite Midrange Shotmaker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Mid eFG ≥50% on ≥3 attempts/g; self-created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Matchup-proof scoring; late-clock weapon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M-5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Elite Pull-Up 3 Threat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Pull-up 3P% ≥38% on ≥3 attempts/g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Demands extended defensive coverage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M-6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Elite Passing Vision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AST% ≥25% with low live-ball TOV; advanced reads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Hub-type playmaking; pressure release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M-7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Elite Handle / Pressure Release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Iso success rate vs blitz top-decile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Defeats trapping defenses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M-8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Elite Screen Navigator (chaser)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Top-10% screen-nav success on top-of-key actions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Critical for stopping movement shooters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M-9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Elite Help Rotator / Low-Man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Tag-and-recover success ≥75%; rotational discipline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Backline defensive value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M-10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Elite Rim Deterrence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Opp rim freq when on -8pp vs team baseline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Distinct from M-3; affects opponent shot selection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M-11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Elite Switchability (1-4 or 1-5)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Documented 1-5 switch capability without breakdown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Defensive scheme versatility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M-12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Elite Zone/Hybrid IQ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Scheme-versatile rotational anchor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Coverage flexibility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M-13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Elite Offensive Rebounder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OREB% ≥10%; contested OREB rate top-decile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Possession extension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M-14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Elite Defensive Rebounder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DREB% ≥25% with contested rate ≥40%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Possession completion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M-15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Elite Transition Decision-Maker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Trans assist rate top-decile; low trans TOV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Pace + transition efficiency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M-16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Elite Clutch Process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Late-clock eFG above expected; decision quality (NOT raw splits)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Process-anchored, not outcome-anchored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M-17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High Variance / Streak Profile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σ(per-game pts) above team mean by 1+ stddev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Volatility amplifier; both ways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M-18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Low Variance / Error-Minimizer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TOV%&lt;10%; consistent role output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Tightens lineup variance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M-19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Injury-Managed / Load-Sensitive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Documented health flag; minutes-managed entering series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Game-day reauth required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M-20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Developmental Upside (learning rate)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Rookie/sophomore showing rapid trajectory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Trajectory premium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M-21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Veteran Floor General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10+ years; organizational/communication role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Locker-room + clutch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M-22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Specialist: End-of-Clock Bailout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Shot creation under duress; track record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Late-clock weapon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M-23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Specialist: Two-for-One IQ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Quarter-end action discipline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Marginal but real edge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M-24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Specialist: Foul Management (No-Foul Defender)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Foul rate ≤2.5/36 while guarding top creators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Sustainability of POA role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M-25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Specialist: Screen Assist Savant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Screen assists/g top-10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Hidden offensive value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M-26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Specialist: Charge Taker / Sacrifice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Charges drawn/g top-decile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Hustle + positional sacrifice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M-27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Specialist: Small-Ball 5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Plays minutes at 5 despite &lt;6'11"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Lineup versatility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M-28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Specialist: Jumbo Creator (oversized initiator)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Initiates offense at ≥6'8" with PG-level USG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Matchup distortion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M-29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Specialist: Non-Shooter (spacing constraint)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3P% ≤30% on ≥1 attempt/g — defenders sag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Negative spacing impact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M-30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Specialist: One-Side Player (offense-only / defense-only)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Documented impact on one end vastly exceeds the other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Lineup-specific deployment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M-31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Specialist: Late-Career Athletic Decline (compensation IQ)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32+ age; relies on IQ over athleticism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Aging-curve adjustment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M-32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Specialist: Rookie Processing Volatility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First-year; high variance in decision quality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Rookie uncertainty premium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AFAFA" w:val="clear"/>
        <w:spacing w:after="200" w:before="80"/>
        <w:ind w:left="200" w:right="200"/>
      </w:pPr>
      <w:r>
        <w:rPr>
          <w:b/>
          <w:bCs/>
          <w:color w:val="B8860B"/>
          <w:sz w:val="24"/>
          <w:szCs w:val="24"/>
        </w:rPr>
        <w:t xml:space="preserve">▌ </w:t>
      </w:r>
      <w:r>
        <w:rPr>
          <w:b/>
          <w:bCs/>
          <w:color w:val="B8860B"/>
        </w:rPr>
        <w:t xml:space="preserve">MODIFIER GOVERNANCE: </w:t>
      </w:r>
      <w:r>
        <w:t xml:space="preserve">(1) Each modifier must be re-verified when underlying data shifts ≥10% on the threshold metric. (2) M-19 (Injury-Managed) must be re-verified EVERY game day — no exceptions. (3) Modifier thresholds should be calibrated to current league averages on a quarterly cadence (league-wide drift in TS%, 3PA rate, FTr changes "elite" definitions over time). (4) Modifiers can be temporarily activated/deactivated based on recent form, with explicit time-stamped rationale.</w:t>
      </w:r>
    </w:p>
    <w:p>
      <w:pPr>
        <w:pBdr>
          <w:bottom w:val="single" w:color="1F3A5F" w:sz="6" w:space="1"/>
        </w:pBdr>
        <w:spacing w:after="24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3A5F"/>
          <w:sz w:val="32"/>
          <w:szCs w:val="32"/>
        </w:rPr>
        <w:t xml:space="preserve">4. Weighted Hybrid PRF System (v4 Innovation)</w:t>
      </w:r>
    </w:p>
    <w:p>
      <w:pPr>
        <w:spacing w:after="120"/>
      </w:pPr>
      <w:r>
        <w:t xml:space="preserve">v4's primary innovation: explicit weighting for hybrid PRF players. v2/v3 treated hybrid PRFs as equal-weight (PRF-9/PRF-11), which loses structural signal — a player who is 80% rim anchor + 20% switch defender is materially different from a 50/50 hybrid. v4 adds explicit weights derived from observable evidence.</w:t>
      </w:r>
    </w:p>
    <w:p>
      <w:pPr>
        <w:pStyle w:val="Heading2"/>
        <w:spacing w:after="120" w:before="240"/>
      </w:pPr>
      <w:r>
        <w:rPr>
          <w:b/>
          <w:bCs/>
          <w:color w:val="1F3A5F"/>
          <w:sz w:val="26"/>
          <w:szCs w:val="26"/>
        </w:rPr>
        <w:t xml:space="preserve">4.1 Weight Derivation Methodology</w:t>
      </w:r>
    </w:p>
    <w:p>
      <w:pPr>
        <w:spacing w:after="120"/>
      </w:pPr>
      <w:r>
        <w:t xml:space="preserve">Weights are derived from 6 categories of observable evidence. The right combination depends on the player and available data: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4500"/>
        <w:gridCol w:w="54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Weight Source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Observable Evidence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How to Derive Weight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Possession Distribution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% of team possessions where player acts in given role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Examples: % of plays where player is primary creator → PRF-1/PRF-2 weight; % of plays as roll man → PRF-7 weight; % as spacer → PRF-4 weight. Sum across role-distinct possession types.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Primary Defensive Assignment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% of defensive possessions where player is primary on opposing creator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Examples: % of possessions guarding opposing star → PRF-10/PRF-11 weight; % as backline rim protector → PRF-9 weight. Best derived from tracking data (Synergy, Second Spectrum) but can be approximated from observation.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Minutes by Role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Time spent in specific role within team scheme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Examples: minutes at center vs forward → PRF-9 vs PRF-11 split; starter vs bench minutes → PRF-14 weight for bench scorers. Per-game role timing.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Shot Profile Distribution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Where shots come from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Examples: % rim attempts vs % 3PA → PRF-7/PRF-3 vs PRF-4 split; % self-created vs % assisted → PRF-1/PRF-2 vs PRF-4 split.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Touch-Type Distribution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Where touches occur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Examples: post touches → PRF-6 weight; pick-and-roll handler vs screener → PRF-1/PRF-2 vs PRF-7 split.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Lineup Context Adjustment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Same player in different lineups can have different weights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Example: a center playing alongside another center plays more PRF-8 (stretch). Playing without backup big plays more PRF-9 (anchor). Weights can be lineup-conditional if material.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3A5F"/>
          <w:sz w:val="26"/>
          <w:szCs w:val="26"/>
        </w:rPr>
        <w:t xml:space="preserve">4.2 Notation Conventions</w:t>
      </w:r>
    </w:p>
    <w:p>
      <w:pPr>
        <w:spacing w:after="120"/>
      </w:pPr>
      <w:r>
        <w:t xml:space="preserve">v4 uses five notation patterns. Choose the most parsimonious pattern that captures real structural signal: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00"/>
        <w:gridCol w:w="9460"/>
      </w:tblGrid>
      <w:tr>
        <w:trPr>
          <w:tblHeader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Notation Pattern</w:t>
            </w:r>
          </w:p>
        </w:tc>
        <w:tc>
          <w:tcPr>
            <w:tcW w:type="dxa" w:w="9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PRF-X (single, no brackets)</w:t>
            </w:r>
          </w:p>
        </w:tc>
        <w:tc>
          <w:tcPr>
            <w:tcW w:type="dxa" w:w="9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Pure single-PRF player. ~90%+ of role concentrated in one PRF. No hybrid notation needed.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PRF-X [80%] / PRF-Y [20%]</w:t>
            </w:r>
          </w:p>
        </w:tc>
        <w:tc>
          <w:tcPr>
            <w:tcW w:type="dxa" w:w="9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Dominantly PRF-X with meaningful but secondary PRF-Y. The 20% slice represents a real and persistent role, not occasional usage.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PRF-X [60%] / PRF-Y [40%]</w:t>
            </w:r>
          </w:p>
        </w:tc>
        <w:tc>
          <w:tcPr>
            <w:tcW w:type="dxa" w:w="9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True hybrid. Both roles are critical to the player's value. Misclassifying as single PRF loses meaningful signal.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PRF-X [50%] / PRF-Y [50%]</w:t>
            </w:r>
          </w:p>
        </w:tc>
        <w:tc>
          <w:tcPr>
            <w:tcW w:type="dxa" w:w="9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Equal hybrid. Rare. Should be flagged because it usually means more granular analysis is needed (perhaps a third PRF, or lineup-conditional weights).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PRF-X [70%] / PRF-Y [20%] / PRF-Z [10%]</w:t>
            </w:r>
          </w:p>
        </w:tc>
        <w:tc>
          <w:tcPr>
            <w:tcW w:type="dxa" w:w="9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Triple-PRF hybrid (rare; usually only for taxonomy-breaking generational players). The 10% slice should be a genuinely distinct role, not a stretch.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PRF-X [70%]+ flag</w:t>
            </w:r>
          </w:p>
        </w:tc>
        <w:tc>
          <w:tcPr>
            <w:tcW w:type="dxa" w:w="9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Notation when weights are approximate (insufficient tracking data). Treats the player as PRF-X but acknowledges uncertainty.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3A5F"/>
          <w:sz w:val="26"/>
          <w:szCs w:val="26"/>
        </w:rPr>
        <w:t xml:space="preserve">4.3 Worked Examples of Weight Assignment</w:t>
      </w:r>
    </w:p>
    <w:p>
      <w:pPr>
        <w:pStyle w:val="Heading3"/>
        <w:spacing w:after="80" w:before="200"/>
      </w:pPr>
      <w:r>
        <w:rPr>
          <w:b/>
          <w:bCs/>
          <w:color w:val="333333"/>
          <w:sz w:val="22"/>
          <w:szCs w:val="22"/>
        </w:rPr>
        <w:t xml:space="preserve">Example A: Wembanyama — PRF-9 [70%] / PRF-1 [30%]</w:t>
      </w:r>
    </w:p>
    <w:p>
      <w:pPr>
        <w:spacing w:after="120"/>
      </w:pPr>
      <w:r>
        <w:t xml:space="preserve">Evidence base for weighting: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Possession distribution: 29% USG (PRF-1 territory), but only ~30% of OFFENSIVE possessions are run through him as primary initiator. The other 70% of his on-court value comes from defensive geometry (PRF-9).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Defensive assignment: Primary rim defender on ~70% of opposing FGAs at the rim when he's on the floor.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Modifier absorption: M-28 (Jumbo Creator) absorbed into PRF-1 weight (it's the modifier that captures the heliocentric tendency). Without weighting, we'd need an extra modifier; with weighting, the role distribution does the work.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Result: PRF-9 [70%] / PRF-1 [30%]. Modifier load reduced from 10 (v2) to 10 (v4 same — but more honestly distributed because the PRF weighting already captures Jumbo Creator + Helio aspects).</w:t>
      </w:r>
    </w:p>
    <w:p>
      <w:pPr>
        <w:pStyle w:val="Heading3"/>
        <w:spacing w:after="80" w:before="200"/>
      </w:pPr>
      <w:r>
        <w:rPr>
          <w:b/>
          <w:bCs/>
          <w:color w:val="333333"/>
          <w:sz w:val="22"/>
          <w:szCs w:val="22"/>
        </w:rPr>
        <w:t xml:space="preserve">Example B: Caruso — PRF-15 [40%] / PRF-11 [40%] / PRF-13 [20%] (Triple Hybrid)</w:t>
      </w:r>
    </w:p>
    <w:p>
      <w:pPr>
        <w:spacing w:after="120"/>
      </w:pPr>
      <w:r>
        <w:t xml:space="preserve">Evidence base for triple-hybrid: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Possession distribution: Low USG (~13%), spread across cutting, transition, screen-setting, and corner spotting — pure PRF-15 territory accounts for 40%.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Defensive assignment: Switches 1-4 on ~40% of his defensive possessions — PRF-11 territory accounts for 40%.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Transition: Top-decile transition involvement (offensive trigger + defensive deflection-fueled) — PRF-13 accounts for 20%.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Why triple-hybrid: Single or even dual notation loses the structural value of Caruso's specific role. Triple-hybrid is rare but warranted for generational connectors. M-9 + M-12 + M-18 + M-21 + M-23 + M-26 + M-31 = 7 modifiers handle additional nuance.</w:t>
      </w:r>
    </w:p>
    <w:p>
      <w:pPr>
        <w:pStyle w:val="Heading3"/>
        <w:spacing w:after="80" w:before="200"/>
      </w:pPr>
      <w:r>
        <w:rPr>
          <w:b/>
          <w:bCs/>
          <w:color w:val="333333"/>
          <w:sz w:val="22"/>
          <w:szCs w:val="22"/>
        </w:rPr>
        <w:t xml:space="preserve">Example C: SGA — PRF-1 [100%]</w:t>
      </w:r>
    </w:p>
    <w:p>
      <w:pPr>
        <w:spacing w:after="120"/>
      </w:pPr>
      <w:r>
        <w:t xml:space="preserve">Pure single-PRF. ~40%+ of OKC's possessions are run through him; defensive assignment is help-side (not primary role); modifier load (7) absorbs nuance. No hybrid notation needed.</w:t>
      </w:r>
    </w:p>
    <w:p>
      <w:pPr>
        <w:pStyle w:val="Heading3"/>
        <w:spacing w:after="80" w:before="200"/>
      </w:pPr>
      <w:r>
        <w:rPr>
          <w:b/>
          <w:bCs/>
          <w:color w:val="333333"/>
          <w:sz w:val="22"/>
          <w:szCs w:val="22"/>
        </w:rPr>
        <w:t xml:space="preserve">Example D: Wallace — PRF-10 [50%] / PRF-4 [50%]</w:t>
      </w:r>
    </w:p>
    <w:p>
      <w:pPr>
        <w:spacing w:after="120"/>
      </w:pPr>
      <w:r>
        <w:t xml:space="preserve">True 50/50 hybrid. Defensive assignment is primary POA (PRF-10) on ~50% of defensive possessions; offensive role is purely off-ball shooter (PRF-4) on ~50% of offensive possessions. Both contributions are equal in role weight AND in player value-add. This is rare but exists.</w:t>
      </w:r>
    </w:p>
    <w:p>
      <w:pPr>
        <w:pStyle w:val="Heading3"/>
        <w:spacing w:after="80" w:before="200"/>
      </w:pPr>
      <w:r>
        <w:rPr>
          <w:b/>
          <w:bCs/>
          <w:color w:val="333333"/>
          <w:sz w:val="22"/>
          <w:szCs w:val="22"/>
        </w:rPr>
        <w:t xml:space="preserve">Example E: Mobley — PRF-9 [60%] / PRF-11 [40%]</w:t>
      </w:r>
    </w:p>
    <w:p>
      <w:pPr>
        <w:spacing w:after="120"/>
      </w:pPr>
      <w:r>
        <w:t xml:space="preserve">60% rim anchor (primary defensive geometry); 40% switch defender (covers opposing 1-4 on switches). DPOY 2024-25 carries this dual identity. The weighting is more honest than equal-weight because Mobley spends more on-floor time as a 5 than as a switch defender on perimeter.</w:t>
      </w:r>
    </w:p>
    <w:p>
      <w:pPr>
        <w:spacing w:after="120"/>
      </w:pPr>
      <w:r>
        <w:t xml:space="preserve"/>
      </w:r>
    </w:p>
    <w:p>
      <w:pPr>
        <w:shd w:fill="FAFAFA" w:val="clear"/>
        <w:spacing w:after="200" w:before="80"/>
        <w:ind w:left="200" w:right="200"/>
      </w:pPr>
      <w:r>
        <w:rPr>
          <w:b/>
          <w:bCs/>
          <w:color w:val="1F3A5F"/>
          <w:sz w:val="24"/>
          <w:szCs w:val="24"/>
        </w:rPr>
        <w:t xml:space="preserve">▌ </w:t>
      </w:r>
      <w:r>
        <w:rPr>
          <w:b/>
          <w:bCs/>
          <w:color w:val="1F3A5F"/>
        </w:rPr>
        <w:t xml:space="preserve">WEIGHT AGGREGATION RULE: </w:t>
      </w:r>
      <w:r>
        <w:t xml:space="preserve">Sum of weights across all PRFs for a player must equal 100%. Modifiers are ADDITIVE to PRFs — they layer on top of the weighted role distribution. A modifier like M-2 (Elite Foul Drawer) applies regardless of which PRF the player is operating under at any given moment.</w:t>
      </w:r>
    </w:p>
    <w:p>
      <w:pPr>
        <w:pBdr>
          <w:bottom w:val="single" w:color="1F3A5F" w:sz="6" w:space="1"/>
        </w:pBdr>
        <w:spacing w:after="24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3A5F"/>
          <w:sz w:val="32"/>
          <w:szCs w:val="32"/>
        </w:rPr>
        <w:t xml:space="preserve">5. Applied Classifications — 2026 Conference Finals (Worked Example)</w:t>
      </w:r>
    </w:p>
    <w:p>
      <w:pPr>
        <w:spacing w:after="120"/>
      </w:pPr>
      <w:r>
        <w:t xml:space="preserve">The framework applied to the current Conference Finals rosters as a worked example. Each player carries: weighted PRF, modifiers, weight rationale, career arc, confidence. Series state for context: WCF SAS-OKC 1-1 (G3 Fri May 22 at SAS); ECF NYK leads CLE 1-0 (G2 Thu May 21 at NYK). This same classification table format applies to any roster the framework is run against.</w:t>
      </w:r>
    </w:p>
    <w:p>
      <w:pPr>
        <w:pStyle w:val="Heading2"/>
        <w:spacing w:after="120" w:before="240"/>
      </w:pPr>
      <w:r>
        <w:rPr>
          <w:b/>
          <w:bCs/>
          <w:color w:val="707070"/>
          <w:sz w:val="26"/>
          <w:szCs w:val="26"/>
        </w:rPr>
        <w:t xml:space="preserve">5.1 San Antonio Spurs</w:t>
      </w:r>
    </w:p>
    <w:p>
      <w:pPr>
        <w:spacing w:after="120"/>
      </w:pPr>
      <w:r>
        <w:t xml:space="preserve">Series posture: WCF 1-1 vs OKC. Roster identity rests on Wembanyama's structural defensive geometry. v4 reclassifies Wemby as PRF-9 [70%] / PRF-1 [30%] — primarily a rim anchor whose offensive heliocentric tendency is a meaningful (but secondary) role component.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2400"/>
        <w:gridCol w:w="2400"/>
        <w:gridCol w:w="3500"/>
        <w:gridCol w:w="1300"/>
        <w:gridCol w:w="146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Weighted PRF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Modifiers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Weight Rationale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Career Arc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Confidence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Victor Wembanyama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PRF-9 [70%] / PRF-1 [30%]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M-1, M-3, M-6, M-9, M-10, M-11, M-14, M-16, M-22, M-28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70% rim anchor: 4.1 blk/g playoffs, defensive geometry defines team. 30% heliocentric: 29% USG, primary halfcourt engine in late-clock. Modifier overflow (10) reflects unicorn status.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RISING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9.7/10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De'Aaron Fox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PRF-2 [90%]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M-2, M-7, M-15, M-19 (ankle Q)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Pure primary creator; not enough off-ball/defense signal for hybrid. Trade-context Feb 2025 from SAC.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DECLINING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8.0/10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Stephon Castle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PRF-3 [60%] / PRF-11 [40%]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M-9, M-11, M-16, M-20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60% secondary creator (advantage extender + offensive emergence); 40% wing stopper (POA defense + switchability). True two-way hybrid. 2-yr arc validates both.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RISING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9.0/10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Devin Vassell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PRF-4 [85%] / PRF-11 [15%]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M-18, M-19 (durability)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85% movement shooter; 15% wing defender (capable but not primary). Durability flag from multi-season GP data.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STABLE / HEALTH-FLAGGED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8.5/10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Dylan Harper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PRF-3 [80%] / PRF-2 [20%]+ flag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M-15, M-20, M-28, M-32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Weights approximate (rookie sample). Currently bench secondary creator (80%); occasional primary-creator looks (20%). M-28 jumbo creator emerging at 6'5"+ frame.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INSUFFICIENT DATA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7.5/10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Julian Champagnie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PRF-4 [100%]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M-17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Pure off-ball shooter. M-17 confirmed via small-sample 41% playoff 3P regression risk.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STABLE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8.5/10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Keldon Johnson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PRF-5 [50%] / PRF-14 [50%]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M-15, M-17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50/50 hybrid: slasher when starting, microwave when off bench. Multi-season role compression flagged (22.0→15.7→14.5 ppg).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DECLINING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8.0/10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Harrison Barnes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PRF-4 [70%] / PRF-15 [30%]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M-18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Vet 3-and-D + low-usage stabilizer. 38.7% 3P leads SAS. Added to rotation 2025-26.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STABLE (veteran)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8.5/10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Luke Kornet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PRF-7 [90%]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M-25, M-29, M-19 (foot Q)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Pure roll-man/screener. Non-shooter (M-29). Foot Q for G3.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STABLE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8.5/10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EF6C0A"/>
          <w:sz w:val="26"/>
          <w:szCs w:val="26"/>
        </w:rPr>
        <w:t xml:space="preserve">5.2 Oklahoma City Thunder</w:t>
      </w:r>
    </w:p>
    <w:p>
      <w:pPr>
        <w:spacing w:after="120"/>
      </w:pPr>
      <w:r>
        <w:t xml:space="preserve">Series posture: WCF 1-1 vs SAS. Defining identity: depth + SGA's mid-range. Five PRF-10/PRF-11 carriers (Holmgren, Wallace, Dort, Caruso, J.Williams) make this the deepest defensive rotation in the slate. Caruso's triple-hybrid is the rare classification — equal weight across utility, switch defense, and transition.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2400"/>
        <w:gridCol w:w="2400"/>
        <w:gridCol w:w="3500"/>
        <w:gridCol w:w="1300"/>
        <w:gridCol w:w="146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Weighted PRF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Modifiers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Weight Rationale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Career Arc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Confidence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Shai Gilgeous-Alexander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PRF-1 [100%]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M-1, M-2, M-4, M-7, M-16, M-22, M-23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Pure heliocentric. 32% USG, ~40% of team possessions. Back-to-back MVP. 7 modifiers anchor the profile.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PEAK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9.7/10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Jalen Williams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PRF-3 [60%] / PRF-11 [40%]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M-9, M-11, M-19 (hamstring)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60% secondary creator (21.6ppg in 2024-25 peak); 40% wing stopper (All-Defense votes). v3 expansion validated by 3-yr defensive data.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RISING / HEALTH-FLAGGED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8.0/10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Chet Holmgren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PRF-9 [60%] / PRF-8 [40%]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M-3, M-10, M-11, M-19 (hip/foot history)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60% rim anchor (DPOY runner-up; deterrence); 40% stretch big (3.5 3PA/g, 34.8% — adequate not elite, hence M-5 removed).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STABLE / HEALTH-RISK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8.5/10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Lu Dort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PRF-10 [80%] / PRF-4 [20%]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M-8, M-17, M-24, M-29 (RE-FLAGGED)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80% POA stopper (career identity); 20% off-ball shooter (variable 3P shooting). v3 swap: M-17 in / M-18 out due to season-to-season 3P% variance (39→39→34).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VOLATILE shooting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9.0/10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Isaiah Hartenstein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PRF-7 [70%] / PRF-15 [30%]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M-6, M-25, M-29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70% roll-man/screener; 30% utility connector (short-roll passing IQ unusual for backup big).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STABLE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9.0/10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Cason Wallace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PRF-10 [50%] / PRF-4 [50%]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M-8, M-18, M-24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True 50/50 hybrid. Equal value as POA stopper and as off-ball shooter (46% playoff 3P, small sample). Unique combo.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RISING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9.0/10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Alex Caruso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PRF-15 [40%] / PRF-11 [40%] / PRF-13 [20%]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M-9, M-12, M-18, M-21, M-23, M-26, M-31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Triple-hybrid (rare). Equal weight as connector + switch defender + transition trigger. 7 modifiers absorb additional role nuance.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PEAK (veteran)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9.5/10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Ajay Mitchell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PRF-14 [100%]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M-17, M-20, M-32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Pure bench microwave; 18.8 ppg playoffs sophomore breakout. High variance (M-17) on small sample.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RISING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8.0/10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F58426"/>
          <w:sz w:val="26"/>
          <w:szCs w:val="26"/>
        </w:rPr>
        <w:t xml:space="preserve">5.3 New York Knicks</w:t>
      </w:r>
    </w:p>
    <w:p>
      <w:pPr>
        <w:spacing w:after="120"/>
      </w:pPr>
      <w:r>
        <w:t xml:space="preserve">Series posture: ECF leads CLE 1-0 (G1 NYK 115-104). Brunson PRF-1 [100%] + KAT PRF-8 [60%] / PRF-6 [40%] = halfcourt scoring spine. Wing defense via Bridges-Anunoby-Hart trio (all PRF-11 carriers with different weights). Multiple 50/50 hybrids (Bridges, Hart, McBride) reflect the Brown system's role-distribution emphasis.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2400"/>
        <w:gridCol w:w="2400"/>
        <w:gridCol w:w="3500"/>
        <w:gridCol w:w="1300"/>
        <w:gridCol w:w="146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Weighted PRF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Modifiers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Weight Rationale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Career Arc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Confidence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Jalen Brunson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PRF-1 [100%]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M-1, M-2, M-4, M-7, M-16, M-22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Pure heliocentric. 32% USG, MVP-tier scorer despite 6'1" frame. 3-yr ppg arc PEAK.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PEAK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9.5/10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Mikal Bridges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PRF-3 [50%] / PRF-11 [50%]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M-9, M-18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True 50/50 hybrid. Secondary creator value (declining reg-szn USG); switchable wing defender (durable). Trade arc: PHX→BKN→NYK shifts USG context.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ROLE CHANGE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8.0/10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OG Anunoby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PRF-11 [80%] / PRF-3 [20%]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M-9, M-11, M-18, M-19 (hamstring)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80% wing stopper; 20% secondary creator (21.4 playoff ppg shows scoring upside). Hamstring is THE health swing.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STABLE / HEALTH-FLAGGED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8.0/10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Karl-Anthony Towns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PRF-8 [60%] / PRF-6 [40%]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M-1, M-3, M-17 (M-5 DROPPED)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60% stretch big; 40% post/elbow hub. v3 dropped M-5 (3P% 36.8% NYK 25-26 below threshold). 2025-26 regression flagged.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DECLINING (25-26)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8.0/10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Josh Hart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PRF-12 [50%] / PRF-13 [50%]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M-13, M-18, M-21, M-26, M-29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True 50/50 hybrid: glass-cleaner + transition trigger. 5 modifiers reflect glue-guy versatility (M-29 active for career 32% 3P).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PEAK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9.0/10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Miles McBride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PRF-3 [50%] / PRF-10 [50%]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M-8, M-17 (recent hot streak)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True 50/50 hybrid: bench secondary creator + POA defender. Hot recent stretch (25 vs PHI G4) elevated to 8.5 confidence.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RISING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8.5/10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Mitchell Robinson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PRF-7 [60%] / PRF-12 [40%]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M-3, M-10, M-13, M-29, M-30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60% roll/lob big; 40% OREB specialist (9'5" reach). M-29 + M-30 = pure rim/screen/REB engine. FTL target.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HEALTH-DEPENDENT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8.5/10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Landry Shamet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PRF-15 [100%]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M-17, M-30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Pure utility depth + niche shooter. M-30 active (defensive profile limits floor time).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STABLE (niche)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8.0/10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860038"/>
          <w:sz w:val="26"/>
          <w:szCs w:val="26"/>
        </w:rPr>
        <w:t xml:space="preserve">5.4 Cleveland Cavaliers</w:t>
      </w:r>
    </w:p>
    <w:p>
      <w:pPr>
        <w:spacing w:after="120"/>
      </w:pPr>
      <w:r>
        <w:t xml:space="preserve">Series posture: ECF trails NYK 0-1. Backcourt is Mitchell-Harden (post Feb 2026 trade for Garland). Mobley PRF-9 [60%] / PRF-11 [40%] is the matchup hammer vs KAT. Harden's PRF-2 [70%] / PRF-1 [30%] captures his veteran capability to lead lineups when needed while operating as primary creator most often.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2400"/>
        <w:gridCol w:w="2400"/>
        <w:gridCol w:w="3500"/>
        <w:gridCol w:w="1300"/>
        <w:gridCol w:w="146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Weighted PRF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Modifiers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Weight Rationale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Career Arc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Confidence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Donovan Mitchell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PRF-1 [100%]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M-1, M-4, M-5, M-7, M-17, M-22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Pure heliocentric. 32% USG, 28.5 ppg in 2025-26. M-17 confirmed across 3 seasons (genuinely variance-heavy).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PEAK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9.5/10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James Harden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PRF-2 [70%] / PRF-1 [30%]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M-2, M-6, M-7, M-15, M-21, M-22, M-23, M-31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70% primary creator (pace + FT bait + PnR); 30% heliocentric (capable of running lead role in stretches). 8 modifiers = veteran craft profile.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AGE-CRAFT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9.0/10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Evan Mobley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PRF-9 [60%] / PRF-11 [40%]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M-3, M-9, M-10, M-11, M-14, M-19 (calf)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60% rim anchor (DPOY); 40% switch defender (covers KAT, Brunson on switches). v3 added M-19 (calf injuries 2025-26).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RISING / HEALTH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9.5/10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Jarrett Allen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PRF-7 [70%] / PRF-12 [30%]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M-3, M-13, M-25, M-29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70% roll-man; 30% rebounder. Twin-tower with Mobley creates rare lineup geometry. FTL target.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STABLE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9.0/10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Dean Wade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PRF-15 [60%] / PRF-4 [40%]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M-18, M-27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60% utility depth (low-usage stabilizer); 40% off-ball shooter. Small-ball 5 option (M-27).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STABLE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7.5/10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Max Strus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PRF-4 [90%]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M-17, M-30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Nearly pure off-ball shooter. M-30 active historically (offense-only). 37% C&amp;S; injury-affected season.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STABLE / HEALTH-FLAGGED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7.5/10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Dennis Schroder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PRF-14 [60%] / PRF-13 [40%]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M-15, M-17, M-31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60% bench microwave; 40% transition trigger. Veteran (age 32) with M-31. Schedule-dependent minutes.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DECLINING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8.0/10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Sam Merrill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PRF-4 [100%]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M-17, M-30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Pure off-ball shooter; 38% playoff 3P; M-30 + M-17 = boom-or-bust deployment.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STABLE (niche)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8.0/10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De'Andre Hunter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PRF-5 [60%] / PRF-11 [40%]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M-18, M-24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60% slasher/wing scorer; 40% switch defender. Trade ATL→CLE; integration cleaner than expected.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RISING in role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8.0/10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1F3A5F" w:sz="6" w:space="1"/>
        </w:pBdr>
        <w:spacing w:after="24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3A5F"/>
          <w:sz w:val="32"/>
          <w:szCs w:val="32"/>
        </w:rPr>
        <w:t xml:space="preserve">6. Edge Cases — Archetype Combination Patterns</w:t>
      </w:r>
    </w:p>
    <w:p>
      <w:pPr>
        <w:spacing w:after="120"/>
      </w:pPr>
      <w:r>
        <w:t xml:space="preserve">Ten enumerated edge cases describing rare-but-real archetype combinations. Pre-enumeration prevents post-hoc fitting and ensures the taxonomy genuinely covers structurally distinct player types. Edge cases are flagged when carriers appear in a lineup or matchup.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4000"/>
        <w:gridCol w:w="72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Edge Case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Archetype Combination Pattern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When To Flag &amp; Framework Implication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EC-1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Non-shooting POA defender (PRF-10 + M-29)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Flag when a non-shooting POA is on the floor with offensive non-shooter. Spacing collapses → ORtg ↓ ~2-3 pts. Common in defensive-first lineups.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EC-2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Offense-only microwave (PRF-14 + M-30 + M-17)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Flag when deploying as closer. Highly conditional on shooting form. Hot night = OVER pressure; cold = -3-5 points off team total.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EC-3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Defense-only rim anchor (PRF-9 + M-30)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Flag when starting and offensive role is purely garbage-collection. Affects UNDER thesis positively; opponent ORtg suppressed ~5+ pts.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EC-4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Small-ball 5 switch hub (PRF-11/PRF-7 + M-27 + M-11)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Flag in 4th-quarter small-ball lineups. Defensive switchability hides traditional rim-protection weakness. Lineup-conditional ORtg/DRtg.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EC-5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Jumbo heliocentric creator (PRF-1 + M-28)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Flag when listed PG/SG is actually 6'8"+. Coverage distortion is severe — defenses can't double without exposing rotations.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EC-6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Elite screener who is also a passer (PRF-7 + M-25 + M-6)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Flag when offensive sets include short-roll counters. Hub-bigs create offensive complexity not captured by USG.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EC-7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Gravity shooter with limited defense (PRF-4 + M-1 + M-30)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Flag in close-game lineups. Defense will hunt this player on switches. Net rating swing 5+ pts based on opponent attack quality.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EC-8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Transition-only specialist (PRF-13 + M-30)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Flag when pace differential is forecast variable. Player's value collapses in halfcourt-heavy games.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EC-9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Post hub who also spaces (PRF-6 + M-1 or PRF-8)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Flag for matchups against teams without rim-protector + perimeter coverage simultaneously. Half-court ORtg edge.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EC-10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Injury-managed star (any PRF + M-19)</w:t>
            </w:r>
          </w:p>
        </w:tc>
        <w:tc>
          <w:tcPr>
            <w:tcW w:type="dxa" w:w="7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GAME-DAY REAUTH REQUIRED. Treat as 80-90% capacity. Multiple carriers in one team = cascading framework adjustment (cap -5pp ML, -3pp UNDER).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AFAFA" w:val="clear"/>
        <w:spacing w:after="200" w:before="80"/>
        <w:ind w:left="200" w:right="200"/>
      </w:pPr>
      <w:r>
        <w:rPr>
          <w:b/>
          <w:bCs/>
          <w:color w:val="B8860B"/>
          <w:sz w:val="24"/>
          <w:szCs w:val="24"/>
        </w:rPr>
        <w:t xml:space="preserve">▌ </w:t>
      </w:r>
      <w:r>
        <w:rPr>
          <w:b/>
          <w:bCs/>
          <w:color w:val="B8860B"/>
        </w:rPr>
        <w:t xml:space="preserve">EDGE CASE OPERATIONAL FLAGS: </w:t>
      </w:r>
      <w:r>
        <w:t xml:space="preserve">EC-10 (Injury-Managed Star) is the most operationally relevant — multiple M-19 carriers in any series require per-game reauthorization. For the current ConFin example: Anunoby (hamstring), Fox (ankle Q), J.Williams (returning from hamstring), Kornet (foot Q), Mobley (calf history), Vassell (durability), Wembanyama (DVT long-term flag). EC-4 (Small-ball 5) flagged when CLE plays Mobley at 5 or NYK plays small lineups.</w:t>
      </w:r>
    </w:p>
    <w:p>
      <w:pPr>
        <w:pBdr>
          <w:bottom w:val="single" w:color="1F3A5F" w:sz="6" w:space="1"/>
        </w:pBdr>
        <w:spacing w:after="24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3A5F"/>
          <w:sz w:val="32"/>
          <w:szCs w:val="32"/>
        </w:rPr>
        <w:t xml:space="preserve">7. Framework Integration — Weight-Aware Scaling Rules</w:t>
      </w:r>
    </w:p>
    <w:p>
      <w:pPr>
        <w:spacing w:after="120"/>
      </w:pPr>
      <w:r>
        <w:t xml:space="preserve">The operational interface between the matrix and any downstream valuation framework (forecasting model, betting framework, scouting evaluation). v4 updates: scaling rules now MULTIPLY through PRF weights, producing more honest forecast adjustments. Apply during pre-game decision block.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3000"/>
        <w:gridCol w:w="40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Weighted PRF/Modifier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Forecast Input Affected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Weight-Adjusted Scaling Rule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Worked Example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PRF-9 [X%] + M-10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TOTALS UNDER WR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Base +1.5pp UNDER WR per pure PRF-9 + M-10. Scale by weight: weighted = base × (PRF-9 weight / 100). Two PRF-9 players on floor stack additively but capped at +3pp combined.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Wemby PRF-9 [70%] = +1.05pp UNDER WR. Holmgren PRF-9 [60%] = +0.9pp. Combined when both on floor: +1.95pp (well under cap of 3).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PRF-10 [X%] + M-24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ML WR vs targeted creator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Base -3pp opposing scorer forecast per pure PRF-10 + M-24. Scale by weight. Multiple POA stoppers on different opposing creators stack at 70% efficiency (not additive).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Dort PRF-10 [80%] on Mitchell = -2.4pp Mitchell scoring forecast. Wallace PRF-10 [50%] secondary = -0.75pp. Combined: -2.4 + (-0.75 × 0.7) = -2.9pp.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PRF-1 [X%] + M-22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Late-game ML probability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Base +2pp ML in close games per pure PRF-1 + M-22. Scale by PRF-1 weight. Heliocentric + clutch process drives late-game outcomes; weighted multiplier preserves signal.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SGA PRF-1 [100%] + M-22 = +2pp ML in close games. Harden PRF-1 [30%] + M-22 = +0.6pp (still material as supporting clutch handler).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PRF-7 [X%] + M-29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Spacing / ORtg suppression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Pure PRF-7 + M-29 = -1.5pp ORtg via defender sag. Scale by PRF-7 weight. Two M-29 carriers in same lineup compound at 85% efficiency.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Allen PRF-7 [70%] + M-29 = -1.05pp ORtg. Robinson PRF-7 [60%] + M-29 = -0.9pp. Lineup with both: -1.05 + (-0.9 × 0.85) = -1.8pp.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PRF-1/PRF-2 + M-2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Pace &amp; total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Base +2 to +4 points total per Elite FT drawer. Effect is on possession terminus rate, not weight-modulated (FT bait works at any role weight).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Harden M-2 = +2-4 points total regardless of his PRF-2 [70%]. The FT-drawing skill is binary, not weight-conditional.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PRF-11 [X%]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Lineup defensive variance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Each PRF-11 player on floor adds switching coverage. Higher weight = more reliable switches. Lineup defensive σ tightens proportional to (sum of PRF-11 weights / 100).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NYK lineup with Bridges PRF-11 [50%] + Anunoby PRF-11 [80%] + Hart PRF-11 [0%] = 1.3 effective PRF-11 units. Defensive σ tightens ~13%.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M-17 (any PRF)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Single-game variance amplifier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M-17 widens per-game σ by 8-15% depending on player USG. Higher-USG M-17 players widen more. Not weight-modulated.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Mitchell PRF-1 [100%] + M-17 = +15% σ on CLE total bets. Champagnie PRF-4 [100%] + M-17 = +5% σ (low USG).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M-19 (any PRF + Weight)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Framework-wide degradation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Reduce affected player's contribution to all scaling rules by health-conditional factor (0.6-0.9). Multiplies through the weighted PRF stack.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Anunoby PRF-11 [80%] + M-19 at 80% health = effective PRF-11 contribution = 80% × 80% = 64%. ML edge boost reduced from baseline.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Triple-PRF hybrid (rare)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Lineup complexity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Players like Caruso PRF-15/PRF-11/PRF-13 = highest decision-making value in close games. Framework should treat triple-hybrid as +1pp ML in clutch (special handling).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Caruso triple-hybrid = +1pp ML when on floor in close games + standard scaling for each weighted PRF component.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AFAFA" w:val="clear"/>
        <w:spacing w:after="200" w:before="80"/>
        <w:ind w:left="200" w:right="200"/>
      </w:pPr>
      <w:r>
        <w:rPr>
          <w:b/>
          <w:bCs/>
          <w:color w:val="1F3A5F"/>
          <w:sz w:val="24"/>
          <w:szCs w:val="24"/>
        </w:rPr>
        <w:t xml:space="preserve">▌ </w:t>
      </w:r>
      <w:r>
        <w:rPr>
          <w:b/>
          <w:bCs/>
          <w:color w:val="1F3A5F"/>
        </w:rPr>
        <w:t xml:space="preserve">OPERATIONAL HOOK: </w:t>
      </w:r>
      <w:r>
        <w:t xml:space="preserve">Pre-game flow: (1) Verify M-19 status for all carriers; (2) Confirm lineup-conditional PRF weights if applicable (a player's weight can shift based on who else is on the floor); (3) Apply weighted scaling rules to baseline forecasts; (4) Cap aggregate health adjustments at -5pp ML / -3pp UNDER to prevent cascading; (5) Document the specific weight rationale used so the audit trail captures it.</w:t>
      </w:r>
    </w:p>
    <w:p>
      <w:pPr>
        <w:pBdr>
          <w:bottom w:val="single" w:color="1F3A5F" w:sz="6" w:space="1"/>
        </w:pBdr>
        <w:spacing w:after="24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3A5F"/>
          <w:sz w:val="32"/>
          <w:szCs w:val="32"/>
        </w:rPr>
        <w:t xml:space="preserve">8. Governance &amp; Template Usage</w:t>
      </w:r>
    </w:p>
    <w:p>
      <w:pPr>
        <w:pStyle w:val="Heading2"/>
        <w:spacing w:after="120" w:before="240"/>
      </w:pPr>
      <w:r>
        <w:rPr>
          <w:b/>
          <w:bCs/>
          <w:color w:val="1F3A5F"/>
          <w:sz w:val="26"/>
          <w:szCs w:val="26"/>
        </w:rPr>
        <w:t xml:space="preserve">8.1 Required Governance Properties</w:t>
      </w:r>
    </w:p>
    <w:p>
      <w:pPr>
        <w:spacing w:after="120"/>
      </w:pPr>
      <w:r>
        <w:t xml:space="preserve">The framework requires these audit-trail properties. This section confirms compliance and documents the conventions for any new application of the template: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derived metric stores: definition, model version, refresh cadence, source. Compliance: this framework uses publicly available metrics with definitions tracked in the source citations. Internal proprietary metrics require dictionary lookup.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classification view shows sample size + uncertainty. Compliance: every classification has explicit Data Span column + Confidence tag. Rationale column documents sample size context (small playoff sample, career baseline, recent form).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Qualitative ratings require rater_id + anchor justification. Compliance: rationale column anchors every classification. Rater ID and timestamp documented at framework apply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Decision audit — record which attributes drove decisions and outcomes. Compliance: Framework Integration table explicitly maps weighted PRF/Modifier → forecast input → scaling rule. Post-series audit should compare predicted vs realized.</w:t>
      </w:r>
    </w:p>
    <w:p>
      <w:pPr>
        <w:pStyle w:val="Heading2"/>
        <w:spacing w:after="120" w:before="240"/>
      </w:pPr>
      <w:r>
        <w:rPr>
          <w:b/>
          <w:bCs/>
          <w:color w:val="1F3A5F"/>
          <w:sz w:val="26"/>
          <w:szCs w:val="26"/>
        </w:rPr>
        <w:t xml:space="preserve">8.2 How To Use This Template for a New Series/Roster</w:t>
      </w:r>
    </w:p>
    <w:p>
      <w:pPr>
        <w:spacing w:after="120"/>
      </w:pPr>
      <w:r>
        <w:t xml:space="preserve">Step-by-step process for applying the framework to a new dataset: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1 — Roster identification: Identify the top 8-9 rotation players per team (or all rotation players, depending on depth-of-analysis requirements). Document trade context if any player changed teams within the analysis window.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2 — Data collection: Pull 3 seasons of regular-season + playoff data per player. Document the per-season Data Span (3/2/1/0 seasons of usable NBA data). Rookies/sophomores get explicit confidence caps.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3 — PRF assignment: Apply PRF defining constraints to each player. Single-PRF players get standard notation; hybrid players get weighted notation per Section 4 methodology.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4 — Modifier assignment: For each player, evaluate each of M-1 through M-32 against the activation threshold. Standard cap is 0-3 modifiers; taxonomy-breaking players may carry more (flag explicitly).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5 — Edge case identification: Map current roster against EC-1 through EC-10. Document carriers.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6 — Framework integration: Apply weighted scaling rules from Section 7 to baseline forecasts. Document the weight rationale used.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7 — PDTP validation: Run the 11-pass T-3 validation. Document confidence gradient and any flagged blind spots.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8 — Self-assessment: Score the application 1-10. Document weakest point + next iteration plan.</w:t>
      </w:r>
    </w:p>
    <w:p>
      <w:pPr>
        <w:pStyle w:val="Heading2"/>
        <w:spacing w:after="120" w:before="240"/>
      </w:pPr>
      <w:r>
        <w:rPr>
          <w:b/>
          <w:bCs/>
          <w:color w:val="1F3A5F"/>
          <w:sz w:val="26"/>
          <w:szCs w:val="26"/>
        </w:rPr>
        <w:t xml:space="preserve">8.3 Refresh Cadence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PRF assignments + weights: re-verify per series (every 5-7 games). PRFs should be stable across regular season — playoff role changes are the primary driver of reclassification or re-weighting.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Modifier assignments: re-verify when underlying data shifts ≥10% on threshold metric. Examples of metrics warranting reverification: 3P% shifts, FTr shifts, USG% shifts.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M-19 (injury-managed): re-verify EVERY game day. The framework's daily operational block must include an injury-status checkpoint.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Hybrid PRF weights: re-verify when minutes distribution shifts ≥5pp between primary and secondary roles. A player whose primary role minutes drop ≥5pp may need re-weighting.</w:t>
      </w:r>
    </w:p>
    <w:p>
      <w:pPr>
        <w:pStyle w:val="Heading2"/>
        <w:spacing w:after="120" w:before="240"/>
      </w:pPr>
      <w:r>
        <w:rPr>
          <w:b/>
          <w:bCs/>
          <w:color w:val="1F3A5F"/>
          <w:sz w:val="26"/>
          <w:szCs w:val="26"/>
        </w:rPr>
        <w:t xml:space="preserve">8.4 When the Framework Should Be Updated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League-wide drift in average TS%, 3PA rate, FTr changes the meaning of "elite" — modifier thresholds need quarterly review.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Rule changes (foul-call emphasis, transition rules, etc.) shift the value of certain modifiers and may warrant new modifier categories.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Scheme innovations (5-out, drop-coverage shifts, switch-everything trends) may warrant new PRF categories or refined existing categories.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tracking data sources (Second Spectrum data, Synergy enhancements) allow more precise weight derivation — incorporate when available.</w:t>
      </w:r>
    </w:p>
    <w:p>
      <w:pPr>
        <w:pBdr>
          <w:bottom w:val="single" w:color="1F3A5F" w:sz="6" w:space="1"/>
        </w:pBdr>
        <w:spacing w:after="24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3A5F"/>
          <w:sz w:val="32"/>
          <w:szCs w:val="32"/>
        </w:rPr>
        <w:t xml:space="preserve">9. PDTP v4 T-3 Validation Pass</w:t>
      </w:r>
    </w:p>
    <w:p>
      <w:pPr>
        <w:spacing w:after="120"/>
      </w:pPr>
      <w:r>
        <w:t xml:space="preserve">Full Princeton Deep Thinking Protocol applied to v4. The primary improvement target was P9 (Blind Spots) from v3 — the taxonomy strain on hybrid PRF players. v4 addresses this via explicit weighting.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8260"/>
        <w:gridCol w:w="280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Pass</w:t>
            </w:r>
          </w:p>
        </w:tc>
        <w:tc>
          <w:tcPr>
            <w:tcW w:type="dxa" w:w="8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Validation Action (v4 — Weighted Hybrid + Restored Template)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P1 Decomposition</w:t>
            </w:r>
          </w:p>
        </w:tc>
        <w:tc>
          <w:tcPr>
            <w:tcW w:type="dxa" w:w="8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v4 subproblems: (1) restore v2 foundational template structure; (2) design weighted hybrid PRF system; (3) define weight derivation methodology; (4) apply weighted notation to current ConFin slate; (5) update framework integration with weight-aware scaling; (6) preserve v3 multi-season corrections; (7) make document dynamically agnostic. 7 subproblems.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P2 Knowledge Loading</w:t>
            </w:r>
          </w:p>
        </w:tc>
        <w:tc>
          <w:tcPr>
            <w:tcW w:type="dxa" w:w="8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Weighted hybrid systems drawn from: positional polyvalence research (basketball synergy data); fantasy basketball multi-position eligibility; option-pricing weighted-portfolio analogies. Anchored to observable evidence (possession distribution, defensive assignment %, minutes by role).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P3 Sequential Execution</w:t>
            </w:r>
          </w:p>
        </w:tc>
        <w:tc>
          <w:tcPr>
            <w:tcW w:type="dxa" w:w="8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Each section built independently. Foundations (Master Library, PRF defs, Modifier defs, Edge Cases) preserved from v2. Weighted classifications built from v3 base + new weights. Framework integration updated last.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P4 Confidence Gradient</w:t>
            </w:r>
          </w:p>
        </w:tc>
        <w:tc>
          <w:tcPr>
            <w:tcW w:type="dxa" w:w="8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Per-classification confidence stable from v3 (avg 8.7). Weighting adds precision without changing confidence — it sharpens what we already know rather than introducing new uncertainty. Triple-hybrid (Caruso) confidence preserved at 9.5 because the rare structure is well-evidenced.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P5 Cross-Domain Synthesis</w:t>
            </w:r>
          </w:p>
        </w:tc>
        <w:tc>
          <w:tcPr>
            <w:tcW w:type="dxa" w:w="8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Weighted system resolves multiple v2/v3 tensions: (1) Wemby 10-modifier overflow → PRF-9 [70%] + PRF-1 [30%] absorbs 2-3 of the modifiers into role weight; (2) 50/50 hybrid players (Wallace, Hart, Bridges, McBride) now have explicit signal; (3) Triple-hybrid notation (Caruso) captures generational connectors without modifier overload.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P6 Contradiction Scanning</w:t>
            </w:r>
          </w:p>
        </w:tc>
        <w:tc>
          <w:tcPr>
            <w:tcW w:type="dxa" w:w="8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 contradictions introduced. v3 corrections all preserved. New weighting respects PRF defining constraints (a PRF-9 weight requires defending the PRF-9 constraint).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P7 Adversarial Verification</w:t>
            </w:r>
          </w:p>
        </w:tc>
        <w:tc>
          <w:tcPr>
            <w:tcW w:type="dxa" w:w="8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Strongest attack: "Weights are subjective." Defense: weights derived from 6 observable evidence sources (possession distribution, defensive assignment, minutes by role, shot profile, touch type, lineup context). Weight rationale documented for every hybrid player. Sub-attack: "Weight precision is approximate for role players." Acknowledged via the "+ flag" notation for approximate weights.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P8 Defense &amp; Reinforcement</w:t>
            </w:r>
          </w:p>
        </w:tc>
        <w:tc>
          <w:tcPr>
            <w:tcW w:type="dxa" w:w="8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Added Weight Rationale column to every weighted classification. Added explicit notation conventions (5 patterns). Added 6-source weight derivation methodology. Worked examples in framework integration.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P9 Blind Spot Identification</w:t>
            </w:r>
          </w:p>
        </w:tc>
        <w:tc>
          <w:tcPr>
            <w:tcW w:type="dxa" w:w="8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Remaining blind spots: (a) weight precision bounded by tracking data quality — role players are approximate; (b) lineup-conditional weights not yet implemented (a player can have different weights in different lineups); (c) weights should evolve through a series as adjustments are made — currently snapshotted, not dynamic.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FLAGGED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P10 Integration</w:t>
            </w:r>
          </w:p>
        </w:tc>
        <w:tc>
          <w:tcPr>
            <w:tcW w:type="dxa" w:w="8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v4 deliverables: (1) complete agnostic template; (2) weighted hybrid PRF system with derivation methodology; (3) weighted classifications for current slate; (4) weighted framework integration; (5) restored governance section; (6) v4-specific PDTP validation.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P11 Self-Assessment</w:t>
            </w:r>
          </w:p>
        </w:tc>
        <w:tc>
          <w:tcPr>
            <w:tcW w:type="dxa" w:w="8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9.5/10 (vs v3 9.3). The +0.2 improvement comes from resolving v3 P9 (hybrid PRF taxonomy strain) via explicit weighting. Single weakest point: lineup-conditional weights not yet implemented — a player can have different weights in different lineups, and v4 snapshots a single dominant weighting. v5 should support lineup-conditional weighting.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AFAFA" w:val="clear"/>
        <w:spacing w:after="200" w:before="80"/>
        <w:ind w:left="200" w:right="200"/>
      </w:pPr>
      <w:r>
        <w:rPr>
          <w:b/>
          <w:bCs/>
          <w:color w:val="1F3A5F"/>
          <w:sz w:val="24"/>
          <w:szCs w:val="24"/>
        </w:rPr>
        <w:t xml:space="preserve">▌ </w:t>
      </w:r>
      <w:r>
        <w:rPr>
          <w:b/>
          <w:bCs/>
          <w:color w:val="1F3A5F"/>
        </w:rPr>
        <w:t xml:space="preserve">PDTP v4 CONFIDENCE GRADIENT: 9.5/10 </w:t>
      </w:r>
      <w:r>
        <w:t xml:space="preserve">v4 resolves v3's flagged weakness (hybrid PRF taxonomy strain) via explicit PRF weighting with 6-source evidence derivation. Aggregate per-classification confidence stable from v3 (avg 8.7). Framework structure complete and dynamically agnostic. Remaining blind spot (P9 FLAGGED): lineup-conditional weights not yet supported — a player can have different weights in different lineups. v5 should implement lineup-conditional weighting + dynamic weight evolution through a series.</w:t>
      </w:r>
    </w:p>
    <w:p>
      <w:pPr>
        <w:pBdr>
          <w:bottom w:val="single" w:color="1F3A5F" w:sz="6" w:space="1"/>
        </w:pBdr>
        <w:spacing w:after="24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3A5F"/>
          <w:sz w:val="32"/>
          <w:szCs w:val="32"/>
        </w:rPr>
        <w:t xml:space="preserve">10. Self-Assessment (v4 Final)</w:t>
      </w:r>
    </w:p>
    <w:p>
      <w:pPr>
        <w:pStyle w:val="Heading3"/>
        <w:spacing w:after="80" w:before="200"/>
      </w:pPr>
      <w:r>
        <w:rPr>
          <w:b/>
          <w:bCs/>
          <w:color w:val="333333"/>
          <w:sz w:val="22"/>
          <w:szCs w:val="22"/>
        </w:rPr>
        <w:t xml:space="preserve">Quality Score: 9.5/10 (vs v3 9.3)</w:t>
      </w:r>
    </w:p>
    <w:p>
      <w:pPr>
        <w:spacing w:after="120"/>
      </w:pPr>
      <w:r>
        <w:t xml:space="preserve">The +0.2 improvement comes from resolving v3's P9 weakness (hybrid PRF taxonomy strain) via explicit weighting. v4 is structurally complete: it has the full template foundations (v2 strengths), the multi-season validation (v3 strengths), and the weighted hybrid system (v4 innovation).</w:t>
      </w:r>
    </w:p>
    <w:p>
      <w:pPr>
        <w:pStyle w:val="Heading3"/>
        <w:spacing w:after="80" w:before="200"/>
      </w:pPr>
      <w:r>
        <w:rPr>
          <w:b/>
          <w:bCs/>
          <w:color w:val="333333"/>
          <w:sz w:val="22"/>
          <w:szCs w:val="22"/>
        </w:rPr>
        <w:t xml:space="preserve">Top Improvements vs v3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Restored full agnostic template structure (Master Library, complete PRF/Modifier definitions, Edge Cases, Governance) that v3 had stripped to be ConFin-specific.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Weighted hybrid PRF system: PRF-X [N%] / PRF-Y [M%] notation with 6-source weight derivation.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Weighted framework integration: scaling rules now multiply through PRF weights for honest forecast adjustments.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Worked examples (Wemby, Caruso, SGA, Wallace, Mobley) demonstrate weight assignment methodology.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Triple-hybrid notation (Caruso) handles rare connector profiles without modifier overload.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Template Usage section makes framework reusable across any series/roster.</w:t>
      </w:r>
    </w:p>
    <w:p>
      <w:pPr>
        <w:pStyle w:val="Heading3"/>
        <w:spacing w:after="80" w:before="200"/>
      </w:pPr>
      <w:r>
        <w:rPr>
          <w:b/>
          <w:bCs/>
          <w:color w:val="333333"/>
          <w:sz w:val="22"/>
          <w:szCs w:val="22"/>
        </w:rPr>
        <w:t xml:space="preserve">Remaining Weaknesses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Lineup-conditional weights not yet supported. A player can have different weights in different lineups (e.g., Mobley plays more PRF-9 next to Allen, more PRF-11 in small-ball with Mobley at 5). v4 snapshots a dominant weight; v5 should support lineup-conditional weighting.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Dynamic weight evolution through a series. Coaches make adjustments game-to-game; weights should be allowed to evolve. Currently weights are series-static.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Weight precision is bounded by tracking data quality — role players with less granular data have approximate weights (noted via "+ flag" notation).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Modifier threshold calibration is recommended but not enforced. League-wide drift in TS%, 3PA, FTr changes the meaning of "elite" over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Per-season qualitative ratings (Domain A-E from original template) not implemented in this version.</w:t>
      </w:r>
    </w:p>
    <w:p>
      <w:pPr>
        <w:pStyle w:val="Heading3"/>
        <w:spacing w:after="80" w:before="200"/>
      </w:pPr>
      <w:r>
        <w:rPr>
          <w:b/>
          <w:bCs/>
          <w:color w:val="333333"/>
          <w:sz w:val="22"/>
          <w:szCs w:val="22"/>
        </w:rPr>
        <w:t xml:space="preserve">Top 3 Residual Risks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M-19 status changes between framework apply time and game-day execution. Mitigation: explicit reauthorization step in the daily operational block.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Weight derivation can vary between raters when tracking data is incomplete. Mitigation: rater calibration sessions; double-coding for high-stakes classifications.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Modifier threshold drift over time (league-wide). Mitigation: quarterly threshold review.</w:t>
      </w:r>
    </w:p>
    <w:p>
      <w:pPr>
        <w:pStyle w:val="Heading3"/>
        <w:spacing w:after="80" w:before="200"/>
      </w:pPr>
      <w:r>
        <w:rPr>
          <w:b/>
          <w:bCs/>
          <w:color w:val="333333"/>
          <w:sz w:val="22"/>
          <w:szCs w:val="22"/>
        </w:rPr>
        <w:t xml:space="preserve">What Would Change My Opinion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lineup-conditional analysis shows materially different weights for the same player in different lineups (and that material difference drives forecast accuracy gains), v5 lineup-conditional weights would be a forced upgrade.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post-series audit shows weighted scaling rules over- or under-predicting realized outcomes systematically, the multiplier structure needs recalibration.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new tracking data (Second Spectrum, Synergy v2) makes per-possession PRF attribution directly measurable, the derivation methodology becomes much more precise.</w:t>
      </w:r>
    </w:p>
    <w:p>
      <w:pPr>
        <w:pStyle w:val="Heading3"/>
        <w:spacing w:after="80" w:before="200"/>
      </w:pPr>
      <w:r>
        <w:rPr>
          <w:b/>
          <w:bCs/>
          <w:color w:val="333333"/>
          <w:sz w:val="22"/>
          <w:szCs w:val="22"/>
        </w:rPr>
        <w:t xml:space="preserve">Next Iteration Plan (v5)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lineup-conditional PRF weighting: weights conditional on which other players are on the floor.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dynamic weight evolution through a series: track weights game-to-game as adjustments are made.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per-season qualitative ratings (Domain A-E) with rater calibration + double-coding.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modifier threshold calibration cadence (quarterly review automated).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Integrate post-game predicted-vs-realized audit for weighted scaling rules.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Expand framework integration to include playoff-specific adjustments (regression to mean for hot/cold shooters; minutes compression for stars; rotation tightening).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color w:val="555555"/>
        </w:rPr>
        <w:t xml:space="preserve">— END OF PLAYER ATTRIBUTE MATRIX v4.0 (WEIGHTED HYBRID + FULL TEMPLATE) —</w:t>
      </w:r>
    </w:p>
    <w:sectPr>
      <w:pgSz w:w="15840" w:h="122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2026-05-21T16:12:48.601Z</dcterms:created>
  <dcterms:modified xsi:type="dcterms:W3CDTF">2026-05-21T16:12:48.616Z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