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48554056"/>
    <w:bookmarkStart w:id="1" w:name="_Toc248554921"/>
    <w:p w14:paraId="246BB038" w14:textId="0F126F59" w:rsidR="00A51049" w:rsidRPr="00837729" w:rsidRDefault="0084318A" w:rsidP="00837729">
      <w:pPr>
        <w:pStyle w:val="14"/>
      </w:pPr>
      <w:sdt>
        <w:sdtPr>
          <w:rPr>
            <w:color w:val="172B4D"/>
            <w:spacing w:val="-4"/>
            <w:sz w:val="36"/>
            <w:szCs w:val="36"/>
            <w:shd w:val="clear" w:color="auto" w:fill="FFFFFF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84318A">
            <w:rPr>
              <w:color w:val="172B4D"/>
              <w:spacing w:val="-4"/>
              <w:sz w:val="36"/>
              <w:szCs w:val="36"/>
              <w:shd w:val="clear" w:color="auto" w:fill="FFFFFF"/>
            </w:rPr>
            <w:t>DAX-1232</w:t>
          </w:r>
          <w:r w:rsidR="00506A43">
            <w:rPr>
              <w:color w:val="172B4D"/>
              <w:spacing w:val="-4"/>
              <w:sz w:val="36"/>
              <w:szCs w:val="36"/>
              <w:shd w:val="clear" w:color="auto" w:fill="FFFFFF"/>
              <w:lang w:val="en-US"/>
            </w:rPr>
            <w:t>0</w:t>
          </w:r>
          <w:r w:rsidRPr="0084318A">
            <w:rPr>
              <w:color w:val="172B4D"/>
              <w:spacing w:val="-4"/>
              <w:sz w:val="36"/>
              <w:szCs w:val="36"/>
              <w:shd w:val="clear" w:color="auto" w:fill="FFFFFF"/>
            </w:rPr>
            <w:t xml:space="preserve"> </w:t>
          </w:r>
          <w:r>
            <w:rPr>
              <w:color w:val="172B4D"/>
              <w:spacing w:val="-4"/>
              <w:sz w:val="36"/>
              <w:szCs w:val="36"/>
              <w:shd w:val="clear" w:color="auto" w:fill="FFFFFF"/>
            </w:rPr>
            <w:t>Контроль.</w:t>
          </w:r>
          <w:r w:rsidRPr="0084318A">
            <w:rPr>
              <w:color w:val="172B4D"/>
              <w:spacing w:val="-4"/>
              <w:sz w:val="36"/>
              <w:szCs w:val="36"/>
              <w:shd w:val="clear" w:color="auto" w:fill="FFFFFF"/>
            </w:rPr>
            <w:t xml:space="preserve"> </w:t>
          </w:r>
          <w:r w:rsidR="00CD5677">
            <w:rPr>
              <w:color w:val="172B4D"/>
              <w:spacing w:val="-4"/>
              <w:sz w:val="36"/>
              <w:szCs w:val="36"/>
              <w:shd w:val="clear" w:color="auto" w:fill="FFFFFF"/>
            </w:rPr>
            <w:t>С</w:t>
          </w:r>
          <w:r w:rsidRPr="0084318A">
            <w:rPr>
              <w:color w:val="172B4D"/>
              <w:spacing w:val="-4"/>
              <w:sz w:val="36"/>
              <w:szCs w:val="36"/>
              <w:shd w:val="clear" w:color="auto" w:fill="FFFFFF"/>
            </w:rPr>
            <w:t xml:space="preserve">канирование КМ на товарах с конкуренцией / РК </w:t>
          </w:r>
        </w:sdtContent>
      </w:sdt>
    </w:p>
    <w:bookmarkEnd w:id="0"/>
    <w:bookmarkEnd w:id="1"/>
    <w:p w14:paraId="246BB039" w14:textId="74B0794A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514"/>
        <w:gridCol w:w="1418"/>
        <w:gridCol w:w="2835"/>
      </w:tblGrid>
      <w:tr w:rsidR="00662477" w:rsidRPr="006D2124" w14:paraId="246BB03E" w14:textId="77777777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6BB03A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6BB03B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6BB03C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6BB03D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246BB043" w14:textId="77777777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6BB03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6BB040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6BB041" w14:textId="6F619C36" w:rsidR="00662477" w:rsidRPr="00C77D99" w:rsidRDefault="00C77D99" w:rsidP="00FA7399">
            <w:pPr>
              <w:pStyle w:val="aff8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77D99">
              <w:rPr>
                <w:rFonts w:ascii="Arial" w:hAnsi="Arial" w:cs="Arial"/>
                <w:sz w:val="24"/>
                <w:szCs w:val="24"/>
                <w:lang w:val="en-US"/>
              </w:rPr>
              <w:t>05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.06.2026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6BB042" w14:textId="77777777"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Альяных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14:paraId="246BB044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68E4E249" w14:textId="368FAE9A" w:rsidR="0023037F" w:rsidRPr="005A74BC" w:rsidRDefault="0023037F" w:rsidP="0023037F">
      <w:pPr>
        <w:pStyle w:val="a4"/>
        <w:rPr>
          <w:rFonts w:ascii="Arial" w:hAnsi="Arial" w:cs="Arial"/>
          <w:sz w:val="24"/>
          <w:szCs w:val="24"/>
        </w:rPr>
      </w:pPr>
      <w:r w:rsidRPr="005A74BC">
        <w:rPr>
          <w:rFonts w:ascii="Arial" w:hAnsi="Arial" w:cs="Arial"/>
          <w:sz w:val="24"/>
          <w:szCs w:val="24"/>
        </w:rPr>
        <w:t xml:space="preserve">Маркетплейс, конкуренция, </w:t>
      </w:r>
      <w:r>
        <w:rPr>
          <w:rFonts w:ascii="Arial" w:hAnsi="Arial" w:cs="Arial"/>
          <w:sz w:val="24"/>
          <w:szCs w:val="24"/>
        </w:rPr>
        <w:t>контроль</w:t>
      </w:r>
      <w:r w:rsidRPr="005A74BC">
        <w:rPr>
          <w:rFonts w:ascii="Arial" w:hAnsi="Arial" w:cs="Arial"/>
          <w:sz w:val="24"/>
          <w:szCs w:val="24"/>
        </w:rPr>
        <w:t>.</w:t>
      </w:r>
    </w:p>
    <w:p w14:paraId="246BB045" w14:textId="77777777" w:rsidR="00BD2120" w:rsidRPr="00BD2120" w:rsidRDefault="00BD2120" w:rsidP="00BD2120">
      <w:pPr>
        <w:pStyle w:val="a4"/>
      </w:pPr>
    </w:p>
    <w:p w14:paraId="246BB046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246BB047" w14:textId="6E7EBF59" w:rsidR="006964D4" w:rsidRPr="006964D4" w:rsidRDefault="00811696" w:rsidP="006964D4">
      <w:pPr>
        <w:pStyle w:val="a4"/>
      </w:pPr>
      <w:r w:rsidRPr="005A74BC">
        <w:rPr>
          <w:rFonts w:ascii="Arial" w:hAnsi="Arial" w:cs="Arial"/>
          <w:sz w:val="24"/>
          <w:szCs w:val="24"/>
        </w:rPr>
        <w:t>При сканировании КМ</w:t>
      </w:r>
      <w:r>
        <w:rPr>
          <w:rFonts w:ascii="Arial" w:hAnsi="Arial" w:cs="Arial"/>
          <w:sz w:val="24"/>
          <w:szCs w:val="24"/>
        </w:rPr>
        <w:t xml:space="preserve"> на </w:t>
      </w:r>
      <w:r>
        <w:rPr>
          <w:rFonts w:ascii="Arial" w:hAnsi="Arial" w:cs="Arial"/>
          <w:sz w:val="24"/>
          <w:szCs w:val="24"/>
        </w:rPr>
        <w:t>контроле</w:t>
      </w:r>
      <w:r>
        <w:rPr>
          <w:rFonts w:ascii="Arial" w:hAnsi="Arial" w:cs="Arial"/>
          <w:sz w:val="24"/>
          <w:szCs w:val="24"/>
        </w:rPr>
        <w:t>, разработать функционал для работы с кодами маркировки конкурентного товара маркетплейса.</w:t>
      </w:r>
    </w:p>
    <w:p w14:paraId="246BB048" w14:textId="77777777"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246BB049" w14:textId="77777777"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14:paraId="246BB04A" w14:textId="77777777" w:rsidR="00883A07" w:rsidRPr="006C71E3" w:rsidRDefault="00883A07" w:rsidP="00883A07">
      <w:pPr>
        <w:pStyle w:val="a4"/>
      </w:pPr>
    </w:p>
    <w:p w14:paraId="246BB04B" w14:textId="77777777"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5"/>
        <w:gridCol w:w="1699"/>
        <w:gridCol w:w="1762"/>
        <w:gridCol w:w="1628"/>
        <w:gridCol w:w="1462"/>
        <w:gridCol w:w="1272"/>
      </w:tblGrid>
      <w:tr w:rsidR="00912F19" w:rsidRPr="00912F19" w14:paraId="246BB052" w14:textId="77777777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14:paraId="246BB04C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246BB04D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246BB04E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246BB04F" w14:textId="77777777"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14:paraId="246BB050" w14:textId="77777777"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14:paraId="246BB051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14:paraId="246BB059" w14:textId="77777777" w:rsidTr="00255AA0">
        <w:tc>
          <w:tcPr>
            <w:tcW w:w="1992" w:type="dxa"/>
            <w:shd w:val="clear" w:color="auto" w:fill="auto"/>
          </w:tcPr>
          <w:p w14:paraId="246BB053" w14:textId="77777777" w:rsidR="00F706F9" w:rsidRPr="00912F19" w:rsidRDefault="00F706F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14:paraId="246BB054" w14:textId="77777777"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14:paraId="246BB055" w14:textId="77777777" w:rsidR="00F706F9" w:rsidRPr="00EF4748" w:rsidRDefault="00F706F9" w:rsidP="004C4EB5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14:paraId="246BB056" w14:textId="77777777"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246BB057" w14:textId="77777777"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246BB058" w14:textId="77777777"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246BB05A" w14:textId="77777777" w:rsidR="00912F19" w:rsidRDefault="00912F19" w:rsidP="00BA05AB">
      <w:pPr>
        <w:pStyle w:val="10"/>
      </w:pPr>
    </w:p>
    <w:p w14:paraId="246BB05B" w14:textId="77777777"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5"/>
        <w:gridCol w:w="1699"/>
        <w:gridCol w:w="1762"/>
        <w:gridCol w:w="1628"/>
        <w:gridCol w:w="1462"/>
        <w:gridCol w:w="1272"/>
      </w:tblGrid>
      <w:tr w:rsidR="00D06890" w:rsidRPr="00912F19" w14:paraId="246BB062" w14:textId="77777777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14:paraId="246BB05C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246BB05D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246BB05E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246BB05F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14:paraId="246BB060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14:paraId="246BB061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14:paraId="246BB069" w14:textId="77777777" w:rsidTr="00E138D3">
        <w:tc>
          <w:tcPr>
            <w:tcW w:w="1992" w:type="dxa"/>
            <w:shd w:val="clear" w:color="auto" w:fill="auto"/>
          </w:tcPr>
          <w:p w14:paraId="246BB063" w14:textId="77777777"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14:paraId="246BB064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14:paraId="246BB065" w14:textId="77777777"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14:paraId="246BB066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246BB067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246BB068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246BB06A" w14:textId="77777777" w:rsidR="00D06890" w:rsidRPr="00D06890" w:rsidRDefault="00D06890" w:rsidP="00D06890">
      <w:pPr>
        <w:pStyle w:val="a4"/>
      </w:pPr>
    </w:p>
    <w:p w14:paraId="246BB06B" w14:textId="77777777"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14:paraId="246BB06C" w14:textId="77777777"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 xml:space="preserve">На форму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82"/>
        <w:gridCol w:w="1522"/>
        <w:gridCol w:w="1872"/>
        <w:gridCol w:w="3538"/>
        <w:gridCol w:w="1414"/>
      </w:tblGrid>
      <w:tr w:rsidR="00F706F9" w:rsidRPr="00D83156" w14:paraId="246BB072" w14:textId="77777777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14:paraId="246BB06D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14:paraId="246BB06E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246BB06F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14:paraId="246BB070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14:paraId="246BB071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14:paraId="246BB078" w14:textId="77777777" w:rsidTr="00A8648C">
        <w:tc>
          <w:tcPr>
            <w:tcW w:w="1299" w:type="dxa"/>
            <w:shd w:val="clear" w:color="auto" w:fill="auto"/>
          </w:tcPr>
          <w:p w14:paraId="246BB073" w14:textId="77777777"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14:paraId="246BB074" w14:textId="77777777"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14:paraId="246BB075" w14:textId="77777777" w:rsidR="00F706F9" w:rsidRPr="006D2124" w:rsidRDefault="00F706F9" w:rsidP="00A80F1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 w14:paraId="246BB076" w14:textId="77777777"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33" w:type="dxa"/>
          </w:tcPr>
          <w:p w14:paraId="246BB077" w14:textId="77777777"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246BB079" w14:textId="77777777" w:rsidR="00D06890" w:rsidRDefault="00D06890" w:rsidP="00DF5EBC">
      <w:pPr>
        <w:pStyle w:val="10"/>
      </w:pPr>
    </w:p>
    <w:p w14:paraId="246BB07A" w14:textId="77777777"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На форму (</w:t>
      </w:r>
      <w:r w:rsidR="00D06890" w:rsidRPr="006D2124">
        <w:rPr>
          <w:sz w:val="24"/>
          <w:szCs w:val="24"/>
        </w:rPr>
        <w:t>)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2"/>
        <w:gridCol w:w="2364"/>
        <w:gridCol w:w="1943"/>
        <w:gridCol w:w="2373"/>
        <w:gridCol w:w="1616"/>
      </w:tblGrid>
      <w:tr w:rsidR="00D06890" w:rsidRPr="00D83156" w14:paraId="246BB080" w14:textId="77777777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14:paraId="246BB07B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246BB07C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246BB07D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246BB07E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246BB07F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14:paraId="246BB086" w14:textId="77777777" w:rsidTr="00E138D3">
        <w:tc>
          <w:tcPr>
            <w:tcW w:w="1338" w:type="dxa"/>
            <w:shd w:val="clear" w:color="auto" w:fill="auto"/>
          </w:tcPr>
          <w:p w14:paraId="246BB081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14:paraId="246BB082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246BB083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246BB084" w14:textId="77777777"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246BB085" w14:textId="77777777"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246BB087" w14:textId="77777777" w:rsidR="00D06890" w:rsidRDefault="00D06890" w:rsidP="00DF5EBC">
      <w:pPr>
        <w:pStyle w:val="10"/>
      </w:pPr>
    </w:p>
    <w:p w14:paraId="246BB088" w14:textId="77777777"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14:paraId="3C21E9C8" w14:textId="2965DDFF" w:rsidR="0069629F" w:rsidRDefault="0069629F" w:rsidP="0069629F">
      <w:pPr>
        <w:pStyle w:val="a4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A74BC">
        <w:rPr>
          <w:rFonts w:ascii="Arial" w:hAnsi="Arial" w:cs="Arial"/>
          <w:sz w:val="24"/>
          <w:szCs w:val="24"/>
        </w:rPr>
        <w:t xml:space="preserve">При сканировании </w:t>
      </w:r>
      <w:r>
        <w:rPr>
          <w:rFonts w:ascii="Arial" w:hAnsi="Arial" w:cs="Arial"/>
          <w:sz w:val="24"/>
          <w:szCs w:val="24"/>
        </w:rPr>
        <w:t>Кода маркировки</w:t>
      </w:r>
      <w:r w:rsidRPr="005A74BC">
        <w:rPr>
          <w:rFonts w:ascii="Arial" w:hAnsi="Arial" w:cs="Arial"/>
          <w:sz w:val="24"/>
          <w:szCs w:val="24"/>
        </w:rPr>
        <w:t xml:space="preserve"> на форме </w:t>
      </w:r>
      <w:r>
        <w:rPr>
          <w:rFonts w:ascii="Arial" w:hAnsi="Arial" w:cs="Arial"/>
          <w:sz w:val="24"/>
          <w:szCs w:val="24"/>
        </w:rPr>
        <w:t>комплектации</w:t>
      </w:r>
      <w:r w:rsidRPr="005A74BC">
        <w:rPr>
          <w:rFonts w:ascii="Arial" w:hAnsi="Arial" w:cs="Arial"/>
          <w:sz w:val="24"/>
          <w:szCs w:val="24"/>
        </w:rPr>
        <w:t xml:space="preserve">,  </w:t>
      </w:r>
    </w:p>
    <w:p w14:paraId="7C128069" w14:textId="77777777" w:rsidR="0069629F" w:rsidRDefault="0069629F" w:rsidP="0069629F">
      <w:pPr>
        <w:pStyle w:val="a4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5A74BC">
        <w:rPr>
          <w:rFonts w:ascii="Arial" w:hAnsi="Arial" w:cs="Arial"/>
          <w:sz w:val="24"/>
          <w:szCs w:val="24"/>
        </w:rPr>
        <w:t xml:space="preserve">если КМ найден в таблице маркировки, </w:t>
      </w:r>
    </w:p>
    <w:p w14:paraId="6CD5256B" w14:textId="61940400" w:rsidR="0069629F" w:rsidRPr="005A74BC" w:rsidRDefault="0069629F" w:rsidP="0069629F">
      <w:pPr>
        <w:pStyle w:val="a4"/>
        <w:numPr>
          <w:ilvl w:val="2"/>
          <w:numId w:val="10"/>
        </w:numPr>
        <w:rPr>
          <w:rFonts w:ascii="Arial" w:hAnsi="Arial" w:cs="Arial"/>
          <w:sz w:val="24"/>
          <w:szCs w:val="24"/>
        </w:rPr>
      </w:pPr>
      <w:r w:rsidRPr="005A74BC">
        <w:rPr>
          <w:rFonts w:ascii="Arial" w:hAnsi="Arial" w:cs="Arial"/>
          <w:sz w:val="24"/>
          <w:szCs w:val="24"/>
        </w:rPr>
        <w:t xml:space="preserve">если номенклатура не найдена в </w:t>
      </w:r>
      <w:r w:rsidR="00763F24">
        <w:rPr>
          <w:rFonts w:ascii="Arial" w:hAnsi="Arial" w:cs="Arial"/>
          <w:sz w:val="24"/>
          <w:szCs w:val="24"/>
        </w:rPr>
        <w:t>маршруте комплектации</w:t>
      </w:r>
      <w:r w:rsidRPr="005A74BC">
        <w:rPr>
          <w:rFonts w:ascii="Arial" w:hAnsi="Arial" w:cs="Arial"/>
          <w:sz w:val="24"/>
          <w:szCs w:val="24"/>
        </w:rPr>
        <w:t>, то</w:t>
      </w:r>
    </w:p>
    <w:p w14:paraId="48095BA7" w14:textId="77777777" w:rsidR="0069629F" w:rsidRDefault="0069629F" w:rsidP="0069629F">
      <w:pPr>
        <w:pStyle w:val="a4"/>
        <w:ind w:left="1004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1.1.1.1</w:t>
      </w:r>
      <w:r w:rsidRPr="005A74BC">
        <w:rPr>
          <w:rFonts w:ascii="Arial" w:hAnsi="Arial" w:cs="Arial"/>
          <w:sz w:val="24"/>
          <w:szCs w:val="24"/>
        </w:rPr>
        <w:t xml:space="preserve"> проверить признак Конкуренция (\\</w:t>
      </w:r>
      <w:proofErr w:type="spellStart"/>
      <w:r w:rsidRPr="005A74BC">
        <w:rPr>
          <w:rFonts w:ascii="Arial" w:hAnsi="Arial" w:cs="Arial"/>
          <w:sz w:val="24"/>
          <w:szCs w:val="24"/>
        </w:rPr>
        <w:t>LFL_MarkingCodeTable</w:t>
      </w:r>
      <w:proofErr w:type="spellEnd"/>
      <w:r w:rsidRPr="005A74BC">
        <w:rPr>
          <w:rFonts w:ascii="Arial" w:hAnsi="Arial" w:cs="Arial"/>
          <w:sz w:val="24"/>
          <w:szCs w:val="24"/>
        </w:rPr>
        <w:t>\</w:t>
      </w:r>
      <w:proofErr w:type="spellStart"/>
      <w:r w:rsidRPr="005A74BC">
        <w:rPr>
          <w:rFonts w:ascii="Arial" w:hAnsi="Arial" w:cs="Arial"/>
          <w:sz w:val="24"/>
          <w:szCs w:val="24"/>
        </w:rPr>
        <w:t>Сompetitor</w:t>
      </w:r>
      <w:proofErr w:type="spellEnd"/>
      <w:r w:rsidRPr="005A74BC">
        <w:rPr>
          <w:rFonts w:ascii="Arial" w:hAnsi="Arial" w:cs="Arial"/>
          <w:sz w:val="24"/>
          <w:szCs w:val="24"/>
        </w:rPr>
        <w:t xml:space="preserve">) = Да, если </w:t>
      </w:r>
      <w:proofErr w:type="gramStart"/>
      <w:r w:rsidRPr="005A74BC">
        <w:rPr>
          <w:rFonts w:ascii="Arial" w:hAnsi="Arial" w:cs="Arial"/>
          <w:sz w:val="24"/>
          <w:szCs w:val="24"/>
        </w:rPr>
        <w:t>установлены</w:t>
      </w:r>
      <w:proofErr w:type="gramEnd"/>
      <w:r w:rsidRPr="005A74BC">
        <w:rPr>
          <w:rFonts w:ascii="Arial" w:hAnsi="Arial" w:cs="Arial"/>
          <w:sz w:val="24"/>
          <w:szCs w:val="24"/>
        </w:rPr>
        <w:t xml:space="preserve"> то</w:t>
      </w:r>
      <w:r>
        <w:rPr>
          <w:rFonts w:ascii="Arial" w:hAnsi="Arial" w:cs="Arial"/>
          <w:sz w:val="24"/>
          <w:szCs w:val="24"/>
        </w:rPr>
        <w:t>:</w:t>
      </w:r>
    </w:p>
    <w:p w14:paraId="2A0DF128" w14:textId="32E5FBCB" w:rsidR="0069629F" w:rsidRPr="005A74BC" w:rsidRDefault="0069629F" w:rsidP="0069629F">
      <w:pPr>
        <w:pStyle w:val="a4"/>
        <w:ind w:left="1418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1.1.1.1.1 </w:t>
      </w:r>
      <w:r w:rsidRPr="005A74BC">
        <w:rPr>
          <w:rFonts w:ascii="Arial" w:hAnsi="Arial" w:cs="Arial"/>
          <w:sz w:val="24"/>
          <w:szCs w:val="24"/>
        </w:rPr>
        <w:t xml:space="preserve">по полю \\LFL_MarkingCodeTable\ItemID найти номенклатуру в </w:t>
      </w:r>
      <w:r w:rsidR="00763F24">
        <w:rPr>
          <w:rFonts w:ascii="Arial" w:hAnsi="Arial" w:cs="Arial"/>
          <w:sz w:val="24"/>
          <w:szCs w:val="24"/>
        </w:rPr>
        <w:t>МК</w:t>
      </w:r>
      <w:r w:rsidRPr="005A74BC">
        <w:rPr>
          <w:rFonts w:ascii="Arial" w:hAnsi="Arial" w:cs="Arial"/>
          <w:sz w:val="24"/>
          <w:szCs w:val="24"/>
        </w:rPr>
        <w:t xml:space="preserve">: </w:t>
      </w:r>
    </w:p>
    <w:p w14:paraId="73E95D0D" w14:textId="77777777" w:rsidR="0069629F" w:rsidRPr="005A74BC" w:rsidRDefault="0069629F" w:rsidP="0069629F">
      <w:pPr>
        <w:pStyle w:val="a4"/>
        <w:ind w:left="2127" w:firstLine="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1.1.1.1.1.1 Если номенклатура найдена, </w:t>
      </w:r>
      <w:r w:rsidRPr="005A74BC">
        <w:rPr>
          <w:rFonts w:ascii="Arial" w:hAnsi="Arial" w:cs="Arial"/>
          <w:sz w:val="24"/>
          <w:szCs w:val="24"/>
        </w:rPr>
        <w:t>то</w:t>
      </w:r>
    </w:p>
    <w:p w14:paraId="5AA3AD8A" w14:textId="77777777" w:rsidR="0069629F" w:rsidRPr="005A74BC" w:rsidRDefault="0069629F" w:rsidP="0069629F">
      <w:pPr>
        <w:pStyle w:val="a4"/>
        <w:ind w:left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1.1</w:t>
      </w:r>
      <w:r w:rsidRPr="005A74BC">
        <w:rPr>
          <w:rFonts w:ascii="Arial" w:hAnsi="Arial" w:cs="Arial"/>
          <w:sz w:val="24"/>
          <w:szCs w:val="24"/>
        </w:rPr>
        <w:t>.1.1.1.1</w:t>
      </w:r>
      <w:r>
        <w:rPr>
          <w:rFonts w:ascii="Arial" w:hAnsi="Arial" w:cs="Arial"/>
          <w:sz w:val="24"/>
          <w:szCs w:val="24"/>
        </w:rPr>
        <w:t>.1</w:t>
      </w:r>
      <w:r w:rsidRPr="005A74BC">
        <w:rPr>
          <w:rFonts w:ascii="Arial" w:hAnsi="Arial" w:cs="Arial"/>
          <w:sz w:val="24"/>
          <w:szCs w:val="24"/>
        </w:rPr>
        <w:t xml:space="preserve"> Выполнить проверку на РК </w:t>
      </w:r>
      <w:r w:rsidRPr="00432794">
        <w:rPr>
          <w:rFonts w:ascii="Arial" w:hAnsi="Arial" w:cs="Arial"/>
          <w:sz w:val="24"/>
          <w:szCs w:val="24"/>
        </w:rPr>
        <w:t>(</w:t>
      </w:r>
      <w:r w:rsidRPr="005A74BC">
        <w:rPr>
          <w:rFonts w:ascii="Arial" w:hAnsi="Arial" w:cs="Arial"/>
          <w:sz w:val="24"/>
          <w:szCs w:val="24"/>
        </w:rPr>
        <w:t>DAX-9320</w:t>
      </w:r>
      <w:r w:rsidRPr="00432794">
        <w:rPr>
          <w:rFonts w:ascii="Arial" w:hAnsi="Arial" w:cs="Arial"/>
          <w:sz w:val="24"/>
          <w:szCs w:val="24"/>
        </w:rPr>
        <w:t>)</w:t>
      </w:r>
      <w:r w:rsidRPr="005A74BC">
        <w:rPr>
          <w:rFonts w:ascii="Arial" w:hAnsi="Arial" w:cs="Arial"/>
          <w:sz w:val="24"/>
          <w:szCs w:val="24"/>
        </w:rPr>
        <w:t>:</w:t>
      </w:r>
    </w:p>
    <w:p w14:paraId="54455DAD" w14:textId="77777777" w:rsidR="0069629F" w:rsidRPr="005A74BC" w:rsidRDefault="0069629F" w:rsidP="0069629F">
      <w:pPr>
        <w:pStyle w:val="a4"/>
        <w:ind w:left="2834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Pr="00432794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. </w:t>
      </w:r>
      <w:r w:rsidRPr="005A74BC">
        <w:rPr>
          <w:rFonts w:ascii="Arial" w:hAnsi="Arial" w:cs="Arial"/>
          <w:sz w:val="24"/>
          <w:szCs w:val="24"/>
        </w:rPr>
        <w:t xml:space="preserve">Если в Заказе на продажу, Кластер = ИМ и Разрешительный режим ИМ = Да (Настройка), то </w:t>
      </w:r>
    </w:p>
    <w:p w14:paraId="042787D3" w14:textId="77777777" w:rsidR="0069629F" w:rsidRPr="005A74BC" w:rsidRDefault="0069629F" w:rsidP="0069629F">
      <w:pPr>
        <w:pStyle w:val="a4"/>
        <w:ind w:left="3539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Pr="005A74BC">
        <w:rPr>
          <w:rFonts w:ascii="Arial" w:hAnsi="Arial" w:cs="Arial"/>
          <w:sz w:val="24"/>
          <w:szCs w:val="24"/>
        </w:rPr>
        <w:t>1</w:t>
      </w:r>
      <w:r w:rsidRPr="00432794">
        <w:rPr>
          <w:rFonts w:ascii="Arial" w:hAnsi="Arial" w:cs="Arial"/>
          <w:sz w:val="24"/>
          <w:szCs w:val="24"/>
        </w:rPr>
        <w:t>1.</w:t>
      </w:r>
      <w:r w:rsidRPr="005A74BC">
        <w:rPr>
          <w:rFonts w:ascii="Arial" w:hAnsi="Arial" w:cs="Arial"/>
          <w:sz w:val="24"/>
          <w:szCs w:val="24"/>
        </w:rPr>
        <w:t xml:space="preserve"> В таблице Связь номенклатуры с ТНВЭД по коду номенклатуры определить код ТНВЭД;</w:t>
      </w:r>
    </w:p>
    <w:p w14:paraId="7B92522F" w14:textId="77777777" w:rsidR="0069629F" w:rsidRPr="005A74BC" w:rsidRDefault="0069629F" w:rsidP="0069629F">
      <w:pPr>
        <w:pStyle w:val="a4"/>
        <w:ind w:left="3539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Pr="00432794">
        <w:rPr>
          <w:rFonts w:ascii="Arial" w:hAnsi="Arial" w:cs="Arial"/>
          <w:sz w:val="24"/>
          <w:szCs w:val="24"/>
        </w:rPr>
        <w:t>12.</w:t>
      </w:r>
      <w:r w:rsidRPr="005A74BC">
        <w:rPr>
          <w:rFonts w:ascii="Arial" w:hAnsi="Arial" w:cs="Arial"/>
          <w:sz w:val="24"/>
          <w:szCs w:val="24"/>
        </w:rPr>
        <w:t xml:space="preserve"> По коду ТНВЭД в таблице “Дата маркировки товарной группы по кодам ТНВЭД” в поле “Дата включения проверки онлайн и офлайн на кассе” найти дату:</w:t>
      </w:r>
    </w:p>
    <w:p w14:paraId="3767DF8B" w14:textId="77777777" w:rsidR="0069629F" w:rsidRPr="005A74BC" w:rsidRDefault="0069629F" w:rsidP="0069629F">
      <w:pPr>
        <w:pStyle w:val="a4"/>
        <w:ind w:left="4254" w:firstLine="5"/>
        <w:rPr>
          <w:rFonts w:ascii="Arial" w:hAnsi="Arial" w:cs="Arial"/>
          <w:sz w:val="24"/>
          <w:szCs w:val="24"/>
        </w:rPr>
      </w:pPr>
      <w:r w:rsidRPr="005A74BC">
        <w:rPr>
          <w:rFonts w:ascii="Arial" w:hAnsi="Arial" w:cs="Arial"/>
          <w:sz w:val="24"/>
          <w:szCs w:val="24"/>
        </w:rPr>
        <w:t xml:space="preserve">a). Текущая </w:t>
      </w:r>
      <w:proofErr w:type="gramStart"/>
      <w:r w:rsidRPr="005A74BC">
        <w:rPr>
          <w:rFonts w:ascii="Arial" w:hAnsi="Arial" w:cs="Arial"/>
          <w:sz w:val="24"/>
          <w:szCs w:val="24"/>
        </w:rPr>
        <w:t>дата  &gt;</w:t>
      </w:r>
      <w:proofErr w:type="gramEnd"/>
      <w:r w:rsidRPr="005A74BC">
        <w:rPr>
          <w:rFonts w:ascii="Arial" w:hAnsi="Arial" w:cs="Arial"/>
          <w:sz w:val="24"/>
          <w:szCs w:val="24"/>
        </w:rPr>
        <w:t xml:space="preserve">= Дата включения проверки онлайн, то выполнить запрос в </w:t>
      </w:r>
      <w:proofErr w:type="spellStart"/>
      <w:r w:rsidRPr="005A74BC">
        <w:rPr>
          <w:rFonts w:ascii="Arial" w:hAnsi="Arial" w:cs="Arial"/>
          <w:sz w:val="24"/>
          <w:szCs w:val="24"/>
        </w:rPr>
        <w:t>ГисМТ</w:t>
      </w:r>
      <w:proofErr w:type="spellEnd"/>
      <w:r w:rsidRPr="005A74BC">
        <w:rPr>
          <w:rFonts w:ascii="Arial" w:hAnsi="Arial" w:cs="Arial"/>
          <w:sz w:val="24"/>
          <w:szCs w:val="24"/>
        </w:rPr>
        <w:t>;</w:t>
      </w:r>
    </w:p>
    <w:p w14:paraId="26F7A4C0" w14:textId="1663075D" w:rsidR="0069629F" w:rsidRDefault="0069629F" w:rsidP="0069629F">
      <w:pPr>
        <w:pStyle w:val="a4"/>
        <w:ind w:left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397A52">
        <w:rPr>
          <w:rFonts w:ascii="Arial" w:hAnsi="Arial" w:cs="Arial"/>
          <w:sz w:val="24"/>
          <w:szCs w:val="24"/>
          <w:lang w:val="en-US"/>
        </w:rPr>
        <w:t>A</w:t>
      </w:r>
      <w:r w:rsidR="00397A52" w:rsidRPr="00397A52">
        <w:rPr>
          <w:rFonts w:ascii="Arial" w:hAnsi="Arial" w:cs="Arial"/>
          <w:sz w:val="24"/>
          <w:szCs w:val="24"/>
        </w:rPr>
        <w:t xml:space="preserve">2. </w:t>
      </w:r>
      <w:r>
        <w:rPr>
          <w:rFonts w:ascii="Arial" w:hAnsi="Arial" w:cs="Arial"/>
          <w:sz w:val="24"/>
          <w:szCs w:val="24"/>
        </w:rPr>
        <w:t>Иначе, проверку на РК не выполнять</w:t>
      </w:r>
      <w:r w:rsidRPr="005A74BC">
        <w:rPr>
          <w:rFonts w:ascii="Arial" w:hAnsi="Arial" w:cs="Arial"/>
          <w:sz w:val="24"/>
          <w:szCs w:val="24"/>
        </w:rPr>
        <w:t>;</w:t>
      </w:r>
    </w:p>
    <w:p w14:paraId="057817A5" w14:textId="77777777" w:rsidR="0069629F" w:rsidRDefault="0069629F" w:rsidP="0069629F">
      <w:pPr>
        <w:pStyle w:val="a4"/>
        <w:ind w:left="284"/>
        <w:rPr>
          <w:rFonts w:ascii="Arial" w:hAnsi="Arial" w:cs="Arial"/>
          <w:sz w:val="24"/>
          <w:szCs w:val="24"/>
        </w:rPr>
      </w:pPr>
    </w:p>
    <w:p w14:paraId="6B2FC9C3" w14:textId="2B1AF0B9" w:rsidR="0069629F" w:rsidRPr="005A74BC" w:rsidRDefault="0069629F" w:rsidP="0069629F">
      <w:pPr>
        <w:pStyle w:val="a4"/>
        <w:ind w:left="2127" w:firstLine="11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1.1.1.1.1.2 </w:t>
      </w:r>
      <w:r w:rsidRPr="005A74BC">
        <w:rPr>
          <w:rFonts w:ascii="Arial" w:hAnsi="Arial" w:cs="Arial"/>
          <w:sz w:val="24"/>
          <w:szCs w:val="24"/>
        </w:rPr>
        <w:t xml:space="preserve"> в</w:t>
      </w:r>
      <w:proofErr w:type="gramEnd"/>
      <w:r w:rsidRPr="005A74BC">
        <w:rPr>
          <w:rFonts w:ascii="Arial" w:hAnsi="Arial" w:cs="Arial"/>
          <w:sz w:val="24"/>
          <w:szCs w:val="24"/>
        </w:rPr>
        <w:t xml:space="preserve"> строке </w:t>
      </w:r>
      <w:r w:rsidR="00D91DC0">
        <w:rPr>
          <w:rFonts w:ascii="Arial" w:hAnsi="Arial" w:cs="Arial"/>
          <w:sz w:val="24"/>
          <w:szCs w:val="24"/>
        </w:rPr>
        <w:t>МК</w:t>
      </w:r>
      <w:r w:rsidRPr="005A74BC">
        <w:rPr>
          <w:rFonts w:ascii="Arial" w:hAnsi="Arial" w:cs="Arial"/>
          <w:sz w:val="24"/>
          <w:szCs w:val="24"/>
        </w:rPr>
        <w:t xml:space="preserve"> с найденной номенклатурой Проверено +1; </w:t>
      </w:r>
    </w:p>
    <w:p w14:paraId="235C4038" w14:textId="60B39DB5" w:rsidR="0069629F" w:rsidRPr="005A74BC" w:rsidRDefault="0069629F" w:rsidP="0069629F">
      <w:pPr>
        <w:pStyle w:val="a4"/>
        <w:ind w:left="2127" w:firstLine="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1.1.1.1.1.3 </w:t>
      </w:r>
      <w:r w:rsidRPr="005A74BC">
        <w:rPr>
          <w:rFonts w:ascii="Arial" w:hAnsi="Arial" w:cs="Arial"/>
          <w:sz w:val="24"/>
          <w:szCs w:val="24"/>
        </w:rPr>
        <w:t xml:space="preserve">Если номенклатура не найдена, то вывести </w:t>
      </w:r>
      <w:proofErr w:type="spellStart"/>
      <w:r w:rsidRPr="005A74BC">
        <w:rPr>
          <w:rFonts w:ascii="Arial" w:hAnsi="Arial" w:cs="Arial"/>
          <w:sz w:val="24"/>
          <w:szCs w:val="24"/>
        </w:rPr>
        <w:t>инфолог</w:t>
      </w:r>
      <w:proofErr w:type="spellEnd"/>
      <w:r w:rsidRPr="005A74BC">
        <w:rPr>
          <w:rFonts w:ascii="Arial" w:hAnsi="Arial" w:cs="Arial"/>
          <w:sz w:val="24"/>
          <w:szCs w:val="24"/>
        </w:rPr>
        <w:t xml:space="preserve"> "Номенклатура %% отсутствует в </w:t>
      </w:r>
      <w:r w:rsidR="0084327B">
        <w:rPr>
          <w:rFonts w:ascii="Arial" w:hAnsi="Arial" w:cs="Arial"/>
          <w:sz w:val="24"/>
          <w:szCs w:val="24"/>
        </w:rPr>
        <w:t>маршруте комплектации</w:t>
      </w:r>
      <w:r w:rsidRPr="005A74BC">
        <w:rPr>
          <w:rFonts w:ascii="Arial" w:hAnsi="Arial" w:cs="Arial"/>
          <w:sz w:val="24"/>
          <w:szCs w:val="24"/>
        </w:rPr>
        <w:t>";</w:t>
      </w:r>
      <w:r w:rsidRPr="005A74BC">
        <w:rPr>
          <w:rFonts w:ascii="Arial" w:hAnsi="Arial" w:cs="Arial"/>
          <w:sz w:val="24"/>
          <w:szCs w:val="24"/>
        </w:rPr>
        <w:tab/>
      </w:r>
    </w:p>
    <w:p w14:paraId="251859EB" w14:textId="77777777" w:rsidR="0069629F" w:rsidRDefault="0069629F" w:rsidP="0069629F">
      <w:pPr>
        <w:pStyle w:val="a4"/>
        <w:ind w:left="295"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1.1.1.2 </w:t>
      </w:r>
      <w:r w:rsidRPr="005A74BC">
        <w:rPr>
          <w:rFonts w:ascii="Arial" w:hAnsi="Arial" w:cs="Arial"/>
          <w:sz w:val="24"/>
          <w:szCs w:val="24"/>
        </w:rPr>
        <w:t xml:space="preserve">Если Нет, то вывести </w:t>
      </w:r>
      <w:proofErr w:type="spellStart"/>
      <w:r w:rsidRPr="005A74BC">
        <w:rPr>
          <w:rFonts w:ascii="Arial" w:hAnsi="Arial" w:cs="Arial"/>
          <w:sz w:val="24"/>
          <w:szCs w:val="24"/>
        </w:rPr>
        <w:t>инфолог</w:t>
      </w:r>
      <w:proofErr w:type="spellEnd"/>
      <w:r w:rsidRPr="005A74BC">
        <w:rPr>
          <w:rFonts w:ascii="Arial" w:hAnsi="Arial" w:cs="Arial"/>
          <w:sz w:val="24"/>
          <w:szCs w:val="24"/>
        </w:rPr>
        <w:t xml:space="preserve"> "Номенклатура %% отсутствует в </w:t>
      </w:r>
    </w:p>
    <w:p w14:paraId="323E6157" w14:textId="3DE183BF" w:rsidR="0069629F" w:rsidRPr="005A74BC" w:rsidRDefault="0069629F" w:rsidP="0069629F">
      <w:pPr>
        <w:pStyle w:val="a4"/>
        <w:ind w:left="698" w:firstLine="3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84327B">
        <w:rPr>
          <w:rFonts w:ascii="Arial" w:hAnsi="Arial" w:cs="Arial"/>
          <w:sz w:val="24"/>
          <w:szCs w:val="24"/>
        </w:rPr>
        <w:t>Маршруте комплектации</w:t>
      </w:r>
      <w:r w:rsidRPr="005A74BC">
        <w:rPr>
          <w:rFonts w:ascii="Arial" w:hAnsi="Arial" w:cs="Arial"/>
          <w:sz w:val="24"/>
          <w:szCs w:val="24"/>
        </w:rPr>
        <w:t>";</w:t>
      </w:r>
    </w:p>
    <w:p w14:paraId="1E291FB3" w14:textId="77777777" w:rsidR="0069629F" w:rsidRPr="005A74BC" w:rsidRDefault="0069629F" w:rsidP="0069629F">
      <w:pPr>
        <w:pStyle w:val="a4"/>
        <w:ind w:left="284"/>
        <w:rPr>
          <w:rFonts w:ascii="Arial" w:hAnsi="Arial" w:cs="Arial"/>
          <w:sz w:val="24"/>
          <w:szCs w:val="24"/>
        </w:rPr>
      </w:pPr>
      <w:r w:rsidRPr="005A74BC">
        <w:rPr>
          <w:rFonts w:ascii="Arial" w:hAnsi="Arial" w:cs="Arial"/>
          <w:sz w:val="24"/>
          <w:szCs w:val="24"/>
        </w:rPr>
        <w:tab/>
      </w:r>
      <w:r w:rsidRPr="005A74BC">
        <w:rPr>
          <w:rFonts w:ascii="Arial" w:hAnsi="Arial" w:cs="Arial"/>
          <w:sz w:val="24"/>
          <w:szCs w:val="24"/>
        </w:rPr>
        <w:tab/>
      </w:r>
      <w:r w:rsidRPr="005A74BC">
        <w:rPr>
          <w:rFonts w:ascii="Arial" w:hAnsi="Arial" w:cs="Arial"/>
          <w:sz w:val="24"/>
          <w:szCs w:val="24"/>
        </w:rPr>
        <w:tab/>
      </w:r>
    </w:p>
    <w:p w14:paraId="2AB1C861" w14:textId="77777777" w:rsidR="0069629F" w:rsidRPr="005A74BC" w:rsidRDefault="0069629F" w:rsidP="0069629F">
      <w:pPr>
        <w:pStyle w:val="a4"/>
        <w:ind w:left="284"/>
        <w:rPr>
          <w:rFonts w:ascii="Arial" w:hAnsi="Arial" w:cs="Arial"/>
          <w:sz w:val="24"/>
          <w:szCs w:val="24"/>
        </w:rPr>
      </w:pPr>
    </w:p>
    <w:p w14:paraId="01610D7B" w14:textId="77777777" w:rsidR="0069629F" w:rsidRPr="005A74BC" w:rsidRDefault="0069629F" w:rsidP="0069629F">
      <w:pPr>
        <w:pStyle w:val="a4"/>
        <w:ind w:firstLine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1.2 Е</w:t>
      </w:r>
      <w:r w:rsidRPr="005A74BC">
        <w:rPr>
          <w:rFonts w:ascii="Arial" w:hAnsi="Arial" w:cs="Arial"/>
          <w:sz w:val="24"/>
          <w:szCs w:val="24"/>
        </w:rPr>
        <w:t xml:space="preserve">сли КМ не найден в таблице маркировки, </w:t>
      </w:r>
    </w:p>
    <w:p w14:paraId="034ECBCE" w14:textId="77777777" w:rsidR="0069629F" w:rsidRPr="005A74BC" w:rsidRDefault="0069629F" w:rsidP="0069629F">
      <w:pPr>
        <w:pStyle w:val="a4"/>
        <w:ind w:left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1.2.1 </w:t>
      </w:r>
      <w:r w:rsidRPr="005A74BC">
        <w:rPr>
          <w:rFonts w:ascii="Arial" w:hAnsi="Arial" w:cs="Arial"/>
          <w:sz w:val="24"/>
          <w:szCs w:val="24"/>
        </w:rPr>
        <w:t>Выполнить поиск номенклатуры в справочнике</w:t>
      </w:r>
      <w:r>
        <w:rPr>
          <w:rFonts w:ascii="Arial" w:hAnsi="Arial" w:cs="Arial"/>
          <w:sz w:val="24"/>
          <w:szCs w:val="24"/>
        </w:rPr>
        <w:t xml:space="preserve"> номенклатур</w:t>
      </w:r>
      <w:r w:rsidRPr="005A74BC">
        <w:rPr>
          <w:rFonts w:ascii="Arial" w:hAnsi="Arial" w:cs="Arial"/>
          <w:sz w:val="24"/>
          <w:szCs w:val="24"/>
        </w:rPr>
        <w:t>, если</w:t>
      </w:r>
      <w:r w:rsidRPr="005A74BC">
        <w:rPr>
          <w:rFonts w:ascii="Arial" w:hAnsi="Arial" w:cs="Arial"/>
          <w:sz w:val="24"/>
          <w:szCs w:val="24"/>
        </w:rPr>
        <w:tab/>
      </w:r>
    </w:p>
    <w:p w14:paraId="00ED4015" w14:textId="511222DB" w:rsidR="0069629F" w:rsidRPr="005A74BC" w:rsidRDefault="0069629F" w:rsidP="0069629F">
      <w:pPr>
        <w:pStyle w:val="a4"/>
        <w:ind w:left="1418" w:firstLine="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1.2.1.1 </w:t>
      </w:r>
      <w:r w:rsidRPr="005A74BC">
        <w:rPr>
          <w:rFonts w:ascii="Arial" w:hAnsi="Arial" w:cs="Arial"/>
          <w:sz w:val="24"/>
          <w:szCs w:val="24"/>
        </w:rPr>
        <w:t xml:space="preserve">Признак Объемно-сортовой учет = Да, то найти номенклатуру в строках </w:t>
      </w:r>
      <w:r w:rsidR="0084327B">
        <w:rPr>
          <w:rFonts w:ascii="Arial" w:hAnsi="Arial" w:cs="Arial"/>
          <w:sz w:val="24"/>
          <w:szCs w:val="24"/>
        </w:rPr>
        <w:t>МК</w:t>
      </w:r>
      <w:r w:rsidRPr="005A74BC">
        <w:rPr>
          <w:rFonts w:ascii="Arial" w:hAnsi="Arial" w:cs="Arial"/>
          <w:sz w:val="24"/>
          <w:szCs w:val="24"/>
        </w:rPr>
        <w:t>:</w:t>
      </w:r>
    </w:p>
    <w:p w14:paraId="28C024FB" w14:textId="77777777" w:rsidR="0069629F" w:rsidRPr="005A74BC" w:rsidRDefault="0069629F" w:rsidP="0069629F">
      <w:pPr>
        <w:pStyle w:val="a4"/>
        <w:ind w:left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1.2.1.1.1 </w:t>
      </w:r>
      <w:r w:rsidRPr="005A74BC">
        <w:rPr>
          <w:rFonts w:ascii="Arial" w:hAnsi="Arial" w:cs="Arial"/>
          <w:sz w:val="24"/>
          <w:szCs w:val="24"/>
        </w:rPr>
        <w:t xml:space="preserve">Если </w:t>
      </w:r>
      <w:proofErr w:type="gramStart"/>
      <w:r w:rsidRPr="005A74BC">
        <w:rPr>
          <w:rFonts w:ascii="Arial" w:hAnsi="Arial" w:cs="Arial"/>
          <w:sz w:val="24"/>
          <w:szCs w:val="24"/>
        </w:rPr>
        <w:t>найдена</w:t>
      </w:r>
      <w:proofErr w:type="gramEnd"/>
      <w:r w:rsidRPr="005A74BC">
        <w:rPr>
          <w:rFonts w:ascii="Arial" w:hAnsi="Arial" w:cs="Arial"/>
          <w:sz w:val="24"/>
          <w:szCs w:val="24"/>
        </w:rPr>
        <w:t xml:space="preserve"> то далее по DAX-11901; </w:t>
      </w:r>
    </w:p>
    <w:p w14:paraId="6E5776FC" w14:textId="77777777" w:rsidR="0069629F" w:rsidRPr="005A74BC" w:rsidRDefault="0069629F" w:rsidP="0069629F">
      <w:pPr>
        <w:pStyle w:val="a4"/>
        <w:ind w:left="2127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1.2.1.1.2 </w:t>
      </w:r>
      <w:r w:rsidRPr="005A74BC">
        <w:rPr>
          <w:rFonts w:ascii="Arial" w:hAnsi="Arial" w:cs="Arial"/>
          <w:sz w:val="24"/>
          <w:szCs w:val="24"/>
        </w:rPr>
        <w:t>Если не найдена, то вывести форму сканирования ШК товара для подтверждения конкуренции:</w:t>
      </w:r>
    </w:p>
    <w:p w14:paraId="2C7C99EC" w14:textId="579EF04F" w:rsidR="0069629F" w:rsidRPr="005A74BC" w:rsidRDefault="0069629F" w:rsidP="0069629F">
      <w:pPr>
        <w:pStyle w:val="a4"/>
        <w:ind w:left="2834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1.2.1.1.2.1 </w:t>
      </w:r>
      <w:r w:rsidRPr="005A74BC">
        <w:rPr>
          <w:rFonts w:ascii="Arial" w:hAnsi="Arial" w:cs="Arial"/>
          <w:sz w:val="24"/>
          <w:szCs w:val="24"/>
        </w:rPr>
        <w:t xml:space="preserve">Выполнить поиск отсканированного ШК в строках </w:t>
      </w:r>
      <w:r w:rsidR="00CD5677">
        <w:rPr>
          <w:rFonts w:ascii="Arial" w:hAnsi="Arial" w:cs="Arial"/>
          <w:sz w:val="24"/>
          <w:szCs w:val="24"/>
        </w:rPr>
        <w:t>МК</w:t>
      </w:r>
      <w:r w:rsidRPr="005A74BC">
        <w:rPr>
          <w:rFonts w:ascii="Arial" w:hAnsi="Arial" w:cs="Arial"/>
          <w:sz w:val="24"/>
          <w:szCs w:val="24"/>
        </w:rPr>
        <w:t xml:space="preserve">, если </w:t>
      </w:r>
    </w:p>
    <w:p w14:paraId="4329B20D" w14:textId="77777777" w:rsidR="0069629F" w:rsidRPr="005A74BC" w:rsidRDefault="0069629F" w:rsidP="0069629F">
      <w:pPr>
        <w:pStyle w:val="a4"/>
        <w:ind w:left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>A</w:t>
      </w:r>
      <w:r w:rsidRPr="00234BA9">
        <w:rPr>
          <w:rFonts w:ascii="Arial" w:hAnsi="Arial" w:cs="Arial"/>
          <w:sz w:val="24"/>
          <w:szCs w:val="24"/>
        </w:rPr>
        <w:t xml:space="preserve">2. </w:t>
      </w:r>
      <w:r w:rsidRPr="005A74BC">
        <w:rPr>
          <w:rFonts w:ascii="Arial" w:hAnsi="Arial" w:cs="Arial"/>
          <w:sz w:val="24"/>
          <w:szCs w:val="24"/>
        </w:rPr>
        <w:t>Найден, то далее по DAX-11901;</w:t>
      </w:r>
    </w:p>
    <w:p w14:paraId="31A062DB" w14:textId="77777777" w:rsidR="0069629F" w:rsidRPr="005A74BC" w:rsidRDefault="0069629F" w:rsidP="0069629F">
      <w:pPr>
        <w:pStyle w:val="a4"/>
        <w:ind w:left="4254" w:firstLine="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Pr="00234BA9">
        <w:rPr>
          <w:rFonts w:ascii="Arial" w:hAnsi="Arial" w:cs="Arial"/>
          <w:sz w:val="24"/>
          <w:szCs w:val="24"/>
        </w:rPr>
        <w:t xml:space="preserve">21. </w:t>
      </w:r>
      <w:r w:rsidRPr="005A74BC">
        <w:rPr>
          <w:rFonts w:ascii="Arial" w:hAnsi="Arial" w:cs="Arial"/>
          <w:sz w:val="24"/>
          <w:szCs w:val="24"/>
        </w:rPr>
        <w:t>В случае положительного ответа и создания записи, проставить признак \\LFL_MarkingCodeTable\Сompetitor = Да;</w:t>
      </w:r>
    </w:p>
    <w:p w14:paraId="70FD45FF" w14:textId="4DB7EF12" w:rsidR="0069629F" w:rsidRPr="005A74BC" w:rsidRDefault="0069629F" w:rsidP="0069629F">
      <w:pPr>
        <w:pStyle w:val="a4"/>
        <w:ind w:left="3539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Pr="00386023">
        <w:rPr>
          <w:rFonts w:ascii="Arial" w:hAnsi="Arial" w:cs="Arial"/>
          <w:sz w:val="24"/>
          <w:szCs w:val="24"/>
        </w:rPr>
        <w:t xml:space="preserve">3. </w:t>
      </w:r>
      <w:r w:rsidRPr="005A74BC">
        <w:rPr>
          <w:rFonts w:ascii="Arial" w:hAnsi="Arial" w:cs="Arial"/>
          <w:sz w:val="24"/>
          <w:szCs w:val="24"/>
        </w:rPr>
        <w:t xml:space="preserve">Если не найден, то вывести </w:t>
      </w:r>
      <w:proofErr w:type="spellStart"/>
      <w:r w:rsidRPr="005A74BC">
        <w:rPr>
          <w:rFonts w:ascii="Arial" w:hAnsi="Arial" w:cs="Arial"/>
          <w:sz w:val="24"/>
          <w:szCs w:val="24"/>
        </w:rPr>
        <w:t>инфолог</w:t>
      </w:r>
      <w:proofErr w:type="spellEnd"/>
      <w:r w:rsidRPr="005A74BC">
        <w:rPr>
          <w:rFonts w:ascii="Arial" w:hAnsi="Arial" w:cs="Arial"/>
          <w:sz w:val="24"/>
          <w:szCs w:val="24"/>
        </w:rPr>
        <w:t xml:space="preserve"> "Номенклатура %% отсутствует в </w:t>
      </w:r>
      <w:r w:rsidR="00CD5677">
        <w:rPr>
          <w:rFonts w:ascii="Arial" w:hAnsi="Arial" w:cs="Arial"/>
          <w:sz w:val="24"/>
          <w:szCs w:val="24"/>
        </w:rPr>
        <w:t>маршруте комплектации.</w:t>
      </w:r>
    </w:p>
    <w:p w14:paraId="246BB089" w14:textId="77777777" w:rsidR="004273E4" w:rsidRPr="004273E4" w:rsidRDefault="004273E4" w:rsidP="004273E4">
      <w:pPr>
        <w:pStyle w:val="a4"/>
        <w:ind w:left="1407"/>
        <w:rPr>
          <w:sz w:val="24"/>
          <w:szCs w:val="24"/>
        </w:rPr>
      </w:pPr>
    </w:p>
    <w:p w14:paraId="246BB08A" w14:textId="77777777" w:rsidR="00D06890" w:rsidRPr="00DD325E" w:rsidRDefault="00D06890" w:rsidP="00DD325E">
      <w:pPr>
        <w:pStyle w:val="a4"/>
        <w:ind w:left="1080" w:firstLine="0"/>
        <w:rPr>
          <w:sz w:val="24"/>
          <w:szCs w:val="24"/>
        </w:rPr>
      </w:pPr>
    </w:p>
    <w:p w14:paraId="246BB08B" w14:textId="77777777" w:rsidR="00ED2A19" w:rsidRPr="00A9313E" w:rsidRDefault="00EF1F02" w:rsidP="000224EC">
      <w:pPr>
        <w:pStyle w:val="10"/>
      </w:pPr>
      <w:r>
        <w:t>Настройка</w:t>
      </w:r>
    </w:p>
    <w:p w14:paraId="246BB08C" w14:textId="77777777" w:rsidR="00EF1F02" w:rsidRDefault="00EF1F02" w:rsidP="00EF1F02">
      <w:pPr>
        <w:pStyle w:val="10"/>
      </w:pPr>
      <w:r>
        <w:t>Отчеты и выходные формы</w:t>
      </w:r>
    </w:p>
    <w:p w14:paraId="246BB08D" w14:textId="77777777" w:rsidR="00EF1F02" w:rsidRPr="00EF1F02" w:rsidRDefault="00EF1F02" w:rsidP="00EF1F02">
      <w:pPr>
        <w:pStyle w:val="10"/>
      </w:pPr>
      <w:r>
        <w:t>Размещение в системе</w:t>
      </w:r>
    </w:p>
    <w:p w14:paraId="246BB08E" w14:textId="77777777" w:rsidR="00D1295D" w:rsidRPr="006055AE" w:rsidRDefault="008457D5" w:rsidP="00BA05AB">
      <w:pPr>
        <w:pStyle w:val="10"/>
      </w:pPr>
      <w:r>
        <w:t>Приложения</w:t>
      </w:r>
      <w:bookmarkEnd w:id="6"/>
    </w:p>
    <w:p w14:paraId="246BB08F" w14:textId="77777777" w:rsidR="005E25DD" w:rsidRPr="00196450" w:rsidRDefault="00AF2AB4" w:rsidP="003A2F35">
      <w:pPr>
        <w:pStyle w:val="afff5"/>
      </w:pPr>
      <w:bookmarkStart w:id="7" w:name="_Toc252557204"/>
      <w:bookmarkStart w:id="8" w:name="_Toc252801077"/>
      <w:r>
        <w:t>Нет</w:t>
      </w:r>
      <w:r w:rsidR="00B45B36">
        <w:t>.</w:t>
      </w:r>
    </w:p>
    <w:p w14:paraId="246BB090" w14:textId="77777777" w:rsidR="00196450" w:rsidRDefault="00196450" w:rsidP="00196450">
      <w:pPr>
        <w:pStyle w:val="10"/>
      </w:pPr>
      <w:bookmarkStart w:id="9" w:name="_Приложения"/>
      <w:bookmarkStart w:id="10" w:name="_Toc309597748"/>
      <w:bookmarkEnd w:id="7"/>
      <w:bookmarkEnd w:id="8"/>
      <w:bookmarkEnd w:id="9"/>
      <w:r>
        <w:t>Допущения и ограничения</w:t>
      </w:r>
    </w:p>
    <w:p w14:paraId="246BB091" w14:textId="77777777"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14:paraId="246BB092" w14:textId="77777777" w:rsidR="00A304F4" w:rsidRDefault="008457D5" w:rsidP="00A304F4">
      <w:pPr>
        <w:pStyle w:val="10"/>
      </w:pPr>
      <w:r>
        <w:t>Связанные модификации</w:t>
      </w:r>
      <w:bookmarkEnd w:id="10"/>
    </w:p>
    <w:p w14:paraId="246BB093" w14:textId="77777777"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BB096" w14:textId="77777777" w:rsidR="005F46F9" w:rsidRDefault="005F46F9">
      <w:r>
        <w:separator/>
      </w:r>
    </w:p>
  </w:endnote>
  <w:endnote w:type="continuationSeparator" w:id="0">
    <w:p w14:paraId="246BB097" w14:textId="77777777" w:rsidR="005F46F9" w:rsidRDefault="005F4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BB099" w14:textId="4DC501D2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06A43">
          <w:rPr>
            <w:sz w:val="18"/>
            <w:szCs w:val="18"/>
          </w:rPr>
          <w:t xml:space="preserve">DAX-12320 Контроль. Сканирование КМ на товарах с конкуренцией / РК 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BD2120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BD2120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BB09B" w14:textId="13018745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506A43">
          <w:rPr>
            <w:rFonts w:ascii="Times New Roman" w:hAnsi="Times New Roman"/>
            <w:sz w:val="18"/>
            <w:szCs w:val="18"/>
          </w:rPr>
          <w:t xml:space="preserve">DAX-12320 Контроль. Сканирование КМ на товарах с конкуренцией / РК 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BD2120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BD2120">
      <w:rPr>
        <w:rFonts w:ascii="Times New Roman" w:hAnsi="Times New Roman"/>
        <w:noProof/>
        <w:sz w:val="18"/>
        <w:szCs w:val="18"/>
      </w:rPr>
      <w:t>2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BB094" w14:textId="77777777" w:rsidR="005F46F9" w:rsidRDefault="005F46F9">
      <w:r>
        <w:separator/>
      </w:r>
    </w:p>
  </w:footnote>
  <w:footnote w:type="continuationSeparator" w:id="0">
    <w:p w14:paraId="246BB095" w14:textId="77777777" w:rsidR="005F46F9" w:rsidRDefault="005F46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BB098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BB09A" w14:textId="77777777"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246BB09C" wp14:editId="246BB09D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7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9" w15:restartNumberingAfterBreak="0">
    <w:nsid w:val="77D860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9415442">
    <w:abstractNumId w:val="8"/>
  </w:num>
  <w:num w:numId="2" w16cid:durableId="1270313129">
    <w:abstractNumId w:val="5"/>
  </w:num>
  <w:num w:numId="3" w16cid:durableId="38670755">
    <w:abstractNumId w:val="6"/>
  </w:num>
  <w:num w:numId="4" w16cid:durableId="1702824994">
    <w:abstractNumId w:val="1"/>
  </w:num>
  <w:num w:numId="5" w16cid:durableId="1517302027">
    <w:abstractNumId w:val="0"/>
  </w:num>
  <w:num w:numId="6" w16cid:durableId="679091582">
    <w:abstractNumId w:val="4"/>
  </w:num>
  <w:num w:numId="7" w16cid:durableId="611522972">
    <w:abstractNumId w:val="7"/>
    <w:lvlOverride w:ilvl="0">
      <w:startOverride w:val="1"/>
    </w:lvlOverride>
  </w:num>
  <w:num w:numId="8" w16cid:durableId="1212421780">
    <w:abstractNumId w:val="2"/>
    <w:lvlOverride w:ilvl="0">
      <w:startOverride w:val="1"/>
    </w:lvlOverride>
  </w:num>
  <w:num w:numId="9" w16cid:durableId="1524588150">
    <w:abstractNumId w:val="3"/>
  </w:num>
  <w:num w:numId="10" w16cid:durableId="1940945900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37F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A52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1DD4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A43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29F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24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1696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18A"/>
    <w:rsid w:val="0084327B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77D9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677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1DC0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061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81C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25F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246BB038"/>
  <w15:docId w15:val="{9EA6FE25-2FD0-4802-BDB0-0A653A72B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7EDD"/>
    <w:rsid w:val="00154D25"/>
    <w:rsid w:val="001850F8"/>
    <w:rsid w:val="001D0851"/>
    <w:rsid w:val="00237E8B"/>
    <w:rsid w:val="00360CBB"/>
    <w:rsid w:val="003D3838"/>
    <w:rsid w:val="004B1DD4"/>
    <w:rsid w:val="004B5EBA"/>
    <w:rsid w:val="005512BA"/>
    <w:rsid w:val="00667056"/>
    <w:rsid w:val="00741FB7"/>
    <w:rsid w:val="007F6042"/>
    <w:rsid w:val="00876354"/>
    <w:rsid w:val="00997EDD"/>
    <w:rsid w:val="009A5B67"/>
    <w:rsid w:val="00B4582B"/>
    <w:rsid w:val="00B64846"/>
    <w:rsid w:val="00BC4987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F6042"/>
    <w:rPr>
      <w:color w:val="808080"/>
    </w:rPr>
  </w:style>
  <w:style w:type="paragraph" w:customStyle="1" w:styleId="E6B5D4F382214D4999F052D6830124A3">
    <w:name w:val="E6B5D4F382214D4999F052D6830124A3"/>
  </w:style>
  <w:style w:type="paragraph" w:customStyle="1" w:styleId="CB17CF4CBA144932912DA25E2C202C3C">
    <w:name w:val="CB17CF4CBA144932912DA25E2C202C3C"/>
    <w:rsid w:val="007F6042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A153D221EFD4F9EB5179C59CDFF555D">
    <w:name w:val="6A153D221EFD4F9EB5179C59CDFF555D"/>
    <w:rsid w:val="007F6042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600DB9A14EB46FDA24FD99AF7F5A066">
    <w:name w:val="4600DB9A14EB46FDA24FD99AF7F5A066"/>
    <w:rsid w:val="007F6042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C6E58C36C91458CAE3585CEB10B300E">
    <w:name w:val="AC6E58C36C91458CAE3585CEB10B300E"/>
    <w:rsid w:val="007F6042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A283844-1821-4C9A-AB79-301C1BD7E6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2</TotalTime>
  <Pages>3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DAX-7841 Не закрываются заказы при докомплектации</vt:lpstr>
    </vt:vector>
  </TitlesOfParts>
  <Company/>
  <LinksUpToDate>false</LinksUpToDate>
  <CharactersWithSpaces>2832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DAX-12320 Контроль. Сканирование КМ на товарах с конкуренцией / РК</dc:title>
  <dc:creator>K.alyanykh</dc:creator>
  <cp:lastModifiedBy>Кирилл Альяных</cp:lastModifiedBy>
  <cp:revision>2</cp:revision>
  <cp:lastPrinted>2010-02-27T12:52:00Z</cp:lastPrinted>
  <dcterms:created xsi:type="dcterms:W3CDTF">2026-06-05T09:50:00Z</dcterms:created>
  <dcterms:modified xsi:type="dcterms:W3CDTF">2026-06-05T09:50:00Z</dcterms:modified>
</cp:coreProperties>
</file>