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0F37FA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0C7127">
            <w:t>DAX-</w:t>
          </w:r>
          <w:r w:rsidR="000C7127" w:rsidRPr="000C7127">
            <w:t>9807 Работа с поставками МП с маркированной продукцией.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D86AB9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0C7127" w:rsidRPr="000C7127" w:rsidRDefault="0085491E" w:rsidP="000C7127">
      <w:pPr>
        <w:pStyle w:val="a4"/>
        <w:rPr>
          <w:sz w:val="24"/>
          <w:szCs w:val="24"/>
        </w:rPr>
      </w:pPr>
      <w:proofErr w:type="spellStart"/>
      <w:r>
        <w:rPr>
          <w:sz w:val="24"/>
          <w:szCs w:val="24"/>
        </w:rPr>
        <w:t>Маркетплейс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0C7127" w:rsidRPr="000C7127">
        <w:rPr>
          <w:sz w:val="24"/>
          <w:szCs w:val="24"/>
        </w:rPr>
        <w:t>Госмаркировка</w:t>
      </w:r>
      <w:proofErr w:type="spellEnd"/>
      <w:r w:rsidR="000C7127" w:rsidRPr="000C7127">
        <w:rPr>
          <w:sz w:val="24"/>
          <w:szCs w:val="24"/>
        </w:rPr>
        <w:t>, приемка.</w:t>
      </w:r>
    </w:p>
    <w:p w:rsidR="00BD2120" w:rsidRPr="00BD2120" w:rsidRDefault="00BD2120" w:rsidP="00BD2120">
      <w:pPr>
        <w:pStyle w:val="a4"/>
      </w:pP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0C7127" w:rsidRDefault="000C7127" w:rsidP="000C7127">
      <w:pPr>
        <w:pStyle w:val="a4"/>
      </w:pPr>
    </w:p>
    <w:p w:rsidR="000C7127" w:rsidRPr="000C7127" w:rsidRDefault="00192FCC" w:rsidP="000C7127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Закупки </w:t>
      </w:r>
      <w:proofErr w:type="spellStart"/>
      <w:r>
        <w:rPr>
          <w:sz w:val="24"/>
          <w:szCs w:val="24"/>
        </w:rPr>
        <w:t>маркетплейса</w:t>
      </w:r>
      <w:proofErr w:type="spellEnd"/>
      <w:r>
        <w:rPr>
          <w:sz w:val="24"/>
          <w:szCs w:val="24"/>
        </w:rPr>
        <w:t xml:space="preserve">, с товарами </w:t>
      </w:r>
      <w:r w:rsidR="00FC5B6B">
        <w:rPr>
          <w:sz w:val="24"/>
          <w:szCs w:val="24"/>
        </w:rPr>
        <w:t>Объемно-сортового учета</w:t>
      </w:r>
      <w:r>
        <w:rPr>
          <w:sz w:val="24"/>
          <w:szCs w:val="24"/>
        </w:rPr>
        <w:t>, принимать в за</w:t>
      </w:r>
      <w:r w:rsidR="004540A5">
        <w:rPr>
          <w:sz w:val="24"/>
          <w:szCs w:val="24"/>
        </w:rPr>
        <w:t>висимости от признака на заявке.</w:t>
      </w:r>
      <w:r w:rsidR="00FC5B6B">
        <w:rPr>
          <w:sz w:val="24"/>
          <w:szCs w:val="24"/>
        </w:rPr>
        <w:t xml:space="preserve"> </w:t>
      </w:r>
      <w:r w:rsidR="0085491E">
        <w:rPr>
          <w:sz w:val="24"/>
          <w:szCs w:val="24"/>
        </w:rPr>
        <w:t>Если признак не соответствует наличию кода маркировки, товар возвращать поставщику.</w:t>
      </w:r>
    </w:p>
    <w:p w:rsidR="006964D4" w:rsidRPr="006964D4" w:rsidRDefault="006964D4" w:rsidP="006964D4">
      <w:pPr>
        <w:pStyle w:val="a4"/>
      </w:pPr>
      <w:r>
        <w:t>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proofErr w:type="spellStart"/>
      <w:r w:rsidR="004540A5" w:rsidRPr="004540A5">
        <w:rPr>
          <w:sz w:val="24"/>
          <w:szCs w:val="24"/>
        </w:rPr>
        <w:t>ALK_MsgReqDirectHeader</w:t>
      </w:r>
      <w:proofErr w:type="spellEnd"/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071"/>
        <w:gridCol w:w="1647"/>
        <w:gridCol w:w="1682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EF6ABA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4540A5">
              <w:rPr>
                <w:sz w:val="24"/>
                <w:szCs w:val="24"/>
                <w:lang w:val="en-US"/>
              </w:rPr>
              <w:t>IsMarkingCodeSign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706F9" w:rsidRPr="00EF4748" w:rsidRDefault="00EF6ABA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061" w:type="dxa"/>
            <w:shd w:val="clear" w:color="auto" w:fill="auto"/>
          </w:tcPr>
          <w:p w:rsidR="00F706F9" w:rsidRPr="00EF4748" w:rsidRDefault="00EF6ABA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</w:t>
      </w:r>
      <w:proofErr w:type="spellStart"/>
      <w:r w:rsidR="00BE4BC5" w:rsidRPr="00BE4BC5">
        <w:rPr>
          <w:sz w:val="24"/>
          <w:szCs w:val="24"/>
        </w:rPr>
        <w:t>PurchTable</w:t>
      </w:r>
      <w:proofErr w:type="spellEnd"/>
      <w:r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071"/>
        <w:gridCol w:w="1647"/>
        <w:gridCol w:w="1682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BE4BC5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4540A5">
              <w:rPr>
                <w:sz w:val="24"/>
                <w:szCs w:val="24"/>
                <w:lang w:val="en-US"/>
              </w:rPr>
              <w:t>IsMarkingCodeSign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D06890" w:rsidRPr="00EF4748" w:rsidRDefault="00BE4BC5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061" w:type="dxa"/>
            <w:shd w:val="clear" w:color="auto" w:fill="auto"/>
          </w:tcPr>
          <w:p w:rsidR="00D06890" w:rsidRPr="00EF6ABA" w:rsidRDefault="00BE4BC5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06890">
      <w:pPr>
        <w:pStyle w:val="a4"/>
      </w:pPr>
    </w:p>
    <w:p w:rsidR="00BE4BC5" w:rsidRPr="00D06890" w:rsidRDefault="00BE4BC5" w:rsidP="00BE4BC5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</w:t>
      </w:r>
      <w:proofErr w:type="spellStart"/>
      <w:r w:rsidRPr="00BE4BC5">
        <w:rPr>
          <w:sz w:val="24"/>
          <w:szCs w:val="24"/>
        </w:rPr>
        <w:t>LFL_RequestTable</w:t>
      </w:r>
      <w:proofErr w:type="spellEnd"/>
      <w:r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071"/>
        <w:gridCol w:w="1647"/>
        <w:gridCol w:w="1682"/>
        <w:gridCol w:w="1628"/>
        <w:gridCol w:w="1462"/>
        <w:gridCol w:w="1272"/>
      </w:tblGrid>
      <w:tr w:rsidR="00BE4BC5" w:rsidRPr="00912F19" w:rsidTr="00497C5B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BE4BC5" w:rsidRPr="00912F19" w:rsidRDefault="00BE4BC5" w:rsidP="00497C5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BE4BC5" w:rsidRPr="00912F19" w:rsidRDefault="00BE4BC5" w:rsidP="00497C5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BE4BC5" w:rsidRPr="00912F19" w:rsidRDefault="00BE4BC5" w:rsidP="00497C5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BE4BC5" w:rsidRPr="00912F19" w:rsidRDefault="00BE4BC5" w:rsidP="00497C5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BE4BC5" w:rsidRPr="00912F19" w:rsidRDefault="00BE4BC5" w:rsidP="00497C5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BE4BC5" w:rsidRPr="00912F19" w:rsidRDefault="00BE4BC5" w:rsidP="00497C5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BE4BC5" w:rsidRPr="00912F19" w:rsidTr="00497C5B">
        <w:tc>
          <w:tcPr>
            <w:tcW w:w="1992" w:type="dxa"/>
            <w:shd w:val="clear" w:color="auto" w:fill="auto"/>
          </w:tcPr>
          <w:p w:rsidR="00BE4BC5" w:rsidRPr="00912F19" w:rsidRDefault="00BE4BC5" w:rsidP="00497C5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4540A5">
              <w:rPr>
                <w:sz w:val="24"/>
                <w:szCs w:val="24"/>
                <w:lang w:val="en-US"/>
              </w:rPr>
              <w:t>IsMarkingCodeSign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E4BC5" w:rsidRPr="00EF4748" w:rsidRDefault="00BE4BC5" w:rsidP="00497C5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061" w:type="dxa"/>
            <w:shd w:val="clear" w:color="auto" w:fill="auto"/>
          </w:tcPr>
          <w:p w:rsidR="00BE4BC5" w:rsidRPr="00EF6ABA" w:rsidRDefault="00BE4BC5" w:rsidP="00497C5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378" w:type="dxa"/>
          </w:tcPr>
          <w:p w:rsidR="00BE4BC5" w:rsidRPr="00EF4748" w:rsidRDefault="00BE4BC5" w:rsidP="00497C5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E4BC5" w:rsidRPr="00912F19" w:rsidRDefault="00BE4BC5" w:rsidP="00497C5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E4BC5" w:rsidRPr="00912F19" w:rsidRDefault="00BE4BC5" w:rsidP="00497C5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BE4BC5" w:rsidRPr="00D06890" w:rsidRDefault="00BE4BC5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EF6ABA">
        <w:rPr>
          <w:sz w:val="24"/>
          <w:szCs w:val="24"/>
        </w:rPr>
        <w:t>Заявки</w:t>
      </w:r>
      <w:r w:rsidR="00EF6ABA" w:rsidRPr="00EF6ABA">
        <w:rPr>
          <w:sz w:val="24"/>
          <w:szCs w:val="24"/>
        </w:rPr>
        <w:t>/</w:t>
      </w:r>
      <w:r w:rsidR="00EF6ABA">
        <w:rPr>
          <w:sz w:val="24"/>
          <w:szCs w:val="24"/>
        </w:rPr>
        <w:t xml:space="preserve">Отклики прямого обмена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EF6ABA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3589" w:type="dxa"/>
          </w:tcPr>
          <w:p w:rsidR="00F706F9" w:rsidRPr="00A8648C" w:rsidRDefault="00EF6ABA" w:rsidP="00E138D3">
            <w:pPr>
              <w:pStyle w:val="aff8"/>
              <w:rPr>
                <w:sz w:val="24"/>
                <w:szCs w:val="24"/>
              </w:rPr>
            </w:pPr>
            <w:proofErr w:type="spellStart"/>
            <w:r w:rsidRPr="004540A5">
              <w:rPr>
                <w:sz w:val="24"/>
                <w:szCs w:val="24"/>
              </w:rPr>
              <w:t>ALK_MsgReqDirectHeader</w:t>
            </w:r>
            <w:proofErr w:type="spellEnd"/>
            <w:r>
              <w:rPr>
                <w:sz w:val="24"/>
                <w:szCs w:val="24"/>
              </w:rPr>
              <w:t>\</w:t>
            </w:r>
            <w:r w:rsidRPr="004540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40A5">
              <w:rPr>
                <w:sz w:val="24"/>
                <w:szCs w:val="24"/>
                <w:lang w:val="en-US"/>
              </w:rPr>
              <w:t>IsMarkingCodeSign</w:t>
            </w:r>
            <w:proofErr w:type="spellEnd"/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BE4BC5" w:rsidRDefault="00BE4BC5" w:rsidP="00D06890">
      <w:pPr>
        <w:pStyle w:val="a4"/>
        <w:ind w:firstLine="0"/>
        <w:rPr>
          <w:rFonts w:cs="Arial"/>
          <w:b/>
          <w:color w:val="548DD4" w:themeColor="text2" w:themeTint="99"/>
          <w:sz w:val="32"/>
          <w:szCs w:val="26"/>
        </w:rPr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BE4BC5">
        <w:rPr>
          <w:sz w:val="24"/>
          <w:szCs w:val="24"/>
        </w:rPr>
        <w:t>Заявки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BE4BC5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410" w:type="dxa"/>
          </w:tcPr>
          <w:p w:rsidR="00D06890" w:rsidRPr="00D06890" w:rsidRDefault="00BE4BC5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BE4BC5">
              <w:rPr>
                <w:sz w:val="24"/>
                <w:szCs w:val="24"/>
              </w:rPr>
              <w:t>LFL_RequestTable</w:t>
            </w:r>
            <w:proofErr w:type="spellEnd"/>
            <w:r>
              <w:rPr>
                <w:sz w:val="24"/>
                <w:szCs w:val="24"/>
              </w:rPr>
              <w:t xml:space="preserve"> \</w:t>
            </w:r>
            <w:r w:rsidRPr="004540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40A5">
              <w:rPr>
                <w:sz w:val="24"/>
                <w:szCs w:val="24"/>
                <w:lang w:val="en-US"/>
              </w:rPr>
              <w:t>IsMarkingCodeSign</w:t>
            </w:r>
            <w:proofErr w:type="spellEnd"/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BE4BC5" w:rsidRDefault="00BE4BC5" w:rsidP="00BE4BC5">
      <w:pPr>
        <w:pStyle w:val="a4"/>
        <w:ind w:firstLine="0"/>
        <w:rPr>
          <w:sz w:val="24"/>
          <w:szCs w:val="24"/>
        </w:rPr>
      </w:pPr>
    </w:p>
    <w:p w:rsidR="00BE4BC5" w:rsidRPr="00D06890" w:rsidRDefault="00BE4BC5" w:rsidP="00BE4BC5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(Заказы на продажу</w:t>
      </w:r>
      <w:r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BE4BC5" w:rsidRPr="00D83156" w:rsidTr="00497C5B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BE4BC5" w:rsidRPr="006D2124" w:rsidRDefault="00BE4BC5" w:rsidP="00497C5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BE4BC5" w:rsidRPr="006D2124" w:rsidRDefault="00BE4BC5" w:rsidP="00497C5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BE4BC5" w:rsidRPr="006D2124" w:rsidRDefault="00BE4BC5" w:rsidP="00497C5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BE4BC5" w:rsidRPr="006D2124" w:rsidRDefault="00BE4BC5" w:rsidP="00497C5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BE4BC5" w:rsidRPr="006D2124" w:rsidRDefault="00BE4BC5" w:rsidP="00497C5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BE4BC5" w:rsidRPr="00D83156" w:rsidTr="00497C5B">
        <w:tc>
          <w:tcPr>
            <w:tcW w:w="1338" w:type="dxa"/>
            <w:shd w:val="clear" w:color="auto" w:fill="auto"/>
          </w:tcPr>
          <w:p w:rsidR="00BE4BC5" w:rsidRPr="006D2124" w:rsidRDefault="00BE4BC5" w:rsidP="00497C5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BE4BC5" w:rsidRPr="006D2124" w:rsidRDefault="00BE4BC5" w:rsidP="00497C5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BE4BC5" w:rsidRPr="006D2124" w:rsidRDefault="00BE4BC5" w:rsidP="00497C5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410" w:type="dxa"/>
          </w:tcPr>
          <w:p w:rsidR="00BE4BC5" w:rsidRPr="00D06890" w:rsidRDefault="00BE4BC5" w:rsidP="00497C5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BE4BC5">
              <w:rPr>
                <w:sz w:val="24"/>
                <w:szCs w:val="24"/>
              </w:rPr>
              <w:t>PurchTable</w:t>
            </w:r>
            <w:proofErr w:type="spellEnd"/>
            <w:r>
              <w:rPr>
                <w:sz w:val="24"/>
                <w:szCs w:val="24"/>
              </w:rPr>
              <w:t xml:space="preserve"> \</w:t>
            </w:r>
            <w:r w:rsidRPr="004540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40A5">
              <w:rPr>
                <w:sz w:val="24"/>
                <w:szCs w:val="24"/>
                <w:lang w:val="en-US"/>
              </w:rPr>
              <w:t>IsMarkingCodeSign</w:t>
            </w:r>
            <w:proofErr w:type="spellEnd"/>
          </w:p>
        </w:tc>
        <w:tc>
          <w:tcPr>
            <w:tcW w:w="1620" w:type="dxa"/>
          </w:tcPr>
          <w:p w:rsidR="00BE4BC5" w:rsidRPr="00D06890" w:rsidRDefault="00BE4BC5" w:rsidP="00497C5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4273E4" w:rsidRPr="00166090" w:rsidRDefault="00174C76" w:rsidP="005618BF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В ПО Импорт Заявок</w:t>
      </w:r>
      <w:r w:rsidRPr="00174C76">
        <w:rPr>
          <w:sz w:val="24"/>
          <w:szCs w:val="24"/>
        </w:rPr>
        <w:t>/</w:t>
      </w:r>
      <w:r>
        <w:rPr>
          <w:sz w:val="24"/>
          <w:szCs w:val="24"/>
        </w:rPr>
        <w:t xml:space="preserve">Откликов из </w:t>
      </w:r>
      <w:r>
        <w:rPr>
          <w:sz w:val="24"/>
          <w:szCs w:val="24"/>
          <w:lang w:val="en-US"/>
        </w:rPr>
        <w:t>AX</w:t>
      </w:r>
      <w:r w:rsidRPr="00174C7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ERP</w:t>
      </w:r>
      <w:proofErr w:type="gramStart"/>
      <w:r>
        <w:rPr>
          <w:sz w:val="24"/>
          <w:szCs w:val="24"/>
        </w:rPr>
        <w:t xml:space="preserve"> </w:t>
      </w:r>
      <w:r w:rsidR="005618BF">
        <w:rPr>
          <w:sz w:val="24"/>
          <w:szCs w:val="24"/>
        </w:rPr>
        <w:t>В</w:t>
      </w:r>
      <w:proofErr w:type="gramEnd"/>
      <w:r w:rsidR="005618BF">
        <w:rPr>
          <w:sz w:val="24"/>
          <w:szCs w:val="24"/>
        </w:rPr>
        <w:t xml:space="preserve">ыполнять импорт признака </w:t>
      </w:r>
      <w:proofErr w:type="spellStart"/>
      <w:r w:rsidR="005618BF" w:rsidRPr="004540A5">
        <w:rPr>
          <w:sz w:val="24"/>
          <w:szCs w:val="24"/>
          <w:lang w:val="en-US"/>
        </w:rPr>
        <w:t>IsMarkingCodeSign</w:t>
      </w:r>
      <w:proofErr w:type="spellEnd"/>
      <w:r w:rsidR="005618BF" w:rsidRPr="005618BF">
        <w:rPr>
          <w:sz w:val="24"/>
          <w:szCs w:val="24"/>
        </w:rPr>
        <w:t>;</w:t>
      </w:r>
    </w:p>
    <w:p w:rsidR="00166090" w:rsidRPr="005618BF" w:rsidRDefault="00166090" w:rsidP="00166090">
      <w:pPr>
        <w:pStyle w:val="a4"/>
        <w:ind w:left="927" w:firstLine="0"/>
        <w:rPr>
          <w:sz w:val="24"/>
          <w:szCs w:val="24"/>
        </w:rPr>
      </w:pPr>
    </w:p>
    <w:p w:rsidR="005618BF" w:rsidRDefault="005618BF" w:rsidP="005618BF">
      <w:pPr>
        <w:pStyle w:val="a4"/>
        <w:numPr>
          <w:ilvl w:val="0"/>
          <w:numId w:val="10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ПО</w:t>
      </w:r>
      <w:proofErr w:type="gramEnd"/>
      <w:r>
        <w:rPr>
          <w:sz w:val="24"/>
          <w:szCs w:val="24"/>
        </w:rPr>
        <w:t xml:space="preserve"> </w:t>
      </w:r>
      <w:r w:rsidRPr="005618BF">
        <w:rPr>
          <w:sz w:val="24"/>
          <w:szCs w:val="24"/>
        </w:rPr>
        <w:t>Импорт заявок (</w:t>
      </w:r>
      <w:proofErr w:type="spellStart"/>
      <w:r w:rsidRPr="005618BF">
        <w:rPr>
          <w:sz w:val="24"/>
          <w:szCs w:val="24"/>
        </w:rPr>
        <w:t>LocalPBD</w:t>
      </w:r>
      <w:proofErr w:type="spellEnd"/>
      <w:r w:rsidRPr="005618BF">
        <w:rPr>
          <w:sz w:val="24"/>
          <w:szCs w:val="24"/>
        </w:rPr>
        <w:t>)</w:t>
      </w:r>
      <w:r>
        <w:rPr>
          <w:sz w:val="24"/>
          <w:szCs w:val="24"/>
        </w:rPr>
        <w:t xml:space="preserve"> внести изменения:</w:t>
      </w:r>
    </w:p>
    <w:p w:rsidR="005618BF" w:rsidRPr="00736853" w:rsidRDefault="005618BF" w:rsidP="00683762">
      <w:pPr>
        <w:pStyle w:val="a4"/>
        <w:numPr>
          <w:ilvl w:val="1"/>
          <w:numId w:val="10"/>
        </w:numPr>
        <w:ind w:left="1701" w:hanging="708"/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r w:rsidR="00011814">
        <w:rPr>
          <w:sz w:val="24"/>
          <w:szCs w:val="24"/>
        </w:rPr>
        <w:t xml:space="preserve">Тип Заявки = П, </w:t>
      </w:r>
      <w:r w:rsidR="00011814">
        <w:rPr>
          <w:sz w:val="24"/>
          <w:szCs w:val="24"/>
          <w:lang w:val="en-US"/>
        </w:rPr>
        <w:t>Vid</w:t>
      </w:r>
      <w:r w:rsidR="00011814" w:rsidRPr="00011814">
        <w:rPr>
          <w:sz w:val="24"/>
          <w:szCs w:val="24"/>
        </w:rPr>
        <w:t>_</w:t>
      </w:r>
      <w:r w:rsidR="00011814">
        <w:rPr>
          <w:sz w:val="24"/>
          <w:szCs w:val="24"/>
          <w:lang w:val="en-US"/>
        </w:rPr>
        <w:t>Doc</w:t>
      </w:r>
      <w:r w:rsidR="00011814" w:rsidRPr="00011814">
        <w:rPr>
          <w:sz w:val="24"/>
          <w:szCs w:val="24"/>
        </w:rPr>
        <w:t xml:space="preserve"> = </w:t>
      </w:r>
      <w:r w:rsidR="00011814">
        <w:rPr>
          <w:sz w:val="24"/>
          <w:szCs w:val="24"/>
        </w:rPr>
        <w:t xml:space="preserve">Комиссионная торговля, </w:t>
      </w:r>
      <w:r w:rsidR="00683762">
        <w:rPr>
          <w:sz w:val="24"/>
          <w:szCs w:val="24"/>
        </w:rPr>
        <w:t xml:space="preserve">и </w:t>
      </w:r>
      <w:r w:rsidR="00011814">
        <w:rPr>
          <w:sz w:val="24"/>
          <w:szCs w:val="24"/>
        </w:rPr>
        <w:t xml:space="preserve">строки </w:t>
      </w:r>
      <w:r w:rsidR="00683762">
        <w:rPr>
          <w:sz w:val="24"/>
          <w:szCs w:val="24"/>
        </w:rPr>
        <w:t>содержат номенклатуру</w:t>
      </w:r>
      <w:r w:rsidR="00894CB5">
        <w:rPr>
          <w:sz w:val="24"/>
          <w:szCs w:val="24"/>
        </w:rPr>
        <w:t xml:space="preserve"> объемно-сортового учета</w:t>
      </w:r>
      <w:r w:rsidR="00683762">
        <w:rPr>
          <w:sz w:val="24"/>
          <w:szCs w:val="24"/>
        </w:rPr>
        <w:t xml:space="preserve"> </w:t>
      </w:r>
      <w:r w:rsidR="00894CB5">
        <w:rPr>
          <w:sz w:val="24"/>
          <w:szCs w:val="24"/>
        </w:rPr>
        <w:t>(</w:t>
      </w:r>
      <w:proofErr w:type="spellStart"/>
      <w:r w:rsidR="00683762">
        <w:rPr>
          <w:sz w:val="24"/>
          <w:szCs w:val="24"/>
        </w:rPr>
        <w:t>InventTable</w:t>
      </w:r>
      <w:r w:rsidR="00683762" w:rsidRPr="00683762">
        <w:rPr>
          <w:sz w:val="24"/>
          <w:szCs w:val="24"/>
        </w:rPr>
        <w:t>.ALK_Volumetric</w:t>
      </w:r>
      <w:proofErr w:type="spellEnd"/>
      <w:proofErr w:type="gramStart"/>
      <w:r w:rsidR="00683762">
        <w:rPr>
          <w:sz w:val="24"/>
          <w:szCs w:val="24"/>
        </w:rPr>
        <w:t xml:space="preserve"> = Д</w:t>
      </w:r>
      <w:proofErr w:type="gramEnd"/>
      <w:r w:rsidR="00683762">
        <w:rPr>
          <w:sz w:val="24"/>
          <w:szCs w:val="24"/>
        </w:rPr>
        <w:t>а</w:t>
      </w:r>
      <w:r w:rsidR="00894CB5">
        <w:rPr>
          <w:sz w:val="24"/>
          <w:szCs w:val="24"/>
        </w:rPr>
        <w:t>)</w:t>
      </w:r>
      <w:r w:rsidR="00683762">
        <w:rPr>
          <w:sz w:val="24"/>
          <w:szCs w:val="24"/>
        </w:rPr>
        <w:t>, то</w:t>
      </w:r>
    </w:p>
    <w:p w:rsidR="00736853" w:rsidRPr="00736853" w:rsidRDefault="00736853" w:rsidP="00894CB5">
      <w:pPr>
        <w:pStyle w:val="a4"/>
        <w:numPr>
          <w:ilvl w:val="2"/>
          <w:numId w:val="10"/>
        </w:numPr>
        <w:ind w:left="1985" w:hanging="709"/>
        <w:rPr>
          <w:sz w:val="24"/>
          <w:szCs w:val="24"/>
        </w:rPr>
      </w:pPr>
      <w:r>
        <w:rPr>
          <w:sz w:val="24"/>
          <w:szCs w:val="24"/>
        </w:rPr>
        <w:t xml:space="preserve">Выполнить импорт признака </w:t>
      </w:r>
      <w:proofErr w:type="spellStart"/>
      <w:r w:rsidR="00894CB5" w:rsidRPr="004540A5">
        <w:rPr>
          <w:sz w:val="24"/>
          <w:szCs w:val="24"/>
          <w:lang w:val="en-US"/>
        </w:rPr>
        <w:t>IsMarkingCodeSign</w:t>
      </w:r>
      <w:proofErr w:type="spellEnd"/>
      <w:r w:rsidR="00894C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</w:t>
      </w:r>
      <w:proofErr w:type="spellStart"/>
      <w:r w:rsidR="00894CB5" w:rsidRPr="00894CB5">
        <w:rPr>
          <w:sz w:val="24"/>
          <w:szCs w:val="24"/>
        </w:rPr>
        <w:t>LFL_RequestTable</w:t>
      </w:r>
      <w:proofErr w:type="spellEnd"/>
      <w:r>
        <w:rPr>
          <w:sz w:val="24"/>
          <w:szCs w:val="24"/>
        </w:rPr>
        <w:t xml:space="preserve"> и </w:t>
      </w:r>
      <w:proofErr w:type="spellStart"/>
      <w:r w:rsidR="00894CB5" w:rsidRPr="00894CB5">
        <w:rPr>
          <w:sz w:val="24"/>
          <w:szCs w:val="24"/>
        </w:rPr>
        <w:t>PurchTable</w:t>
      </w:r>
      <w:proofErr w:type="spellEnd"/>
      <w:r w:rsidRPr="00736853">
        <w:rPr>
          <w:sz w:val="24"/>
          <w:szCs w:val="24"/>
        </w:rPr>
        <w:t>;</w:t>
      </w:r>
    </w:p>
    <w:p w:rsidR="00683762" w:rsidRPr="00736853" w:rsidRDefault="00736853" w:rsidP="00683762">
      <w:pPr>
        <w:pStyle w:val="a4"/>
        <w:numPr>
          <w:ilvl w:val="2"/>
          <w:numId w:val="10"/>
        </w:numPr>
        <w:ind w:left="1985" w:hanging="698"/>
        <w:rPr>
          <w:sz w:val="24"/>
          <w:szCs w:val="24"/>
        </w:rPr>
      </w:pPr>
      <w:r>
        <w:rPr>
          <w:sz w:val="24"/>
          <w:szCs w:val="24"/>
        </w:rPr>
        <w:t xml:space="preserve">Если признак </w:t>
      </w:r>
      <w:r w:rsidRPr="00736853">
        <w:rPr>
          <w:sz w:val="24"/>
          <w:szCs w:val="24"/>
        </w:rPr>
        <w:t xml:space="preserve"> </w:t>
      </w:r>
      <w:proofErr w:type="spellStart"/>
      <w:r w:rsidRPr="004540A5">
        <w:rPr>
          <w:sz w:val="24"/>
          <w:szCs w:val="24"/>
          <w:lang w:val="en-US"/>
        </w:rPr>
        <w:t>IsMarkingCodeSign</w:t>
      </w:r>
      <w:proofErr w:type="spellEnd"/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а, то при создании заказа на покупку, тип поставки = Объемно-сортовой Учет</w:t>
      </w:r>
      <w:r w:rsidRPr="00736853">
        <w:rPr>
          <w:sz w:val="24"/>
          <w:szCs w:val="24"/>
        </w:rPr>
        <w:t>;</w:t>
      </w:r>
    </w:p>
    <w:p w:rsidR="00683762" w:rsidRDefault="00736853" w:rsidP="00736853">
      <w:pPr>
        <w:pStyle w:val="a4"/>
        <w:numPr>
          <w:ilvl w:val="2"/>
          <w:numId w:val="10"/>
        </w:numPr>
        <w:ind w:left="1985" w:hanging="698"/>
        <w:rPr>
          <w:sz w:val="24"/>
          <w:szCs w:val="24"/>
        </w:rPr>
      </w:pPr>
      <w:r>
        <w:rPr>
          <w:sz w:val="24"/>
          <w:szCs w:val="24"/>
        </w:rPr>
        <w:t xml:space="preserve">Если признак </w:t>
      </w:r>
      <w:r w:rsidRPr="00736853">
        <w:rPr>
          <w:sz w:val="24"/>
          <w:szCs w:val="24"/>
        </w:rPr>
        <w:t xml:space="preserve"> </w:t>
      </w:r>
      <w:proofErr w:type="spellStart"/>
      <w:r w:rsidRPr="004540A5">
        <w:rPr>
          <w:sz w:val="24"/>
          <w:szCs w:val="24"/>
          <w:lang w:val="en-US"/>
        </w:rPr>
        <w:t>IsMarkingCodeSign</w:t>
      </w:r>
      <w:proofErr w:type="spellEnd"/>
      <w:proofErr w:type="gramStart"/>
      <w:r>
        <w:rPr>
          <w:sz w:val="24"/>
          <w:szCs w:val="24"/>
        </w:rPr>
        <w:t xml:space="preserve"> = </w:t>
      </w:r>
      <w:r w:rsidR="00A10F8E">
        <w:rPr>
          <w:sz w:val="24"/>
          <w:szCs w:val="24"/>
        </w:rPr>
        <w:t>Н</w:t>
      </w:r>
      <w:proofErr w:type="gramEnd"/>
      <w:r w:rsidR="00A10F8E">
        <w:rPr>
          <w:sz w:val="24"/>
          <w:szCs w:val="24"/>
        </w:rPr>
        <w:t>ет</w:t>
      </w:r>
      <w:r>
        <w:rPr>
          <w:sz w:val="24"/>
          <w:szCs w:val="24"/>
        </w:rPr>
        <w:t>, то при создании заказа на покупку, тип поставки = Основная</w:t>
      </w:r>
      <w:r w:rsidRPr="00736853">
        <w:rPr>
          <w:sz w:val="24"/>
          <w:szCs w:val="24"/>
        </w:rPr>
        <w:t>;</w:t>
      </w:r>
    </w:p>
    <w:p w:rsidR="00174C76" w:rsidRDefault="00174C76" w:rsidP="00174C76">
      <w:pPr>
        <w:pStyle w:val="a4"/>
        <w:ind w:left="927" w:firstLine="0"/>
        <w:rPr>
          <w:sz w:val="24"/>
          <w:szCs w:val="24"/>
        </w:rPr>
      </w:pPr>
    </w:p>
    <w:p w:rsidR="00174C76" w:rsidRPr="00166090" w:rsidRDefault="00174C76" w:rsidP="00174C7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На форме Заявки</w:t>
      </w:r>
      <w:r w:rsidRPr="00174C76">
        <w:rPr>
          <w:sz w:val="24"/>
          <w:szCs w:val="24"/>
        </w:rPr>
        <w:t>/</w:t>
      </w:r>
      <w:r>
        <w:rPr>
          <w:sz w:val="24"/>
          <w:szCs w:val="24"/>
        </w:rPr>
        <w:t>Отклики прямого обмена, Функция – Обработать,  внести изменения</w:t>
      </w:r>
      <w:bookmarkStart w:id="7" w:name="_GoBack"/>
      <w:bookmarkEnd w:id="7"/>
      <w:r>
        <w:rPr>
          <w:sz w:val="24"/>
          <w:szCs w:val="24"/>
        </w:rPr>
        <w:t>:</w:t>
      </w:r>
    </w:p>
    <w:p w:rsidR="00174C76" w:rsidRPr="00736853" w:rsidRDefault="00174C76" w:rsidP="00174C76">
      <w:pPr>
        <w:pStyle w:val="a4"/>
        <w:numPr>
          <w:ilvl w:val="2"/>
          <w:numId w:val="10"/>
        </w:numPr>
        <w:ind w:left="1985" w:hanging="709"/>
        <w:rPr>
          <w:sz w:val="24"/>
          <w:szCs w:val="24"/>
        </w:rPr>
      </w:pPr>
      <w:r>
        <w:rPr>
          <w:sz w:val="24"/>
          <w:szCs w:val="24"/>
        </w:rPr>
        <w:t xml:space="preserve">Если Тип Заявки = П, </w:t>
      </w:r>
      <w:r>
        <w:rPr>
          <w:sz w:val="24"/>
          <w:szCs w:val="24"/>
          <w:lang w:val="en-US"/>
        </w:rPr>
        <w:t>Vid</w:t>
      </w:r>
      <w:r w:rsidRPr="0001181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Doc</w:t>
      </w:r>
      <w:r w:rsidRPr="00011814">
        <w:rPr>
          <w:sz w:val="24"/>
          <w:szCs w:val="24"/>
        </w:rPr>
        <w:t xml:space="preserve"> = </w:t>
      </w:r>
      <w:r>
        <w:rPr>
          <w:sz w:val="24"/>
          <w:szCs w:val="24"/>
        </w:rPr>
        <w:t>Комиссионная торговля, и строки содержат номенклатуру объемно-сортового учета (</w:t>
      </w:r>
      <w:proofErr w:type="spellStart"/>
      <w:r>
        <w:rPr>
          <w:sz w:val="24"/>
          <w:szCs w:val="24"/>
        </w:rPr>
        <w:t>InventTable</w:t>
      </w:r>
      <w:r w:rsidRPr="00683762">
        <w:rPr>
          <w:sz w:val="24"/>
          <w:szCs w:val="24"/>
        </w:rPr>
        <w:t>.ALK_Volumetric</w:t>
      </w:r>
      <w:proofErr w:type="spellEnd"/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а), то</w:t>
      </w:r>
    </w:p>
    <w:p w:rsidR="00174C76" w:rsidRPr="00736853" w:rsidRDefault="00174C76" w:rsidP="00174C76">
      <w:pPr>
        <w:pStyle w:val="a4"/>
        <w:numPr>
          <w:ilvl w:val="2"/>
          <w:numId w:val="10"/>
        </w:numPr>
        <w:ind w:left="1985" w:hanging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Выполнить импорт признака </w:t>
      </w:r>
      <w:proofErr w:type="spellStart"/>
      <w:r w:rsidRPr="004540A5">
        <w:rPr>
          <w:sz w:val="24"/>
          <w:szCs w:val="24"/>
          <w:lang w:val="en-US"/>
        </w:rPr>
        <w:t>IsMarkingCodeSign</w:t>
      </w:r>
      <w:proofErr w:type="spellEnd"/>
      <w:r>
        <w:rPr>
          <w:sz w:val="24"/>
          <w:szCs w:val="24"/>
        </w:rPr>
        <w:t xml:space="preserve"> в </w:t>
      </w:r>
      <w:proofErr w:type="spellStart"/>
      <w:r w:rsidRPr="00894CB5">
        <w:rPr>
          <w:sz w:val="24"/>
          <w:szCs w:val="24"/>
        </w:rPr>
        <w:t>LFL_RequestTable</w:t>
      </w:r>
      <w:proofErr w:type="spellEnd"/>
      <w:r>
        <w:rPr>
          <w:sz w:val="24"/>
          <w:szCs w:val="24"/>
        </w:rPr>
        <w:t xml:space="preserve"> и </w:t>
      </w:r>
      <w:proofErr w:type="spellStart"/>
      <w:r w:rsidRPr="00894CB5">
        <w:rPr>
          <w:sz w:val="24"/>
          <w:szCs w:val="24"/>
        </w:rPr>
        <w:t>PurchTable</w:t>
      </w:r>
      <w:proofErr w:type="spellEnd"/>
      <w:r w:rsidRPr="00736853">
        <w:rPr>
          <w:sz w:val="24"/>
          <w:szCs w:val="24"/>
        </w:rPr>
        <w:t>;</w:t>
      </w:r>
    </w:p>
    <w:p w:rsidR="00174C76" w:rsidRPr="00736853" w:rsidRDefault="00174C76" w:rsidP="00174C76">
      <w:pPr>
        <w:pStyle w:val="a4"/>
        <w:numPr>
          <w:ilvl w:val="2"/>
          <w:numId w:val="10"/>
        </w:numPr>
        <w:ind w:left="1985" w:hanging="698"/>
        <w:rPr>
          <w:sz w:val="24"/>
          <w:szCs w:val="24"/>
        </w:rPr>
      </w:pPr>
      <w:r>
        <w:rPr>
          <w:sz w:val="24"/>
          <w:szCs w:val="24"/>
        </w:rPr>
        <w:t xml:space="preserve">Если признак </w:t>
      </w:r>
      <w:r w:rsidRPr="00736853">
        <w:rPr>
          <w:sz w:val="24"/>
          <w:szCs w:val="24"/>
        </w:rPr>
        <w:t xml:space="preserve"> </w:t>
      </w:r>
      <w:proofErr w:type="spellStart"/>
      <w:r w:rsidRPr="004540A5">
        <w:rPr>
          <w:sz w:val="24"/>
          <w:szCs w:val="24"/>
          <w:lang w:val="en-US"/>
        </w:rPr>
        <w:t>IsMarkingCodeSign</w:t>
      </w:r>
      <w:proofErr w:type="spellEnd"/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а, то при создании заказа на покупку, тип поставки = Объемно-сортовой Учет</w:t>
      </w:r>
      <w:r w:rsidRPr="00736853">
        <w:rPr>
          <w:sz w:val="24"/>
          <w:szCs w:val="24"/>
        </w:rPr>
        <w:t>;</w:t>
      </w:r>
    </w:p>
    <w:p w:rsidR="00174C76" w:rsidRDefault="00174C76" w:rsidP="00174C76">
      <w:pPr>
        <w:pStyle w:val="a4"/>
        <w:numPr>
          <w:ilvl w:val="2"/>
          <w:numId w:val="10"/>
        </w:numPr>
        <w:ind w:left="1985" w:hanging="698"/>
        <w:rPr>
          <w:sz w:val="24"/>
          <w:szCs w:val="24"/>
        </w:rPr>
      </w:pPr>
      <w:r>
        <w:rPr>
          <w:sz w:val="24"/>
          <w:szCs w:val="24"/>
        </w:rPr>
        <w:t xml:space="preserve">Если признак </w:t>
      </w:r>
      <w:r w:rsidRPr="00736853">
        <w:rPr>
          <w:sz w:val="24"/>
          <w:szCs w:val="24"/>
        </w:rPr>
        <w:t xml:space="preserve"> </w:t>
      </w:r>
      <w:proofErr w:type="spellStart"/>
      <w:r w:rsidRPr="004540A5">
        <w:rPr>
          <w:sz w:val="24"/>
          <w:szCs w:val="24"/>
          <w:lang w:val="en-US"/>
        </w:rPr>
        <w:t>IsMarkingCodeSign</w:t>
      </w:r>
      <w:proofErr w:type="spellEnd"/>
      <w:proofErr w:type="gramStart"/>
      <w:r>
        <w:rPr>
          <w:sz w:val="24"/>
          <w:szCs w:val="24"/>
        </w:rPr>
        <w:t xml:space="preserve"> = Н</w:t>
      </w:r>
      <w:proofErr w:type="gramEnd"/>
      <w:r>
        <w:rPr>
          <w:sz w:val="24"/>
          <w:szCs w:val="24"/>
        </w:rPr>
        <w:t>ет, то при создании заказа на покупку, тип поставки = Основная</w:t>
      </w:r>
      <w:r w:rsidRPr="00736853">
        <w:rPr>
          <w:sz w:val="24"/>
          <w:szCs w:val="24"/>
        </w:rPr>
        <w:t>;</w:t>
      </w:r>
    </w:p>
    <w:p w:rsidR="00166090" w:rsidRDefault="00166090" w:rsidP="00166090">
      <w:pPr>
        <w:pStyle w:val="a4"/>
        <w:ind w:left="1985" w:firstLine="0"/>
        <w:rPr>
          <w:sz w:val="24"/>
          <w:szCs w:val="24"/>
        </w:rPr>
      </w:pPr>
    </w:p>
    <w:p w:rsidR="00736853" w:rsidRDefault="00736853" w:rsidP="00736853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Размещении товара, на форме Список товаров к размещению, если </w:t>
      </w:r>
    </w:p>
    <w:p w:rsidR="00166090" w:rsidRDefault="00D86AB9" w:rsidP="007160F4">
      <w:pPr>
        <w:pStyle w:val="a4"/>
        <w:numPr>
          <w:ilvl w:val="1"/>
          <w:numId w:val="10"/>
        </w:numPr>
        <w:tabs>
          <w:tab w:val="left" w:pos="1843"/>
        </w:tabs>
        <w:ind w:left="1560" w:hanging="633"/>
        <w:rPr>
          <w:sz w:val="24"/>
          <w:szCs w:val="24"/>
        </w:rPr>
      </w:pPr>
      <w:proofErr w:type="spellStart"/>
      <w:r w:rsidRPr="00BE4BC5">
        <w:rPr>
          <w:sz w:val="24"/>
          <w:szCs w:val="24"/>
        </w:rPr>
        <w:t>LFL_RequestTable</w:t>
      </w:r>
      <w:proofErr w:type="spellEnd"/>
      <w:r>
        <w:rPr>
          <w:sz w:val="24"/>
          <w:szCs w:val="24"/>
        </w:rPr>
        <w:t>.</w:t>
      </w:r>
      <w:r w:rsidR="007160F4">
        <w:rPr>
          <w:sz w:val="24"/>
          <w:szCs w:val="24"/>
          <w:lang w:val="en-US"/>
        </w:rPr>
        <w:t>Vid</w:t>
      </w:r>
      <w:r w:rsidR="007160F4" w:rsidRPr="00011814">
        <w:rPr>
          <w:sz w:val="24"/>
          <w:szCs w:val="24"/>
        </w:rPr>
        <w:t>_</w:t>
      </w:r>
      <w:r w:rsidR="007160F4">
        <w:rPr>
          <w:sz w:val="24"/>
          <w:szCs w:val="24"/>
          <w:lang w:val="en-US"/>
        </w:rPr>
        <w:t>Doc</w:t>
      </w:r>
      <w:r w:rsidR="007160F4" w:rsidRPr="00011814">
        <w:rPr>
          <w:sz w:val="24"/>
          <w:szCs w:val="24"/>
        </w:rPr>
        <w:t xml:space="preserve"> = </w:t>
      </w:r>
      <w:r w:rsidR="007160F4">
        <w:rPr>
          <w:sz w:val="24"/>
          <w:szCs w:val="24"/>
        </w:rPr>
        <w:t xml:space="preserve">Комиссионная торговля и </w:t>
      </w:r>
      <w:proofErr w:type="spellStart"/>
      <w:r w:rsidRPr="00BE4BC5">
        <w:rPr>
          <w:sz w:val="24"/>
          <w:szCs w:val="24"/>
        </w:rPr>
        <w:t>LFL_RequestTable</w:t>
      </w:r>
      <w:proofErr w:type="spellEnd"/>
      <w:r w:rsidRPr="00D86AB9">
        <w:rPr>
          <w:sz w:val="24"/>
          <w:szCs w:val="24"/>
        </w:rPr>
        <w:t xml:space="preserve">. </w:t>
      </w:r>
      <w:proofErr w:type="spellStart"/>
      <w:r w:rsidR="007160F4" w:rsidRPr="007160F4">
        <w:rPr>
          <w:sz w:val="24"/>
          <w:szCs w:val="24"/>
          <w:lang w:val="en-US"/>
        </w:rPr>
        <w:t>IsMarkingCodeSign</w:t>
      </w:r>
      <w:proofErr w:type="spellEnd"/>
      <w:r w:rsidR="007160F4" w:rsidRPr="007160F4">
        <w:rPr>
          <w:sz w:val="24"/>
          <w:szCs w:val="24"/>
        </w:rPr>
        <w:t xml:space="preserve"> = Да, то </w:t>
      </w:r>
    </w:p>
    <w:p w:rsidR="007160F4" w:rsidRPr="007160F4" w:rsidRDefault="00166090" w:rsidP="00166090">
      <w:pPr>
        <w:pStyle w:val="a4"/>
        <w:numPr>
          <w:ilvl w:val="2"/>
          <w:numId w:val="10"/>
        </w:numPr>
        <w:tabs>
          <w:tab w:val="left" w:pos="1843"/>
        </w:tabs>
        <w:rPr>
          <w:sz w:val="24"/>
          <w:szCs w:val="24"/>
        </w:rPr>
      </w:pPr>
      <w:r>
        <w:rPr>
          <w:sz w:val="24"/>
          <w:szCs w:val="24"/>
        </w:rPr>
        <w:t>В</w:t>
      </w:r>
      <w:r w:rsidR="007160F4" w:rsidRPr="007160F4">
        <w:rPr>
          <w:sz w:val="24"/>
          <w:szCs w:val="24"/>
        </w:rPr>
        <w:t xml:space="preserve"> шапке вывести сообщение:</w:t>
      </w:r>
    </w:p>
    <w:p w:rsidR="007160F4" w:rsidRDefault="007160F4" w:rsidP="007160F4">
      <w:pPr>
        <w:pStyle w:val="a4"/>
        <w:ind w:left="1560" w:firstLine="0"/>
        <w:rPr>
          <w:sz w:val="24"/>
          <w:szCs w:val="24"/>
        </w:rPr>
      </w:pPr>
      <w:r w:rsidRPr="007160F4">
        <w:rPr>
          <w:sz w:val="24"/>
          <w:szCs w:val="24"/>
        </w:rPr>
        <w:t>“</w:t>
      </w:r>
      <w:r>
        <w:rPr>
          <w:sz w:val="24"/>
          <w:szCs w:val="24"/>
        </w:rPr>
        <w:t xml:space="preserve">Поставка содержит товар Объемно-сортового учета, необходимо 100% сканирование кодов маркировки </w:t>
      </w:r>
      <w:r w:rsidRPr="007160F4">
        <w:rPr>
          <w:sz w:val="24"/>
          <w:szCs w:val="24"/>
        </w:rPr>
        <w:t>”;</w:t>
      </w:r>
    </w:p>
    <w:p w:rsidR="00166090" w:rsidRPr="00166090" w:rsidRDefault="00166090" w:rsidP="00166090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         3.1.2</w:t>
      </w:r>
      <w:proofErr w:type="gramStart"/>
      <w:r>
        <w:rPr>
          <w:sz w:val="24"/>
          <w:szCs w:val="24"/>
        </w:rPr>
        <w:t xml:space="preserve"> З</w:t>
      </w:r>
      <w:proofErr w:type="gramEnd"/>
      <w:r>
        <w:rPr>
          <w:sz w:val="24"/>
          <w:szCs w:val="24"/>
        </w:rPr>
        <w:t>апретить сканирование нечитаемого кода маркировки</w:t>
      </w:r>
      <w:r w:rsidRPr="00166090">
        <w:rPr>
          <w:sz w:val="24"/>
          <w:szCs w:val="24"/>
        </w:rPr>
        <w:t>;</w:t>
      </w:r>
    </w:p>
    <w:p w:rsidR="00166090" w:rsidRPr="00166090" w:rsidRDefault="00166090" w:rsidP="00166090">
      <w:pPr>
        <w:pStyle w:val="a4"/>
        <w:tabs>
          <w:tab w:val="left" w:pos="1843"/>
        </w:tabs>
        <w:ind w:left="1560" w:firstLine="0"/>
        <w:rPr>
          <w:sz w:val="24"/>
          <w:szCs w:val="24"/>
        </w:rPr>
      </w:pPr>
    </w:p>
    <w:p w:rsidR="00166090" w:rsidRPr="00166090" w:rsidRDefault="007160F4" w:rsidP="007160F4">
      <w:pPr>
        <w:pStyle w:val="a4"/>
        <w:numPr>
          <w:ilvl w:val="1"/>
          <w:numId w:val="10"/>
        </w:numPr>
        <w:tabs>
          <w:tab w:val="left" w:pos="1843"/>
        </w:tabs>
        <w:ind w:left="1560" w:hanging="633"/>
        <w:rPr>
          <w:sz w:val="24"/>
          <w:szCs w:val="24"/>
        </w:rPr>
      </w:pPr>
      <w:r>
        <w:rPr>
          <w:sz w:val="24"/>
          <w:szCs w:val="24"/>
          <w:lang w:val="en-US"/>
        </w:rPr>
        <w:t>Vid</w:t>
      </w:r>
      <w:r w:rsidRPr="0001181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Doc</w:t>
      </w:r>
      <w:r w:rsidRPr="00011814">
        <w:rPr>
          <w:sz w:val="24"/>
          <w:szCs w:val="24"/>
        </w:rPr>
        <w:t xml:space="preserve"> = </w:t>
      </w:r>
      <w:r>
        <w:rPr>
          <w:sz w:val="24"/>
          <w:szCs w:val="24"/>
        </w:rPr>
        <w:t xml:space="preserve">Комиссионная торговля и </w:t>
      </w:r>
      <w:proofErr w:type="spellStart"/>
      <w:r w:rsidRPr="007160F4">
        <w:rPr>
          <w:sz w:val="24"/>
          <w:szCs w:val="24"/>
          <w:lang w:val="en-US"/>
        </w:rPr>
        <w:t>IsMarkingCodeSign</w:t>
      </w:r>
      <w:proofErr w:type="spellEnd"/>
      <w:r w:rsidRPr="007160F4">
        <w:rPr>
          <w:sz w:val="24"/>
          <w:szCs w:val="24"/>
        </w:rPr>
        <w:t xml:space="preserve"> = </w:t>
      </w:r>
      <w:r>
        <w:rPr>
          <w:sz w:val="24"/>
          <w:szCs w:val="24"/>
        </w:rPr>
        <w:t>Нет</w:t>
      </w:r>
      <w:r w:rsidRPr="007160F4">
        <w:rPr>
          <w:sz w:val="24"/>
          <w:szCs w:val="24"/>
        </w:rPr>
        <w:t xml:space="preserve">, то </w:t>
      </w:r>
    </w:p>
    <w:p w:rsidR="007160F4" w:rsidRPr="007160F4" w:rsidRDefault="00166090" w:rsidP="00166090">
      <w:pPr>
        <w:pStyle w:val="a4"/>
        <w:numPr>
          <w:ilvl w:val="2"/>
          <w:numId w:val="10"/>
        </w:numPr>
        <w:tabs>
          <w:tab w:val="left" w:pos="1843"/>
        </w:tabs>
        <w:rPr>
          <w:sz w:val="24"/>
          <w:szCs w:val="24"/>
        </w:rPr>
      </w:pPr>
      <w:r>
        <w:rPr>
          <w:sz w:val="24"/>
          <w:szCs w:val="24"/>
        </w:rPr>
        <w:t>В</w:t>
      </w:r>
      <w:r w:rsidR="007160F4" w:rsidRPr="007160F4">
        <w:rPr>
          <w:sz w:val="24"/>
          <w:szCs w:val="24"/>
        </w:rPr>
        <w:t xml:space="preserve"> шапке вывести сообщение:</w:t>
      </w:r>
    </w:p>
    <w:p w:rsidR="007160F4" w:rsidRDefault="007160F4" w:rsidP="007160F4">
      <w:pPr>
        <w:pStyle w:val="a4"/>
        <w:ind w:left="1560" w:firstLine="0"/>
        <w:rPr>
          <w:sz w:val="24"/>
          <w:szCs w:val="24"/>
        </w:rPr>
      </w:pPr>
      <w:r w:rsidRPr="007160F4">
        <w:rPr>
          <w:sz w:val="24"/>
          <w:szCs w:val="24"/>
        </w:rPr>
        <w:t>“</w:t>
      </w:r>
      <w:r>
        <w:rPr>
          <w:sz w:val="24"/>
          <w:szCs w:val="24"/>
        </w:rPr>
        <w:t>Поставка содержит товар Объемно-сортового учета, на товаре нет кодов маркировки, необходимо сканировать ШК товара</w:t>
      </w:r>
      <w:r w:rsidRPr="007160F4">
        <w:rPr>
          <w:sz w:val="24"/>
          <w:szCs w:val="24"/>
        </w:rPr>
        <w:t>”;</w:t>
      </w:r>
    </w:p>
    <w:p w:rsidR="00166090" w:rsidRDefault="00166090" w:rsidP="00166090">
      <w:pPr>
        <w:pStyle w:val="a4"/>
        <w:numPr>
          <w:ilvl w:val="2"/>
          <w:numId w:val="10"/>
        </w:numPr>
        <w:ind w:left="1843" w:hanging="556"/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маркировки, вывести </w:t>
      </w:r>
      <w:r w:rsidR="00D86AB9">
        <w:rPr>
          <w:sz w:val="24"/>
          <w:szCs w:val="24"/>
        </w:rPr>
        <w:t>ошибку</w:t>
      </w:r>
    </w:p>
    <w:p w:rsidR="00166090" w:rsidRPr="00166090" w:rsidRDefault="00166090" w:rsidP="00166090">
      <w:pPr>
        <w:pStyle w:val="a4"/>
        <w:ind w:left="1418"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7160F4">
        <w:rPr>
          <w:sz w:val="24"/>
          <w:szCs w:val="24"/>
        </w:rPr>
        <w:t>“</w:t>
      </w:r>
      <w:r>
        <w:rPr>
          <w:sz w:val="24"/>
          <w:szCs w:val="24"/>
        </w:rPr>
        <w:t>На товаре не должно быть кодов маркировки</w:t>
      </w:r>
      <w:r w:rsidRPr="007160F4">
        <w:rPr>
          <w:sz w:val="24"/>
          <w:szCs w:val="24"/>
        </w:rPr>
        <w:t>”</w:t>
      </w:r>
      <w:r w:rsidRPr="00166090">
        <w:rPr>
          <w:sz w:val="24"/>
          <w:szCs w:val="24"/>
        </w:rPr>
        <w:t>;</w:t>
      </w:r>
    </w:p>
    <w:p w:rsidR="00166090" w:rsidRPr="00166090" w:rsidRDefault="00166090" w:rsidP="00166090">
      <w:pPr>
        <w:pStyle w:val="a4"/>
        <w:ind w:left="1418" w:firstLine="0"/>
        <w:rPr>
          <w:sz w:val="24"/>
          <w:szCs w:val="24"/>
        </w:rPr>
      </w:pPr>
    </w:p>
    <w:p w:rsidR="00D06890" w:rsidRDefault="007160F4" w:rsidP="00166090">
      <w:pPr>
        <w:pStyle w:val="a4"/>
        <w:numPr>
          <w:ilvl w:val="0"/>
          <w:numId w:val="10"/>
        </w:numPr>
        <w:rPr>
          <w:sz w:val="24"/>
          <w:szCs w:val="24"/>
        </w:rPr>
      </w:pPr>
      <w:r w:rsidRPr="007160F4">
        <w:rPr>
          <w:sz w:val="24"/>
          <w:szCs w:val="24"/>
        </w:rPr>
        <w:t xml:space="preserve">Если тип поставки Основная, </w:t>
      </w:r>
      <w:r w:rsidR="00894CB5">
        <w:rPr>
          <w:sz w:val="24"/>
          <w:szCs w:val="24"/>
        </w:rPr>
        <w:t xml:space="preserve">разрешить сканирование номенклатуры ОСУ </w:t>
      </w:r>
      <w:r w:rsidR="00166090">
        <w:rPr>
          <w:sz w:val="24"/>
          <w:szCs w:val="24"/>
        </w:rPr>
        <w:t>(</w:t>
      </w:r>
      <w:proofErr w:type="spellStart"/>
      <w:r w:rsidR="00166090">
        <w:rPr>
          <w:sz w:val="24"/>
          <w:szCs w:val="24"/>
        </w:rPr>
        <w:t>InventTable</w:t>
      </w:r>
      <w:r w:rsidR="00166090" w:rsidRPr="00683762">
        <w:rPr>
          <w:sz w:val="24"/>
          <w:szCs w:val="24"/>
        </w:rPr>
        <w:t>.ALK_Volumetric</w:t>
      </w:r>
      <w:proofErr w:type="spellEnd"/>
      <w:proofErr w:type="gramStart"/>
      <w:r w:rsidR="00166090">
        <w:rPr>
          <w:sz w:val="24"/>
          <w:szCs w:val="24"/>
        </w:rPr>
        <w:t xml:space="preserve"> = Д</w:t>
      </w:r>
      <w:proofErr w:type="gramEnd"/>
      <w:r w:rsidR="00166090">
        <w:rPr>
          <w:sz w:val="24"/>
          <w:szCs w:val="24"/>
        </w:rPr>
        <w:t xml:space="preserve">а, </w:t>
      </w:r>
      <w:proofErr w:type="spellStart"/>
      <w:r w:rsidR="00166090" w:rsidRPr="00166090">
        <w:rPr>
          <w:sz w:val="24"/>
          <w:szCs w:val="24"/>
        </w:rPr>
        <w:t>LFL_IsMarkableItem</w:t>
      </w:r>
      <w:proofErr w:type="spellEnd"/>
      <w:r w:rsidR="00166090">
        <w:rPr>
          <w:sz w:val="24"/>
          <w:szCs w:val="24"/>
        </w:rPr>
        <w:t xml:space="preserve"> = Нет) </w:t>
      </w:r>
      <w:r w:rsidR="00894CB5">
        <w:rPr>
          <w:sz w:val="24"/>
          <w:szCs w:val="24"/>
        </w:rPr>
        <w:t xml:space="preserve">по </w:t>
      </w:r>
      <w:proofErr w:type="spellStart"/>
      <w:r w:rsidR="00D86AB9">
        <w:rPr>
          <w:sz w:val="24"/>
          <w:szCs w:val="24"/>
        </w:rPr>
        <w:t>штрихкоду</w:t>
      </w:r>
      <w:proofErr w:type="spellEnd"/>
      <w:r w:rsidR="00D86AB9">
        <w:rPr>
          <w:sz w:val="24"/>
          <w:szCs w:val="24"/>
        </w:rPr>
        <w:t xml:space="preserve"> номенклатуры</w:t>
      </w:r>
      <w:r w:rsidR="00894CB5" w:rsidRPr="00894CB5">
        <w:rPr>
          <w:sz w:val="24"/>
          <w:szCs w:val="24"/>
        </w:rPr>
        <w:t>;</w:t>
      </w:r>
    </w:p>
    <w:p w:rsidR="00166090" w:rsidRPr="00166090" w:rsidRDefault="00166090" w:rsidP="00166090">
      <w:pPr>
        <w:pStyle w:val="a4"/>
        <w:ind w:left="927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37FA" w:rsidRDefault="000F37FA">
      <w:r>
        <w:separator/>
      </w:r>
    </w:p>
  </w:endnote>
  <w:endnote w:type="continuationSeparator" w:id="0">
    <w:p w:rsidR="000F37FA" w:rsidRDefault="000F3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C7127">
          <w:rPr>
            <w:sz w:val="18"/>
            <w:szCs w:val="18"/>
          </w:rPr>
          <w:t>DAX-9807 Работа с поставками МП с маркированной продукцией</w:t>
        </w:r>
        <w:proofErr w:type="gramStart"/>
        <w:r w:rsidR="000C7127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174C76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174C76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C7127">
          <w:rPr>
            <w:rFonts w:ascii="Times New Roman" w:hAnsi="Times New Roman"/>
            <w:sz w:val="18"/>
            <w:szCs w:val="18"/>
          </w:rPr>
          <w:t>DAX-9807 Работа с поставками МП с маркированной продукцией</w:t>
        </w:r>
        <w:proofErr w:type="gramStart"/>
        <w:r w:rsidR="000C7127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174C76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174C76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37FA" w:rsidRDefault="000F37FA">
      <w:r>
        <w:separator/>
      </w:r>
    </w:p>
  </w:footnote>
  <w:footnote w:type="continuationSeparator" w:id="0">
    <w:p w:rsidR="000F37FA" w:rsidRDefault="000F3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F60EEB"/>
    <w:multiLevelType w:val="multilevel"/>
    <w:tmpl w:val="611AB04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0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6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814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127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37FA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090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4C76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2FCC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0A5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8BF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3762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4DC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0F4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853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491E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CB5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0F8E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4BC5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AB9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6ABA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B6B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95A35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229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CB51E1E-EBB6-4109-829C-529C51040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263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DAX-9807 Работа с поставками МП с маркированной продукцией.</vt:lpstr>
    </vt:vector>
  </TitlesOfParts>
  <Company/>
  <LinksUpToDate>false</LinksUpToDate>
  <CharactersWithSpaces>3530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DAX-9807 Работа с поставками МП с маркированной продукцией.</dc:title>
  <dc:creator>K.alyanykh</dc:creator>
  <cp:lastModifiedBy>K.alyanykh</cp:lastModifiedBy>
  <cp:revision>6</cp:revision>
  <cp:lastPrinted>2010-02-27T12:52:00Z</cp:lastPrinted>
  <dcterms:created xsi:type="dcterms:W3CDTF">2025-05-07T06:06:00Z</dcterms:created>
  <dcterms:modified xsi:type="dcterms:W3CDTF">2025-05-07T10:35:00Z</dcterms:modified>
</cp:coreProperties>
</file>