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CB1" w14:textId="234B992E" w:rsidR="007D581C" w:rsidRPr="00750BA0" w:rsidRDefault="007D581C" w:rsidP="007D581C">
      <w:pPr>
        <w:spacing w:line="276" w:lineRule="auto"/>
        <w:rPr>
          <w:rFonts w:ascii="Times New Roman" w:hAnsi="Times New Roman" w:cs="Times New Roman"/>
          <w:b/>
        </w:rPr>
      </w:pPr>
      <w:r w:rsidRPr="00750BA0">
        <w:rPr>
          <w:rFonts w:ascii="Times New Roman" w:hAnsi="Times New Roman" w:cs="Times New Roman"/>
          <w:b/>
        </w:rPr>
        <w:t xml:space="preserve">HONG KONG UNEMPLOYMENT ANALYSIS - PROJECT </w:t>
      </w:r>
      <w:r w:rsidR="00382775" w:rsidRPr="00750BA0">
        <w:rPr>
          <w:rFonts w:ascii="Times New Roman" w:hAnsi="Times New Roman" w:cs="Times New Roman"/>
          <w:b/>
        </w:rPr>
        <w:t>REPORT</w:t>
      </w:r>
    </w:p>
    <w:p w14:paraId="65A3F407" w14:textId="1757621F" w:rsidR="001512CD" w:rsidRPr="00750BA0" w:rsidRDefault="007D581C" w:rsidP="007D581C">
      <w:pPr>
        <w:spacing w:line="276" w:lineRule="auto"/>
        <w:rPr>
          <w:rFonts w:ascii="Times New Roman" w:hAnsi="Times New Roman" w:cs="Times New Roman"/>
        </w:rPr>
      </w:pPr>
      <w:r w:rsidRPr="00750BA0">
        <w:rPr>
          <w:rFonts w:ascii="Times New Roman" w:hAnsi="Times New Roman" w:cs="Times New Roman"/>
          <w:b/>
          <w:bCs/>
        </w:rPr>
        <w:t>Members</w:t>
      </w:r>
      <w:r w:rsidRPr="00750BA0">
        <w:rPr>
          <w:rFonts w:ascii="Times New Roman" w:hAnsi="Times New Roman" w:cs="Times New Roman"/>
        </w:rPr>
        <w:t xml:space="preserve">: </w:t>
      </w:r>
      <w:proofErr w:type="spellStart"/>
      <w:r w:rsidRPr="00750BA0">
        <w:rPr>
          <w:rFonts w:ascii="Times New Roman" w:hAnsi="Times New Roman" w:cs="Times New Roman"/>
        </w:rPr>
        <w:t>Ei-Hmone-Nathar-Htet</w:t>
      </w:r>
      <w:proofErr w:type="spellEnd"/>
      <w:r w:rsidRPr="00750BA0">
        <w:rPr>
          <w:rFonts w:ascii="Times New Roman" w:hAnsi="Times New Roman" w:cs="Times New Roman"/>
        </w:rPr>
        <w:t xml:space="preserve"> (1155206182), Esther Wang (1155264599)</w:t>
      </w:r>
    </w:p>
    <w:p w14:paraId="4A2D83BD" w14:textId="6AD76E00" w:rsidR="00750AC1" w:rsidRPr="00750BA0" w:rsidRDefault="00286644" w:rsidP="000044AE">
      <w:pPr>
        <w:pStyle w:val="Heading3"/>
        <w:jc w:val="both"/>
        <w:rPr>
          <w:rFonts w:ascii="Times New Roman" w:hAnsi="Times New Roman" w:cs="Times New Roman"/>
        </w:rPr>
      </w:pPr>
      <w:r w:rsidRPr="00750BA0">
        <w:rPr>
          <w:rFonts w:ascii="Times New Roman" w:hAnsi="Times New Roman" w:cs="Times New Roman"/>
        </w:rPr>
        <w:t>Executive Summary</w:t>
      </w:r>
    </w:p>
    <w:p w14:paraId="3F48A014" w14:textId="5DAF2D36" w:rsidR="00ED5BFA" w:rsidRPr="00750BA0" w:rsidRDefault="009F3D81" w:rsidP="000044AE">
      <w:pPr>
        <w:jc w:val="both"/>
        <w:rPr>
          <w:rFonts w:ascii="Times New Roman" w:hAnsi="Times New Roman" w:cs="Times New Roman"/>
        </w:rPr>
      </w:pPr>
      <w:r w:rsidRPr="00750BA0">
        <w:rPr>
          <w:rFonts w:ascii="Times New Roman" w:hAnsi="Times New Roman" w:cs="Times New Roman"/>
        </w:rPr>
        <w:t xml:space="preserve">The goal of our project is to analyze underemployment </w:t>
      </w:r>
      <w:r w:rsidR="009C4A5E" w:rsidRPr="00750BA0">
        <w:rPr>
          <w:rFonts w:ascii="Times New Roman" w:hAnsi="Times New Roman" w:cs="Times New Roman"/>
        </w:rPr>
        <w:t>rates</w:t>
      </w:r>
      <w:r w:rsidRPr="00750BA0">
        <w:rPr>
          <w:rFonts w:ascii="Times New Roman" w:hAnsi="Times New Roman" w:cs="Times New Roman"/>
        </w:rPr>
        <w:t xml:space="preserve"> in Hong Kong using </w:t>
      </w:r>
      <w:r w:rsidR="00787537" w:rsidRPr="00750BA0">
        <w:rPr>
          <w:rFonts w:ascii="Times New Roman" w:hAnsi="Times New Roman" w:cs="Times New Roman"/>
        </w:rPr>
        <w:t xml:space="preserve">varies variables such as industries, age groups, and gender from 2008 to 2025. Our goal is to build </w:t>
      </w:r>
      <w:r w:rsidR="003267C7" w:rsidRPr="00750BA0">
        <w:rPr>
          <w:rFonts w:ascii="Times New Roman" w:hAnsi="Times New Roman" w:cs="Times New Roman"/>
        </w:rPr>
        <w:t>predictive models to estimate the underemployment rate for betting unders</w:t>
      </w:r>
      <w:r w:rsidR="00363930" w:rsidRPr="00750BA0">
        <w:rPr>
          <w:rFonts w:ascii="Times New Roman" w:hAnsi="Times New Roman" w:cs="Times New Roman"/>
        </w:rPr>
        <w:t>tanding of patterns in the labor market.</w:t>
      </w:r>
    </w:p>
    <w:p w14:paraId="43568AC7" w14:textId="77777777" w:rsidR="00750BA0" w:rsidRDefault="00750BA0" w:rsidP="00750BA0">
      <w:pPr>
        <w:spacing w:line="276" w:lineRule="auto"/>
        <w:jc w:val="both"/>
        <w:rPr>
          <w:rFonts w:ascii="Times New Roman" w:hAnsi="Times New Roman" w:cs="Times New Roman"/>
        </w:rPr>
      </w:pPr>
      <w:r w:rsidRPr="00750BA0">
        <w:rPr>
          <w:rFonts w:ascii="Times New Roman" w:hAnsi="Times New Roman" w:cs="Times New Roman"/>
        </w:rPr>
        <w:t>We used three modeling methods on the dataset: Multiple Linear Regression, Ridge Regression and Random Forest. The results show that underemployment is a complex phenomenon with a lot of industry variation, which makes it difficult to predict.</w:t>
      </w:r>
    </w:p>
    <w:p w14:paraId="6A0BB0D1" w14:textId="79B22C33" w:rsidR="00750BA0" w:rsidRPr="00750BA0" w:rsidRDefault="00750BA0" w:rsidP="00750BA0">
      <w:pPr>
        <w:spacing w:line="276" w:lineRule="auto"/>
        <w:jc w:val="both"/>
        <w:rPr>
          <w:rFonts w:ascii="Times New Roman" w:hAnsi="Times New Roman" w:cs="Times New Roman"/>
        </w:rPr>
      </w:pPr>
      <w:r w:rsidRPr="00750BA0">
        <w:rPr>
          <w:rFonts w:ascii="Times New Roman" w:hAnsi="Times New Roman" w:cs="Times New Roman"/>
        </w:rPr>
        <w:br/>
        <w:t>As shown below the Linear Regression model performed poorly with an average R² of -6.98 which implies its performance is worse than predicting the mean value. The Ridge Regression model provided more consistent predictions with a cross-validation RMSE of 1.21% and reduced overfitting by using L2 regularization. The best model was the Random Forest model (RMSE of 0.1306 and R2 of 0.6363) as it captured non-linear relationships which linear models were unable to capture.</w:t>
      </w:r>
    </w:p>
    <w:tbl>
      <w:tblPr>
        <w:tblW w:w="86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710"/>
        <w:gridCol w:w="1530"/>
        <w:gridCol w:w="3224"/>
      </w:tblGrid>
      <w:tr w:rsidR="002E04F0" w:rsidRPr="00750BA0" w14:paraId="5C277ED4" w14:textId="77777777" w:rsidTr="00CD2F7E">
        <w:trPr>
          <w:trHeight w:val="466"/>
          <w:tblHeader/>
          <w:jc w:val="center"/>
        </w:trPr>
        <w:tc>
          <w:tcPr>
            <w:tcW w:w="2155" w:type="dxa"/>
            <w:tcMar>
              <w:top w:w="150" w:type="dxa"/>
              <w:left w:w="0" w:type="dxa"/>
              <w:bottom w:w="150" w:type="dxa"/>
              <w:right w:w="240" w:type="dxa"/>
            </w:tcMar>
            <w:vAlign w:val="center"/>
            <w:hideMark/>
          </w:tcPr>
          <w:p w14:paraId="32D00034"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Model</w:t>
            </w:r>
          </w:p>
        </w:tc>
        <w:tc>
          <w:tcPr>
            <w:tcW w:w="1710" w:type="dxa"/>
            <w:tcMar>
              <w:top w:w="150" w:type="dxa"/>
              <w:left w:w="240" w:type="dxa"/>
              <w:bottom w:w="150" w:type="dxa"/>
              <w:right w:w="240" w:type="dxa"/>
            </w:tcMar>
            <w:vAlign w:val="center"/>
            <w:hideMark/>
          </w:tcPr>
          <w:p w14:paraId="70A4888E"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RMSE</w:t>
            </w:r>
          </w:p>
        </w:tc>
        <w:tc>
          <w:tcPr>
            <w:tcW w:w="1530" w:type="dxa"/>
            <w:tcMar>
              <w:top w:w="150" w:type="dxa"/>
              <w:left w:w="240" w:type="dxa"/>
              <w:bottom w:w="150" w:type="dxa"/>
              <w:right w:w="240" w:type="dxa"/>
            </w:tcMar>
            <w:vAlign w:val="center"/>
            <w:hideMark/>
          </w:tcPr>
          <w:p w14:paraId="73179C3B"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R²</w:t>
            </w:r>
          </w:p>
        </w:tc>
        <w:tc>
          <w:tcPr>
            <w:tcW w:w="3224" w:type="dxa"/>
            <w:tcMar>
              <w:top w:w="150" w:type="dxa"/>
              <w:left w:w="240" w:type="dxa"/>
              <w:bottom w:w="150" w:type="dxa"/>
              <w:right w:w="240" w:type="dxa"/>
            </w:tcMar>
            <w:vAlign w:val="center"/>
            <w:hideMark/>
          </w:tcPr>
          <w:p w14:paraId="6BD16BF5"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Key Finding</w:t>
            </w:r>
          </w:p>
        </w:tc>
      </w:tr>
      <w:tr w:rsidR="002E04F0" w:rsidRPr="00750BA0" w14:paraId="73E31069" w14:textId="77777777" w:rsidTr="00CD2F7E">
        <w:trPr>
          <w:trHeight w:val="466"/>
          <w:jc w:val="center"/>
        </w:trPr>
        <w:tc>
          <w:tcPr>
            <w:tcW w:w="2155" w:type="dxa"/>
            <w:tcMar>
              <w:top w:w="150" w:type="dxa"/>
              <w:left w:w="0" w:type="dxa"/>
              <w:bottom w:w="150" w:type="dxa"/>
              <w:right w:w="240" w:type="dxa"/>
            </w:tcMar>
            <w:vAlign w:val="center"/>
            <w:hideMark/>
          </w:tcPr>
          <w:p w14:paraId="72396959"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Linear Regression</w:t>
            </w:r>
          </w:p>
        </w:tc>
        <w:tc>
          <w:tcPr>
            <w:tcW w:w="1710" w:type="dxa"/>
            <w:tcMar>
              <w:top w:w="150" w:type="dxa"/>
              <w:left w:w="240" w:type="dxa"/>
              <w:bottom w:w="150" w:type="dxa"/>
              <w:right w:w="240" w:type="dxa"/>
            </w:tcMar>
            <w:vAlign w:val="center"/>
            <w:hideMark/>
          </w:tcPr>
          <w:p w14:paraId="1F8B6F79"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0.165</w:t>
            </w:r>
          </w:p>
        </w:tc>
        <w:tc>
          <w:tcPr>
            <w:tcW w:w="1530" w:type="dxa"/>
            <w:tcMar>
              <w:top w:w="150" w:type="dxa"/>
              <w:left w:w="240" w:type="dxa"/>
              <w:bottom w:w="150" w:type="dxa"/>
              <w:right w:w="240" w:type="dxa"/>
            </w:tcMar>
            <w:vAlign w:val="center"/>
            <w:hideMark/>
          </w:tcPr>
          <w:p w14:paraId="43403D6A"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-6.980</w:t>
            </w:r>
          </w:p>
        </w:tc>
        <w:tc>
          <w:tcPr>
            <w:tcW w:w="3224" w:type="dxa"/>
            <w:tcMar>
              <w:top w:w="150" w:type="dxa"/>
              <w:left w:w="240" w:type="dxa"/>
              <w:bottom w:w="150" w:type="dxa"/>
              <w:right w:w="0" w:type="dxa"/>
            </w:tcMar>
            <w:vAlign w:val="center"/>
            <w:hideMark/>
          </w:tcPr>
          <w:p w14:paraId="1280D7CA"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Poor performance</w:t>
            </w:r>
          </w:p>
        </w:tc>
      </w:tr>
      <w:tr w:rsidR="002E04F0" w:rsidRPr="00750BA0" w14:paraId="4252E1FB" w14:textId="77777777" w:rsidTr="00CD2F7E">
        <w:trPr>
          <w:trHeight w:val="466"/>
          <w:jc w:val="center"/>
        </w:trPr>
        <w:tc>
          <w:tcPr>
            <w:tcW w:w="2155" w:type="dxa"/>
            <w:tcMar>
              <w:top w:w="150" w:type="dxa"/>
              <w:left w:w="0" w:type="dxa"/>
              <w:bottom w:w="150" w:type="dxa"/>
              <w:right w:w="240" w:type="dxa"/>
            </w:tcMar>
            <w:vAlign w:val="center"/>
            <w:hideMark/>
          </w:tcPr>
          <w:p w14:paraId="68F9768A"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Ridge Regression</w:t>
            </w:r>
          </w:p>
        </w:tc>
        <w:tc>
          <w:tcPr>
            <w:tcW w:w="1710" w:type="dxa"/>
            <w:tcMar>
              <w:top w:w="150" w:type="dxa"/>
              <w:left w:w="240" w:type="dxa"/>
              <w:bottom w:w="150" w:type="dxa"/>
              <w:right w:w="240" w:type="dxa"/>
            </w:tcMar>
            <w:vAlign w:val="center"/>
            <w:hideMark/>
          </w:tcPr>
          <w:p w14:paraId="454589A3"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0.151</w:t>
            </w:r>
          </w:p>
        </w:tc>
        <w:tc>
          <w:tcPr>
            <w:tcW w:w="1530" w:type="dxa"/>
            <w:tcMar>
              <w:top w:w="150" w:type="dxa"/>
              <w:left w:w="240" w:type="dxa"/>
              <w:bottom w:w="150" w:type="dxa"/>
              <w:right w:w="240" w:type="dxa"/>
            </w:tcMar>
            <w:vAlign w:val="center"/>
            <w:hideMark/>
          </w:tcPr>
          <w:p w14:paraId="17BE1593"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0.511</w:t>
            </w:r>
          </w:p>
        </w:tc>
        <w:tc>
          <w:tcPr>
            <w:tcW w:w="3224" w:type="dxa"/>
            <w:tcMar>
              <w:top w:w="150" w:type="dxa"/>
              <w:left w:w="240" w:type="dxa"/>
              <w:bottom w:w="150" w:type="dxa"/>
              <w:right w:w="0" w:type="dxa"/>
            </w:tcMar>
            <w:vAlign w:val="center"/>
            <w:hideMark/>
          </w:tcPr>
          <w:p w14:paraId="724E5655"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Stable, interpretable</w:t>
            </w:r>
          </w:p>
        </w:tc>
      </w:tr>
      <w:tr w:rsidR="002E04F0" w:rsidRPr="00750BA0" w14:paraId="75BF81EF" w14:textId="77777777" w:rsidTr="00CD2F7E">
        <w:trPr>
          <w:trHeight w:val="466"/>
          <w:jc w:val="center"/>
        </w:trPr>
        <w:tc>
          <w:tcPr>
            <w:tcW w:w="2155" w:type="dxa"/>
            <w:tcMar>
              <w:top w:w="150" w:type="dxa"/>
              <w:left w:w="0" w:type="dxa"/>
              <w:bottom w:w="150" w:type="dxa"/>
              <w:right w:w="240" w:type="dxa"/>
            </w:tcMar>
            <w:vAlign w:val="center"/>
            <w:hideMark/>
          </w:tcPr>
          <w:p w14:paraId="00B431A1"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Random Forest</w:t>
            </w:r>
          </w:p>
        </w:tc>
        <w:tc>
          <w:tcPr>
            <w:tcW w:w="1710" w:type="dxa"/>
            <w:tcMar>
              <w:top w:w="150" w:type="dxa"/>
              <w:left w:w="240" w:type="dxa"/>
              <w:bottom w:w="150" w:type="dxa"/>
              <w:right w:w="240" w:type="dxa"/>
            </w:tcMar>
            <w:vAlign w:val="center"/>
            <w:hideMark/>
          </w:tcPr>
          <w:p w14:paraId="1BE09FFE"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0.131</w:t>
            </w:r>
          </w:p>
        </w:tc>
        <w:tc>
          <w:tcPr>
            <w:tcW w:w="1530" w:type="dxa"/>
            <w:tcMar>
              <w:top w:w="150" w:type="dxa"/>
              <w:left w:w="240" w:type="dxa"/>
              <w:bottom w:w="150" w:type="dxa"/>
              <w:right w:w="240" w:type="dxa"/>
            </w:tcMar>
            <w:vAlign w:val="center"/>
            <w:hideMark/>
          </w:tcPr>
          <w:p w14:paraId="13669716"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0.636</w:t>
            </w:r>
          </w:p>
        </w:tc>
        <w:tc>
          <w:tcPr>
            <w:tcW w:w="3224" w:type="dxa"/>
            <w:tcMar>
              <w:top w:w="150" w:type="dxa"/>
              <w:left w:w="240" w:type="dxa"/>
              <w:bottom w:w="150" w:type="dxa"/>
              <w:right w:w="0" w:type="dxa"/>
            </w:tcMar>
            <w:vAlign w:val="center"/>
            <w:hideMark/>
          </w:tcPr>
          <w:p w14:paraId="61BEF4BB" w14:textId="77777777" w:rsidR="002E04F0" w:rsidRPr="00750BA0" w:rsidRDefault="002E04F0" w:rsidP="008963BA">
            <w:pPr>
              <w:jc w:val="center"/>
              <w:rPr>
                <w:rFonts w:ascii="Times New Roman" w:hAnsi="Times New Roman" w:cs="Times New Roman"/>
              </w:rPr>
            </w:pPr>
            <w:r w:rsidRPr="00750BA0">
              <w:rPr>
                <w:rFonts w:ascii="Times New Roman" w:hAnsi="Times New Roman" w:cs="Times New Roman"/>
              </w:rPr>
              <w:t>Best overall</w:t>
            </w:r>
          </w:p>
        </w:tc>
      </w:tr>
    </w:tbl>
    <w:p w14:paraId="608BD2AF" w14:textId="77777777" w:rsidR="00CD2F7E" w:rsidRPr="00750BA0" w:rsidRDefault="00CD2F7E" w:rsidP="000044AE">
      <w:pPr>
        <w:jc w:val="both"/>
        <w:rPr>
          <w:rFonts w:ascii="Times New Roman" w:hAnsi="Times New Roman" w:cs="Times New Roman"/>
        </w:rPr>
      </w:pPr>
    </w:p>
    <w:p w14:paraId="33334647" w14:textId="77777777" w:rsidR="000D2A9C" w:rsidRPr="00750BA0" w:rsidRDefault="000D2A9C" w:rsidP="009E52C0">
      <w:pPr>
        <w:jc w:val="both"/>
        <w:rPr>
          <w:rFonts w:ascii="Times New Roman" w:hAnsi="Times New Roman" w:cs="Times New Roman"/>
        </w:rPr>
      </w:pPr>
      <w:r w:rsidRPr="00750BA0">
        <w:rPr>
          <w:rFonts w:ascii="Times New Roman" w:hAnsi="Times New Roman" w:cs="Times New Roman"/>
        </w:rPr>
        <w:t xml:space="preserve">We propose the Random Forest model </w:t>
      </w:r>
      <w:proofErr w:type="gramStart"/>
      <w:r w:rsidRPr="00750BA0">
        <w:rPr>
          <w:rFonts w:ascii="Times New Roman" w:hAnsi="Times New Roman" w:cs="Times New Roman"/>
        </w:rPr>
        <w:t>due to the fact that</w:t>
      </w:r>
      <w:proofErr w:type="gramEnd"/>
      <w:r w:rsidRPr="00750BA0">
        <w:rPr>
          <w:rFonts w:ascii="Times New Roman" w:hAnsi="Times New Roman" w:cs="Times New Roman"/>
        </w:rPr>
        <w:t xml:space="preserve"> it produced the lowest prediction error and identified the most important industries in influencing underemployment which are Real Estate (7.5% importance), Professional and business services (6.7%) and Education (6.6%). The Random Forest model is better at capturing the complex non-linear nature of </w:t>
      </w:r>
      <w:proofErr w:type="spellStart"/>
      <w:r w:rsidRPr="00750BA0">
        <w:rPr>
          <w:rFonts w:ascii="Times New Roman" w:hAnsi="Times New Roman" w:cs="Times New Roman"/>
        </w:rPr>
        <w:t>labour</w:t>
      </w:r>
      <w:proofErr w:type="spellEnd"/>
      <w:r w:rsidRPr="00750BA0">
        <w:rPr>
          <w:rFonts w:ascii="Times New Roman" w:hAnsi="Times New Roman" w:cs="Times New Roman"/>
        </w:rPr>
        <w:t xml:space="preserve"> market dynamics, although Ridge Regression is useful in terms of interpretability.</w:t>
      </w:r>
    </w:p>
    <w:p w14:paraId="5B289A24" w14:textId="6AFAD110" w:rsidR="009E52C0" w:rsidRPr="00750BA0" w:rsidRDefault="009E52C0" w:rsidP="009E52C0">
      <w:pPr>
        <w:jc w:val="both"/>
        <w:rPr>
          <w:rFonts w:ascii="Times New Roman" w:hAnsi="Times New Roman" w:cs="Times New Roman"/>
        </w:rPr>
      </w:pPr>
      <w:r w:rsidRPr="00750BA0">
        <w:rPr>
          <w:rFonts w:ascii="Times New Roman" w:hAnsi="Times New Roman" w:cs="Times New Roman"/>
        </w:rPr>
        <w:t>The results indicate that there are many interrelated factors that affect underemployment, not just simple linear relationships. Future works can include more economic variables (GDP, inflation) and external shocks (COVID-19) for further improvements in predictive accuracy.</w:t>
      </w:r>
    </w:p>
    <w:p w14:paraId="7A7E2E8A" w14:textId="55331F25" w:rsidR="00E434FB" w:rsidRPr="00750BA0" w:rsidRDefault="000D1F57" w:rsidP="000044AE">
      <w:pPr>
        <w:pStyle w:val="Heading3"/>
        <w:jc w:val="both"/>
        <w:rPr>
          <w:rFonts w:ascii="Times New Roman" w:hAnsi="Times New Roman" w:cs="Times New Roman"/>
        </w:rPr>
      </w:pPr>
      <w:r w:rsidRPr="00750BA0">
        <w:rPr>
          <w:rFonts w:ascii="Times New Roman" w:hAnsi="Times New Roman" w:cs="Times New Roman"/>
        </w:rPr>
        <w:lastRenderedPageBreak/>
        <w:t>Data &amp; Questions</w:t>
      </w:r>
    </w:p>
    <w:p w14:paraId="2B39F08C" w14:textId="76A0395E" w:rsidR="000D1F57" w:rsidRPr="00750BA0" w:rsidRDefault="000D1F57" w:rsidP="000044AE">
      <w:pPr>
        <w:jc w:val="both"/>
        <w:rPr>
          <w:rFonts w:ascii="Times New Roman" w:hAnsi="Times New Roman" w:cs="Times New Roman"/>
        </w:rPr>
      </w:pPr>
      <w:r w:rsidRPr="00750BA0">
        <w:rPr>
          <w:rFonts w:ascii="Times New Roman" w:hAnsi="Times New Roman" w:cs="Times New Roman"/>
        </w:rPr>
        <w:t>The</w:t>
      </w:r>
      <w:r w:rsidR="002F6287" w:rsidRPr="00750BA0">
        <w:rPr>
          <w:rFonts w:ascii="Times New Roman" w:hAnsi="Times New Roman" w:cs="Times New Roman"/>
        </w:rPr>
        <w:t>se</w:t>
      </w:r>
      <w:r w:rsidRPr="00750BA0">
        <w:rPr>
          <w:rFonts w:ascii="Times New Roman" w:hAnsi="Times New Roman" w:cs="Times New Roman"/>
        </w:rPr>
        <w:t xml:space="preserve"> dataset</w:t>
      </w:r>
      <w:r w:rsidR="00C06DC2" w:rsidRPr="00750BA0">
        <w:rPr>
          <w:rFonts w:ascii="Times New Roman" w:hAnsi="Times New Roman" w:cs="Times New Roman"/>
        </w:rPr>
        <w:t>s</w:t>
      </w:r>
      <w:r w:rsidRPr="00750BA0">
        <w:rPr>
          <w:rFonts w:ascii="Times New Roman" w:hAnsi="Times New Roman" w:cs="Times New Roman"/>
        </w:rPr>
        <w:t xml:space="preserve"> </w:t>
      </w:r>
      <w:r w:rsidR="00C06DC2" w:rsidRPr="00750BA0">
        <w:rPr>
          <w:rFonts w:ascii="Times New Roman" w:hAnsi="Times New Roman" w:cs="Times New Roman"/>
        </w:rPr>
        <w:t>are</w:t>
      </w:r>
      <w:r w:rsidRPr="00750BA0">
        <w:rPr>
          <w:rFonts w:ascii="Times New Roman" w:hAnsi="Times New Roman" w:cs="Times New Roman"/>
        </w:rPr>
        <w:t xml:space="preserve"> from the Hong Kong Census and Statistics Department and includes underemployment rates by industry, age group, and sex. It </w:t>
      </w:r>
      <w:r w:rsidR="00FA743D" w:rsidRPr="00750BA0">
        <w:rPr>
          <w:rFonts w:ascii="Times New Roman" w:hAnsi="Times New Roman" w:cs="Times New Roman"/>
        </w:rPr>
        <w:t xml:space="preserve">consists of data from </w:t>
      </w:r>
      <w:r w:rsidRPr="00750BA0">
        <w:rPr>
          <w:rFonts w:ascii="Times New Roman" w:hAnsi="Times New Roman" w:cs="Times New Roman"/>
        </w:rPr>
        <w:t xml:space="preserve">2008–2025 with over 500 observations across </w:t>
      </w:r>
      <w:r w:rsidR="00FA743D" w:rsidRPr="00750BA0">
        <w:rPr>
          <w:rFonts w:ascii="Times New Roman" w:hAnsi="Times New Roman" w:cs="Times New Roman"/>
        </w:rPr>
        <w:t>about</w:t>
      </w:r>
      <w:r w:rsidRPr="00750BA0">
        <w:rPr>
          <w:rFonts w:ascii="Times New Roman" w:hAnsi="Times New Roman" w:cs="Times New Roman"/>
        </w:rPr>
        <w:t xml:space="preserve"> 36 industries.</w:t>
      </w:r>
    </w:p>
    <w:p w14:paraId="321330F4" w14:textId="42CA7349" w:rsidR="00B94524" w:rsidRPr="00750BA0" w:rsidRDefault="00886205" w:rsidP="000044AE">
      <w:pPr>
        <w:jc w:val="both"/>
        <w:rPr>
          <w:rFonts w:ascii="Times New Roman" w:hAnsi="Times New Roman" w:cs="Times New Roman"/>
        </w:rPr>
      </w:pPr>
      <w:r w:rsidRPr="00750BA0">
        <w:rPr>
          <w:rFonts w:ascii="Times New Roman" w:hAnsi="Times New Roman" w:cs="Times New Roman"/>
        </w:rPr>
        <w:t xml:space="preserve">                   </w:t>
      </w:r>
      <w:r w:rsidR="00CC740C" w:rsidRPr="00750BA0">
        <w:rPr>
          <w:rFonts w:ascii="Times New Roman" w:hAnsi="Times New Roman" w:cs="Times New Roman"/>
        </w:rPr>
        <w:tab/>
      </w:r>
      <w:r w:rsidRPr="00750BA0">
        <w:rPr>
          <w:rFonts w:ascii="Times New Roman" w:hAnsi="Times New Roman" w:cs="Times New Roman"/>
        </w:rPr>
        <w:t xml:space="preserve">    </w:t>
      </w:r>
      <w:r w:rsidR="00B94524" w:rsidRPr="00750BA0">
        <w:rPr>
          <w:rFonts w:ascii="Times New Roman" w:hAnsi="Times New Roman" w:cs="Times New Roman"/>
          <w:noProof/>
        </w:rPr>
        <w:drawing>
          <wp:inline distT="0" distB="0" distL="0" distR="0" wp14:anchorId="519FC519" wp14:editId="08032A45">
            <wp:extent cx="3631240" cy="2636203"/>
            <wp:effectExtent l="0" t="0" r="7620" b="0"/>
            <wp:docPr id="4920601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60136"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31240" cy="2636203"/>
                    </a:xfrm>
                    <a:prstGeom prst="rect">
                      <a:avLst/>
                    </a:prstGeom>
                    <a:noFill/>
                    <a:ln>
                      <a:noFill/>
                    </a:ln>
                  </pic:spPr>
                </pic:pic>
              </a:graphicData>
            </a:graphic>
          </wp:inline>
        </w:drawing>
      </w:r>
    </w:p>
    <w:p w14:paraId="77F7F114" w14:textId="274A2012" w:rsidR="00B95518" w:rsidRPr="00750BA0" w:rsidRDefault="004F0FA2" w:rsidP="00257978">
      <w:pPr>
        <w:jc w:val="center"/>
        <w:rPr>
          <w:rFonts w:ascii="Times New Roman" w:hAnsi="Times New Roman" w:cs="Times New Roman"/>
          <w:i/>
          <w:iCs/>
        </w:rPr>
      </w:pPr>
      <w:r w:rsidRPr="00750BA0">
        <w:rPr>
          <w:rFonts w:ascii="Times New Roman" w:hAnsi="Times New Roman" w:cs="Times New Roman"/>
          <w:i/>
          <w:iCs/>
        </w:rPr>
        <w:t xml:space="preserve">Figure 1: </w:t>
      </w:r>
      <w:r w:rsidRPr="00750BA0">
        <w:rPr>
          <w:rFonts w:ascii="Times New Roman" w:hAnsi="Times New Roman" w:cs="Times New Roman"/>
          <w:i/>
          <w:iCs/>
        </w:rPr>
        <w:t>Base Random Forest Performance</w:t>
      </w:r>
    </w:p>
    <w:p w14:paraId="68CDEA06" w14:textId="6E8CFEAD" w:rsidR="000D1F57" w:rsidRPr="00750BA0" w:rsidRDefault="00C06DC2" w:rsidP="000044AE">
      <w:pPr>
        <w:jc w:val="both"/>
        <w:rPr>
          <w:rFonts w:ascii="Times New Roman" w:hAnsi="Times New Roman" w:cs="Times New Roman"/>
        </w:rPr>
      </w:pPr>
      <w:r w:rsidRPr="00750BA0">
        <w:rPr>
          <w:rFonts w:ascii="Times New Roman" w:hAnsi="Times New Roman" w:cs="Times New Roman"/>
        </w:rPr>
        <w:t>Our key questions to investigate are:</w:t>
      </w:r>
    </w:p>
    <w:p w14:paraId="3E97C6BD" w14:textId="77777777" w:rsidR="000D1F57" w:rsidRPr="00750BA0" w:rsidRDefault="000D1F57" w:rsidP="000044AE">
      <w:pPr>
        <w:numPr>
          <w:ilvl w:val="0"/>
          <w:numId w:val="4"/>
        </w:numPr>
        <w:jc w:val="both"/>
        <w:rPr>
          <w:rFonts w:ascii="Times New Roman" w:hAnsi="Times New Roman" w:cs="Times New Roman"/>
        </w:rPr>
      </w:pPr>
      <w:r w:rsidRPr="00750BA0">
        <w:rPr>
          <w:rFonts w:ascii="Times New Roman" w:hAnsi="Times New Roman" w:cs="Times New Roman"/>
        </w:rPr>
        <w:t xml:space="preserve">Can underemployment rates be predicted using demographic and industry data? </w:t>
      </w:r>
    </w:p>
    <w:p w14:paraId="5FB02357" w14:textId="77777777" w:rsidR="000D1F57" w:rsidRPr="00750BA0" w:rsidRDefault="000D1F57" w:rsidP="000044AE">
      <w:pPr>
        <w:numPr>
          <w:ilvl w:val="0"/>
          <w:numId w:val="4"/>
        </w:numPr>
        <w:jc w:val="both"/>
        <w:rPr>
          <w:rFonts w:ascii="Times New Roman" w:hAnsi="Times New Roman" w:cs="Times New Roman"/>
        </w:rPr>
      </w:pPr>
      <w:r w:rsidRPr="00750BA0">
        <w:rPr>
          <w:rFonts w:ascii="Times New Roman" w:hAnsi="Times New Roman" w:cs="Times New Roman"/>
        </w:rPr>
        <w:t xml:space="preserve">Which industries and groups are most affected? </w:t>
      </w:r>
    </w:p>
    <w:p w14:paraId="0348A2EA" w14:textId="591E1E29" w:rsidR="000D1F57" w:rsidRPr="00750BA0" w:rsidRDefault="000D1F57" w:rsidP="000044AE">
      <w:pPr>
        <w:numPr>
          <w:ilvl w:val="0"/>
          <w:numId w:val="4"/>
        </w:numPr>
        <w:jc w:val="both"/>
        <w:rPr>
          <w:rFonts w:ascii="Times New Roman" w:hAnsi="Times New Roman" w:cs="Times New Roman"/>
        </w:rPr>
      </w:pPr>
      <w:r w:rsidRPr="00750BA0">
        <w:rPr>
          <w:rFonts w:ascii="Times New Roman" w:hAnsi="Times New Roman" w:cs="Times New Roman"/>
        </w:rPr>
        <w:t xml:space="preserve">How consistent are </w:t>
      </w:r>
      <w:r w:rsidR="00EA1719" w:rsidRPr="00750BA0">
        <w:rPr>
          <w:rFonts w:ascii="Times New Roman" w:hAnsi="Times New Roman" w:cs="Times New Roman"/>
        </w:rPr>
        <w:t>under-employment</w:t>
      </w:r>
      <w:r w:rsidRPr="00750BA0">
        <w:rPr>
          <w:rFonts w:ascii="Times New Roman" w:hAnsi="Times New Roman" w:cs="Times New Roman"/>
        </w:rPr>
        <w:t xml:space="preserve"> trends over time? </w:t>
      </w:r>
    </w:p>
    <w:p w14:paraId="149EAA7A" w14:textId="1B388928" w:rsidR="000D1F57" w:rsidRPr="00750BA0" w:rsidRDefault="000D1F57" w:rsidP="000044AE">
      <w:pPr>
        <w:jc w:val="both"/>
        <w:rPr>
          <w:rFonts w:ascii="Times New Roman" w:hAnsi="Times New Roman" w:cs="Times New Roman"/>
        </w:rPr>
      </w:pPr>
      <w:r w:rsidRPr="00750BA0">
        <w:rPr>
          <w:rFonts w:ascii="Times New Roman" w:hAnsi="Times New Roman" w:cs="Times New Roman"/>
        </w:rPr>
        <w:t xml:space="preserve">These variables were selected because industry, age, and sex </w:t>
      </w:r>
      <w:r w:rsidR="009D5554" w:rsidRPr="00750BA0">
        <w:rPr>
          <w:rFonts w:ascii="Times New Roman" w:hAnsi="Times New Roman" w:cs="Times New Roman"/>
        </w:rPr>
        <w:t>can</w:t>
      </w:r>
      <w:r w:rsidRPr="00750BA0">
        <w:rPr>
          <w:rFonts w:ascii="Times New Roman" w:hAnsi="Times New Roman" w:cs="Times New Roman"/>
        </w:rPr>
        <w:t xml:space="preserve"> influence employment opportunities and </w:t>
      </w:r>
      <w:proofErr w:type="spellStart"/>
      <w:r w:rsidRPr="00750BA0">
        <w:rPr>
          <w:rFonts w:ascii="Times New Roman" w:hAnsi="Times New Roman" w:cs="Times New Roman"/>
        </w:rPr>
        <w:t>labo</w:t>
      </w:r>
      <w:r w:rsidR="00A80913" w:rsidRPr="00750BA0">
        <w:rPr>
          <w:rFonts w:ascii="Times New Roman" w:hAnsi="Times New Roman" w:cs="Times New Roman"/>
        </w:rPr>
        <w:t>u</w:t>
      </w:r>
      <w:r w:rsidRPr="00750BA0">
        <w:rPr>
          <w:rFonts w:ascii="Times New Roman" w:hAnsi="Times New Roman" w:cs="Times New Roman"/>
        </w:rPr>
        <w:t>r</w:t>
      </w:r>
      <w:proofErr w:type="spellEnd"/>
      <w:r w:rsidRPr="00750BA0">
        <w:rPr>
          <w:rFonts w:ascii="Times New Roman" w:hAnsi="Times New Roman" w:cs="Times New Roman"/>
        </w:rPr>
        <w:t xml:space="preserve"> market conditions.</w:t>
      </w:r>
    </w:p>
    <w:p w14:paraId="280DB6FD" w14:textId="4ACC544F" w:rsidR="005347E6" w:rsidRPr="00750BA0" w:rsidRDefault="005347E6" w:rsidP="007177F4">
      <w:pPr>
        <w:ind w:left="2160" w:firstLine="720"/>
        <w:jc w:val="both"/>
        <w:rPr>
          <w:rFonts w:ascii="Times New Roman" w:hAnsi="Times New Roman" w:cs="Times New Roman"/>
        </w:rPr>
      </w:pPr>
      <w:r w:rsidRPr="00750BA0">
        <w:rPr>
          <w:rFonts w:ascii="Times New Roman" w:hAnsi="Times New Roman" w:cs="Times New Roman"/>
          <w:noProof/>
        </w:rPr>
        <w:drawing>
          <wp:inline distT="0" distB="0" distL="0" distR="0" wp14:anchorId="0AA194B0" wp14:editId="42563DD8">
            <wp:extent cx="2558126" cy="757662"/>
            <wp:effectExtent l="0" t="0" r="0" b="4445"/>
            <wp:docPr id="315377422" name="Picture 15">
              <a:extLst xmlns:a="http://schemas.openxmlformats.org/drawingml/2006/main">
                <a:ext uri="{FF2B5EF4-FFF2-40B4-BE49-F238E27FC236}">
                  <a16:creationId xmlns:a16="http://schemas.microsoft.com/office/drawing/2014/main" id="{5FE4522B-2898-4B8B-A1E3-CE2D328D7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77422" name="Picture 1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2558126" cy="757662"/>
                    </a:xfrm>
                    <a:prstGeom prst="rect">
                      <a:avLst/>
                    </a:prstGeom>
                    <a:noFill/>
                    <a:ln>
                      <a:noFill/>
                    </a:ln>
                  </pic:spPr>
                </pic:pic>
              </a:graphicData>
            </a:graphic>
          </wp:inline>
        </w:drawing>
      </w:r>
    </w:p>
    <w:p w14:paraId="58FC3890" w14:textId="04A0243E" w:rsidR="00EA1719" w:rsidRPr="00750BA0" w:rsidRDefault="00306CB3" w:rsidP="00257978">
      <w:pPr>
        <w:jc w:val="center"/>
        <w:rPr>
          <w:rFonts w:ascii="Times New Roman" w:hAnsi="Times New Roman" w:cs="Times New Roman"/>
          <w:i/>
          <w:iCs/>
        </w:rPr>
      </w:pPr>
      <w:r w:rsidRPr="00750BA0">
        <w:rPr>
          <w:rFonts w:ascii="Times New Roman" w:hAnsi="Times New Roman" w:cs="Times New Roman"/>
          <w:i/>
          <w:iCs/>
        </w:rPr>
        <w:t xml:space="preserve">Figure 2: </w:t>
      </w:r>
      <w:r w:rsidRPr="00750BA0">
        <w:rPr>
          <w:rFonts w:ascii="Times New Roman" w:hAnsi="Times New Roman" w:cs="Times New Roman"/>
          <w:i/>
          <w:iCs/>
        </w:rPr>
        <w:t>D</w:t>
      </w:r>
      <w:r w:rsidRPr="00750BA0">
        <w:rPr>
          <w:rFonts w:ascii="Times New Roman" w:hAnsi="Times New Roman" w:cs="Times New Roman"/>
          <w:i/>
          <w:iCs/>
        </w:rPr>
        <w:t>ata</w:t>
      </w:r>
      <w:r w:rsidRPr="00750BA0">
        <w:rPr>
          <w:rFonts w:ascii="Times New Roman" w:hAnsi="Times New Roman" w:cs="Times New Roman"/>
          <w:i/>
          <w:iCs/>
        </w:rPr>
        <w:t xml:space="preserve"> S</w:t>
      </w:r>
      <w:r w:rsidRPr="00750BA0">
        <w:rPr>
          <w:rFonts w:ascii="Times New Roman" w:hAnsi="Times New Roman" w:cs="Times New Roman"/>
          <w:i/>
          <w:iCs/>
        </w:rPr>
        <w:t>ummary</w:t>
      </w:r>
    </w:p>
    <w:p w14:paraId="6E8C5293" w14:textId="1FE35651" w:rsidR="009D5554" w:rsidRPr="00750BA0" w:rsidRDefault="00C803A9" w:rsidP="000044AE">
      <w:pPr>
        <w:jc w:val="both"/>
        <w:rPr>
          <w:rFonts w:ascii="Times New Roman" w:hAnsi="Times New Roman" w:cs="Times New Roman"/>
          <w:b/>
          <w:bCs/>
        </w:rPr>
      </w:pPr>
      <w:r w:rsidRPr="00750BA0">
        <w:rPr>
          <w:rFonts w:ascii="Times New Roman" w:hAnsi="Times New Roman" w:cs="Times New Roman"/>
          <w:b/>
          <w:bCs/>
        </w:rPr>
        <w:t>Methods Tried &amp; Results</w:t>
      </w:r>
    </w:p>
    <w:p w14:paraId="72CB5012" w14:textId="77777777" w:rsidR="00C23A22" w:rsidRPr="00750BA0" w:rsidRDefault="00C23A22" w:rsidP="000044AE">
      <w:pPr>
        <w:jc w:val="both"/>
        <w:rPr>
          <w:rFonts w:ascii="Times New Roman" w:hAnsi="Times New Roman" w:cs="Times New Roman"/>
        </w:rPr>
      </w:pPr>
      <w:r w:rsidRPr="00750BA0">
        <w:rPr>
          <w:rFonts w:ascii="Times New Roman" w:hAnsi="Times New Roman" w:cs="Times New Roman"/>
        </w:rPr>
        <w:t>1. Multiple Linear Regression</w:t>
      </w:r>
    </w:p>
    <w:p w14:paraId="7CCBC1EA" w14:textId="77777777" w:rsidR="00C23A22" w:rsidRPr="00750BA0" w:rsidRDefault="00C23A22" w:rsidP="000044AE">
      <w:pPr>
        <w:jc w:val="both"/>
        <w:rPr>
          <w:rFonts w:ascii="Times New Roman" w:hAnsi="Times New Roman" w:cs="Times New Roman"/>
        </w:rPr>
      </w:pPr>
      <w:r w:rsidRPr="00750BA0">
        <w:rPr>
          <w:rFonts w:ascii="Times New Roman" w:hAnsi="Times New Roman" w:cs="Times New Roman"/>
        </w:rPr>
        <w:t>Modeled underemployment rate as a function of industry, age, sex, and year</w:t>
      </w:r>
    </w:p>
    <w:p w14:paraId="2FDB261F" w14:textId="77777777" w:rsidR="00C23A22" w:rsidRPr="00750BA0" w:rsidRDefault="00C23A22" w:rsidP="000044AE">
      <w:pPr>
        <w:jc w:val="both"/>
        <w:rPr>
          <w:rFonts w:ascii="Times New Roman" w:hAnsi="Times New Roman" w:cs="Times New Roman"/>
        </w:rPr>
      </w:pPr>
      <w:r w:rsidRPr="00750BA0">
        <w:rPr>
          <w:rFonts w:ascii="Times New Roman" w:hAnsi="Times New Roman" w:cs="Times New Roman"/>
        </w:rPr>
        <w:t>Results:</w:t>
      </w:r>
    </w:p>
    <w:p w14:paraId="05522D56" w14:textId="77777777" w:rsidR="00C23A22" w:rsidRPr="00750BA0" w:rsidRDefault="00C23A22" w:rsidP="000044AE">
      <w:pPr>
        <w:pStyle w:val="ListParagraph"/>
        <w:numPr>
          <w:ilvl w:val="0"/>
          <w:numId w:val="2"/>
        </w:numPr>
        <w:jc w:val="both"/>
        <w:rPr>
          <w:rFonts w:ascii="Times New Roman" w:hAnsi="Times New Roman" w:cs="Times New Roman"/>
        </w:rPr>
      </w:pPr>
      <w:r w:rsidRPr="00750BA0">
        <w:rPr>
          <w:rFonts w:ascii="Times New Roman" w:hAnsi="Times New Roman" w:cs="Times New Roman"/>
        </w:rPr>
        <w:lastRenderedPageBreak/>
        <w:t>Average R² ≈ -6.98 (very poor)</w:t>
      </w:r>
    </w:p>
    <w:p w14:paraId="3CA1E6F4" w14:textId="77777777" w:rsidR="00C23A22" w:rsidRPr="00750BA0" w:rsidRDefault="00C23A22" w:rsidP="000044AE">
      <w:pPr>
        <w:pStyle w:val="ListParagraph"/>
        <w:numPr>
          <w:ilvl w:val="0"/>
          <w:numId w:val="2"/>
        </w:numPr>
        <w:jc w:val="both"/>
        <w:rPr>
          <w:rFonts w:ascii="Times New Roman" w:hAnsi="Times New Roman" w:cs="Times New Roman"/>
        </w:rPr>
      </w:pPr>
      <w:r w:rsidRPr="00750BA0">
        <w:rPr>
          <w:rFonts w:ascii="Times New Roman" w:hAnsi="Times New Roman" w:cs="Times New Roman"/>
        </w:rPr>
        <w:t>Only one industry had R² &gt; 0.5</w:t>
      </w:r>
    </w:p>
    <w:p w14:paraId="0B0E3723" w14:textId="06161A0B" w:rsidR="00C23A22" w:rsidRPr="00750BA0" w:rsidRDefault="00C23A22" w:rsidP="000044AE">
      <w:pPr>
        <w:pStyle w:val="ListParagraph"/>
        <w:numPr>
          <w:ilvl w:val="0"/>
          <w:numId w:val="2"/>
        </w:numPr>
        <w:jc w:val="both"/>
        <w:rPr>
          <w:rFonts w:ascii="Times New Roman" w:hAnsi="Times New Roman" w:cs="Times New Roman"/>
        </w:rPr>
      </w:pPr>
      <w:r w:rsidRPr="00750BA0">
        <w:rPr>
          <w:rFonts w:ascii="Times New Roman" w:hAnsi="Times New Roman" w:cs="Times New Roman"/>
        </w:rPr>
        <w:t>Performance was highly inconsistent</w:t>
      </w:r>
    </w:p>
    <w:p w14:paraId="136AF535" w14:textId="1D4B789F" w:rsidR="007C662F" w:rsidRPr="00750BA0" w:rsidRDefault="00DA3C77" w:rsidP="000044AE">
      <w:pPr>
        <w:pStyle w:val="ListParagraph"/>
        <w:jc w:val="both"/>
        <w:rPr>
          <w:rFonts w:ascii="Times New Roman" w:hAnsi="Times New Roman" w:cs="Times New Roman"/>
        </w:rPr>
      </w:pPr>
      <w:r w:rsidRPr="00750BA0">
        <w:rPr>
          <w:rFonts w:ascii="Times New Roman" w:hAnsi="Times New Roman" w:cs="Times New Roman"/>
          <w:i/>
          <w:iCs/>
          <w:noProof/>
        </w:rPr>
        <w:drawing>
          <wp:inline distT="0" distB="0" distL="0" distR="0" wp14:anchorId="735F2F32" wp14:editId="25A288CA">
            <wp:extent cx="3051810" cy="925195"/>
            <wp:effectExtent l="0" t="0" r="0" b="8255"/>
            <wp:docPr id="879072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1810" cy="925195"/>
                    </a:xfrm>
                    <a:prstGeom prst="rect">
                      <a:avLst/>
                    </a:prstGeom>
                    <a:noFill/>
                    <a:ln>
                      <a:noFill/>
                    </a:ln>
                  </pic:spPr>
                </pic:pic>
              </a:graphicData>
            </a:graphic>
          </wp:inline>
        </w:drawing>
      </w:r>
      <w:r w:rsidR="0094257F" w:rsidRPr="00750BA0">
        <w:rPr>
          <w:rFonts w:ascii="Times New Roman" w:hAnsi="Times New Roman" w:cs="Times New Roman"/>
          <w:noProof/>
        </w:rPr>
        <w:drawing>
          <wp:inline distT="0" distB="0" distL="0" distR="0" wp14:anchorId="59ED89B8" wp14:editId="75814C83">
            <wp:extent cx="5507355" cy="382905"/>
            <wp:effectExtent l="0" t="0" r="0" b="0"/>
            <wp:docPr id="2006858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7355" cy="382905"/>
                    </a:xfrm>
                    <a:prstGeom prst="rect">
                      <a:avLst/>
                    </a:prstGeom>
                    <a:noFill/>
                    <a:ln>
                      <a:noFill/>
                    </a:ln>
                  </pic:spPr>
                </pic:pic>
              </a:graphicData>
            </a:graphic>
          </wp:inline>
        </w:drawing>
      </w:r>
    </w:p>
    <w:p w14:paraId="2B2AE8D2" w14:textId="03411596" w:rsidR="00F173C5" w:rsidRPr="00750BA0" w:rsidRDefault="001D0AA1" w:rsidP="005C757E">
      <w:pPr>
        <w:jc w:val="center"/>
        <w:rPr>
          <w:rFonts w:ascii="Times New Roman" w:hAnsi="Times New Roman" w:cs="Times New Roman"/>
          <w:i/>
          <w:iCs/>
        </w:rPr>
      </w:pPr>
      <w:r w:rsidRPr="00750BA0">
        <w:rPr>
          <w:rFonts w:ascii="Times New Roman" w:hAnsi="Times New Roman" w:cs="Times New Roman"/>
          <w:i/>
          <w:iCs/>
          <w:noProof/>
        </w:rPr>
        <w:t xml:space="preserve">Figure 3: </w:t>
      </w:r>
      <w:r w:rsidR="00BF6681" w:rsidRPr="00750BA0">
        <w:rPr>
          <w:rFonts w:ascii="Times New Roman" w:hAnsi="Times New Roman" w:cs="Times New Roman"/>
          <w:i/>
          <w:iCs/>
        </w:rPr>
        <w:t>Linear CV RMSE Scores</w:t>
      </w:r>
    </w:p>
    <w:p w14:paraId="1C8C8385" w14:textId="132B0C78" w:rsidR="005F6183" w:rsidRPr="00750BA0" w:rsidRDefault="005F6183" w:rsidP="000044AE">
      <w:pPr>
        <w:jc w:val="both"/>
        <w:rPr>
          <w:rFonts w:ascii="Times New Roman" w:hAnsi="Times New Roman" w:cs="Times New Roman"/>
        </w:rPr>
      </w:pPr>
      <w:r w:rsidRPr="00750BA0">
        <w:rPr>
          <w:rFonts w:ascii="Times New Roman" w:hAnsi="Times New Roman" w:cs="Times New Roman"/>
        </w:rPr>
        <w:t xml:space="preserve">Linear regression fails to capture the complexity of underemployment data, showing both high prediction </w:t>
      </w:r>
      <w:r w:rsidRPr="00750BA0">
        <w:rPr>
          <w:rFonts w:ascii="Times New Roman" w:hAnsi="Times New Roman" w:cs="Times New Roman"/>
        </w:rPr>
        <w:t>errors</w:t>
      </w:r>
      <w:r w:rsidRPr="00750BA0">
        <w:rPr>
          <w:rFonts w:ascii="Times New Roman" w:hAnsi="Times New Roman" w:cs="Times New Roman"/>
        </w:rPr>
        <w:t xml:space="preserve"> and poor next-year forecasting ability.</w:t>
      </w:r>
    </w:p>
    <w:p w14:paraId="169AD7AF" w14:textId="1FAF20DD" w:rsidR="00922A5D" w:rsidRPr="00750BA0" w:rsidRDefault="00922A5D" w:rsidP="000044AE">
      <w:pPr>
        <w:jc w:val="both"/>
        <w:rPr>
          <w:rFonts w:ascii="Times New Roman" w:hAnsi="Times New Roman" w:cs="Times New Roman"/>
          <w:b/>
          <w:bCs/>
        </w:rPr>
      </w:pPr>
      <w:r w:rsidRPr="00750BA0">
        <w:rPr>
          <w:rFonts w:ascii="Times New Roman" w:hAnsi="Times New Roman" w:cs="Times New Roman"/>
          <w:b/>
          <w:bCs/>
        </w:rPr>
        <w:t>2. Ridge Regression</w:t>
      </w:r>
    </w:p>
    <w:p w14:paraId="4D50FFA8" w14:textId="77777777" w:rsidR="00922A5D" w:rsidRPr="00750BA0" w:rsidRDefault="00922A5D" w:rsidP="000044AE">
      <w:pPr>
        <w:numPr>
          <w:ilvl w:val="0"/>
          <w:numId w:val="7"/>
        </w:numPr>
        <w:jc w:val="both"/>
        <w:rPr>
          <w:rFonts w:ascii="Times New Roman" w:hAnsi="Times New Roman" w:cs="Times New Roman"/>
        </w:rPr>
      </w:pPr>
      <w:r w:rsidRPr="00750BA0">
        <w:rPr>
          <w:rFonts w:ascii="Times New Roman" w:hAnsi="Times New Roman" w:cs="Times New Roman"/>
        </w:rPr>
        <w:t xml:space="preserve">Applied to reduce overfitting and improve stability </w:t>
      </w:r>
    </w:p>
    <w:p w14:paraId="376CBAE1" w14:textId="77777777" w:rsidR="00922A5D" w:rsidRPr="00750BA0" w:rsidRDefault="00922A5D" w:rsidP="000044AE">
      <w:pPr>
        <w:numPr>
          <w:ilvl w:val="0"/>
          <w:numId w:val="7"/>
        </w:numPr>
        <w:jc w:val="both"/>
        <w:rPr>
          <w:rFonts w:ascii="Times New Roman" w:hAnsi="Times New Roman" w:cs="Times New Roman"/>
        </w:rPr>
      </w:pPr>
      <w:r w:rsidRPr="00750BA0">
        <w:rPr>
          <w:rFonts w:ascii="Times New Roman" w:hAnsi="Times New Roman" w:cs="Times New Roman"/>
        </w:rPr>
        <w:t xml:space="preserve">Evaluated using 5-fold cross-validation </w:t>
      </w:r>
    </w:p>
    <w:p w14:paraId="614A2453" w14:textId="77777777" w:rsidR="00922A5D" w:rsidRPr="00750BA0" w:rsidRDefault="00922A5D" w:rsidP="000044AE">
      <w:pPr>
        <w:numPr>
          <w:ilvl w:val="0"/>
          <w:numId w:val="7"/>
        </w:numPr>
        <w:jc w:val="both"/>
        <w:rPr>
          <w:rFonts w:ascii="Times New Roman" w:hAnsi="Times New Roman" w:cs="Times New Roman"/>
        </w:rPr>
      </w:pPr>
      <w:r w:rsidRPr="00750BA0">
        <w:rPr>
          <w:rFonts w:ascii="Times New Roman" w:hAnsi="Times New Roman" w:cs="Times New Roman"/>
        </w:rPr>
        <w:t xml:space="preserve">Results: </w:t>
      </w:r>
    </w:p>
    <w:p w14:paraId="74607524" w14:textId="77777777" w:rsidR="00922A5D" w:rsidRPr="00750BA0" w:rsidRDefault="00922A5D" w:rsidP="000044AE">
      <w:pPr>
        <w:numPr>
          <w:ilvl w:val="1"/>
          <w:numId w:val="7"/>
        </w:numPr>
        <w:jc w:val="both"/>
        <w:rPr>
          <w:rFonts w:ascii="Times New Roman" w:hAnsi="Times New Roman" w:cs="Times New Roman"/>
        </w:rPr>
      </w:pPr>
      <w:r w:rsidRPr="00750BA0">
        <w:rPr>
          <w:rFonts w:ascii="Times New Roman" w:hAnsi="Times New Roman" w:cs="Times New Roman"/>
        </w:rPr>
        <w:t xml:space="preserve">CV RMSE ≈ 1.21 </w:t>
      </w:r>
    </w:p>
    <w:p w14:paraId="59286A0C" w14:textId="77777777" w:rsidR="00912087" w:rsidRPr="00750BA0" w:rsidRDefault="00144118" w:rsidP="000044AE">
      <w:pPr>
        <w:numPr>
          <w:ilvl w:val="1"/>
          <w:numId w:val="7"/>
        </w:numPr>
        <w:jc w:val="both"/>
        <w:rPr>
          <w:rFonts w:ascii="Times New Roman" w:hAnsi="Times New Roman" w:cs="Times New Roman"/>
        </w:rPr>
      </w:pPr>
      <w:r w:rsidRPr="00750BA0">
        <w:rPr>
          <w:rFonts w:ascii="Times New Roman" w:hAnsi="Times New Roman" w:cs="Times New Roman"/>
        </w:rPr>
        <w:t>Alpha ≈ 0.028072</w:t>
      </w:r>
    </w:p>
    <w:p w14:paraId="0CBD8B28" w14:textId="4804F224" w:rsidR="00144118" w:rsidRPr="00750BA0" w:rsidRDefault="00912087" w:rsidP="000044AE">
      <w:pPr>
        <w:jc w:val="both"/>
        <w:rPr>
          <w:rFonts w:ascii="Times New Roman" w:hAnsi="Times New Roman" w:cs="Times New Roman"/>
        </w:rPr>
      </w:pPr>
      <w:r w:rsidRPr="00750BA0">
        <w:rPr>
          <w:rFonts w:ascii="Times New Roman" w:hAnsi="Times New Roman" w:cs="Times New Roman"/>
        </w:rPr>
        <w:t xml:space="preserve">       </w:t>
      </w:r>
      <w:r w:rsidR="00B174FB" w:rsidRPr="00750BA0">
        <w:rPr>
          <w:rFonts w:ascii="Times New Roman" w:hAnsi="Times New Roman" w:cs="Times New Roman"/>
        </w:rPr>
        <w:tab/>
      </w:r>
      <w:r w:rsidRPr="00750BA0">
        <w:rPr>
          <w:rFonts w:ascii="Times New Roman" w:hAnsi="Times New Roman" w:cs="Times New Roman"/>
        </w:rPr>
        <w:t xml:space="preserve">   </w:t>
      </w:r>
      <w:r w:rsidR="00D919A0" w:rsidRPr="00750BA0">
        <w:rPr>
          <w:rFonts w:ascii="Times New Roman" w:hAnsi="Times New Roman" w:cs="Times New Roman"/>
        </w:rPr>
        <w:tab/>
      </w:r>
      <w:r w:rsidRPr="00750BA0">
        <w:rPr>
          <w:rFonts w:ascii="Times New Roman" w:hAnsi="Times New Roman" w:cs="Times New Roman"/>
        </w:rPr>
        <w:t xml:space="preserve"> </w:t>
      </w:r>
      <w:r w:rsidRPr="00750BA0">
        <w:rPr>
          <w:rFonts w:ascii="Times New Roman" w:hAnsi="Times New Roman" w:cs="Times New Roman"/>
          <w:noProof/>
        </w:rPr>
        <w:drawing>
          <wp:inline distT="0" distB="0" distL="0" distR="0" wp14:anchorId="561934DD" wp14:editId="615A862D">
            <wp:extent cx="4237177" cy="1848216"/>
            <wp:effectExtent l="0" t="0" r="0" b="0"/>
            <wp:docPr id="1344910237" name="Picture 5">
              <a:extLst xmlns:a="http://schemas.openxmlformats.org/drawingml/2006/main">
                <a:ext uri="{FF2B5EF4-FFF2-40B4-BE49-F238E27FC236}">
                  <a16:creationId xmlns:a16="http://schemas.microsoft.com/office/drawing/2014/main" id="{28A7B0EA-A7EA-4069-B537-B6599FBD14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10237" name="Picture 5"/>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237177" cy="1848216"/>
                    </a:xfrm>
                    <a:prstGeom prst="rect">
                      <a:avLst/>
                    </a:prstGeom>
                    <a:noFill/>
                    <a:ln>
                      <a:noFill/>
                    </a:ln>
                  </pic:spPr>
                </pic:pic>
              </a:graphicData>
            </a:graphic>
          </wp:inline>
        </w:drawing>
      </w:r>
    </w:p>
    <w:p w14:paraId="60730900" w14:textId="5C83B439" w:rsidR="00DA3C77" w:rsidRPr="00750BA0" w:rsidRDefault="00DA3C77" w:rsidP="00257978">
      <w:pPr>
        <w:jc w:val="center"/>
        <w:rPr>
          <w:rFonts w:ascii="Times New Roman" w:hAnsi="Times New Roman" w:cs="Times New Roman"/>
          <w:i/>
          <w:iCs/>
        </w:rPr>
      </w:pPr>
      <w:r w:rsidRPr="00750BA0">
        <w:rPr>
          <w:rFonts w:ascii="Times New Roman" w:hAnsi="Times New Roman" w:cs="Times New Roman"/>
          <w:i/>
          <w:iCs/>
        </w:rPr>
        <w:t xml:space="preserve">Figure 4: </w:t>
      </w:r>
      <w:r w:rsidR="00B174FB" w:rsidRPr="00750BA0">
        <w:rPr>
          <w:rFonts w:ascii="Times New Roman" w:hAnsi="Times New Roman" w:cs="Times New Roman"/>
          <w:i/>
          <w:iCs/>
        </w:rPr>
        <w:t xml:space="preserve">BEST ALPHA </w:t>
      </w:r>
      <w:r w:rsidR="00B174FB" w:rsidRPr="00750BA0">
        <w:rPr>
          <w:rFonts w:ascii="Times New Roman" w:hAnsi="Times New Roman" w:cs="Times New Roman"/>
          <w:i/>
          <w:iCs/>
        </w:rPr>
        <w:t xml:space="preserve">And </w:t>
      </w:r>
      <w:r w:rsidR="00B174FB" w:rsidRPr="00750BA0">
        <w:rPr>
          <w:rFonts w:ascii="Times New Roman" w:hAnsi="Times New Roman" w:cs="Times New Roman"/>
          <w:i/>
          <w:iCs/>
        </w:rPr>
        <w:t>MODEL PERFORMANCE</w:t>
      </w:r>
    </w:p>
    <w:p w14:paraId="496B4E40" w14:textId="48634661" w:rsidR="00853628" w:rsidRPr="00750BA0" w:rsidRDefault="00922A5D" w:rsidP="000044AE">
      <w:pPr>
        <w:numPr>
          <w:ilvl w:val="1"/>
          <w:numId w:val="7"/>
        </w:numPr>
        <w:jc w:val="both"/>
        <w:rPr>
          <w:rFonts w:ascii="Times New Roman" w:hAnsi="Times New Roman" w:cs="Times New Roman"/>
        </w:rPr>
      </w:pPr>
      <w:r w:rsidRPr="00750BA0">
        <w:rPr>
          <w:rFonts w:ascii="Times New Roman" w:hAnsi="Times New Roman" w:cs="Times New Roman"/>
        </w:rPr>
        <w:t xml:space="preserve">More consistent predictions across industries </w:t>
      </w:r>
    </w:p>
    <w:p w14:paraId="0AFBFB9F" w14:textId="426CA383" w:rsidR="00367413" w:rsidRPr="00750BA0" w:rsidRDefault="00912087" w:rsidP="000044AE">
      <w:pPr>
        <w:jc w:val="both"/>
        <w:rPr>
          <w:rFonts w:ascii="Times New Roman" w:hAnsi="Times New Roman" w:cs="Times New Roman"/>
        </w:rPr>
      </w:pPr>
      <w:r w:rsidRPr="00750BA0">
        <w:rPr>
          <w:rFonts w:ascii="Times New Roman" w:hAnsi="Times New Roman" w:cs="Times New Roman"/>
          <w:noProof/>
        </w:rPr>
        <w:lastRenderedPageBreak/>
        <w:drawing>
          <wp:inline distT="0" distB="0" distL="0" distR="0" wp14:anchorId="6748CFA5" wp14:editId="2B890409">
            <wp:extent cx="5932805" cy="1435100"/>
            <wp:effectExtent l="0" t="0" r="0" b="0"/>
            <wp:docPr id="1283867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2805" cy="1435100"/>
                    </a:xfrm>
                    <a:prstGeom prst="rect">
                      <a:avLst/>
                    </a:prstGeom>
                    <a:noFill/>
                    <a:ln>
                      <a:noFill/>
                    </a:ln>
                  </pic:spPr>
                </pic:pic>
              </a:graphicData>
            </a:graphic>
          </wp:inline>
        </w:drawing>
      </w:r>
    </w:p>
    <w:p w14:paraId="1669351E" w14:textId="50C9DB6F" w:rsidR="006206C6" w:rsidRPr="00750BA0" w:rsidRDefault="006206C6" w:rsidP="00257978">
      <w:pPr>
        <w:jc w:val="center"/>
        <w:rPr>
          <w:rFonts w:ascii="Times New Roman" w:hAnsi="Times New Roman" w:cs="Times New Roman"/>
          <w:i/>
          <w:iCs/>
        </w:rPr>
      </w:pPr>
      <w:r w:rsidRPr="00750BA0">
        <w:rPr>
          <w:rFonts w:ascii="Times New Roman" w:hAnsi="Times New Roman" w:cs="Times New Roman"/>
          <w:i/>
          <w:iCs/>
        </w:rPr>
        <w:t xml:space="preserve">Figure 5: </w:t>
      </w:r>
      <w:r w:rsidR="0074412E" w:rsidRPr="00750BA0">
        <w:rPr>
          <w:rFonts w:ascii="Times New Roman" w:hAnsi="Times New Roman" w:cs="Times New Roman"/>
          <w:i/>
          <w:iCs/>
        </w:rPr>
        <w:t>Top 10 Industries</w:t>
      </w:r>
    </w:p>
    <w:p w14:paraId="0C62AF99" w14:textId="3F7FDEA4" w:rsidR="00922A5D" w:rsidRPr="00750BA0" w:rsidRDefault="00922A5D" w:rsidP="000044AE">
      <w:pPr>
        <w:jc w:val="both"/>
        <w:rPr>
          <w:rFonts w:ascii="Times New Roman" w:hAnsi="Times New Roman" w:cs="Times New Roman"/>
        </w:rPr>
      </w:pPr>
      <w:r w:rsidRPr="00750BA0">
        <w:rPr>
          <w:rFonts w:ascii="Times New Roman" w:hAnsi="Times New Roman" w:cs="Times New Roman"/>
        </w:rPr>
        <w:t>Ridge improves model stability, even though overall accuracy is still limited.</w:t>
      </w:r>
    </w:p>
    <w:p w14:paraId="1FDB30F0" w14:textId="2478243F" w:rsidR="00444F3A" w:rsidRPr="00750BA0" w:rsidRDefault="00D44C5C" w:rsidP="000044AE">
      <w:pPr>
        <w:jc w:val="both"/>
        <w:rPr>
          <w:rFonts w:ascii="Times New Roman" w:hAnsi="Times New Roman" w:cs="Times New Roman"/>
          <w:b/>
          <w:bCs/>
        </w:rPr>
      </w:pPr>
      <w:r w:rsidRPr="00750BA0">
        <w:rPr>
          <w:rFonts w:ascii="Times New Roman" w:hAnsi="Times New Roman" w:cs="Times New Roman"/>
          <w:b/>
          <w:bCs/>
        </w:rPr>
        <w:t>3. Random Forest (Best Performing Model)</w:t>
      </w:r>
    </w:p>
    <w:p w14:paraId="018BEDF6" w14:textId="510C5AFD" w:rsidR="00A46024" w:rsidRPr="00750BA0" w:rsidRDefault="00A46024" w:rsidP="000044AE">
      <w:pPr>
        <w:pStyle w:val="ListParagraph"/>
        <w:numPr>
          <w:ilvl w:val="0"/>
          <w:numId w:val="9"/>
        </w:numPr>
        <w:jc w:val="both"/>
        <w:rPr>
          <w:rFonts w:ascii="Times New Roman" w:hAnsi="Times New Roman" w:cs="Times New Roman"/>
        </w:rPr>
      </w:pPr>
      <w:r w:rsidRPr="00750BA0">
        <w:rPr>
          <w:rFonts w:ascii="Times New Roman" w:hAnsi="Times New Roman" w:cs="Times New Roman"/>
        </w:rPr>
        <w:t>Ensemble learning with 100 decision trees, hyperparameter tuning via</w:t>
      </w:r>
      <w:r w:rsidRPr="00750BA0">
        <w:rPr>
          <w:rFonts w:ascii="Times New Roman" w:hAnsi="Times New Roman" w:cs="Times New Roman"/>
        </w:rPr>
        <w:t xml:space="preserve"> </w:t>
      </w:r>
      <w:proofErr w:type="spellStart"/>
      <w:r w:rsidRPr="00750BA0">
        <w:rPr>
          <w:rFonts w:ascii="Times New Roman" w:hAnsi="Times New Roman" w:cs="Times New Roman"/>
        </w:rPr>
        <w:t>GridSearchCV</w:t>
      </w:r>
      <w:proofErr w:type="spellEnd"/>
      <w:r w:rsidRPr="00750BA0">
        <w:rPr>
          <w:rFonts w:ascii="Times New Roman" w:hAnsi="Times New Roman" w:cs="Times New Roman"/>
        </w:rPr>
        <w:t>.</w:t>
      </w:r>
    </w:p>
    <w:p w14:paraId="4B02796C" w14:textId="0C026832" w:rsidR="00D44C5C" w:rsidRPr="00750BA0" w:rsidRDefault="00DE7DE8" w:rsidP="000044AE">
      <w:pPr>
        <w:pStyle w:val="ListParagraph"/>
        <w:numPr>
          <w:ilvl w:val="0"/>
          <w:numId w:val="9"/>
        </w:numPr>
        <w:jc w:val="both"/>
        <w:rPr>
          <w:rFonts w:ascii="Times New Roman" w:hAnsi="Times New Roman" w:cs="Times New Roman"/>
        </w:rPr>
      </w:pPr>
      <w:r w:rsidRPr="00750BA0">
        <w:rPr>
          <w:rFonts w:ascii="Times New Roman" w:hAnsi="Times New Roman" w:cs="Times New Roman"/>
        </w:rPr>
        <w:t>Results</w:t>
      </w:r>
    </w:p>
    <w:p w14:paraId="5B41357E" w14:textId="55C38BC2" w:rsidR="00E861C9" w:rsidRPr="00750BA0" w:rsidRDefault="008A2115" w:rsidP="000044AE">
      <w:pPr>
        <w:pStyle w:val="ListParagraph"/>
        <w:numPr>
          <w:ilvl w:val="0"/>
          <w:numId w:val="10"/>
        </w:numPr>
        <w:jc w:val="both"/>
        <w:rPr>
          <w:rFonts w:ascii="Times New Roman" w:hAnsi="Times New Roman" w:cs="Times New Roman"/>
        </w:rPr>
      </w:pPr>
      <w:r w:rsidRPr="00750BA0">
        <w:rPr>
          <w:rFonts w:ascii="Times New Roman" w:hAnsi="Times New Roman" w:cs="Times New Roman"/>
        </w:rPr>
        <w:t>RMSE ≈</w:t>
      </w:r>
      <w:r w:rsidR="00767943" w:rsidRPr="00750BA0">
        <w:rPr>
          <w:rFonts w:ascii="Times New Roman" w:hAnsi="Times New Roman" w:cs="Times New Roman"/>
        </w:rPr>
        <w:t xml:space="preserve"> 0.1306</w:t>
      </w:r>
    </w:p>
    <w:p w14:paraId="53F06745" w14:textId="7CFC8F2D" w:rsidR="008A2115" w:rsidRPr="00750BA0" w:rsidRDefault="008A2115" w:rsidP="000044AE">
      <w:pPr>
        <w:pStyle w:val="ListParagraph"/>
        <w:numPr>
          <w:ilvl w:val="0"/>
          <w:numId w:val="10"/>
        </w:numPr>
        <w:jc w:val="both"/>
        <w:rPr>
          <w:rFonts w:ascii="Times New Roman" w:hAnsi="Times New Roman" w:cs="Times New Roman"/>
        </w:rPr>
      </w:pPr>
      <w:r w:rsidRPr="00750BA0">
        <w:rPr>
          <w:rFonts w:ascii="Times New Roman" w:hAnsi="Times New Roman" w:cs="Times New Roman"/>
        </w:rPr>
        <w:t>R</w:t>
      </w:r>
      <w:proofErr w:type="gramStart"/>
      <w:r w:rsidRPr="00750BA0">
        <w:rPr>
          <w:rFonts w:ascii="Times New Roman" w:hAnsi="Times New Roman" w:cs="Times New Roman"/>
          <w:vertAlign w:val="superscript"/>
        </w:rPr>
        <w:t xml:space="preserve">2 </w:t>
      </w:r>
      <w:r w:rsidRPr="00750BA0">
        <w:rPr>
          <w:rFonts w:ascii="Times New Roman" w:hAnsi="Times New Roman" w:cs="Times New Roman"/>
        </w:rPr>
        <w:t xml:space="preserve"> ≈</w:t>
      </w:r>
      <w:proofErr w:type="gramEnd"/>
      <w:r w:rsidRPr="00750BA0">
        <w:rPr>
          <w:rFonts w:ascii="Times New Roman" w:hAnsi="Times New Roman" w:cs="Times New Roman"/>
        </w:rPr>
        <w:t xml:space="preserve"> 0.6363</w:t>
      </w:r>
    </w:p>
    <w:p w14:paraId="3FFC3CC4" w14:textId="1FE949C4" w:rsidR="00DE7DE8" w:rsidRPr="00750BA0" w:rsidRDefault="00DE7DE8" w:rsidP="009844B5">
      <w:pPr>
        <w:ind w:left="720" w:firstLine="720"/>
        <w:jc w:val="both"/>
        <w:rPr>
          <w:rFonts w:ascii="Times New Roman" w:hAnsi="Times New Roman" w:cs="Times New Roman"/>
          <w:b/>
          <w:bCs/>
        </w:rPr>
      </w:pPr>
      <w:r w:rsidRPr="00750BA0">
        <w:rPr>
          <w:rFonts w:ascii="Times New Roman" w:hAnsi="Times New Roman" w:cs="Times New Roman"/>
          <w:noProof/>
        </w:rPr>
        <w:drawing>
          <wp:inline distT="0" distB="0" distL="0" distR="0" wp14:anchorId="3A993315" wp14:editId="015BAE46">
            <wp:extent cx="3993506" cy="2190307"/>
            <wp:effectExtent l="0" t="0" r="7620" b="635"/>
            <wp:docPr id="1528569458" name="Picture 7">
              <a:extLst xmlns:a="http://schemas.openxmlformats.org/drawingml/2006/main">
                <a:ext uri="{FF2B5EF4-FFF2-40B4-BE49-F238E27FC236}">
                  <a16:creationId xmlns:a16="http://schemas.microsoft.com/office/drawing/2014/main" id="{DB4FA623-4898-45FE-8227-C28140345D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69458"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24452"/>
                    <a:stretch>
                      <a:fillRect/>
                    </a:stretch>
                  </pic:blipFill>
                  <pic:spPr bwMode="auto">
                    <a:xfrm>
                      <a:off x="0" y="0"/>
                      <a:ext cx="4005042" cy="2196634"/>
                    </a:xfrm>
                    <a:prstGeom prst="rect">
                      <a:avLst/>
                    </a:prstGeom>
                    <a:noFill/>
                    <a:ln>
                      <a:noFill/>
                    </a:ln>
                    <a:extLst>
                      <a:ext uri="{53640926-AAD7-44D8-BBD7-CCE9431645EC}">
                        <a14:shadowObscured xmlns:a14="http://schemas.microsoft.com/office/drawing/2010/main"/>
                      </a:ext>
                    </a:extLst>
                  </pic:spPr>
                </pic:pic>
              </a:graphicData>
            </a:graphic>
          </wp:inline>
        </w:drawing>
      </w:r>
    </w:p>
    <w:p w14:paraId="4986D7D6" w14:textId="6A69091B" w:rsidR="0074412E" w:rsidRPr="00750BA0" w:rsidRDefault="0074412E" w:rsidP="00257978">
      <w:pPr>
        <w:jc w:val="center"/>
        <w:rPr>
          <w:rFonts w:ascii="Times New Roman" w:hAnsi="Times New Roman" w:cs="Times New Roman"/>
          <w:i/>
          <w:iCs/>
        </w:rPr>
      </w:pPr>
      <w:r w:rsidRPr="00750BA0">
        <w:rPr>
          <w:rFonts w:ascii="Times New Roman" w:hAnsi="Times New Roman" w:cs="Times New Roman"/>
          <w:i/>
          <w:iCs/>
        </w:rPr>
        <w:t xml:space="preserve">Figure </w:t>
      </w:r>
      <w:r w:rsidR="000C3C0B" w:rsidRPr="00750BA0">
        <w:rPr>
          <w:rFonts w:ascii="Times New Roman" w:hAnsi="Times New Roman" w:cs="Times New Roman"/>
          <w:i/>
          <w:iCs/>
        </w:rPr>
        <w:t xml:space="preserve">6: </w:t>
      </w:r>
      <w:r w:rsidR="00010186" w:rsidRPr="00750BA0">
        <w:rPr>
          <w:rFonts w:ascii="Times New Roman" w:hAnsi="Times New Roman" w:cs="Times New Roman"/>
          <w:i/>
          <w:iCs/>
        </w:rPr>
        <w:t>Random Forest Performance Metrics</w:t>
      </w:r>
    </w:p>
    <w:p w14:paraId="43C84089" w14:textId="77777777" w:rsidR="00CE2A95" w:rsidRPr="00750BA0" w:rsidRDefault="00CE2A95" w:rsidP="000044AE">
      <w:pPr>
        <w:pStyle w:val="ListParagraph"/>
        <w:numPr>
          <w:ilvl w:val="0"/>
          <w:numId w:val="14"/>
        </w:numPr>
        <w:jc w:val="both"/>
        <w:rPr>
          <w:rFonts w:ascii="Times New Roman" w:hAnsi="Times New Roman" w:cs="Times New Roman"/>
        </w:rPr>
      </w:pPr>
      <w:r w:rsidRPr="00750BA0">
        <w:rPr>
          <w:rFonts w:ascii="Times New Roman" w:hAnsi="Times New Roman" w:cs="Times New Roman"/>
        </w:rPr>
        <w:t xml:space="preserve">More consistent predictions across industries </w:t>
      </w:r>
    </w:p>
    <w:p w14:paraId="1B3DD734" w14:textId="4435B506" w:rsidR="008A2115" w:rsidRPr="00750BA0" w:rsidRDefault="0016027D" w:rsidP="000044AE">
      <w:pPr>
        <w:pStyle w:val="ListParagraph"/>
        <w:ind w:left="1440"/>
        <w:jc w:val="both"/>
        <w:rPr>
          <w:rFonts w:ascii="Times New Roman" w:hAnsi="Times New Roman" w:cs="Times New Roman"/>
          <w:b/>
          <w:bCs/>
        </w:rPr>
      </w:pPr>
      <w:r w:rsidRPr="00750BA0">
        <w:rPr>
          <w:rFonts w:ascii="Times New Roman" w:hAnsi="Times New Roman" w:cs="Times New Roman"/>
          <w:b/>
          <w:bCs/>
          <w:noProof/>
        </w:rPr>
        <w:drawing>
          <wp:inline distT="0" distB="0" distL="0" distR="0" wp14:anchorId="50173431" wp14:editId="27F85A3B">
            <wp:extent cx="3983182" cy="1564916"/>
            <wp:effectExtent l="0" t="0" r="0" b="0"/>
            <wp:docPr id="457788278" name="Picture 8">
              <a:extLst xmlns:a="http://schemas.openxmlformats.org/drawingml/2006/main">
                <a:ext uri="{FF2B5EF4-FFF2-40B4-BE49-F238E27FC236}">
                  <a16:creationId xmlns:a16="http://schemas.microsoft.com/office/drawing/2014/main" id="{3E12ABBD-EB89-4E97-A7F1-1861245EF2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7957" cy="1574650"/>
                    </a:xfrm>
                    <a:prstGeom prst="rect">
                      <a:avLst/>
                    </a:prstGeom>
                    <a:noFill/>
                    <a:ln>
                      <a:noFill/>
                    </a:ln>
                  </pic:spPr>
                </pic:pic>
              </a:graphicData>
            </a:graphic>
          </wp:inline>
        </w:drawing>
      </w:r>
    </w:p>
    <w:p w14:paraId="53E3A8DA" w14:textId="311CEB00" w:rsidR="00010186" w:rsidRPr="00750BA0" w:rsidRDefault="00010186" w:rsidP="00257978">
      <w:pPr>
        <w:jc w:val="center"/>
        <w:rPr>
          <w:rFonts w:ascii="Times New Roman" w:hAnsi="Times New Roman" w:cs="Times New Roman"/>
          <w:i/>
          <w:iCs/>
        </w:rPr>
      </w:pPr>
      <w:r w:rsidRPr="00750BA0">
        <w:rPr>
          <w:rFonts w:ascii="Times New Roman" w:hAnsi="Times New Roman" w:cs="Times New Roman"/>
          <w:i/>
          <w:iCs/>
        </w:rPr>
        <w:t xml:space="preserve">Figure 7: </w:t>
      </w:r>
      <w:r w:rsidR="0090459D" w:rsidRPr="00750BA0">
        <w:rPr>
          <w:rFonts w:ascii="Times New Roman" w:hAnsi="Times New Roman" w:cs="Times New Roman"/>
          <w:i/>
          <w:iCs/>
        </w:rPr>
        <w:t>Random Forest Feature Importance</w:t>
      </w:r>
    </w:p>
    <w:p w14:paraId="38A076C4" w14:textId="68538AE1" w:rsidR="0016027D" w:rsidRPr="00750BA0" w:rsidRDefault="00924CE4" w:rsidP="000044AE">
      <w:pPr>
        <w:jc w:val="both"/>
        <w:rPr>
          <w:rFonts w:ascii="Times New Roman" w:hAnsi="Times New Roman" w:cs="Times New Roman"/>
        </w:rPr>
      </w:pPr>
      <w:r w:rsidRPr="00750BA0">
        <w:rPr>
          <w:rFonts w:ascii="Times New Roman" w:hAnsi="Times New Roman" w:cs="Times New Roman"/>
        </w:rPr>
        <w:lastRenderedPageBreak/>
        <w:t>Random Forest outperformed both linear and ridge regression, successfully capturing non-linear relationships.</w:t>
      </w:r>
    </w:p>
    <w:p w14:paraId="0F92CF69" w14:textId="70272D11" w:rsidR="007C0891" w:rsidRPr="00750BA0" w:rsidRDefault="003F4E9E" w:rsidP="000044AE">
      <w:pPr>
        <w:pStyle w:val="Heading3"/>
        <w:jc w:val="both"/>
        <w:rPr>
          <w:rFonts w:ascii="Times New Roman" w:hAnsi="Times New Roman" w:cs="Times New Roman"/>
        </w:rPr>
      </w:pPr>
      <w:r w:rsidRPr="00750BA0">
        <w:rPr>
          <w:rFonts w:ascii="Times New Roman" w:hAnsi="Times New Roman" w:cs="Times New Roman"/>
        </w:rPr>
        <w:t>Model Comparisons</w:t>
      </w:r>
    </w:p>
    <w:p w14:paraId="06D66355" w14:textId="08327279" w:rsidR="003F4E9E" w:rsidRPr="00750BA0" w:rsidRDefault="007445E9" w:rsidP="001D593F">
      <w:pPr>
        <w:ind w:left="1440" w:firstLine="720"/>
        <w:jc w:val="both"/>
        <w:rPr>
          <w:rFonts w:ascii="Times New Roman" w:hAnsi="Times New Roman" w:cs="Times New Roman"/>
        </w:rPr>
      </w:pPr>
      <w:r w:rsidRPr="00750BA0">
        <w:rPr>
          <w:rFonts w:ascii="Times New Roman" w:hAnsi="Times New Roman" w:cs="Times New Roman"/>
          <w:noProof/>
        </w:rPr>
        <w:drawing>
          <wp:inline distT="0" distB="0" distL="0" distR="0" wp14:anchorId="224EC2EB" wp14:editId="1544FA03">
            <wp:extent cx="2747637" cy="832981"/>
            <wp:effectExtent l="0" t="0" r="0" b="5715"/>
            <wp:docPr id="2070202740" name="Picture 9">
              <a:extLst xmlns:a="http://schemas.openxmlformats.org/drawingml/2006/main">
                <a:ext uri="{FF2B5EF4-FFF2-40B4-BE49-F238E27FC236}">
                  <a16:creationId xmlns:a16="http://schemas.microsoft.com/office/drawing/2014/main" id="{1AADCC44-91C0-49A0-99CF-FC6A751566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6613" cy="844797"/>
                    </a:xfrm>
                    <a:prstGeom prst="rect">
                      <a:avLst/>
                    </a:prstGeom>
                    <a:noFill/>
                    <a:ln>
                      <a:noFill/>
                    </a:ln>
                  </pic:spPr>
                </pic:pic>
              </a:graphicData>
            </a:graphic>
          </wp:inline>
        </w:drawing>
      </w:r>
    </w:p>
    <w:p w14:paraId="77661F71" w14:textId="3167A5ED" w:rsidR="00A4322F" w:rsidRPr="00750BA0" w:rsidRDefault="00A4322F" w:rsidP="00257978">
      <w:pPr>
        <w:jc w:val="center"/>
        <w:rPr>
          <w:rFonts w:ascii="Times New Roman" w:hAnsi="Times New Roman" w:cs="Times New Roman"/>
          <w:i/>
          <w:iCs/>
        </w:rPr>
      </w:pPr>
      <w:r w:rsidRPr="00750BA0">
        <w:rPr>
          <w:rFonts w:ascii="Times New Roman" w:hAnsi="Times New Roman" w:cs="Times New Roman"/>
          <w:i/>
          <w:iCs/>
        </w:rPr>
        <w:t xml:space="preserve">Figure 8: </w:t>
      </w:r>
      <w:r w:rsidRPr="00750BA0">
        <w:rPr>
          <w:rFonts w:ascii="Times New Roman" w:hAnsi="Times New Roman" w:cs="Times New Roman"/>
          <w:i/>
          <w:iCs/>
        </w:rPr>
        <w:t>Model Comparison Table</w:t>
      </w:r>
    </w:p>
    <w:p w14:paraId="4258B228" w14:textId="687B6AD1" w:rsidR="007445E9" w:rsidRPr="00750BA0" w:rsidRDefault="007445E9" w:rsidP="001D593F">
      <w:pPr>
        <w:ind w:firstLine="720"/>
        <w:jc w:val="both"/>
        <w:rPr>
          <w:rFonts w:ascii="Times New Roman" w:hAnsi="Times New Roman" w:cs="Times New Roman"/>
        </w:rPr>
      </w:pPr>
      <w:r w:rsidRPr="00750BA0">
        <w:rPr>
          <w:rFonts w:ascii="Times New Roman" w:hAnsi="Times New Roman" w:cs="Times New Roman"/>
          <w:noProof/>
        </w:rPr>
        <w:drawing>
          <wp:inline distT="0" distB="0" distL="0" distR="0" wp14:anchorId="23CDC3CD" wp14:editId="032609CB">
            <wp:extent cx="4986262" cy="2825837"/>
            <wp:effectExtent l="0" t="0" r="5080" b="0"/>
            <wp:docPr id="510104651" name="Picture 10">
              <a:extLst xmlns:a="http://schemas.openxmlformats.org/drawingml/2006/main">
                <a:ext uri="{FF2B5EF4-FFF2-40B4-BE49-F238E27FC236}">
                  <a16:creationId xmlns:a16="http://schemas.microsoft.com/office/drawing/2014/main" id="{7EBE7828-7538-4678-8D44-75637067B7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04651" name="Picture 10"/>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986262" cy="2825837"/>
                    </a:xfrm>
                    <a:prstGeom prst="rect">
                      <a:avLst/>
                    </a:prstGeom>
                    <a:noFill/>
                    <a:ln>
                      <a:noFill/>
                    </a:ln>
                  </pic:spPr>
                </pic:pic>
              </a:graphicData>
            </a:graphic>
          </wp:inline>
        </w:drawing>
      </w:r>
    </w:p>
    <w:p w14:paraId="31C5F30E" w14:textId="686D47F0" w:rsidR="00A4322F" w:rsidRPr="00750BA0" w:rsidRDefault="00A4322F" w:rsidP="00257978">
      <w:pPr>
        <w:jc w:val="center"/>
        <w:rPr>
          <w:rFonts w:ascii="Times New Roman" w:hAnsi="Times New Roman" w:cs="Times New Roman"/>
          <w:i/>
          <w:iCs/>
        </w:rPr>
      </w:pPr>
      <w:r w:rsidRPr="00750BA0">
        <w:rPr>
          <w:rFonts w:ascii="Times New Roman" w:hAnsi="Times New Roman" w:cs="Times New Roman"/>
          <w:i/>
          <w:iCs/>
        </w:rPr>
        <w:t xml:space="preserve">Figure 9: </w:t>
      </w:r>
      <w:r w:rsidR="001520DD" w:rsidRPr="00750BA0">
        <w:rPr>
          <w:rFonts w:ascii="Times New Roman" w:hAnsi="Times New Roman" w:cs="Times New Roman"/>
          <w:i/>
          <w:iCs/>
        </w:rPr>
        <w:t>Random Forest vs Ridge Comparison</w:t>
      </w:r>
    </w:p>
    <w:p w14:paraId="13E76C7D" w14:textId="3039BA53" w:rsidR="000A0636" w:rsidRPr="00750BA0" w:rsidRDefault="000A0636" w:rsidP="000044AE">
      <w:pPr>
        <w:jc w:val="both"/>
        <w:rPr>
          <w:rFonts w:ascii="Times New Roman" w:hAnsi="Times New Roman" w:cs="Times New Roman"/>
        </w:rPr>
      </w:pPr>
      <w:r w:rsidRPr="00750BA0">
        <w:rPr>
          <w:rFonts w:ascii="Times New Roman" w:hAnsi="Times New Roman" w:cs="Times New Roman"/>
        </w:rPr>
        <w:t>Random Forest improves over Ridge by **13.7%** in RMSE and achieves a much higher R² (0.636 vs 0.511).</w:t>
      </w:r>
    </w:p>
    <w:p w14:paraId="405DEAB0" w14:textId="0EC4C655" w:rsidR="002A7511" w:rsidRPr="00750BA0" w:rsidRDefault="002A7511" w:rsidP="000044AE">
      <w:pPr>
        <w:jc w:val="both"/>
        <w:rPr>
          <w:rFonts w:ascii="Times New Roman" w:hAnsi="Times New Roman" w:cs="Times New Roman"/>
          <w:b/>
          <w:bCs/>
        </w:rPr>
      </w:pPr>
      <w:r w:rsidRPr="00750BA0">
        <w:rPr>
          <w:rFonts w:ascii="Times New Roman" w:hAnsi="Times New Roman" w:cs="Times New Roman"/>
          <w:b/>
          <w:bCs/>
        </w:rPr>
        <w:t>Industry Analysis Visualizations</w:t>
      </w:r>
    </w:p>
    <w:p w14:paraId="4590C459" w14:textId="5E8C1DBE" w:rsidR="002A7511" w:rsidRPr="00750BA0" w:rsidRDefault="002A7511" w:rsidP="000044AE">
      <w:pPr>
        <w:jc w:val="both"/>
        <w:rPr>
          <w:rFonts w:ascii="Times New Roman" w:hAnsi="Times New Roman" w:cs="Times New Roman"/>
          <w:b/>
          <w:bCs/>
        </w:rPr>
      </w:pPr>
      <w:r w:rsidRPr="00750BA0">
        <w:rPr>
          <w:rFonts w:ascii="Times New Roman" w:hAnsi="Times New Roman" w:cs="Times New Roman"/>
          <w:b/>
          <w:bCs/>
          <w:noProof/>
        </w:rPr>
        <w:lastRenderedPageBreak/>
        <w:drawing>
          <wp:inline distT="0" distB="0" distL="0" distR="0" wp14:anchorId="2E76AC4B" wp14:editId="56A3E7F3">
            <wp:extent cx="5542767" cy="3678599"/>
            <wp:effectExtent l="0" t="0" r="1270" b="0"/>
            <wp:docPr id="1716673200" name="Picture 12">
              <a:extLst xmlns:a="http://schemas.openxmlformats.org/drawingml/2006/main">
                <a:ext uri="{FF2B5EF4-FFF2-40B4-BE49-F238E27FC236}">
                  <a16:creationId xmlns:a16="http://schemas.microsoft.com/office/drawing/2014/main" id="{FFA7C7BE-BCFD-427D-9702-FEF92510F9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66781" cy="3760904"/>
                    </a:xfrm>
                    <a:prstGeom prst="rect">
                      <a:avLst/>
                    </a:prstGeom>
                    <a:noFill/>
                    <a:ln>
                      <a:noFill/>
                    </a:ln>
                  </pic:spPr>
                </pic:pic>
              </a:graphicData>
            </a:graphic>
          </wp:inline>
        </w:drawing>
      </w:r>
    </w:p>
    <w:p w14:paraId="310F560E" w14:textId="4AE5AD2B" w:rsidR="009D2C9C" w:rsidRPr="00750BA0" w:rsidRDefault="009D2C9C" w:rsidP="00257978">
      <w:pPr>
        <w:jc w:val="center"/>
        <w:rPr>
          <w:rFonts w:ascii="Times New Roman" w:hAnsi="Times New Roman" w:cs="Times New Roman"/>
          <w:i/>
          <w:iCs/>
        </w:rPr>
      </w:pPr>
      <w:r w:rsidRPr="00750BA0">
        <w:rPr>
          <w:rFonts w:ascii="Times New Roman" w:hAnsi="Times New Roman" w:cs="Times New Roman"/>
          <w:i/>
          <w:iCs/>
        </w:rPr>
        <w:t xml:space="preserve">Figure 10: </w:t>
      </w:r>
      <w:r w:rsidRPr="00750BA0">
        <w:rPr>
          <w:rFonts w:ascii="Times New Roman" w:hAnsi="Times New Roman" w:cs="Times New Roman"/>
          <w:i/>
          <w:iCs/>
        </w:rPr>
        <w:t>Distribution of R² Score &amp; RMSE by Industry</w:t>
      </w:r>
    </w:p>
    <w:p w14:paraId="42675B8F" w14:textId="33D30A4F" w:rsidR="002A7511" w:rsidRPr="00750BA0" w:rsidRDefault="005339C4" w:rsidP="000044AE">
      <w:pPr>
        <w:jc w:val="both"/>
        <w:rPr>
          <w:rFonts w:ascii="Times New Roman" w:hAnsi="Times New Roman" w:cs="Times New Roman"/>
          <w:b/>
          <w:bCs/>
        </w:rPr>
      </w:pPr>
      <w:r w:rsidRPr="00750BA0">
        <w:rPr>
          <w:rFonts w:ascii="Times New Roman" w:hAnsi="Times New Roman" w:cs="Times New Roman"/>
          <w:b/>
          <w:bCs/>
          <w:noProof/>
        </w:rPr>
        <w:drawing>
          <wp:inline distT="0" distB="0" distL="0" distR="0" wp14:anchorId="2F3349F7" wp14:editId="254F1EE1">
            <wp:extent cx="5612256" cy="3983182"/>
            <wp:effectExtent l="0" t="0" r="7620" b="0"/>
            <wp:docPr id="1684771647" name="Picture 13">
              <a:extLst xmlns:a="http://schemas.openxmlformats.org/drawingml/2006/main">
                <a:ext uri="{FF2B5EF4-FFF2-40B4-BE49-F238E27FC236}">
                  <a16:creationId xmlns:a16="http://schemas.microsoft.com/office/drawing/2014/main" id="{61E96D73-9E80-4432-8103-B1E5E897AF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9770" cy="3988515"/>
                    </a:xfrm>
                    <a:prstGeom prst="rect">
                      <a:avLst/>
                    </a:prstGeom>
                    <a:noFill/>
                    <a:ln>
                      <a:noFill/>
                    </a:ln>
                  </pic:spPr>
                </pic:pic>
              </a:graphicData>
            </a:graphic>
          </wp:inline>
        </w:drawing>
      </w:r>
    </w:p>
    <w:p w14:paraId="165EA5E3" w14:textId="103E8E33" w:rsidR="00006DDA" w:rsidRPr="00750BA0" w:rsidRDefault="00006DDA" w:rsidP="00257978">
      <w:pPr>
        <w:jc w:val="center"/>
        <w:rPr>
          <w:rFonts w:ascii="Times New Roman" w:hAnsi="Times New Roman" w:cs="Times New Roman"/>
          <w:i/>
          <w:iCs/>
        </w:rPr>
      </w:pPr>
      <w:r w:rsidRPr="00750BA0">
        <w:rPr>
          <w:rFonts w:ascii="Times New Roman" w:hAnsi="Times New Roman" w:cs="Times New Roman"/>
          <w:i/>
          <w:iCs/>
        </w:rPr>
        <w:lastRenderedPageBreak/>
        <w:t xml:space="preserve">Figure 11: </w:t>
      </w:r>
      <w:r w:rsidR="00303E20" w:rsidRPr="00750BA0">
        <w:rPr>
          <w:rFonts w:ascii="Times New Roman" w:hAnsi="Times New Roman" w:cs="Times New Roman"/>
          <w:i/>
          <w:iCs/>
        </w:rPr>
        <w:t>Industry Yearly Rates</w:t>
      </w:r>
    </w:p>
    <w:p w14:paraId="10939DB9" w14:textId="68498931" w:rsidR="005339C4" w:rsidRPr="00750BA0" w:rsidRDefault="005339C4" w:rsidP="000044AE">
      <w:pPr>
        <w:jc w:val="both"/>
        <w:rPr>
          <w:rFonts w:ascii="Times New Roman" w:hAnsi="Times New Roman" w:cs="Times New Roman"/>
          <w:b/>
          <w:bCs/>
        </w:rPr>
      </w:pPr>
      <w:r w:rsidRPr="00750BA0">
        <w:rPr>
          <w:rFonts w:ascii="Times New Roman" w:hAnsi="Times New Roman" w:cs="Times New Roman"/>
          <w:b/>
          <w:bCs/>
          <w:noProof/>
        </w:rPr>
        <w:drawing>
          <wp:inline distT="0" distB="0" distL="0" distR="0" wp14:anchorId="3B4090D9" wp14:editId="34DB9E02">
            <wp:extent cx="5932805" cy="4210685"/>
            <wp:effectExtent l="0" t="0" r="0" b="0"/>
            <wp:docPr id="2821792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32805" cy="4210685"/>
                    </a:xfrm>
                    <a:prstGeom prst="rect">
                      <a:avLst/>
                    </a:prstGeom>
                    <a:noFill/>
                    <a:ln>
                      <a:noFill/>
                    </a:ln>
                  </pic:spPr>
                </pic:pic>
              </a:graphicData>
            </a:graphic>
          </wp:inline>
        </w:drawing>
      </w:r>
    </w:p>
    <w:p w14:paraId="473315DF" w14:textId="4F939627" w:rsidR="00303E20" w:rsidRPr="00750BA0" w:rsidRDefault="00303E20" w:rsidP="00CA223F">
      <w:pPr>
        <w:jc w:val="center"/>
        <w:rPr>
          <w:rFonts w:ascii="Times New Roman" w:hAnsi="Times New Roman" w:cs="Times New Roman"/>
          <w:i/>
          <w:iCs/>
        </w:rPr>
      </w:pPr>
      <w:r w:rsidRPr="00750BA0">
        <w:rPr>
          <w:rFonts w:ascii="Times New Roman" w:hAnsi="Times New Roman" w:cs="Times New Roman"/>
          <w:i/>
          <w:iCs/>
        </w:rPr>
        <w:t xml:space="preserve">Figure 12: </w:t>
      </w:r>
      <w:r w:rsidR="00D0080C" w:rsidRPr="00750BA0">
        <w:rPr>
          <w:rFonts w:ascii="Times New Roman" w:hAnsi="Times New Roman" w:cs="Times New Roman"/>
          <w:i/>
          <w:iCs/>
        </w:rPr>
        <w:t>Actual vs Predicted Rates Over Time</w:t>
      </w:r>
    </w:p>
    <w:p w14:paraId="4B0E60F8" w14:textId="6C24CB2B" w:rsidR="00EB15AD" w:rsidRPr="00750BA0" w:rsidRDefault="00EB15AD" w:rsidP="000044AE">
      <w:pPr>
        <w:jc w:val="both"/>
        <w:rPr>
          <w:rFonts w:ascii="Times New Roman" w:hAnsi="Times New Roman" w:cs="Times New Roman"/>
          <w:b/>
          <w:bCs/>
        </w:rPr>
      </w:pPr>
      <w:r w:rsidRPr="00750BA0">
        <w:rPr>
          <w:rFonts w:ascii="Times New Roman" w:hAnsi="Times New Roman" w:cs="Times New Roman"/>
          <w:b/>
          <w:bCs/>
        </w:rPr>
        <w:t>Key Observations</w:t>
      </w:r>
      <w:r w:rsidR="00D95198" w:rsidRPr="00750BA0">
        <w:rPr>
          <w:rFonts w:ascii="Times New Roman" w:hAnsi="Times New Roman" w:cs="Times New Roman"/>
          <w:b/>
          <w:bCs/>
        </w:rPr>
        <w:t xml:space="preserve"> </w:t>
      </w:r>
    </w:p>
    <w:p w14:paraId="3CB63AFF" w14:textId="6E333C31" w:rsidR="00A248FB" w:rsidRPr="00750BA0" w:rsidRDefault="00A248FB" w:rsidP="00797977">
      <w:pPr>
        <w:pStyle w:val="ListParagraph"/>
        <w:numPr>
          <w:ilvl w:val="0"/>
          <w:numId w:val="21"/>
        </w:numPr>
        <w:jc w:val="both"/>
        <w:rPr>
          <w:rFonts w:ascii="Times New Roman" w:hAnsi="Times New Roman" w:cs="Times New Roman"/>
        </w:rPr>
      </w:pPr>
      <w:r w:rsidRPr="00750BA0">
        <w:rPr>
          <w:rFonts w:ascii="Times New Roman" w:hAnsi="Times New Roman" w:cs="Times New Roman"/>
        </w:rPr>
        <w:t>Import/export trade shows the highest R² (0.95)</w:t>
      </w:r>
    </w:p>
    <w:p w14:paraId="36021584" w14:textId="2A4979FC" w:rsidR="00A248FB" w:rsidRPr="00750BA0" w:rsidRDefault="00A248FB" w:rsidP="001104BB">
      <w:pPr>
        <w:pStyle w:val="ListParagraph"/>
        <w:numPr>
          <w:ilvl w:val="0"/>
          <w:numId w:val="21"/>
        </w:numPr>
        <w:jc w:val="both"/>
        <w:rPr>
          <w:rFonts w:ascii="Times New Roman" w:hAnsi="Times New Roman" w:cs="Times New Roman"/>
        </w:rPr>
      </w:pPr>
      <w:r w:rsidRPr="00750BA0">
        <w:rPr>
          <w:rFonts w:ascii="Times New Roman" w:hAnsi="Times New Roman" w:cs="Times New Roman"/>
        </w:rPr>
        <w:t xml:space="preserve">Construction and manufacturing </w:t>
      </w:r>
      <w:r w:rsidR="006D219D" w:rsidRPr="00750BA0">
        <w:rPr>
          <w:rFonts w:ascii="Times New Roman" w:hAnsi="Times New Roman" w:cs="Times New Roman"/>
        </w:rPr>
        <w:t>have</w:t>
      </w:r>
      <w:r w:rsidRPr="00750BA0">
        <w:rPr>
          <w:rFonts w:ascii="Times New Roman" w:hAnsi="Times New Roman" w:cs="Times New Roman"/>
        </w:rPr>
        <w:t xml:space="preserve"> moderate predictability</w:t>
      </w:r>
    </w:p>
    <w:p w14:paraId="55C41F70" w14:textId="060B134E" w:rsidR="00CF6B2D" w:rsidRPr="00750BA0" w:rsidRDefault="00A248FB" w:rsidP="008B292D">
      <w:pPr>
        <w:pStyle w:val="ListParagraph"/>
        <w:numPr>
          <w:ilvl w:val="0"/>
          <w:numId w:val="21"/>
        </w:numPr>
        <w:jc w:val="both"/>
        <w:rPr>
          <w:rFonts w:ascii="Times New Roman" w:hAnsi="Times New Roman" w:cs="Times New Roman"/>
        </w:rPr>
      </w:pPr>
      <w:r w:rsidRPr="00750BA0">
        <w:rPr>
          <w:rFonts w:ascii="Times New Roman" w:hAnsi="Times New Roman" w:cs="Times New Roman"/>
        </w:rPr>
        <w:t xml:space="preserve">Underemployment rates </w:t>
      </w:r>
      <w:proofErr w:type="gramStart"/>
      <w:r w:rsidRPr="00750BA0">
        <w:rPr>
          <w:rFonts w:ascii="Times New Roman" w:hAnsi="Times New Roman" w:cs="Times New Roman"/>
        </w:rPr>
        <w:t>ha</w:t>
      </w:r>
      <w:r w:rsidR="00C706B2" w:rsidRPr="00750BA0">
        <w:rPr>
          <w:rFonts w:ascii="Times New Roman" w:hAnsi="Times New Roman" w:cs="Times New Roman"/>
        </w:rPr>
        <w:t>d</w:t>
      </w:r>
      <w:proofErr w:type="gramEnd"/>
      <w:r w:rsidR="00C706B2" w:rsidRPr="00750BA0">
        <w:rPr>
          <w:rFonts w:ascii="Times New Roman" w:hAnsi="Times New Roman" w:cs="Times New Roman"/>
        </w:rPr>
        <w:t xml:space="preserve"> a stable</w:t>
      </w:r>
      <w:r w:rsidRPr="00750BA0">
        <w:rPr>
          <w:rFonts w:ascii="Times New Roman" w:hAnsi="Times New Roman" w:cs="Times New Roman"/>
        </w:rPr>
        <w:t xml:space="preserve"> </w:t>
      </w:r>
      <w:r w:rsidR="002E345F" w:rsidRPr="00750BA0">
        <w:rPr>
          <w:rFonts w:ascii="Times New Roman" w:hAnsi="Times New Roman" w:cs="Times New Roman"/>
        </w:rPr>
        <w:t>increase</w:t>
      </w:r>
      <w:r w:rsidRPr="00750BA0">
        <w:rPr>
          <w:rFonts w:ascii="Times New Roman" w:hAnsi="Times New Roman" w:cs="Times New Roman"/>
        </w:rPr>
        <w:t xml:space="preserve"> from 0.22% (2008) to 0.95% (2023)</w:t>
      </w:r>
    </w:p>
    <w:p w14:paraId="7DA86384" w14:textId="6A66C5D4" w:rsidR="00C23A22" w:rsidRPr="00750BA0" w:rsidRDefault="00396800" w:rsidP="000044AE">
      <w:pPr>
        <w:pStyle w:val="Heading3"/>
        <w:jc w:val="both"/>
        <w:rPr>
          <w:rFonts w:ascii="Times New Roman" w:hAnsi="Times New Roman" w:cs="Times New Roman"/>
        </w:rPr>
      </w:pPr>
      <w:r w:rsidRPr="00750BA0">
        <w:rPr>
          <w:rFonts w:ascii="Times New Roman" w:hAnsi="Times New Roman" w:cs="Times New Roman"/>
        </w:rPr>
        <w:t>Final Solution Package</w:t>
      </w:r>
    </w:p>
    <w:p w14:paraId="0CF64061" w14:textId="77777777" w:rsidR="00012557" w:rsidRPr="00750BA0" w:rsidRDefault="00012557" w:rsidP="000044AE">
      <w:pPr>
        <w:jc w:val="both"/>
        <w:rPr>
          <w:rFonts w:ascii="Times New Roman" w:hAnsi="Times New Roman" w:cs="Times New Roman"/>
        </w:rPr>
      </w:pPr>
      <w:r w:rsidRPr="00750BA0">
        <w:rPr>
          <w:rFonts w:ascii="Times New Roman" w:hAnsi="Times New Roman" w:cs="Times New Roman"/>
        </w:rPr>
        <w:t>The final modeling approach is </w:t>
      </w:r>
      <w:r w:rsidRPr="00750BA0">
        <w:rPr>
          <w:rFonts w:ascii="Times New Roman" w:hAnsi="Times New Roman" w:cs="Times New Roman"/>
          <w:b/>
          <w:bCs/>
        </w:rPr>
        <w:t>Random Forest Regression</w:t>
      </w:r>
      <w:r w:rsidRPr="00750BA0">
        <w:rPr>
          <w:rFonts w:ascii="Times New Roman" w:hAnsi="Times New Roman" w:cs="Times New Roman"/>
        </w:rPr>
        <w:t> with hyperparameter tuning.</w:t>
      </w:r>
    </w:p>
    <w:p w14:paraId="5E1087A7" w14:textId="2AEB99CE" w:rsidR="00012557" w:rsidRPr="00750BA0" w:rsidRDefault="00012557" w:rsidP="000044AE">
      <w:pPr>
        <w:jc w:val="both"/>
        <w:rPr>
          <w:rFonts w:ascii="Times New Roman" w:hAnsi="Times New Roman" w:cs="Times New Roman"/>
        </w:rPr>
      </w:pPr>
      <w:r w:rsidRPr="00750BA0">
        <w:rPr>
          <w:rFonts w:ascii="Times New Roman" w:hAnsi="Times New Roman" w:cs="Times New Roman"/>
        </w:rPr>
        <w:t xml:space="preserve">Random Forest </w:t>
      </w:r>
      <w:r w:rsidR="002E345F" w:rsidRPr="00750BA0">
        <w:rPr>
          <w:rFonts w:ascii="Times New Roman" w:hAnsi="Times New Roman" w:cs="Times New Roman"/>
        </w:rPr>
        <w:t>performed</w:t>
      </w:r>
      <w:r w:rsidR="007C18D3" w:rsidRPr="00750BA0">
        <w:rPr>
          <w:rFonts w:ascii="Times New Roman" w:hAnsi="Times New Roman" w:cs="Times New Roman"/>
        </w:rPr>
        <w:t xml:space="preserve"> </w:t>
      </w:r>
      <w:r w:rsidRPr="00750BA0">
        <w:rPr>
          <w:rFonts w:ascii="Times New Roman" w:hAnsi="Times New Roman" w:cs="Times New Roman"/>
        </w:rPr>
        <w:t xml:space="preserve">significantly </w:t>
      </w:r>
      <w:r w:rsidR="007C18D3" w:rsidRPr="00750BA0">
        <w:rPr>
          <w:rFonts w:ascii="Times New Roman" w:hAnsi="Times New Roman" w:cs="Times New Roman"/>
        </w:rPr>
        <w:t>better than</w:t>
      </w:r>
      <w:r w:rsidRPr="00750BA0">
        <w:rPr>
          <w:rFonts w:ascii="Times New Roman" w:hAnsi="Times New Roman" w:cs="Times New Roman"/>
        </w:rPr>
        <w:t xml:space="preserve"> both Linear Regression and Ridge Regression. While Linear Regression showed unstable results (R² = -6.98, CV RMSE ranging 0.028-0.418), Random Forest </w:t>
      </w:r>
      <w:r w:rsidR="00291D81" w:rsidRPr="00750BA0">
        <w:rPr>
          <w:rFonts w:ascii="Times New Roman" w:hAnsi="Times New Roman" w:cs="Times New Roman"/>
        </w:rPr>
        <w:t>had</w:t>
      </w:r>
      <w:r w:rsidRPr="00750BA0">
        <w:rPr>
          <w:rFonts w:ascii="Times New Roman" w:hAnsi="Times New Roman" w:cs="Times New Roman"/>
        </w:rPr>
        <w:t xml:space="preserve"> consistent and accurate predictions.</w:t>
      </w:r>
    </w:p>
    <w:p w14:paraId="3B30F745" w14:textId="77777777" w:rsidR="00012557" w:rsidRPr="00750BA0" w:rsidRDefault="00012557" w:rsidP="000044AE">
      <w:pPr>
        <w:jc w:val="both"/>
        <w:rPr>
          <w:rFonts w:ascii="Times New Roman" w:hAnsi="Times New Roman" w:cs="Times New Roman"/>
          <w:u w:val="single"/>
        </w:rPr>
      </w:pPr>
      <w:r w:rsidRPr="00750BA0">
        <w:rPr>
          <w:rFonts w:ascii="Times New Roman" w:hAnsi="Times New Roman" w:cs="Times New Roman"/>
          <w:u w:val="single"/>
        </w:rPr>
        <w:t>Random Forest Performance:</w:t>
      </w:r>
    </w:p>
    <w:p w14:paraId="608AF798" w14:textId="77777777" w:rsidR="00012557" w:rsidRPr="00750BA0" w:rsidRDefault="00012557" w:rsidP="000044AE">
      <w:pPr>
        <w:numPr>
          <w:ilvl w:val="0"/>
          <w:numId w:val="15"/>
        </w:numPr>
        <w:jc w:val="both"/>
        <w:rPr>
          <w:rFonts w:ascii="Times New Roman" w:hAnsi="Times New Roman" w:cs="Times New Roman"/>
        </w:rPr>
      </w:pPr>
      <w:r w:rsidRPr="00750BA0">
        <w:rPr>
          <w:rFonts w:ascii="Times New Roman" w:hAnsi="Times New Roman" w:cs="Times New Roman"/>
        </w:rPr>
        <w:t>RMSE: 0.1306 percentage points (13.7% better than Ridge)</w:t>
      </w:r>
    </w:p>
    <w:p w14:paraId="4E4960C7" w14:textId="77777777" w:rsidR="00012557" w:rsidRPr="00750BA0" w:rsidRDefault="00012557" w:rsidP="000044AE">
      <w:pPr>
        <w:numPr>
          <w:ilvl w:val="0"/>
          <w:numId w:val="15"/>
        </w:numPr>
        <w:jc w:val="both"/>
        <w:rPr>
          <w:rFonts w:ascii="Times New Roman" w:hAnsi="Times New Roman" w:cs="Times New Roman"/>
        </w:rPr>
      </w:pPr>
      <w:r w:rsidRPr="00750BA0">
        <w:rPr>
          <w:rFonts w:ascii="Times New Roman" w:hAnsi="Times New Roman" w:cs="Times New Roman"/>
        </w:rPr>
        <w:t>R²: 0.6363 (63.6% of variance explained)</w:t>
      </w:r>
    </w:p>
    <w:p w14:paraId="701294F9" w14:textId="77777777" w:rsidR="00012557" w:rsidRPr="00750BA0" w:rsidRDefault="00012557" w:rsidP="000044AE">
      <w:pPr>
        <w:numPr>
          <w:ilvl w:val="0"/>
          <w:numId w:val="15"/>
        </w:numPr>
        <w:jc w:val="both"/>
        <w:rPr>
          <w:rFonts w:ascii="Times New Roman" w:hAnsi="Times New Roman" w:cs="Times New Roman"/>
        </w:rPr>
      </w:pPr>
      <w:r w:rsidRPr="00750BA0">
        <w:rPr>
          <w:rFonts w:ascii="Times New Roman" w:hAnsi="Times New Roman" w:cs="Times New Roman"/>
        </w:rPr>
        <w:lastRenderedPageBreak/>
        <w:t>Best parameters: </w:t>
      </w:r>
      <w:proofErr w:type="spellStart"/>
      <w:r w:rsidRPr="00750BA0">
        <w:rPr>
          <w:rFonts w:ascii="Times New Roman" w:hAnsi="Times New Roman" w:cs="Times New Roman"/>
        </w:rPr>
        <w:t>max_depth</w:t>
      </w:r>
      <w:proofErr w:type="spellEnd"/>
      <w:r w:rsidRPr="00750BA0">
        <w:rPr>
          <w:rFonts w:ascii="Times New Roman" w:hAnsi="Times New Roman" w:cs="Times New Roman"/>
        </w:rPr>
        <w:t xml:space="preserve">=5, </w:t>
      </w:r>
      <w:proofErr w:type="spellStart"/>
      <w:r w:rsidRPr="00750BA0">
        <w:rPr>
          <w:rFonts w:ascii="Times New Roman" w:hAnsi="Times New Roman" w:cs="Times New Roman"/>
        </w:rPr>
        <w:t>n_estimators</w:t>
      </w:r>
      <w:proofErr w:type="spellEnd"/>
      <w:r w:rsidRPr="00750BA0">
        <w:rPr>
          <w:rFonts w:ascii="Times New Roman" w:hAnsi="Times New Roman" w:cs="Times New Roman"/>
        </w:rPr>
        <w:t>=100</w:t>
      </w:r>
    </w:p>
    <w:p w14:paraId="13E9F6C4" w14:textId="77777777" w:rsidR="00012557" w:rsidRPr="00750BA0" w:rsidRDefault="00012557" w:rsidP="000044AE">
      <w:pPr>
        <w:jc w:val="both"/>
        <w:rPr>
          <w:rFonts w:ascii="Times New Roman" w:hAnsi="Times New Roman" w:cs="Times New Roman"/>
          <w:u w:val="single"/>
        </w:rPr>
      </w:pPr>
      <w:r w:rsidRPr="00750BA0">
        <w:rPr>
          <w:rFonts w:ascii="Times New Roman" w:hAnsi="Times New Roman" w:cs="Times New Roman"/>
          <w:u w:val="single"/>
        </w:rPr>
        <w:t>Why Random Forest is recommended:</w:t>
      </w:r>
    </w:p>
    <w:p w14:paraId="11AC7CAC" w14:textId="4D9CB8C0" w:rsidR="00012557" w:rsidRPr="00750BA0" w:rsidRDefault="00F03C55" w:rsidP="000044AE">
      <w:pPr>
        <w:numPr>
          <w:ilvl w:val="0"/>
          <w:numId w:val="16"/>
        </w:numPr>
        <w:jc w:val="both"/>
        <w:rPr>
          <w:rFonts w:ascii="Times New Roman" w:hAnsi="Times New Roman" w:cs="Times New Roman"/>
        </w:rPr>
      </w:pPr>
      <w:r w:rsidRPr="00750BA0">
        <w:rPr>
          <w:rFonts w:ascii="Times New Roman" w:hAnsi="Times New Roman" w:cs="Times New Roman"/>
        </w:rPr>
        <w:t>Most accurate predictions</w:t>
      </w:r>
      <w:r w:rsidR="00012557" w:rsidRPr="00750BA0">
        <w:rPr>
          <w:rFonts w:ascii="Times New Roman" w:hAnsi="Times New Roman" w:cs="Times New Roman"/>
        </w:rPr>
        <w:t xml:space="preserve"> among all models tested</w:t>
      </w:r>
    </w:p>
    <w:p w14:paraId="21378031" w14:textId="057BDA18" w:rsidR="00012557" w:rsidRPr="00750BA0" w:rsidRDefault="007A57A8" w:rsidP="000044AE">
      <w:pPr>
        <w:numPr>
          <w:ilvl w:val="0"/>
          <w:numId w:val="16"/>
        </w:numPr>
        <w:jc w:val="both"/>
        <w:rPr>
          <w:rFonts w:ascii="Times New Roman" w:hAnsi="Times New Roman" w:cs="Times New Roman"/>
        </w:rPr>
      </w:pPr>
      <w:r w:rsidRPr="00750BA0">
        <w:rPr>
          <w:rFonts w:ascii="Times New Roman" w:hAnsi="Times New Roman" w:cs="Times New Roman"/>
        </w:rPr>
        <w:t>Capable of considering</w:t>
      </w:r>
      <w:r w:rsidR="00012557" w:rsidRPr="00750BA0">
        <w:rPr>
          <w:rFonts w:ascii="Times New Roman" w:hAnsi="Times New Roman" w:cs="Times New Roman"/>
        </w:rPr>
        <w:t xml:space="preserve"> non-linear relationships automatically</w:t>
      </w:r>
    </w:p>
    <w:p w14:paraId="693DA9FF" w14:textId="77777777" w:rsidR="00012557" w:rsidRPr="00750BA0" w:rsidRDefault="00012557" w:rsidP="000044AE">
      <w:pPr>
        <w:numPr>
          <w:ilvl w:val="0"/>
          <w:numId w:val="16"/>
        </w:numPr>
        <w:jc w:val="both"/>
        <w:rPr>
          <w:rFonts w:ascii="Times New Roman" w:hAnsi="Times New Roman" w:cs="Times New Roman"/>
        </w:rPr>
      </w:pPr>
      <w:r w:rsidRPr="00750BA0">
        <w:rPr>
          <w:rFonts w:ascii="Times New Roman" w:hAnsi="Times New Roman" w:cs="Times New Roman"/>
        </w:rPr>
        <w:t>Provides feature importance for interpretability</w:t>
      </w:r>
    </w:p>
    <w:p w14:paraId="7DAF7F70" w14:textId="348F6709" w:rsidR="00012557" w:rsidRPr="00750BA0" w:rsidRDefault="00501A24" w:rsidP="000044AE">
      <w:pPr>
        <w:numPr>
          <w:ilvl w:val="0"/>
          <w:numId w:val="16"/>
        </w:numPr>
        <w:jc w:val="both"/>
        <w:rPr>
          <w:rFonts w:ascii="Times New Roman" w:hAnsi="Times New Roman" w:cs="Times New Roman"/>
        </w:rPr>
      </w:pPr>
      <w:r w:rsidRPr="00750BA0">
        <w:rPr>
          <w:rFonts w:ascii="Times New Roman" w:hAnsi="Times New Roman" w:cs="Times New Roman"/>
        </w:rPr>
        <w:t>Consist of r</w:t>
      </w:r>
      <w:r w:rsidR="00012557" w:rsidRPr="00750BA0">
        <w:rPr>
          <w:rFonts w:ascii="Times New Roman" w:hAnsi="Times New Roman" w:cs="Times New Roman"/>
        </w:rPr>
        <w:t>obust</w:t>
      </w:r>
      <w:r w:rsidR="00012557" w:rsidRPr="00750BA0">
        <w:rPr>
          <w:rFonts w:ascii="Times New Roman" w:hAnsi="Times New Roman" w:cs="Times New Roman"/>
        </w:rPr>
        <w:t xml:space="preserve"> to outliers and overfitting</w:t>
      </w:r>
    </w:p>
    <w:p w14:paraId="50B8E9CB" w14:textId="77777777" w:rsidR="00012557" w:rsidRPr="00750BA0" w:rsidRDefault="00012557" w:rsidP="000044AE">
      <w:pPr>
        <w:jc w:val="both"/>
        <w:rPr>
          <w:rFonts w:ascii="Times New Roman" w:hAnsi="Times New Roman" w:cs="Times New Roman"/>
          <w:u w:val="single"/>
        </w:rPr>
      </w:pPr>
      <w:r w:rsidRPr="00750BA0">
        <w:rPr>
          <w:rFonts w:ascii="Times New Roman" w:hAnsi="Times New Roman" w:cs="Times New Roman"/>
          <w:u w:val="single"/>
        </w:rPr>
        <w:t>Top 3 Most Important Industries:</w:t>
      </w:r>
    </w:p>
    <w:p w14:paraId="60EDDF32" w14:textId="77777777" w:rsidR="00012557" w:rsidRPr="00750BA0" w:rsidRDefault="00012557" w:rsidP="000044AE">
      <w:pPr>
        <w:numPr>
          <w:ilvl w:val="0"/>
          <w:numId w:val="17"/>
        </w:numPr>
        <w:jc w:val="both"/>
        <w:rPr>
          <w:rFonts w:ascii="Times New Roman" w:hAnsi="Times New Roman" w:cs="Times New Roman"/>
        </w:rPr>
      </w:pPr>
      <w:r w:rsidRPr="00750BA0">
        <w:rPr>
          <w:rFonts w:ascii="Times New Roman" w:hAnsi="Times New Roman" w:cs="Times New Roman"/>
        </w:rPr>
        <w:t>Real Estate (7.5%)</w:t>
      </w:r>
    </w:p>
    <w:p w14:paraId="209861D3" w14:textId="77777777" w:rsidR="00012557" w:rsidRPr="00750BA0" w:rsidRDefault="00012557" w:rsidP="000044AE">
      <w:pPr>
        <w:numPr>
          <w:ilvl w:val="0"/>
          <w:numId w:val="17"/>
        </w:numPr>
        <w:jc w:val="both"/>
        <w:rPr>
          <w:rFonts w:ascii="Times New Roman" w:hAnsi="Times New Roman" w:cs="Times New Roman"/>
        </w:rPr>
      </w:pPr>
      <w:r w:rsidRPr="00750BA0">
        <w:rPr>
          <w:rFonts w:ascii="Times New Roman" w:hAnsi="Times New Roman" w:cs="Times New Roman"/>
        </w:rPr>
        <w:t>Professional and business services (6.7%)</w:t>
      </w:r>
    </w:p>
    <w:p w14:paraId="10ED9B45" w14:textId="77777777" w:rsidR="00012557" w:rsidRPr="00750BA0" w:rsidRDefault="00012557" w:rsidP="000044AE">
      <w:pPr>
        <w:numPr>
          <w:ilvl w:val="0"/>
          <w:numId w:val="17"/>
        </w:numPr>
        <w:jc w:val="both"/>
        <w:rPr>
          <w:rFonts w:ascii="Times New Roman" w:hAnsi="Times New Roman" w:cs="Times New Roman"/>
        </w:rPr>
      </w:pPr>
      <w:r w:rsidRPr="00750BA0">
        <w:rPr>
          <w:rFonts w:ascii="Times New Roman" w:hAnsi="Times New Roman" w:cs="Times New Roman"/>
        </w:rPr>
        <w:t>Education (6.6%)</w:t>
      </w:r>
    </w:p>
    <w:p w14:paraId="066A61B7" w14:textId="77777777" w:rsidR="00012557" w:rsidRPr="00750BA0" w:rsidRDefault="00012557" w:rsidP="000044AE">
      <w:pPr>
        <w:jc w:val="both"/>
        <w:rPr>
          <w:rFonts w:ascii="Times New Roman" w:hAnsi="Times New Roman" w:cs="Times New Roman"/>
        </w:rPr>
      </w:pPr>
      <w:r w:rsidRPr="00750BA0">
        <w:rPr>
          <w:rFonts w:ascii="Times New Roman" w:hAnsi="Times New Roman" w:cs="Times New Roman"/>
        </w:rPr>
        <w:t>This model is recommended for real-world use as it provides the most accurate and reliable estimates of underemployment trends.</w:t>
      </w:r>
    </w:p>
    <w:p w14:paraId="11EE921B" w14:textId="72B17C21" w:rsidR="00CE2119" w:rsidRPr="00750BA0" w:rsidRDefault="00CE2119" w:rsidP="00662759">
      <w:pPr>
        <w:pStyle w:val="Heading3"/>
        <w:rPr>
          <w:rFonts w:ascii="Times New Roman" w:hAnsi="Times New Roman" w:cs="Times New Roman"/>
        </w:rPr>
      </w:pPr>
      <w:r w:rsidRPr="00750BA0">
        <w:rPr>
          <w:rFonts w:ascii="Times New Roman" w:hAnsi="Times New Roman" w:cs="Times New Roman"/>
        </w:rPr>
        <w:t>Pros, Cons, Improvements</w:t>
      </w:r>
    </w:p>
    <w:p w14:paraId="31043102" w14:textId="77777777" w:rsidR="008F7C7E" w:rsidRPr="00750BA0" w:rsidRDefault="00CE2119" w:rsidP="000044AE">
      <w:pPr>
        <w:jc w:val="both"/>
        <w:rPr>
          <w:rFonts w:ascii="Times New Roman" w:hAnsi="Times New Roman" w:cs="Times New Roman"/>
          <w:u w:val="single"/>
        </w:rPr>
      </w:pPr>
      <w:r w:rsidRPr="00750BA0">
        <w:rPr>
          <w:rFonts w:ascii="Times New Roman" w:hAnsi="Times New Roman" w:cs="Times New Roman"/>
          <w:u w:val="single"/>
        </w:rPr>
        <w:t>Pros:</w:t>
      </w:r>
    </w:p>
    <w:p w14:paraId="7123E51B" w14:textId="640B54AB" w:rsidR="008F7C7E" w:rsidRPr="00750BA0" w:rsidRDefault="008F7C7E" w:rsidP="000044AE">
      <w:pPr>
        <w:numPr>
          <w:ilvl w:val="0"/>
          <w:numId w:val="1"/>
        </w:numPr>
        <w:jc w:val="both"/>
        <w:rPr>
          <w:rFonts w:ascii="Times New Roman" w:hAnsi="Times New Roman" w:cs="Times New Roman"/>
        </w:rPr>
      </w:pPr>
      <w:r w:rsidRPr="00750BA0">
        <w:rPr>
          <w:rFonts w:ascii="Times New Roman" w:hAnsi="Times New Roman" w:cs="Times New Roman"/>
        </w:rPr>
        <w:t xml:space="preserve">Random Forest provides </w:t>
      </w:r>
      <w:r w:rsidR="003D38C5" w:rsidRPr="00750BA0">
        <w:rPr>
          <w:rFonts w:ascii="Times New Roman" w:hAnsi="Times New Roman" w:cs="Times New Roman"/>
        </w:rPr>
        <w:t>most accurate predictions</w:t>
      </w:r>
    </w:p>
    <w:p w14:paraId="09193752" w14:textId="7D7C6520" w:rsidR="008F7C7E" w:rsidRPr="00750BA0" w:rsidRDefault="008F7C7E" w:rsidP="000044AE">
      <w:pPr>
        <w:numPr>
          <w:ilvl w:val="0"/>
          <w:numId w:val="1"/>
        </w:numPr>
        <w:jc w:val="both"/>
        <w:rPr>
          <w:rFonts w:ascii="Times New Roman" w:hAnsi="Times New Roman" w:cs="Times New Roman"/>
        </w:rPr>
      </w:pPr>
      <w:r w:rsidRPr="00750BA0">
        <w:rPr>
          <w:rFonts w:ascii="Times New Roman" w:hAnsi="Times New Roman" w:cs="Times New Roman"/>
        </w:rPr>
        <w:t>Feature importance identifies key industries (Real Estate, Education)</w:t>
      </w:r>
    </w:p>
    <w:p w14:paraId="276BF7AB" w14:textId="13633D9C" w:rsidR="008F7C7E" w:rsidRPr="00750BA0" w:rsidRDefault="008F7C7E" w:rsidP="000044AE">
      <w:pPr>
        <w:numPr>
          <w:ilvl w:val="0"/>
          <w:numId w:val="1"/>
        </w:numPr>
        <w:jc w:val="both"/>
        <w:rPr>
          <w:rFonts w:ascii="Times New Roman" w:hAnsi="Times New Roman" w:cs="Times New Roman"/>
        </w:rPr>
      </w:pPr>
      <w:r w:rsidRPr="00750BA0">
        <w:rPr>
          <w:rFonts w:ascii="Times New Roman" w:hAnsi="Times New Roman" w:cs="Times New Roman"/>
        </w:rPr>
        <w:t xml:space="preserve">Ridge </w:t>
      </w:r>
      <w:r w:rsidR="003D38C5" w:rsidRPr="00750BA0">
        <w:rPr>
          <w:rFonts w:ascii="Times New Roman" w:hAnsi="Times New Roman" w:cs="Times New Roman"/>
        </w:rPr>
        <w:t>provides</w:t>
      </w:r>
      <w:r w:rsidRPr="00750BA0">
        <w:rPr>
          <w:rFonts w:ascii="Times New Roman" w:hAnsi="Times New Roman" w:cs="Times New Roman"/>
        </w:rPr>
        <w:t xml:space="preserve"> interpretable coefficients</w:t>
      </w:r>
    </w:p>
    <w:p w14:paraId="6E3D07C3" w14:textId="50B9A85A" w:rsidR="008F7C7E" w:rsidRPr="00750BA0" w:rsidRDefault="008F7C7E" w:rsidP="000044AE">
      <w:pPr>
        <w:numPr>
          <w:ilvl w:val="0"/>
          <w:numId w:val="1"/>
        </w:numPr>
        <w:jc w:val="both"/>
        <w:rPr>
          <w:rFonts w:ascii="Times New Roman" w:hAnsi="Times New Roman" w:cs="Times New Roman"/>
        </w:rPr>
      </w:pPr>
      <w:r w:rsidRPr="00750BA0">
        <w:rPr>
          <w:rFonts w:ascii="Times New Roman" w:hAnsi="Times New Roman" w:cs="Times New Roman"/>
        </w:rPr>
        <w:t>Cross-validation ensures reliable estimates</w:t>
      </w:r>
    </w:p>
    <w:p w14:paraId="03295751" w14:textId="272915FB" w:rsidR="00CE2119" w:rsidRPr="00750BA0" w:rsidRDefault="00CE2119" w:rsidP="000044AE">
      <w:pPr>
        <w:jc w:val="both"/>
        <w:rPr>
          <w:rFonts w:ascii="Times New Roman" w:hAnsi="Times New Roman" w:cs="Times New Roman"/>
          <w:u w:val="single"/>
        </w:rPr>
      </w:pPr>
      <w:r w:rsidRPr="00750BA0">
        <w:rPr>
          <w:rFonts w:ascii="Times New Roman" w:hAnsi="Times New Roman" w:cs="Times New Roman"/>
          <w:u w:val="single"/>
        </w:rPr>
        <w:t>Cons:</w:t>
      </w:r>
    </w:p>
    <w:p w14:paraId="60214231" w14:textId="72C4DEC9" w:rsidR="00823583" w:rsidRPr="00750BA0" w:rsidRDefault="00823583" w:rsidP="000044AE">
      <w:pPr>
        <w:pStyle w:val="ListParagraph"/>
        <w:numPr>
          <w:ilvl w:val="0"/>
          <w:numId w:val="1"/>
        </w:numPr>
        <w:jc w:val="both"/>
        <w:rPr>
          <w:rFonts w:ascii="Times New Roman" w:hAnsi="Times New Roman" w:cs="Times New Roman"/>
        </w:rPr>
      </w:pPr>
      <w:r w:rsidRPr="00750BA0">
        <w:rPr>
          <w:rFonts w:ascii="Times New Roman" w:hAnsi="Times New Roman" w:cs="Times New Roman"/>
        </w:rPr>
        <w:t xml:space="preserve">External factors (GDP, inflation, COVID-19) not </w:t>
      </w:r>
      <w:r w:rsidR="003D38C5" w:rsidRPr="00750BA0">
        <w:rPr>
          <w:rFonts w:ascii="Times New Roman" w:hAnsi="Times New Roman" w:cs="Times New Roman"/>
        </w:rPr>
        <w:t>considered</w:t>
      </w:r>
    </w:p>
    <w:p w14:paraId="76F54543" w14:textId="01D2AFF1" w:rsidR="00823583" w:rsidRPr="00750BA0" w:rsidRDefault="003D38C5" w:rsidP="000044AE">
      <w:pPr>
        <w:pStyle w:val="ListParagraph"/>
        <w:numPr>
          <w:ilvl w:val="0"/>
          <w:numId w:val="1"/>
        </w:numPr>
        <w:jc w:val="both"/>
        <w:rPr>
          <w:rFonts w:ascii="Times New Roman" w:hAnsi="Times New Roman" w:cs="Times New Roman"/>
        </w:rPr>
      </w:pPr>
      <w:r w:rsidRPr="00750BA0">
        <w:rPr>
          <w:rFonts w:ascii="Times New Roman" w:hAnsi="Times New Roman" w:cs="Times New Roman"/>
        </w:rPr>
        <w:t>We are limited</w:t>
      </w:r>
      <w:r w:rsidR="00823583" w:rsidRPr="00750BA0">
        <w:rPr>
          <w:rFonts w:ascii="Times New Roman" w:hAnsi="Times New Roman" w:cs="Times New Roman"/>
        </w:rPr>
        <w:t xml:space="preserve"> to 18 years of data</w:t>
      </w:r>
    </w:p>
    <w:p w14:paraId="10C0D2D6" w14:textId="71FC08D7" w:rsidR="00CE2119" w:rsidRPr="00750BA0" w:rsidRDefault="00823583" w:rsidP="000044AE">
      <w:pPr>
        <w:pStyle w:val="ListParagraph"/>
        <w:numPr>
          <w:ilvl w:val="0"/>
          <w:numId w:val="1"/>
        </w:numPr>
        <w:jc w:val="both"/>
        <w:rPr>
          <w:rFonts w:ascii="Times New Roman" w:hAnsi="Times New Roman" w:cs="Times New Roman"/>
        </w:rPr>
      </w:pPr>
      <w:r w:rsidRPr="00750BA0">
        <w:rPr>
          <w:rFonts w:ascii="Times New Roman" w:hAnsi="Times New Roman" w:cs="Times New Roman"/>
        </w:rPr>
        <w:t xml:space="preserve">Random Forest </w:t>
      </w:r>
      <w:proofErr w:type="gramStart"/>
      <w:r w:rsidRPr="00750BA0">
        <w:rPr>
          <w:rFonts w:ascii="Times New Roman" w:hAnsi="Times New Roman" w:cs="Times New Roman"/>
        </w:rPr>
        <w:t>less</w:t>
      </w:r>
      <w:proofErr w:type="gramEnd"/>
      <w:r w:rsidRPr="00750BA0">
        <w:rPr>
          <w:rFonts w:ascii="Times New Roman" w:hAnsi="Times New Roman" w:cs="Times New Roman"/>
        </w:rPr>
        <w:t xml:space="preserve"> interpretable than Ridge</w:t>
      </w:r>
    </w:p>
    <w:p w14:paraId="17C2AB63" w14:textId="397E3A99" w:rsidR="00557DEB" w:rsidRPr="00750BA0" w:rsidRDefault="00557DEB" w:rsidP="000044AE">
      <w:pPr>
        <w:jc w:val="both"/>
        <w:rPr>
          <w:rFonts w:ascii="Times New Roman" w:hAnsi="Times New Roman" w:cs="Times New Roman"/>
          <w:u w:val="single"/>
        </w:rPr>
      </w:pPr>
      <w:r w:rsidRPr="00750BA0">
        <w:rPr>
          <w:rFonts w:ascii="Times New Roman" w:hAnsi="Times New Roman" w:cs="Times New Roman"/>
          <w:u w:val="single"/>
        </w:rPr>
        <w:t>Future Improvements</w:t>
      </w:r>
    </w:p>
    <w:p w14:paraId="4A50D722" w14:textId="77777777" w:rsidR="002B441A" w:rsidRPr="00750BA0" w:rsidRDefault="002B441A" w:rsidP="000044AE">
      <w:pPr>
        <w:jc w:val="both"/>
        <w:rPr>
          <w:rFonts w:ascii="Times New Roman" w:hAnsi="Times New Roman" w:cs="Times New Roman"/>
        </w:rPr>
      </w:pPr>
      <w:r w:rsidRPr="00750BA0">
        <w:rPr>
          <w:rFonts w:ascii="Times New Roman" w:hAnsi="Times New Roman" w:cs="Times New Roman"/>
        </w:rPr>
        <w:t>If this project were extended:</w:t>
      </w:r>
    </w:p>
    <w:p w14:paraId="787BC1AF" w14:textId="77777777" w:rsidR="008507BB" w:rsidRPr="00750BA0" w:rsidRDefault="008507BB" w:rsidP="000044AE">
      <w:pPr>
        <w:pStyle w:val="ListParagraph"/>
        <w:numPr>
          <w:ilvl w:val="0"/>
          <w:numId w:val="1"/>
        </w:numPr>
        <w:jc w:val="both"/>
        <w:rPr>
          <w:rFonts w:ascii="Times New Roman" w:hAnsi="Times New Roman" w:cs="Times New Roman"/>
        </w:rPr>
      </w:pPr>
      <w:r w:rsidRPr="00750BA0">
        <w:rPr>
          <w:rFonts w:ascii="Times New Roman" w:hAnsi="Times New Roman" w:cs="Times New Roman"/>
        </w:rPr>
        <w:t>Add economic indicators (GDP, unemployment rate)</w:t>
      </w:r>
    </w:p>
    <w:p w14:paraId="3EC23FA0" w14:textId="2F3ABC98" w:rsidR="008507BB" w:rsidRPr="00750BA0" w:rsidRDefault="008507BB" w:rsidP="000044AE">
      <w:pPr>
        <w:pStyle w:val="ListParagraph"/>
        <w:numPr>
          <w:ilvl w:val="0"/>
          <w:numId w:val="1"/>
        </w:numPr>
        <w:jc w:val="both"/>
        <w:rPr>
          <w:rFonts w:ascii="Times New Roman" w:hAnsi="Times New Roman" w:cs="Times New Roman"/>
        </w:rPr>
      </w:pPr>
      <w:r w:rsidRPr="00750BA0">
        <w:rPr>
          <w:rFonts w:ascii="Times New Roman" w:hAnsi="Times New Roman" w:cs="Times New Roman"/>
        </w:rPr>
        <w:t>Include COVID-19 dummy variable</w:t>
      </w:r>
    </w:p>
    <w:p w14:paraId="3D0FAA14" w14:textId="7B61F286" w:rsidR="008507BB" w:rsidRPr="00750BA0" w:rsidRDefault="008507BB" w:rsidP="000044AE">
      <w:pPr>
        <w:pStyle w:val="ListParagraph"/>
        <w:numPr>
          <w:ilvl w:val="0"/>
          <w:numId w:val="1"/>
        </w:numPr>
        <w:jc w:val="both"/>
        <w:rPr>
          <w:rFonts w:ascii="Times New Roman" w:hAnsi="Times New Roman" w:cs="Times New Roman"/>
        </w:rPr>
      </w:pPr>
      <w:r w:rsidRPr="00750BA0">
        <w:rPr>
          <w:rFonts w:ascii="Times New Roman" w:hAnsi="Times New Roman" w:cs="Times New Roman"/>
        </w:rPr>
        <w:t xml:space="preserve">Test </w:t>
      </w:r>
      <w:proofErr w:type="spellStart"/>
      <w:r w:rsidRPr="00750BA0">
        <w:rPr>
          <w:rFonts w:ascii="Times New Roman" w:hAnsi="Times New Roman" w:cs="Times New Roman"/>
        </w:rPr>
        <w:t>XGBoost</w:t>
      </w:r>
      <w:proofErr w:type="spellEnd"/>
      <w:r w:rsidRPr="00750BA0">
        <w:rPr>
          <w:rFonts w:ascii="Times New Roman" w:hAnsi="Times New Roman" w:cs="Times New Roman"/>
        </w:rPr>
        <w:t xml:space="preserve"> or LSTM for time series</w:t>
      </w:r>
    </w:p>
    <w:p w14:paraId="294E01BC" w14:textId="2E29B413" w:rsidR="003042A3" w:rsidRPr="00750BA0" w:rsidRDefault="003042A3" w:rsidP="00785C47">
      <w:pPr>
        <w:pStyle w:val="Heading3"/>
        <w:rPr>
          <w:rFonts w:ascii="Times New Roman" w:hAnsi="Times New Roman" w:cs="Times New Roman"/>
        </w:rPr>
      </w:pPr>
      <w:r w:rsidRPr="00750BA0">
        <w:rPr>
          <w:rFonts w:ascii="Times New Roman" w:hAnsi="Times New Roman" w:cs="Times New Roman"/>
        </w:rPr>
        <w:lastRenderedPageBreak/>
        <w:t>Societal Impact</w:t>
      </w:r>
    </w:p>
    <w:p w14:paraId="4F00EACA" w14:textId="77777777" w:rsidR="00CC53AE" w:rsidRPr="00750BA0" w:rsidRDefault="00CC53AE" w:rsidP="00CC53AE">
      <w:pPr>
        <w:jc w:val="both"/>
        <w:rPr>
          <w:rFonts w:ascii="Times New Roman" w:hAnsi="Times New Roman" w:cs="Times New Roman"/>
        </w:rPr>
      </w:pPr>
      <w:r w:rsidRPr="00750BA0">
        <w:rPr>
          <w:rFonts w:ascii="Times New Roman" w:hAnsi="Times New Roman" w:cs="Times New Roman"/>
        </w:rPr>
        <w:t>The project helps policy makers identify industries in distress, guiding job training and resource allocation, and provides early warning of labor market distress, to the benefit of society. Real Estate, Professional and Business Services, and Education were identified as the most influential key industries.</w:t>
      </w:r>
    </w:p>
    <w:p w14:paraId="7D23C2DA" w14:textId="77777777" w:rsidR="00A25EBB" w:rsidRPr="00750BA0" w:rsidRDefault="00A25EBB" w:rsidP="00CC53AE">
      <w:pPr>
        <w:jc w:val="both"/>
        <w:rPr>
          <w:rFonts w:ascii="Times New Roman" w:hAnsi="Times New Roman" w:cs="Times New Roman"/>
        </w:rPr>
      </w:pPr>
      <w:r w:rsidRPr="00750BA0">
        <w:rPr>
          <w:rFonts w:ascii="Times New Roman" w:hAnsi="Times New Roman" w:cs="Times New Roman"/>
        </w:rPr>
        <w:t>However, the risks </w:t>
      </w:r>
      <w:proofErr w:type="gramStart"/>
      <w:r w:rsidRPr="00750BA0">
        <w:rPr>
          <w:rFonts w:ascii="Times New Roman" w:hAnsi="Times New Roman" w:cs="Times New Roman"/>
        </w:rPr>
        <w:t>persists</w:t>
      </w:r>
      <w:proofErr w:type="gramEnd"/>
      <w:r w:rsidRPr="00750BA0">
        <w:rPr>
          <w:rFonts w:ascii="Times New Roman" w:hAnsi="Times New Roman" w:cs="Times New Roman"/>
        </w:rPr>
        <w:t xml:space="preserve">. The model has a large error margin of 0.1306 percentage points. The models can easily oversimplify complex labor dynamics by ignoring </w:t>
      </w:r>
      <w:proofErr w:type="gramStart"/>
      <w:r w:rsidRPr="00750BA0">
        <w:rPr>
          <w:rFonts w:ascii="Times New Roman" w:hAnsi="Times New Roman" w:cs="Times New Roman"/>
        </w:rPr>
        <w:t>the external</w:t>
      </w:r>
      <w:proofErr w:type="gramEnd"/>
      <w:r w:rsidRPr="00750BA0">
        <w:rPr>
          <w:rFonts w:ascii="Times New Roman" w:hAnsi="Times New Roman" w:cs="Times New Roman"/>
        </w:rPr>
        <w:t xml:space="preserve"> factors like the GDP, inflation, etc. </w:t>
      </w:r>
      <w:proofErr w:type="gramStart"/>
      <w:r w:rsidRPr="00750BA0">
        <w:rPr>
          <w:rFonts w:ascii="Times New Roman" w:hAnsi="Times New Roman" w:cs="Times New Roman"/>
        </w:rPr>
        <w:t>So</w:t>
      </w:r>
      <w:proofErr w:type="gramEnd"/>
      <w:r w:rsidRPr="00750BA0">
        <w:rPr>
          <w:rFonts w:ascii="Times New Roman" w:hAnsi="Times New Roman" w:cs="Times New Roman"/>
        </w:rPr>
        <w:t xml:space="preserve"> predictions are a complement to expert judgment, not substituting it. This knowledge is best deployed in combination with the policymaker's knowledge of the real-world context.</w:t>
      </w:r>
    </w:p>
    <w:p w14:paraId="53DBBC5A" w14:textId="77777777" w:rsidR="007B322B" w:rsidRPr="00750BA0" w:rsidRDefault="00B41EA7" w:rsidP="00484012">
      <w:pPr>
        <w:pStyle w:val="Heading3"/>
        <w:rPr>
          <w:rFonts w:ascii="Times New Roman" w:hAnsi="Times New Roman" w:cs="Times New Roman"/>
        </w:rPr>
      </w:pPr>
      <w:r w:rsidRPr="00750BA0">
        <w:rPr>
          <w:rFonts w:ascii="Times New Roman" w:hAnsi="Times New Roman" w:cs="Times New Roman"/>
        </w:rPr>
        <w:t>Conclusions</w:t>
      </w:r>
    </w:p>
    <w:p w14:paraId="1765EBB8" w14:textId="646C9A6D" w:rsidR="007B322B" w:rsidRPr="00750BA0" w:rsidRDefault="00484012" w:rsidP="007B322B">
      <w:pPr>
        <w:rPr>
          <w:rFonts w:ascii="Times New Roman" w:hAnsi="Times New Roman" w:cs="Times New Roman"/>
        </w:rPr>
      </w:pPr>
      <w:r w:rsidRPr="00750BA0">
        <w:rPr>
          <w:rFonts w:ascii="Times New Roman" w:hAnsi="Times New Roman" w:cs="Times New Roman"/>
        </w:rPr>
        <w:t xml:space="preserve">The project reveals that underemployment in Hong Kong is very complex and cannot be easily predicted by simple models. The Linear Regression model didn't perform well (R^2 = -6.98), while Ridge Regression had more stable results (R^2=0.511). Random Forest performed best (R2 = 0.636, RMSE = 0.131) and was able to capture </w:t>
      </w:r>
      <w:r w:rsidR="007B322B" w:rsidRPr="00750BA0">
        <w:rPr>
          <w:rFonts w:ascii="Times New Roman" w:hAnsi="Times New Roman" w:cs="Times New Roman"/>
        </w:rPr>
        <w:t>non</w:t>
      </w:r>
      <w:r w:rsidRPr="00750BA0">
        <w:rPr>
          <w:rFonts w:ascii="Times New Roman" w:hAnsi="Times New Roman" w:cs="Times New Roman"/>
        </w:rPr>
        <w:t>-linear relationships well.</w:t>
      </w:r>
    </w:p>
    <w:p w14:paraId="758B1119" w14:textId="77777777" w:rsidR="00484012" w:rsidRPr="00750BA0" w:rsidRDefault="00484012" w:rsidP="007B322B">
      <w:pPr>
        <w:rPr>
          <w:rFonts w:ascii="Times New Roman" w:eastAsiaTheme="majorEastAsia" w:hAnsi="Times New Roman" w:cs="Times New Roman"/>
          <w:color w:val="0F4761" w:themeColor="accent1" w:themeShade="BF"/>
          <w:sz w:val="28"/>
          <w:szCs w:val="28"/>
        </w:rPr>
      </w:pPr>
      <w:r w:rsidRPr="00750BA0">
        <w:rPr>
          <w:rFonts w:ascii="Times New Roman" w:hAnsi="Times New Roman" w:cs="Times New Roman"/>
        </w:rPr>
        <w:t>Our results suggest that other factors, in addition to those in the dataset (e.g. GDP and inflation), may affect underemployment. The largest contributors were Real Estate (7.5%), Professional and business services (6.7%) and Education (6.6%).</w:t>
      </w:r>
    </w:p>
    <w:p w14:paraId="30ED16AD" w14:textId="13D468CB" w:rsidR="00484012" w:rsidRPr="00750BA0" w:rsidRDefault="00484012" w:rsidP="00484012">
      <w:pPr>
        <w:pStyle w:val="Heading3"/>
        <w:rPr>
          <w:rFonts w:ascii="Times New Roman" w:eastAsiaTheme="minorHAnsi" w:hAnsi="Times New Roman" w:cs="Times New Roman"/>
          <w:color w:val="auto"/>
          <w:sz w:val="24"/>
          <w:szCs w:val="24"/>
        </w:rPr>
      </w:pPr>
      <w:r w:rsidRPr="00750BA0">
        <w:rPr>
          <w:rFonts w:ascii="Times New Roman" w:eastAsiaTheme="minorHAnsi" w:hAnsi="Times New Roman" w:cs="Times New Roman"/>
          <w:color w:val="auto"/>
          <w:sz w:val="24"/>
          <w:szCs w:val="24"/>
        </w:rPr>
        <w:t xml:space="preserve">The Random Forest model is therefore </w:t>
      </w:r>
      <w:r w:rsidR="007B322B" w:rsidRPr="00750BA0">
        <w:rPr>
          <w:rFonts w:ascii="Times New Roman" w:eastAsiaTheme="minorHAnsi" w:hAnsi="Times New Roman" w:cs="Times New Roman"/>
          <w:color w:val="auto"/>
          <w:sz w:val="24"/>
          <w:szCs w:val="24"/>
        </w:rPr>
        <w:t>useful,</w:t>
      </w:r>
      <w:r w:rsidRPr="00750BA0">
        <w:rPr>
          <w:rFonts w:ascii="Times New Roman" w:eastAsiaTheme="minorHAnsi" w:hAnsi="Times New Roman" w:cs="Times New Roman"/>
          <w:color w:val="auto"/>
          <w:sz w:val="24"/>
          <w:szCs w:val="24"/>
        </w:rPr>
        <w:t xml:space="preserve"> but more data and improvements are needed for better results. Future work should consider external economic variables and investigate advanced methods such as </w:t>
      </w:r>
      <w:proofErr w:type="spellStart"/>
      <w:r w:rsidRPr="00750BA0">
        <w:rPr>
          <w:rFonts w:ascii="Times New Roman" w:eastAsiaTheme="minorHAnsi" w:hAnsi="Times New Roman" w:cs="Times New Roman"/>
          <w:color w:val="auto"/>
          <w:sz w:val="24"/>
          <w:szCs w:val="24"/>
        </w:rPr>
        <w:t>XGBoost</w:t>
      </w:r>
      <w:proofErr w:type="spellEnd"/>
      <w:r w:rsidRPr="00750BA0">
        <w:rPr>
          <w:rFonts w:ascii="Times New Roman" w:eastAsiaTheme="minorHAnsi" w:hAnsi="Times New Roman" w:cs="Times New Roman"/>
          <w:color w:val="auto"/>
          <w:sz w:val="24"/>
          <w:szCs w:val="24"/>
        </w:rPr>
        <w:t>.</w:t>
      </w:r>
    </w:p>
    <w:p w14:paraId="4A339FB0" w14:textId="75FAC88F" w:rsidR="00CE2119" w:rsidRPr="00750BA0" w:rsidRDefault="00CA223F" w:rsidP="00CA223F">
      <w:pPr>
        <w:pStyle w:val="Heading3"/>
        <w:rPr>
          <w:rFonts w:ascii="Times New Roman" w:hAnsi="Times New Roman" w:cs="Times New Roman"/>
        </w:rPr>
      </w:pPr>
      <w:r w:rsidRPr="00750BA0">
        <w:rPr>
          <w:rFonts w:ascii="Times New Roman" w:hAnsi="Times New Roman" w:cs="Times New Roman"/>
        </w:rPr>
        <w:t>References</w:t>
      </w:r>
    </w:p>
    <w:p w14:paraId="350E7FF5" w14:textId="77777777" w:rsidR="00936BCD" w:rsidRPr="00750BA0" w:rsidRDefault="00936BCD" w:rsidP="00936BCD">
      <w:pPr>
        <w:rPr>
          <w:rFonts w:ascii="Times New Roman" w:hAnsi="Times New Roman" w:cs="Times New Roman"/>
        </w:rPr>
      </w:pPr>
      <w:r w:rsidRPr="00750BA0">
        <w:rPr>
          <w:rFonts w:ascii="Times New Roman" w:hAnsi="Times New Roman" w:cs="Times New Roman"/>
          <w:i/>
          <w:iCs/>
        </w:rPr>
        <w:t>DATA.GOV.HK</w:t>
      </w:r>
      <w:r w:rsidRPr="00750BA0">
        <w:rPr>
          <w:rFonts w:ascii="Times New Roman" w:hAnsi="Times New Roman" w:cs="Times New Roman"/>
        </w:rPr>
        <w:t>. (n.d.). Data.gov.hk. https://data.gov.hk/en/</w:t>
      </w:r>
    </w:p>
    <w:p w14:paraId="00B0610F" w14:textId="46D2323A" w:rsidR="00CA223F" w:rsidRPr="00750BA0" w:rsidRDefault="00CA223F" w:rsidP="00CA223F">
      <w:pPr>
        <w:rPr>
          <w:rFonts w:ascii="Times New Roman" w:hAnsi="Times New Roman" w:cs="Times New Roman"/>
        </w:rPr>
      </w:pPr>
    </w:p>
    <w:sectPr w:rsidR="00CA223F" w:rsidRPr="00750B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335A"/>
    <w:multiLevelType w:val="multilevel"/>
    <w:tmpl w:val="5EF4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91A1F"/>
    <w:multiLevelType w:val="multilevel"/>
    <w:tmpl w:val="B06E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897"/>
    <w:multiLevelType w:val="multilevel"/>
    <w:tmpl w:val="E3FE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F3052"/>
    <w:multiLevelType w:val="multilevel"/>
    <w:tmpl w:val="05B2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86758"/>
    <w:multiLevelType w:val="hybridMultilevel"/>
    <w:tmpl w:val="BBDCA1F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414593"/>
    <w:multiLevelType w:val="multilevel"/>
    <w:tmpl w:val="ADC28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31431"/>
    <w:multiLevelType w:val="hybridMultilevel"/>
    <w:tmpl w:val="060694B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B8D1FC8"/>
    <w:multiLevelType w:val="hybridMultilevel"/>
    <w:tmpl w:val="ED50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FF6327"/>
    <w:multiLevelType w:val="hybridMultilevel"/>
    <w:tmpl w:val="488A35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512710"/>
    <w:multiLevelType w:val="hybridMultilevel"/>
    <w:tmpl w:val="0952DB6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A42447"/>
    <w:multiLevelType w:val="multilevel"/>
    <w:tmpl w:val="D22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8E36B1"/>
    <w:multiLevelType w:val="multilevel"/>
    <w:tmpl w:val="A2E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1321F3"/>
    <w:multiLevelType w:val="multilevel"/>
    <w:tmpl w:val="F1500A6E"/>
    <w:lvl w:ilvl="0">
      <w:numFmt w:val="bullet"/>
      <w:lvlText w:val="-"/>
      <w:lvlJc w:val="left"/>
      <w:pPr>
        <w:ind w:left="720" w:hanging="360"/>
      </w:pPr>
      <w:rPr>
        <w:rFonts w:ascii="Times New Roman" w:eastAsiaTheme="minorHAnsi" w:hAnsi="Times New Roman"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15:restartNumberingAfterBreak="0">
    <w:nsid w:val="5DC9333B"/>
    <w:multiLevelType w:val="hybridMultilevel"/>
    <w:tmpl w:val="152A5F8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DE96EA5"/>
    <w:multiLevelType w:val="hybridMultilevel"/>
    <w:tmpl w:val="EA6CCAE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746C44"/>
    <w:multiLevelType w:val="hybridMultilevel"/>
    <w:tmpl w:val="7A3013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865A93"/>
    <w:multiLevelType w:val="hybridMultilevel"/>
    <w:tmpl w:val="138665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78E6CB3"/>
    <w:multiLevelType w:val="multilevel"/>
    <w:tmpl w:val="BB4E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F22D8"/>
    <w:multiLevelType w:val="hybridMultilevel"/>
    <w:tmpl w:val="EB0CE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0F327A"/>
    <w:multiLevelType w:val="hybridMultilevel"/>
    <w:tmpl w:val="68ACF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B72E4B"/>
    <w:multiLevelType w:val="hybridMultilevel"/>
    <w:tmpl w:val="5456F5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6630384">
    <w:abstractNumId w:val="10"/>
  </w:num>
  <w:num w:numId="2" w16cid:durableId="1247224660">
    <w:abstractNumId w:val="9"/>
  </w:num>
  <w:num w:numId="3" w16cid:durableId="1256816338">
    <w:abstractNumId w:val="6"/>
  </w:num>
  <w:num w:numId="4" w16cid:durableId="1491561424">
    <w:abstractNumId w:val="11"/>
  </w:num>
  <w:num w:numId="5" w16cid:durableId="1803813491">
    <w:abstractNumId w:val="7"/>
  </w:num>
  <w:num w:numId="6" w16cid:durableId="1855222493">
    <w:abstractNumId w:val="3"/>
  </w:num>
  <w:num w:numId="7" w16cid:durableId="754328674">
    <w:abstractNumId w:val="0"/>
  </w:num>
  <w:num w:numId="8" w16cid:durableId="912202074">
    <w:abstractNumId w:val="1"/>
  </w:num>
  <w:num w:numId="9" w16cid:durableId="69157598">
    <w:abstractNumId w:val="18"/>
  </w:num>
  <w:num w:numId="10" w16cid:durableId="909465752">
    <w:abstractNumId w:val="4"/>
  </w:num>
  <w:num w:numId="11" w16cid:durableId="1378506402">
    <w:abstractNumId w:val="14"/>
  </w:num>
  <w:num w:numId="12" w16cid:durableId="417796987">
    <w:abstractNumId w:val="20"/>
  </w:num>
  <w:num w:numId="13" w16cid:durableId="633874469">
    <w:abstractNumId w:val="13"/>
  </w:num>
  <w:num w:numId="14" w16cid:durableId="1489319212">
    <w:abstractNumId w:val="8"/>
  </w:num>
  <w:num w:numId="15" w16cid:durableId="265236489">
    <w:abstractNumId w:val="5"/>
  </w:num>
  <w:num w:numId="16" w16cid:durableId="944727729">
    <w:abstractNumId w:val="2"/>
  </w:num>
  <w:num w:numId="17" w16cid:durableId="291054721">
    <w:abstractNumId w:val="17"/>
  </w:num>
  <w:num w:numId="18" w16cid:durableId="432626806">
    <w:abstractNumId w:val="19"/>
  </w:num>
  <w:num w:numId="19" w16cid:durableId="1343555870">
    <w:abstractNumId w:val="16"/>
  </w:num>
  <w:num w:numId="20" w16cid:durableId="489911095">
    <w:abstractNumId w:val="15"/>
  </w:num>
  <w:num w:numId="21" w16cid:durableId="14067557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AC1"/>
    <w:rsid w:val="00003D95"/>
    <w:rsid w:val="000044AE"/>
    <w:rsid w:val="00006DDA"/>
    <w:rsid w:val="00010186"/>
    <w:rsid w:val="00012557"/>
    <w:rsid w:val="00015C06"/>
    <w:rsid w:val="0003437C"/>
    <w:rsid w:val="000443F8"/>
    <w:rsid w:val="000531AD"/>
    <w:rsid w:val="00064004"/>
    <w:rsid w:val="00072A23"/>
    <w:rsid w:val="00072AF6"/>
    <w:rsid w:val="000770D4"/>
    <w:rsid w:val="00097843"/>
    <w:rsid w:val="000A0636"/>
    <w:rsid w:val="000A199C"/>
    <w:rsid w:val="000B6CEA"/>
    <w:rsid w:val="000C3C0B"/>
    <w:rsid w:val="000D0FCD"/>
    <w:rsid w:val="000D1F57"/>
    <w:rsid w:val="000D2A9C"/>
    <w:rsid w:val="000E1745"/>
    <w:rsid w:val="001075CF"/>
    <w:rsid w:val="001104BB"/>
    <w:rsid w:val="00112ACC"/>
    <w:rsid w:val="0012422E"/>
    <w:rsid w:val="00142BD6"/>
    <w:rsid w:val="00144118"/>
    <w:rsid w:val="001512CD"/>
    <w:rsid w:val="001520DD"/>
    <w:rsid w:val="00156109"/>
    <w:rsid w:val="0016027D"/>
    <w:rsid w:val="00170733"/>
    <w:rsid w:val="001764EE"/>
    <w:rsid w:val="001776B7"/>
    <w:rsid w:val="001A0F4F"/>
    <w:rsid w:val="001A2A29"/>
    <w:rsid w:val="001C68A0"/>
    <w:rsid w:val="001C6F05"/>
    <w:rsid w:val="001D0AA1"/>
    <w:rsid w:val="001D593F"/>
    <w:rsid w:val="00256CC0"/>
    <w:rsid w:val="00257978"/>
    <w:rsid w:val="00264AA3"/>
    <w:rsid w:val="00276F51"/>
    <w:rsid w:val="00286644"/>
    <w:rsid w:val="00291D81"/>
    <w:rsid w:val="00294364"/>
    <w:rsid w:val="002A2334"/>
    <w:rsid w:val="002A42A2"/>
    <w:rsid w:val="002A676A"/>
    <w:rsid w:val="002A7511"/>
    <w:rsid w:val="002B441A"/>
    <w:rsid w:val="002B4CB4"/>
    <w:rsid w:val="002B53F7"/>
    <w:rsid w:val="002C2430"/>
    <w:rsid w:val="002C379A"/>
    <w:rsid w:val="002E04F0"/>
    <w:rsid w:val="002E345F"/>
    <w:rsid w:val="002F05C8"/>
    <w:rsid w:val="002F3398"/>
    <w:rsid w:val="002F6287"/>
    <w:rsid w:val="002F7755"/>
    <w:rsid w:val="003004C2"/>
    <w:rsid w:val="00303E20"/>
    <w:rsid w:val="003042A3"/>
    <w:rsid w:val="00306BE4"/>
    <w:rsid w:val="00306CB3"/>
    <w:rsid w:val="00313D27"/>
    <w:rsid w:val="003267C7"/>
    <w:rsid w:val="00331ABA"/>
    <w:rsid w:val="00350526"/>
    <w:rsid w:val="00363930"/>
    <w:rsid w:val="00367413"/>
    <w:rsid w:val="0038170E"/>
    <w:rsid w:val="00382775"/>
    <w:rsid w:val="00387EE1"/>
    <w:rsid w:val="00396800"/>
    <w:rsid w:val="00396FD7"/>
    <w:rsid w:val="003A0FF4"/>
    <w:rsid w:val="003A3CC3"/>
    <w:rsid w:val="003A6D01"/>
    <w:rsid w:val="003D380E"/>
    <w:rsid w:val="003D38C5"/>
    <w:rsid w:val="003D7AE4"/>
    <w:rsid w:val="003E0F13"/>
    <w:rsid w:val="003E3F33"/>
    <w:rsid w:val="003E5DF9"/>
    <w:rsid w:val="003E6559"/>
    <w:rsid w:val="003E7BE9"/>
    <w:rsid w:val="003F4E9E"/>
    <w:rsid w:val="00404C60"/>
    <w:rsid w:val="00413D72"/>
    <w:rsid w:val="0043077A"/>
    <w:rsid w:val="00444F3A"/>
    <w:rsid w:val="00455483"/>
    <w:rsid w:val="004652A6"/>
    <w:rsid w:val="0048179E"/>
    <w:rsid w:val="00484012"/>
    <w:rsid w:val="004B5025"/>
    <w:rsid w:val="004C4B96"/>
    <w:rsid w:val="004D0921"/>
    <w:rsid w:val="004D26EF"/>
    <w:rsid w:val="004D4D28"/>
    <w:rsid w:val="004D51A3"/>
    <w:rsid w:val="004D7AA2"/>
    <w:rsid w:val="004F0FA2"/>
    <w:rsid w:val="00501A24"/>
    <w:rsid w:val="00505E76"/>
    <w:rsid w:val="00514024"/>
    <w:rsid w:val="00515BB4"/>
    <w:rsid w:val="00517389"/>
    <w:rsid w:val="005308AA"/>
    <w:rsid w:val="0053160E"/>
    <w:rsid w:val="005339C4"/>
    <w:rsid w:val="005347E6"/>
    <w:rsid w:val="00552F71"/>
    <w:rsid w:val="00557DEB"/>
    <w:rsid w:val="0056579A"/>
    <w:rsid w:val="005813B2"/>
    <w:rsid w:val="00586850"/>
    <w:rsid w:val="00587CBB"/>
    <w:rsid w:val="00594B4E"/>
    <w:rsid w:val="005C757E"/>
    <w:rsid w:val="005D068B"/>
    <w:rsid w:val="005E166D"/>
    <w:rsid w:val="005E5586"/>
    <w:rsid w:val="005F35C6"/>
    <w:rsid w:val="005F6183"/>
    <w:rsid w:val="0060022E"/>
    <w:rsid w:val="006014A7"/>
    <w:rsid w:val="00605A80"/>
    <w:rsid w:val="00605BD7"/>
    <w:rsid w:val="006206C6"/>
    <w:rsid w:val="00621C8C"/>
    <w:rsid w:val="006339FE"/>
    <w:rsid w:val="00662759"/>
    <w:rsid w:val="006639BB"/>
    <w:rsid w:val="00667F63"/>
    <w:rsid w:val="006815EB"/>
    <w:rsid w:val="006909F1"/>
    <w:rsid w:val="006C4D8D"/>
    <w:rsid w:val="006C4F95"/>
    <w:rsid w:val="006D1094"/>
    <w:rsid w:val="006D219D"/>
    <w:rsid w:val="007177F4"/>
    <w:rsid w:val="00731692"/>
    <w:rsid w:val="0074412E"/>
    <w:rsid w:val="007445E9"/>
    <w:rsid w:val="00750AC1"/>
    <w:rsid w:val="00750BA0"/>
    <w:rsid w:val="00755A4F"/>
    <w:rsid w:val="00762DAF"/>
    <w:rsid w:val="00767943"/>
    <w:rsid w:val="00776C90"/>
    <w:rsid w:val="00785C47"/>
    <w:rsid w:val="00787537"/>
    <w:rsid w:val="00787936"/>
    <w:rsid w:val="00790F49"/>
    <w:rsid w:val="00797977"/>
    <w:rsid w:val="007A2A66"/>
    <w:rsid w:val="007A57A8"/>
    <w:rsid w:val="007A6F62"/>
    <w:rsid w:val="007B322B"/>
    <w:rsid w:val="007B34F7"/>
    <w:rsid w:val="007C0891"/>
    <w:rsid w:val="007C18D3"/>
    <w:rsid w:val="007C662F"/>
    <w:rsid w:val="007D581C"/>
    <w:rsid w:val="00816EA4"/>
    <w:rsid w:val="00823583"/>
    <w:rsid w:val="00827822"/>
    <w:rsid w:val="008354C3"/>
    <w:rsid w:val="00847268"/>
    <w:rsid w:val="008507BB"/>
    <w:rsid w:val="00853628"/>
    <w:rsid w:val="0086766B"/>
    <w:rsid w:val="008775BE"/>
    <w:rsid w:val="008840D1"/>
    <w:rsid w:val="00885277"/>
    <w:rsid w:val="00886205"/>
    <w:rsid w:val="00895C38"/>
    <w:rsid w:val="008963BA"/>
    <w:rsid w:val="008A1E02"/>
    <w:rsid w:val="008A2115"/>
    <w:rsid w:val="008B035C"/>
    <w:rsid w:val="008B1370"/>
    <w:rsid w:val="008B292D"/>
    <w:rsid w:val="008C189A"/>
    <w:rsid w:val="008C4F30"/>
    <w:rsid w:val="008E7BDA"/>
    <w:rsid w:val="008F5DEF"/>
    <w:rsid w:val="008F7C7E"/>
    <w:rsid w:val="0090459D"/>
    <w:rsid w:val="0090526A"/>
    <w:rsid w:val="00912087"/>
    <w:rsid w:val="00914128"/>
    <w:rsid w:val="00922A5D"/>
    <w:rsid w:val="00923C83"/>
    <w:rsid w:val="00924CE4"/>
    <w:rsid w:val="00936BCD"/>
    <w:rsid w:val="0094257F"/>
    <w:rsid w:val="009844B5"/>
    <w:rsid w:val="00996067"/>
    <w:rsid w:val="009B64E9"/>
    <w:rsid w:val="009B6660"/>
    <w:rsid w:val="009C4A5E"/>
    <w:rsid w:val="009D2C9C"/>
    <w:rsid w:val="009D5554"/>
    <w:rsid w:val="009E033A"/>
    <w:rsid w:val="009E52C0"/>
    <w:rsid w:val="009F2AF0"/>
    <w:rsid w:val="009F3D81"/>
    <w:rsid w:val="00A15358"/>
    <w:rsid w:val="00A248FB"/>
    <w:rsid w:val="00A25EBB"/>
    <w:rsid w:val="00A4322F"/>
    <w:rsid w:val="00A46024"/>
    <w:rsid w:val="00A80913"/>
    <w:rsid w:val="00A81087"/>
    <w:rsid w:val="00A9086D"/>
    <w:rsid w:val="00AF402F"/>
    <w:rsid w:val="00B078E9"/>
    <w:rsid w:val="00B133F9"/>
    <w:rsid w:val="00B1653A"/>
    <w:rsid w:val="00B174FB"/>
    <w:rsid w:val="00B41EA7"/>
    <w:rsid w:val="00B42B21"/>
    <w:rsid w:val="00B46B9E"/>
    <w:rsid w:val="00B52AA2"/>
    <w:rsid w:val="00B94524"/>
    <w:rsid w:val="00B95518"/>
    <w:rsid w:val="00BA1796"/>
    <w:rsid w:val="00BA2D0C"/>
    <w:rsid w:val="00BA6C59"/>
    <w:rsid w:val="00BB2E1A"/>
    <w:rsid w:val="00BC07B8"/>
    <w:rsid w:val="00BD144E"/>
    <w:rsid w:val="00BF26E4"/>
    <w:rsid w:val="00BF6681"/>
    <w:rsid w:val="00C06DC2"/>
    <w:rsid w:val="00C23A22"/>
    <w:rsid w:val="00C3365C"/>
    <w:rsid w:val="00C33B77"/>
    <w:rsid w:val="00C45E9D"/>
    <w:rsid w:val="00C61CD3"/>
    <w:rsid w:val="00C706B2"/>
    <w:rsid w:val="00C75B9A"/>
    <w:rsid w:val="00C803A9"/>
    <w:rsid w:val="00C9227E"/>
    <w:rsid w:val="00CA223F"/>
    <w:rsid w:val="00CA5957"/>
    <w:rsid w:val="00CA76A7"/>
    <w:rsid w:val="00CB272A"/>
    <w:rsid w:val="00CC53AE"/>
    <w:rsid w:val="00CC740C"/>
    <w:rsid w:val="00CD2F7E"/>
    <w:rsid w:val="00CE2119"/>
    <w:rsid w:val="00CE2A95"/>
    <w:rsid w:val="00CF086A"/>
    <w:rsid w:val="00CF477E"/>
    <w:rsid w:val="00CF6B2D"/>
    <w:rsid w:val="00D0080C"/>
    <w:rsid w:val="00D17E97"/>
    <w:rsid w:val="00D31825"/>
    <w:rsid w:val="00D42F5D"/>
    <w:rsid w:val="00D44C5C"/>
    <w:rsid w:val="00D51D75"/>
    <w:rsid w:val="00D54505"/>
    <w:rsid w:val="00D81E1A"/>
    <w:rsid w:val="00D82CD4"/>
    <w:rsid w:val="00D919A0"/>
    <w:rsid w:val="00D95198"/>
    <w:rsid w:val="00DA1892"/>
    <w:rsid w:val="00DA3C77"/>
    <w:rsid w:val="00DA4A33"/>
    <w:rsid w:val="00DA6758"/>
    <w:rsid w:val="00DB08CC"/>
    <w:rsid w:val="00DE7DE8"/>
    <w:rsid w:val="00DF0957"/>
    <w:rsid w:val="00DF4A47"/>
    <w:rsid w:val="00E0329B"/>
    <w:rsid w:val="00E425F4"/>
    <w:rsid w:val="00E434FB"/>
    <w:rsid w:val="00E4463C"/>
    <w:rsid w:val="00E46F6C"/>
    <w:rsid w:val="00E472FC"/>
    <w:rsid w:val="00E47402"/>
    <w:rsid w:val="00E5152E"/>
    <w:rsid w:val="00E60676"/>
    <w:rsid w:val="00E675B9"/>
    <w:rsid w:val="00E861C9"/>
    <w:rsid w:val="00E96582"/>
    <w:rsid w:val="00EA1719"/>
    <w:rsid w:val="00EA3CC9"/>
    <w:rsid w:val="00EA72D1"/>
    <w:rsid w:val="00EB15AD"/>
    <w:rsid w:val="00ED5BFA"/>
    <w:rsid w:val="00EF5F34"/>
    <w:rsid w:val="00F03C55"/>
    <w:rsid w:val="00F04B92"/>
    <w:rsid w:val="00F173C5"/>
    <w:rsid w:val="00F31246"/>
    <w:rsid w:val="00F366E4"/>
    <w:rsid w:val="00F45A39"/>
    <w:rsid w:val="00F5778B"/>
    <w:rsid w:val="00F61582"/>
    <w:rsid w:val="00F77038"/>
    <w:rsid w:val="00F85392"/>
    <w:rsid w:val="00F97F4E"/>
    <w:rsid w:val="00FA743D"/>
    <w:rsid w:val="00FB0B0C"/>
    <w:rsid w:val="00FB5335"/>
    <w:rsid w:val="00FB5D94"/>
    <w:rsid w:val="00FD75C2"/>
    <w:rsid w:val="00FE45D2"/>
    <w:rsid w:val="00FF0995"/>
    <w:rsid w:val="00FF53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62A3A"/>
  <w15:chartTrackingRefBased/>
  <w15:docId w15:val="{997649DD-E7E3-4F41-8FFC-E9390F99A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0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50A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A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0A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50A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AC1"/>
    <w:rPr>
      <w:rFonts w:eastAsiaTheme="majorEastAsia" w:cstheme="majorBidi"/>
      <w:color w:val="272727" w:themeColor="text1" w:themeTint="D8"/>
    </w:rPr>
  </w:style>
  <w:style w:type="paragraph" w:styleId="Title">
    <w:name w:val="Title"/>
    <w:basedOn w:val="Normal"/>
    <w:next w:val="Normal"/>
    <w:link w:val="TitleChar"/>
    <w:uiPriority w:val="10"/>
    <w:qFormat/>
    <w:rsid w:val="00750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AC1"/>
    <w:pPr>
      <w:spacing w:before="160"/>
      <w:jc w:val="center"/>
    </w:pPr>
    <w:rPr>
      <w:i/>
      <w:iCs/>
      <w:color w:val="404040" w:themeColor="text1" w:themeTint="BF"/>
    </w:rPr>
  </w:style>
  <w:style w:type="character" w:customStyle="1" w:styleId="QuoteChar">
    <w:name w:val="Quote Char"/>
    <w:basedOn w:val="DefaultParagraphFont"/>
    <w:link w:val="Quote"/>
    <w:uiPriority w:val="29"/>
    <w:rsid w:val="00750AC1"/>
    <w:rPr>
      <w:i/>
      <w:iCs/>
      <w:color w:val="404040" w:themeColor="text1" w:themeTint="BF"/>
    </w:rPr>
  </w:style>
  <w:style w:type="paragraph" w:styleId="ListParagraph">
    <w:name w:val="List Paragraph"/>
    <w:basedOn w:val="Normal"/>
    <w:uiPriority w:val="34"/>
    <w:qFormat/>
    <w:rsid w:val="00750AC1"/>
    <w:pPr>
      <w:ind w:left="720"/>
      <w:contextualSpacing/>
    </w:pPr>
  </w:style>
  <w:style w:type="character" w:styleId="IntenseEmphasis">
    <w:name w:val="Intense Emphasis"/>
    <w:basedOn w:val="DefaultParagraphFont"/>
    <w:uiPriority w:val="21"/>
    <w:qFormat/>
    <w:rsid w:val="00750AC1"/>
    <w:rPr>
      <w:i/>
      <w:iCs/>
      <w:color w:val="0F4761" w:themeColor="accent1" w:themeShade="BF"/>
    </w:rPr>
  </w:style>
  <w:style w:type="paragraph" w:styleId="IntenseQuote">
    <w:name w:val="Intense Quote"/>
    <w:basedOn w:val="Normal"/>
    <w:next w:val="Normal"/>
    <w:link w:val="IntenseQuoteChar"/>
    <w:uiPriority w:val="30"/>
    <w:qFormat/>
    <w:rsid w:val="00750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AC1"/>
    <w:rPr>
      <w:i/>
      <w:iCs/>
      <w:color w:val="0F4761" w:themeColor="accent1" w:themeShade="BF"/>
    </w:rPr>
  </w:style>
  <w:style w:type="character" w:styleId="IntenseReference">
    <w:name w:val="Intense Reference"/>
    <w:basedOn w:val="DefaultParagraphFont"/>
    <w:uiPriority w:val="32"/>
    <w:qFormat/>
    <w:rsid w:val="00750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DF1EDED1500E24CB4406CC49BA336ED" ma:contentTypeVersion="5" ma:contentTypeDescription="Create a new document." ma:contentTypeScope="" ma:versionID="533d622f375f3ae5e7e56b5fac03d0e7">
  <xsd:schema xmlns:xsd="http://www.w3.org/2001/XMLSchema" xmlns:xs="http://www.w3.org/2001/XMLSchema" xmlns:p="http://schemas.microsoft.com/office/2006/metadata/properties" xmlns:ns3="402a15c7-77b0-4765-86ae-b66597bab091" targetNamespace="http://schemas.microsoft.com/office/2006/metadata/properties" ma:root="true" ma:fieldsID="0cdf0d71475f9f996ac3458ea52186f5" ns3:_="">
    <xsd:import namespace="402a15c7-77b0-4765-86ae-b66597bab09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a15c7-77b0-4765-86ae-b66597bab09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402a15c7-77b0-4765-86ae-b66597bab091" xsi:nil="true"/>
  </documentManagement>
</p:properties>
</file>

<file path=customXml/itemProps1.xml><?xml version="1.0" encoding="utf-8"?>
<ds:datastoreItem xmlns:ds="http://schemas.openxmlformats.org/officeDocument/2006/customXml" ds:itemID="{6A41DC42-9C61-4C6C-8555-E70CA1BA0578}">
  <ds:schemaRefs>
    <ds:schemaRef ds:uri="http://schemas.microsoft.com/sharepoint/v3/contenttype/forms"/>
  </ds:schemaRefs>
</ds:datastoreItem>
</file>

<file path=customXml/itemProps2.xml><?xml version="1.0" encoding="utf-8"?>
<ds:datastoreItem xmlns:ds="http://schemas.openxmlformats.org/officeDocument/2006/customXml" ds:itemID="{2084ACE8-DB1E-4BE1-B18C-6E8644B8A8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a15c7-77b0-4765-86ae-b66597bab0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2B0B2E-F761-446C-9889-CFC8D80ACC79}">
  <ds:schemaRefs>
    <ds:schemaRef ds:uri="http://schemas.microsoft.com/office/2006/metadata/properties"/>
    <ds:schemaRef ds:uri="http://schemas.microsoft.com/office/infopath/2007/PartnerControls"/>
    <ds:schemaRef ds:uri="402a15c7-77b0-4765-86ae-b66597bab09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1144</Words>
  <Characters>6522</Characters>
  <Application>Microsoft Office Word</Application>
  <DocSecurity>0</DocSecurity>
  <Lines>54</Lines>
  <Paragraphs>15</Paragraphs>
  <ScaleCrop>false</ScaleCrop>
  <Company/>
  <LinksUpToDate>false</LinksUpToDate>
  <CharactersWithSpaces>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Esther</dc:creator>
  <cp:keywords/>
  <dc:description/>
  <cp:lastModifiedBy>EI-HMONE-NATHAR-HTET</cp:lastModifiedBy>
  <cp:revision>2</cp:revision>
  <dcterms:created xsi:type="dcterms:W3CDTF">2026-05-02T04:59:00Z</dcterms:created>
  <dcterms:modified xsi:type="dcterms:W3CDTF">2026-05-02T04:59:00Z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0x0101000DF1EDED1500E24CB4406CC49BA336ED</vt:lpwstr>
  </property>
</Properties>
</file>