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C1E9C" w14:textId="1692D324" w:rsidR="00D35739" w:rsidRPr="00D35739" w:rsidRDefault="00D35739" w:rsidP="00D35739">
      <w:pPr>
        <w:bidi/>
        <w:rPr>
          <w:rFonts w:ascii="Calibri" w:hAnsi="Calibri" w:cs="Calibri"/>
          <w:sz w:val="32"/>
          <w:szCs w:val="32"/>
          <w:lang w:eastAsia="en-IL"/>
        </w:rPr>
      </w:pPr>
      <w:r>
        <w:rPr>
          <w:rFonts w:ascii="Calibri" w:hAnsi="Calibri" w:cs="Calibri" w:hint="cs"/>
          <w:rtl/>
          <w:lang w:eastAsia="en-IL"/>
        </w:rPr>
        <w:t>תר'2</w:t>
      </w:r>
      <w:r w:rsidRPr="00D35739">
        <w:rPr>
          <w:rFonts w:ascii="Calibri" w:hAnsi="Calibri" w:cs="Calibri"/>
          <w:rtl/>
          <w:lang w:eastAsia="en-IL"/>
        </w:rPr>
        <w:t>:</w:t>
      </w:r>
      <w:r>
        <w:rPr>
          <w:rFonts w:ascii="Calibri" w:hAnsi="Calibri" w:cs="Calibri"/>
          <w:rtl/>
          <w:lang w:eastAsia="en-IL"/>
        </w:rPr>
        <w:br/>
      </w:r>
      <w:r w:rsidRPr="00D35739">
        <w:rPr>
          <w:rFonts w:ascii="Calibri" w:hAnsi="Calibri" w:cs="Calibri"/>
          <w:sz w:val="32"/>
          <w:szCs w:val="32"/>
          <w:rtl/>
          <w:lang w:eastAsia="en-IL"/>
        </w:rPr>
        <w:t>סוגי מקורות מידע</w:t>
      </w:r>
    </w:p>
    <w:p w14:paraId="17EACED0" w14:textId="3ACDD5C1" w:rsidR="00D35739" w:rsidRPr="00D35739" w:rsidRDefault="00D35739" w:rsidP="00D35739">
      <w:pPr>
        <w:bidi/>
        <w:rPr>
          <w:rFonts w:ascii="Calibri" w:hAnsi="Calibri" w:cs="Calibri"/>
          <w:lang w:eastAsia="en-IL"/>
        </w:rPr>
      </w:pPr>
      <w:r w:rsidRPr="00D35739">
        <w:rPr>
          <w:rFonts w:ascii="Calibri" w:hAnsi="Calibri" w:cs="Calibri"/>
          <w:rtl/>
          <w:lang w:eastAsia="en-IL"/>
        </w:rPr>
        <w:t>מטרה</w:t>
      </w:r>
      <w:r>
        <w:rPr>
          <w:rFonts w:ascii="Calibri" w:hAnsi="Calibri" w:cs="Calibri" w:hint="cs"/>
          <w:rtl/>
          <w:lang w:eastAsia="en-IL"/>
        </w:rPr>
        <w:t xml:space="preserve">: </w:t>
      </w:r>
      <w:r>
        <w:rPr>
          <w:rFonts w:ascii="Calibri" w:hAnsi="Calibri" w:cs="Calibri"/>
          <w:rtl/>
          <w:lang w:eastAsia="en-IL"/>
        </w:rPr>
        <w:br/>
      </w:r>
      <w:r w:rsidRPr="00D35739">
        <w:rPr>
          <w:rFonts w:ascii="Calibri" w:hAnsi="Calibri" w:cs="Calibri"/>
          <w:rtl/>
          <w:lang w:eastAsia="en-IL"/>
        </w:rPr>
        <w:t>לתרגל הבחנה בין מקורות ראשוניים, משניים ושלישוניים ולהבין כיצד הם משתלבים בתהליך המחקר והאיסוף המודיעיני</w:t>
      </w:r>
      <w:r w:rsidRPr="00D35739">
        <w:rPr>
          <w:rFonts w:ascii="Calibri" w:hAnsi="Calibri" w:cs="Calibri"/>
          <w:lang w:eastAsia="en-IL"/>
        </w:rPr>
        <w:t>.</w:t>
      </w:r>
    </w:p>
    <w:p w14:paraId="7F7F5D0C" w14:textId="6A0A5DD1" w:rsidR="00D35739" w:rsidRPr="00D35739" w:rsidRDefault="00D35739" w:rsidP="00D35739">
      <w:pPr>
        <w:bidi/>
        <w:spacing w:after="0"/>
        <w:rPr>
          <w:rFonts w:ascii="Calibri" w:hAnsi="Calibri" w:cs="Calibri"/>
          <w:lang w:eastAsia="en-IL"/>
        </w:rPr>
      </w:pPr>
      <w:r w:rsidRPr="00D35739">
        <w:rPr>
          <w:rFonts w:ascii="Calibri" w:hAnsi="Calibri" w:cs="Calibri"/>
          <w:b/>
          <w:bCs/>
          <w:rtl/>
          <w:lang w:eastAsia="en-IL"/>
        </w:rPr>
        <w:t xml:space="preserve">הקדמה </w:t>
      </w:r>
      <w:r>
        <w:rPr>
          <w:rFonts w:ascii="Calibri" w:hAnsi="Calibri" w:cs="Calibri"/>
          <w:b/>
          <w:bCs/>
          <w:rtl/>
          <w:lang w:eastAsia="en-IL"/>
        </w:rPr>
        <w:br/>
      </w:r>
      <w:r w:rsidRPr="00D35739">
        <w:rPr>
          <w:rFonts w:ascii="Calibri" w:hAnsi="Calibri" w:cs="Calibri"/>
          <w:rtl/>
          <w:lang w:eastAsia="en-IL"/>
        </w:rPr>
        <w:t>בכל תחום ידע נוכל למצוא שלושה סוגי מקורות מידע</w:t>
      </w:r>
      <w:r w:rsidRPr="00D35739">
        <w:rPr>
          <w:rFonts w:ascii="Calibri" w:hAnsi="Calibri" w:cs="Calibri"/>
          <w:lang w:eastAsia="en-IL"/>
        </w:rPr>
        <w:t>:</w:t>
      </w:r>
    </w:p>
    <w:p w14:paraId="54219736" w14:textId="77777777" w:rsidR="00D35739" w:rsidRPr="00D35739" w:rsidRDefault="00D35739" w:rsidP="00D35739">
      <w:pPr>
        <w:bidi/>
        <w:spacing w:after="0" w:line="240" w:lineRule="auto"/>
        <w:rPr>
          <w:rFonts w:ascii="Calibri" w:hAnsi="Calibri" w:cs="Calibri"/>
          <w:lang w:eastAsia="en-IL"/>
        </w:rPr>
      </w:pPr>
      <w:r w:rsidRPr="00D35739">
        <w:rPr>
          <w:rFonts w:ascii="Calibri" w:hAnsi="Calibri" w:cs="Calibri"/>
          <w:rtl/>
          <w:lang w:eastAsia="en-IL"/>
        </w:rPr>
        <w:t xml:space="preserve">מקור ראשוני </w:t>
      </w:r>
      <w:r w:rsidRPr="00D35739">
        <w:rPr>
          <w:rFonts w:ascii="Calibri" w:hAnsi="Calibri" w:cs="Calibri"/>
          <w:lang w:eastAsia="en-IL"/>
        </w:rPr>
        <w:t xml:space="preserve">– </w:t>
      </w:r>
      <w:r w:rsidRPr="00D35739">
        <w:rPr>
          <w:rFonts w:ascii="Calibri" w:hAnsi="Calibri" w:cs="Calibri"/>
          <w:rtl/>
          <w:lang w:eastAsia="en-IL"/>
        </w:rPr>
        <w:t>מתעד אירוע או תופעה ממקור ראשון, ללא פרשנות</w:t>
      </w:r>
      <w:r w:rsidRPr="00D35739">
        <w:rPr>
          <w:rFonts w:ascii="Calibri" w:hAnsi="Calibri" w:cs="Calibri"/>
          <w:lang w:eastAsia="en-IL"/>
        </w:rPr>
        <w:t>.</w:t>
      </w:r>
    </w:p>
    <w:p w14:paraId="27B2C437" w14:textId="77777777" w:rsidR="00D35739" w:rsidRPr="00D35739" w:rsidRDefault="00D35739" w:rsidP="00D35739">
      <w:pPr>
        <w:bidi/>
        <w:spacing w:after="0" w:line="240" w:lineRule="auto"/>
        <w:rPr>
          <w:rFonts w:ascii="Calibri" w:hAnsi="Calibri" w:cs="Calibri"/>
          <w:lang w:eastAsia="en-IL"/>
        </w:rPr>
      </w:pPr>
      <w:r w:rsidRPr="00D35739">
        <w:rPr>
          <w:rFonts w:ascii="Calibri" w:hAnsi="Calibri" w:cs="Calibri"/>
          <w:rtl/>
          <w:lang w:eastAsia="en-IL"/>
        </w:rPr>
        <w:t xml:space="preserve">מקור משני </w:t>
      </w:r>
      <w:r w:rsidRPr="00D35739">
        <w:rPr>
          <w:rFonts w:ascii="Calibri" w:hAnsi="Calibri" w:cs="Calibri"/>
          <w:lang w:eastAsia="en-IL"/>
        </w:rPr>
        <w:t xml:space="preserve">– </w:t>
      </w:r>
      <w:r w:rsidRPr="00D35739">
        <w:rPr>
          <w:rFonts w:ascii="Calibri" w:hAnsi="Calibri" w:cs="Calibri"/>
          <w:rtl/>
          <w:lang w:eastAsia="en-IL"/>
        </w:rPr>
        <w:t>מנתח, מפרש או מסכם מידע ראשוני</w:t>
      </w:r>
      <w:r w:rsidRPr="00D35739">
        <w:rPr>
          <w:rFonts w:ascii="Calibri" w:hAnsi="Calibri" w:cs="Calibri"/>
          <w:lang w:eastAsia="en-IL"/>
        </w:rPr>
        <w:t>.</w:t>
      </w:r>
    </w:p>
    <w:p w14:paraId="101E4468" w14:textId="77777777" w:rsidR="00D35739" w:rsidRPr="00D35739" w:rsidRDefault="00D35739" w:rsidP="00D35739">
      <w:pPr>
        <w:bidi/>
        <w:spacing w:after="0" w:line="240" w:lineRule="auto"/>
        <w:rPr>
          <w:rFonts w:ascii="Calibri" w:hAnsi="Calibri" w:cs="Calibri"/>
          <w:lang w:eastAsia="en-IL"/>
        </w:rPr>
      </w:pPr>
      <w:r w:rsidRPr="00D35739">
        <w:rPr>
          <w:rFonts w:ascii="Calibri" w:hAnsi="Calibri" w:cs="Calibri"/>
          <w:rtl/>
          <w:lang w:eastAsia="en-IL"/>
        </w:rPr>
        <w:t xml:space="preserve">מקור שלישוני </w:t>
      </w:r>
      <w:r w:rsidRPr="00D35739">
        <w:rPr>
          <w:rFonts w:ascii="Calibri" w:hAnsi="Calibri" w:cs="Calibri"/>
          <w:lang w:eastAsia="en-IL"/>
        </w:rPr>
        <w:t xml:space="preserve">– </w:t>
      </w:r>
      <w:r w:rsidRPr="00D35739">
        <w:rPr>
          <w:rFonts w:ascii="Calibri" w:hAnsi="Calibri" w:cs="Calibri"/>
          <w:rtl/>
          <w:lang w:eastAsia="en-IL"/>
        </w:rPr>
        <w:t>מאגד או מסווג מקורות ראשוניים ומשניים כדי להקל על חיפוש מידע</w:t>
      </w:r>
      <w:r w:rsidRPr="00D35739">
        <w:rPr>
          <w:rFonts w:ascii="Calibri" w:hAnsi="Calibri" w:cs="Calibri"/>
          <w:lang w:eastAsia="en-IL"/>
        </w:rPr>
        <w:t>.</w:t>
      </w:r>
    </w:p>
    <w:p w14:paraId="7432F5C3" w14:textId="139E3ED1" w:rsidR="00D35739" w:rsidRPr="00D35739" w:rsidRDefault="00D35739" w:rsidP="00D35739">
      <w:pPr>
        <w:bidi/>
        <w:rPr>
          <w:rFonts w:ascii="Calibri" w:hAnsi="Calibri" w:cs="Calibri"/>
          <w:lang w:eastAsia="en-IL"/>
        </w:rPr>
      </w:pPr>
    </w:p>
    <w:p w14:paraId="6193C2C7" w14:textId="11498BBB" w:rsidR="00D35739" w:rsidRPr="00D35739" w:rsidRDefault="00D35739" w:rsidP="00D35739">
      <w:pPr>
        <w:bidi/>
        <w:rPr>
          <w:rFonts w:ascii="Calibri" w:hAnsi="Calibri" w:cs="Calibri"/>
          <w:lang w:eastAsia="en-IL"/>
        </w:rPr>
      </w:pPr>
      <w:r>
        <w:rPr>
          <w:rFonts w:ascii="Calibri" w:hAnsi="Calibri" w:cs="Calibri" w:hint="cs"/>
          <w:rtl/>
          <w:lang w:eastAsia="en-IL"/>
        </w:rPr>
        <w:t xml:space="preserve">תרגיל: </w:t>
      </w:r>
      <w:r w:rsidRPr="00D35739">
        <w:rPr>
          <w:rFonts w:ascii="Calibri" w:hAnsi="Calibri" w:cs="Calibri"/>
          <w:rtl/>
          <w:lang w:eastAsia="en-IL"/>
        </w:rPr>
        <w:t>רשמו</w:t>
      </w:r>
      <w:r w:rsidRPr="00D35739">
        <w:rPr>
          <w:rFonts w:ascii="Calibri" w:hAnsi="Calibri" w:cs="Calibri"/>
          <w:rtl/>
          <w:lang w:eastAsia="en-IL"/>
        </w:rPr>
        <w:t xml:space="preserve"> בכל מקרה מהו סוג המקור (ראשוני / משני / שלישוני) ונמקו בקצרה</w:t>
      </w:r>
      <w:r w:rsidRPr="00D35739">
        <w:rPr>
          <w:rFonts w:ascii="Calibri" w:hAnsi="Calibri" w:cs="Calibri"/>
          <w:lang w:eastAsia="en-IL"/>
        </w:rPr>
        <w:t>.</w:t>
      </w:r>
    </w:p>
    <w:tbl>
      <w:tblPr>
        <w:tblW w:w="90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708"/>
        <w:gridCol w:w="5670"/>
        <w:gridCol w:w="567"/>
      </w:tblGrid>
      <w:tr w:rsidR="00D35739" w:rsidRPr="00D35739" w14:paraId="7E39B536" w14:textId="038DFCE1" w:rsidTr="00D35739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1706E2DB" w14:textId="3E25AA35" w:rsidR="00D35739" w:rsidRPr="00D35739" w:rsidRDefault="00D35739" w:rsidP="00D35739">
            <w:pPr>
              <w:bidi/>
              <w:spacing w:line="240" w:lineRule="auto"/>
              <w:rPr>
                <w:rFonts w:ascii="Calibri" w:hAnsi="Calibri" w:cs="Calibri"/>
                <w:lang w:eastAsia="en-IL"/>
              </w:rPr>
            </w:pPr>
            <w:r w:rsidRPr="00D35739">
              <w:rPr>
                <w:rFonts w:ascii="Calibri" w:hAnsi="Calibri" w:cs="Calibri"/>
                <w:rtl/>
                <w:lang w:eastAsia="en-IL"/>
              </w:rPr>
              <w:t>נימוק קצר (משפט אחד)</w:t>
            </w:r>
          </w:p>
        </w:tc>
        <w:tc>
          <w:tcPr>
            <w:tcW w:w="678" w:type="dxa"/>
            <w:vAlign w:val="center"/>
          </w:tcPr>
          <w:p w14:paraId="4891A5FD" w14:textId="7B8B55D7" w:rsidR="00D35739" w:rsidRPr="00D35739" w:rsidRDefault="00D35739" w:rsidP="00D35739">
            <w:pPr>
              <w:bidi/>
              <w:spacing w:line="240" w:lineRule="auto"/>
              <w:rPr>
                <w:rFonts w:ascii="Calibri" w:hAnsi="Calibri" w:cs="Calibri"/>
                <w:lang w:eastAsia="en-IL"/>
              </w:rPr>
            </w:pPr>
            <w:r w:rsidRPr="00D35739">
              <w:rPr>
                <w:rFonts w:ascii="Calibri" w:hAnsi="Calibri" w:cs="Calibri"/>
                <w:rtl/>
                <w:lang w:eastAsia="en-IL"/>
              </w:rPr>
              <w:t>סוג המקור</w:t>
            </w:r>
          </w:p>
        </w:tc>
        <w:tc>
          <w:tcPr>
            <w:tcW w:w="5640" w:type="dxa"/>
            <w:vAlign w:val="center"/>
          </w:tcPr>
          <w:p w14:paraId="58A27A24" w14:textId="65B17671" w:rsidR="00D35739" w:rsidRPr="00D35739" w:rsidRDefault="00D35739" w:rsidP="00D35739">
            <w:pPr>
              <w:bidi/>
              <w:spacing w:line="240" w:lineRule="auto"/>
              <w:rPr>
                <w:rFonts w:ascii="Calibri" w:hAnsi="Calibri" w:cs="Calibri"/>
                <w:lang w:eastAsia="en-IL"/>
              </w:rPr>
            </w:pPr>
            <w:r w:rsidRPr="00D35739">
              <w:rPr>
                <w:rFonts w:ascii="Calibri" w:hAnsi="Calibri" w:cs="Calibri"/>
                <w:rtl/>
                <w:lang w:eastAsia="en-IL"/>
              </w:rPr>
              <w:t>תיאור מקור המידע</w:t>
            </w:r>
          </w:p>
        </w:tc>
        <w:tc>
          <w:tcPr>
            <w:tcW w:w="522" w:type="dxa"/>
            <w:vAlign w:val="center"/>
          </w:tcPr>
          <w:p w14:paraId="40734E92" w14:textId="32A4000B" w:rsidR="00D35739" w:rsidRPr="00D35739" w:rsidRDefault="00D35739" w:rsidP="00D35739">
            <w:pPr>
              <w:bidi/>
              <w:spacing w:line="240" w:lineRule="auto"/>
              <w:rPr>
                <w:rFonts w:ascii="Calibri" w:hAnsi="Calibri" w:cs="Calibri"/>
                <w:rtl/>
                <w:lang w:eastAsia="en-IL"/>
              </w:rPr>
            </w:pPr>
            <w:r w:rsidRPr="00D35739">
              <w:rPr>
                <w:rFonts w:ascii="Calibri" w:hAnsi="Calibri" w:cs="Calibri"/>
                <w:lang w:eastAsia="en-IL"/>
              </w:rPr>
              <w:t>#</w:t>
            </w:r>
          </w:p>
        </w:tc>
      </w:tr>
      <w:tr w:rsidR="00D35739" w:rsidRPr="00D35739" w14:paraId="2772C90D" w14:textId="7FD69099" w:rsidTr="00D35739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0819D0D" w14:textId="79F9AAB0" w:rsidR="00D35739" w:rsidRPr="00D35739" w:rsidRDefault="00D35739" w:rsidP="00D35739">
            <w:pPr>
              <w:bidi/>
              <w:spacing w:line="240" w:lineRule="auto"/>
              <w:rPr>
                <w:rFonts w:ascii="Calibri" w:hAnsi="Calibri" w:cs="Calibri"/>
                <w:lang w:eastAsia="en-IL"/>
              </w:rPr>
            </w:pPr>
          </w:p>
        </w:tc>
        <w:tc>
          <w:tcPr>
            <w:tcW w:w="678" w:type="dxa"/>
            <w:vAlign w:val="center"/>
          </w:tcPr>
          <w:p w14:paraId="22DA4E5D" w14:textId="77777777" w:rsidR="00D35739" w:rsidRPr="00D35739" w:rsidRDefault="00D35739" w:rsidP="00D35739">
            <w:pPr>
              <w:bidi/>
              <w:spacing w:line="240" w:lineRule="auto"/>
              <w:rPr>
                <w:rFonts w:ascii="Calibri" w:hAnsi="Calibri" w:cs="Calibri"/>
                <w:lang w:eastAsia="en-IL"/>
              </w:rPr>
            </w:pPr>
          </w:p>
        </w:tc>
        <w:tc>
          <w:tcPr>
            <w:tcW w:w="5640" w:type="dxa"/>
            <w:vAlign w:val="center"/>
          </w:tcPr>
          <w:p w14:paraId="378E7A35" w14:textId="6419AB89" w:rsidR="00D35739" w:rsidRPr="00D35739" w:rsidRDefault="00D35739" w:rsidP="00D35739">
            <w:pPr>
              <w:bidi/>
              <w:spacing w:line="240" w:lineRule="auto"/>
              <w:rPr>
                <w:rFonts w:ascii="Calibri" w:hAnsi="Calibri" w:cs="Calibri"/>
                <w:lang w:eastAsia="en-IL"/>
              </w:rPr>
            </w:pPr>
            <w:r w:rsidRPr="00D35739">
              <w:rPr>
                <w:rFonts w:ascii="Calibri" w:hAnsi="Calibri" w:cs="Calibri"/>
                <w:rtl/>
                <w:lang w:eastAsia="en-IL"/>
              </w:rPr>
              <w:t>ראיון עומק עם מנכ"ל חברה על תהליכי קבלת החלטות</w:t>
            </w:r>
            <w:r w:rsidRPr="00D35739">
              <w:rPr>
                <w:rFonts w:ascii="Calibri" w:hAnsi="Calibri" w:cs="Calibri"/>
                <w:lang w:eastAsia="en-IL"/>
              </w:rPr>
              <w:t>.</w:t>
            </w:r>
          </w:p>
        </w:tc>
        <w:tc>
          <w:tcPr>
            <w:tcW w:w="522" w:type="dxa"/>
            <w:vAlign w:val="center"/>
          </w:tcPr>
          <w:p w14:paraId="08337FB2" w14:textId="6C34903E" w:rsidR="00D35739" w:rsidRPr="00D35739" w:rsidRDefault="00D35739" w:rsidP="00D35739">
            <w:pPr>
              <w:bidi/>
              <w:spacing w:line="240" w:lineRule="auto"/>
              <w:rPr>
                <w:rFonts w:ascii="Calibri" w:hAnsi="Calibri" w:cs="Calibri"/>
                <w:lang w:eastAsia="en-IL"/>
              </w:rPr>
            </w:pPr>
            <w:r w:rsidRPr="00D35739">
              <w:rPr>
                <w:rFonts w:ascii="Calibri" w:hAnsi="Calibri" w:cs="Calibri"/>
                <w:lang w:eastAsia="en-IL"/>
              </w:rPr>
              <w:t>1</w:t>
            </w:r>
          </w:p>
        </w:tc>
      </w:tr>
      <w:tr w:rsidR="00D35739" w:rsidRPr="00D35739" w14:paraId="113899E0" w14:textId="03C59E6D" w:rsidTr="00D35739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01ADA61" w14:textId="3B1D93CC" w:rsidR="00D35739" w:rsidRPr="00D35739" w:rsidRDefault="00D35739" w:rsidP="00D35739">
            <w:pPr>
              <w:bidi/>
              <w:spacing w:line="240" w:lineRule="auto"/>
              <w:rPr>
                <w:rFonts w:ascii="Calibri" w:hAnsi="Calibri" w:cs="Calibri"/>
                <w:lang w:eastAsia="en-IL"/>
              </w:rPr>
            </w:pPr>
          </w:p>
        </w:tc>
        <w:tc>
          <w:tcPr>
            <w:tcW w:w="678" w:type="dxa"/>
            <w:vAlign w:val="center"/>
          </w:tcPr>
          <w:p w14:paraId="23BF67D5" w14:textId="77777777" w:rsidR="00D35739" w:rsidRPr="00D35739" w:rsidRDefault="00D35739" w:rsidP="00D35739">
            <w:pPr>
              <w:bidi/>
              <w:spacing w:line="240" w:lineRule="auto"/>
              <w:rPr>
                <w:rFonts w:ascii="Calibri" w:hAnsi="Calibri" w:cs="Calibri"/>
                <w:lang w:eastAsia="en-IL"/>
              </w:rPr>
            </w:pPr>
          </w:p>
        </w:tc>
        <w:tc>
          <w:tcPr>
            <w:tcW w:w="5640" w:type="dxa"/>
            <w:vAlign w:val="center"/>
          </w:tcPr>
          <w:p w14:paraId="5C70B63C" w14:textId="47D6827B" w:rsidR="00D35739" w:rsidRPr="00D35739" w:rsidRDefault="00D35739" w:rsidP="00D35739">
            <w:pPr>
              <w:bidi/>
              <w:spacing w:line="240" w:lineRule="auto"/>
              <w:rPr>
                <w:rFonts w:ascii="Calibri" w:hAnsi="Calibri" w:cs="Calibri"/>
                <w:lang w:eastAsia="en-IL"/>
              </w:rPr>
            </w:pPr>
            <w:r w:rsidRPr="00D35739">
              <w:rPr>
                <w:rFonts w:ascii="Calibri" w:hAnsi="Calibri" w:cs="Calibri"/>
                <w:rtl/>
                <w:lang w:eastAsia="en-IL"/>
              </w:rPr>
              <w:t>ערך ויקיפדיה המסכם את תולדות הדפוס באירופה</w:t>
            </w:r>
            <w:r w:rsidRPr="00D35739">
              <w:rPr>
                <w:rFonts w:ascii="Calibri" w:hAnsi="Calibri" w:cs="Calibri"/>
                <w:lang w:eastAsia="en-IL"/>
              </w:rPr>
              <w:t>.</w:t>
            </w:r>
          </w:p>
        </w:tc>
        <w:tc>
          <w:tcPr>
            <w:tcW w:w="522" w:type="dxa"/>
            <w:vAlign w:val="center"/>
          </w:tcPr>
          <w:p w14:paraId="05959BFB" w14:textId="6FF31B71" w:rsidR="00D35739" w:rsidRPr="00D35739" w:rsidRDefault="00D35739" w:rsidP="00D35739">
            <w:pPr>
              <w:bidi/>
              <w:spacing w:line="240" w:lineRule="auto"/>
              <w:rPr>
                <w:rFonts w:ascii="Calibri" w:hAnsi="Calibri" w:cs="Calibri"/>
                <w:lang w:eastAsia="en-IL"/>
              </w:rPr>
            </w:pPr>
            <w:r w:rsidRPr="00D35739">
              <w:rPr>
                <w:rFonts w:ascii="Calibri" w:hAnsi="Calibri" w:cs="Calibri"/>
                <w:lang w:eastAsia="en-IL"/>
              </w:rPr>
              <w:t>2</w:t>
            </w:r>
          </w:p>
        </w:tc>
      </w:tr>
      <w:tr w:rsidR="00D35739" w:rsidRPr="00D35739" w14:paraId="5D616289" w14:textId="01F79B1F" w:rsidTr="00D35739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836E7A5" w14:textId="592DFF39" w:rsidR="00D35739" w:rsidRPr="00D35739" w:rsidRDefault="00D35739" w:rsidP="00D35739">
            <w:pPr>
              <w:bidi/>
              <w:spacing w:line="240" w:lineRule="auto"/>
              <w:rPr>
                <w:rFonts w:ascii="Calibri" w:hAnsi="Calibri" w:cs="Calibri"/>
                <w:lang w:eastAsia="en-IL"/>
              </w:rPr>
            </w:pPr>
          </w:p>
        </w:tc>
        <w:tc>
          <w:tcPr>
            <w:tcW w:w="678" w:type="dxa"/>
            <w:vAlign w:val="center"/>
          </w:tcPr>
          <w:p w14:paraId="553DB04E" w14:textId="77777777" w:rsidR="00D35739" w:rsidRPr="00D35739" w:rsidRDefault="00D35739" w:rsidP="00D35739">
            <w:pPr>
              <w:bidi/>
              <w:spacing w:line="240" w:lineRule="auto"/>
              <w:rPr>
                <w:rFonts w:ascii="Calibri" w:hAnsi="Calibri" w:cs="Calibri"/>
                <w:lang w:eastAsia="en-IL"/>
              </w:rPr>
            </w:pPr>
          </w:p>
        </w:tc>
        <w:tc>
          <w:tcPr>
            <w:tcW w:w="5640" w:type="dxa"/>
            <w:vAlign w:val="center"/>
          </w:tcPr>
          <w:p w14:paraId="46E0A89C" w14:textId="0B588F1D" w:rsidR="00D35739" w:rsidRPr="00D35739" w:rsidRDefault="00D35739" w:rsidP="00D35739">
            <w:pPr>
              <w:bidi/>
              <w:spacing w:line="240" w:lineRule="auto"/>
              <w:rPr>
                <w:rFonts w:ascii="Calibri" w:hAnsi="Calibri" w:cs="Calibri"/>
                <w:lang w:eastAsia="en-IL"/>
              </w:rPr>
            </w:pPr>
            <w:r w:rsidRPr="00D35739">
              <w:rPr>
                <w:rFonts w:ascii="Calibri" w:hAnsi="Calibri" w:cs="Calibri"/>
                <w:rtl/>
                <w:lang w:eastAsia="en-IL"/>
              </w:rPr>
              <w:t>מאמר אקדמי הסוקר מחקרים קודמים על קריאה דיגיטלית</w:t>
            </w:r>
            <w:r w:rsidRPr="00D35739">
              <w:rPr>
                <w:rFonts w:ascii="Calibri" w:hAnsi="Calibri" w:cs="Calibri"/>
                <w:lang w:eastAsia="en-IL"/>
              </w:rPr>
              <w:t>.</w:t>
            </w:r>
          </w:p>
        </w:tc>
        <w:tc>
          <w:tcPr>
            <w:tcW w:w="522" w:type="dxa"/>
            <w:vAlign w:val="center"/>
          </w:tcPr>
          <w:p w14:paraId="6E1374FF" w14:textId="6B0C031F" w:rsidR="00D35739" w:rsidRPr="00D35739" w:rsidRDefault="00D35739" w:rsidP="00D35739">
            <w:pPr>
              <w:bidi/>
              <w:spacing w:line="240" w:lineRule="auto"/>
              <w:rPr>
                <w:rFonts w:ascii="Calibri" w:hAnsi="Calibri" w:cs="Calibri"/>
                <w:lang w:eastAsia="en-IL"/>
              </w:rPr>
            </w:pPr>
            <w:r w:rsidRPr="00D35739">
              <w:rPr>
                <w:rFonts w:ascii="Calibri" w:hAnsi="Calibri" w:cs="Calibri"/>
                <w:lang w:eastAsia="en-IL"/>
              </w:rPr>
              <w:t>3</w:t>
            </w:r>
          </w:p>
        </w:tc>
      </w:tr>
      <w:tr w:rsidR="00D35739" w:rsidRPr="00D35739" w14:paraId="20395C9B" w14:textId="011032D5" w:rsidTr="00D35739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5992BFD" w14:textId="5C753CA1" w:rsidR="00D35739" w:rsidRPr="00D35739" w:rsidRDefault="00D35739" w:rsidP="00D35739">
            <w:pPr>
              <w:bidi/>
              <w:spacing w:line="240" w:lineRule="auto"/>
              <w:rPr>
                <w:rFonts w:ascii="Calibri" w:hAnsi="Calibri" w:cs="Calibri"/>
                <w:lang w:eastAsia="en-IL"/>
              </w:rPr>
            </w:pPr>
          </w:p>
        </w:tc>
        <w:tc>
          <w:tcPr>
            <w:tcW w:w="678" w:type="dxa"/>
            <w:vAlign w:val="center"/>
          </w:tcPr>
          <w:p w14:paraId="608285DA" w14:textId="77777777" w:rsidR="00D35739" w:rsidRPr="00D35739" w:rsidRDefault="00D35739" w:rsidP="00D35739">
            <w:pPr>
              <w:bidi/>
              <w:spacing w:line="240" w:lineRule="auto"/>
              <w:rPr>
                <w:rFonts w:ascii="Calibri" w:hAnsi="Calibri" w:cs="Calibri"/>
                <w:lang w:eastAsia="en-IL"/>
              </w:rPr>
            </w:pPr>
          </w:p>
        </w:tc>
        <w:tc>
          <w:tcPr>
            <w:tcW w:w="5640" w:type="dxa"/>
            <w:vAlign w:val="center"/>
          </w:tcPr>
          <w:p w14:paraId="30578406" w14:textId="5F770AA0" w:rsidR="00D35739" w:rsidRPr="00D35739" w:rsidRDefault="00D35739" w:rsidP="00D35739">
            <w:pPr>
              <w:bidi/>
              <w:spacing w:line="240" w:lineRule="auto"/>
              <w:rPr>
                <w:rFonts w:ascii="Calibri" w:hAnsi="Calibri" w:cs="Calibri"/>
                <w:lang w:eastAsia="en-IL"/>
              </w:rPr>
            </w:pPr>
            <w:r w:rsidRPr="00D35739">
              <w:rPr>
                <w:rFonts w:ascii="Calibri" w:hAnsi="Calibri" w:cs="Calibri"/>
                <w:rtl/>
                <w:lang w:eastAsia="en-IL"/>
              </w:rPr>
              <w:t>דו"ח ממשלתי רשמי על הוצאות בריאות לשנת 2024</w:t>
            </w:r>
            <w:r w:rsidRPr="00D35739">
              <w:rPr>
                <w:rFonts w:ascii="Calibri" w:hAnsi="Calibri" w:cs="Calibri"/>
                <w:lang w:eastAsia="en-IL"/>
              </w:rPr>
              <w:t>.</w:t>
            </w:r>
          </w:p>
        </w:tc>
        <w:tc>
          <w:tcPr>
            <w:tcW w:w="522" w:type="dxa"/>
            <w:vAlign w:val="center"/>
          </w:tcPr>
          <w:p w14:paraId="6B290DB2" w14:textId="33B13553" w:rsidR="00D35739" w:rsidRPr="00D35739" w:rsidRDefault="00D35739" w:rsidP="00D35739">
            <w:pPr>
              <w:bidi/>
              <w:spacing w:line="240" w:lineRule="auto"/>
              <w:rPr>
                <w:rFonts w:ascii="Calibri" w:hAnsi="Calibri" w:cs="Calibri"/>
                <w:lang w:eastAsia="en-IL"/>
              </w:rPr>
            </w:pPr>
            <w:r w:rsidRPr="00D35739">
              <w:rPr>
                <w:rFonts w:ascii="Calibri" w:hAnsi="Calibri" w:cs="Calibri"/>
                <w:lang w:eastAsia="en-IL"/>
              </w:rPr>
              <w:t>4</w:t>
            </w:r>
          </w:p>
        </w:tc>
      </w:tr>
      <w:tr w:rsidR="00D35739" w:rsidRPr="00D35739" w14:paraId="04BFF26E" w14:textId="2F872D1E" w:rsidTr="00D35739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E643131" w14:textId="61B0EB82" w:rsidR="00D35739" w:rsidRPr="00D35739" w:rsidRDefault="00D35739" w:rsidP="00D35739">
            <w:pPr>
              <w:bidi/>
              <w:spacing w:line="240" w:lineRule="auto"/>
              <w:rPr>
                <w:rFonts w:ascii="Calibri" w:hAnsi="Calibri" w:cs="Calibri"/>
                <w:lang w:eastAsia="en-IL"/>
              </w:rPr>
            </w:pPr>
          </w:p>
        </w:tc>
        <w:tc>
          <w:tcPr>
            <w:tcW w:w="678" w:type="dxa"/>
            <w:vAlign w:val="center"/>
          </w:tcPr>
          <w:p w14:paraId="1C8A8BB7" w14:textId="77777777" w:rsidR="00D35739" w:rsidRPr="00D35739" w:rsidRDefault="00D35739" w:rsidP="00D35739">
            <w:pPr>
              <w:bidi/>
              <w:spacing w:line="240" w:lineRule="auto"/>
              <w:rPr>
                <w:rFonts w:ascii="Calibri" w:hAnsi="Calibri" w:cs="Calibri"/>
                <w:lang w:eastAsia="en-IL"/>
              </w:rPr>
            </w:pPr>
          </w:p>
        </w:tc>
        <w:tc>
          <w:tcPr>
            <w:tcW w:w="5640" w:type="dxa"/>
            <w:vAlign w:val="center"/>
          </w:tcPr>
          <w:p w14:paraId="061BBC7A" w14:textId="74DF73B7" w:rsidR="00D35739" w:rsidRPr="00D35739" w:rsidRDefault="00D35739" w:rsidP="00D35739">
            <w:pPr>
              <w:bidi/>
              <w:spacing w:line="240" w:lineRule="auto"/>
              <w:rPr>
                <w:rFonts w:ascii="Calibri" w:hAnsi="Calibri" w:cs="Calibri"/>
                <w:lang w:eastAsia="en-IL"/>
              </w:rPr>
            </w:pPr>
            <w:r w:rsidRPr="00D35739">
              <w:rPr>
                <w:rFonts w:ascii="Calibri" w:hAnsi="Calibri" w:cs="Calibri"/>
                <w:rtl/>
                <w:lang w:eastAsia="en-IL"/>
              </w:rPr>
              <w:t>ספר הדרכה בשם כיצד לכתוב עבודת סמינריון</w:t>
            </w:r>
            <w:r w:rsidRPr="00D35739">
              <w:rPr>
                <w:rFonts w:ascii="Calibri" w:hAnsi="Calibri" w:cs="Calibri"/>
                <w:lang w:eastAsia="en-IL"/>
              </w:rPr>
              <w:t>.</w:t>
            </w:r>
          </w:p>
        </w:tc>
        <w:tc>
          <w:tcPr>
            <w:tcW w:w="522" w:type="dxa"/>
            <w:vAlign w:val="center"/>
          </w:tcPr>
          <w:p w14:paraId="00EE07A8" w14:textId="2870AFF9" w:rsidR="00D35739" w:rsidRPr="00D35739" w:rsidRDefault="00D35739" w:rsidP="00D35739">
            <w:pPr>
              <w:bidi/>
              <w:spacing w:line="240" w:lineRule="auto"/>
              <w:rPr>
                <w:rFonts w:ascii="Calibri" w:hAnsi="Calibri" w:cs="Calibri"/>
                <w:lang w:eastAsia="en-IL"/>
              </w:rPr>
            </w:pPr>
            <w:r w:rsidRPr="00D35739">
              <w:rPr>
                <w:rFonts w:ascii="Calibri" w:hAnsi="Calibri" w:cs="Calibri"/>
                <w:lang w:eastAsia="en-IL"/>
              </w:rPr>
              <w:t>5</w:t>
            </w:r>
          </w:p>
        </w:tc>
      </w:tr>
      <w:tr w:rsidR="00D35739" w:rsidRPr="00D35739" w14:paraId="60768915" w14:textId="309CF6F8" w:rsidTr="00D35739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E9E0D72" w14:textId="6BED1E27" w:rsidR="00D35739" w:rsidRPr="00D35739" w:rsidRDefault="00D35739" w:rsidP="00D35739">
            <w:pPr>
              <w:bidi/>
              <w:spacing w:line="240" w:lineRule="auto"/>
              <w:rPr>
                <w:rFonts w:ascii="Calibri" w:hAnsi="Calibri" w:cs="Calibri"/>
                <w:lang w:eastAsia="en-IL"/>
              </w:rPr>
            </w:pPr>
          </w:p>
        </w:tc>
        <w:tc>
          <w:tcPr>
            <w:tcW w:w="678" w:type="dxa"/>
            <w:vAlign w:val="center"/>
          </w:tcPr>
          <w:p w14:paraId="57DB3F9A" w14:textId="77777777" w:rsidR="00D35739" w:rsidRPr="00D35739" w:rsidRDefault="00D35739" w:rsidP="00D35739">
            <w:pPr>
              <w:bidi/>
              <w:spacing w:line="240" w:lineRule="auto"/>
              <w:rPr>
                <w:rFonts w:ascii="Calibri" w:hAnsi="Calibri" w:cs="Calibri"/>
                <w:lang w:eastAsia="en-IL"/>
              </w:rPr>
            </w:pPr>
          </w:p>
        </w:tc>
        <w:tc>
          <w:tcPr>
            <w:tcW w:w="5640" w:type="dxa"/>
            <w:vAlign w:val="center"/>
          </w:tcPr>
          <w:p w14:paraId="170ABCC0" w14:textId="3B671A48" w:rsidR="00D35739" w:rsidRPr="00D35739" w:rsidRDefault="00D35739" w:rsidP="00D35739">
            <w:pPr>
              <w:bidi/>
              <w:spacing w:line="240" w:lineRule="auto"/>
              <w:rPr>
                <w:rFonts w:ascii="Calibri" w:hAnsi="Calibri" w:cs="Calibri"/>
                <w:lang w:eastAsia="en-IL"/>
              </w:rPr>
            </w:pPr>
            <w:r w:rsidRPr="00D35739">
              <w:rPr>
                <w:rFonts w:ascii="Calibri" w:hAnsi="Calibri" w:cs="Calibri"/>
                <w:rtl/>
                <w:lang w:eastAsia="en-IL"/>
              </w:rPr>
              <w:t>אוטוביוגרפיה של סופרת ישראלית</w:t>
            </w:r>
            <w:r w:rsidRPr="00D35739">
              <w:rPr>
                <w:rFonts w:ascii="Calibri" w:hAnsi="Calibri" w:cs="Calibri"/>
                <w:lang w:eastAsia="en-IL"/>
              </w:rPr>
              <w:t>.</w:t>
            </w:r>
          </w:p>
        </w:tc>
        <w:tc>
          <w:tcPr>
            <w:tcW w:w="522" w:type="dxa"/>
            <w:vAlign w:val="center"/>
          </w:tcPr>
          <w:p w14:paraId="4867726C" w14:textId="711A3FB3" w:rsidR="00D35739" w:rsidRPr="00D35739" w:rsidRDefault="00D35739" w:rsidP="00D35739">
            <w:pPr>
              <w:bidi/>
              <w:spacing w:line="240" w:lineRule="auto"/>
              <w:rPr>
                <w:rFonts w:ascii="Calibri" w:hAnsi="Calibri" w:cs="Calibri"/>
                <w:lang w:eastAsia="en-IL"/>
              </w:rPr>
            </w:pPr>
            <w:r w:rsidRPr="00D35739">
              <w:rPr>
                <w:rFonts w:ascii="Calibri" w:hAnsi="Calibri" w:cs="Calibri"/>
                <w:lang w:eastAsia="en-IL"/>
              </w:rPr>
              <w:t>6</w:t>
            </w:r>
          </w:p>
        </w:tc>
      </w:tr>
      <w:tr w:rsidR="00D35739" w:rsidRPr="00D35739" w14:paraId="05C6BC1B" w14:textId="7B591127" w:rsidTr="00D35739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A27D944" w14:textId="678A7FF8" w:rsidR="00D35739" w:rsidRPr="00D35739" w:rsidRDefault="00D35739" w:rsidP="00D35739">
            <w:pPr>
              <w:bidi/>
              <w:spacing w:line="240" w:lineRule="auto"/>
              <w:rPr>
                <w:rFonts w:ascii="Calibri" w:hAnsi="Calibri" w:cs="Calibri"/>
                <w:lang w:eastAsia="en-IL"/>
              </w:rPr>
            </w:pPr>
          </w:p>
        </w:tc>
        <w:tc>
          <w:tcPr>
            <w:tcW w:w="678" w:type="dxa"/>
            <w:vAlign w:val="center"/>
          </w:tcPr>
          <w:p w14:paraId="2566C832" w14:textId="77777777" w:rsidR="00D35739" w:rsidRPr="00D35739" w:rsidRDefault="00D35739" w:rsidP="00D35739">
            <w:pPr>
              <w:bidi/>
              <w:spacing w:line="240" w:lineRule="auto"/>
              <w:rPr>
                <w:rFonts w:ascii="Calibri" w:hAnsi="Calibri" w:cs="Calibri"/>
                <w:lang w:eastAsia="en-IL"/>
              </w:rPr>
            </w:pPr>
          </w:p>
        </w:tc>
        <w:tc>
          <w:tcPr>
            <w:tcW w:w="5640" w:type="dxa"/>
            <w:vAlign w:val="center"/>
          </w:tcPr>
          <w:p w14:paraId="6CBFEC6D" w14:textId="7D681E16" w:rsidR="00D35739" w:rsidRPr="00D35739" w:rsidRDefault="00D35739" w:rsidP="00D35739">
            <w:pPr>
              <w:bidi/>
              <w:spacing w:line="240" w:lineRule="auto"/>
              <w:rPr>
                <w:rFonts w:ascii="Calibri" w:hAnsi="Calibri" w:cs="Calibri"/>
                <w:lang w:eastAsia="en-IL"/>
              </w:rPr>
            </w:pPr>
            <w:r w:rsidRPr="00D35739">
              <w:rPr>
                <w:rFonts w:ascii="Calibri" w:hAnsi="Calibri" w:cs="Calibri"/>
                <w:rtl/>
                <w:lang w:eastAsia="en-IL"/>
              </w:rPr>
              <w:t>ביקורת ספרותית בעיתון על רומן חדש</w:t>
            </w:r>
            <w:r w:rsidRPr="00D35739">
              <w:rPr>
                <w:rFonts w:ascii="Calibri" w:hAnsi="Calibri" w:cs="Calibri"/>
                <w:lang w:eastAsia="en-IL"/>
              </w:rPr>
              <w:t>.</w:t>
            </w:r>
          </w:p>
        </w:tc>
        <w:tc>
          <w:tcPr>
            <w:tcW w:w="522" w:type="dxa"/>
            <w:vAlign w:val="center"/>
          </w:tcPr>
          <w:p w14:paraId="0B0C694D" w14:textId="11F7DC02" w:rsidR="00D35739" w:rsidRPr="00D35739" w:rsidRDefault="00D35739" w:rsidP="00D35739">
            <w:pPr>
              <w:bidi/>
              <w:spacing w:line="240" w:lineRule="auto"/>
              <w:rPr>
                <w:rFonts w:ascii="Calibri" w:hAnsi="Calibri" w:cs="Calibri"/>
                <w:lang w:eastAsia="en-IL"/>
              </w:rPr>
            </w:pPr>
            <w:r w:rsidRPr="00D35739">
              <w:rPr>
                <w:rFonts w:ascii="Calibri" w:hAnsi="Calibri" w:cs="Calibri"/>
                <w:lang w:eastAsia="en-IL"/>
              </w:rPr>
              <w:t>7</w:t>
            </w:r>
          </w:p>
        </w:tc>
      </w:tr>
      <w:tr w:rsidR="00D35739" w:rsidRPr="00D35739" w14:paraId="392E3DE3" w14:textId="07DD8F7C" w:rsidTr="00D35739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B53CEB8" w14:textId="380EC7D1" w:rsidR="00D35739" w:rsidRPr="00D35739" w:rsidRDefault="00D35739" w:rsidP="00D35739">
            <w:pPr>
              <w:bidi/>
              <w:spacing w:line="240" w:lineRule="auto"/>
              <w:rPr>
                <w:rFonts w:ascii="Calibri" w:hAnsi="Calibri" w:cs="Calibri"/>
                <w:lang w:eastAsia="en-IL"/>
              </w:rPr>
            </w:pPr>
          </w:p>
        </w:tc>
        <w:tc>
          <w:tcPr>
            <w:tcW w:w="678" w:type="dxa"/>
            <w:vAlign w:val="center"/>
          </w:tcPr>
          <w:p w14:paraId="695E2BC3" w14:textId="77777777" w:rsidR="00D35739" w:rsidRPr="00D35739" w:rsidRDefault="00D35739" w:rsidP="00D35739">
            <w:pPr>
              <w:bidi/>
              <w:spacing w:line="240" w:lineRule="auto"/>
              <w:rPr>
                <w:rFonts w:ascii="Calibri" w:hAnsi="Calibri" w:cs="Calibri"/>
                <w:lang w:eastAsia="en-IL"/>
              </w:rPr>
            </w:pPr>
          </w:p>
        </w:tc>
        <w:tc>
          <w:tcPr>
            <w:tcW w:w="5640" w:type="dxa"/>
            <w:vAlign w:val="center"/>
          </w:tcPr>
          <w:p w14:paraId="7386A372" w14:textId="1E571B58" w:rsidR="00D35739" w:rsidRPr="00D35739" w:rsidRDefault="00D35739" w:rsidP="00D35739">
            <w:pPr>
              <w:bidi/>
              <w:spacing w:line="240" w:lineRule="auto"/>
              <w:rPr>
                <w:rFonts w:ascii="Calibri" w:hAnsi="Calibri" w:cs="Calibri"/>
                <w:lang w:eastAsia="en-IL"/>
              </w:rPr>
            </w:pPr>
            <w:r w:rsidRPr="00D35739">
              <w:rPr>
                <w:rFonts w:ascii="Calibri" w:hAnsi="Calibri" w:cs="Calibri"/>
                <w:rtl/>
                <w:lang w:eastAsia="en-IL"/>
              </w:rPr>
              <w:t>אינדקס מאמרים בתחומי חינוך וטכנולוגיה</w:t>
            </w:r>
            <w:r w:rsidRPr="00D35739">
              <w:rPr>
                <w:rFonts w:ascii="Calibri" w:hAnsi="Calibri" w:cs="Calibri"/>
                <w:lang w:eastAsia="en-IL"/>
              </w:rPr>
              <w:t>.</w:t>
            </w:r>
          </w:p>
        </w:tc>
        <w:tc>
          <w:tcPr>
            <w:tcW w:w="522" w:type="dxa"/>
            <w:vAlign w:val="center"/>
          </w:tcPr>
          <w:p w14:paraId="39E45FF3" w14:textId="19DDF82D" w:rsidR="00D35739" w:rsidRPr="00D35739" w:rsidRDefault="00D35739" w:rsidP="00D35739">
            <w:pPr>
              <w:bidi/>
              <w:spacing w:line="240" w:lineRule="auto"/>
              <w:rPr>
                <w:rFonts w:ascii="Calibri" w:hAnsi="Calibri" w:cs="Calibri"/>
                <w:lang w:eastAsia="en-IL"/>
              </w:rPr>
            </w:pPr>
            <w:r w:rsidRPr="00D35739">
              <w:rPr>
                <w:rFonts w:ascii="Calibri" w:hAnsi="Calibri" w:cs="Calibri"/>
                <w:lang w:eastAsia="en-IL"/>
              </w:rPr>
              <w:t>8</w:t>
            </w:r>
          </w:p>
        </w:tc>
      </w:tr>
      <w:tr w:rsidR="00D35739" w:rsidRPr="00D35739" w14:paraId="6E897B14" w14:textId="0B153116" w:rsidTr="00D35739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91750F4" w14:textId="6ADB7461" w:rsidR="00D35739" w:rsidRPr="00D35739" w:rsidRDefault="00D35739" w:rsidP="00D35739">
            <w:pPr>
              <w:bidi/>
              <w:spacing w:line="240" w:lineRule="auto"/>
              <w:rPr>
                <w:rFonts w:ascii="Calibri" w:hAnsi="Calibri" w:cs="Calibri"/>
                <w:lang w:eastAsia="en-IL"/>
              </w:rPr>
            </w:pPr>
          </w:p>
        </w:tc>
        <w:tc>
          <w:tcPr>
            <w:tcW w:w="678" w:type="dxa"/>
            <w:vAlign w:val="center"/>
          </w:tcPr>
          <w:p w14:paraId="13507242" w14:textId="77777777" w:rsidR="00D35739" w:rsidRPr="00D35739" w:rsidRDefault="00D35739" w:rsidP="00D35739">
            <w:pPr>
              <w:bidi/>
              <w:spacing w:line="240" w:lineRule="auto"/>
              <w:rPr>
                <w:rFonts w:ascii="Calibri" w:hAnsi="Calibri" w:cs="Calibri"/>
                <w:lang w:eastAsia="en-IL"/>
              </w:rPr>
            </w:pPr>
          </w:p>
        </w:tc>
        <w:tc>
          <w:tcPr>
            <w:tcW w:w="5640" w:type="dxa"/>
            <w:vAlign w:val="center"/>
          </w:tcPr>
          <w:p w14:paraId="23B60127" w14:textId="0EC0C16F" w:rsidR="00D35739" w:rsidRPr="00D35739" w:rsidRDefault="00D35739" w:rsidP="00D35739">
            <w:pPr>
              <w:bidi/>
              <w:spacing w:line="240" w:lineRule="auto"/>
              <w:rPr>
                <w:rFonts w:ascii="Calibri" w:hAnsi="Calibri" w:cs="Calibri"/>
                <w:lang w:eastAsia="en-IL"/>
              </w:rPr>
            </w:pPr>
            <w:r w:rsidRPr="00D35739">
              <w:rPr>
                <w:rFonts w:ascii="Calibri" w:hAnsi="Calibri" w:cs="Calibri"/>
                <w:rtl/>
                <w:lang w:eastAsia="en-IL"/>
              </w:rPr>
              <w:t>נתוני סקר שנערך על ידי משרד התחבורה</w:t>
            </w:r>
            <w:r w:rsidRPr="00D35739">
              <w:rPr>
                <w:rFonts w:ascii="Calibri" w:hAnsi="Calibri" w:cs="Calibri"/>
                <w:lang w:eastAsia="en-IL"/>
              </w:rPr>
              <w:t>.</w:t>
            </w:r>
          </w:p>
        </w:tc>
        <w:tc>
          <w:tcPr>
            <w:tcW w:w="522" w:type="dxa"/>
            <w:vAlign w:val="center"/>
          </w:tcPr>
          <w:p w14:paraId="3A1C2B9B" w14:textId="0F394919" w:rsidR="00D35739" w:rsidRPr="00D35739" w:rsidRDefault="00D35739" w:rsidP="00D35739">
            <w:pPr>
              <w:bidi/>
              <w:spacing w:line="240" w:lineRule="auto"/>
              <w:rPr>
                <w:rFonts w:ascii="Calibri" w:hAnsi="Calibri" w:cs="Calibri"/>
                <w:lang w:eastAsia="en-IL"/>
              </w:rPr>
            </w:pPr>
            <w:r w:rsidRPr="00D35739">
              <w:rPr>
                <w:rFonts w:ascii="Calibri" w:hAnsi="Calibri" w:cs="Calibri"/>
                <w:lang w:eastAsia="en-IL"/>
              </w:rPr>
              <w:t>9</w:t>
            </w:r>
          </w:p>
        </w:tc>
      </w:tr>
      <w:tr w:rsidR="00D35739" w:rsidRPr="00D35739" w14:paraId="6CF96488" w14:textId="3A256BE9" w:rsidTr="00D35739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54C58D9" w14:textId="7C75D2B3" w:rsidR="00D35739" w:rsidRPr="00D35739" w:rsidRDefault="00D35739" w:rsidP="00D35739">
            <w:pPr>
              <w:bidi/>
              <w:spacing w:line="240" w:lineRule="auto"/>
              <w:rPr>
                <w:rFonts w:ascii="Calibri" w:hAnsi="Calibri" w:cs="Calibri"/>
                <w:lang w:eastAsia="en-IL"/>
              </w:rPr>
            </w:pPr>
          </w:p>
        </w:tc>
        <w:tc>
          <w:tcPr>
            <w:tcW w:w="678" w:type="dxa"/>
            <w:vAlign w:val="center"/>
          </w:tcPr>
          <w:p w14:paraId="69D9C7C2" w14:textId="77777777" w:rsidR="00D35739" w:rsidRPr="00D35739" w:rsidRDefault="00D35739" w:rsidP="00D35739">
            <w:pPr>
              <w:bidi/>
              <w:spacing w:line="240" w:lineRule="auto"/>
              <w:rPr>
                <w:rFonts w:ascii="Calibri" w:hAnsi="Calibri" w:cs="Calibri"/>
                <w:lang w:eastAsia="en-IL"/>
              </w:rPr>
            </w:pPr>
          </w:p>
        </w:tc>
        <w:tc>
          <w:tcPr>
            <w:tcW w:w="5640" w:type="dxa"/>
            <w:vAlign w:val="center"/>
          </w:tcPr>
          <w:p w14:paraId="595E7128" w14:textId="13C97739" w:rsidR="00D35739" w:rsidRPr="00D35739" w:rsidRDefault="00D35739" w:rsidP="00D35739">
            <w:pPr>
              <w:bidi/>
              <w:spacing w:line="240" w:lineRule="auto"/>
              <w:rPr>
                <w:rFonts w:ascii="Calibri" w:hAnsi="Calibri" w:cs="Calibri"/>
                <w:lang w:eastAsia="en-IL"/>
              </w:rPr>
            </w:pPr>
            <w:r w:rsidRPr="00D35739">
              <w:rPr>
                <w:rFonts w:ascii="Calibri" w:hAnsi="Calibri" w:cs="Calibri"/>
                <w:rtl/>
                <w:lang w:eastAsia="en-IL"/>
              </w:rPr>
              <w:t>ספר לימוד באוניברסיטה המסביר את עקרונות הסוציולוגיה</w:t>
            </w:r>
            <w:r w:rsidRPr="00D35739">
              <w:rPr>
                <w:rFonts w:ascii="Calibri" w:hAnsi="Calibri" w:cs="Calibri"/>
                <w:lang w:eastAsia="en-IL"/>
              </w:rPr>
              <w:t>.</w:t>
            </w:r>
          </w:p>
        </w:tc>
        <w:tc>
          <w:tcPr>
            <w:tcW w:w="522" w:type="dxa"/>
            <w:vAlign w:val="center"/>
          </w:tcPr>
          <w:p w14:paraId="54C8B60B" w14:textId="1856EA12" w:rsidR="00D35739" w:rsidRPr="00D35739" w:rsidRDefault="00D35739" w:rsidP="00D35739">
            <w:pPr>
              <w:bidi/>
              <w:spacing w:line="240" w:lineRule="auto"/>
              <w:rPr>
                <w:rFonts w:ascii="Calibri" w:hAnsi="Calibri" w:cs="Calibri"/>
                <w:lang w:eastAsia="en-IL"/>
              </w:rPr>
            </w:pPr>
            <w:r w:rsidRPr="00D35739">
              <w:rPr>
                <w:rFonts w:ascii="Calibri" w:hAnsi="Calibri" w:cs="Calibri"/>
                <w:lang w:eastAsia="en-IL"/>
              </w:rPr>
              <w:t>10</w:t>
            </w:r>
          </w:p>
        </w:tc>
      </w:tr>
    </w:tbl>
    <w:p w14:paraId="72C36E91" w14:textId="77777777" w:rsidR="00D35739" w:rsidRPr="00D35739" w:rsidRDefault="00D35739" w:rsidP="00D35739">
      <w:pPr>
        <w:bidi/>
        <w:rPr>
          <w:rFonts w:ascii="Calibri" w:hAnsi="Calibri" w:cs="Calibri"/>
        </w:rPr>
      </w:pPr>
    </w:p>
    <w:sectPr w:rsidR="00D35739" w:rsidRPr="00D357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51612C"/>
    <w:multiLevelType w:val="multilevel"/>
    <w:tmpl w:val="68A0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227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formatting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739"/>
    <w:rsid w:val="0024193E"/>
    <w:rsid w:val="00D35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E2C9E"/>
  <w15:chartTrackingRefBased/>
  <w15:docId w15:val="{3DBC11F6-1023-42E9-8BE8-CE4E09409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5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5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5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5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7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7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7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7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73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3573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357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L"/>
      <w14:ligatures w14:val="none"/>
    </w:rPr>
  </w:style>
  <w:style w:type="character" w:styleId="Emphasis">
    <w:name w:val="Emphasis"/>
    <w:basedOn w:val="DefaultParagraphFont"/>
    <w:uiPriority w:val="20"/>
    <w:qFormat/>
    <w:rsid w:val="00D3573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אילת נבון</dc:creator>
  <cp:keywords/>
  <dc:description/>
  <cp:lastModifiedBy>אילת נבון</cp:lastModifiedBy>
  <cp:revision>1</cp:revision>
  <dcterms:created xsi:type="dcterms:W3CDTF">2025-11-17T14:57:00Z</dcterms:created>
  <dcterms:modified xsi:type="dcterms:W3CDTF">2025-11-17T15:03:00Z</dcterms:modified>
</cp:coreProperties>
</file>