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Pr="00A5596C">
        <w:rPr>
          <w:rFonts w:ascii="Times New Roman" w:hAnsi="Times New Roman" w:cs="Times New Roman"/>
          <w:b w:val="0"/>
          <w:sz w:val="24"/>
          <w:szCs w:val="24"/>
          <w:lang w:val="en-US" w:eastAsia="ko-KR"/>
        </w:rPr>
        <w:t>Software Engineering</w:t>
      </w:r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A5596C" w:rsidRPr="00A5596C" w:rsidRDefault="00A5596C" w:rsidP="00A55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9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596C">
        <w:rPr>
          <w:rFonts w:ascii="Times New Roman" w:hAnsi="Times New Roman" w:cs="Times New Roman"/>
          <w:sz w:val="24"/>
          <w:szCs w:val="24"/>
        </w:rPr>
        <w:t>Hyoseo</w:t>
      </w:r>
      <w:proofErr w:type="spellEnd"/>
      <w:r w:rsidRPr="00A5596C">
        <w:rPr>
          <w:rFonts w:ascii="Times New Roman" w:hAnsi="Times New Roman" w:cs="Times New Roman"/>
          <w:sz w:val="24"/>
          <w:szCs w:val="24"/>
        </w:rPr>
        <w:t xml:space="preserve"> Jang&gt;, &lt;</w:t>
      </w:r>
      <w:r w:rsidRPr="00A5596C">
        <w:rPr>
          <w:rFonts w:ascii="Times New Roman" w:hAnsi="Times New Roman" w:cs="Times New Roman"/>
          <w:bCs/>
        </w:rPr>
        <w:t>000719647</w:t>
      </w:r>
      <w:r w:rsidRPr="00A5596C">
        <w:rPr>
          <w:rFonts w:ascii="Times New Roman" w:hAnsi="Times New Roman" w:cs="Times New Roman"/>
          <w:sz w:val="24"/>
          <w:szCs w:val="24"/>
        </w:rPr>
        <w:t>&gt;</w:t>
      </w: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lang w:val="en-US" w:eastAsia="ko-KR"/>
        </w:rPr>
      </w:pPr>
      <w:r w:rsidRPr="00A5596C">
        <w:rPr>
          <w:rFonts w:ascii="Times New Roman" w:hAnsi="Times New Roman" w:cs="Times New Roman"/>
          <w:lang w:val="en-US"/>
        </w:rPr>
        <w:t>LEARNING DIARY, &lt;</w:t>
      </w:r>
      <w:r w:rsidRPr="00A5596C">
        <w:rPr>
          <w:rFonts w:ascii="Times New Roman" w:hAnsi="Times New Roman" w:cs="Times New Roman"/>
          <w:lang w:val="en-US" w:eastAsia="ko-KR"/>
        </w:rPr>
        <w:t>Software Development Skills: Mobile</w:t>
      </w:r>
      <w:r w:rsidRPr="00A5596C">
        <w:rPr>
          <w:rFonts w:ascii="Times New Roman" w:hAnsi="Times New Roman" w:cs="Times New Roman"/>
          <w:lang w:val="en-US"/>
        </w:rPr>
        <w:t>&gt; MODULE</w:t>
      </w:r>
    </w:p>
    <w:p w:rsidR="00A5596C" w:rsidRDefault="00A5596C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A5596C" w:rsidRDefault="00A5596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16/01/2022</w:t>
      </w:r>
    </w:p>
    <w:p w:rsidR="00A5596C" w:rsidRDefault="00A5596C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Today, I learned how to start up the first Android studio project. </w:t>
      </w:r>
      <w:r w:rsidR="007A3695">
        <w:rPr>
          <w:rFonts w:ascii="Times New Roman" w:eastAsia="함초롬돋움" w:hAnsi="Times New Roman" w:cs="Times New Roman" w:hint="eastAsia"/>
          <w:sz w:val="24"/>
          <w:szCs w:val="24"/>
        </w:rPr>
        <w:t xml:space="preserve">For the first lecture, I got to 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know that the purpose of this course is to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develop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my project and learn about Android studio. In this lecture,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I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tried to make my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environment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, but because of the version, I struggled hard time. Also, I learned about the components of Android studio and use it. </w:t>
      </w:r>
    </w:p>
    <w:p w:rsidR="00EB38E0" w:rsidRDefault="00EB38E0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5151EC" w:rsidRDefault="005151EC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5151EC" w:rsidRDefault="005151EC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23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/01/2022</w:t>
      </w:r>
    </w:p>
    <w:p w:rsidR="005151EC" w:rsidRDefault="005151EC">
      <w:pPr>
        <w:rPr>
          <w:rFonts w:ascii="Times New Roman" w:eastAsia="함초롬돋움" w:hAnsi="Times New Roman" w:cs="Times New Roman" w:hint="eastAsia"/>
          <w:sz w:val="24"/>
          <w:szCs w:val="24"/>
        </w:rPr>
      </w:pP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I learned the core elements of Android studio, and develop the project. I learned about Broadcast receiver and I faced errors of null point exception at that time. Finally, I found that I need to include </w:t>
      </w:r>
      <w:proofErr w:type="spellStart"/>
      <w:r w:rsidRPr="005151EC">
        <w:rPr>
          <w:rFonts w:ascii="Times New Roman" w:eastAsia="함초롬돋움" w:hAnsi="Times New Roman" w:cs="Times New Roman"/>
          <w:sz w:val="24"/>
          <w:szCs w:val="24"/>
        </w:rPr>
        <w:t>localbroadcastmanager</w:t>
      </w:r>
      <w:proofErr w:type="spellEnd"/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in the code. While handling the unexpected errors, I found that debugging is a necessary part of coding. After that, I continued to watch the second part till the end.</w:t>
      </w:r>
    </w:p>
    <w:p w:rsidR="005151EC" w:rsidRDefault="005151EC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831D27" w:rsidRDefault="00831D27">
      <w:pPr>
        <w:rPr>
          <w:rFonts w:ascii="Times New Roman" w:eastAsia="함초롬돋움" w:hAnsi="Times New Roman" w:cs="Times New Roman" w:hint="eastAsia"/>
          <w:sz w:val="24"/>
          <w:szCs w:val="24"/>
        </w:rPr>
      </w:pPr>
      <w:bookmarkStart w:id="0" w:name="_GoBack"/>
      <w:bookmarkEnd w:id="0"/>
    </w:p>
    <w:p w:rsidR="005151EC" w:rsidRDefault="005151EC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30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/01/2022</w:t>
      </w:r>
    </w:p>
    <w:p w:rsidR="007D4EFF" w:rsidRPr="007D4EFF" w:rsidRDefault="007D4EFF" w:rsidP="007D4EFF">
      <w:pPr>
        <w:rPr>
          <w:rFonts w:ascii="Times New Roman" w:eastAsia="함초롬돋움" w:hAnsi="Times New Roman" w:cs="Times New Roman"/>
          <w:sz w:val="24"/>
          <w:szCs w:val="24"/>
        </w:rPr>
      </w:pP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Today, I learned about ‘list view’ and it is a type of a View Group. To display data that users define, I need to use Adapter. And in the third part, I got to know how to use Adapter View, including </w:t>
      </w:r>
      <w:proofErr w:type="spellStart"/>
      <w:r w:rsidRPr="007D4EFF">
        <w:rPr>
          <w:rFonts w:ascii="Times New Roman" w:eastAsia="함초롬돋움" w:hAnsi="Times New Roman" w:cs="Times New Roman"/>
          <w:sz w:val="24"/>
          <w:szCs w:val="24"/>
        </w:rPr>
        <w:t>ListView</w:t>
      </w:r>
      <w:proofErr w:type="spellEnd"/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, </w:t>
      </w:r>
      <w:proofErr w:type="spellStart"/>
      <w:r w:rsidRPr="007D4EFF">
        <w:rPr>
          <w:rFonts w:ascii="Times New Roman" w:eastAsia="함초롬돋움" w:hAnsi="Times New Roman" w:cs="Times New Roman"/>
          <w:sz w:val="24"/>
          <w:szCs w:val="24"/>
        </w:rPr>
        <w:t>ExpandableListView</w:t>
      </w:r>
      <w:proofErr w:type="spellEnd"/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, </w:t>
      </w:r>
      <w:proofErr w:type="spellStart"/>
      <w:r w:rsidRPr="007D4EFF">
        <w:rPr>
          <w:rFonts w:ascii="Times New Roman" w:eastAsia="함초롬돋움" w:hAnsi="Times New Roman" w:cs="Times New Roman"/>
          <w:sz w:val="24"/>
          <w:szCs w:val="24"/>
        </w:rPr>
        <w:t>GridView</w:t>
      </w:r>
      <w:proofErr w:type="spellEnd"/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, Spinner, </w:t>
      </w:r>
      <w:proofErr w:type="gramStart"/>
      <w:r w:rsidRPr="007D4EFF">
        <w:rPr>
          <w:rFonts w:ascii="Times New Roman" w:eastAsia="함초롬돋움" w:hAnsi="Times New Roman" w:cs="Times New Roman"/>
          <w:sz w:val="24"/>
          <w:szCs w:val="24"/>
        </w:rPr>
        <w:t>Gallery</w:t>
      </w:r>
      <w:proofErr w:type="gramEnd"/>
      <w:r w:rsidRPr="007D4EFF">
        <w:rPr>
          <w:rFonts w:ascii="Times New Roman" w:eastAsia="함초롬돋움" w:hAnsi="Times New Roman" w:cs="Times New Roman"/>
          <w:sz w:val="24"/>
          <w:szCs w:val="24"/>
        </w:rPr>
        <w:t>. Except for this lecture, I tried to make other examples using list view, and it was helpful to develop the skills of java.</w:t>
      </w:r>
    </w:p>
    <w:p w:rsidR="005151EC" w:rsidRPr="007D4EFF" w:rsidRDefault="005151EC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FA359F" w:rsidRPr="00A5596C" w:rsidRDefault="00322E99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&lt;Android Studio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For</w:t>
      </w:r>
      <w:proofErr w:type="gram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Beginners Part 1&gt;</w:t>
      </w:r>
    </w:p>
    <w:p w:rsidR="00322E99" w:rsidRPr="00A5596C" w:rsidRDefault="00322E99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>I started up my first Android project and got to know Android Studio's main window.</w:t>
      </w:r>
    </w:p>
    <w:p w:rsidR="00322E99" w:rsidRPr="00A5596C" w:rsidRDefault="00322E99" w:rsidP="00322E99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Starting a new project</w:t>
      </w:r>
    </w:p>
    <w:p w:rsidR="00322E99" w:rsidRPr="00A5596C" w:rsidRDefault="00322E99" w:rsidP="00322E99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lastRenderedPageBreak/>
        <w:t>I clicked Start a new Android Studio project. Android Studio responded with the Create New Project dialog box.</w:t>
      </w:r>
    </w:p>
    <w:p w:rsidR="007460DF" w:rsidRPr="00A5596C" w:rsidRDefault="00322E99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F2C58" wp14:editId="3874FE51">
            <wp:extent cx="3042557" cy="2220152"/>
            <wp:effectExtent l="0" t="0" r="5715" b="8890"/>
            <wp:docPr id="1" name="그림 1" descr="그림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54" cy="22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D34CD" wp14:editId="5BEF9255">
            <wp:extent cx="2572228" cy="2269671"/>
            <wp:effectExtent l="0" t="0" r="0" b="0"/>
            <wp:docPr id="2" name="그림 2" descr="그림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그림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98" cy="22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1)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manifests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stores AndroidManifest.xml, which is an XML file that describes the structure of an Android app. This file also records permission settings (where applicable) and other details about the app.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2)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java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stores an app's Java source files according to a package hierarchy, which is ca.javajeff.w2a in this example. It also organizes files for testing purposes.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3)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res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stores an app's resource files, which are organized into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drawable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, layout,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mipmap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, and values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subbranches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: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4) </w:t>
      </w:r>
      <w:proofErr w:type="spellStart"/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drawable</w:t>
      </w:r>
      <w:proofErr w:type="spellEnd"/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a mostly empty location in which to store an app's artwork; initially, the XML files for the launcher foreground and background adaptive icons are stored here.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5)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layout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a location containing an app's layout files; main.xml (the main activity's layout file) is initially stored here.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6) </w:t>
      </w:r>
      <w:proofErr w:type="spellStart"/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mipmap</w:t>
      </w:r>
      <w:proofErr w:type="spellEnd"/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a location containing various ic_launcher.png files, which store launcher screen icons of different resolutions.</w:t>
      </w:r>
    </w:p>
    <w:p w:rsidR="007460DF" w:rsidRPr="00A5596C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7)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values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a location containing colors.xml, strings.xml, and styles.xml.</w:t>
      </w:r>
    </w:p>
    <w:p w:rsidR="00322E99" w:rsidRDefault="007460DF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8) </w:t>
      </w: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The </w:t>
      </w:r>
      <w:proofErr w:type="spell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Gradle</w:t>
      </w:r>
      <w:proofErr w:type="spell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Scripts</w:t>
      </w: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branch identifies various .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gradle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(such as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build.gradle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) and .properties (such as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local.properties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) files that are used by Android Studio's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Gradle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-based build system.</w:t>
      </w:r>
    </w:p>
    <w:p w:rsidR="00EB38E0" w:rsidRPr="00A5596C" w:rsidRDefault="00EB38E0" w:rsidP="007460DF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EB38E0" w:rsidRDefault="004F5879" w:rsidP="00EB38E0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23</w:t>
      </w:r>
      <w:r w:rsidR="00EB38E0">
        <w:rPr>
          <w:rFonts w:ascii="Times New Roman" w:eastAsia="함초롬돋움" w:hAnsi="Times New Roman" w:cs="Times New Roman" w:hint="eastAsia"/>
          <w:b/>
          <w:sz w:val="24"/>
          <w:szCs w:val="24"/>
        </w:rPr>
        <w:t>/01/2022</w:t>
      </w:r>
    </w:p>
    <w:p w:rsidR="00EB38E0" w:rsidRPr="00A5596C" w:rsidRDefault="00EB38E0" w:rsidP="00EB38E0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Today, I learned how to start up the first Android studio project. For the first lecture, I got to know that the purpose of this course is to </w:t>
      </w:r>
      <w:r>
        <w:rPr>
          <w:rFonts w:ascii="Times New Roman" w:eastAsia="함초롬돋움" w:hAnsi="Times New Roman" w:cs="Times New Roman"/>
          <w:sz w:val="24"/>
          <w:szCs w:val="24"/>
        </w:rPr>
        <w:t>develop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my project and learn about Android studio. In this lecture, </w:t>
      </w:r>
      <w:r>
        <w:rPr>
          <w:rFonts w:ascii="Times New Roman" w:eastAsia="함초롬돋움" w:hAnsi="Times New Roman" w:cs="Times New Roman"/>
          <w:sz w:val="24"/>
          <w:szCs w:val="24"/>
        </w:rPr>
        <w:t>I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tried to make my </w:t>
      </w:r>
      <w:r>
        <w:rPr>
          <w:rFonts w:ascii="Times New Roman" w:eastAsia="함초롬돋움" w:hAnsi="Times New Roman" w:cs="Times New Roman"/>
          <w:sz w:val="24"/>
          <w:szCs w:val="24"/>
        </w:rPr>
        <w:t>environment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, but because of the version, I struggled hard time. Also, I learned about the components of Android studio and use it. </w:t>
      </w:r>
    </w:p>
    <w:p w:rsidR="008823FC" w:rsidRPr="00EB38E0" w:rsidRDefault="008823FC" w:rsidP="007460DF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8823FC" w:rsidRPr="00A5596C" w:rsidRDefault="008823FC" w:rsidP="008823FC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&lt;Android Studio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For</w:t>
      </w:r>
      <w:proofErr w:type="gram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Beginners Part 2&gt;</w:t>
      </w:r>
    </w:p>
    <w:p w:rsidR="003E6B71" w:rsidRPr="00A5596C" w:rsidRDefault="003E6B71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DBC72" wp14:editId="3FC314AA">
            <wp:extent cx="2111829" cy="2807633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431" cy="2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FC" w:rsidRPr="00A5596C" w:rsidRDefault="003E6B71" w:rsidP="007460DF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>The W2A.java file starts with a package statement, which names the package (ca.javajeff.w2a) that stores the W2A class.</w:t>
      </w:r>
    </w:p>
    <w:p w:rsidR="003E6B71" w:rsidRPr="00A5596C" w:rsidRDefault="003E6B71" w:rsidP="007460DF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3E6B71" w:rsidRPr="00A5596C" w:rsidRDefault="003E6B71" w:rsidP="007460DF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The </w:t>
      </w:r>
      <w:proofErr w:type="spellStart"/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onCreate</w:t>
      </w:r>
      <w:proofErr w:type="spell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(</w:t>
      </w:r>
      <w:proofErr w:type="gram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) method</w:t>
      </w:r>
    </w:p>
    <w:p w:rsidR="003E6B71" w:rsidRPr="00A5596C" w:rsidRDefault="003E6B71" w:rsidP="003E6B71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>1)</w:t>
      </w: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R</w:t>
      </w: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the name of a class that's generated when the app is being built. This class is named R because its content identifies various kinds of application resources, including layouts, images, strings, and colors.</w:t>
      </w:r>
    </w:p>
    <w:p w:rsidR="003E6B71" w:rsidRPr="00A5596C" w:rsidRDefault="003E6B71" w:rsidP="003E6B71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>2)</w:t>
      </w: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layout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the name of a class that's nested within R. An application resource whose ID is stored in this class describes a specific layout resource. Each kind of application resource is associated with a nested class that's named in a similar fashion. For example, string identifies string resources.</w:t>
      </w:r>
    </w:p>
    <w:p w:rsidR="003E6B71" w:rsidRPr="00A5596C" w:rsidRDefault="003E6B71" w:rsidP="003E6B71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>3)</w:t>
      </w: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main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the name of an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int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-based constant declared within layout. This resource ID identifies the main layout resource. Specifically, main refers to a main.xml file that stores the main activity's layout information. </w:t>
      </w:r>
      <w:proofErr w:type="gramStart"/>
      <w:r w:rsidRPr="00A5596C">
        <w:rPr>
          <w:rFonts w:ascii="Times New Roman" w:eastAsia="함초롬돋움" w:hAnsi="Times New Roman" w:cs="Times New Roman"/>
          <w:sz w:val="24"/>
          <w:szCs w:val="24"/>
        </w:rPr>
        <w:t>main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is W2A's only layout resource.</w:t>
      </w:r>
    </w:p>
    <w:p w:rsidR="003E6B71" w:rsidRPr="00A5596C" w:rsidRDefault="003E6B71" w:rsidP="003E6B71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CA0E3" wp14:editId="2BB50A38">
            <wp:extent cx="3114248" cy="2068286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48" cy="20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1)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orientation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identifies the linear layout as horizontal or vertical. Contained widgets are laid out horizontally or vertically, and the default orientation is horizontal. "</w:t>
      </w:r>
      <w:proofErr w:type="gramStart"/>
      <w:r w:rsidRPr="00A5596C">
        <w:rPr>
          <w:rFonts w:ascii="Times New Roman" w:eastAsia="함초롬돋움" w:hAnsi="Times New Roman" w:cs="Times New Roman"/>
          <w:sz w:val="24"/>
          <w:szCs w:val="24"/>
        </w:rPr>
        <w:t>horizontal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>" and "vertical" are the only legal values that can be assigned to this attribute.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layout_width</w:t>
      </w:r>
      <w:proofErr w:type="spellEnd"/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identifies the width of the layout. Legal values include "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fill_parent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" (to be as wide as the parent) and "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wrap_content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" (to be wide enough to enclose content). (Note that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fill_parent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was renamed to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match_parent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in Android 2.2, but is still supported and widely used.)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3) </w:t>
      </w:r>
      <w:proofErr w:type="spellStart"/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layout_height</w:t>
      </w:r>
      <w:proofErr w:type="spellEnd"/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identifies the height of the layout. Legal values include "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fill_parent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" (to be as tall as the parent) and "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wrap_content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" (to be tall enough to enclose content).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4)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gravity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identifies how the layout is positioned relative to the screen. For example, "center" specifies that the layout should be centered horizontally and vertically on the screen.</w:t>
      </w:r>
    </w:p>
    <w:p w:rsidR="00CA2A65" w:rsidRPr="00CA2A65" w:rsidRDefault="00803828" w:rsidP="00CA2A65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5)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background</w:t>
      </w:r>
      <w:proofErr w:type="gramEnd"/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 identifies a background image, a gradient, or a solid color. For simplicity, I've hardcoded a hexadecimal color identifier to signify a solid white background (#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ffffff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). (Colors would normally be stored in colors.xml and referenced from this file.)</w:t>
      </w:r>
    </w:p>
    <w:p w:rsidR="00CA2A65" w:rsidRDefault="00CA2A65" w:rsidP="00CA2A65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23/01/2022</w:t>
      </w:r>
    </w:p>
    <w:p w:rsidR="00CA2A65" w:rsidRPr="00A5596C" w:rsidRDefault="00CA2A65" w:rsidP="00CA2A65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Today, I learned how to start up the first Android studio project. For the first lecture, I got to know that the purpose of this course is to </w:t>
      </w:r>
      <w:r>
        <w:rPr>
          <w:rFonts w:ascii="Times New Roman" w:eastAsia="함초롬돋움" w:hAnsi="Times New Roman" w:cs="Times New Roman"/>
          <w:sz w:val="24"/>
          <w:szCs w:val="24"/>
        </w:rPr>
        <w:t>develop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my project and learn about Android studio. In this lecture, </w:t>
      </w:r>
      <w:r>
        <w:rPr>
          <w:rFonts w:ascii="Times New Roman" w:eastAsia="함초롬돋움" w:hAnsi="Times New Roman" w:cs="Times New Roman"/>
          <w:sz w:val="24"/>
          <w:szCs w:val="24"/>
        </w:rPr>
        <w:t>I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tried to make my </w:t>
      </w:r>
      <w:r>
        <w:rPr>
          <w:rFonts w:ascii="Times New Roman" w:eastAsia="함초롬돋움" w:hAnsi="Times New Roman" w:cs="Times New Roman"/>
          <w:sz w:val="24"/>
          <w:szCs w:val="24"/>
        </w:rPr>
        <w:t>environment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, but because of the version, I struggled hard time. Also, I learned about the components of Android studio and use it. </w:t>
      </w:r>
    </w:p>
    <w:p w:rsidR="00803828" w:rsidRPr="00CA2A65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803828" w:rsidRPr="00A5596C" w:rsidRDefault="00803828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&lt;Android Studio </w:t>
      </w:r>
      <w:proofErr w:type="gramStart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For</w:t>
      </w:r>
      <w:proofErr w:type="gramEnd"/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 xml:space="preserve"> Beginners Part 3&gt;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Building your Android app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  <w:r w:rsidRPr="00A559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55D372" wp14:editId="069D92BC">
            <wp:extent cx="2079171" cy="1432663"/>
            <wp:effectExtent l="0" t="0" r="0" b="0"/>
            <wp:docPr id="5" name="그림 5" descr="그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그림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25" cy="14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I selected whatever device you want to emulate. For this example, I selected the highlighted (default) Nexus 5X. </w:t>
      </w:r>
    </w:p>
    <w:p w:rsidR="00803828" w:rsidRPr="00A5596C" w:rsidRDefault="00803828" w:rsidP="00803828">
      <w:pPr>
        <w:rPr>
          <w:rFonts w:ascii="Times New Roman" w:eastAsia="함초롬돋움" w:hAnsi="Times New Roman" w:cs="Times New Roman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sz w:val="24"/>
          <w:szCs w:val="24"/>
        </w:rPr>
        <w:t xml:space="preserve">The resulting System Image panel invites me to select a system image for this device emulation. I clicked the Other Images tab followed by </w:t>
      </w:r>
      <w:proofErr w:type="spellStart"/>
      <w:r w:rsidRPr="00A5596C">
        <w:rPr>
          <w:rFonts w:ascii="Times New Roman" w:eastAsia="함초롬돋움" w:hAnsi="Times New Roman" w:cs="Times New Roman"/>
          <w:sz w:val="24"/>
          <w:szCs w:val="24"/>
        </w:rPr>
        <w:t>IceCreamSandwich</w:t>
      </w:r>
      <w:proofErr w:type="spellEnd"/>
      <w:r w:rsidRPr="00A5596C">
        <w:rPr>
          <w:rFonts w:ascii="Times New Roman" w:eastAsia="함초롬돋움" w:hAnsi="Times New Roman" w:cs="Times New Roman"/>
          <w:sz w:val="24"/>
          <w:szCs w:val="24"/>
        </w:rPr>
        <w:t>.</w:t>
      </w:r>
    </w:p>
    <w:p w:rsidR="0055616D" w:rsidRPr="00A5596C" w:rsidRDefault="0055616D" w:rsidP="0055616D">
      <w:pPr>
        <w:pStyle w:val="a4"/>
        <w:shd w:val="clear" w:color="auto" w:fill="FFFFFF"/>
        <w:spacing w:before="0" w:beforeAutospacing="0" w:after="240" w:afterAutospacing="0"/>
        <w:rPr>
          <w:rFonts w:ascii="Times New Roman" w:eastAsia="함초롬돋움" w:hAnsi="Times New Roman" w:cs="Times New Roman"/>
          <w:color w:val="4E4242"/>
        </w:rPr>
      </w:pPr>
      <w:r w:rsidRPr="00A5596C">
        <w:rPr>
          <w:rFonts w:ascii="Times New Roman" w:hAnsi="Times New Roman" w:cs="Times New Roman"/>
          <w:noProof/>
        </w:rPr>
        <w:drawing>
          <wp:inline distT="0" distB="0" distL="0" distR="0" wp14:anchorId="6612F35D" wp14:editId="000F120D">
            <wp:extent cx="1890158" cy="2988129"/>
            <wp:effectExtent l="0" t="0" r="0" b="3175"/>
            <wp:docPr id="6" name="그림 6" descr="그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그림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58" cy="29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D" w:rsidRPr="00A5596C" w:rsidRDefault="0055616D" w:rsidP="0055616D">
      <w:pPr>
        <w:pStyle w:val="a4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</w:rPr>
      </w:pPr>
      <w:r w:rsidRPr="00A5596C">
        <w:rPr>
          <w:rFonts w:ascii="Times New Roman" w:eastAsia="함초롬돋움" w:hAnsi="Times New Roman" w:cs="Times New Roman"/>
        </w:rPr>
        <w:t xml:space="preserve">Shortly after the emulator window appeared, the Windows-based qemu-system-armel.exe program that's responsible for creating this window crashed. </w:t>
      </w:r>
    </w:p>
    <w:p w:rsidR="0055616D" w:rsidRPr="00A5596C" w:rsidRDefault="0055616D" w:rsidP="005561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 w:val="24"/>
          <w:szCs w:val="24"/>
        </w:rPr>
      </w:pPr>
      <w:r w:rsidRPr="00A5596C">
        <w:rPr>
          <w:rFonts w:ascii="Times New Roman" w:eastAsia="굴림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343957" wp14:editId="3788966C">
            <wp:extent cx="2414649" cy="1328057"/>
            <wp:effectExtent l="0" t="0" r="5080" b="5715"/>
            <wp:docPr id="8" name="그림 8" descr="fig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817" cy="13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6D" w:rsidRPr="00A5596C" w:rsidRDefault="0055616D" w:rsidP="0055616D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At first, I wasn't sure how to fix this problem. Fortunately, the next time I ran Android Studio 3.2.1, I observed an </w:t>
      </w:r>
      <w:r w:rsidRPr="00A5596C">
        <w:rPr>
          <w:rFonts w:ascii="Times New Roman" w:eastAsia="함초롬돋움" w:hAnsi="Times New Roman" w:cs="Times New Roman"/>
          <w:b/>
          <w:bCs/>
          <w:color w:val="4E4242"/>
          <w:kern w:val="0"/>
          <w:sz w:val="24"/>
          <w:szCs w:val="24"/>
        </w:rPr>
        <w:t>IDE and Plugin Updates</w:t>
      </w: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 message in the lower-right area of Android Studio's main window.</w:t>
      </w:r>
    </w:p>
    <w:p w:rsidR="0055616D" w:rsidRPr="00A5596C" w:rsidRDefault="0055616D" w:rsidP="005561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EF4C23"/>
          <w:kern w:val="0"/>
          <w:sz w:val="24"/>
          <w:szCs w:val="24"/>
        </w:rPr>
      </w:pPr>
      <w:r w:rsidRPr="00A5596C">
        <w:rPr>
          <w:rFonts w:ascii="Times New Roman" w:eastAsia="굴림" w:hAnsi="Times New Roman" w:cs="Times New Roman"/>
          <w:kern w:val="0"/>
          <w:sz w:val="24"/>
          <w:szCs w:val="24"/>
        </w:rPr>
        <w:lastRenderedPageBreak/>
        <w:fldChar w:fldCharType="begin"/>
      </w:r>
      <w:r w:rsidRPr="00A5596C">
        <w:rPr>
          <w:rFonts w:ascii="Times New Roman" w:eastAsia="굴림" w:hAnsi="Times New Roman" w:cs="Times New Roman"/>
          <w:kern w:val="0"/>
          <w:sz w:val="24"/>
          <w:szCs w:val="24"/>
        </w:rPr>
        <w:instrText xml:space="preserve"> HYPERLINK "https://images.idgesg.net/images/article/2019/02/figure12-100788050-orig.jpg?auto=webp&amp;quality=85,70" \o "&lt;div class='credit'&gt;Jeff Friesen&lt;/div&gt; &lt;p&gt;Figure 12. Click the Update link and follow directions to update the Android emulator (click to enlarge)&lt;/p&gt; " </w:instrText>
      </w:r>
      <w:r w:rsidRPr="00A5596C">
        <w:rPr>
          <w:rFonts w:ascii="Times New Roman" w:eastAsia="굴림" w:hAnsi="Times New Roman" w:cs="Times New Roman"/>
          <w:kern w:val="0"/>
          <w:sz w:val="24"/>
          <w:szCs w:val="24"/>
        </w:rPr>
        <w:fldChar w:fldCharType="separate"/>
      </w:r>
      <w:r w:rsidRPr="00A5596C">
        <w:rPr>
          <w:rFonts w:ascii="Times New Roman" w:eastAsia="굴림" w:hAnsi="Times New Roman" w:cs="Times New Roman"/>
          <w:noProof/>
          <w:color w:val="EF4C23"/>
          <w:kern w:val="0"/>
          <w:sz w:val="24"/>
          <w:szCs w:val="24"/>
        </w:rPr>
        <w:drawing>
          <wp:inline distT="0" distB="0" distL="0" distR="0" wp14:anchorId="0DFF9038" wp14:editId="204C65CC">
            <wp:extent cx="2467531" cy="1387928"/>
            <wp:effectExtent l="0" t="0" r="0" b="3175"/>
            <wp:docPr id="7" name="그림 7" descr="figure12">
              <a:hlinkClick xmlns:a="http://schemas.openxmlformats.org/drawingml/2006/main" r:id="rId14" tooltip="&quot;&lt;div class='credit'&gt;Jeff Friesen&lt;/div&gt;&#10;&lt;p&gt;Figure 12. Click the Update link and follow directions to update the Android emulator (click to enlarge)&lt;/p&gt;&#10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12">
                      <a:hlinkClick r:id="rId14" tooltip="&quot;&lt;div class='credit'&gt;Jeff Friesen&lt;/div&gt;&#10;&lt;p&gt;Figure 12. Click the Update link and follow directions to update the Android emulator (click to enlarge)&lt;/p&gt;&#10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97" cy="13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28" w:rsidRPr="00A5596C" w:rsidRDefault="0055616D" w:rsidP="005561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 w:rsidRPr="00A5596C">
        <w:rPr>
          <w:rFonts w:ascii="Times New Roman" w:eastAsia="굴림" w:hAnsi="Times New Roman" w:cs="Times New Roman"/>
          <w:kern w:val="0"/>
          <w:sz w:val="24"/>
          <w:szCs w:val="24"/>
        </w:rPr>
        <w:fldChar w:fldCharType="end"/>
      </w: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I clicked the </w:t>
      </w:r>
      <w:r w:rsidRPr="00A5596C">
        <w:rPr>
          <w:rFonts w:ascii="Times New Roman" w:eastAsia="함초롬돋움" w:hAnsi="Times New Roman" w:cs="Times New Roman"/>
          <w:b/>
          <w:bCs/>
          <w:color w:val="4E4242"/>
          <w:kern w:val="0"/>
          <w:sz w:val="24"/>
          <w:szCs w:val="24"/>
        </w:rPr>
        <w:t>update</w:t>
      </w: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 link and followed directions to update the emulator, which resulted in a new </w:t>
      </w:r>
      <w:r w:rsidRPr="00A5596C">
        <w:rPr>
          <w:rFonts w:ascii="Times New Roman" w:eastAsia="함초롬돋움" w:hAnsi="Times New Roman" w:cs="Times New Roman"/>
          <w:color w:val="7C1806"/>
          <w:kern w:val="0"/>
          <w:sz w:val="24"/>
          <w:szCs w:val="24"/>
        </w:rPr>
        <w:t>qemu-system-armel.exe</w:t>
      </w: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 file.</w:t>
      </w:r>
      <w:r w:rsidRPr="00A5596C">
        <w:rPr>
          <w:rFonts w:ascii="Times New Roman" w:eastAsia="함초롬돋움" w:hAnsi="Times New Roman" w:cs="Times New Roman"/>
          <w:kern w:val="0"/>
          <w:sz w:val="24"/>
          <w:szCs w:val="24"/>
        </w:rPr>
        <w:t xml:space="preserve"> </w:t>
      </w:r>
      <w:r w:rsidRPr="00A5596C">
        <w:rPr>
          <w:rFonts w:ascii="Times New Roman" w:eastAsia="함초롬돋움" w:hAnsi="Times New Roman" w:cs="Times New Roman"/>
          <w:color w:val="4E4242"/>
          <w:kern w:val="0"/>
          <w:sz w:val="24"/>
          <w:szCs w:val="24"/>
        </w:rPr>
        <w:t>No more crashes, but I quickly hit another snag.</w:t>
      </w:r>
    </w:p>
    <w:sectPr w:rsidR="00803828" w:rsidRPr="00A55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6F" w:rsidRDefault="00D82A6F" w:rsidP="00A5596C">
      <w:pPr>
        <w:spacing w:after="0" w:line="240" w:lineRule="auto"/>
      </w:pPr>
      <w:r>
        <w:separator/>
      </w:r>
    </w:p>
  </w:endnote>
  <w:endnote w:type="continuationSeparator" w:id="0">
    <w:p w:rsidR="00D82A6F" w:rsidRDefault="00D82A6F" w:rsidP="00A5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6F" w:rsidRDefault="00D82A6F" w:rsidP="00A5596C">
      <w:pPr>
        <w:spacing w:after="0" w:line="240" w:lineRule="auto"/>
      </w:pPr>
      <w:r>
        <w:separator/>
      </w:r>
    </w:p>
  </w:footnote>
  <w:footnote w:type="continuationSeparator" w:id="0">
    <w:p w:rsidR="00D82A6F" w:rsidRDefault="00D82A6F" w:rsidP="00A55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99"/>
    <w:rsid w:val="00322E99"/>
    <w:rsid w:val="003E6B71"/>
    <w:rsid w:val="004D4F32"/>
    <w:rsid w:val="004F5879"/>
    <w:rsid w:val="005151EC"/>
    <w:rsid w:val="0055616D"/>
    <w:rsid w:val="007460DF"/>
    <w:rsid w:val="007A3695"/>
    <w:rsid w:val="007D4EFF"/>
    <w:rsid w:val="00803828"/>
    <w:rsid w:val="00831D27"/>
    <w:rsid w:val="008823FC"/>
    <w:rsid w:val="00A5596C"/>
    <w:rsid w:val="00CA2A65"/>
    <w:rsid w:val="00D82A6F"/>
    <w:rsid w:val="00DD1630"/>
    <w:rsid w:val="00E31BDC"/>
    <w:rsid w:val="00E80996"/>
    <w:rsid w:val="00EB38E0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mages.idgesg.net/images/article/2019/02/figure12-100788050-orig.jpg?auto=webp&amp;quality=85,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2022-02-02T16:24:00Z</dcterms:created>
  <dcterms:modified xsi:type="dcterms:W3CDTF">2022-02-02T16:24:00Z</dcterms:modified>
</cp:coreProperties>
</file>