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456627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</w:t>
      </w:r>
      <w:proofErr w:type="spellStart"/>
      <w:r>
        <w:rPr>
          <w:rFonts w:hint="cs"/>
          <w:sz w:val="24"/>
          <w:szCs w:val="24"/>
          <w:rtl/>
          <w:lang w:val="en-GB"/>
        </w:rPr>
        <w:t>ההצפנות</w:t>
      </w:r>
      <w:proofErr w:type="spellEnd"/>
      <w:r>
        <w:rPr>
          <w:rFonts w:hint="cs"/>
          <w:sz w:val="24"/>
          <w:szCs w:val="24"/>
          <w:rtl/>
          <w:lang w:val="en-GB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456627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456627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456627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456627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456627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456627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="00356C68"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ספריות בפייתון למימוש ההצפנות: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456627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="00356C68"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456627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  <w:hyperlink r:id="rId16" w:history="1">
        <w:r w:rsidR="00356C68"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4.3.19</w:t>
      </w:r>
    </w:p>
    <w:p w:rsidR="0017546C" w:rsidRDefault="0017546C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סיום ראשוני של המחלקה שאחראית על עסקה שמתרחשת ועל </w:t>
      </w:r>
      <w:proofErr w:type="spellStart"/>
      <w:r>
        <w:rPr>
          <w:rStyle w:val="Hyperlink"/>
          <w:rFonts w:hint="cs"/>
          <w:color w:val="auto"/>
          <w:sz w:val="24"/>
          <w:szCs w:val="24"/>
          <w:u w:val="none"/>
          <w:rtl/>
        </w:rPr>
        <w:t>ההצפנות</w:t>
      </w:r>
      <w:proofErr w:type="spellEnd"/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 בה.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</w:rPr>
      </w:pP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7.3.19</w:t>
      </w:r>
    </w:p>
    <w:p w:rsidR="00972177" w:rsidRDefault="00972177" w:rsidP="0017546C">
      <w:pPr>
        <w:pStyle w:val="a7"/>
        <w:tabs>
          <w:tab w:val="left" w:pos="2456"/>
        </w:tabs>
        <w:ind w:left="0"/>
        <w:rPr>
          <w:rStyle w:val="Hyperlink"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קריאה על ממימוש </w:t>
      </w:r>
      <w:r>
        <w:rPr>
          <w:rStyle w:val="Hyperlink"/>
          <w:color w:val="auto"/>
          <w:sz w:val="24"/>
          <w:szCs w:val="24"/>
          <w:u w:val="none"/>
        </w:rPr>
        <w:t>p2p network</w:t>
      </w:r>
      <w:r>
        <w:rPr>
          <w:rStyle w:val="Hyperlink"/>
          <w:rFonts w:hint="cs"/>
          <w:color w:val="auto"/>
          <w:sz w:val="24"/>
          <w:szCs w:val="24"/>
          <w:u w:val="none"/>
          <w:rtl/>
        </w:rPr>
        <w:t>:</w:t>
      </w:r>
    </w:p>
    <w:p w:rsidR="0097217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7" w:history="1">
        <w:r w:rsidR="00972177" w:rsidRPr="0011412C">
          <w:rPr>
            <w:rStyle w:val="Hyperlink"/>
            <w:sz w:val="24"/>
            <w:szCs w:val="24"/>
          </w:rPr>
          <w:t>http://cs.berry.edu/~nhamid/p2p/</w:t>
        </w:r>
      </w:hyperlink>
    </w:p>
    <w:p w:rsidR="0097217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8" w:history="1">
        <w:r w:rsidR="00D80248" w:rsidRPr="004D2CB5">
          <w:rPr>
            <w:rStyle w:val="Hyperlink"/>
            <w:sz w:val="24"/>
            <w:szCs w:val="24"/>
          </w:rPr>
          <w:t>https://www.researchgate.net/publication/262732923_Deanonymisation_of_Clients_in_Bitcoin_P2P_Network</w:t>
        </w:r>
      </w:hyperlink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456627" w:rsidRDefault="00456627" w:rsidP="0017546C">
      <w:pPr>
        <w:pStyle w:val="a7"/>
        <w:tabs>
          <w:tab w:val="left" w:pos="2456"/>
        </w:tabs>
        <w:ind w:left="0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9.3.19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מדריך שימושי לפיתוח </w:t>
      </w:r>
      <w:proofErr w:type="spellStart"/>
      <w:r>
        <w:rPr>
          <w:rFonts w:hint="cs"/>
          <w:sz w:val="24"/>
          <w:szCs w:val="24"/>
          <w:rtl/>
        </w:rPr>
        <w:t>בלוקצ'יין</w:t>
      </w:r>
      <w:proofErr w:type="spellEnd"/>
      <w:r>
        <w:rPr>
          <w:rFonts w:hint="cs"/>
          <w:sz w:val="24"/>
          <w:szCs w:val="24"/>
          <w:rtl/>
        </w:rPr>
        <w:t>: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  <w:r>
        <w:rPr>
          <w:sz w:val="24"/>
          <w:szCs w:val="24"/>
        </w:rPr>
        <w:t xml:space="preserve">Building </w:t>
      </w:r>
      <w:proofErr w:type="spellStart"/>
      <w:r>
        <w:rPr>
          <w:sz w:val="24"/>
          <w:szCs w:val="24"/>
        </w:rPr>
        <w:t>blockchain</w:t>
      </w:r>
      <w:proofErr w:type="spellEnd"/>
      <w:r>
        <w:rPr>
          <w:sz w:val="24"/>
          <w:szCs w:val="24"/>
        </w:rPr>
        <w:t xml:space="preserve"> in Go</w:t>
      </w:r>
    </w:p>
    <w:p w:rsidR="00456627" w:rsidRDefault="00456627" w:rsidP="0017546C">
      <w:pPr>
        <w:pStyle w:val="a7"/>
        <w:tabs>
          <w:tab w:val="left" w:pos="2456"/>
        </w:tabs>
        <w:ind w:left="0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</w:t>
      </w:r>
      <w:r>
        <w:rPr>
          <w:rFonts w:hint="cs"/>
          <w:b/>
          <w:bCs/>
          <w:sz w:val="24"/>
          <w:szCs w:val="24"/>
          <w:rtl/>
        </w:rPr>
        <w:t>חשוב</w:t>
      </w:r>
      <w:r>
        <w:rPr>
          <w:rFonts w:hint="cs"/>
          <w:sz w:val="24"/>
          <w:szCs w:val="24"/>
          <w:rtl/>
        </w:rPr>
        <w:t xml:space="preserve"> על עסקאות נמצא בחלקים 4+5</w:t>
      </w:r>
    </w:p>
    <w:p w:rsidR="00456627" w:rsidRPr="00456627" w:rsidRDefault="00456627" w:rsidP="0017546C">
      <w:pPr>
        <w:pStyle w:val="a7"/>
        <w:tabs>
          <w:tab w:val="left" w:pos="2456"/>
        </w:tabs>
        <w:ind w:left="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p2p </w:t>
      </w:r>
      <w:r>
        <w:rPr>
          <w:rFonts w:hint="cs"/>
          <w:sz w:val="24"/>
          <w:szCs w:val="24"/>
          <w:rtl/>
        </w:rPr>
        <w:t xml:space="preserve"> בחלק 7</w:t>
      </w:r>
      <w:bookmarkStart w:id="0" w:name="_GoBack"/>
      <w:bookmarkEnd w:id="0"/>
    </w:p>
    <w:p w:rsidR="00D80248" w:rsidRPr="00D80248" w:rsidRDefault="00D80248" w:rsidP="0017546C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</w:rPr>
      </w:pPr>
    </w:p>
    <w:p w:rsidR="00E20060" w:rsidRPr="00356C68" w:rsidRDefault="00E20060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sectPr w:rsidR="00E20060" w:rsidRPr="00356C68" w:rsidSect="00741F5B">
      <w:headerReference w:type="default" r:id="rId1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871" w:rsidRDefault="00681871" w:rsidP="00681871">
      <w:pPr>
        <w:spacing w:after="0" w:line="240" w:lineRule="auto"/>
      </w:pPr>
      <w:r>
        <w:separator/>
      </w:r>
    </w:p>
  </w:endnote>
  <w:end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871" w:rsidRDefault="00681871" w:rsidP="00681871">
      <w:pPr>
        <w:spacing w:after="0" w:line="240" w:lineRule="auto"/>
      </w:pPr>
      <w:r>
        <w:separator/>
      </w:r>
    </w:p>
  </w:footnote>
  <w:foot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92666"/>
    <w:rsid w:val="001438A7"/>
    <w:rsid w:val="0017546C"/>
    <w:rsid w:val="00356C68"/>
    <w:rsid w:val="00456627"/>
    <w:rsid w:val="004F1E3C"/>
    <w:rsid w:val="005B60D1"/>
    <w:rsid w:val="005F160F"/>
    <w:rsid w:val="00600D4E"/>
    <w:rsid w:val="00681871"/>
    <w:rsid w:val="00695233"/>
    <w:rsid w:val="006B4B0F"/>
    <w:rsid w:val="00741F5B"/>
    <w:rsid w:val="00871736"/>
    <w:rsid w:val="008E675A"/>
    <w:rsid w:val="009276DF"/>
    <w:rsid w:val="00972177"/>
    <w:rsid w:val="009908CF"/>
    <w:rsid w:val="009B1108"/>
    <w:rsid w:val="00A63EDC"/>
    <w:rsid w:val="00D63571"/>
    <w:rsid w:val="00D80248"/>
    <w:rsid w:val="00E20060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8024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8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hyperlink" Target="https://www.researchgate.net/publication/262732923_Deanonymisation_of_Clients_in_Bitcoin_P2P_Networ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yperlink" Target="http://cs.berry.edu/~nhamid/p2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507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Eilon Nave</cp:lastModifiedBy>
  <cp:revision>21</cp:revision>
  <dcterms:created xsi:type="dcterms:W3CDTF">2018-12-10T05:48:00Z</dcterms:created>
  <dcterms:modified xsi:type="dcterms:W3CDTF">2019-03-09T10:35:00Z</dcterms:modified>
</cp:coreProperties>
</file>