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FDE9" w14:textId="77777777" w:rsidR="00443EE5" w:rsidRDefault="00443EE5" w:rsidP="003751EC">
      <w:pPr>
        <w:keepNext/>
        <w:keepLines/>
        <w:tabs>
          <w:tab w:val="left" w:pos="964"/>
        </w:tabs>
        <w:spacing w:after="0"/>
        <w:outlineLvl w:val="0"/>
        <w:rPr>
          <w:rFonts w:cs="Arial"/>
          <w:b/>
          <w:kern w:val="28"/>
          <w:u w:val="single"/>
          <w:lang w:val="es-ES_tradnl"/>
        </w:rPr>
      </w:pPr>
      <w:bookmarkStart w:id="0" w:name="_Toc520188538"/>
      <w:r>
        <w:rPr>
          <w:rFonts w:cs="Arial"/>
          <w:b/>
          <w:color w:val="000000"/>
          <w:szCs w:val="18"/>
          <w:u w:val="single"/>
        </w:rPr>
        <w:t xml:space="preserve">ANEXO B: </w:t>
      </w:r>
      <w:r w:rsidRPr="00BF227C">
        <w:rPr>
          <w:rFonts w:cs="Arial"/>
          <w:b/>
          <w:color w:val="000000"/>
          <w:szCs w:val="18"/>
          <w:u w:val="single"/>
        </w:rPr>
        <w:t>CONTENIDO DEL SOBRE C: OFERTA TÉCNICA Y ECONÓMICA EVALUABLE DE FORMA AUTOMÁTICA</w:t>
      </w:r>
      <w:bookmarkEnd w:id="0"/>
    </w:p>
    <w:p w14:paraId="6DB4DE69" w14:textId="77777777" w:rsidR="00443EE5" w:rsidRDefault="00443EE5" w:rsidP="003751EC">
      <w:pPr>
        <w:spacing w:after="0"/>
        <w:rPr>
          <w:rFonts w:cs="Arial"/>
          <w:lang w:val="es-ES_tradnl"/>
        </w:rPr>
      </w:pPr>
    </w:p>
    <w:p w14:paraId="4EC54B45" w14:textId="77777777" w:rsidR="00443EE5" w:rsidRDefault="00443EE5" w:rsidP="003751EC">
      <w:pPr>
        <w:spacing w:after="0"/>
        <w:rPr>
          <w:rFonts w:cs="Arial"/>
        </w:rPr>
      </w:pPr>
      <w:r>
        <w:rPr>
          <w:rFonts w:cs="Arial"/>
        </w:rPr>
        <w:t>El SOBRE C contendrá la propuesta efectuada por el licitador en relación con los criterios de adjudicación evaluables automáticamente</w:t>
      </w:r>
      <w:r w:rsidRPr="007039E7">
        <w:rPr>
          <w:rFonts w:cs="Arial"/>
        </w:rPr>
        <w:t>. Se deberán aportar, en su caso, tantos sobres C como lotes a los que se presente.</w:t>
      </w:r>
      <w:r w:rsidRPr="00BA4EC9">
        <w:rPr>
          <w:rFonts w:cs="Arial"/>
        </w:rPr>
        <w:t xml:space="preserve"> </w:t>
      </w:r>
    </w:p>
    <w:p w14:paraId="01E569EA" w14:textId="77777777" w:rsidR="00443EE5" w:rsidRDefault="00443EE5" w:rsidP="003751EC">
      <w:pPr>
        <w:spacing w:after="0"/>
        <w:rPr>
          <w:rFonts w:cs="Arial"/>
        </w:rPr>
      </w:pPr>
    </w:p>
    <w:p w14:paraId="591CF34C" w14:textId="77777777" w:rsidR="00443EE5" w:rsidRDefault="00443EE5" w:rsidP="003751EC">
      <w:pPr>
        <w:spacing w:after="0"/>
        <w:rPr>
          <w:rFonts w:cs="Arial"/>
        </w:rPr>
      </w:pPr>
      <w:r>
        <w:rPr>
          <w:rFonts w:cs="Arial"/>
        </w:rPr>
        <w:t>A continuación, se relacionan los aspectos objeto de valoración:</w:t>
      </w:r>
    </w:p>
    <w:p w14:paraId="46AE9AC7" w14:textId="77777777" w:rsidR="00443EE5" w:rsidRDefault="00443EE5" w:rsidP="003751EC">
      <w:pPr>
        <w:rPr>
          <w:lang w:val="es-ES_tradnl"/>
        </w:rPr>
      </w:pPr>
    </w:p>
    <w:p w14:paraId="3374B1EA" w14:textId="5DCA63AA" w:rsidR="00443EE5" w:rsidRDefault="00443EE5" w:rsidP="003751EC">
      <w:pPr>
        <w:autoSpaceDE w:val="0"/>
        <w:autoSpaceDN w:val="0"/>
        <w:adjustRightInd w:val="0"/>
        <w:spacing w:after="0"/>
        <w:rPr>
          <w:rFonts w:cs="Arial"/>
          <w:b/>
          <w:szCs w:val="22"/>
          <w:u w:val="single"/>
        </w:rPr>
      </w:pPr>
      <w:r w:rsidRPr="006E215A">
        <w:rPr>
          <w:rFonts w:cs="Arial"/>
          <w:bCs/>
          <w:szCs w:val="22"/>
          <w:u w:val="single"/>
          <w:lang w:val="en-GB"/>
        </w:rPr>
        <w:t>#{</w:t>
      </w:r>
      <w:proofErr w:type="spellStart"/>
      <w:proofErr w:type="gramStart"/>
      <w:r w:rsidRPr="006E215A">
        <w:rPr>
          <w:rFonts w:cs="Arial"/>
          <w:bCs/>
          <w:szCs w:val="22"/>
          <w:u w:val="single"/>
          <w:lang w:val="en-GB"/>
        </w:rPr>
        <w:t>replace:</w:t>
      </w:r>
      <w:r w:rsidR="006E215A" w:rsidRPr="006E215A">
        <w:rPr>
          <w:rFonts w:cs="Arial"/>
          <w:bCs/>
          <w:szCs w:val="22"/>
          <w:u w:val="single"/>
          <w:lang w:val="en-GB"/>
        </w:rPr>
        <w:t>check</w:t>
      </w:r>
      <w:proofErr w:type="gramEnd"/>
      <w:r w:rsidRPr="006E215A">
        <w:rPr>
          <w:rFonts w:cs="Arial"/>
          <w:bCs/>
          <w:szCs w:val="22"/>
          <w:u w:val="single"/>
          <w:lang w:val="en-GB"/>
        </w:rPr>
        <w:t>:oferta_tecnica</w:t>
      </w:r>
      <w:proofErr w:type="spellEnd"/>
      <w:r w:rsidRPr="006E215A">
        <w:rPr>
          <w:rFonts w:cs="Arial"/>
          <w:bCs/>
          <w:szCs w:val="22"/>
          <w:u w:val="single"/>
          <w:lang w:val="en-GB"/>
        </w:rPr>
        <w:t>}#</w:t>
      </w:r>
      <w:r w:rsidRPr="006E215A">
        <w:rPr>
          <w:rFonts w:cs="Arial"/>
          <w:b/>
          <w:szCs w:val="22"/>
          <w:u w:val="single"/>
          <w:lang w:val="en-GB"/>
        </w:rPr>
        <w:t xml:space="preserve">A).- </w:t>
      </w:r>
      <w:r w:rsidRPr="00C70E8E">
        <w:rPr>
          <w:rFonts w:cs="Arial"/>
          <w:b/>
          <w:szCs w:val="22"/>
          <w:u w:val="single"/>
        </w:rPr>
        <w:t>OFERTA TÉCNICA EVALUABLE DE FORMA AUTOMÁTICA</w:t>
      </w:r>
    </w:p>
    <w:p w14:paraId="1EDA2DE2" w14:textId="77777777" w:rsidR="00443EE5" w:rsidRDefault="00443EE5" w:rsidP="003751EC">
      <w:pPr>
        <w:autoSpaceDE w:val="0"/>
        <w:autoSpaceDN w:val="0"/>
        <w:adjustRightInd w:val="0"/>
        <w:spacing w:after="0"/>
        <w:rPr>
          <w:rFonts w:cs="Arial"/>
          <w:b/>
          <w:sz w:val="20"/>
          <w:u w:val="double"/>
        </w:rPr>
      </w:pPr>
    </w:p>
    <w:p w14:paraId="331F02B5" w14:textId="77777777" w:rsidR="00443EE5" w:rsidRDefault="00443EE5" w:rsidP="003751EC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>Para su acreditación será preciso aportar el formulario de oferta técnica objetiva.</w:t>
      </w:r>
    </w:p>
    <w:p w14:paraId="47B797CB" w14:textId="77777777" w:rsidR="00443EE5" w:rsidRDefault="00443EE5" w:rsidP="003751EC">
      <w:pPr>
        <w:spacing w:after="0"/>
        <w:rPr>
          <w:rFonts w:cs="Arial"/>
          <w:szCs w:val="22"/>
        </w:rPr>
      </w:pPr>
    </w:p>
    <w:p w14:paraId="69472FDE" w14:textId="77777777" w:rsidR="00443EE5" w:rsidRDefault="00443EE5" w:rsidP="003751EC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>Deberá estar formada por los apartados que se detallan a continuación:</w:t>
      </w:r>
    </w:p>
    <w:p w14:paraId="6B0451C7" w14:textId="77777777" w:rsidR="00443EE5" w:rsidRDefault="00443EE5" w:rsidP="003751EC">
      <w:pPr>
        <w:spacing w:after="0"/>
        <w:rPr>
          <w:rFonts w:cs="Arial"/>
          <w:szCs w:val="22"/>
        </w:rPr>
      </w:pPr>
      <w:r>
        <w:rPr>
          <w:rFonts w:cs="Arial"/>
          <w:szCs w:val="22"/>
        </w:rPr>
        <w:t>#{</w:t>
      </w:r>
      <w:proofErr w:type="spellStart"/>
      <w:r>
        <w:rPr>
          <w:rFonts w:cs="Arial"/>
          <w:szCs w:val="22"/>
        </w:rPr>
        <w:t>insert:</w:t>
      </w:r>
      <w:proofErr w:type="gramStart"/>
      <w:r>
        <w:rPr>
          <w:rFonts w:cs="Arial"/>
          <w:szCs w:val="22"/>
        </w:rPr>
        <w:t>doc:detalle</w:t>
      </w:r>
      <w:proofErr w:type="spellEnd"/>
      <w:proofErr w:type="gramEnd"/>
      <w:r>
        <w:rPr>
          <w:rFonts w:cs="Arial"/>
          <w:szCs w:val="22"/>
        </w:rPr>
        <w:t>}#</w:t>
      </w:r>
    </w:p>
    <w:p w14:paraId="1FC24258" w14:textId="77777777" w:rsidR="00443EE5" w:rsidRDefault="00443EE5" w:rsidP="003751EC">
      <w:pPr>
        <w:autoSpaceDE w:val="0"/>
        <w:autoSpaceDN w:val="0"/>
        <w:adjustRightInd w:val="0"/>
        <w:spacing w:after="0"/>
        <w:rPr>
          <w:rFonts w:cs="Arial"/>
          <w:szCs w:val="22"/>
        </w:rPr>
      </w:pPr>
    </w:p>
    <w:p w14:paraId="7A77F7F7" w14:textId="77777777" w:rsidR="00443EE5" w:rsidRDefault="00443EE5" w:rsidP="003751EC">
      <w:pPr>
        <w:autoSpaceDE w:val="0"/>
        <w:autoSpaceDN w:val="0"/>
        <w:adjustRightInd w:val="0"/>
        <w:spacing w:after="0"/>
        <w:rPr>
          <w:rFonts w:cs="Arial"/>
          <w:szCs w:val="22"/>
        </w:rPr>
      </w:pPr>
      <w:r>
        <w:rPr>
          <w:rFonts w:cs="Arial"/>
          <w:szCs w:val="22"/>
        </w:rPr>
        <w:t>La documentación técnica presentada por el licitador en el presente Sobre C será valorada en virtud de los criterios establecidos en el ANEXO C.</w:t>
      </w:r>
    </w:p>
    <w:p w14:paraId="6770C24D" w14:textId="77777777" w:rsidR="00443EE5" w:rsidRDefault="00443EE5" w:rsidP="003751EC">
      <w:pPr>
        <w:autoSpaceDE w:val="0"/>
        <w:autoSpaceDN w:val="0"/>
        <w:adjustRightInd w:val="0"/>
        <w:spacing w:after="0"/>
        <w:ind w:left="708"/>
        <w:rPr>
          <w:rFonts w:cs="Arial"/>
          <w:szCs w:val="22"/>
        </w:rPr>
      </w:pPr>
    </w:p>
    <w:p w14:paraId="6BDB02AD" w14:textId="77777777" w:rsidR="00443EE5" w:rsidRPr="000D066B" w:rsidRDefault="00443EE5" w:rsidP="003751EC">
      <w:pPr>
        <w:spacing w:after="0"/>
        <w:rPr>
          <w:rFonts w:cs="Arial"/>
          <w:b/>
        </w:rPr>
      </w:pPr>
      <w:r w:rsidRPr="000D066B">
        <w:rPr>
          <w:rFonts w:cs="Arial"/>
          <w:b/>
          <w:u w:val="single"/>
        </w:rPr>
        <w:t>Se producirá el RECHAZO de la oferta en los siguientes casos</w:t>
      </w:r>
      <w:r w:rsidRPr="000D066B">
        <w:rPr>
          <w:rFonts w:cs="Arial"/>
          <w:b/>
        </w:rPr>
        <w:t>:</w:t>
      </w:r>
    </w:p>
    <w:p w14:paraId="4C02869B" w14:textId="77777777" w:rsidR="00443EE5" w:rsidRPr="000D066B" w:rsidRDefault="00443EE5" w:rsidP="003751EC">
      <w:pPr>
        <w:pStyle w:val="Prrafodelista"/>
        <w:spacing w:after="0" w:line="360" w:lineRule="auto"/>
        <w:rPr>
          <w:rFonts w:ascii="Arial" w:hAnsi="Arial" w:cs="Arial"/>
          <w:b/>
        </w:rPr>
      </w:pPr>
    </w:p>
    <w:p w14:paraId="17F2C78C" w14:textId="77777777" w:rsidR="00443EE5" w:rsidRPr="000D066B" w:rsidRDefault="00443EE5" w:rsidP="003751EC">
      <w:pPr>
        <w:spacing w:after="0"/>
        <w:ind w:left="851" w:hanging="426"/>
        <w:rPr>
          <w:rFonts w:cs="Arial"/>
          <w:b/>
        </w:rPr>
      </w:pPr>
      <w:r w:rsidRPr="000D066B">
        <w:rPr>
          <w:rFonts w:cs="Arial"/>
          <w:b/>
        </w:rPr>
        <w:t>a</w:t>
      </w:r>
      <w:r w:rsidRPr="000D066B">
        <w:rPr>
          <w:rFonts w:cs="Arial"/>
          <w:b/>
        </w:rPr>
        <w:tab/>
        <w:t>Propuestas técnicas ofertadas por las empresas licitadoras de cuyo contenido se desprendan incumplimientos de las prescripciones técnicas.</w:t>
      </w:r>
    </w:p>
    <w:p w14:paraId="57DDF42A" w14:textId="77777777" w:rsidR="00443EE5" w:rsidRPr="000D066B" w:rsidRDefault="00443EE5" w:rsidP="003751EC">
      <w:pPr>
        <w:pStyle w:val="Prrafodelista"/>
        <w:spacing w:after="0" w:line="360" w:lineRule="auto"/>
        <w:ind w:left="1440"/>
        <w:rPr>
          <w:rFonts w:ascii="Arial" w:hAnsi="Arial" w:cs="Arial"/>
          <w:b/>
        </w:rPr>
      </w:pPr>
    </w:p>
    <w:p w14:paraId="78ECD2D6" w14:textId="77777777" w:rsidR="00443EE5" w:rsidRPr="000D066B" w:rsidRDefault="00443EE5" w:rsidP="003751EC">
      <w:pPr>
        <w:autoSpaceDE w:val="0"/>
        <w:autoSpaceDN w:val="0"/>
        <w:adjustRightInd w:val="0"/>
        <w:spacing w:after="0"/>
        <w:rPr>
          <w:rFonts w:cs="Arial"/>
          <w:b/>
        </w:rPr>
      </w:pPr>
      <w:r w:rsidRPr="000D066B">
        <w:rPr>
          <w:rFonts w:cs="Arial"/>
        </w:rPr>
        <w:t>La documentación presentada por el licitador en el presente Sobre C será valorada en virtud de los criterios de adjudicación establecidos en el Anexo correspondiente del Pliego de Cláusulas Administrativas Particulares.</w:t>
      </w:r>
    </w:p>
    <w:p w14:paraId="306144F1" w14:textId="77777777" w:rsidR="00443EE5" w:rsidRDefault="00443EE5" w:rsidP="003751EC">
      <w:pPr>
        <w:autoSpaceDE w:val="0"/>
        <w:autoSpaceDN w:val="0"/>
        <w:adjustRightInd w:val="0"/>
        <w:spacing w:after="0"/>
        <w:ind w:left="708"/>
        <w:rPr>
          <w:rFonts w:cs="Arial"/>
          <w:szCs w:val="22"/>
        </w:rPr>
      </w:pPr>
    </w:p>
    <w:p w14:paraId="1E9EAC4B" w14:textId="1EECD11E" w:rsidR="00443EE5" w:rsidRDefault="00443EE5" w:rsidP="003751EC">
      <w:pPr>
        <w:autoSpaceDE w:val="0"/>
        <w:autoSpaceDN w:val="0"/>
        <w:adjustRightInd w:val="0"/>
        <w:spacing w:after="0"/>
        <w:rPr>
          <w:rFonts w:cs="Arial"/>
          <w:b/>
          <w:szCs w:val="22"/>
          <w:u w:val="single"/>
        </w:rPr>
      </w:pPr>
      <w:bookmarkStart w:id="1" w:name="_GoBack"/>
      <w:r w:rsidRPr="006E215A">
        <w:rPr>
          <w:rFonts w:cs="Arial"/>
          <w:bCs/>
          <w:szCs w:val="22"/>
          <w:u w:val="single"/>
          <w:lang w:val="en-GB"/>
        </w:rPr>
        <w:t>#{</w:t>
      </w:r>
      <w:proofErr w:type="gramStart"/>
      <w:r w:rsidRPr="006E215A">
        <w:rPr>
          <w:rFonts w:cs="Arial"/>
          <w:bCs/>
          <w:szCs w:val="22"/>
          <w:u w:val="single"/>
          <w:lang w:val="en-GB"/>
        </w:rPr>
        <w:t>replace:</w:t>
      </w:r>
      <w:r w:rsidR="006E215A" w:rsidRPr="006E215A">
        <w:rPr>
          <w:rFonts w:cs="Arial"/>
          <w:bCs/>
          <w:szCs w:val="22"/>
          <w:u w:val="single"/>
          <w:lang w:val="en-GB"/>
        </w:rPr>
        <w:t>check</w:t>
      </w:r>
      <w:proofErr w:type="gramEnd"/>
      <w:r w:rsidRPr="006E215A">
        <w:rPr>
          <w:rFonts w:cs="Arial"/>
          <w:bCs/>
          <w:szCs w:val="22"/>
          <w:u w:val="single"/>
          <w:lang w:val="en-GB"/>
        </w:rPr>
        <w:t>:oferta_economica}#</w:t>
      </w:r>
      <w:bookmarkEnd w:id="1"/>
      <w:r w:rsidRPr="006E215A">
        <w:rPr>
          <w:rFonts w:cs="Arial"/>
          <w:b/>
          <w:szCs w:val="22"/>
          <w:u w:val="single"/>
          <w:lang w:val="en-GB"/>
        </w:rPr>
        <w:t xml:space="preserve">B).- </w:t>
      </w:r>
      <w:r>
        <w:rPr>
          <w:rFonts w:cs="Arial"/>
          <w:b/>
          <w:szCs w:val="22"/>
          <w:u w:val="single"/>
        </w:rPr>
        <w:t xml:space="preserve">OFERTA ECONÓMICA </w:t>
      </w:r>
    </w:p>
    <w:p w14:paraId="48446B73" w14:textId="77777777" w:rsidR="00541DD2" w:rsidRDefault="00541DD2"/>
    <w:sectPr w:rsidR="00541D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D00D0" w14:textId="77777777" w:rsidR="002923DC" w:rsidRDefault="002923DC" w:rsidP="003E29EB">
      <w:pPr>
        <w:spacing w:after="0" w:line="240" w:lineRule="auto"/>
      </w:pPr>
      <w:r>
        <w:separator/>
      </w:r>
    </w:p>
  </w:endnote>
  <w:endnote w:type="continuationSeparator" w:id="0">
    <w:p w14:paraId="1B336B12" w14:textId="77777777" w:rsidR="002923DC" w:rsidRDefault="002923DC" w:rsidP="003E2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27AC0" w14:textId="77777777" w:rsidR="002923DC" w:rsidRDefault="002923DC" w:rsidP="003E29EB">
      <w:pPr>
        <w:spacing w:after="0" w:line="240" w:lineRule="auto"/>
      </w:pPr>
      <w:r>
        <w:separator/>
      </w:r>
    </w:p>
  </w:footnote>
  <w:footnote w:type="continuationSeparator" w:id="0">
    <w:p w14:paraId="558A8544" w14:textId="77777777" w:rsidR="002923DC" w:rsidRDefault="002923DC" w:rsidP="003E29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EE5"/>
    <w:rsid w:val="002122D6"/>
    <w:rsid w:val="002923DC"/>
    <w:rsid w:val="003E29EB"/>
    <w:rsid w:val="00443EE5"/>
    <w:rsid w:val="00541DD2"/>
    <w:rsid w:val="006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272A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EE5"/>
    <w:pPr>
      <w:spacing w:after="120" w:line="360" w:lineRule="auto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ista sin Numerar"/>
    <w:basedOn w:val="Normal"/>
    <w:link w:val="PrrafodelistaCar"/>
    <w:uiPriority w:val="34"/>
    <w:qFormat/>
    <w:rsid w:val="00443EE5"/>
    <w:pPr>
      <w:spacing w:after="200" w:line="276" w:lineRule="auto"/>
      <w:ind w:left="720"/>
      <w:contextualSpacing/>
      <w:jc w:val="left"/>
    </w:pPr>
    <w:rPr>
      <w:rFonts w:ascii="Calibri" w:eastAsia="Calibri" w:hAnsi="Calibri"/>
      <w:snapToGrid/>
      <w:szCs w:val="22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443EE5"/>
    <w:rPr>
      <w:color w:val="808080"/>
    </w:rPr>
  </w:style>
  <w:style w:type="character" w:customStyle="1" w:styleId="PrrafodelistaCar">
    <w:name w:val="Párrafo de lista Car"/>
    <w:aliases w:val="Lista sin Numerar Car"/>
    <w:link w:val="Prrafodelista"/>
    <w:uiPriority w:val="34"/>
    <w:locked/>
    <w:rsid w:val="00443EE5"/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3E2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9EB"/>
    <w:rPr>
      <w:rFonts w:ascii="Arial" w:eastAsia="Times New Roman" w:hAnsi="Arial" w:cs="Times New Roman"/>
      <w:snapToGrid w:val="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E29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9EB"/>
    <w:rPr>
      <w:rFonts w:ascii="Arial" w:eastAsia="Times New Roman" w:hAnsi="Arial" w:cs="Times New Roman"/>
      <w:snapToGrid w:val="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2019-08-17T15:34:00Z</dcterms:created>
  <dcterms:modified xsi:type="dcterms:W3CDTF">2019-08-17T16:19:00Z</dcterms:modified>
</cp:coreProperties>
</file>