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9B8CA" w14:textId="77777777" w:rsidR="004973F6" w:rsidRPr="00DA40D6" w:rsidRDefault="004973F6" w:rsidP="004973F6">
      <w:pPr>
        <w:pStyle w:val="HEADLINE1"/>
        <w:tabs>
          <w:tab w:val="left" w:pos="9630"/>
        </w:tabs>
        <w:ind w:left="0" w:right="900"/>
        <w:rPr>
          <w:rFonts w:ascii="Century Gothic" w:hAnsi="Century Gothic" w:cstheme="minorBidi" w:hint="cs"/>
          <w:rtl/>
        </w:rPr>
      </w:pPr>
    </w:p>
    <w:p w14:paraId="1297BFE9" w14:textId="28B4FBB8" w:rsidR="00FC6E53" w:rsidRPr="00114746" w:rsidRDefault="00114746" w:rsidP="006D135B">
      <w:pPr>
        <w:jc w:val="center"/>
        <w:rPr>
          <w:rFonts w:ascii="Century Gothic" w:hAnsi="Century Gothic"/>
          <w:b/>
          <w:bCs/>
          <w:u w:val="single"/>
        </w:rPr>
      </w:pPr>
      <w:r w:rsidRPr="00114746">
        <w:rPr>
          <w:rFonts w:ascii="Century Gothic" w:hAnsi="Century Gothic"/>
          <w:b/>
          <w:bCs/>
          <w:u w:val="single"/>
        </w:rPr>
        <w:t>Home Assignment</w:t>
      </w:r>
    </w:p>
    <w:p w14:paraId="4229779B" w14:textId="7C8AB2B3" w:rsidR="00114746" w:rsidRDefault="00114746">
      <w:pPr>
        <w:rPr>
          <w:rFonts w:ascii="Century Gothic" w:hAnsi="Century Gothic"/>
        </w:rPr>
      </w:pPr>
    </w:p>
    <w:p w14:paraId="46F84F4F" w14:textId="468F4442" w:rsidR="000F3329" w:rsidRDefault="001E6E9D">
      <w:pPr>
        <w:rPr>
          <w:rFonts w:ascii="Century Gothic" w:hAnsi="Century Gothic"/>
        </w:rPr>
      </w:pPr>
      <w:r>
        <w:rPr>
          <w:rFonts w:ascii="Century Gothic" w:hAnsi="Century Gothic"/>
        </w:rPr>
        <w:t>Please d</w:t>
      </w:r>
      <w:r w:rsidR="007400FA">
        <w:rPr>
          <w:rFonts w:ascii="Century Gothic" w:hAnsi="Century Gothic"/>
        </w:rPr>
        <w:t xml:space="preserve">esign a highly available service in AWS which exposes 2 </w:t>
      </w:r>
      <w:r w:rsidR="006D135B">
        <w:rPr>
          <w:rFonts w:ascii="Century Gothic" w:hAnsi="Century Gothic"/>
        </w:rPr>
        <w:t>API</w:t>
      </w:r>
      <w:r w:rsidR="000F3329">
        <w:rPr>
          <w:rFonts w:ascii="Century Gothic" w:hAnsi="Century Gothic"/>
        </w:rPr>
        <w:t>s</w:t>
      </w:r>
      <w:r w:rsidR="007400FA">
        <w:rPr>
          <w:rFonts w:ascii="Century Gothic" w:hAnsi="Century Gothic"/>
        </w:rPr>
        <w:t xml:space="preserve"> behind the same endpoint</w:t>
      </w:r>
      <w:r w:rsidR="000F3329">
        <w:rPr>
          <w:rFonts w:ascii="Century Gothic" w:hAnsi="Century Gothic"/>
        </w:rPr>
        <w:t>:</w:t>
      </w:r>
    </w:p>
    <w:p w14:paraId="680D8327" w14:textId="77777777" w:rsidR="000F3329" w:rsidRDefault="000F3329" w:rsidP="000F3329">
      <w:pPr>
        <w:pStyle w:val="ListParagraph"/>
        <w:numPr>
          <w:ilvl w:val="0"/>
          <w:numId w:val="10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First service exposes simple</w:t>
      </w:r>
      <w:r w:rsidRPr="000F3329">
        <w:rPr>
          <w:rFonts w:ascii="Century Gothic" w:hAnsi="Century Gothic"/>
          <w:lang w:val="en-GB"/>
        </w:rPr>
        <w:t xml:space="preserve"> lambda which </w:t>
      </w:r>
      <w:r>
        <w:rPr>
          <w:rFonts w:ascii="Century Gothic" w:hAnsi="Century Gothic"/>
          <w:lang w:val="en-GB"/>
        </w:rPr>
        <w:t xml:space="preserve">just </w:t>
      </w:r>
      <w:r w:rsidRPr="000F3329">
        <w:rPr>
          <w:rFonts w:ascii="Century Gothic" w:hAnsi="Century Gothic"/>
          <w:lang w:val="en-GB"/>
        </w:rPr>
        <w:t>returns the time</w:t>
      </w:r>
    </w:p>
    <w:p w14:paraId="6C494B6C" w14:textId="0CFD835D" w:rsidR="000F3329" w:rsidRPr="000F3329" w:rsidRDefault="000F3329" w:rsidP="000F3329">
      <w:pPr>
        <w:pStyle w:val="ListParagraph"/>
        <w:numPr>
          <w:ilvl w:val="0"/>
          <w:numId w:val="10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The second</w:t>
      </w:r>
      <w:r w:rsidRPr="000F3329">
        <w:rPr>
          <w:rFonts w:ascii="Century Gothic" w:hAnsi="Century Gothic"/>
          <w:lang w:val="en-GB"/>
        </w:rPr>
        <w:t xml:space="preserve"> service</w:t>
      </w:r>
      <w:r>
        <w:rPr>
          <w:rFonts w:ascii="Century Gothic" w:hAnsi="Century Gothic"/>
          <w:lang w:val="en-GB"/>
        </w:rPr>
        <w:t xml:space="preserve"> will run</w:t>
      </w:r>
      <w:r w:rsidRPr="000F3329">
        <w:rPr>
          <w:rFonts w:ascii="Century Gothic" w:hAnsi="Century Gothic"/>
          <w:lang w:val="en-GB"/>
        </w:rPr>
        <w:t xml:space="preserve"> inside docker container which exposes </w:t>
      </w:r>
      <w:r w:rsidR="009E5E37">
        <w:rPr>
          <w:rFonts w:ascii="Century Gothic" w:hAnsi="Century Gothic"/>
          <w:lang w:val="en-GB"/>
        </w:rPr>
        <w:t xml:space="preserve">another </w:t>
      </w:r>
      <w:r w:rsidR="00240509">
        <w:rPr>
          <w:rFonts w:ascii="Century Gothic" w:hAnsi="Century Gothic"/>
          <w:lang w:val="en-GB"/>
        </w:rPr>
        <w:t>API</w:t>
      </w:r>
      <w:r w:rsidR="009E5E37">
        <w:rPr>
          <w:rFonts w:ascii="Century Gothic" w:hAnsi="Century Gothic"/>
          <w:lang w:val="en-GB"/>
        </w:rPr>
        <w:t xml:space="preserve"> (nothing fancy, just simple response)</w:t>
      </w:r>
    </w:p>
    <w:p w14:paraId="41284957" w14:textId="37773ADA" w:rsidR="00D811E7" w:rsidRPr="00727FA7" w:rsidRDefault="00114746" w:rsidP="006D135B">
      <w:pPr>
        <w:shd w:val="clear" w:color="auto" w:fill="FFFFFF"/>
        <w:rPr>
          <w:rFonts w:ascii="Century Gothic" w:hAnsi="Century Gothic"/>
          <w:lang w:val="en-GB"/>
        </w:rPr>
      </w:pPr>
      <w:r w:rsidRPr="00114746">
        <w:rPr>
          <w:rFonts w:ascii="Century Gothic" w:hAnsi="Century Gothic"/>
        </w:rPr>
        <w:t>Please provision the infrastructure with Terraform</w:t>
      </w:r>
      <w:r w:rsidR="004D0283">
        <w:rPr>
          <w:rFonts w:ascii="Century Gothic" w:hAnsi="Century Gothic"/>
          <w:lang w:val="en-GB"/>
        </w:rPr>
        <w:t xml:space="preserve"> and send us the code needed to deploy this service.</w:t>
      </w:r>
    </w:p>
    <w:p w14:paraId="48441C61" w14:textId="7F5EAD43" w:rsidR="00114746" w:rsidRDefault="006D135B" w:rsidP="006D135B">
      <w:pPr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You currently implement</w:t>
      </w:r>
      <w:r w:rsidR="00D35DC0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this solution for a POC stage that should take 3-4 hours. Please document the compromises you need to do to stay within this time frame, so those can be</w:t>
      </w:r>
      <w:r w:rsidR="00D811E7">
        <w:rPr>
          <w:rFonts w:ascii="Century Gothic" w:hAnsi="Century Gothic"/>
        </w:rPr>
        <w:t xml:space="preserve"> defined and</w:t>
      </w:r>
      <w:r>
        <w:rPr>
          <w:rFonts w:ascii="Century Gothic" w:hAnsi="Century Gothic"/>
        </w:rPr>
        <w:t xml:space="preserve"> implemented </w:t>
      </w:r>
      <w:r w:rsidR="00D811E7">
        <w:rPr>
          <w:rFonts w:ascii="Century Gothic" w:hAnsi="Century Gothic"/>
        </w:rPr>
        <w:t>as part of the full epic</w:t>
      </w:r>
      <w:r>
        <w:rPr>
          <w:rFonts w:ascii="Century Gothic" w:hAnsi="Century Gothic"/>
        </w:rPr>
        <w:t>.</w:t>
      </w:r>
    </w:p>
    <w:p w14:paraId="34CA7516" w14:textId="51CC0A99" w:rsidR="006D135B" w:rsidRDefault="000D2CD8" w:rsidP="006D135B">
      <w:pPr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The following is Out of scope for th</w:t>
      </w:r>
      <w:r w:rsidR="00287C1F">
        <w:rPr>
          <w:rFonts w:ascii="Century Gothic" w:hAnsi="Century Gothic"/>
        </w:rPr>
        <w:t>e</w:t>
      </w:r>
      <w:r>
        <w:rPr>
          <w:rFonts w:ascii="Century Gothic" w:hAnsi="Century Gothic"/>
        </w:rPr>
        <w:t xml:space="preserve"> POC </w:t>
      </w:r>
      <w:r w:rsidR="005E1705">
        <w:rPr>
          <w:rFonts w:ascii="Century Gothic" w:hAnsi="Century Gothic"/>
        </w:rPr>
        <w:t>implementation,</w:t>
      </w:r>
      <w:r w:rsidR="00287C1F">
        <w:rPr>
          <w:rFonts w:ascii="Century Gothic" w:hAnsi="Century Gothic"/>
        </w:rPr>
        <w:t xml:space="preserve"> but we would like to </w:t>
      </w:r>
      <w:r w:rsidR="00F6596C">
        <w:rPr>
          <w:rFonts w:ascii="Century Gothic" w:hAnsi="Century Gothic"/>
        </w:rPr>
        <w:t>estimate the effort involved</w:t>
      </w:r>
      <w:r w:rsidR="007034A8">
        <w:rPr>
          <w:rFonts w:ascii="Century Gothic" w:hAnsi="Century Gothic"/>
        </w:rPr>
        <w:t xml:space="preserve"> so please describe in high level:</w:t>
      </w:r>
    </w:p>
    <w:p w14:paraId="2A50257F" w14:textId="2C1004B4" w:rsidR="006D135B" w:rsidRDefault="006D135B" w:rsidP="006D135B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 xml:space="preserve">What security measures </w:t>
      </w:r>
      <w:r w:rsidR="007034A8">
        <w:rPr>
          <w:rFonts w:ascii="Century Gothic" w:hAnsi="Century Gothic"/>
        </w:rPr>
        <w:t>are needed</w:t>
      </w:r>
      <w:r>
        <w:rPr>
          <w:rFonts w:ascii="Century Gothic" w:hAnsi="Century Gothic"/>
        </w:rPr>
        <w:t xml:space="preserve"> to protect this API?</w:t>
      </w:r>
    </w:p>
    <w:p w14:paraId="44ED21C5" w14:textId="0D591E75" w:rsidR="00F33A58" w:rsidRPr="00C50954" w:rsidRDefault="007034A8" w:rsidP="00C50954">
      <w:pPr>
        <w:pStyle w:val="ListParagraph"/>
        <w:numPr>
          <w:ilvl w:val="0"/>
          <w:numId w:val="11"/>
        </w:numPr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</w:t>
      </w:r>
      <w:r w:rsidR="00EF0B04">
        <w:rPr>
          <w:rFonts w:ascii="Century Gothic" w:hAnsi="Century Gothic"/>
        </w:rPr>
        <w:t>s</w:t>
      </w:r>
      <w:r w:rsidR="006D135B">
        <w:rPr>
          <w:rFonts w:ascii="Century Gothic" w:hAnsi="Century Gothic"/>
        </w:rPr>
        <w:t xml:space="preserve">ervice </w:t>
      </w:r>
      <w:r w:rsidR="00EF0B04">
        <w:rPr>
          <w:rFonts w:ascii="Century Gothic" w:hAnsi="Century Gothic"/>
        </w:rPr>
        <w:t>will be</w:t>
      </w:r>
      <w:r w:rsidR="006D135B">
        <w:rPr>
          <w:rFonts w:ascii="Century Gothic" w:hAnsi="Century Gothic"/>
        </w:rPr>
        <w:t xml:space="preserve"> used by backend machines (not human users) how </w:t>
      </w:r>
      <w:r w:rsidR="00ED25DC">
        <w:rPr>
          <w:rFonts w:ascii="Century Gothic" w:hAnsi="Century Gothic"/>
        </w:rPr>
        <w:t>would</w:t>
      </w:r>
      <w:r w:rsidR="00EF0B04">
        <w:rPr>
          <w:rFonts w:ascii="Century Gothic" w:hAnsi="Century Gothic"/>
        </w:rPr>
        <w:t xml:space="preserve"> you recommend </w:t>
      </w:r>
      <w:r w:rsidR="005E1705">
        <w:rPr>
          <w:rFonts w:ascii="Century Gothic" w:hAnsi="Century Gothic"/>
        </w:rPr>
        <w:t>authenticating</w:t>
      </w:r>
      <w:r w:rsidR="00EF0B04">
        <w:rPr>
          <w:rFonts w:ascii="Century Gothic" w:hAnsi="Century Gothic"/>
        </w:rPr>
        <w:t xml:space="preserve"> against the API?</w:t>
      </w:r>
    </w:p>
    <w:p w14:paraId="56EDF257" w14:textId="77777777" w:rsidR="00114746" w:rsidRPr="00DA40D6" w:rsidRDefault="00114746">
      <w:pPr>
        <w:rPr>
          <w:rFonts w:ascii="Century Gothic" w:hAnsi="Century Gothic"/>
        </w:rPr>
      </w:pPr>
    </w:p>
    <w:sectPr w:rsidR="00114746" w:rsidRPr="00DA40D6" w:rsidSect="004973F6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7609" w14:textId="77777777" w:rsidR="000A688A" w:rsidRDefault="000A688A" w:rsidP="004973F6">
      <w:pPr>
        <w:spacing w:after="0" w:line="240" w:lineRule="auto"/>
      </w:pPr>
      <w:r>
        <w:separator/>
      </w:r>
    </w:p>
  </w:endnote>
  <w:endnote w:type="continuationSeparator" w:id="0">
    <w:p w14:paraId="36BAAE17" w14:textId="77777777" w:rsidR="000A688A" w:rsidRDefault="000A688A" w:rsidP="004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B0F7DED" w14:paraId="5D9F3747" w14:textId="77777777" w:rsidTr="4B0F7DED">
      <w:tc>
        <w:tcPr>
          <w:tcW w:w="3009" w:type="dxa"/>
        </w:tcPr>
        <w:p w14:paraId="56096A4C" w14:textId="0DFC690D" w:rsidR="4B0F7DED" w:rsidRDefault="4B0F7DED" w:rsidP="4B0F7DED">
          <w:pPr>
            <w:pStyle w:val="Header"/>
            <w:ind w:left="-115"/>
          </w:pPr>
        </w:p>
      </w:tc>
      <w:tc>
        <w:tcPr>
          <w:tcW w:w="3009" w:type="dxa"/>
        </w:tcPr>
        <w:p w14:paraId="13EEA87B" w14:textId="6F0E4EBF" w:rsidR="4B0F7DED" w:rsidRDefault="4B0F7DED" w:rsidP="00FC6E53">
          <w:pPr>
            <w:pStyle w:val="Header"/>
          </w:pPr>
        </w:p>
      </w:tc>
      <w:tc>
        <w:tcPr>
          <w:tcW w:w="3009" w:type="dxa"/>
        </w:tcPr>
        <w:p w14:paraId="48A320EC" w14:textId="7B8185C2" w:rsidR="4B0F7DED" w:rsidRDefault="4B0F7DED" w:rsidP="4B0F7DED">
          <w:pPr>
            <w:pStyle w:val="Header"/>
            <w:ind w:right="-115"/>
            <w:jc w:val="right"/>
          </w:pPr>
        </w:p>
      </w:tc>
    </w:tr>
  </w:tbl>
  <w:p w14:paraId="352DDBE1" w14:textId="544C64D3" w:rsidR="4B0F7DED" w:rsidRPr="00FC6E53" w:rsidRDefault="00FC6E53" w:rsidP="00FC6E53">
    <w:pPr>
      <w:pStyle w:val="Footer"/>
      <w:jc w:val="center"/>
      <w:rPr>
        <w:rFonts w:ascii="Century Gothic" w:hAnsi="Century Gothic"/>
      </w:rPr>
    </w:pPr>
    <w:r>
      <w:rPr>
        <w:rFonts w:ascii="Century Gothic" w:hAnsi="Century Gothic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C0993" wp14:editId="680E72BE">
              <wp:simplePos x="0" y="0"/>
              <wp:positionH relativeFrom="margin">
                <wp:align>center</wp:align>
              </wp:positionH>
              <wp:positionV relativeFrom="paragraph">
                <wp:posOffset>-181079</wp:posOffset>
              </wp:positionV>
              <wp:extent cx="627553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55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E581DB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4.25pt" to="494.1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" strokecolor="#ed7d31 [3205]" strokeweight=".5pt">
              <v:stroke joinstyle="miter"/>
              <w10:wrap anchorx="margin"/>
            </v:line>
          </w:pict>
        </mc:Fallback>
      </mc:AlternateContent>
    </w:r>
    <w:r w:rsidR="009B6889" w:rsidRPr="009B6889">
      <w:rPr>
        <w:rFonts w:ascii="Calibri" w:hAnsi="Calibri" w:cs="Calibri"/>
        <w:color w:val="000000"/>
        <w:shd w:val="clear" w:color="auto" w:fill="FFFFFF"/>
      </w:rPr>
      <w:t xml:space="preserve"> </w:t>
    </w:r>
    <w:r w:rsidR="009B6889">
      <w:rPr>
        <w:rFonts w:ascii="Calibri" w:hAnsi="Calibri" w:cs="Calibri"/>
        <w:color w:val="000000"/>
        <w:shd w:val="clear" w:color="auto" w:fill="FFFFFF"/>
      </w:rPr>
      <w:t> </w:t>
    </w:r>
    <w:r w:rsidR="009B6889" w:rsidRPr="009B6889">
      <w:rPr>
        <w:rFonts w:ascii="Century Gothic" w:hAnsi="Century Gothic"/>
        <w:color w:val="000000"/>
        <w:sz w:val="16"/>
        <w:szCs w:val="16"/>
        <w:shd w:val="clear" w:color="auto" w:fill="FFFFFF"/>
      </w:rPr>
      <w:t>© Earnix Ltd. confidential and proprietary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D4477" w14:textId="77777777" w:rsidR="000A688A" w:rsidRDefault="000A688A" w:rsidP="004973F6">
      <w:pPr>
        <w:spacing w:after="0" w:line="240" w:lineRule="auto"/>
      </w:pPr>
      <w:r>
        <w:separator/>
      </w:r>
    </w:p>
  </w:footnote>
  <w:footnote w:type="continuationSeparator" w:id="0">
    <w:p w14:paraId="74BF3CF6" w14:textId="77777777" w:rsidR="000A688A" w:rsidRDefault="000A688A" w:rsidP="0049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900EF" w14:textId="4CC06A14" w:rsidR="004973F6" w:rsidRDefault="009E3901" w:rsidP="009E39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B25C28" wp14:editId="02A1BA7F">
          <wp:simplePos x="0" y="0"/>
          <wp:positionH relativeFrom="margin">
            <wp:align>center</wp:align>
          </wp:positionH>
          <wp:positionV relativeFrom="margin">
            <wp:posOffset>-540889</wp:posOffset>
          </wp:positionV>
          <wp:extent cx="1647825" cy="326024"/>
          <wp:effectExtent l="0" t="0" r="0" b="0"/>
          <wp:wrapNone/>
          <wp:docPr id="1" name="Picture 1" descr="A picture containing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3@5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326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49.5pt;height:150pt" o:bullet="t">
        <v:imagedata r:id="rId1" o:title="icon orange"/>
      </v:shape>
    </w:pict>
  </w:numPicBullet>
  <w:abstractNum w:abstractNumId="0" w15:restartNumberingAfterBreak="0">
    <w:nsid w:val="0A161867"/>
    <w:multiLevelType w:val="hybridMultilevel"/>
    <w:tmpl w:val="CBC24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7A43"/>
    <w:multiLevelType w:val="hybridMultilevel"/>
    <w:tmpl w:val="8416AF24"/>
    <w:lvl w:ilvl="0" w:tplc="7E90008E">
      <w:start w:val="1"/>
      <w:numFmt w:val="bullet"/>
      <w:pStyle w:val="SU-BULLETS"/>
      <w:lvlText w:val=""/>
      <w:lvlJc w:val="left"/>
      <w:pPr>
        <w:ind w:left="1004" w:hanging="360"/>
      </w:pPr>
      <w:rPr>
        <w:rFonts w:ascii="Wingdings" w:hAnsi="Wingdings" w:hint="default"/>
        <w:color w:val="64BC4D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095F32"/>
    <w:multiLevelType w:val="hybridMultilevel"/>
    <w:tmpl w:val="B68A7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14C5"/>
    <w:multiLevelType w:val="hybridMultilevel"/>
    <w:tmpl w:val="B4DCD9A2"/>
    <w:lvl w:ilvl="0" w:tplc="50DEE9CA">
      <w:start w:val="1"/>
      <w:numFmt w:val="bullet"/>
      <w:pStyle w:val="E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1ADC"/>
    <w:multiLevelType w:val="hybridMultilevel"/>
    <w:tmpl w:val="10420D66"/>
    <w:lvl w:ilvl="0" w:tplc="04090001">
      <w:start w:val="1"/>
      <w:numFmt w:val="bullet"/>
      <w:pStyle w:val="BULLETS"/>
      <w:lvlText w:val=""/>
      <w:lvlJc w:val="left"/>
      <w:pPr>
        <w:ind w:left="1004" w:hanging="360"/>
      </w:pPr>
      <w:rPr>
        <w:rFonts w:ascii="Symbol" w:hAnsi="Symbol" w:hint="default"/>
        <w:color w:val="64BC4D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CBA4271"/>
    <w:multiLevelType w:val="hybridMultilevel"/>
    <w:tmpl w:val="747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wNDI0N7Q0tDA1sjBU0lEKTi0uzszPAykwrAUAQDxhpiwAAAA="/>
  </w:docVars>
  <w:rsids>
    <w:rsidRoot w:val="00775CC1"/>
    <w:rsid w:val="00042045"/>
    <w:rsid w:val="000A688A"/>
    <w:rsid w:val="000C3CB1"/>
    <w:rsid w:val="000D2CD8"/>
    <w:rsid w:val="000F3329"/>
    <w:rsid w:val="00114746"/>
    <w:rsid w:val="001A0202"/>
    <w:rsid w:val="001E6E9D"/>
    <w:rsid w:val="00215A1D"/>
    <w:rsid w:val="00230E97"/>
    <w:rsid w:val="00240509"/>
    <w:rsid w:val="00287C1F"/>
    <w:rsid w:val="002A2AF2"/>
    <w:rsid w:val="003176A5"/>
    <w:rsid w:val="00357E76"/>
    <w:rsid w:val="003822CF"/>
    <w:rsid w:val="0045327E"/>
    <w:rsid w:val="004973F6"/>
    <w:rsid w:val="004D0283"/>
    <w:rsid w:val="004D1EF3"/>
    <w:rsid w:val="005563CC"/>
    <w:rsid w:val="005E1705"/>
    <w:rsid w:val="006D135B"/>
    <w:rsid w:val="007034A8"/>
    <w:rsid w:val="00727FA7"/>
    <w:rsid w:val="0073240D"/>
    <w:rsid w:val="007400FA"/>
    <w:rsid w:val="00751214"/>
    <w:rsid w:val="00775CC1"/>
    <w:rsid w:val="00791AC0"/>
    <w:rsid w:val="007B01BE"/>
    <w:rsid w:val="007E5F69"/>
    <w:rsid w:val="007E6B9B"/>
    <w:rsid w:val="00860B93"/>
    <w:rsid w:val="00863264"/>
    <w:rsid w:val="008C5DAB"/>
    <w:rsid w:val="008F0457"/>
    <w:rsid w:val="009B6889"/>
    <w:rsid w:val="009E3901"/>
    <w:rsid w:val="009E5E37"/>
    <w:rsid w:val="00A900A1"/>
    <w:rsid w:val="00AD0D80"/>
    <w:rsid w:val="00B507D8"/>
    <w:rsid w:val="00C15EF9"/>
    <w:rsid w:val="00C50954"/>
    <w:rsid w:val="00CA6A5B"/>
    <w:rsid w:val="00D048A0"/>
    <w:rsid w:val="00D252FC"/>
    <w:rsid w:val="00D35DC0"/>
    <w:rsid w:val="00D600E5"/>
    <w:rsid w:val="00D811E7"/>
    <w:rsid w:val="00DA40D6"/>
    <w:rsid w:val="00ED25DC"/>
    <w:rsid w:val="00EF0B04"/>
    <w:rsid w:val="00F33A58"/>
    <w:rsid w:val="00F37084"/>
    <w:rsid w:val="00F6596C"/>
    <w:rsid w:val="00F82CA6"/>
    <w:rsid w:val="00FC6E53"/>
    <w:rsid w:val="4B0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522F1"/>
  <w15:chartTrackingRefBased/>
  <w15:docId w15:val="{B55929A0-8611-4FD3-BF5F-6DD6E27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BE"/>
  </w:style>
  <w:style w:type="paragraph" w:styleId="Heading1">
    <w:name w:val="heading 1"/>
    <w:basedOn w:val="Normal"/>
    <w:next w:val="Normal"/>
    <w:link w:val="Heading1Char"/>
    <w:uiPriority w:val="9"/>
    <w:qFormat/>
    <w:rsid w:val="004532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359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7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359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F6"/>
  </w:style>
  <w:style w:type="paragraph" w:styleId="Footer">
    <w:name w:val="footer"/>
    <w:basedOn w:val="Normal"/>
    <w:link w:val="FooterChar"/>
    <w:uiPriority w:val="99"/>
    <w:unhideWhenUsed/>
    <w:rsid w:val="004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F6"/>
  </w:style>
  <w:style w:type="character" w:styleId="Strong">
    <w:name w:val="Strong"/>
    <w:uiPriority w:val="22"/>
    <w:qFormat/>
    <w:rsid w:val="004973F6"/>
    <w:rPr>
      <w:rFonts w:ascii="Calibri" w:eastAsia="Calibri" w:hAnsi="Calibri" w:cs="Arial"/>
      <w:b/>
      <w:bCs/>
      <w:noProof/>
      <w:lang w:bidi="ar-SA"/>
    </w:rPr>
  </w:style>
  <w:style w:type="paragraph" w:customStyle="1" w:styleId="BULLETS">
    <w:name w:val="BULLETS"/>
    <w:basedOn w:val="ListParagraph"/>
    <w:link w:val="BULLETSChar"/>
    <w:rsid w:val="004973F6"/>
    <w:pPr>
      <w:numPr>
        <w:numId w:val="1"/>
      </w:numPr>
      <w:spacing w:after="200" w:line="276" w:lineRule="auto"/>
    </w:pPr>
    <w:rPr>
      <w:rFonts w:ascii="Calibri" w:eastAsia="Calibri" w:hAnsi="Calibri" w:cs="Arial"/>
      <w:noProof/>
      <w:lang w:bidi="ar-SA"/>
    </w:rPr>
  </w:style>
  <w:style w:type="paragraph" w:customStyle="1" w:styleId="HEADLINE1">
    <w:name w:val="HEADLINE 1"/>
    <w:basedOn w:val="Normal"/>
    <w:link w:val="HEADLINE1Char"/>
    <w:qFormat/>
    <w:rsid w:val="00215A1D"/>
    <w:pPr>
      <w:keepNext/>
      <w:keepLines/>
      <w:spacing w:before="80" w:after="0"/>
      <w:ind w:left="-284"/>
      <w:outlineLvl w:val="1"/>
    </w:pPr>
    <w:rPr>
      <w:rFonts w:ascii="Arial" w:eastAsiaTheme="majorEastAsia" w:hAnsi="Arial" w:cstheme="minorHAnsi"/>
      <w:b/>
      <w:bCs/>
      <w:color w:val="E94D2D"/>
      <w:sz w:val="56"/>
      <w:szCs w:val="72"/>
    </w:rPr>
  </w:style>
  <w:style w:type="paragraph" w:customStyle="1" w:styleId="HEADLINE2">
    <w:name w:val="HEADLINE 2"/>
    <w:basedOn w:val="Heading2"/>
    <w:link w:val="HEADLINE2Char"/>
    <w:qFormat/>
    <w:rsid w:val="00791AC0"/>
    <w:pPr>
      <w:spacing w:before="200"/>
      <w:ind w:left="-284"/>
    </w:pPr>
    <w:rPr>
      <w:b/>
      <w:bCs/>
      <w:color w:val="auto"/>
      <w:sz w:val="36"/>
    </w:rPr>
  </w:style>
  <w:style w:type="character" w:customStyle="1" w:styleId="HEADLINE1Char">
    <w:name w:val="HEADLINE 1 Char"/>
    <w:basedOn w:val="DefaultParagraphFont"/>
    <w:link w:val="HEADLINE1"/>
    <w:rsid w:val="00215A1D"/>
    <w:rPr>
      <w:rFonts w:ascii="Arial" w:eastAsiaTheme="majorEastAsia" w:hAnsi="Arial" w:cstheme="minorHAnsi"/>
      <w:b/>
      <w:bCs/>
      <w:color w:val="E94D2D"/>
      <w:sz w:val="56"/>
      <w:szCs w:val="72"/>
    </w:rPr>
  </w:style>
  <w:style w:type="paragraph" w:customStyle="1" w:styleId="SIMPLETEXT">
    <w:name w:val="SIMPLE  TEXT"/>
    <w:basedOn w:val="Normal"/>
    <w:link w:val="SIMPLETEXTChar"/>
    <w:qFormat/>
    <w:rsid w:val="0045327E"/>
    <w:pPr>
      <w:spacing w:line="240" w:lineRule="auto"/>
      <w:ind w:left="-284"/>
    </w:pPr>
    <w:rPr>
      <w:rFonts w:ascii="Arial" w:hAnsi="Arial"/>
      <w:noProof/>
      <w:lang w:bidi="ar-SA"/>
    </w:rPr>
  </w:style>
  <w:style w:type="character" w:customStyle="1" w:styleId="HEADLINE2Char">
    <w:name w:val="HEADLINE 2 Char"/>
    <w:basedOn w:val="Heading2Char"/>
    <w:link w:val="HEADLINE2"/>
    <w:rsid w:val="00791AC0"/>
    <w:rPr>
      <w:rFonts w:ascii="Arial" w:eastAsiaTheme="majorEastAsia" w:hAnsi="Arial" w:cstheme="majorBidi"/>
      <w:b/>
      <w:bCs/>
      <w:color w:val="035966"/>
      <w:sz w:val="36"/>
      <w:szCs w:val="26"/>
    </w:rPr>
  </w:style>
  <w:style w:type="paragraph" w:customStyle="1" w:styleId="HEADLINE3">
    <w:name w:val="HEADLINE 3"/>
    <w:basedOn w:val="Heading3"/>
    <w:link w:val="HEADLINE3Char"/>
    <w:qFormat/>
    <w:rsid w:val="00791AC0"/>
    <w:pPr>
      <w:spacing w:before="200"/>
      <w:ind w:left="-284"/>
    </w:pPr>
    <w:rPr>
      <w:rFonts w:ascii="Arial" w:hAnsi="Arial"/>
      <w:b/>
      <w:bCs/>
      <w:color w:val="035966"/>
      <w:sz w:val="28"/>
    </w:rPr>
  </w:style>
  <w:style w:type="character" w:customStyle="1" w:styleId="SIMPLETEXTChar">
    <w:name w:val="SIMPLE  TEXT Char"/>
    <w:basedOn w:val="DefaultParagraphFont"/>
    <w:link w:val="SIMPLETEXT"/>
    <w:rsid w:val="0045327E"/>
    <w:rPr>
      <w:rFonts w:ascii="Arial" w:hAnsi="Arial"/>
      <w:noProof/>
      <w:lang w:bidi="ar-SA"/>
    </w:rPr>
  </w:style>
  <w:style w:type="paragraph" w:customStyle="1" w:styleId="Quote1">
    <w:name w:val="Quote1"/>
    <w:basedOn w:val="Quote"/>
    <w:link w:val="QUOTEChar"/>
    <w:qFormat/>
    <w:rsid w:val="004973F6"/>
    <w:pPr>
      <w:spacing w:before="0" w:after="200" w:line="276" w:lineRule="auto"/>
      <w:ind w:left="-284" w:right="0"/>
      <w:jc w:val="left"/>
    </w:pPr>
    <w:rPr>
      <w:rFonts w:ascii="Calibri" w:eastAsia="Calibri" w:hAnsi="Calibri" w:cs="Arial"/>
      <w:noProof/>
      <w:color w:val="C5C7C9"/>
      <w:lang w:bidi="ar-SA"/>
    </w:rPr>
  </w:style>
  <w:style w:type="character" w:customStyle="1" w:styleId="HEADLINE3Char">
    <w:name w:val="HEADLINE 3 Char"/>
    <w:basedOn w:val="Heading3Char"/>
    <w:link w:val="HEADLINE3"/>
    <w:rsid w:val="00791AC0"/>
    <w:rPr>
      <w:rFonts w:ascii="Arial" w:eastAsiaTheme="majorEastAsia" w:hAnsi="Arial" w:cstheme="majorBidi"/>
      <w:b/>
      <w:bCs/>
      <w:color w:val="035966"/>
      <w:sz w:val="28"/>
      <w:szCs w:val="24"/>
    </w:rPr>
  </w:style>
  <w:style w:type="paragraph" w:customStyle="1" w:styleId="BULLETS1">
    <w:name w:val="BULLETS 1"/>
    <w:basedOn w:val="E"/>
    <w:link w:val="BULLETS1Char"/>
    <w:rsid w:val="00791AC0"/>
    <w:pPr>
      <w:ind w:left="142" w:hanging="426"/>
    </w:pPr>
    <w:rPr>
      <w:rFonts w:ascii="Arial" w:hAnsi="Arial"/>
    </w:rPr>
  </w:style>
  <w:style w:type="character" w:customStyle="1" w:styleId="QUOTEChar">
    <w:name w:val="QUOTE Char"/>
    <w:basedOn w:val="QuoteChar0"/>
    <w:link w:val="Quote1"/>
    <w:rsid w:val="004973F6"/>
    <w:rPr>
      <w:rFonts w:ascii="Calibri" w:eastAsia="Calibri" w:hAnsi="Calibri" w:cs="Arial"/>
      <w:i/>
      <w:iCs/>
      <w:noProof/>
      <w:color w:val="C5C7C9"/>
      <w:lang w:bidi="ar-SA"/>
    </w:rPr>
  </w:style>
  <w:style w:type="paragraph" w:customStyle="1" w:styleId="SU-BULLETS">
    <w:name w:val="SU-BULLETS"/>
    <w:basedOn w:val="BULLETS1"/>
    <w:link w:val="SU-BULLETSChar"/>
    <w:rsid w:val="004973F6"/>
    <w:pPr>
      <w:numPr>
        <w:numId w:val="2"/>
      </w:numPr>
    </w:pPr>
  </w:style>
  <w:style w:type="character" w:customStyle="1" w:styleId="BULLETS1Char">
    <w:name w:val="BULLETS 1 Char"/>
    <w:basedOn w:val="DefaultParagraphFont"/>
    <w:link w:val="BULLETS1"/>
    <w:rsid w:val="0045327E"/>
    <w:rPr>
      <w:rFonts w:ascii="Arial" w:eastAsia="Calibri" w:hAnsi="Arial" w:cs="Arial"/>
      <w:noProof/>
      <w:lang w:bidi="ar-SA"/>
    </w:rPr>
  </w:style>
  <w:style w:type="character" w:customStyle="1" w:styleId="SU-BULLETSChar">
    <w:name w:val="SU-BULLETS Char"/>
    <w:basedOn w:val="BULLETS1Char"/>
    <w:link w:val="SU-BULLETS"/>
    <w:rsid w:val="004973F6"/>
    <w:rPr>
      <w:rFonts w:ascii="Calibri Light" w:eastAsia="Calibri" w:hAnsi="Calibri Light" w:cs="Arial"/>
      <w:noProof/>
      <w:lang w:bidi="ar-SA"/>
    </w:rPr>
  </w:style>
  <w:style w:type="paragraph" w:styleId="ListParagraph">
    <w:name w:val="List Paragraph"/>
    <w:basedOn w:val="Normal"/>
    <w:link w:val="ListParagraphChar"/>
    <w:uiPriority w:val="34"/>
    <w:rsid w:val="00497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7E"/>
    <w:rPr>
      <w:rFonts w:ascii="Arial" w:eastAsiaTheme="majorEastAsia" w:hAnsi="Arial" w:cstheme="majorBidi"/>
      <w:color w:val="0359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0"/>
    <w:uiPriority w:val="29"/>
    <w:qFormat/>
    <w:rsid w:val="00497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0">
    <w:name w:val="Quote Char"/>
    <w:basedOn w:val="DefaultParagraphFont"/>
    <w:link w:val="Quote"/>
    <w:uiPriority w:val="29"/>
    <w:rsid w:val="004973F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">
    <w:name w:val="Eר"/>
    <w:basedOn w:val="BULLETS"/>
    <w:link w:val="EChar"/>
    <w:rsid w:val="009E3901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5327E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3901"/>
  </w:style>
  <w:style w:type="character" w:customStyle="1" w:styleId="BULLETSChar">
    <w:name w:val="BULLETS Char"/>
    <w:basedOn w:val="ListParagraphChar"/>
    <w:link w:val="BULLETS"/>
    <w:rsid w:val="009E3901"/>
    <w:rPr>
      <w:rFonts w:ascii="Calibri" w:eastAsia="Calibri" w:hAnsi="Calibri" w:cs="Arial"/>
      <w:noProof/>
      <w:lang w:bidi="ar-SA"/>
    </w:rPr>
  </w:style>
  <w:style w:type="character" w:customStyle="1" w:styleId="EChar">
    <w:name w:val="Eר Char"/>
    <w:basedOn w:val="BULLETSChar"/>
    <w:link w:val="E"/>
    <w:rsid w:val="009E3901"/>
    <w:rPr>
      <w:rFonts w:ascii="Calibri" w:eastAsia="Calibri" w:hAnsi="Calibri" w:cs="Arial"/>
      <w:noProof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5327E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27E"/>
    <w:rPr>
      <w:rFonts w:ascii="Arial" w:eastAsiaTheme="majorEastAsia" w:hAnsi="Arial" w:cstheme="majorBidi"/>
      <w:color w:val="035966"/>
      <w:sz w:val="32"/>
      <w:szCs w:val="32"/>
    </w:rPr>
  </w:style>
  <w:style w:type="paragraph" w:styleId="NoSpacing">
    <w:name w:val="No Spacing"/>
    <w:uiPriority w:val="1"/>
    <w:qFormat/>
    <w:rsid w:val="0045327E"/>
    <w:pPr>
      <w:spacing w:after="0" w:line="240" w:lineRule="auto"/>
    </w:pPr>
    <w:rPr>
      <w:rFonts w:ascii="Arial" w:hAnsi="Arial"/>
    </w:rPr>
  </w:style>
  <w:style w:type="paragraph" w:customStyle="1" w:styleId="Earnix">
    <w:name w:val="Earnix"/>
    <w:link w:val="EarnixChar"/>
    <w:qFormat/>
    <w:rsid w:val="00215A1D"/>
    <w:pPr>
      <w:ind w:left="720" w:hanging="360"/>
    </w:pPr>
    <w:rPr>
      <w:rFonts w:ascii="Arial" w:eastAsia="Calibri" w:hAnsi="Arial" w:cs="Arial"/>
      <w:noProof/>
      <w:lang w:bidi="ar-SA"/>
    </w:rPr>
  </w:style>
  <w:style w:type="character" w:customStyle="1" w:styleId="EarnixChar">
    <w:name w:val="Earnix Char"/>
    <w:basedOn w:val="EChar"/>
    <w:link w:val="Earnix"/>
    <w:rsid w:val="00215A1D"/>
    <w:rPr>
      <w:rFonts w:ascii="Arial" w:eastAsia="Calibri" w:hAnsi="Arial" w:cs="Arial"/>
      <w:noProof/>
      <w:lang w:bidi="ar-SA"/>
    </w:rPr>
  </w:style>
  <w:style w:type="character" w:styleId="Hyperlink">
    <w:name w:val="Hyperlink"/>
    <w:basedOn w:val="DefaultParagraphFont"/>
    <w:uiPriority w:val="99"/>
    <w:unhideWhenUsed/>
    <w:rsid w:val="00860B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2B246F143A74CADFC1CF29815108C" ma:contentTypeVersion="12" ma:contentTypeDescription="Create a new document." ma:contentTypeScope="" ma:versionID="86313e4d4ba2f15aa19844af23f094af">
  <xsd:schema xmlns:xsd="http://www.w3.org/2001/XMLSchema" xmlns:xs="http://www.w3.org/2001/XMLSchema" xmlns:p="http://schemas.microsoft.com/office/2006/metadata/properties" xmlns:ns2="a6308cd7-67c3-420a-b565-37c8a8c13a51" xmlns:ns3="34589529-7de2-453a-b7bc-decee68e8eab" targetNamespace="http://schemas.microsoft.com/office/2006/metadata/properties" ma:root="true" ma:fieldsID="1a6a62e9b0df702168e7837f6a630140" ns2:_="" ns3:_="">
    <xsd:import namespace="a6308cd7-67c3-420a-b565-37c8a8c13a51"/>
    <xsd:import namespace="34589529-7de2-453a-b7bc-decee68e8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8cd7-67c3-420a-b565-37c8a8c13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89529-7de2-453a-b7bc-decee68e8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1B0E4-D414-476F-B9E5-47C0D4D32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EB8B5-F2FF-4F90-B95B-03A63E5E8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08cd7-67c3-420a-b565-37c8a8c13a51"/>
    <ds:schemaRef ds:uri="34589529-7de2-453a-b7bc-decee68e8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C7D88-D670-424A-AEC0-B0BA54DA2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Gil-O</dc:creator>
  <cp:keywords/>
  <dc:description/>
  <cp:lastModifiedBy>Amir Friedman</cp:lastModifiedBy>
  <cp:revision>4</cp:revision>
  <dcterms:created xsi:type="dcterms:W3CDTF">2020-12-10T16:33:00Z</dcterms:created>
  <dcterms:modified xsi:type="dcterms:W3CDTF">2020-12-16T17:19:00Z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0x0101008E12B246F143A74CADFC1CF29815108C</vt:lpwstr>
  </property>
</Properties>
</file>