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54312" w14:textId="31D35A4E" w:rsidR="00163189" w:rsidRPr="00184AF4" w:rsidRDefault="00184AF4">
      <w:pPr>
        <w:rPr>
          <w:u w:val="single"/>
        </w:rPr>
      </w:pPr>
      <w:proofErr w:type="spellStart"/>
      <w:r w:rsidRPr="00184AF4">
        <w:rPr>
          <w:u w:val="single"/>
        </w:rPr>
        <w:t>Analysis</w:t>
      </w:r>
      <w:proofErr w:type="spellEnd"/>
      <w:r w:rsidRPr="00184AF4">
        <w:rPr>
          <w:u w:val="single"/>
        </w:rPr>
        <w:t xml:space="preserve"> </w:t>
      </w:r>
      <w:proofErr w:type="spellStart"/>
      <w:r w:rsidRPr="00184AF4">
        <w:rPr>
          <w:u w:val="single"/>
        </w:rPr>
        <w:t>procedure</w:t>
      </w:r>
      <w:proofErr w:type="spellEnd"/>
    </w:p>
    <w:p w14:paraId="625104E2" w14:textId="77777777" w:rsidR="00184AF4" w:rsidRDefault="00184AF4"/>
    <w:p w14:paraId="72039B60" w14:textId="1225804F" w:rsidR="00184AF4" w:rsidRDefault="00184AF4" w:rsidP="00184AF4">
      <w:pPr>
        <w:pStyle w:val="ListParagraph"/>
        <w:numPr>
          <w:ilvl w:val="0"/>
          <w:numId w:val="1"/>
        </w:numPr>
        <w:rPr>
          <w:lang w:val="en-GB"/>
        </w:rPr>
      </w:pPr>
      <w:r w:rsidRPr="00184AF4">
        <w:rPr>
          <w:lang w:val="en-GB"/>
        </w:rPr>
        <w:t>Turn the response variable (growth r</w:t>
      </w:r>
      <w:r>
        <w:rPr>
          <w:lang w:val="en-GB"/>
        </w:rPr>
        <w:t>ate) into an effect size (between 0, no effect and 1, no growth)</w:t>
      </w:r>
    </w:p>
    <w:p w14:paraId="01256E94" w14:textId="6480D056" w:rsidR="00184AF4" w:rsidRDefault="00184AF4" w:rsidP="00184AF4">
      <w:pPr>
        <w:pStyle w:val="ListParagraph"/>
        <w:rPr>
          <w:i/>
          <w:iCs/>
          <w:lang w:val="es-CR"/>
        </w:rPr>
      </w:pPr>
      <w:r w:rsidRPr="00184AF4">
        <w:rPr>
          <w:i/>
          <w:iCs/>
          <w:lang w:val="en-GB"/>
        </w:rPr>
        <w:br/>
      </w:r>
      <w:r w:rsidRPr="00184AF4">
        <w:rPr>
          <w:i/>
          <w:iCs/>
          <w:lang w:val="es-CR"/>
        </w:rPr>
        <w:t>ES=(</w:t>
      </w:r>
      <w:proofErr w:type="spellStart"/>
      <w:r w:rsidRPr="00184AF4">
        <w:rPr>
          <w:i/>
          <w:iCs/>
          <w:lang w:val="es-CR"/>
        </w:rPr>
        <w:t>max</w:t>
      </w:r>
      <w:proofErr w:type="spellEnd"/>
      <w:r w:rsidRPr="00184AF4">
        <w:rPr>
          <w:i/>
          <w:iCs/>
          <w:lang w:val="es-CR"/>
        </w:rPr>
        <w:t>[gr]-gr)/</w:t>
      </w:r>
      <w:proofErr w:type="spellStart"/>
      <w:r w:rsidRPr="00184AF4">
        <w:rPr>
          <w:i/>
          <w:iCs/>
          <w:lang w:val="es-CR"/>
        </w:rPr>
        <w:t>max</w:t>
      </w:r>
      <w:proofErr w:type="spellEnd"/>
      <w:r w:rsidRPr="00184AF4">
        <w:rPr>
          <w:i/>
          <w:iCs/>
          <w:lang w:val="es-CR"/>
        </w:rPr>
        <w:t>[</w:t>
      </w:r>
      <w:r>
        <w:rPr>
          <w:i/>
          <w:iCs/>
          <w:lang w:val="es-CR"/>
        </w:rPr>
        <w:t>gr]</w:t>
      </w:r>
    </w:p>
    <w:p w14:paraId="48109B62" w14:textId="77777777" w:rsidR="00184AF4" w:rsidRDefault="00184AF4" w:rsidP="00184AF4">
      <w:pPr>
        <w:rPr>
          <w:i/>
          <w:iCs/>
          <w:lang w:val="es-CR"/>
        </w:rPr>
      </w:pPr>
    </w:p>
    <w:p w14:paraId="479E4EC0" w14:textId="6A97E39C" w:rsidR="006E69FF" w:rsidRPr="006E69FF" w:rsidRDefault="006E69FF" w:rsidP="00184AF4">
      <w:pPr>
        <w:rPr>
          <w:b/>
          <w:bCs/>
          <w:i/>
          <w:iCs/>
          <w:lang w:val="en-GB"/>
        </w:rPr>
      </w:pPr>
      <w:r w:rsidRPr="006E69FF">
        <w:rPr>
          <w:b/>
          <w:bCs/>
          <w:i/>
          <w:iCs/>
          <w:lang w:val="en-GB"/>
        </w:rPr>
        <w:t>First approach: concentration addition (s</w:t>
      </w:r>
      <w:r>
        <w:rPr>
          <w:b/>
          <w:bCs/>
          <w:i/>
          <w:iCs/>
          <w:lang w:val="en-GB"/>
        </w:rPr>
        <w:t>ame mode of action, no interaction)</w:t>
      </w:r>
    </w:p>
    <w:p w14:paraId="73503870" w14:textId="77777777" w:rsidR="006E69FF" w:rsidRPr="006E69FF" w:rsidRDefault="006E69FF" w:rsidP="00184AF4">
      <w:pPr>
        <w:rPr>
          <w:i/>
          <w:iCs/>
          <w:lang w:val="en-GB"/>
        </w:rPr>
      </w:pPr>
    </w:p>
    <w:p w14:paraId="07417E22" w14:textId="41E51D74" w:rsidR="00184AF4" w:rsidRDefault="00184AF4" w:rsidP="00184AF4">
      <w:pPr>
        <w:pStyle w:val="ListParagraph"/>
        <w:numPr>
          <w:ilvl w:val="0"/>
          <w:numId w:val="1"/>
        </w:numPr>
        <w:rPr>
          <w:lang w:val="en-GB"/>
        </w:rPr>
      </w:pPr>
      <w:r w:rsidRPr="00184AF4">
        <w:rPr>
          <w:lang w:val="en-GB"/>
        </w:rPr>
        <w:t>Calculate a stress index f</w:t>
      </w:r>
      <w:r>
        <w:rPr>
          <w:lang w:val="en-GB"/>
        </w:rPr>
        <w:t>or each stressor (</w:t>
      </w:r>
      <w:proofErr w:type="spellStart"/>
      <w:r>
        <w:rPr>
          <w:lang w:val="en-GB"/>
        </w:rPr>
        <w:t>SI</w:t>
      </w:r>
      <w:r w:rsidRPr="00184AF4">
        <w:rPr>
          <w:vertAlign w:val="subscript"/>
          <w:lang w:val="en-GB"/>
        </w:rPr>
        <w:t>stressor</w:t>
      </w:r>
      <w:proofErr w:type="spellEnd"/>
      <w:r>
        <w:rPr>
          <w:lang w:val="en-GB"/>
        </w:rPr>
        <w:t>)</w:t>
      </w:r>
    </w:p>
    <w:p w14:paraId="44AEAD45" w14:textId="36DA0CF0" w:rsidR="00184AF4" w:rsidRDefault="00184AF4" w:rsidP="00184AF4">
      <w:pPr>
        <w:ind w:left="720"/>
        <w:rPr>
          <w:i/>
          <w:iCs/>
          <w:lang w:val="en-GB"/>
        </w:rPr>
      </w:pPr>
      <w:proofErr w:type="spellStart"/>
      <w:r w:rsidRPr="00184AF4">
        <w:rPr>
          <w:i/>
          <w:iCs/>
          <w:lang w:val="en-GB"/>
        </w:rPr>
        <w:t>SI</w:t>
      </w:r>
      <w:r w:rsidRPr="00184AF4">
        <w:rPr>
          <w:i/>
          <w:iCs/>
          <w:vertAlign w:val="subscript"/>
          <w:lang w:val="en-GB"/>
        </w:rPr>
        <w:t>stressor</w:t>
      </w:r>
      <w:proofErr w:type="spellEnd"/>
      <w:r w:rsidRPr="00184AF4">
        <w:rPr>
          <w:i/>
          <w:iCs/>
          <w:vertAlign w:val="subscript"/>
          <w:lang w:val="en-GB"/>
        </w:rPr>
        <w:t xml:space="preserve"> </w:t>
      </w:r>
      <w:r w:rsidRPr="00184AF4">
        <w:rPr>
          <w:i/>
          <w:iCs/>
          <w:lang w:val="en-GB"/>
        </w:rPr>
        <w:t xml:space="preserve">= </w:t>
      </w:r>
      <w:r w:rsidRPr="00184AF4">
        <w:rPr>
          <w:rFonts w:ascii="Symbol" w:hAnsi="Symbol"/>
          <w:i/>
          <w:iCs/>
          <w:lang w:val="en-GB"/>
        </w:rPr>
        <w:t>a</w:t>
      </w:r>
      <w:r w:rsidRPr="00184AF4">
        <w:rPr>
          <w:i/>
          <w:iCs/>
          <w:vertAlign w:val="subscript"/>
          <w:lang w:val="en-GB"/>
        </w:rPr>
        <w:t>stressor</w:t>
      </w:r>
      <w:r w:rsidRPr="00184AF4">
        <w:rPr>
          <w:i/>
          <w:iCs/>
          <w:lang w:val="en-GB"/>
        </w:rPr>
        <w:t xml:space="preserve"> x </w:t>
      </w:r>
      <w:r w:rsidRPr="00184AF4">
        <w:rPr>
          <w:rFonts w:ascii="Symbol" w:hAnsi="Symbol"/>
          <w:i/>
          <w:iCs/>
          <w:lang w:val="en-GB"/>
        </w:rPr>
        <w:t>D</w:t>
      </w:r>
      <w:r w:rsidRPr="00184AF4">
        <w:rPr>
          <w:i/>
          <w:iCs/>
          <w:lang w:val="en-GB"/>
        </w:rPr>
        <w:t>stressor</w:t>
      </w:r>
    </w:p>
    <w:p w14:paraId="3907CC6D" w14:textId="406F0558" w:rsidR="00184AF4" w:rsidRDefault="00184AF4" w:rsidP="00184AF4">
      <w:pPr>
        <w:ind w:left="720"/>
        <w:rPr>
          <w:i/>
          <w:iCs/>
          <w:lang w:val="en-GB"/>
        </w:rPr>
      </w:pPr>
      <w:r>
        <w:rPr>
          <w:i/>
          <w:iCs/>
          <w:lang w:val="en-GB"/>
        </w:rPr>
        <w:t xml:space="preserve">with </w:t>
      </w:r>
      <w:r w:rsidRPr="00184AF4">
        <w:rPr>
          <w:rFonts w:ascii="Symbol" w:hAnsi="Symbol"/>
          <w:i/>
          <w:iCs/>
          <w:lang w:val="en-GB"/>
        </w:rPr>
        <w:t>D</w:t>
      </w:r>
      <w:r w:rsidRPr="00184AF4">
        <w:rPr>
          <w:i/>
          <w:iCs/>
          <w:lang w:val="en-GB"/>
        </w:rPr>
        <w:t>stressor</w:t>
      </w:r>
      <w:r>
        <w:rPr>
          <w:i/>
          <w:iCs/>
          <w:lang w:val="en-GB"/>
        </w:rPr>
        <w:t xml:space="preserve"> = Stressor – </w:t>
      </w:r>
      <w:r w:rsidR="00785F5F">
        <w:rPr>
          <w:i/>
          <w:iCs/>
          <w:lang w:val="en-GB"/>
        </w:rPr>
        <w:t>R</w:t>
      </w:r>
      <w:r>
        <w:rPr>
          <w:i/>
          <w:iCs/>
          <w:lang w:val="en-GB"/>
        </w:rPr>
        <w:t xml:space="preserve">eference [0.14 for Li, 19.7 for </w:t>
      </w:r>
      <w:r w:rsidR="00785F5F">
        <w:rPr>
          <w:i/>
          <w:iCs/>
          <w:lang w:val="en-GB"/>
        </w:rPr>
        <w:t>temp]</w:t>
      </w:r>
    </w:p>
    <w:p w14:paraId="72E3D5CD" w14:textId="2F83C36E" w:rsidR="00785F5F" w:rsidRDefault="00785F5F" w:rsidP="00785F5F">
      <w:pPr>
        <w:ind w:left="720"/>
        <w:rPr>
          <w:i/>
          <w:iCs/>
          <w:lang w:val="en-GB"/>
        </w:rPr>
      </w:pPr>
      <w:r>
        <w:rPr>
          <w:i/>
          <w:iCs/>
          <w:lang w:val="en-GB"/>
        </w:rPr>
        <w:t xml:space="preserve">    or </w:t>
      </w:r>
      <w:r w:rsidRPr="00184AF4">
        <w:rPr>
          <w:rFonts w:ascii="Symbol" w:hAnsi="Symbol"/>
          <w:i/>
          <w:iCs/>
          <w:lang w:val="en-GB"/>
        </w:rPr>
        <w:t>D</w:t>
      </w:r>
      <w:r w:rsidRPr="00184AF4">
        <w:rPr>
          <w:i/>
          <w:iCs/>
          <w:lang w:val="en-GB"/>
        </w:rPr>
        <w:t>stressor</w:t>
      </w:r>
      <w:r>
        <w:rPr>
          <w:i/>
          <w:iCs/>
          <w:lang w:val="en-GB"/>
        </w:rPr>
        <w:t xml:space="preserve"> = Reference - Stressor [8.0 for pH]</w:t>
      </w:r>
    </w:p>
    <w:p w14:paraId="5E13D1BA" w14:textId="287E48B6" w:rsidR="00785F5F" w:rsidRDefault="00785F5F" w:rsidP="00785F5F">
      <w:pPr>
        <w:ind w:left="720"/>
        <w:rPr>
          <w:i/>
          <w:iCs/>
          <w:lang w:val="en-GB"/>
        </w:rPr>
      </w:pPr>
      <w:r>
        <w:rPr>
          <w:i/>
          <w:iCs/>
          <w:lang w:val="en-GB"/>
        </w:rPr>
        <w:t xml:space="preserve">Start with </w:t>
      </w:r>
      <w:r w:rsidRPr="00184AF4">
        <w:rPr>
          <w:rFonts w:ascii="Symbol" w:hAnsi="Symbol"/>
          <w:i/>
          <w:iCs/>
          <w:lang w:val="en-GB"/>
        </w:rPr>
        <w:t>a</w:t>
      </w:r>
      <w:r w:rsidRPr="00184AF4">
        <w:rPr>
          <w:i/>
          <w:iCs/>
          <w:vertAlign w:val="subscript"/>
          <w:lang w:val="en-GB"/>
        </w:rPr>
        <w:t>stressor</w:t>
      </w:r>
      <w:r>
        <w:rPr>
          <w:i/>
          <w:iCs/>
          <w:lang w:val="en-GB"/>
        </w:rPr>
        <w:t xml:space="preserve"> = 1 (to be adjusted later)</w:t>
      </w:r>
    </w:p>
    <w:p w14:paraId="2721280E" w14:textId="77777777" w:rsidR="00785F5F" w:rsidRDefault="00785F5F" w:rsidP="00785F5F">
      <w:pPr>
        <w:rPr>
          <w:i/>
          <w:iCs/>
          <w:lang w:val="en-GB"/>
        </w:rPr>
      </w:pPr>
    </w:p>
    <w:p w14:paraId="74669856" w14:textId="1C085D8B" w:rsidR="006F0418" w:rsidRDefault="00785F5F" w:rsidP="006F0418">
      <w:pPr>
        <w:pStyle w:val="ListParagraph"/>
        <w:numPr>
          <w:ilvl w:val="0"/>
          <w:numId w:val="1"/>
        </w:numPr>
        <w:rPr>
          <w:lang w:val="en-GB"/>
        </w:rPr>
      </w:pPr>
      <w:r w:rsidRPr="006F0418">
        <w:rPr>
          <w:lang w:val="en-GB"/>
        </w:rPr>
        <w:t xml:space="preserve">Adjust </w:t>
      </w:r>
      <w:r w:rsidRPr="006F0418">
        <w:rPr>
          <w:rFonts w:ascii="Symbol" w:hAnsi="Symbol"/>
          <w:lang w:val="en-GB"/>
        </w:rPr>
        <w:t>a</w:t>
      </w:r>
      <w:r w:rsidRPr="006F0418">
        <w:rPr>
          <w:vertAlign w:val="subscript"/>
          <w:lang w:val="en-GB"/>
        </w:rPr>
        <w:t>stressor</w:t>
      </w:r>
      <w:r w:rsidR="006F0418" w:rsidRPr="006F0418">
        <w:rPr>
          <w:lang w:val="en-GB"/>
        </w:rPr>
        <w:t xml:space="preserve"> under the assumption of concentration addition</w:t>
      </w:r>
      <w:r w:rsidR="00172F7E">
        <w:rPr>
          <w:lang w:val="en-GB"/>
        </w:rPr>
        <w:t xml:space="preserve"> (same mode of action and each driver relatively contributing to the stress)</w:t>
      </w:r>
    </w:p>
    <w:p w14:paraId="0395A745" w14:textId="36F2F430" w:rsidR="00172F7E" w:rsidRDefault="00172F7E" w:rsidP="00172F7E">
      <w:pPr>
        <w:ind w:left="720"/>
        <w:rPr>
          <w:i/>
          <w:iCs/>
          <w:lang w:val="en-GB"/>
        </w:rPr>
      </w:pPr>
      <w:r>
        <w:rPr>
          <w:i/>
          <w:iCs/>
          <w:lang w:val="en-GB"/>
        </w:rPr>
        <w:t>Calculate the overall stress index under concentration addition (SI</w:t>
      </w:r>
      <w:r w:rsidRPr="00172F7E">
        <w:rPr>
          <w:i/>
          <w:iCs/>
          <w:vertAlign w:val="subscript"/>
          <w:lang w:val="en-GB"/>
        </w:rPr>
        <w:t>CA</w:t>
      </w:r>
      <w:r>
        <w:rPr>
          <w:i/>
          <w:iCs/>
          <w:lang w:val="en-GB"/>
        </w:rPr>
        <w:t>) as:</w:t>
      </w:r>
    </w:p>
    <w:p w14:paraId="38AA258F" w14:textId="47EC2860" w:rsidR="00172F7E" w:rsidRPr="00172F7E" w:rsidRDefault="00172F7E" w:rsidP="00172F7E">
      <w:pPr>
        <w:ind w:left="720"/>
        <w:rPr>
          <w:i/>
          <w:iCs/>
        </w:rPr>
      </w:pPr>
      <w:r w:rsidRPr="00172F7E">
        <w:rPr>
          <w:i/>
          <w:iCs/>
        </w:rPr>
        <w:t>SI</w:t>
      </w:r>
      <w:r w:rsidRPr="00172F7E">
        <w:rPr>
          <w:i/>
          <w:iCs/>
          <w:vertAlign w:val="subscript"/>
        </w:rPr>
        <w:t>CA</w:t>
      </w:r>
      <w:r w:rsidRPr="00172F7E">
        <w:rPr>
          <w:i/>
          <w:iCs/>
        </w:rPr>
        <w:t xml:space="preserve"> = </w:t>
      </w:r>
      <w:proofErr w:type="spellStart"/>
      <w:r w:rsidRPr="00172F7E">
        <w:rPr>
          <w:i/>
          <w:iCs/>
        </w:rPr>
        <w:t>SI</w:t>
      </w:r>
      <w:r w:rsidRPr="00172F7E">
        <w:rPr>
          <w:i/>
          <w:iCs/>
          <w:vertAlign w:val="subscript"/>
        </w:rPr>
        <w:t>Li</w:t>
      </w:r>
      <w:proofErr w:type="spellEnd"/>
      <w:r w:rsidRPr="00172F7E">
        <w:rPr>
          <w:i/>
          <w:iCs/>
          <w:vertAlign w:val="subscript"/>
        </w:rPr>
        <w:t xml:space="preserve"> </w:t>
      </w:r>
      <w:r w:rsidRPr="00172F7E">
        <w:rPr>
          <w:i/>
          <w:iCs/>
        </w:rPr>
        <w:t xml:space="preserve">+ </w:t>
      </w:r>
      <w:proofErr w:type="spellStart"/>
      <w:r w:rsidRPr="00172F7E">
        <w:rPr>
          <w:i/>
          <w:iCs/>
        </w:rPr>
        <w:t>SI</w:t>
      </w:r>
      <w:r w:rsidRPr="00172F7E">
        <w:rPr>
          <w:i/>
          <w:iCs/>
          <w:vertAlign w:val="subscript"/>
        </w:rPr>
        <w:t>pH</w:t>
      </w:r>
      <w:proofErr w:type="spellEnd"/>
      <w:r w:rsidRPr="00172F7E">
        <w:rPr>
          <w:i/>
          <w:iCs/>
        </w:rPr>
        <w:t xml:space="preserve"> + </w:t>
      </w:r>
      <w:proofErr w:type="spellStart"/>
      <w:r w:rsidRPr="00172F7E">
        <w:rPr>
          <w:i/>
          <w:iCs/>
        </w:rPr>
        <w:t>SI</w:t>
      </w:r>
      <w:r w:rsidRPr="00172F7E">
        <w:rPr>
          <w:i/>
          <w:iCs/>
          <w:vertAlign w:val="subscript"/>
        </w:rPr>
        <w:t>Temp</w:t>
      </w:r>
      <w:proofErr w:type="spellEnd"/>
    </w:p>
    <w:p w14:paraId="42F03470" w14:textId="6DC89AB0" w:rsidR="00785F5F" w:rsidRDefault="00172F7E" w:rsidP="00785F5F">
      <w:pPr>
        <w:ind w:left="720"/>
        <w:rPr>
          <w:i/>
          <w:iCs/>
          <w:lang w:val="en-GB"/>
        </w:rPr>
      </w:pPr>
      <w:r w:rsidRPr="00172F7E">
        <w:rPr>
          <w:i/>
          <w:iCs/>
          <w:lang w:val="en-GB"/>
        </w:rPr>
        <w:t>Plot the relationship between S</w:t>
      </w:r>
      <w:r>
        <w:rPr>
          <w:i/>
          <w:iCs/>
          <w:lang w:val="en-GB"/>
        </w:rPr>
        <w:t>I</w:t>
      </w:r>
      <w:r w:rsidRPr="00172F7E">
        <w:rPr>
          <w:i/>
          <w:iCs/>
          <w:vertAlign w:val="subscript"/>
          <w:lang w:val="en-GB"/>
        </w:rPr>
        <w:t>CA</w:t>
      </w:r>
      <w:r>
        <w:rPr>
          <w:i/>
          <w:iCs/>
          <w:lang w:val="en-GB"/>
        </w:rPr>
        <w:t xml:space="preserve"> and ES for each experiment</w:t>
      </w:r>
    </w:p>
    <w:p w14:paraId="7E0D57DC" w14:textId="4DBE4FB1" w:rsidR="003E0FBE" w:rsidRDefault="003E0FBE" w:rsidP="00785F5F">
      <w:pPr>
        <w:ind w:left="720"/>
        <w:rPr>
          <w:i/>
          <w:iCs/>
          <w:lang w:val="en-GB"/>
        </w:rPr>
      </w:pPr>
      <w:r>
        <w:rPr>
          <w:i/>
          <w:iCs/>
          <w:lang w:val="en-GB"/>
        </w:rPr>
        <w:t xml:space="preserve">(See </w:t>
      </w:r>
      <w:proofErr w:type="spellStart"/>
      <w:r>
        <w:rPr>
          <w:i/>
          <w:iCs/>
          <w:lang w:val="en-GB"/>
        </w:rPr>
        <w:t>SICA_preadjustement</w:t>
      </w:r>
      <w:proofErr w:type="spellEnd"/>
      <w:r>
        <w:rPr>
          <w:i/>
          <w:iCs/>
          <w:lang w:val="en-GB"/>
        </w:rPr>
        <w:t xml:space="preserve"> sheet in the </w:t>
      </w:r>
      <w:proofErr w:type="spellStart"/>
      <w:r>
        <w:rPr>
          <w:i/>
          <w:iCs/>
          <w:lang w:val="en-GB"/>
        </w:rPr>
        <w:t>xls</w:t>
      </w:r>
      <w:proofErr w:type="spellEnd"/>
      <w:r>
        <w:rPr>
          <w:i/>
          <w:iCs/>
          <w:lang w:val="en-GB"/>
        </w:rPr>
        <w:t xml:space="preserve"> file)</w:t>
      </w:r>
    </w:p>
    <w:p w14:paraId="1F013F31" w14:textId="344BE593" w:rsidR="00172F7E" w:rsidRDefault="003E0FBE" w:rsidP="00785F5F">
      <w:pPr>
        <w:ind w:left="720"/>
        <w:rPr>
          <w:i/>
          <w:iCs/>
          <w:lang w:val="en-GB"/>
        </w:rPr>
      </w:pPr>
      <w:r>
        <w:rPr>
          <w:i/>
          <w:iCs/>
          <w:noProof/>
          <w:lang w:val="en-GB"/>
        </w:rPr>
        <w:lastRenderedPageBreak/>
        <w:drawing>
          <wp:inline distT="0" distB="0" distL="0" distR="0" wp14:anchorId="5D850C9B" wp14:editId="78140D37">
            <wp:extent cx="5377180" cy="3218815"/>
            <wp:effectExtent l="0" t="0" r="0" b="635"/>
            <wp:docPr id="1799389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77180" cy="3218815"/>
                    </a:xfrm>
                    <a:prstGeom prst="rect">
                      <a:avLst/>
                    </a:prstGeom>
                    <a:noFill/>
                  </pic:spPr>
                </pic:pic>
              </a:graphicData>
            </a:graphic>
          </wp:inline>
        </w:drawing>
      </w:r>
    </w:p>
    <w:p w14:paraId="4B2E6B75" w14:textId="31E6DCED" w:rsidR="003E0FBE" w:rsidRDefault="003E0FBE" w:rsidP="00785F5F">
      <w:pPr>
        <w:ind w:left="720"/>
        <w:rPr>
          <w:i/>
          <w:iCs/>
          <w:lang w:val="en-GB"/>
        </w:rPr>
      </w:pPr>
      <w:r>
        <w:rPr>
          <w:i/>
          <w:iCs/>
          <w:lang w:val="en-GB"/>
        </w:rPr>
        <w:t>You can the adjust the Alpha values for Li and pH till the curves align (first assumption being that all stressors have the same mode of action and thus having the same shape performance curve)</w:t>
      </w:r>
    </w:p>
    <w:p w14:paraId="7ACB6D0A" w14:textId="157E1507" w:rsidR="003E0FBE" w:rsidRDefault="003E0FBE" w:rsidP="003E0FBE">
      <w:pPr>
        <w:ind w:left="720"/>
        <w:rPr>
          <w:i/>
          <w:iCs/>
          <w:lang w:val="en-GB"/>
        </w:rPr>
      </w:pPr>
      <w:r>
        <w:rPr>
          <w:i/>
          <w:iCs/>
          <w:lang w:val="en-GB"/>
        </w:rPr>
        <w:t xml:space="preserve">With </w:t>
      </w:r>
      <w:r w:rsidRPr="00184AF4">
        <w:rPr>
          <w:rFonts w:ascii="Symbol" w:hAnsi="Symbol"/>
          <w:i/>
          <w:iCs/>
          <w:lang w:val="en-GB"/>
        </w:rPr>
        <w:t>a</w:t>
      </w:r>
      <w:r>
        <w:rPr>
          <w:i/>
          <w:iCs/>
          <w:vertAlign w:val="subscript"/>
          <w:lang w:val="en-GB"/>
        </w:rPr>
        <w:t xml:space="preserve">Temp </w:t>
      </w:r>
      <w:r>
        <w:rPr>
          <w:i/>
          <w:iCs/>
          <w:lang w:val="en-GB"/>
        </w:rPr>
        <w:t xml:space="preserve">= 1, </w:t>
      </w:r>
      <w:r w:rsidRPr="00184AF4">
        <w:rPr>
          <w:rFonts w:ascii="Symbol" w:hAnsi="Symbol"/>
          <w:i/>
          <w:iCs/>
          <w:lang w:val="en-GB"/>
        </w:rPr>
        <w:t>a</w:t>
      </w:r>
      <w:r>
        <w:rPr>
          <w:i/>
          <w:iCs/>
          <w:vertAlign w:val="subscript"/>
          <w:lang w:val="en-GB"/>
        </w:rPr>
        <w:t xml:space="preserve">Li </w:t>
      </w:r>
      <w:r>
        <w:rPr>
          <w:i/>
          <w:iCs/>
          <w:lang w:val="en-GB"/>
        </w:rPr>
        <w:t xml:space="preserve">= 0,35 and </w:t>
      </w:r>
      <w:r w:rsidRPr="00184AF4">
        <w:rPr>
          <w:rFonts w:ascii="Symbol" w:hAnsi="Symbol"/>
          <w:i/>
          <w:iCs/>
          <w:lang w:val="en-GB"/>
        </w:rPr>
        <w:t>a</w:t>
      </w:r>
      <w:r>
        <w:rPr>
          <w:i/>
          <w:iCs/>
          <w:vertAlign w:val="subscript"/>
          <w:lang w:val="en-GB"/>
        </w:rPr>
        <w:t xml:space="preserve">pH </w:t>
      </w:r>
      <w:r>
        <w:rPr>
          <w:i/>
          <w:iCs/>
          <w:lang w:val="en-GB"/>
        </w:rPr>
        <w:t>= 28, we have a nice looking fit (in the future, there must be a way to automatize this, I did it manually)</w:t>
      </w:r>
    </w:p>
    <w:p w14:paraId="4429D4AE" w14:textId="2D45B8C2" w:rsidR="003E0FBE" w:rsidRDefault="003E0FBE" w:rsidP="003E0FBE">
      <w:pPr>
        <w:ind w:left="720"/>
        <w:rPr>
          <w:i/>
          <w:iCs/>
          <w:lang w:val="en-GB"/>
        </w:rPr>
      </w:pPr>
      <w:r>
        <w:rPr>
          <w:i/>
          <w:iCs/>
          <w:lang w:val="en-GB"/>
        </w:rPr>
        <w:t xml:space="preserve">(See </w:t>
      </w:r>
      <w:proofErr w:type="spellStart"/>
      <w:r>
        <w:rPr>
          <w:i/>
          <w:iCs/>
          <w:lang w:val="en-GB"/>
        </w:rPr>
        <w:t>SICA_adjusted</w:t>
      </w:r>
      <w:proofErr w:type="spellEnd"/>
      <w:r>
        <w:rPr>
          <w:i/>
          <w:iCs/>
          <w:lang w:val="en-GB"/>
        </w:rPr>
        <w:t xml:space="preserve"> sheet in the </w:t>
      </w:r>
      <w:proofErr w:type="spellStart"/>
      <w:r>
        <w:rPr>
          <w:i/>
          <w:iCs/>
          <w:lang w:val="en-GB"/>
        </w:rPr>
        <w:t>xls</w:t>
      </w:r>
      <w:proofErr w:type="spellEnd"/>
      <w:r>
        <w:rPr>
          <w:i/>
          <w:iCs/>
          <w:lang w:val="en-GB"/>
        </w:rPr>
        <w:t xml:space="preserve"> file)</w:t>
      </w:r>
    </w:p>
    <w:p w14:paraId="1AD7E54F" w14:textId="671C1952" w:rsidR="003E0FBE" w:rsidRDefault="003E0FBE" w:rsidP="003E0FBE">
      <w:pPr>
        <w:ind w:left="720"/>
        <w:rPr>
          <w:i/>
          <w:iCs/>
          <w:lang w:val="en-GB"/>
        </w:rPr>
      </w:pPr>
      <w:r>
        <w:rPr>
          <w:noProof/>
        </w:rPr>
        <w:drawing>
          <wp:inline distT="0" distB="0" distL="0" distR="0" wp14:anchorId="3C045ED8" wp14:editId="6BCFF185">
            <wp:extent cx="5362575" cy="3211513"/>
            <wp:effectExtent l="0" t="0" r="9525" b="8255"/>
            <wp:docPr id="1515270664" name="Chart 1">
              <a:extLst xmlns:a="http://schemas.openxmlformats.org/drawingml/2006/main">
                <a:ext uri="{FF2B5EF4-FFF2-40B4-BE49-F238E27FC236}">
                  <a16:creationId xmlns:a16="http://schemas.microsoft.com/office/drawing/2014/main" id="{6D98C7E7-B1AF-471D-8DF3-7ADC71F73E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D282362" w14:textId="1C77C5E3" w:rsidR="003E0FBE" w:rsidRDefault="003E2FA4" w:rsidP="00785F5F">
      <w:pPr>
        <w:ind w:left="720"/>
        <w:rPr>
          <w:i/>
          <w:iCs/>
          <w:lang w:val="en-GB"/>
        </w:rPr>
      </w:pPr>
      <w:r>
        <w:rPr>
          <w:i/>
          <w:iCs/>
          <w:lang w:val="en-GB"/>
        </w:rPr>
        <w:t>If you compare all the single stressors with multiple ones, you then have</w:t>
      </w:r>
    </w:p>
    <w:p w14:paraId="611F305C" w14:textId="01169EF4" w:rsidR="003E2FA4" w:rsidRDefault="003E2FA4" w:rsidP="003E2FA4">
      <w:pPr>
        <w:ind w:left="720"/>
        <w:rPr>
          <w:i/>
          <w:iCs/>
          <w:lang w:val="en-GB"/>
        </w:rPr>
      </w:pPr>
      <w:r>
        <w:rPr>
          <w:i/>
          <w:iCs/>
          <w:lang w:val="en-GB"/>
        </w:rPr>
        <w:t xml:space="preserve">(See </w:t>
      </w:r>
      <w:proofErr w:type="spellStart"/>
      <w:r>
        <w:rPr>
          <w:i/>
          <w:iCs/>
          <w:lang w:val="en-GB"/>
        </w:rPr>
        <w:t>SICA_adjusted</w:t>
      </w:r>
      <w:proofErr w:type="spellEnd"/>
      <w:r>
        <w:rPr>
          <w:i/>
          <w:iCs/>
          <w:lang w:val="en-GB"/>
        </w:rPr>
        <w:t xml:space="preserve"> (2) sheet in the </w:t>
      </w:r>
      <w:proofErr w:type="spellStart"/>
      <w:r>
        <w:rPr>
          <w:i/>
          <w:iCs/>
          <w:lang w:val="en-GB"/>
        </w:rPr>
        <w:t>xls</w:t>
      </w:r>
      <w:proofErr w:type="spellEnd"/>
      <w:r>
        <w:rPr>
          <w:i/>
          <w:iCs/>
          <w:lang w:val="en-GB"/>
        </w:rPr>
        <w:t xml:space="preserve"> file)</w:t>
      </w:r>
    </w:p>
    <w:p w14:paraId="3DDB5707" w14:textId="4771078B" w:rsidR="003E2FA4" w:rsidRDefault="00F8241A" w:rsidP="003E2FA4">
      <w:pPr>
        <w:ind w:left="720"/>
        <w:rPr>
          <w:i/>
          <w:iCs/>
          <w:lang w:val="en-GB"/>
        </w:rPr>
      </w:pPr>
      <w:r>
        <w:rPr>
          <w:i/>
          <w:iCs/>
          <w:noProof/>
          <w:lang w:val="en-GB"/>
        </w:rPr>
        <w:lastRenderedPageBreak/>
        <w:drawing>
          <wp:inline distT="0" distB="0" distL="0" distR="0" wp14:anchorId="45DA6EF8" wp14:editId="76201275">
            <wp:extent cx="5364480" cy="3215640"/>
            <wp:effectExtent l="0" t="0" r="7620" b="3810"/>
            <wp:docPr id="1699025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4480" cy="3215640"/>
                    </a:xfrm>
                    <a:prstGeom prst="rect">
                      <a:avLst/>
                    </a:prstGeom>
                    <a:noFill/>
                  </pic:spPr>
                </pic:pic>
              </a:graphicData>
            </a:graphic>
          </wp:inline>
        </w:drawing>
      </w:r>
    </w:p>
    <w:p w14:paraId="79BC3D58" w14:textId="563B2ED8" w:rsidR="003E2FA4" w:rsidRDefault="003E2FA4" w:rsidP="003E2FA4">
      <w:pPr>
        <w:ind w:left="720"/>
        <w:rPr>
          <w:i/>
          <w:iCs/>
          <w:lang w:val="en-GB"/>
        </w:rPr>
      </w:pPr>
      <w:r>
        <w:rPr>
          <w:i/>
          <w:iCs/>
          <w:lang w:val="en-GB"/>
        </w:rPr>
        <w:t xml:space="preserve">Not such a great fit for the MS with values above 10 which correspond to </w:t>
      </w:r>
      <w:proofErr w:type="spellStart"/>
      <w:r>
        <w:rPr>
          <w:i/>
          <w:iCs/>
          <w:lang w:val="en-GB"/>
        </w:rPr>
        <w:t>pHxTemp</w:t>
      </w:r>
      <w:proofErr w:type="spellEnd"/>
      <w:r>
        <w:rPr>
          <w:i/>
          <w:iCs/>
          <w:lang w:val="en-GB"/>
        </w:rPr>
        <w:t xml:space="preserve"> and </w:t>
      </w:r>
      <w:proofErr w:type="spellStart"/>
      <w:r>
        <w:rPr>
          <w:i/>
          <w:iCs/>
          <w:lang w:val="en-GB"/>
        </w:rPr>
        <w:t>pHxTempxLi</w:t>
      </w:r>
      <w:proofErr w:type="spellEnd"/>
      <w:r>
        <w:rPr>
          <w:i/>
          <w:iCs/>
          <w:lang w:val="en-GB"/>
        </w:rPr>
        <w:t xml:space="preserve"> with the model over-estimating the impact</w:t>
      </w:r>
      <w:r w:rsidR="00F8241A">
        <w:rPr>
          <w:i/>
          <w:iCs/>
          <w:lang w:val="en-GB"/>
        </w:rPr>
        <w:t>.</w:t>
      </w:r>
    </w:p>
    <w:p w14:paraId="6A5126B4" w14:textId="77777777" w:rsidR="00F8241A" w:rsidRDefault="00F8241A" w:rsidP="003E2FA4">
      <w:pPr>
        <w:ind w:left="720"/>
        <w:rPr>
          <w:i/>
          <w:iCs/>
          <w:lang w:val="en-GB"/>
        </w:rPr>
      </w:pPr>
    </w:p>
    <w:p w14:paraId="74B24A69" w14:textId="77777777" w:rsidR="00C86A20" w:rsidRDefault="00C86A20" w:rsidP="003E2FA4">
      <w:pPr>
        <w:pBdr>
          <w:bottom w:val="single" w:sz="6" w:space="1" w:color="auto"/>
        </w:pBdr>
        <w:ind w:left="720"/>
        <w:rPr>
          <w:i/>
          <w:iCs/>
          <w:lang w:val="en-GB"/>
        </w:rPr>
      </w:pPr>
    </w:p>
    <w:p w14:paraId="09A52D79" w14:textId="62C1C145" w:rsidR="00C86A20" w:rsidRPr="00C86A20" w:rsidRDefault="00C86A20" w:rsidP="003E2FA4">
      <w:pPr>
        <w:ind w:left="720"/>
        <w:rPr>
          <w:i/>
          <w:iCs/>
          <w:u w:val="single"/>
          <w:lang w:val="en-GB"/>
        </w:rPr>
      </w:pPr>
      <w:r w:rsidRPr="00C86A20">
        <w:rPr>
          <w:i/>
          <w:iCs/>
          <w:u w:val="single"/>
          <w:lang w:val="en-GB"/>
        </w:rPr>
        <w:t>Stop here</w:t>
      </w:r>
      <w:r>
        <w:rPr>
          <w:i/>
          <w:iCs/>
          <w:u w:val="single"/>
          <w:lang w:val="en-GB"/>
        </w:rPr>
        <w:t xml:space="preserve"> – we don’t have the data to go further</w:t>
      </w:r>
      <w:r w:rsidR="0031009D">
        <w:rPr>
          <w:i/>
          <w:iCs/>
          <w:u w:val="single"/>
          <w:lang w:val="en-GB"/>
        </w:rPr>
        <w:t xml:space="preserve"> - EPJ</w:t>
      </w:r>
    </w:p>
    <w:p w14:paraId="799079AC" w14:textId="7BA7BB8D" w:rsidR="006E69FF" w:rsidRDefault="006E69FF" w:rsidP="006E69FF">
      <w:pPr>
        <w:rPr>
          <w:b/>
          <w:bCs/>
          <w:lang w:val="en-GB"/>
        </w:rPr>
      </w:pPr>
      <w:r>
        <w:rPr>
          <w:b/>
          <w:bCs/>
          <w:lang w:val="en-GB"/>
        </w:rPr>
        <w:t>Second approach: Different mode of actions</w:t>
      </w:r>
    </w:p>
    <w:p w14:paraId="7915ACBD" w14:textId="77777777" w:rsidR="006E69FF" w:rsidRDefault="006E69FF" w:rsidP="006E69FF">
      <w:pPr>
        <w:rPr>
          <w:b/>
          <w:bCs/>
          <w:lang w:val="en-GB"/>
        </w:rPr>
      </w:pPr>
    </w:p>
    <w:p w14:paraId="7DBD3982" w14:textId="24D01106" w:rsidR="006E69FF" w:rsidRPr="006E69FF" w:rsidRDefault="006E69FF" w:rsidP="006E69FF">
      <w:pPr>
        <w:pStyle w:val="ListParagraph"/>
        <w:numPr>
          <w:ilvl w:val="0"/>
          <w:numId w:val="1"/>
        </w:numPr>
        <w:rPr>
          <w:lang w:val="en-GB"/>
        </w:rPr>
      </w:pPr>
      <w:r>
        <w:rPr>
          <w:lang w:val="en-GB"/>
        </w:rPr>
        <w:t>Make the performance curves for all the stressors</w:t>
      </w:r>
      <w:r>
        <w:rPr>
          <w:lang w:val="en-GB"/>
        </w:rPr>
        <w:br/>
      </w:r>
      <w:r>
        <w:rPr>
          <w:lang w:val="en-GB"/>
        </w:rPr>
        <w:br/>
      </w:r>
      <w:r>
        <w:rPr>
          <w:i/>
          <w:iCs/>
          <w:lang w:val="en-GB"/>
        </w:rPr>
        <w:t>Use a polynomial regression on the Effect Size as calculated in 1.</w:t>
      </w:r>
      <w:r>
        <w:rPr>
          <w:i/>
          <w:iCs/>
          <w:lang w:val="en-GB"/>
        </w:rPr>
        <w:br/>
      </w:r>
      <w:r w:rsidRPr="006E69FF">
        <w:rPr>
          <w:i/>
          <w:iCs/>
          <w:lang w:val="en-GB"/>
        </w:rPr>
        <w:t>(See Performance curves sheet in the xls file)</w:t>
      </w:r>
    </w:p>
    <w:p w14:paraId="7DB3B030" w14:textId="77777777" w:rsidR="006E69FF" w:rsidRDefault="006E69FF" w:rsidP="006E69FF">
      <w:pPr>
        <w:rPr>
          <w:lang w:val="en-GB"/>
        </w:rPr>
      </w:pPr>
    </w:p>
    <w:p w14:paraId="2F2A85D7" w14:textId="77777777" w:rsidR="006E69FF" w:rsidRPr="006E69FF" w:rsidRDefault="006E69FF" w:rsidP="006E69FF">
      <w:pPr>
        <w:pStyle w:val="ListParagraph"/>
        <w:numPr>
          <w:ilvl w:val="0"/>
          <w:numId w:val="1"/>
        </w:numPr>
        <w:rPr>
          <w:lang w:val="en-GB"/>
        </w:rPr>
      </w:pPr>
      <w:r>
        <w:rPr>
          <w:lang w:val="en-GB"/>
        </w:rPr>
        <w:t>Use the performance curves to calculate the predicted effect under the assumption of different mode of action</w:t>
      </w:r>
      <w:r>
        <w:rPr>
          <w:lang w:val="en-GB"/>
        </w:rPr>
        <w:br/>
      </w:r>
      <w:r>
        <w:rPr>
          <w:i/>
          <w:iCs/>
          <w:lang w:val="en-GB"/>
        </w:rPr>
        <w:t xml:space="preserve">For each stressor, calculate the expected effect size from regressions: </w:t>
      </w:r>
      <w:proofErr w:type="spellStart"/>
      <w:r>
        <w:rPr>
          <w:i/>
          <w:iCs/>
          <w:lang w:val="en-GB"/>
        </w:rPr>
        <w:t>ES</w:t>
      </w:r>
      <w:r w:rsidRPr="006E69FF">
        <w:rPr>
          <w:i/>
          <w:iCs/>
          <w:vertAlign w:val="subscript"/>
          <w:lang w:val="en-GB"/>
        </w:rPr>
        <w:t>temp</w:t>
      </w:r>
      <w:proofErr w:type="spellEnd"/>
      <w:r>
        <w:rPr>
          <w:i/>
          <w:iCs/>
          <w:lang w:val="en-GB"/>
        </w:rPr>
        <w:t xml:space="preserve">, </w:t>
      </w:r>
      <w:proofErr w:type="spellStart"/>
      <w:r>
        <w:rPr>
          <w:i/>
          <w:iCs/>
          <w:lang w:val="en-GB"/>
        </w:rPr>
        <w:t>ES</w:t>
      </w:r>
      <w:r w:rsidRPr="006E69FF">
        <w:rPr>
          <w:i/>
          <w:iCs/>
          <w:vertAlign w:val="subscript"/>
          <w:lang w:val="en-GB"/>
        </w:rPr>
        <w:t>pH</w:t>
      </w:r>
      <w:proofErr w:type="spellEnd"/>
      <w:r>
        <w:rPr>
          <w:i/>
          <w:iCs/>
          <w:lang w:val="en-GB"/>
        </w:rPr>
        <w:t>, ES</w:t>
      </w:r>
      <w:r w:rsidRPr="006E69FF">
        <w:rPr>
          <w:i/>
          <w:iCs/>
          <w:vertAlign w:val="subscript"/>
          <w:lang w:val="en-GB"/>
        </w:rPr>
        <w:t>Li</w:t>
      </w:r>
      <w:r>
        <w:rPr>
          <w:i/>
          <w:iCs/>
          <w:vertAlign w:val="subscript"/>
          <w:lang w:val="en-GB"/>
        </w:rPr>
        <w:br/>
      </w:r>
      <w:r>
        <w:rPr>
          <w:i/>
          <w:iCs/>
          <w:lang w:val="en-GB"/>
        </w:rPr>
        <w:t>The modelled effect size can then be calculated as</w:t>
      </w:r>
      <w:r>
        <w:rPr>
          <w:i/>
          <w:iCs/>
          <w:lang w:val="en-GB"/>
        </w:rPr>
        <w:br/>
      </w:r>
      <w:bookmarkStart w:id="0" w:name="OLE_LINK1"/>
      <w:proofErr w:type="spellStart"/>
      <w:r>
        <w:rPr>
          <w:i/>
          <w:iCs/>
          <w:lang w:val="en-GB"/>
        </w:rPr>
        <w:t>ES</w:t>
      </w:r>
      <w:r w:rsidRPr="006E69FF">
        <w:rPr>
          <w:i/>
          <w:iCs/>
          <w:vertAlign w:val="subscript"/>
          <w:lang w:val="en-GB"/>
        </w:rPr>
        <w:t>model</w:t>
      </w:r>
      <w:proofErr w:type="spellEnd"/>
      <w:r>
        <w:rPr>
          <w:i/>
          <w:iCs/>
          <w:lang w:val="en-GB"/>
        </w:rPr>
        <w:t xml:space="preserve"> = </w:t>
      </w:r>
      <w:proofErr w:type="spellStart"/>
      <w:r>
        <w:rPr>
          <w:i/>
          <w:iCs/>
          <w:lang w:val="en-GB"/>
        </w:rPr>
        <w:t>ES</w:t>
      </w:r>
      <w:r w:rsidRPr="006E69FF">
        <w:rPr>
          <w:i/>
          <w:iCs/>
          <w:vertAlign w:val="subscript"/>
          <w:lang w:val="en-GB"/>
        </w:rPr>
        <w:t>temp</w:t>
      </w:r>
      <w:proofErr w:type="spellEnd"/>
      <w:r>
        <w:rPr>
          <w:i/>
          <w:iCs/>
          <w:lang w:val="en-GB"/>
        </w:rPr>
        <w:t xml:space="preserve"> + </w:t>
      </w:r>
      <w:proofErr w:type="spellStart"/>
      <w:r>
        <w:rPr>
          <w:i/>
          <w:iCs/>
          <w:lang w:val="en-GB"/>
        </w:rPr>
        <w:t>ES</w:t>
      </w:r>
      <w:r w:rsidRPr="006E69FF">
        <w:rPr>
          <w:i/>
          <w:iCs/>
          <w:vertAlign w:val="subscript"/>
          <w:lang w:val="en-GB"/>
        </w:rPr>
        <w:t>pH</w:t>
      </w:r>
      <w:proofErr w:type="spellEnd"/>
      <w:r>
        <w:rPr>
          <w:i/>
          <w:iCs/>
          <w:lang w:val="en-GB"/>
        </w:rPr>
        <w:t xml:space="preserve"> + ES</w:t>
      </w:r>
      <w:r w:rsidRPr="006E69FF">
        <w:rPr>
          <w:i/>
          <w:iCs/>
          <w:vertAlign w:val="subscript"/>
          <w:lang w:val="en-GB"/>
        </w:rPr>
        <w:t>Li</w:t>
      </w:r>
      <w:r>
        <w:rPr>
          <w:i/>
          <w:iCs/>
          <w:lang w:val="en-GB"/>
        </w:rPr>
        <w:t xml:space="preserve"> – </w:t>
      </w:r>
      <w:proofErr w:type="spellStart"/>
      <w:r>
        <w:rPr>
          <w:i/>
          <w:iCs/>
          <w:lang w:val="en-GB"/>
        </w:rPr>
        <w:t>ES</w:t>
      </w:r>
      <w:r w:rsidRPr="006E69FF">
        <w:rPr>
          <w:i/>
          <w:iCs/>
          <w:vertAlign w:val="subscript"/>
          <w:lang w:val="en-GB"/>
        </w:rPr>
        <w:t>temp</w:t>
      </w:r>
      <w:r>
        <w:rPr>
          <w:i/>
          <w:iCs/>
          <w:lang w:val="en-GB"/>
        </w:rPr>
        <w:t>xES</w:t>
      </w:r>
      <w:r w:rsidRPr="006E69FF">
        <w:rPr>
          <w:i/>
          <w:iCs/>
          <w:vertAlign w:val="subscript"/>
          <w:lang w:val="en-GB"/>
        </w:rPr>
        <w:t>pH</w:t>
      </w:r>
      <w:proofErr w:type="spellEnd"/>
      <w:r>
        <w:rPr>
          <w:i/>
          <w:iCs/>
          <w:lang w:val="en-GB"/>
        </w:rPr>
        <w:t xml:space="preserve">  - </w:t>
      </w:r>
      <w:proofErr w:type="spellStart"/>
      <w:r>
        <w:rPr>
          <w:i/>
          <w:iCs/>
          <w:lang w:val="en-GB"/>
        </w:rPr>
        <w:t>ES</w:t>
      </w:r>
      <w:r w:rsidRPr="006E69FF">
        <w:rPr>
          <w:i/>
          <w:iCs/>
          <w:vertAlign w:val="subscript"/>
          <w:lang w:val="en-GB"/>
        </w:rPr>
        <w:t>temp</w:t>
      </w:r>
      <w:r>
        <w:rPr>
          <w:i/>
          <w:iCs/>
          <w:lang w:val="en-GB"/>
        </w:rPr>
        <w:t>xES</w:t>
      </w:r>
      <w:r w:rsidRPr="006E69FF">
        <w:rPr>
          <w:i/>
          <w:iCs/>
          <w:vertAlign w:val="subscript"/>
          <w:lang w:val="en-GB"/>
        </w:rPr>
        <w:t>Li</w:t>
      </w:r>
      <w:proofErr w:type="spellEnd"/>
      <w:r>
        <w:rPr>
          <w:i/>
          <w:iCs/>
          <w:lang w:val="en-GB"/>
        </w:rPr>
        <w:t xml:space="preserve"> – </w:t>
      </w:r>
      <w:proofErr w:type="spellStart"/>
      <w:r>
        <w:rPr>
          <w:i/>
          <w:iCs/>
          <w:lang w:val="en-GB"/>
        </w:rPr>
        <w:t>ES</w:t>
      </w:r>
      <w:r w:rsidRPr="006E69FF">
        <w:rPr>
          <w:i/>
          <w:iCs/>
          <w:vertAlign w:val="subscript"/>
          <w:lang w:val="en-GB"/>
        </w:rPr>
        <w:t>pH</w:t>
      </w:r>
      <w:r>
        <w:rPr>
          <w:i/>
          <w:iCs/>
          <w:lang w:val="en-GB"/>
        </w:rPr>
        <w:t>xES</w:t>
      </w:r>
      <w:r w:rsidRPr="006E69FF">
        <w:rPr>
          <w:i/>
          <w:iCs/>
          <w:vertAlign w:val="subscript"/>
          <w:lang w:val="en-GB"/>
        </w:rPr>
        <w:t>Li</w:t>
      </w:r>
      <w:proofErr w:type="spellEnd"/>
      <w:r>
        <w:rPr>
          <w:i/>
          <w:iCs/>
          <w:lang w:val="en-GB"/>
        </w:rPr>
        <w:t xml:space="preserve"> + </w:t>
      </w:r>
      <w:proofErr w:type="spellStart"/>
      <w:r>
        <w:rPr>
          <w:i/>
          <w:iCs/>
          <w:lang w:val="en-GB"/>
        </w:rPr>
        <w:t>ES</w:t>
      </w:r>
      <w:r w:rsidRPr="006E69FF">
        <w:rPr>
          <w:i/>
          <w:iCs/>
          <w:vertAlign w:val="subscript"/>
          <w:lang w:val="en-GB"/>
        </w:rPr>
        <w:t>pH</w:t>
      </w:r>
      <w:r>
        <w:rPr>
          <w:i/>
          <w:iCs/>
          <w:lang w:val="en-GB"/>
        </w:rPr>
        <w:t>xES</w:t>
      </w:r>
      <w:r w:rsidRPr="006E69FF">
        <w:rPr>
          <w:i/>
          <w:iCs/>
          <w:vertAlign w:val="subscript"/>
          <w:lang w:val="en-GB"/>
        </w:rPr>
        <w:t>temp</w:t>
      </w:r>
      <w:r>
        <w:rPr>
          <w:i/>
          <w:iCs/>
          <w:lang w:val="en-GB"/>
        </w:rPr>
        <w:t>xES</w:t>
      </w:r>
      <w:r w:rsidRPr="006E69FF">
        <w:rPr>
          <w:i/>
          <w:iCs/>
          <w:vertAlign w:val="subscript"/>
          <w:lang w:val="en-GB"/>
        </w:rPr>
        <w:t>Li</w:t>
      </w:r>
      <w:proofErr w:type="spellEnd"/>
      <w:r>
        <w:rPr>
          <w:i/>
          <w:iCs/>
          <w:lang w:val="en-GB"/>
        </w:rPr>
        <w:br/>
      </w:r>
      <w:bookmarkEnd w:id="0"/>
      <w:r>
        <w:rPr>
          <w:i/>
          <w:iCs/>
          <w:lang w:val="en-GB"/>
        </w:rPr>
        <w:t xml:space="preserve">You can then plot </w:t>
      </w:r>
      <w:proofErr w:type="spellStart"/>
      <w:r>
        <w:rPr>
          <w:i/>
          <w:iCs/>
          <w:lang w:val="en-GB"/>
        </w:rPr>
        <w:t>ES</w:t>
      </w:r>
      <w:r w:rsidRPr="006E69FF">
        <w:rPr>
          <w:i/>
          <w:iCs/>
          <w:vertAlign w:val="subscript"/>
          <w:lang w:val="en-GB"/>
        </w:rPr>
        <w:t>model</w:t>
      </w:r>
      <w:proofErr w:type="spellEnd"/>
      <w:r w:rsidRPr="006E69FF">
        <w:rPr>
          <w:i/>
          <w:iCs/>
          <w:vertAlign w:val="subscript"/>
          <w:lang w:val="en-GB"/>
        </w:rPr>
        <w:t xml:space="preserve"> </w:t>
      </w:r>
      <w:r>
        <w:rPr>
          <w:i/>
          <w:iCs/>
          <w:lang w:val="en-GB"/>
        </w:rPr>
        <w:t xml:space="preserve">vs. </w:t>
      </w:r>
      <w:proofErr w:type="spellStart"/>
      <w:r>
        <w:rPr>
          <w:i/>
          <w:iCs/>
          <w:lang w:val="en-GB"/>
        </w:rPr>
        <w:t>ES</w:t>
      </w:r>
      <w:r w:rsidRPr="006E69FF">
        <w:rPr>
          <w:i/>
          <w:iCs/>
          <w:vertAlign w:val="subscript"/>
          <w:lang w:val="en-GB"/>
        </w:rPr>
        <w:t>obs</w:t>
      </w:r>
      <w:proofErr w:type="spellEnd"/>
      <w:r>
        <w:rPr>
          <w:i/>
          <w:iCs/>
          <w:lang w:val="en-GB"/>
        </w:rPr>
        <w:t xml:space="preserve"> for the different experiments</w:t>
      </w:r>
    </w:p>
    <w:p w14:paraId="0D5D540A" w14:textId="169AE51C" w:rsidR="006E69FF" w:rsidRDefault="006E69FF" w:rsidP="006E69FF">
      <w:pPr>
        <w:pStyle w:val="ListParagraph"/>
        <w:rPr>
          <w:i/>
          <w:iCs/>
          <w:lang w:val="en-GB"/>
        </w:rPr>
      </w:pPr>
      <w:r w:rsidRPr="006E69FF">
        <w:rPr>
          <w:i/>
          <w:iCs/>
          <w:lang w:val="en-GB"/>
        </w:rPr>
        <w:t xml:space="preserve">(See </w:t>
      </w:r>
      <w:r>
        <w:rPr>
          <w:i/>
          <w:iCs/>
          <w:lang w:val="en-GB"/>
        </w:rPr>
        <w:t>Different mode of actions</w:t>
      </w:r>
      <w:r w:rsidRPr="006E69FF">
        <w:rPr>
          <w:i/>
          <w:iCs/>
          <w:lang w:val="en-GB"/>
        </w:rPr>
        <w:t xml:space="preserve"> curves sheet in the </w:t>
      </w:r>
      <w:proofErr w:type="spellStart"/>
      <w:r w:rsidRPr="006E69FF">
        <w:rPr>
          <w:i/>
          <w:iCs/>
          <w:lang w:val="en-GB"/>
        </w:rPr>
        <w:t>xls</w:t>
      </w:r>
      <w:proofErr w:type="spellEnd"/>
      <w:r w:rsidRPr="006E69FF">
        <w:rPr>
          <w:i/>
          <w:iCs/>
          <w:lang w:val="en-GB"/>
        </w:rPr>
        <w:t xml:space="preserve"> file)</w:t>
      </w:r>
    </w:p>
    <w:p w14:paraId="6793F45F" w14:textId="57B730CF" w:rsidR="006E69FF" w:rsidRDefault="00005AEF" w:rsidP="006E69FF">
      <w:pPr>
        <w:pStyle w:val="ListParagraph"/>
        <w:rPr>
          <w:i/>
          <w:iCs/>
          <w:lang w:val="en-GB"/>
        </w:rPr>
      </w:pPr>
      <w:r>
        <w:rPr>
          <w:i/>
          <w:iCs/>
          <w:noProof/>
          <w:lang w:val="en-GB"/>
        </w:rPr>
        <w:lastRenderedPageBreak/>
        <w:drawing>
          <wp:inline distT="0" distB="0" distL="0" distR="0" wp14:anchorId="53570C6A" wp14:editId="70FDE7EC">
            <wp:extent cx="5395595" cy="3426460"/>
            <wp:effectExtent l="0" t="0" r="0" b="2540"/>
            <wp:docPr id="1830001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5595" cy="3426460"/>
                    </a:xfrm>
                    <a:prstGeom prst="rect">
                      <a:avLst/>
                    </a:prstGeom>
                    <a:noFill/>
                  </pic:spPr>
                </pic:pic>
              </a:graphicData>
            </a:graphic>
          </wp:inline>
        </w:drawing>
      </w:r>
    </w:p>
    <w:p w14:paraId="1732B5F3" w14:textId="55C9AF7E" w:rsidR="006E69FF" w:rsidRDefault="00005AEF" w:rsidP="006E69FF">
      <w:pPr>
        <w:pStyle w:val="ListParagraph"/>
        <w:rPr>
          <w:i/>
          <w:iCs/>
          <w:lang w:val="en-GB"/>
        </w:rPr>
      </w:pPr>
      <w:r>
        <w:rPr>
          <w:i/>
          <w:iCs/>
          <w:lang w:val="en-GB"/>
        </w:rPr>
        <w:t>Seems an under-estimation of the lithium treatment</w:t>
      </w:r>
      <w:r w:rsidR="002C3D31">
        <w:rPr>
          <w:i/>
          <w:iCs/>
          <w:lang w:val="en-GB"/>
        </w:rPr>
        <w:t xml:space="preserve"> and </w:t>
      </w:r>
    </w:p>
    <w:p w14:paraId="06B244C3" w14:textId="77777777" w:rsidR="00005AEF" w:rsidRDefault="00005AEF" w:rsidP="00005AEF">
      <w:pPr>
        <w:rPr>
          <w:i/>
          <w:iCs/>
          <w:lang w:val="en-GB"/>
        </w:rPr>
      </w:pPr>
    </w:p>
    <w:p w14:paraId="5A65A3B7" w14:textId="094DC508" w:rsidR="00005AEF" w:rsidRDefault="00005AEF" w:rsidP="00005AEF">
      <w:pPr>
        <w:rPr>
          <w:b/>
          <w:bCs/>
          <w:lang w:val="en-GB"/>
        </w:rPr>
      </w:pPr>
      <w:r>
        <w:rPr>
          <w:b/>
          <w:bCs/>
          <w:lang w:val="en-GB"/>
        </w:rPr>
        <w:t>Third approach – hybrid model</w:t>
      </w:r>
    </w:p>
    <w:p w14:paraId="0BEAD538" w14:textId="5771BBF3" w:rsidR="00005AEF" w:rsidRPr="00C7005C" w:rsidRDefault="000B6568" w:rsidP="00005AEF">
      <w:r>
        <w:rPr>
          <w:lang w:val="en-GB"/>
        </w:rPr>
        <w:t xml:space="preserve">A little stuck there, tried many approaches but the resolution of the multiple stressor data is not great and difficult to have a clear picture. </w:t>
      </w:r>
      <w:r w:rsidR="00C7005C">
        <w:rPr>
          <w:lang w:val="en-GB"/>
        </w:rPr>
        <w:t>Let</w:t>
      </w:r>
      <w:r w:rsidR="00C7005C">
        <w:t xml:space="preserve">’s </w:t>
      </w:r>
      <w:proofErr w:type="spellStart"/>
      <w:r w:rsidR="00C7005C">
        <w:t>brainstorm</w:t>
      </w:r>
      <w:proofErr w:type="spellEnd"/>
      <w:r w:rsidR="00C7005C">
        <w:t xml:space="preserve"> </w:t>
      </w:r>
    </w:p>
    <w:p w14:paraId="521BED54" w14:textId="2D22E7FC" w:rsidR="006E69FF" w:rsidRPr="006E69FF" w:rsidRDefault="006E69FF" w:rsidP="006E69FF">
      <w:pPr>
        <w:pStyle w:val="ListParagraph"/>
        <w:rPr>
          <w:lang w:val="en-GB"/>
        </w:rPr>
      </w:pPr>
      <w:r w:rsidRPr="006E69FF">
        <w:rPr>
          <w:i/>
          <w:iCs/>
          <w:lang w:val="en-GB"/>
        </w:rPr>
        <w:br/>
      </w:r>
    </w:p>
    <w:p w14:paraId="0056A671" w14:textId="77777777" w:rsidR="00F8241A" w:rsidRDefault="00F8241A" w:rsidP="003E2FA4">
      <w:pPr>
        <w:ind w:left="720"/>
        <w:rPr>
          <w:i/>
          <w:iCs/>
          <w:lang w:val="en-GB"/>
        </w:rPr>
      </w:pPr>
    </w:p>
    <w:p w14:paraId="007D8FD9" w14:textId="77777777" w:rsidR="003E2FA4" w:rsidRDefault="003E2FA4" w:rsidP="003E2FA4">
      <w:pPr>
        <w:ind w:left="720"/>
        <w:rPr>
          <w:i/>
          <w:iCs/>
          <w:lang w:val="en-GB"/>
        </w:rPr>
      </w:pPr>
    </w:p>
    <w:p w14:paraId="2E775893" w14:textId="77777777" w:rsidR="003E2FA4" w:rsidRPr="00172F7E" w:rsidRDefault="003E2FA4" w:rsidP="00785F5F">
      <w:pPr>
        <w:ind w:left="720"/>
        <w:rPr>
          <w:i/>
          <w:iCs/>
          <w:lang w:val="en-GB"/>
        </w:rPr>
      </w:pPr>
    </w:p>
    <w:p w14:paraId="4212CB7F" w14:textId="62DE2675" w:rsidR="00785F5F" w:rsidRPr="00172F7E" w:rsidRDefault="00785F5F" w:rsidP="00184AF4">
      <w:pPr>
        <w:ind w:left="720"/>
        <w:rPr>
          <w:i/>
          <w:iCs/>
          <w:lang w:val="en-GB"/>
        </w:rPr>
      </w:pPr>
    </w:p>
    <w:p w14:paraId="5CEF39A0" w14:textId="77777777" w:rsidR="00184AF4" w:rsidRPr="00172F7E" w:rsidRDefault="00184AF4" w:rsidP="00184AF4">
      <w:pPr>
        <w:rPr>
          <w:i/>
          <w:iCs/>
          <w:lang w:val="en-GB"/>
        </w:rPr>
      </w:pPr>
    </w:p>
    <w:sectPr w:rsidR="00184AF4" w:rsidRPr="00172F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75341"/>
    <w:multiLevelType w:val="hybridMultilevel"/>
    <w:tmpl w:val="1D8CEAEC"/>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194267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AF4"/>
    <w:rsid w:val="00005AEF"/>
    <w:rsid w:val="000B6568"/>
    <w:rsid w:val="00163189"/>
    <w:rsid w:val="00172F7E"/>
    <w:rsid w:val="00184AF4"/>
    <w:rsid w:val="002C3D31"/>
    <w:rsid w:val="0031009D"/>
    <w:rsid w:val="00396377"/>
    <w:rsid w:val="003E0FBE"/>
    <w:rsid w:val="003E2FA4"/>
    <w:rsid w:val="004244A3"/>
    <w:rsid w:val="00536B0E"/>
    <w:rsid w:val="00536E7F"/>
    <w:rsid w:val="006E69FF"/>
    <w:rsid w:val="006F0418"/>
    <w:rsid w:val="00785F5F"/>
    <w:rsid w:val="007F6B0F"/>
    <w:rsid w:val="008B39E0"/>
    <w:rsid w:val="00B94024"/>
    <w:rsid w:val="00C7005C"/>
    <w:rsid w:val="00C86A20"/>
    <w:rsid w:val="00D67707"/>
    <w:rsid w:val="00EC6722"/>
    <w:rsid w:val="00F8241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50170"/>
  <w15:chartTrackingRefBased/>
  <w15:docId w15:val="{16BF64F2-6784-467F-872C-AF804622C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A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A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A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A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A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A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A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A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A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A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AF4"/>
    <w:rPr>
      <w:rFonts w:eastAsiaTheme="majorEastAsia" w:cstheme="majorBidi"/>
      <w:color w:val="272727" w:themeColor="text1" w:themeTint="D8"/>
    </w:rPr>
  </w:style>
  <w:style w:type="paragraph" w:styleId="Title">
    <w:name w:val="Title"/>
    <w:basedOn w:val="Normal"/>
    <w:next w:val="Normal"/>
    <w:link w:val="TitleChar"/>
    <w:uiPriority w:val="10"/>
    <w:qFormat/>
    <w:rsid w:val="00184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AF4"/>
    <w:pPr>
      <w:spacing w:before="160"/>
      <w:jc w:val="center"/>
    </w:pPr>
    <w:rPr>
      <w:i/>
      <w:iCs/>
      <w:color w:val="404040" w:themeColor="text1" w:themeTint="BF"/>
    </w:rPr>
  </w:style>
  <w:style w:type="character" w:customStyle="1" w:styleId="QuoteChar">
    <w:name w:val="Quote Char"/>
    <w:basedOn w:val="DefaultParagraphFont"/>
    <w:link w:val="Quote"/>
    <w:uiPriority w:val="29"/>
    <w:rsid w:val="00184AF4"/>
    <w:rPr>
      <w:i/>
      <w:iCs/>
      <w:color w:val="404040" w:themeColor="text1" w:themeTint="BF"/>
    </w:rPr>
  </w:style>
  <w:style w:type="paragraph" w:styleId="ListParagraph">
    <w:name w:val="List Paragraph"/>
    <w:basedOn w:val="Normal"/>
    <w:uiPriority w:val="34"/>
    <w:qFormat/>
    <w:rsid w:val="00184AF4"/>
    <w:pPr>
      <w:ind w:left="720"/>
      <w:contextualSpacing/>
    </w:pPr>
  </w:style>
  <w:style w:type="character" w:styleId="IntenseEmphasis">
    <w:name w:val="Intense Emphasis"/>
    <w:basedOn w:val="DefaultParagraphFont"/>
    <w:uiPriority w:val="21"/>
    <w:qFormat/>
    <w:rsid w:val="00184AF4"/>
    <w:rPr>
      <w:i/>
      <w:iCs/>
      <w:color w:val="0F4761" w:themeColor="accent1" w:themeShade="BF"/>
    </w:rPr>
  </w:style>
  <w:style w:type="paragraph" w:styleId="IntenseQuote">
    <w:name w:val="Intense Quote"/>
    <w:basedOn w:val="Normal"/>
    <w:next w:val="Normal"/>
    <w:link w:val="IntenseQuoteChar"/>
    <w:uiPriority w:val="30"/>
    <w:qFormat/>
    <w:rsid w:val="00184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AF4"/>
    <w:rPr>
      <w:i/>
      <w:iCs/>
      <w:color w:val="0F4761" w:themeColor="accent1" w:themeShade="BF"/>
    </w:rPr>
  </w:style>
  <w:style w:type="character" w:styleId="IntenseReference">
    <w:name w:val="Intense Reference"/>
    <w:basedOn w:val="DefaultParagraphFont"/>
    <w:uiPriority w:val="32"/>
    <w:qFormat/>
    <w:rsid w:val="00184A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3901810231092338E-2"/>
          <c:y val="5.335647092196108E-2"/>
          <c:w val="0.90108930877423621"/>
          <c:h val="0.6615975087131829"/>
        </c:manualLayout>
      </c:layout>
      <c:scatterChart>
        <c:scatterStyle val="lineMarker"/>
        <c:varyColors val="0"/>
        <c:ser>
          <c:idx val="0"/>
          <c:order val="0"/>
          <c:tx>
            <c:strRef>
              <c:f>SICA_adjusted!$N$1</c:f>
              <c:strCache>
                <c:ptCount val="1"/>
                <c:pt idx="0">
                  <c:v>ESLi</c:v>
                </c:pt>
              </c:strCache>
            </c:strRef>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2"/>
            <c:dispRSqr val="1"/>
            <c:dispEq val="1"/>
            <c:trendlineLbl>
              <c:layout>
                <c:manualLayout>
                  <c:x val="-0.15387010904276396"/>
                  <c:y val="-3.3583859072032402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2060"/>
                      </a:solidFill>
                      <a:latin typeface="+mn-lt"/>
                      <a:ea typeface="+mn-ea"/>
                      <a:cs typeface="+mn-cs"/>
                    </a:defRPr>
                  </a:pPr>
                  <a:endParaRPr lang="sv-SE"/>
                </a:p>
              </c:txPr>
            </c:trendlineLbl>
          </c:trendline>
          <c:xVal>
            <c:numRef>
              <c:f>SICA_adjusted!$L$2:$L$343</c:f>
              <c:numCache>
                <c:formatCode>General</c:formatCode>
                <c:ptCount val="342"/>
                <c:pt idx="0">
                  <c:v>0.20845796335908273</c:v>
                </c:pt>
                <c:pt idx="1">
                  <c:v>0.20845796335908273</c:v>
                </c:pt>
                <c:pt idx="2">
                  <c:v>0.20845796335908273</c:v>
                </c:pt>
                <c:pt idx="3">
                  <c:v>0.20845796335908273</c:v>
                </c:pt>
                <c:pt idx="4">
                  <c:v>0.20845796335908273</c:v>
                </c:pt>
                <c:pt idx="5">
                  <c:v>0.20845796335908273</c:v>
                </c:pt>
                <c:pt idx="6">
                  <c:v>0.20845796335908273</c:v>
                </c:pt>
                <c:pt idx="7">
                  <c:v>0.20845796335908273</c:v>
                </c:pt>
                <c:pt idx="8">
                  <c:v>0.20845796335908273</c:v>
                </c:pt>
                <c:pt idx="9">
                  <c:v>0.20845796335908273</c:v>
                </c:pt>
                <c:pt idx="10">
                  <c:v>0.20845796335908273</c:v>
                </c:pt>
                <c:pt idx="11">
                  <c:v>0.20845796335908273</c:v>
                </c:pt>
                <c:pt idx="12">
                  <c:v>0.20845796335908273</c:v>
                </c:pt>
                <c:pt idx="13">
                  <c:v>0.20845796335908273</c:v>
                </c:pt>
                <c:pt idx="14">
                  <c:v>0.20845796335908273</c:v>
                </c:pt>
                <c:pt idx="15">
                  <c:v>0.20845796335908273</c:v>
                </c:pt>
                <c:pt idx="16">
                  <c:v>0.20845796335908273</c:v>
                </c:pt>
                <c:pt idx="17">
                  <c:v>0.20845796335908273</c:v>
                </c:pt>
                <c:pt idx="18">
                  <c:v>0.20845796335908273</c:v>
                </c:pt>
                <c:pt idx="19">
                  <c:v>0.20845796335908273</c:v>
                </c:pt>
                <c:pt idx="20">
                  <c:v>0.97355141215483254</c:v>
                </c:pt>
                <c:pt idx="21">
                  <c:v>0.97355141215483254</c:v>
                </c:pt>
                <c:pt idx="22">
                  <c:v>0.97355141215483254</c:v>
                </c:pt>
                <c:pt idx="23">
                  <c:v>0.97355141215483254</c:v>
                </c:pt>
                <c:pt idx="24">
                  <c:v>0.97355141215483254</c:v>
                </c:pt>
                <c:pt idx="25">
                  <c:v>0.97355141215483254</c:v>
                </c:pt>
                <c:pt idx="26">
                  <c:v>0.97355141215483254</c:v>
                </c:pt>
                <c:pt idx="27">
                  <c:v>0.97355141215483254</c:v>
                </c:pt>
                <c:pt idx="28">
                  <c:v>0.97355141215483254</c:v>
                </c:pt>
                <c:pt idx="29">
                  <c:v>0.97355141215483254</c:v>
                </c:pt>
                <c:pt idx="30">
                  <c:v>0.97355141215483254</c:v>
                </c:pt>
                <c:pt idx="31">
                  <c:v>0.97355141215483254</c:v>
                </c:pt>
                <c:pt idx="32">
                  <c:v>0.97355141215483254</c:v>
                </c:pt>
                <c:pt idx="33">
                  <c:v>0.97355141215483254</c:v>
                </c:pt>
                <c:pt idx="34">
                  <c:v>3.0231619608093281</c:v>
                </c:pt>
                <c:pt idx="35">
                  <c:v>3.0231619608093281</c:v>
                </c:pt>
                <c:pt idx="36">
                  <c:v>3.0231619608093281</c:v>
                </c:pt>
                <c:pt idx="37">
                  <c:v>3.0231619608093281</c:v>
                </c:pt>
                <c:pt idx="38">
                  <c:v>3.0231619608093281</c:v>
                </c:pt>
                <c:pt idx="39">
                  <c:v>3.0231619608093281</c:v>
                </c:pt>
                <c:pt idx="40">
                  <c:v>3.0231619608093281</c:v>
                </c:pt>
                <c:pt idx="41">
                  <c:v>3.0231619608093281</c:v>
                </c:pt>
                <c:pt idx="42">
                  <c:v>3.0231619608093281</c:v>
                </c:pt>
                <c:pt idx="43">
                  <c:v>3.0231619608093281</c:v>
                </c:pt>
                <c:pt idx="44">
                  <c:v>3.0231619608093281</c:v>
                </c:pt>
                <c:pt idx="45">
                  <c:v>3.0231619608093281</c:v>
                </c:pt>
                <c:pt idx="46">
                  <c:v>4.2803573224382276</c:v>
                </c:pt>
                <c:pt idx="47">
                  <c:v>4.2803573224382276</c:v>
                </c:pt>
                <c:pt idx="48">
                  <c:v>4.2803573224382276</c:v>
                </c:pt>
                <c:pt idx="49">
                  <c:v>4.2803573224382276</c:v>
                </c:pt>
                <c:pt idx="50">
                  <c:v>4.2803573224382276</c:v>
                </c:pt>
                <c:pt idx="51">
                  <c:v>4.2803573224382276</c:v>
                </c:pt>
                <c:pt idx="52">
                  <c:v>4.2803573224382276</c:v>
                </c:pt>
                <c:pt idx="53">
                  <c:v>4.2803573224382276</c:v>
                </c:pt>
                <c:pt idx="54">
                  <c:v>4.2803573224382276</c:v>
                </c:pt>
                <c:pt idx="55">
                  <c:v>4.2803573224382276</c:v>
                </c:pt>
                <c:pt idx="56">
                  <c:v>4.2803573224382276</c:v>
                </c:pt>
                <c:pt idx="57">
                  <c:v>4.2803573224382276</c:v>
                </c:pt>
                <c:pt idx="58">
                  <c:v>4.2803573224382276</c:v>
                </c:pt>
                <c:pt idx="59">
                  <c:v>4.2803573224382276</c:v>
                </c:pt>
                <c:pt idx="60">
                  <c:v>6.8983430984581355</c:v>
                </c:pt>
                <c:pt idx="61">
                  <c:v>6.8983430984581355</c:v>
                </c:pt>
                <c:pt idx="62">
                  <c:v>6.8983430984581355</c:v>
                </c:pt>
                <c:pt idx="63">
                  <c:v>6.8983430984581355</c:v>
                </c:pt>
                <c:pt idx="64">
                  <c:v>6.8983430984581355</c:v>
                </c:pt>
                <c:pt idx="65">
                  <c:v>6.8983430984581355</c:v>
                </c:pt>
                <c:pt idx="66">
                  <c:v>6.8983430984581355</c:v>
                </c:pt>
                <c:pt idx="67">
                  <c:v>6.8983430984581355</c:v>
                </c:pt>
                <c:pt idx="68">
                  <c:v>6.8983430984581355</c:v>
                </c:pt>
                <c:pt idx="69">
                  <c:v>6.8983430984581355</c:v>
                </c:pt>
                <c:pt idx="70">
                  <c:v>6.8983430984581355</c:v>
                </c:pt>
                <c:pt idx="71">
                  <c:v>6.8983430984581355</c:v>
                </c:pt>
                <c:pt idx="72">
                  <c:v>6.8983430984581355</c:v>
                </c:pt>
                <c:pt idx="73">
                  <c:v>6.8983430984581355</c:v>
                </c:pt>
                <c:pt idx="74">
                  <c:v>6.8983430984581355</c:v>
                </c:pt>
                <c:pt idx="75">
                  <c:v>6.8983430984581355</c:v>
                </c:pt>
                <c:pt idx="76">
                  <c:v>6.8983430984581355</c:v>
                </c:pt>
                <c:pt idx="77">
                  <c:v>6.8983430984581355</c:v>
                </c:pt>
                <c:pt idx="78">
                  <c:v>6.8983430984581355</c:v>
                </c:pt>
                <c:pt idx="79">
                  <c:v>6.8983430984581355</c:v>
                </c:pt>
                <c:pt idx="80">
                  <c:v>6.8983430984581355</c:v>
                </c:pt>
                <c:pt idx="81">
                  <c:v>6.2855041298130465E-2</c:v>
                </c:pt>
                <c:pt idx="82">
                  <c:v>6.2855041298130465E-2</c:v>
                </c:pt>
                <c:pt idx="83">
                  <c:v>6.2855041298130465E-2</c:v>
                </c:pt>
                <c:pt idx="84">
                  <c:v>6.2855041298130465E-2</c:v>
                </c:pt>
                <c:pt idx="85">
                  <c:v>6.2855041298130465E-2</c:v>
                </c:pt>
                <c:pt idx="86">
                  <c:v>6.2855041298130465E-2</c:v>
                </c:pt>
                <c:pt idx="87">
                  <c:v>6.2855041298130465E-2</c:v>
                </c:pt>
                <c:pt idx="88">
                  <c:v>6.2855041298130465E-2</c:v>
                </c:pt>
                <c:pt idx="89">
                  <c:v>6.2855041298130465E-2</c:v>
                </c:pt>
                <c:pt idx="90">
                  <c:v>6.2855041298130465E-2</c:v>
                </c:pt>
                <c:pt idx="91">
                  <c:v>6.2855041298130465E-2</c:v>
                </c:pt>
                <c:pt idx="92">
                  <c:v>2.7138579775645519</c:v>
                </c:pt>
                <c:pt idx="93">
                  <c:v>2.7138579775645519</c:v>
                </c:pt>
                <c:pt idx="94">
                  <c:v>2.7138579775645519</c:v>
                </c:pt>
                <c:pt idx="95">
                  <c:v>2.7138579775645519</c:v>
                </c:pt>
                <c:pt idx="96">
                  <c:v>2.7138579775645519</c:v>
                </c:pt>
                <c:pt idx="97">
                  <c:v>2.7138579775645519</c:v>
                </c:pt>
                <c:pt idx="98">
                  <c:v>2.7138579775645519</c:v>
                </c:pt>
                <c:pt idx="99">
                  <c:v>2.7138579775645519</c:v>
                </c:pt>
                <c:pt idx="100">
                  <c:v>6.3400695458465188</c:v>
                </c:pt>
                <c:pt idx="101">
                  <c:v>6.3400695458465188</c:v>
                </c:pt>
                <c:pt idx="102">
                  <c:v>6.3400695458465188</c:v>
                </c:pt>
                <c:pt idx="103">
                  <c:v>6.3400695458465188</c:v>
                </c:pt>
                <c:pt idx="104">
                  <c:v>6.3400695458465188</c:v>
                </c:pt>
                <c:pt idx="105">
                  <c:v>6.3400695458465188</c:v>
                </c:pt>
                <c:pt idx="106">
                  <c:v>6.3400695458465188</c:v>
                </c:pt>
                <c:pt idx="107">
                  <c:v>6.3400695458465188</c:v>
                </c:pt>
                <c:pt idx="108">
                  <c:v>6.3400695458465188</c:v>
                </c:pt>
                <c:pt idx="109">
                  <c:v>8.073406071570405</c:v>
                </c:pt>
                <c:pt idx="110">
                  <c:v>8.073406071570405</c:v>
                </c:pt>
                <c:pt idx="111">
                  <c:v>8.073406071570405</c:v>
                </c:pt>
                <c:pt idx="112">
                  <c:v>8.073406071570405</c:v>
                </c:pt>
                <c:pt idx="113">
                  <c:v>8.073406071570405</c:v>
                </c:pt>
                <c:pt idx="114">
                  <c:v>8.073406071570405</c:v>
                </c:pt>
                <c:pt idx="115">
                  <c:v>8.073406071570405</c:v>
                </c:pt>
                <c:pt idx="116">
                  <c:v>8.073406071570405</c:v>
                </c:pt>
                <c:pt idx="117">
                  <c:v>8.073406071570405</c:v>
                </c:pt>
                <c:pt idx="118">
                  <c:v>8.073406071570405</c:v>
                </c:pt>
                <c:pt idx="119">
                  <c:v>9.6352472759738816</c:v>
                </c:pt>
                <c:pt idx="120">
                  <c:v>9.6352472759738816</c:v>
                </c:pt>
                <c:pt idx="121">
                  <c:v>9.6352472759738816</c:v>
                </c:pt>
                <c:pt idx="122">
                  <c:v>9.6352472759738816</c:v>
                </c:pt>
                <c:pt idx="123">
                  <c:v>9.6352472759738816</c:v>
                </c:pt>
                <c:pt idx="124">
                  <c:v>9.6352472759738816</c:v>
                </c:pt>
                <c:pt idx="125">
                  <c:v>9.6352472759738816</c:v>
                </c:pt>
                <c:pt idx="126">
                  <c:v>9.6352472759738816</c:v>
                </c:pt>
                <c:pt idx="127">
                  <c:v>9.6352472759738816</c:v>
                </c:pt>
                <c:pt idx="128">
                  <c:v>9.6352472759738816</c:v>
                </c:pt>
                <c:pt idx="129">
                  <c:v>9.6352472759738816</c:v>
                </c:pt>
                <c:pt idx="130">
                  <c:v>9.6352472759738816</c:v>
                </c:pt>
                <c:pt idx="131">
                  <c:v>9.6352472759738816</c:v>
                </c:pt>
                <c:pt idx="132">
                  <c:v>9.6352472759738816</c:v>
                </c:pt>
                <c:pt idx="133">
                  <c:v>-8.4299131170760813</c:v>
                </c:pt>
                <c:pt idx="134">
                  <c:v>-8.4299131170760813</c:v>
                </c:pt>
                <c:pt idx="135">
                  <c:v>-8.4299131170760813</c:v>
                </c:pt>
                <c:pt idx="136">
                  <c:v>-8.4299131170760813</c:v>
                </c:pt>
                <c:pt idx="137">
                  <c:v>-8.4299131170760813</c:v>
                </c:pt>
                <c:pt idx="138">
                  <c:v>-8.4299131170760813</c:v>
                </c:pt>
                <c:pt idx="139">
                  <c:v>-8.4299131170760813</c:v>
                </c:pt>
                <c:pt idx="140">
                  <c:v>-8.4299131170760813</c:v>
                </c:pt>
                <c:pt idx="141">
                  <c:v>-8.4299131170760813</c:v>
                </c:pt>
                <c:pt idx="142">
                  <c:v>-8.4299131170760813</c:v>
                </c:pt>
                <c:pt idx="143">
                  <c:v>-8.4299131170760813</c:v>
                </c:pt>
                <c:pt idx="144">
                  <c:v>-8.4299131170760813</c:v>
                </c:pt>
                <c:pt idx="145">
                  <c:v>-4.2565782715540177</c:v>
                </c:pt>
                <c:pt idx="146">
                  <c:v>-4.2565782715540177</c:v>
                </c:pt>
                <c:pt idx="147">
                  <c:v>-4.2565782715540177</c:v>
                </c:pt>
                <c:pt idx="148">
                  <c:v>-4.2565782715540177</c:v>
                </c:pt>
                <c:pt idx="149">
                  <c:v>-4.2565782715540177</c:v>
                </c:pt>
                <c:pt idx="150">
                  <c:v>-4.2565782715540177</c:v>
                </c:pt>
                <c:pt idx="151">
                  <c:v>-4.2565782715540177</c:v>
                </c:pt>
                <c:pt idx="152">
                  <c:v>-4.2565782715540177</c:v>
                </c:pt>
                <c:pt idx="153">
                  <c:v>-4.2565782715540177</c:v>
                </c:pt>
                <c:pt idx="154">
                  <c:v>-4.2565782715540177</c:v>
                </c:pt>
                <c:pt idx="155">
                  <c:v>-4.2565782715540177</c:v>
                </c:pt>
                <c:pt idx="156">
                  <c:v>-4.2565782715540177</c:v>
                </c:pt>
                <c:pt idx="157">
                  <c:v>-0.65607332749237601</c:v>
                </c:pt>
                <c:pt idx="158">
                  <c:v>-0.65607332749237601</c:v>
                </c:pt>
                <c:pt idx="159">
                  <c:v>-0.65607332749237601</c:v>
                </c:pt>
                <c:pt idx="160">
                  <c:v>-0.65607332749237601</c:v>
                </c:pt>
                <c:pt idx="161">
                  <c:v>-0.65607332749237601</c:v>
                </c:pt>
                <c:pt idx="162">
                  <c:v>-0.65607332749237601</c:v>
                </c:pt>
                <c:pt idx="163">
                  <c:v>-0.65607332749237601</c:v>
                </c:pt>
                <c:pt idx="164">
                  <c:v>-0.65607332749237601</c:v>
                </c:pt>
                <c:pt idx="165">
                  <c:v>-0.65607332749237601</c:v>
                </c:pt>
                <c:pt idx="166">
                  <c:v>-0.65607332749237601</c:v>
                </c:pt>
                <c:pt idx="167">
                  <c:v>-0.65607332749237601</c:v>
                </c:pt>
                <c:pt idx="168">
                  <c:v>-0.65607332749237601</c:v>
                </c:pt>
                <c:pt idx="169">
                  <c:v>-0.65607332749237601</c:v>
                </c:pt>
                <c:pt idx="170">
                  <c:v>-0.65607332749237601</c:v>
                </c:pt>
                <c:pt idx="171">
                  <c:v>-0.65607332749237601</c:v>
                </c:pt>
                <c:pt idx="172">
                  <c:v>-0.65607332749237601</c:v>
                </c:pt>
                <c:pt idx="173">
                  <c:v>4.9924614170762016</c:v>
                </c:pt>
                <c:pt idx="174">
                  <c:v>4.9924614170762016</c:v>
                </c:pt>
                <c:pt idx="175">
                  <c:v>4.9924614170762016</c:v>
                </c:pt>
                <c:pt idx="176">
                  <c:v>4.9924614170762016</c:v>
                </c:pt>
                <c:pt idx="177">
                  <c:v>4.9924614170762016</c:v>
                </c:pt>
                <c:pt idx="178">
                  <c:v>4.9924614170762016</c:v>
                </c:pt>
                <c:pt idx="179">
                  <c:v>4.9924614170762016</c:v>
                </c:pt>
                <c:pt idx="180">
                  <c:v>4.9924614170762016</c:v>
                </c:pt>
                <c:pt idx="181">
                  <c:v>4.9924614170762016</c:v>
                </c:pt>
                <c:pt idx="182">
                  <c:v>4.9924614170762016</c:v>
                </c:pt>
                <c:pt idx="183">
                  <c:v>8.9892351965154216</c:v>
                </c:pt>
                <c:pt idx="184">
                  <c:v>8.9892351965154216</c:v>
                </c:pt>
                <c:pt idx="185">
                  <c:v>8.9892351965154216</c:v>
                </c:pt>
                <c:pt idx="186">
                  <c:v>8.9892351965154216</c:v>
                </c:pt>
                <c:pt idx="187">
                  <c:v>8.9892351965154216</c:v>
                </c:pt>
                <c:pt idx="188">
                  <c:v>8.9892351965154216</c:v>
                </c:pt>
                <c:pt idx="189">
                  <c:v>8.9892351965154216</c:v>
                </c:pt>
                <c:pt idx="190">
                  <c:v>9.5701848720000111</c:v>
                </c:pt>
                <c:pt idx="191">
                  <c:v>9.5701848720000111</c:v>
                </c:pt>
                <c:pt idx="192">
                  <c:v>9.5701848720000111</c:v>
                </c:pt>
                <c:pt idx="193">
                  <c:v>9.5701848720000111</c:v>
                </c:pt>
                <c:pt idx="194">
                  <c:v>9.5701848720000111</c:v>
                </c:pt>
                <c:pt idx="195">
                  <c:v>9.5701848720000111</c:v>
                </c:pt>
                <c:pt idx="196">
                  <c:v>9.5701848720000111</c:v>
                </c:pt>
                <c:pt idx="197">
                  <c:v>9.5701848720000111</c:v>
                </c:pt>
                <c:pt idx="198">
                  <c:v>9.5701848720000111</c:v>
                </c:pt>
                <c:pt idx="199">
                  <c:v>9.5701848720000111</c:v>
                </c:pt>
                <c:pt idx="200">
                  <c:v>9.5701848720000111</c:v>
                </c:pt>
                <c:pt idx="201">
                  <c:v>9.7666848720000115</c:v>
                </c:pt>
                <c:pt idx="202">
                  <c:v>9.7666848720000115</c:v>
                </c:pt>
                <c:pt idx="203">
                  <c:v>9.7666848720000115</c:v>
                </c:pt>
                <c:pt idx="204">
                  <c:v>9.7666848720000115</c:v>
                </c:pt>
                <c:pt idx="205">
                  <c:v>3.8722533479999943</c:v>
                </c:pt>
                <c:pt idx="206">
                  <c:v>3.8722533479999943</c:v>
                </c:pt>
                <c:pt idx="207">
                  <c:v>3.8722533479999943</c:v>
                </c:pt>
                <c:pt idx="208">
                  <c:v>3.8722533479999943</c:v>
                </c:pt>
                <c:pt idx="209">
                  <c:v>3.8722533479999943</c:v>
                </c:pt>
                <c:pt idx="210">
                  <c:v>3.8722533479999943</c:v>
                </c:pt>
                <c:pt idx="211">
                  <c:v>3.8722533479999943</c:v>
                </c:pt>
                <c:pt idx="212">
                  <c:v>3.8722533479999943</c:v>
                </c:pt>
                <c:pt idx="213">
                  <c:v>3.8722533479999943</c:v>
                </c:pt>
                <c:pt idx="214">
                  <c:v>3.8722533479999943</c:v>
                </c:pt>
                <c:pt idx="215">
                  <c:v>4.122253347999993</c:v>
                </c:pt>
                <c:pt idx="216">
                  <c:v>4.122253347999993</c:v>
                </c:pt>
                <c:pt idx="217">
                  <c:v>4.122253347999993</c:v>
                </c:pt>
                <c:pt idx="218">
                  <c:v>4.122253347999993</c:v>
                </c:pt>
                <c:pt idx="219">
                  <c:v>4.122253347999993</c:v>
                </c:pt>
                <c:pt idx="220">
                  <c:v>4.122253347999993</c:v>
                </c:pt>
                <c:pt idx="221">
                  <c:v>4.122253347999993</c:v>
                </c:pt>
                <c:pt idx="222">
                  <c:v>4.122253347999993</c:v>
                </c:pt>
                <c:pt idx="223">
                  <c:v>12.430171780000002</c:v>
                </c:pt>
                <c:pt idx="224">
                  <c:v>12.430171780000002</c:v>
                </c:pt>
                <c:pt idx="225">
                  <c:v>12.430171780000002</c:v>
                </c:pt>
                <c:pt idx="226">
                  <c:v>12.430171780000002</c:v>
                </c:pt>
                <c:pt idx="227">
                  <c:v>12.430171780000002</c:v>
                </c:pt>
                <c:pt idx="228">
                  <c:v>12.430171780000002</c:v>
                </c:pt>
                <c:pt idx="229">
                  <c:v>12.430171780000002</c:v>
                </c:pt>
                <c:pt idx="230">
                  <c:v>12.430171780000002</c:v>
                </c:pt>
                <c:pt idx="231">
                  <c:v>12.430171780000002</c:v>
                </c:pt>
                <c:pt idx="232">
                  <c:v>12.430171780000002</c:v>
                </c:pt>
                <c:pt idx="233">
                  <c:v>12.430171780000002</c:v>
                </c:pt>
                <c:pt idx="234">
                  <c:v>12.430171780000002</c:v>
                </c:pt>
                <c:pt idx="235">
                  <c:v>12.146951708000003</c:v>
                </c:pt>
                <c:pt idx="236">
                  <c:v>12.146951708000003</c:v>
                </c:pt>
                <c:pt idx="237">
                  <c:v>12.146951708000003</c:v>
                </c:pt>
                <c:pt idx="238">
                  <c:v>12.146951708000003</c:v>
                </c:pt>
                <c:pt idx="239">
                  <c:v>12.146951708000003</c:v>
                </c:pt>
                <c:pt idx="240">
                  <c:v>12.146951708000003</c:v>
                </c:pt>
                <c:pt idx="241">
                  <c:v>12.146951708000003</c:v>
                </c:pt>
                <c:pt idx="242">
                  <c:v>12.146951708000003</c:v>
                </c:pt>
                <c:pt idx="243">
                  <c:v>12.146951708000003</c:v>
                </c:pt>
                <c:pt idx="244">
                  <c:v>12.146951708000003</c:v>
                </c:pt>
                <c:pt idx="245">
                  <c:v>12.146951708000003</c:v>
                </c:pt>
                <c:pt idx="246">
                  <c:v>12.146951708000003</c:v>
                </c:pt>
                <c:pt idx="247">
                  <c:v>12.146951708000003</c:v>
                </c:pt>
                <c:pt idx="248">
                  <c:v>12.146951708000003</c:v>
                </c:pt>
                <c:pt idx="249">
                  <c:v>12.146951708000003</c:v>
                </c:pt>
                <c:pt idx="250">
                  <c:v>8.5401181280000067</c:v>
                </c:pt>
                <c:pt idx="251">
                  <c:v>8.5401181280000067</c:v>
                </c:pt>
                <c:pt idx="252">
                  <c:v>8.5401181280000067</c:v>
                </c:pt>
                <c:pt idx="253">
                  <c:v>8.5401181280000067</c:v>
                </c:pt>
                <c:pt idx="254">
                  <c:v>8.5401181280000067</c:v>
                </c:pt>
                <c:pt idx="255">
                  <c:v>8.5401181280000067</c:v>
                </c:pt>
                <c:pt idx="256">
                  <c:v>8.5401181280000067</c:v>
                </c:pt>
                <c:pt idx="257">
                  <c:v>8.5401181280000067</c:v>
                </c:pt>
                <c:pt idx="258">
                  <c:v>8.5401181280000067</c:v>
                </c:pt>
                <c:pt idx="259">
                  <c:v>8.5401181280000067</c:v>
                </c:pt>
                <c:pt idx="260">
                  <c:v>8.5401181280000067</c:v>
                </c:pt>
                <c:pt idx="261">
                  <c:v>8.3858643200000067</c:v>
                </c:pt>
                <c:pt idx="262">
                  <c:v>8.3858643200000067</c:v>
                </c:pt>
                <c:pt idx="263">
                  <c:v>8.3858643200000067</c:v>
                </c:pt>
                <c:pt idx="264">
                  <c:v>8.3858643200000067</c:v>
                </c:pt>
                <c:pt idx="265">
                  <c:v>8.3858643200000067</c:v>
                </c:pt>
                <c:pt idx="266">
                  <c:v>8.3858643200000067</c:v>
                </c:pt>
                <c:pt idx="267">
                  <c:v>8.3858643200000067</c:v>
                </c:pt>
                <c:pt idx="268">
                  <c:v>8.3858643200000067</c:v>
                </c:pt>
                <c:pt idx="269">
                  <c:v>1.9427700360000106</c:v>
                </c:pt>
                <c:pt idx="270">
                  <c:v>1.9427700360000106</c:v>
                </c:pt>
                <c:pt idx="271">
                  <c:v>1.9427700360000106</c:v>
                </c:pt>
                <c:pt idx="272">
                  <c:v>1.9427700360000106</c:v>
                </c:pt>
                <c:pt idx="273">
                  <c:v>1.9427700360000106</c:v>
                </c:pt>
                <c:pt idx="274">
                  <c:v>1.9427700360000106</c:v>
                </c:pt>
                <c:pt idx="275">
                  <c:v>1.9427700360000106</c:v>
                </c:pt>
                <c:pt idx="276">
                  <c:v>1.9427700360000106</c:v>
                </c:pt>
                <c:pt idx="277">
                  <c:v>1.9427700360000106</c:v>
                </c:pt>
                <c:pt idx="278">
                  <c:v>1.4996931319999911</c:v>
                </c:pt>
                <c:pt idx="279">
                  <c:v>1.4996931319999911</c:v>
                </c:pt>
                <c:pt idx="280">
                  <c:v>1.4996931319999911</c:v>
                </c:pt>
                <c:pt idx="281">
                  <c:v>1.4996931319999911</c:v>
                </c:pt>
                <c:pt idx="282">
                  <c:v>1.4996931319999911</c:v>
                </c:pt>
                <c:pt idx="283">
                  <c:v>1.4996931319999911</c:v>
                </c:pt>
                <c:pt idx="284">
                  <c:v>1.4996931319999911</c:v>
                </c:pt>
                <c:pt idx="285">
                  <c:v>1.4996931319999911</c:v>
                </c:pt>
                <c:pt idx="286">
                  <c:v>1.4996931319999911</c:v>
                </c:pt>
                <c:pt idx="287">
                  <c:v>1.4996931319999911</c:v>
                </c:pt>
                <c:pt idx="288">
                  <c:v>12.152132652000006</c:v>
                </c:pt>
                <c:pt idx="289">
                  <c:v>12.152132652000006</c:v>
                </c:pt>
                <c:pt idx="290">
                  <c:v>12.152132652000006</c:v>
                </c:pt>
                <c:pt idx="291">
                  <c:v>12.152132652000006</c:v>
                </c:pt>
                <c:pt idx="292">
                  <c:v>12.152132652000006</c:v>
                </c:pt>
                <c:pt idx="293">
                  <c:v>12.152132652000006</c:v>
                </c:pt>
                <c:pt idx="294">
                  <c:v>12.202132652000007</c:v>
                </c:pt>
                <c:pt idx="295">
                  <c:v>12.202132652000007</c:v>
                </c:pt>
                <c:pt idx="296">
                  <c:v>12.202132652000007</c:v>
                </c:pt>
                <c:pt idx="297">
                  <c:v>12.202132652000007</c:v>
                </c:pt>
                <c:pt idx="298">
                  <c:v>12.202132652000007</c:v>
                </c:pt>
                <c:pt idx="299">
                  <c:v>12.202132652000007</c:v>
                </c:pt>
                <c:pt idx="300">
                  <c:v>12.202132652000007</c:v>
                </c:pt>
                <c:pt idx="301">
                  <c:v>6.376071951999994</c:v>
                </c:pt>
                <c:pt idx="302">
                  <c:v>6.376071951999994</c:v>
                </c:pt>
                <c:pt idx="303">
                  <c:v>6.376071951999994</c:v>
                </c:pt>
                <c:pt idx="304">
                  <c:v>6.376071951999994</c:v>
                </c:pt>
                <c:pt idx="305">
                  <c:v>6.376071951999994</c:v>
                </c:pt>
                <c:pt idx="306">
                  <c:v>6.376071951999994</c:v>
                </c:pt>
                <c:pt idx="307">
                  <c:v>6.376071951999994</c:v>
                </c:pt>
                <c:pt idx="308">
                  <c:v>6.376071951999994</c:v>
                </c:pt>
                <c:pt idx="309">
                  <c:v>6.376071951999994</c:v>
                </c:pt>
                <c:pt idx="310">
                  <c:v>6.376071951999994</c:v>
                </c:pt>
                <c:pt idx="311">
                  <c:v>6.6174420760000041</c:v>
                </c:pt>
                <c:pt idx="312">
                  <c:v>6.6174420760000041</c:v>
                </c:pt>
                <c:pt idx="313">
                  <c:v>6.6174420760000041</c:v>
                </c:pt>
                <c:pt idx="314">
                  <c:v>6.6174420760000041</c:v>
                </c:pt>
                <c:pt idx="315">
                  <c:v>6.6174420760000041</c:v>
                </c:pt>
                <c:pt idx="316">
                  <c:v>6.6174420760000041</c:v>
                </c:pt>
                <c:pt idx="317">
                  <c:v>6.6174420760000041</c:v>
                </c:pt>
                <c:pt idx="318">
                  <c:v>6.6174420760000041</c:v>
                </c:pt>
                <c:pt idx="319">
                  <c:v>6.6174420760000041</c:v>
                </c:pt>
                <c:pt idx="320">
                  <c:v>6.6174420760000041</c:v>
                </c:pt>
                <c:pt idx="321">
                  <c:v>14.582539116</c:v>
                </c:pt>
                <c:pt idx="322">
                  <c:v>14.582539116</c:v>
                </c:pt>
                <c:pt idx="323">
                  <c:v>14.582539116</c:v>
                </c:pt>
                <c:pt idx="324">
                  <c:v>14.582539116</c:v>
                </c:pt>
                <c:pt idx="325">
                  <c:v>14.582539116</c:v>
                </c:pt>
                <c:pt idx="326">
                  <c:v>14.582539116</c:v>
                </c:pt>
                <c:pt idx="327">
                  <c:v>14.582539116</c:v>
                </c:pt>
                <c:pt idx="328">
                  <c:v>14.582539116</c:v>
                </c:pt>
                <c:pt idx="329">
                  <c:v>14.582539116</c:v>
                </c:pt>
                <c:pt idx="330">
                  <c:v>14.582539116</c:v>
                </c:pt>
                <c:pt idx="331">
                  <c:v>15.32846335999999</c:v>
                </c:pt>
                <c:pt idx="332">
                  <c:v>15.32846335999999</c:v>
                </c:pt>
                <c:pt idx="333">
                  <c:v>15.32846335999999</c:v>
                </c:pt>
                <c:pt idx="334">
                  <c:v>15.32846335999999</c:v>
                </c:pt>
                <c:pt idx="335">
                  <c:v>15.32846335999999</c:v>
                </c:pt>
                <c:pt idx="336">
                  <c:v>15.32846335999999</c:v>
                </c:pt>
                <c:pt idx="337">
                  <c:v>15.32846335999999</c:v>
                </c:pt>
                <c:pt idx="338">
                  <c:v>15.32846335999999</c:v>
                </c:pt>
              </c:numCache>
            </c:numRef>
          </c:xVal>
          <c:yVal>
            <c:numRef>
              <c:f>SICA_adjusted!$N$2:$N$343</c:f>
              <c:numCache>
                <c:formatCode>General</c:formatCode>
                <c:ptCount val="342"/>
                <c:pt idx="0">
                  <c:v>0.12800712800712813</c:v>
                </c:pt>
                <c:pt idx="1">
                  <c:v>7.9749079749079826E-2</c:v>
                </c:pt>
                <c:pt idx="2">
                  <c:v>0.16524016524016535</c:v>
                </c:pt>
                <c:pt idx="3">
                  <c:v>0.19913719913719918</c:v>
                </c:pt>
                <c:pt idx="4">
                  <c:v>2.1819021819021889E-2</c:v>
                </c:pt>
                <c:pt idx="5">
                  <c:v>0.17031617031617044</c:v>
                </c:pt>
                <c:pt idx="6">
                  <c:v>0.11291711291711294</c:v>
                </c:pt>
                <c:pt idx="7">
                  <c:v>3.7926037926038082E-2</c:v>
                </c:pt>
                <c:pt idx="8">
                  <c:v>0.15680415680415688</c:v>
                </c:pt>
                <c:pt idx="9">
                  <c:v>4.959004959005019E-3</c:v>
                </c:pt>
                <c:pt idx="10">
                  <c:v>0.16649416649416662</c:v>
                </c:pt>
                <c:pt idx="11">
                  <c:v>0.11266211266211275</c:v>
                </c:pt>
                <c:pt idx="12">
                  <c:v>5.2920052920053043E-2</c:v>
                </c:pt>
                <c:pt idx="13">
                  <c:v>2.2119022119022259E-2</c:v>
                </c:pt>
                <c:pt idx="14">
                  <c:v>7.5867075867075986E-2</c:v>
                </c:pt>
                <c:pt idx="15">
                  <c:v>0.11539511539511547</c:v>
                </c:pt>
                <c:pt idx="16">
                  <c:v>0.18041718041718044</c:v>
                </c:pt>
                <c:pt idx="17">
                  <c:v>2.3640023640023794E-2</c:v>
                </c:pt>
                <c:pt idx="18">
                  <c:v>0.18426918426918426</c:v>
                </c:pt>
                <c:pt idx="19">
                  <c:v>0.20885720885720893</c:v>
                </c:pt>
                <c:pt idx="20">
                  <c:v>0.1371691371691372</c:v>
                </c:pt>
                <c:pt idx="21">
                  <c:v>0.18929418929418931</c:v>
                </c:pt>
                <c:pt idx="22">
                  <c:v>0.13476613476613483</c:v>
                </c:pt>
                <c:pt idx="23">
                  <c:v>0.18343218343218343</c:v>
                </c:pt>
                <c:pt idx="24">
                  <c:v>0.17034317034317034</c:v>
                </c:pt>
                <c:pt idx="25">
                  <c:v>9.0012090012090068E-2</c:v>
                </c:pt>
                <c:pt idx="26">
                  <c:v>0.18559218559218568</c:v>
                </c:pt>
                <c:pt idx="27">
                  <c:v>0.12043512043512054</c:v>
                </c:pt>
                <c:pt idx="28">
                  <c:v>0.16009216009216018</c:v>
                </c:pt>
                <c:pt idx="29">
                  <c:v>6.7992067992068125E-2</c:v>
                </c:pt>
                <c:pt idx="30">
                  <c:v>0.11629211629211632</c:v>
                </c:pt>
                <c:pt idx="31">
                  <c:v>6.3222063222063252E-2</c:v>
                </c:pt>
                <c:pt idx="32">
                  <c:v>6.464406464406465E-2</c:v>
                </c:pt>
                <c:pt idx="33">
                  <c:v>0.12816612816612827</c:v>
                </c:pt>
                <c:pt idx="34">
                  <c:v>0.11077811077811091</c:v>
                </c:pt>
                <c:pt idx="35">
                  <c:v>6.9117069117069246E-2</c:v>
                </c:pt>
                <c:pt idx="36">
                  <c:v>8.5020085020085109E-2</c:v>
                </c:pt>
                <c:pt idx="37">
                  <c:v>0.11979311979311991</c:v>
                </c:pt>
                <c:pt idx="38">
                  <c:v>9.4314094314094446E-2</c:v>
                </c:pt>
                <c:pt idx="39">
                  <c:v>0.15705315705315703</c:v>
                </c:pt>
                <c:pt idx="40">
                  <c:v>7.9083079083079211E-2</c:v>
                </c:pt>
                <c:pt idx="41">
                  <c:v>9.0978090978091036E-2</c:v>
                </c:pt>
                <c:pt idx="42">
                  <c:v>0.13791013791013798</c:v>
                </c:pt>
                <c:pt idx="43">
                  <c:v>8.4546084546084588E-2</c:v>
                </c:pt>
                <c:pt idx="44">
                  <c:v>7.3362073362073385E-2</c:v>
                </c:pt>
                <c:pt idx="45">
                  <c:v>0.17003417003417018</c:v>
                </c:pt>
                <c:pt idx="46">
                  <c:v>9.7260097260097295E-2</c:v>
                </c:pt>
                <c:pt idx="47">
                  <c:v>0.14444114444114459</c:v>
                </c:pt>
                <c:pt idx="48">
                  <c:v>0.14603114603114609</c:v>
                </c:pt>
                <c:pt idx="49">
                  <c:v>0.12197412197412201</c:v>
                </c:pt>
                <c:pt idx="50">
                  <c:v>7.5276075276075397E-2</c:v>
                </c:pt>
                <c:pt idx="51">
                  <c:v>0.19237819237819245</c:v>
                </c:pt>
                <c:pt idx="52">
                  <c:v>0.22926922926922927</c:v>
                </c:pt>
                <c:pt idx="53">
                  <c:v>0.25654825654825658</c:v>
                </c:pt>
                <c:pt idx="54">
                  <c:v>0.21369021369021374</c:v>
                </c:pt>
                <c:pt idx="55">
                  <c:v>0.10111810111810116</c:v>
                </c:pt>
                <c:pt idx="56">
                  <c:v>3.3228033228033291E-2</c:v>
                </c:pt>
                <c:pt idx="57">
                  <c:v>0.1889131889131889</c:v>
                </c:pt>
                <c:pt idx="58">
                  <c:v>0.1218361218361219</c:v>
                </c:pt>
                <c:pt idx="59">
                  <c:v>9.9591099591099588E-2</c:v>
                </c:pt>
                <c:pt idx="60">
                  <c:v>0.17869517869517884</c:v>
                </c:pt>
                <c:pt idx="61">
                  <c:v>0.22195822195822207</c:v>
                </c:pt>
                <c:pt idx="62">
                  <c:v>0.20695520695520697</c:v>
                </c:pt>
                <c:pt idx="63">
                  <c:v>0.12630312630312629</c:v>
                </c:pt>
                <c:pt idx="64">
                  <c:v>0.1312471312471313</c:v>
                </c:pt>
                <c:pt idx="65">
                  <c:v>0.16843216843216843</c:v>
                </c:pt>
                <c:pt idx="66">
                  <c:v>0.19862119862119876</c:v>
                </c:pt>
                <c:pt idx="67">
                  <c:v>0.20203820203820202</c:v>
                </c:pt>
                <c:pt idx="68">
                  <c:v>0.21662721662721662</c:v>
                </c:pt>
                <c:pt idx="69">
                  <c:v>0.22974622974622988</c:v>
                </c:pt>
                <c:pt idx="70">
                  <c:v>0.21427221427221435</c:v>
                </c:pt>
                <c:pt idx="71">
                  <c:v>0.20742920742920751</c:v>
                </c:pt>
                <c:pt idx="72">
                  <c:v>0.24478524478524485</c:v>
                </c:pt>
                <c:pt idx="73">
                  <c:v>0.25155925155925157</c:v>
                </c:pt>
                <c:pt idx="74">
                  <c:v>0.16445416445416455</c:v>
                </c:pt>
                <c:pt idx="75">
                  <c:v>0.18346518346518353</c:v>
                </c:pt>
                <c:pt idx="76">
                  <c:v>0.17519717519717518</c:v>
                </c:pt>
                <c:pt idx="77">
                  <c:v>0.18216318216318217</c:v>
                </c:pt>
                <c:pt idx="78">
                  <c:v>0.17678417678417693</c:v>
                </c:pt>
                <c:pt idx="79">
                  <c:v>0.248886248886249</c:v>
                </c:pt>
                <c:pt idx="80">
                  <c:v>0.23805023805023809</c:v>
                </c:pt>
              </c:numCache>
            </c:numRef>
          </c:yVal>
          <c:smooth val="0"/>
          <c:extLst>
            <c:ext xmlns:c16="http://schemas.microsoft.com/office/drawing/2014/chart" uri="{C3380CC4-5D6E-409C-BE32-E72D297353CC}">
              <c16:uniqueId val="{00000001-2C2D-4F1E-8C7A-897B06DD36BD}"/>
            </c:ext>
          </c:extLst>
        </c:ser>
        <c:ser>
          <c:idx val="1"/>
          <c:order val="1"/>
          <c:tx>
            <c:strRef>
              <c:f>SICA_adjusted!$O$1</c:f>
              <c:strCache>
                <c:ptCount val="1"/>
                <c:pt idx="0">
                  <c:v>ESpH</c:v>
                </c:pt>
              </c:strCache>
            </c:strRef>
          </c:tx>
          <c:spPr>
            <a:ln w="381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ysDot"/>
              </a:ln>
              <a:effectLst/>
            </c:spPr>
            <c:trendlineType val="poly"/>
            <c:order val="2"/>
            <c:dispRSqr val="1"/>
            <c:dispEq val="1"/>
            <c:trendlineLbl>
              <c:layout>
                <c:manualLayout>
                  <c:x val="-0.14439704805993395"/>
                  <c:y val="6.9233722547596729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FD8C1B"/>
                      </a:solidFill>
                      <a:latin typeface="+mn-lt"/>
                      <a:ea typeface="+mn-ea"/>
                      <a:cs typeface="+mn-cs"/>
                    </a:defRPr>
                  </a:pPr>
                  <a:endParaRPr lang="sv-SE"/>
                </a:p>
              </c:txPr>
            </c:trendlineLbl>
          </c:trendline>
          <c:xVal>
            <c:numRef>
              <c:f>SICA_adjusted!$L$2:$L$343</c:f>
              <c:numCache>
                <c:formatCode>General</c:formatCode>
                <c:ptCount val="342"/>
                <c:pt idx="0">
                  <c:v>0.20845796335908273</c:v>
                </c:pt>
                <c:pt idx="1">
                  <c:v>0.20845796335908273</c:v>
                </c:pt>
                <c:pt idx="2">
                  <c:v>0.20845796335908273</c:v>
                </c:pt>
                <c:pt idx="3">
                  <c:v>0.20845796335908273</c:v>
                </c:pt>
                <c:pt idx="4">
                  <c:v>0.20845796335908273</c:v>
                </c:pt>
                <c:pt idx="5">
                  <c:v>0.20845796335908273</c:v>
                </c:pt>
                <c:pt idx="6">
                  <c:v>0.20845796335908273</c:v>
                </c:pt>
                <c:pt idx="7">
                  <c:v>0.20845796335908273</c:v>
                </c:pt>
                <c:pt idx="8">
                  <c:v>0.20845796335908273</c:v>
                </c:pt>
                <c:pt idx="9">
                  <c:v>0.20845796335908273</c:v>
                </c:pt>
                <c:pt idx="10">
                  <c:v>0.20845796335908273</c:v>
                </c:pt>
                <c:pt idx="11">
                  <c:v>0.20845796335908273</c:v>
                </c:pt>
                <c:pt idx="12">
                  <c:v>0.20845796335908273</c:v>
                </c:pt>
                <c:pt idx="13">
                  <c:v>0.20845796335908273</c:v>
                </c:pt>
                <c:pt idx="14">
                  <c:v>0.20845796335908273</c:v>
                </c:pt>
                <c:pt idx="15">
                  <c:v>0.20845796335908273</c:v>
                </c:pt>
                <c:pt idx="16">
                  <c:v>0.20845796335908273</c:v>
                </c:pt>
                <c:pt idx="17">
                  <c:v>0.20845796335908273</c:v>
                </c:pt>
                <c:pt idx="18">
                  <c:v>0.20845796335908273</c:v>
                </c:pt>
                <c:pt idx="19">
                  <c:v>0.20845796335908273</c:v>
                </c:pt>
                <c:pt idx="20">
                  <c:v>0.97355141215483254</c:v>
                </c:pt>
                <c:pt idx="21">
                  <c:v>0.97355141215483254</c:v>
                </c:pt>
                <c:pt idx="22">
                  <c:v>0.97355141215483254</c:v>
                </c:pt>
                <c:pt idx="23">
                  <c:v>0.97355141215483254</c:v>
                </c:pt>
                <c:pt idx="24">
                  <c:v>0.97355141215483254</c:v>
                </c:pt>
                <c:pt idx="25">
                  <c:v>0.97355141215483254</c:v>
                </c:pt>
                <c:pt idx="26">
                  <c:v>0.97355141215483254</c:v>
                </c:pt>
                <c:pt idx="27">
                  <c:v>0.97355141215483254</c:v>
                </c:pt>
                <c:pt idx="28">
                  <c:v>0.97355141215483254</c:v>
                </c:pt>
                <c:pt idx="29">
                  <c:v>0.97355141215483254</c:v>
                </c:pt>
                <c:pt idx="30">
                  <c:v>0.97355141215483254</c:v>
                </c:pt>
                <c:pt idx="31">
                  <c:v>0.97355141215483254</c:v>
                </c:pt>
                <c:pt idx="32">
                  <c:v>0.97355141215483254</c:v>
                </c:pt>
                <c:pt idx="33">
                  <c:v>0.97355141215483254</c:v>
                </c:pt>
                <c:pt idx="34">
                  <c:v>3.0231619608093281</c:v>
                </c:pt>
                <c:pt idx="35">
                  <c:v>3.0231619608093281</c:v>
                </c:pt>
                <c:pt idx="36">
                  <c:v>3.0231619608093281</c:v>
                </c:pt>
                <c:pt idx="37">
                  <c:v>3.0231619608093281</c:v>
                </c:pt>
                <c:pt idx="38">
                  <c:v>3.0231619608093281</c:v>
                </c:pt>
                <c:pt idx="39">
                  <c:v>3.0231619608093281</c:v>
                </c:pt>
                <c:pt idx="40">
                  <c:v>3.0231619608093281</c:v>
                </c:pt>
                <c:pt idx="41">
                  <c:v>3.0231619608093281</c:v>
                </c:pt>
                <c:pt idx="42">
                  <c:v>3.0231619608093281</c:v>
                </c:pt>
                <c:pt idx="43">
                  <c:v>3.0231619608093281</c:v>
                </c:pt>
                <c:pt idx="44">
                  <c:v>3.0231619608093281</c:v>
                </c:pt>
                <c:pt idx="45">
                  <c:v>3.0231619608093281</c:v>
                </c:pt>
                <c:pt idx="46">
                  <c:v>4.2803573224382276</c:v>
                </c:pt>
                <c:pt idx="47">
                  <c:v>4.2803573224382276</c:v>
                </c:pt>
                <c:pt idx="48">
                  <c:v>4.2803573224382276</c:v>
                </c:pt>
                <c:pt idx="49">
                  <c:v>4.2803573224382276</c:v>
                </c:pt>
                <c:pt idx="50">
                  <c:v>4.2803573224382276</c:v>
                </c:pt>
                <c:pt idx="51">
                  <c:v>4.2803573224382276</c:v>
                </c:pt>
                <c:pt idx="52">
                  <c:v>4.2803573224382276</c:v>
                </c:pt>
                <c:pt idx="53">
                  <c:v>4.2803573224382276</c:v>
                </c:pt>
                <c:pt idx="54">
                  <c:v>4.2803573224382276</c:v>
                </c:pt>
                <c:pt idx="55">
                  <c:v>4.2803573224382276</c:v>
                </c:pt>
                <c:pt idx="56">
                  <c:v>4.2803573224382276</c:v>
                </c:pt>
                <c:pt idx="57">
                  <c:v>4.2803573224382276</c:v>
                </c:pt>
                <c:pt idx="58">
                  <c:v>4.2803573224382276</c:v>
                </c:pt>
                <c:pt idx="59">
                  <c:v>4.2803573224382276</c:v>
                </c:pt>
                <c:pt idx="60">
                  <c:v>6.8983430984581355</c:v>
                </c:pt>
                <c:pt idx="61">
                  <c:v>6.8983430984581355</c:v>
                </c:pt>
                <c:pt idx="62">
                  <c:v>6.8983430984581355</c:v>
                </c:pt>
                <c:pt idx="63">
                  <c:v>6.8983430984581355</c:v>
                </c:pt>
                <c:pt idx="64">
                  <c:v>6.8983430984581355</c:v>
                </c:pt>
                <c:pt idx="65">
                  <c:v>6.8983430984581355</c:v>
                </c:pt>
                <c:pt idx="66">
                  <c:v>6.8983430984581355</c:v>
                </c:pt>
                <c:pt idx="67">
                  <c:v>6.8983430984581355</c:v>
                </c:pt>
                <c:pt idx="68">
                  <c:v>6.8983430984581355</c:v>
                </c:pt>
                <c:pt idx="69">
                  <c:v>6.8983430984581355</c:v>
                </c:pt>
                <c:pt idx="70">
                  <c:v>6.8983430984581355</c:v>
                </c:pt>
                <c:pt idx="71">
                  <c:v>6.8983430984581355</c:v>
                </c:pt>
                <c:pt idx="72">
                  <c:v>6.8983430984581355</c:v>
                </c:pt>
                <c:pt idx="73">
                  <c:v>6.8983430984581355</c:v>
                </c:pt>
                <c:pt idx="74">
                  <c:v>6.8983430984581355</c:v>
                </c:pt>
                <c:pt idx="75">
                  <c:v>6.8983430984581355</c:v>
                </c:pt>
                <c:pt idx="76">
                  <c:v>6.8983430984581355</c:v>
                </c:pt>
                <c:pt idx="77">
                  <c:v>6.8983430984581355</c:v>
                </c:pt>
                <c:pt idx="78">
                  <c:v>6.8983430984581355</c:v>
                </c:pt>
                <c:pt idx="79">
                  <c:v>6.8983430984581355</c:v>
                </c:pt>
                <c:pt idx="80">
                  <c:v>6.8983430984581355</c:v>
                </c:pt>
                <c:pt idx="81">
                  <c:v>6.2855041298130465E-2</c:v>
                </c:pt>
                <c:pt idx="82">
                  <c:v>6.2855041298130465E-2</c:v>
                </c:pt>
                <c:pt idx="83">
                  <c:v>6.2855041298130465E-2</c:v>
                </c:pt>
                <c:pt idx="84">
                  <c:v>6.2855041298130465E-2</c:v>
                </c:pt>
                <c:pt idx="85">
                  <c:v>6.2855041298130465E-2</c:v>
                </c:pt>
                <c:pt idx="86">
                  <c:v>6.2855041298130465E-2</c:v>
                </c:pt>
                <c:pt idx="87">
                  <c:v>6.2855041298130465E-2</c:v>
                </c:pt>
                <c:pt idx="88">
                  <c:v>6.2855041298130465E-2</c:v>
                </c:pt>
                <c:pt idx="89">
                  <c:v>6.2855041298130465E-2</c:v>
                </c:pt>
                <c:pt idx="90">
                  <c:v>6.2855041298130465E-2</c:v>
                </c:pt>
                <c:pt idx="91">
                  <c:v>6.2855041298130465E-2</c:v>
                </c:pt>
                <c:pt idx="92">
                  <c:v>2.7138579775645519</c:v>
                </c:pt>
                <c:pt idx="93">
                  <c:v>2.7138579775645519</c:v>
                </c:pt>
                <c:pt idx="94">
                  <c:v>2.7138579775645519</c:v>
                </c:pt>
                <c:pt idx="95">
                  <c:v>2.7138579775645519</c:v>
                </c:pt>
                <c:pt idx="96">
                  <c:v>2.7138579775645519</c:v>
                </c:pt>
                <c:pt idx="97">
                  <c:v>2.7138579775645519</c:v>
                </c:pt>
                <c:pt idx="98">
                  <c:v>2.7138579775645519</c:v>
                </c:pt>
                <c:pt idx="99">
                  <c:v>2.7138579775645519</c:v>
                </c:pt>
                <c:pt idx="100">
                  <c:v>6.3400695458465188</c:v>
                </c:pt>
                <c:pt idx="101">
                  <c:v>6.3400695458465188</c:v>
                </c:pt>
                <c:pt idx="102">
                  <c:v>6.3400695458465188</c:v>
                </c:pt>
                <c:pt idx="103">
                  <c:v>6.3400695458465188</c:v>
                </c:pt>
                <c:pt idx="104">
                  <c:v>6.3400695458465188</c:v>
                </c:pt>
                <c:pt idx="105">
                  <c:v>6.3400695458465188</c:v>
                </c:pt>
                <c:pt idx="106">
                  <c:v>6.3400695458465188</c:v>
                </c:pt>
                <c:pt idx="107">
                  <c:v>6.3400695458465188</c:v>
                </c:pt>
                <c:pt idx="108">
                  <c:v>6.3400695458465188</c:v>
                </c:pt>
                <c:pt idx="109">
                  <c:v>8.073406071570405</c:v>
                </c:pt>
                <c:pt idx="110">
                  <c:v>8.073406071570405</c:v>
                </c:pt>
                <c:pt idx="111">
                  <c:v>8.073406071570405</c:v>
                </c:pt>
                <c:pt idx="112">
                  <c:v>8.073406071570405</c:v>
                </c:pt>
                <c:pt idx="113">
                  <c:v>8.073406071570405</c:v>
                </c:pt>
                <c:pt idx="114">
                  <c:v>8.073406071570405</c:v>
                </c:pt>
                <c:pt idx="115">
                  <c:v>8.073406071570405</c:v>
                </c:pt>
                <c:pt idx="116">
                  <c:v>8.073406071570405</c:v>
                </c:pt>
                <c:pt idx="117">
                  <c:v>8.073406071570405</c:v>
                </c:pt>
                <c:pt idx="118">
                  <c:v>8.073406071570405</c:v>
                </c:pt>
                <c:pt idx="119">
                  <c:v>9.6352472759738816</c:v>
                </c:pt>
                <c:pt idx="120">
                  <c:v>9.6352472759738816</c:v>
                </c:pt>
                <c:pt idx="121">
                  <c:v>9.6352472759738816</c:v>
                </c:pt>
                <c:pt idx="122">
                  <c:v>9.6352472759738816</c:v>
                </c:pt>
                <c:pt idx="123">
                  <c:v>9.6352472759738816</c:v>
                </c:pt>
                <c:pt idx="124">
                  <c:v>9.6352472759738816</c:v>
                </c:pt>
                <c:pt idx="125">
                  <c:v>9.6352472759738816</c:v>
                </c:pt>
                <c:pt idx="126">
                  <c:v>9.6352472759738816</c:v>
                </c:pt>
                <c:pt idx="127">
                  <c:v>9.6352472759738816</c:v>
                </c:pt>
                <c:pt idx="128">
                  <c:v>9.6352472759738816</c:v>
                </c:pt>
                <c:pt idx="129">
                  <c:v>9.6352472759738816</c:v>
                </c:pt>
                <c:pt idx="130">
                  <c:v>9.6352472759738816</c:v>
                </c:pt>
                <c:pt idx="131">
                  <c:v>9.6352472759738816</c:v>
                </c:pt>
                <c:pt idx="132">
                  <c:v>9.6352472759738816</c:v>
                </c:pt>
                <c:pt idx="133">
                  <c:v>-8.4299131170760813</c:v>
                </c:pt>
                <c:pt idx="134">
                  <c:v>-8.4299131170760813</c:v>
                </c:pt>
                <c:pt idx="135">
                  <c:v>-8.4299131170760813</c:v>
                </c:pt>
                <c:pt idx="136">
                  <c:v>-8.4299131170760813</c:v>
                </c:pt>
                <c:pt idx="137">
                  <c:v>-8.4299131170760813</c:v>
                </c:pt>
                <c:pt idx="138">
                  <c:v>-8.4299131170760813</c:v>
                </c:pt>
                <c:pt idx="139">
                  <c:v>-8.4299131170760813</c:v>
                </c:pt>
                <c:pt idx="140">
                  <c:v>-8.4299131170760813</c:v>
                </c:pt>
                <c:pt idx="141">
                  <c:v>-8.4299131170760813</c:v>
                </c:pt>
                <c:pt idx="142">
                  <c:v>-8.4299131170760813</c:v>
                </c:pt>
                <c:pt idx="143">
                  <c:v>-8.4299131170760813</c:v>
                </c:pt>
                <c:pt idx="144">
                  <c:v>-8.4299131170760813</c:v>
                </c:pt>
                <c:pt idx="145">
                  <c:v>-4.2565782715540177</c:v>
                </c:pt>
                <c:pt idx="146">
                  <c:v>-4.2565782715540177</c:v>
                </c:pt>
                <c:pt idx="147">
                  <c:v>-4.2565782715540177</c:v>
                </c:pt>
                <c:pt idx="148">
                  <c:v>-4.2565782715540177</c:v>
                </c:pt>
                <c:pt idx="149">
                  <c:v>-4.2565782715540177</c:v>
                </c:pt>
                <c:pt idx="150">
                  <c:v>-4.2565782715540177</c:v>
                </c:pt>
                <c:pt idx="151">
                  <c:v>-4.2565782715540177</c:v>
                </c:pt>
                <c:pt idx="152">
                  <c:v>-4.2565782715540177</c:v>
                </c:pt>
                <c:pt idx="153">
                  <c:v>-4.2565782715540177</c:v>
                </c:pt>
                <c:pt idx="154">
                  <c:v>-4.2565782715540177</c:v>
                </c:pt>
                <c:pt idx="155">
                  <c:v>-4.2565782715540177</c:v>
                </c:pt>
                <c:pt idx="156">
                  <c:v>-4.2565782715540177</c:v>
                </c:pt>
                <c:pt idx="157">
                  <c:v>-0.65607332749237601</c:v>
                </c:pt>
                <c:pt idx="158">
                  <c:v>-0.65607332749237601</c:v>
                </c:pt>
                <c:pt idx="159">
                  <c:v>-0.65607332749237601</c:v>
                </c:pt>
                <c:pt idx="160">
                  <c:v>-0.65607332749237601</c:v>
                </c:pt>
                <c:pt idx="161">
                  <c:v>-0.65607332749237601</c:v>
                </c:pt>
                <c:pt idx="162">
                  <c:v>-0.65607332749237601</c:v>
                </c:pt>
                <c:pt idx="163">
                  <c:v>-0.65607332749237601</c:v>
                </c:pt>
                <c:pt idx="164">
                  <c:v>-0.65607332749237601</c:v>
                </c:pt>
                <c:pt idx="165">
                  <c:v>-0.65607332749237601</c:v>
                </c:pt>
                <c:pt idx="166">
                  <c:v>-0.65607332749237601</c:v>
                </c:pt>
                <c:pt idx="167">
                  <c:v>-0.65607332749237601</c:v>
                </c:pt>
                <c:pt idx="168">
                  <c:v>-0.65607332749237601</c:v>
                </c:pt>
                <c:pt idx="169">
                  <c:v>-0.65607332749237601</c:v>
                </c:pt>
                <c:pt idx="170">
                  <c:v>-0.65607332749237601</c:v>
                </c:pt>
                <c:pt idx="171">
                  <c:v>-0.65607332749237601</c:v>
                </c:pt>
                <c:pt idx="172">
                  <c:v>-0.65607332749237601</c:v>
                </c:pt>
                <c:pt idx="173">
                  <c:v>4.9924614170762016</c:v>
                </c:pt>
                <c:pt idx="174">
                  <c:v>4.9924614170762016</c:v>
                </c:pt>
                <c:pt idx="175">
                  <c:v>4.9924614170762016</c:v>
                </c:pt>
                <c:pt idx="176">
                  <c:v>4.9924614170762016</c:v>
                </c:pt>
                <c:pt idx="177">
                  <c:v>4.9924614170762016</c:v>
                </c:pt>
                <c:pt idx="178">
                  <c:v>4.9924614170762016</c:v>
                </c:pt>
                <c:pt idx="179">
                  <c:v>4.9924614170762016</c:v>
                </c:pt>
                <c:pt idx="180">
                  <c:v>4.9924614170762016</c:v>
                </c:pt>
                <c:pt idx="181">
                  <c:v>4.9924614170762016</c:v>
                </c:pt>
                <c:pt idx="182">
                  <c:v>4.9924614170762016</c:v>
                </c:pt>
                <c:pt idx="183">
                  <c:v>8.9892351965154216</c:v>
                </c:pt>
                <c:pt idx="184">
                  <c:v>8.9892351965154216</c:v>
                </c:pt>
                <c:pt idx="185">
                  <c:v>8.9892351965154216</c:v>
                </c:pt>
                <c:pt idx="186">
                  <c:v>8.9892351965154216</c:v>
                </c:pt>
                <c:pt idx="187">
                  <c:v>8.9892351965154216</c:v>
                </c:pt>
                <c:pt idx="188">
                  <c:v>8.9892351965154216</c:v>
                </c:pt>
                <c:pt idx="189">
                  <c:v>8.9892351965154216</c:v>
                </c:pt>
                <c:pt idx="190">
                  <c:v>9.5701848720000111</c:v>
                </c:pt>
                <c:pt idx="191">
                  <c:v>9.5701848720000111</c:v>
                </c:pt>
                <c:pt idx="192">
                  <c:v>9.5701848720000111</c:v>
                </c:pt>
                <c:pt idx="193">
                  <c:v>9.5701848720000111</c:v>
                </c:pt>
                <c:pt idx="194">
                  <c:v>9.5701848720000111</c:v>
                </c:pt>
                <c:pt idx="195">
                  <c:v>9.5701848720000111</c:v>
                </c:pt>
                <c:pt idx="196">
                  <c:v>9.5701848720000111</c:v>
                </c:pt>
                <c:pt idx="197">
                  <c:v>9.5701848720000111</c:v>
                </c:pt>
                <c:pt idx="198">
                  <c:v>9.5701848720000111</c:v>
                </c:pt>
                <c:pt idx="199">
                  <c:v>9.5701848720000111</c:v>
                </c:pt>
                <c:pt idx="200">
                  <c:v>9.5701848720000111</c:v>
                </c:pt>
                <c:pt idx="201">
                  <c:v>9.7666848720000115</c:v>
                </c:pt>
                <c:pt idx="202">
                  <c:v>9.7666848720000115</c:v>
                </c:pt>
                <c:pt idx="203">
                  <c:v>9.7666848720000115</c:v>
                </c:pt>
                <c:pt idx="204">
                  <c:v>9.7666848720000115</c:v>
                </c:pt>
                <c:pt idx="205">
                  <c:v>3.8722533479999943</c:v>
                </c:pt>
                <c:pt idx="206">
                  <c:v>3.8722533479999943</c:v>
                </c:pt>
                <c:pt idx="207">
                  <c:v>3.8722533479999943</c:v>
                </c:pt>
                <c:pt idx="208">
                  <c:v>3.8722533479999943</c:v>
                </c:pt>
                <c:pt idx="209">
                  <c:v>3.8722533479999943</c:v>
                </c:pt>
                <c:pt idx="210">
                  <c:v>3.8722533479999943</c:v>
                </c:pt>
                <c:pt idx="211">
                  <c:v>3.8722533479999943</c:v>
                </c:pt>
                <c:pt idx="212">
                  <c:v>3.8722533479999943</c:v>
                </c:pt>
                <c:pt idx="213">
                  <c:v>3.8722533479999943</c:v>
                </c:pt>
                <c:pt idx="214">
                  <c:v>3.8722533479999943</c:v>
                </c:pt>
                <c:pt idx="215">
                  <c:v>4.122253347999993</c:v>
                </c:pt>
                <c:pt idx="216">
                  <c:v>4.122253347999993</c:v>
                </c:pt>
                <c:pt idx="217">
                  <c:v>4.122253347999993</c:v>
                </c:pt>
                <c:pt idx="218">
                  <c:v>4.122253347999993</c:v>
                </c:pt>
                <c:pt idx="219">
                  <c:v>4.122253347999993</c:v>
                </c:pt>
                <c:pt idx="220">
                  <c:v>4.122253347999993</c:v>
                </c:pt>
                <c:pt idx="221">
                  <c:v>4.122253347999993</c:v>
                </c:pt>
                <c:pt idx="222">
                  <c:v>4.122253347999993</c:v>
                </c:pt>
                <c:pt idx="223">
                  <c:v>12.430171780000002</c:v>
                </c:pt>
                <c:pt idx="224">
                  <c:v>12.430171780000002</c:v>
                </c:pt>
                <c:pt idx="225">
                  <c:v>12.430171780000002</c:v>
                </c:pt>
                <c:pt idx="226">
                  <c:v>12.430171780000002</c:v>
                </c:pt>
                <c:pt idx="227">
                  <c:v>12.430171780000002</c:v>
                </c:pt>
                <c:pt idx="228">
                  <c:v>12.430171780000002</c:v>
                </c:pt>
                <c:pt idx="229">
                  <c:v>12.430171780000002</c:v>
                </c:pt>
                <c:pt idx="230">
                  <c:v>12.430171780000002</c:v>
                </c:pt>
                <c:pt idx="231">
                  <c:v>12.430171780000002</c:v>
                </c:pt>
                <c:pt idx="232">
                  <c:v>12.430171780000002</c:v>
                </c:pt>
                <c:pt idx="233">
                  <c:v>12.430171780000002</c:v>
                </c:pt>
                <c:pt idx="234">
                  <c:v>12.430171780000002</c:v>
                </c:pt>
                <c:pt idx="235">
                  <c:v>12.146951708000003</c:v>
                </c:pt>
                <c:pt idx="236">
                  <c:v>12.146951708000003</c:v>
                </c:pt>
                <c:pt idx="237">
                  <c:v>12.146951708000003</c:v>
                </c:pt>
                <c:pt idx="238">
                  <c:v>12.146951708000003</c:v>
                </c:pt>
                <c:pt idx="239">
                  <c:v>12.146951708000003</c:v>
                </c:pt>
                <c:pt idx="240">
                  <c:v>12.146951708000003</c:v>
                </c:pt>
                <c:pt idx="241">
                  <c:v>12.146951708000003</c:v>
                </c:pt>
                <c:pt idx="242">
                  <c:v>12.146951708000003</c:v>
                </c:pt>
                <c:pt idx="243">
                  <c:v>12.146951708000003</c:v>
                </c:pt>
                <c:pt idx="244">
                  <c:v>12.146951708000003</c:v>
                </c:pt>
                <c:pt idx="245">
                  <c:v>12.146951708000003</c:v>
                </c:pt>
                <c:pt idx="246">
                  <c:v>12.146951708000003</c:v>
                </c:pt>
                <c:pt idx="247">
                  <c:v>12.146951708000003</c:v>
                </c:pt>
                <c:pt idx="248">
                  <c:v>12.146951708000003</c:v>
                </c:pt>
                <c:pt idx="249">
                  <c:v>12.146951708000003</c:v>
                </c:pt>
                <c:pt idx="250">
                  <c:v>8.5401181280000067</c:v>
                </c:pt>
                <c:pt idx="251">
                  <c:v>8.5401181280000067</c:v>
                </c:pt>
                <c:pt idx="252">
                  <c:v>8.5401181280000067</c:v>
                </c:pt>
                <c:pt idx="253">
                  <c:v>8.5401181280000067</c:v>
                </c:pt>
                <c:pt idx="254">
                  <c:v>8.5401181280000067</c:v>
                </c:pt>
                <c:pt idx="255">
                  <c:v>8.5401181280000067</c:v>
                </c:pt>
                <c:pt idx="256">
                  <c:v>8.5401181280000067</c:v>
                </c:pt>
                <c:pt idx="257">
                  <c:v>8.5401181280000067</c:v>
                </c:pt>
                <c:pt idx="258">
                  <c:v>8.5401181280000067</c:v>
                </c:pt>
                <c:pt idx="259">
                  <c:v>8.5401181280000067</c:v>
                </c:pt>
                <c:pt idx="260">
                  <c:v>8.5401181280000067</c:v>
                </c:pt>
                <c:pt idx="261">
                  <c:v>8.3858643200000067</c:v>
                </c:pt>
                <c:pt idx="262">
                  <c:v>8.3858643200000067</c:v>
                </c:pt>
                <c:pt idx="263">
                  <c:v>8.3858643200000067</c:v>
                </c:pt>
                <c:pt idx="264">
                  <c:v>8.3858643200000067</c:v>
                </c:pt>
                <c:pt idx="265">
                  <c:v>8.3858643200000067</c:v>
                </c:pt>
                <c:pt idx="266">
                  <c:v>8.3858643200000067</c:v>
                </c:pt>
                <c:pt idx="267">
                  <c:v>8.3858643200000067</c:v>
                </c:pt>
                <c:pt idx="268">
                  <c:v>8.3858643200000067</c:v>
                </c:pt>
                <c:pt idx="269">
                  <c:v>1.9427700360000106</c:v>
                </c:pt>
                <c:pt idx="270">
                  <c:v>1.9427700360000106</c:v>
                </c:pt>
                <c:pt idx="271">
                  <c:v>1.9427700360000106</c:v>
                </c:pt>
                <c:pt idx="272">
                  <c:v>1.9427700360000106</c:v>
                </c:pt>
                <c:pt idx="273">
                  <c:v>1.9427700360000106</c:v>
                </c:pt>
                <c:pt idx="274">
                  <c:v>1.9427700360000106</c:v>
                </c:pt>
                <c:pt idx="275">
                  <c:v>1.9427700360000106</c:v>
                </c:pt>
                <c:pt idx="276">
                  <c:v>1.9427700360000106</c:v>
                </c:pt>
                <c:pt idx="277">
                  <c:v>1.9427700360000106</c:v>
                </c:pt>
                <c:pt idx="278">
                  <c:v>1.4996931319999911</c:v>
                </c:pt>
                <c:pt idx="279">
                  <c:v>1.4996931319999911</c:v>
                </c:pt>
                <c:pt idx="280">
                  <c:v>1.4996931319999911</c:v>
                </c:pt>
                <c:pt idx="281">
                  <c:v>1.4996931319999911</c:v>
                </c:pt>
                <c:pt idx="282">
                  <c:v>1.4996931319999911</c:v>
                </c:pt>
                <c:pt idx="283">
                  <c:v>1.4996931319999911</c:v>
                </c:pt>
                <c:pt idx="284">
                  <c:v>1.4996931319999911</c:v>
                </c:pt>
                <c:pt idx="285">
                  <c:v>1.4996931319999911</c:v>
                </c:pt>
                <c:pt idx="286">
                  <c:v>1.4996931319999911</c:v>
                </c:pt>
                <c:pt idx="287">
                  <c:v>1.4996931319999911</c:v>
                </c:pt>
                <c:pt idx="288">
                  <c:v>12.152132652000006</c:v>
                </c:pt>
                <c:pt idx="289">
                  <c:v>12.152132652000006</c:v>
                </c:pt>
                <c:pt idx="290">
                  <c:v>12.152132652000006</c:v>
                </c:pt>
                <c:pt idx="291">
                  <c:v>12.152132652000006</c:v>
                </c:pt>
                <c:pt idx="292">
                  <c:v>12.152132652000006</c:v>
                </c:pt>
                <c:pt idx="293">
                  <c:v>12.152132652000006</c:v>
                </c:pt>
                <c:pt idx="294">
                  <c:v>12.202132652000007</c:v>
                </c:pt>
                <c:pt idx="295">
                  <c:v>12.202132652000007</c:v>
                </c:pt>
                <c:pt idx="296">
                  <c:v>12.202132652000007</c:v>
                </c:pt>
                <c:pt idx="297">
                  <c:v>12.202132652000007</c:v>
                </c:pt>
                <c:pt idx="298">
                  <c:v>12.202132652000007</c:v>
                </c:pt>
                <c:pt idx="299">
                  <c:v>12.202132652000007</c:v>
                </c:pt>
                <c:pt idx="300">
                  <c:v>12.202132652000007</c:v>
                </c:pt>
                <c:pt idx="301">
                  <c:v>6.376071951999994</c:v>
                </c:pt>
                <c:pt idx="302">
                  <c:v>6.376071951999994</c:v>
                </c:pt>
                <c:pt idx="303">
                  <c:v>6.376071951999994</c:v>
                </c:pt>
                <c:pt idx="304">
                  <c:v>6.376071951999994</c:v>
                </c:pt>
                <c:pt idx="305">
                  <c:v>6.376071951999994</c:v>
                </c:pt>
                <c:pt idx="306">
                  <c:v>6.376071951999994</c:v>
                </c:pt>
                <c:pt idx="307">
                  <c:v>6.376071951999994</c:v>
                </c:pt>
                <c:pt idx="308">
                  <c:v>6.376071951999994</c:v>
                </c:pt>
                <c:pt idx="309">
                  <c:v>6.376071951999994</c:v>
                </c:pt>
                <c:pt idx="310">
                  <c:v>6.376071951999994</c:v>
                </c:pt>
                <c:pt idx="311">
                  <c:v>6.6174420760000041</c:v>
                </c:pt>
                <c:pt idx="312">
                  <c:v>6.6174420760000041</c:v>
                </c:pt>
                <c:pt idx="313">
                  <c:v>6.6174420760000041</c:v>
                </c:pt>
                <c:pt idx="314">
                  <c:v>6.6174420760000041</c:v>
                </c:pt>
                <c:pt idx="315">
                  <c:v>6.6174420760000041</c:v>
                </c:pt>
                <c:pt idx="316">
                  <c:v>6.6174420760000041</c:v>
                </c:pt>
                <c:pt idx="317">
                  <c:v>6.6174420760000041</c:v>
                </c:pt>
                <c:pt idx="318">
                  <c:v>6.6174420760000041</c:v>
                </c:pt>
                <c:pt idx="319">
                  <c:v>6.6174420760000041</c:v>
                </c:pt>
                <c:pt idx="320">
                  <c:v>6.6174420760000041</c:v>
                </c:pt>
                <c:pt idx="321">
                  <c:v>14.582539116</c:v>
                </c:pt>
                <c:pt idx="322">
                  <c:v>14.582539116</c:v>
                </c:pt>
                <c:pt idx="323">
                  <c:v>14.582539116</c:v>
                </c:pt>
                <c:pt idx="324">
                  <c:v>14.582539116</c:v>
                </c:pt>
                <c:pt idx="325">
                  <c:v>14.582539116</c:v>
                </c:pt>
                <c:pt idx="326">
                  <c:v>14.582539116</c:v>
                </c:pt>
                <c:pt idx="327">
                  <c:v>14.582539116</c:v>
                </c:pt>
                <c:pt idx="328">
                  <c:v>14.582539116</c:v>
                </c:pt>
                <c:pt idx="329">
                  <c:v>14.582539116</c:v>
                </c:pt>
                <c:pt idx="330">
                  <c:v>14.582539116</c:v>
                </c:pt>
                <c:pt idx="331">
                  <c:v>15.32846335999999</c:v>
                </c:pt>
                <c:pt idx="332">
                  <c:v>15.32846335999999</c:v>
                </c:pt>
                <c:pt idx="333">
                  <c:v>15.32846335999999</c:v>
                </c:pt>
                <c:pt idx="334">
                  <c:v>15.32846335999999</c:v>
                </c:pt>
                <c:pt idx="335">
                  <c:v>15.32846335999999</c:v>
                </c:pt>
                <c:pt idx="336">
                  <c:v>15.32846335999999</c:v>
                </c:pt>
                <c:pt idx="337">
                  <c:v>15.32846335999999</c:v>
                </c:pt>
                <c:pt idx="338">
                  <c:v>15.32846335999999</c:v>
                </c:pt>
              </c:numCache>
            </c:numRef>
          </c:xVal>
          <c:yVal>
            <c:numRef>
              <c:f>SICA_adjusted!$O$2:$O$343</c:f>
              <c:numCache>
                <c:formatCode>General</c:formatCode>
                <c:ptCount val="342"/>
                <c:pt idx="81">
                  <c:v>7.0302070302070377E-2</c:v>
                </c:pt>
                <c:pt idx="82">
                  <c:v>7.7016077016077086E-2</c:v>
                </c:pt>
                <c:pt idx="83">
                  <c:v>0.15660015660015672</c:v>
                </c:pt>
                <c:pt idx="84">
                  <c:v>8.8863088863088968E-2</c:v>
                </c:pt>
                <c:pt idx="85">
                  <c:v>0.15013815013815027</c:v>
                </c:pt>
                <c:pt idx="86">
                  <c:v>0.19714519714519724</c:v>
                </c:pt>
                <c:pt idx="87">
                  <c:v>3.9420039420039549E-2</c:v>
                </c:pt>
                <c:pt idx="88">
                  <c:v>7.8120078120078179E-2</c:v>
                </c:pt>
                <c:pt idx="89">
                  <c:v>0.22653322653322658</c:v>
                </c:pt>
                <c:pt idx="90">
                  <c:v>0.17335217335217348</c:v>
                </c:pt>
                <c:pt idx="91">
                  <c:v>7.6245076245076301E-2</c:v>
                </c:pt>
                <c:pt idx="92">
                  <c:v>0.11988011988011998</c:v>
                </c:pt>
                <c:pt idx="93">
                  <c:v>9.9945099945100105E-2</c:v>
                </c:pt>
                <c:pt idx="94">
                  <c:v>2.6313026313026355E-2</c:v>
                </c:pt>
                <c:pt idx="95">
                  <c:v>0.11459711459711462</c:v>
                </c:pt>
                <c:pt idx="96">
                  <c:v>0.14822114822114832</c:v>
                </c:pt>
                <c:pt idx="97">
                  <c:v>0.11827211827211837</c:v>
                </c:pt>
                <c:pt idx="98">
                  <c:v>8.0295080295080423E-2</c:v>
                </c:pt>
                <c:pt idx="99">
                  <c:v>0.13963513963513968</c:v>
                </c:pt>
                <c:pt idx="100">
                  <c:v>9.0018090018090094E-2</c:v>
                </c:pt>
                <c:pt idx="101">
                  <c:v>6.7830067830067869E-2</c:v>
                </c:pt>
                <c:pt idx="102">
                  <c:v>0.12582012582012597</c:v>
                </c:pt>
                <c:pt idx="103">
                  <c:v>8.5638085638085781E-2</c:v>
                </c:pt>
                <c:pt idx="104">
                  <c:v>0.12505512505512506</c:v>
                </c:pt>
                <c:pt idx="105">
                  <c:v>0.11157611157611159</c:v>
                </c:pt>
                <c:pt idx="106">
                  <c:v>5.7864057864057891E-2</c:v>
                </c:pt>
                <c:pt idx="107">
                  <c:v>5.2425052425052486E-2</c:v>
                </c:pt>
                <c:pt idx="108">
                  <c:v>8.8752088752088759E-2</c:v>
                </c:pt>
                <c:pt idx="109">
                  <c:v>8.5953085953085984E-2</c:v>
                </c:pt>
                <c:pt idx="110">
                  <c:v>0.17851217851217854</c:v>
                </c:pt>
                <c:pt idx="111">
                  <c:v>9.2046092046092085E-2</c:v>
                </c:pt>
                <c:pt idx="112">
                  <c:v>0.22262722262722262</c:v>
                </c:pt>
                <c:pt idx="113">
                  <c:v>0.28587628587628594</c:v>
                </c:pt>
                <c:pt idx="114">
                  <c:v>0.36977136977136976</c:v>
                </c:pt>
                <c:pt idx="115">
                  <c:v>0.35826035826035829</c:v>
                </c:pt>
                <c:pt idx="116">
                  <c:v>0.30790230790230794</c:v>
                </c:pt>
                <c:pt idx="117">
                  <c:v>8.5824085824085836E-2</c:v>
                </c:pt>
                <c:pt idx="118">
                  <c:v>0.12098412098412106</c:v>
                </c:pt>
                <c:pt idx="119">
                  <c:v>0.205854205854206</c:v>
                </c:pt>
                <c:pt idx="120">
                  <c:v>0.17593517593517605</c:v>
                </c:pt>
                <c:pt idx="121">
                  <c:v>0.23281223281223293</c:v>
                </c:pt>
                <c:pt idx="122">
                  <c:v>0.1909771909771911</c:v>
                </c:pt>
                <c:pt idx="123">
                  <c:v>0.26901326901326916</c:v>
                </c:pt>
                <c:pt idx="124">
                  <c:v>0.14352014352014361</c:v>
                </c:pt>
                <c:pt idx="125">
                  <c:v>0.277023277023277</c:v>
                </c:pt>
                <c:pt idx="126">
                  <c:v>0.23099423099423111</c:v>
                </c:pt>
                <c:pt idx="127">
                  <c:v>0.21545121545121546</c:v>
                </c:pt>
                <c:pt idx="128">
                  <c:v>0.23685023685023696</c:v>
                </c:pt>
                <c:pt idx="129">
                  <c:v>0.24973524973524974</c:v>
                </c:pt>
                <c:pt idx="130">
                  <c:v>0.18558618558618564</c:v>
                </c:pt>
                <c:pt idx="131">
                  <c:v>0.28875328875328882</c:v>
                </c:pt>
                <c:pt idx="132">
                  <c:v>0.25128925128925139</c:v>
                </c:pt>
              </c:numCache>
            </c:numRef>
          </c:yVal>
          <c:smooth val="0"/>
          <c:extLst>
            <c:ext xmlns:c16="http://schemas.microsoft.com/office/drawing/2014/chart" uri="{C3380CC4-5D6E-409C-BE32-E72D297353CC}">
              <c16:uniqueId val="{00000003-2C2D-4F1E-8C7A-897B06DD36BD}"/>
            </c:ext>
          </c:extLst>
        </c:ser>
        <c:ser>
          <c:idx val="2"/>
          <c:order val="2"/>
          <c:tx>
            <c:strRef>
              <c:f>SICA_adjusted!$P$1</c:f>
              <c:strCache>
                <c:ptCount val="1"/>
                <c:pt idx="0">
                  <c:v>EStemp</c:v>
                </c:pt>
              </c:strCache>
            </c:strRef>
          </c:tx>
          <c:spPr>
            <a:ln w="38100" cap="rnd">
              <a:noFill/>
              <a:round/>
            </a:ln>
            <a:effectLst/>
          </c:spPr>
          <c:marker>
            <c:symbol val="circle"/>
            <c:size val="5"/>
            <c:spPr>
              <a:solidFill>
                <a:schemeClr val="accent3"/>
              </a:solidFill>
              <a:ln w="9525">
                <a:solidFill>
                  <a:schemeClr val="accent3"/>
                </a:solidFill>
              </a:ln>
              <a:effectLst/>
            </c:spPr>
          </c:marker>
          <c:trendline>
            <c:spPr>
              <a:ln w="19050" cap="rnd">
                <a:solidFill>
                  <a:schemeClr val="accent3"/>
                </a:solidFill>
                <a:prstDash val="sysDot"/>
              </a:ln>
              <a:effectLst/>
            </c:spPr>
            <c:trendlineType val="poly"/>
            <c:order val="2"/>
            <c:dispRSqr val="1"/>
            <c:dispEq val="1"/>
            <c:trendlineLbl>
              <c:layout>
                <c:manualLayout>
                  <c:x val="-0.14913357855134893"/>
                  <c:y val="0.1641422594272543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accent6">
                          <a:lumMod val="75000"/>
                        </a:schemeClr>
                      </a:solidFill>
                      <a:latin typeface="+mn-lt"/>
                      <a:ea typeface="+mn-ea"/>
                      <a:cs typeface="+mn-cs"/>
                    </a:defRPr>
                  </a:pPr>
                  <a:endParaRPr lang="sv-SE"/>
                </a:p>
              </c:txPr>
            </c:trendlineLbl>
          </c:trendline>
          <c:xVal>
            <c:numRef>
              <c:f>SICA_adjusted!$L$2:$L$343</c:f>
              <c:numCache>
                <c:formatCode>General</c:formatCode>
                <c:ptCount val="342"/>
                <c:pt idx="0">
                  <c:v>0.20845796335908273</c:v>
                </c:pt>
                <c:pt idx="1">
                  <c:v>0.20845796335908273</c:v>
                </c:pt>
                <c:pt idx="2">
                  <c:v>0.20845796335908273</c:v>
                </c:pt>
                <c:pt idx="3">
                  <c:v>0.20845796335908273</c:v>
                </c:pt>
                <c:pt idx="4">
                  <c:v>0.20845796335908273</c:v>
                </c:pt>
                <c:pt idx="5">
                  <c:v>0.20845796335908273</c:v>
                </c:pt>
                <c:pt idx="6">
                  <c:v>0.20845796335908273</c:v>
                </c:pt>
                <c:pt idx="7">
                  <c:v>0.20845796335908273</c:v>
                </c:pt>
                <c:pt idx="8">
                  <c:v>0.20845796335908273</c:v>
                </c:pt>
                <c:pt idx="9">
                  <c:v>0.20845796335908273</c:v>
                </c:pt>
                <c:pt idx="10">
                  <c:v>0.20845796335908273</c:v>
                </c:pt>
                <c:pt idx="11">
                  <c:v>0.20845796335908273</c:v>
                </c:pt>
                <c:pt idx="12">
                  <c:v>0.20845796335908273</c:v>
                </c:pt>
                <c:pt idx="13">
                  <c:v>0.20845796335908273</c:v>
                </c:pt>
                <c:pt idx="14">
                  <c:v>0.20845796335908273</c:v>
                </c:pt>
                <c:pt idx="15">
                  <c:v>0.20845796335908273</c:v>
                </c:pt>
                <c:pt idx="16">
                  <c:v>0.20845796335908273</c:v>
                </c:pt>
                <c:pt idx="17">
                  <c:v>0.20845796335908273</c:v>
                </c:pt>
                <c:pt idx="18">
                  <c:v>0.20845796335908273</c:v>
                </c:pt>
                <c:pt idx="19">
                  <c:v>0.20845796335908273</c:v>
                </c:pt>
                <c:pt idx="20">
                  <c:v>0.97355141215483254</c:v>
                </c:pt>
                <c:pt idx="21">
                  <c:v>0.97355141215483254</c:v>
                </c:pt>
                <c:pt idx="22">
                  <c:v>0.97355141215483254</c:v>
                </c:pt>
                <c:pt idx="23">
                  <c:v>0.97355141215483254</c:v>
                </c:pt>
                <c:pt idx="24">
                  <c:v>0.97355141215483254</c:v>
                </c:pt>
                <c:pt idx="25">
                  <c:v>0.97355141215483254</c:v>
                </c:pt>
                <c:pt idx="26">
                  <c:v>0.97355141215483254</c:v>
                </c:pt>
                <c:pt idx="27">
                  <c:v>0.97355141215483254</c:v>
                </c:pt>
                <c:pt idx="28">
                  <c:v>0.97355141215483254</c:v>
                </c:pt>
                <c:pt idx="29">
                  <c:v>0.97355141215483254</c:v>
                </c:pt>
                <c:pt idx="30">
                  <c:v>0.97355141215483254</c:v>
                </c:pt>
                <c:pt idx="31">
                  <c:v>0.97355141215483254</c:v>
                </c:pt>
                <c:pt idx="32">
                  <c:v>0.97355141215483254</c:v>
                </c:pt>
                <c:pt idx="33">
                  <c:v>0.97355141215483254</c:v>
                </c:pt>
                <c:pt idx="34">
                  <c:v>3.0231619608093281</c:v>
                </c:pt>
                <c:pt idx="35">
                  <c:v>3.0231619608093281</c:v>
                </c:pt>
                <c:pt idx="36">
                  <c:v>3.0231619608093281</c:v>
                </c:pt>
                <c:pt idx="37">
                  <c:v>3.0231619608093281</c:v>
                </c:pt>
                <c:pt idx="38">
                  <c:v>3.0231619608093281</c:v>
                </c:pt>
                <c:pt idx="39">
                  <c:v>3.0231619608093281</c:v>
                </c:pt>
                <c:pt idx="40">
                  <c:v>3.0231619608093281</c:v>
                </c:pt>
                <c:pt idx="41">
                  <c:v>3.0231619608093281</c:v>
                </c:pt>
                <c:pt idx="42">
                  <c:v>3.0231619608093281</c:v>
                </c:pt>
                <c:pt idx="43">
                  <c:v>3.0231619608093281</c:v>
                </c:pt>
                <c:pt idx="44">
                  <c:v>3.0231619608093281</c:v>
                </c:pt>
                <c:pt idx="45">
                  <c:v>3.0231619608093281</c:v>
                </c:pt>
                <c:pt idx="46">
                  <c:v>4.2803573224382276</c:v>
                </c:pt>
                <c:pt idx="47">
                  <c:v>4.2803573224382276</c:v>
                </c:pt>
                <c:pt idx="48">
                  <c:v>4.2803573224382276</c:v>
                </c:pt>
                <c:pt idx="49">
                  <c:v>4.2803573224382276</c:v>
                </c:pt>
                <c:pt idx="50">
                  <c:v>4.2803573224382276</c:v>
                </c:pt>
                <c:pt idx="51">
                  <c:v>4.2803573224382276</c:v>
                </c:pt>
                <c:pt idx="52">
                  <c:v>4.2803573224382276</c:v>
                </c:pt>
                <c:pt idx="53">
                  <c:v>4.2803573224382276</c:v>
                </c:pt>
                <c:pt idx="54">
                  <c:v>4.2803573224382276</c:v>
                </c:pt>
                <c:pt idx="55">
                  <c:v>4.2803573224382276</c:v>
                </c:pt>
                <c:pt idx="56">
                  <c:v>4.2803573224382276</c:v>
                </c:pt>
                <c:pt idx="57">
                  <c:v>4.2803573224382276</c:v>
                </c:pt>
                <c:pt idx="58">
                  <c:v>4.2803573224382276</c:v>
                </c:pt>
                <c:pt idx="59">
                  <c:v>4.2803573224382276</c:v>
                </c:pt>
                <c:pt idx="60">
                  <c:v>6.8983430984581355</c:v>
                </c:pt>
                <c:pt idx="61">
                  <c:v>6.8983430984581355</c:v>
                </c:pt>
                <c:pt idx="62">
                  <c:v>6.8983430984581355</c:v>
                </c:pt>
                <c:pt idx="63">
                  <c:v>6.8983430984581355</c:v>
                </c:pt>
                <c:pt idx="64">
                  <c:v>6.8983430984581355</c:v>
                </c:pt>
                <c:pt idx="65">
                  <c:v>6.8983430984581355</c:v>
                </c:pt>
                <c:pt idx="66">
                  <c:v>6.8983430984581355</c:v>
                </c:pt>
                <c:pt idx="67">
                  <c:v>6.8983430984581355</c:v>
                </c:pt>
                <c:pt idx="68">
                  <c:v>6.8983430984581355</c:v>
                </c:pt>
                <c:pt idx="69">
                  <c:v>6.8983430984581355</c:v>
                </c:pt>
                <c:pt idx="70">
                  <c:v>6.8983430984581355</c:v>
                </c:pt>
                <c:pt idx="71">
                  <c:v>6.8983430984581355</c:v>
                </c:pt>
                <c:pt idx="72">
                  <c:v>6.8983430984581355</c:v>
                </c:pt>
                <c:pt idx="73">
                  <c:v>6.8983430984581355</c:v>
                </c:pt>
                <c:pt idx="74">
                  <c:v>6.8983430984581355</c:v>
                </c:pt>
                <c:pt idx="75">
                  <c:v>6.8983430984581355</c:v>
                </c:pt>
                <c:pt idx="76">
                  <c:v>6.8983430984581355</c:v>
                </c:pt>
                <c:pt idx="77">
                  <c:v>6.8983430984581355</c:v>
                </c:pt>
                <c:pt idx="78">
                  <c:v>6.8983430984581355</c:v>
                </c:pt>
                <c:pt idx="79">
                  <c:v>6.8983430984581355</c:v>
                </c:pt>
                <c:pt idx="80">
                  <c:v>6.8983430984581355</c:v>
                </c:pt>
                <c:pt idx="81">
                  <c:v>6.2855041298130465E-2</c:v>
                </c:pt>
                <c:pt idx="82">
                  <c:v>6.2855041298130465E-2</c:v>
                </c:pt>
                <c:pt idx="83">
                  <c:v>6.2855041298130465E-2</c:v>
                </c:pt>
                <c:pt idx="84">
                  <c:v>6.2855041298130465E-2</c:v>
                </c:pt>
                <c:pt idx="85">
                  <c:v>6.2855041298130465E-2</c:v>
                </c:pt>
                <c:pt idx="86">
                  <c:v>6.2855041298130465E-2</c:v>
                </c:pt>
                <c:pt idx="87">
                  <c:v>6.2855041298130465E-2</c:v>
                </c:pt>
                <c:pt idx="88">
                  <c:v>6.2855041298130465E-2</c:v>
                </c:pt>
                <c:pt idx="89">
                  <c:v>6.2855041298130465E-2</c:v>
                </c:pt>
                <c:pt idx="90">
                  <c:v>6.2855041298130465E-2</c:v>
                </c:pt>
                <c:pt idx="91">
                  <c:v>6.2855041298130465E-2</c:v>
                </c:pt>
                <c:pt idx="92">
                  <c:v>2.7138579775645519</c:v>
                </c:pt>
                <c:pt idx="93">
                  <c:v>2.7138579775645519</c:v>
                </c:pt>
                <c:pt idx="94">
                  <c:v>2.7138579775645519</c:v>
                </c:pt>
                <c:pt idx="95">
                  <c:v>2.7138579775645519</c:v>
                </c:pt>
                <c:pt idx="96">
                  <c:v>2.7138579775645519</c:v>
                </c:pt>
                <c:pt idx="97">
                  <c:v>2.7138579775645519</c:v>
                </c:pt>
                <c:pt idx="98">
                  <c:v>2.7138579775645519</c:v>
                </c:pt>
                <c:pt idx="99">
                  <c:v>2.7138579775645519</c:v>
                </c:pt>
                <c:pt idx="100">
                  <c:v>6.3400695458465188</c:v>
                </c:pt>
                <c:pt idx="101">
                  <c:v>6.3400695458465188</c:v>
                </c:pt>
                <c:pt idx="102">
                  <c:v>6.3400695458465188</c:v>
                </c:pt>
                <c:pt idx="103">
                  <c:v>6.3400695458465188</c:v>
                </c:pt>
                <c:pt idx="104">
                  <c:v>6.3400695458465188</c:v>
                </c:pt>
                <c:pt idx="105">
                  <c:v>6.3400695458465188</c:v>
                </c:pt>
                <c:pt idx="106">
                  <c:v>6.3400695458465188</c:v>
                </c:pt>
                <c:pt idx="107">
                  <c:v>6.3400695458465188</c:v>
                </c:pt>
                <c:pt idx="108">
                  <c:v>6.3400695458465188</c:v>
                </c:pt>
                <c:pt idx="109">
                  <c:v>8.073406071570405</c:v>
                </c:pt>
                <c:pt idx="110">
                  <c:v>8.073406071570405</c:v>
                </c:pt>
                <c:pt idx="111">
                  <c:v>8.073406071570405</c:v>
                </c:pt>
                <c:pt idx="112">
                  <c:v>8.073406071570405</c:v>
                </c:pt>
                <c:pt idx="113">
                  <c:v>8.073406071570405</c:v>
                </c:pt>
                <c:pt idx="114">
                  <c:v>8.073406071570405</c:v>
                </c:pt>
                <c:pt idx="115">
                  <c:v>8.073406071570405</c:v>
                </c:pt>
                <c:pt idx="116">
                  <c:v>8.073406071570405</c:v>
                </c:pt>
                <c:pt idx="117">
                  <c:v>8.073406071570405</c:v>
                </c:pt>
                <c:pt idx="118">
                  <c:v>8.073406071570405</c:v>
                </c:pt>
                <c:pt idx="119">
                  <c:v>9.6352472759738816</c:v>
                </c:pt>
                <c:pt idx="120">
                  <c:v>9.6352472759738816</c:v>
                </c:pt>
                <c:pt idx="121">
                  <c:v>9.6352472759738816</c:v>
                </c:pt>
                <c:pt idx="122">
                  <c:v>9.6352472759738816</c:v>
                </c:pt>
                <c:pt idx="123">
                  <c:v>9.6352472759738816</c:v>
                </c:pt>
                <c:pt idx="124">
                  <c:v>9.6352472759738816</c:v>
                </c:pt>
                <c:pt idx="125">
                  <c:v>9.6352472759738816</c:v>
                </c:pt>
                <c:pt idx="126">
                  <c:v>9.6352472759738816</c:v>
                </c:pt>
                <c:pt idx="127">
                  <c:v>9.6352472759738816</c:v>
                </c:pt>
                <c:pt idx="128">
                  <c:v>9.6352472759738816</c:v>
                </c:pt>
                <c:pt idx="129">
                  <c:v>9.6352472759738816</c:v>
                </c:pt>
                <c:pt idx="130">
                  <c:v>9.6352472759738816</c:v>
                </c:pt>
                <c:pt idx="131">
                  <c:v>9.6352472759738816</c:v>
                </c:pt>
                <c:pt idx="132">
                  <c:v>9.6352472759738816</c:v>
                </c:pt>
                <c:pt idx="133">
                  <c:v>-8.4299131170760813</c:v>
                </c:pt>
                <c:pt idx="134">
                  <c:v>-8.4299131170760813</c:v>
                </c:pt>
                <c:pt idx="135">
                  <c:v>-8.4299131170760813</c:v>
                </c:pt>
                <c:pt idx="136">
                  <c:v>-8.4299131170760813</c:v>
                </c:pt>
                <c:pt idx="137">
                  <c:v>-8.4299131170760813</c:v>
                </c:pt>
                <c:pt idx="138">
                  <c:v>-8.4299131170760813</c:v>
                </c:pt>
                <c:pt idx="139">
                  <c:v>-8.4299131170760813</c:v>
                </c:pt>
                <c:pt idx="140">
                  <c:v>-8.4299131170760813</c:v>
                </c:pt>
                <c:pt idx="141">
                  <c:v>-8.4299131170760813</c:v>
                </c:pt>
                <c:pt idx="142">
                  <c:v>-8.4299131170760813</c:v>
                </c:pt>
                <c:pt idx="143">
                  <c:v>-8.4299131170760813</c:v>
                </c:pt>
                <c:pt idx="144">
                  <c:v>-8.4299131170760813</c:v>
                </c:pt>
                <c:pt idx="145">
                  <c:v>-4.2565782715540177</c:v>
                </c:pt>
                <c:pt idx="146">
                  <c:v>-4.2565782715540177</c:v>
                </c:pt>
                <c:pt idx="147">
                  <c:v>-4.2565782715540177</c:v>
                </c:pt>
                <c:pt idx="148">
                  <c:v>-4.2565782715540177</c:v>
                </c:pt>
                <c:pt idx="149">
                  <c:v>-4.2565782715540177</c:v>
                </c:pt>
                <c:pt idx="150">
                  <c:v>-4.2565782715540177</c:v>
                </c:pt>
                <c:pt idx="151">
                  <c:v>-4.2565782715540177</c:v>
                </c:pt>
                <c:pt idx="152">
                  <c:v>-4.2565782715540177</c:v>
                </c:pt>
                <c:pt idx="153">
                  <c:v>-4.2565782715540177</c:v>
                </c:pt>
                <c:pt idx="154">
                  <c:v>-4.2565782715540177</c:v>
                </c:pt>
                <c:pt idx="155">
                  <c:v>-4.2565782715540177</c:v>
                </c:pt>
                <c:pt idx="156">
                  <c:v>-4.2565782715540177</c:v>
                </c:pt>
                <c:pt idx="157">
                  <c:v>-0.65607332749237601</c:v>
                </c:pt>
                <c:pt idx="158">
                  <c:v>-0.65607332749237601</c:v>
                </c:pt>
                <c:pt idx="159">
                  <c:v>-0.65607332749237601</c:v>
                </c:pt>
                <c:pt idx="160">
                  <c:v>-0.65607332749237601</c:v>
                </c:pt>
                <c:pt idx="161">
                  <c:v>-0.65607332749237601</c:v>
                </c:pt>
                <c:pt idx="162">
                  <c:v>-0.65607332749237601</c:v>
                </c:pt>
                <c:pt idx="163">
                  <c:v>-0.65607332749237601</c:v>
                </c:pt>
                <c:pt idx="164">
                  <c:v>-0.65607332749237601</c:v>
                </c:pt>
                <c:pt idx="165">
                  <c:v>-0.65607332749237601</c:v>
                </c:pt>
                <c:pt idx="166">
                  <c:v>-0.65607332749237601</c:v>
                </c:pt>
                <c:pt idx="167">
                  <c:v>-0.65607332749237601</c:v>
                </c:pt>
                <c:pt idx="168">
                  <c:v>-0.65607332749237601</c:v>
                </c:pt>
                <c:pt idx="169">
                  <c:v>-0.65607332749237601</c:v>
                </c:pt>
                <c:pt idx="170">
                  <c:v>-0.65607332749237601</c:v>
                </c:pt>
                <c:pt idx="171">
                  <c:v>-0.65607332749237601</c:v>
                </c:pt>
                <c:pt idx="172">
                  <c:v>-0.65607332749237601</c:v>
                </c:pt>
                <c:pt idx="173">
                  <c:v>4.9924614170762016</c:v>
                </c:pt>
                <c:pt idx="174">
                  <c:v>4.9924614170762016</c:v>
                </c:pt>
                <c:pt idx="175">
                  <c:v>4.9924614170762016</c:v>
                </c:pt>
                <c:pt idx="176">
                  <c:v>4.9924614170762016</c:v>
                </c:pt>
                <c:pt idx="177">
                  <c:v>4.9924614170762016</c:v>
                </c:pt>
                <c:pt idx="178">
                  <c:v>4.9924614170762016</c:v>
                </c:pt>
                <c:pt idx="179">
                  <c:v>4.9924614170762016</c:v>
                </c:pt>
                <c:pt idx="180">
                  <c:v>4.9924614170762016</c:v>
                </c:pt>
                <c:pt idx="181">
                  <c:v>4.9924614170762016</c:v>
                </c:pt>
                <c:pt idx="182">
                  <c:v>4.9924614170762016</c:v>
                </c:pt>
                <c:pt idx="183">
                  <c:v>8.9892351965154216</c:v>
                </c:pt>
                <c:pt idx="184">
                  <c:v>8.9892351965154216</c:v>
                </c:pt>
                <c:pt idx="185">
                  <c:v>8.9892351965154216</c:v>
                </c:pt>
                <c:pt idx="186">
                  <c:v>8.9892351965154216</c:v>
                </c:pt>
                <c:pt idx="187">
                  <c:v>8.9892351965154216</c:v>
                </c:pt>
                <c:pt idx="188">
                  <c:v>8.9892351965154216</c:v>
                </c:pt>
                <c:pt idx="189">
                  <c:v>8.9892351965154216</c:v>
                </c:pt>
                <c:pt idx="190">
                  <c:v>9.5701848720000111</c:v>
                </c:pt>
                <c:pt idx="191">
                  <c:v>9.5701848720000111</c:v>
                </c:pt>
                <c:pt idx="192">
                  <c:v>9.5701848720000111</c:v>
                </c:pt>
                <c:pt idx="193">
                  <c:v>9.5701848720000111</c:v>
                </c:pt>
                <c:pt idx="194">
                  <c:v>9.5701848720000111</c:v>
                </c:pt>
                <c:pt idx="195">
                  <c:v>9.5701848720000111</c:v>
                </c:pt>
                <c:pt idx="196">
                  <c:v>9.5701848720000111</c:v>
                </c:pt>
                <c:pt idx="197">
                  <c:v>9.5701848720000111</c:v>
                </c:pt>
                <c:pt idx="198">
                  <c:v>9.5701848720000111</c:v>
                </c:pt>
                <c:pt idx="199">
                  <c:v>9.5701848720000111</c:v>
                </c:pt>
                <c:pt idx="200">
                  <c:v>9.5701848720000111</c:v>
                </c:pt>
                <c:pt idx="201">
                  <c:v>9.7666848720000115</c:v>
                </c:pt>
                <c:pt idx="202">
                  <c:v>9.7666848720000115</c:v>
                </c:pt>
                <c:pt idx="203">
                  <c:v>9.7666848720000115</c:v>
                </c:pt>
                <c:pt idx="204">
                  <c:v>9.7666848720000115</c:v>
                </c:pt>
                <c:pt idx="205">
                  <c:v>3.8722533479999943</c:v>
                </c:pt>
                <c:pt idx="206">
                  <c:v>3.8722533479999943</c:v>
                </c:pt>
                <c:pt idx="207">
                  <c:v>3.8722533479999943</c:v>
                </c:pt>
                <c:pt idx="208">
                  <c:v>3.8722533479999943</c:v>
                </c:pt>
                <c:pt idx="209">
                  <c:v>3.8722533479999943</c:v>
                </c:pt>
                <c:pt idx="210">
                  <c:v>3.8722533479999943</c:v>
                </c:pt>
                <c:pt idx="211">
                  <c:v>3.8722533479999943</c:v>
                </c:pt>
                <c:pt idx="212">
                  <c:v>3.8722533479999943</c:v>
                </c:pt>
                <c:pt idx="213">
                  <c:v>3.8722533479999943</c:v>
                </c:pt>
                <c:pt idx="214">
                  <c:v>3.8722533479999943</c:v>
                </c:pt>
                <c:pt idx="215">
                  <c:v>4.122253347999993</c:v>
                </c:pt>
                <c:pt idx="216">
                  <c:v>4.122253347999993</c:v>
                </c:pt>
                <c:pt idx="217">
                  <c:v>4.122253347999993</c:v>
                </c:pt>
                <c:pt idx="218">
                  <c:v>4.122253347999993</c:v>
                </c:pt>
                <c:pt idx="219">
                  <c:v>4.122253347999993</c:v>
                </c:pt>
                <c:pt idx="220">
                  <c:v>4.122253347999993</c:v>
                </c:pt>
                <c:pt idx="221">
                  <c:v>4.122253347999993</c:v>
                </c:pt>
                <c:pt idx="222">
                  <c:v>4.122253347999993</c:v>
                </c:pt>
                <c:pt idx="223">
                  <c:v>12.430171780000002</c:v>
                </c:pt>
                <c:pt idx="224">
                  <c:v>12.430171780000002</c:v>
                </c:pt>
                <c:pt idx="225">
                  <c:v>12.430171780000002</c:v>
                </c:pt>
                <c:pt idx="226">
                  <c:v>12.430171780000002</c:v>
                </c:pt>
                <c:pt idx="227">
                  <c:v>12.430171780000002</c:v>
                </c:pt>
                <c:pt idx="228">
                  <c:v>12.430171780000002</c:v>
                </c:pt>
                <c:pt idx="229">
                  <c:v>12.430171780000002</c:v>
                </c:pt>
                <c:pt idx="230">
                  <c:v>12.430171780000002</c:v>
                </c:pt>
                <c:pt idx="231">
                  <c:v>12.430171780000002</c:v>
                </c:pt>
                <c:pt idx="232">
                  <c:v>12.430171780000002</c:v>
                </c:pt>
                <c:pt idx="233">
                  <c:v>12.430171780000002</c:v>
                </c:pt>
                <c:pt idx="234">
                  <c:v>12.430171780000002</c:v>
                </c:pt>
                <c:pt idx="235">
                  <c:v>12.146951708000003</c:v>
                </c:pt>
                <c:pt idx="236">
                  <c:v>12.146951708000003</c:v>
                </c:pt>
                <c:pt idx="237">
                  <c:v>12.146951708000003</c:v>
                </c:pt>
                <c:pt idx="238">
                  <c:v>12.146951708000003</c:v>
                </c:pt>
                <c:pt idx="239">
                  <c:v>12.146951708000003</c:v>
                </c:pt>
                <c:pt idx="240">
                  <c:v>12.146951708000003</c:v>
                </c:pt>
                <c:pt idx="241">
                  <c:v>12.146951708000003</c:v>
                </c:pt>
                <c:pt idx="242">
                  <c:v>12.146951708000003</c:v>
                </c:pt>
                <c:pt idx="243">
                  <c:v>12.146951708000003</c:v>
                </c:pt>
                <c:pt idx="244">
                  <c:v>12.146951708000003</c:v>
                </c:pt>
                <c:pt idx="245">
                  <c:v>12.146951708000003</c:v>
                </c:pt>
                <c:pt idx="246">
                  <c:v>12.146951708000003</c:v>
                </c:pt>
                <c:pt idx="247">
                  <c:v>12.146951708000003</c:v>
                </c:pt>
                <c:pt idx="248">
                  <c:v>12.146951708000003</c:v>
                </c:pt>
                <c:pt idx="249">
                  <c:v>12.146951708000003</c:v>
                </c:pt>
                <c:pt idx="250">
                  <c:v>8.5401181280000067</c:v>
                </c:pt>
                <c:pt idx="251">
                  <c:v>8.5401181280000067</c:v>
                </c:pt>
                <c:pt idx="252">
                  <c:v>8.5401181280000067</c:v>
                </c:pt>
                <c:pt idx="253">
                  <c:v>8.5401181280000067</c:v>
                </c:pt>
                <c:pt idx="254">
                  <c:v>8.5401181280000067</c:v>
                </c:pt>
                <c:pt idx="255">
                  <c:v>8.5401181280000067</c:v>
                </c:pt>
                <c:pt idx="256">
                  <c:v>8.5401181280000067</c:v>
                </c:pt>
                <c:pt idx="257">
                  <c:v>8.5401181280000067</c:v>
                </c:pt>
                <c:pt idx="258">
                  <c:v>8.5401181280000067</c:v>
                </c:pt>
                <c:pt idx="259">
                  <c:v>8.5401181280000067</c:v>
                </c:pt>
                <c:pt idx="260">
                  <c:v>8.5401181280000067</c:v>
                </c:pt>
                <c:pt idx="261">
                  <c:v>8.3858643200000067</c:v>
                </c:pt>
                <c:pt idx="262">
                  <c:v>8.3858643200000067</c:v>
                </c:pt>
                <c:pt idx="263">
                  <c:v>8.3858643200000067</c:v>
                </c:pt>
                <c:pt idx="264">
                  <c:v>8.3858643200000067</c:v>
                </c:pt>
                <c:pt idx="265">
                  <c:v>8.3858643200000067</c:v>
                </c:pt>
                <c:pt idx="266">
                  <c:v>8.3858643200000067</c:v>
                </c:pt>
                <c:pt idx="267">
                  <c:v>8.3858643200000067</c:v>
                </c:pt>
                <c:pt idx="268">
                  <c:v>8.3858643200000067</c:v>
                </c:pt>
                <c:pt idx="269">
                  <c:v>1.9427700360000106</c:v>
                </c:pt>
                <c:pt idx="270">
                  <c:v>1.9427700360000106</c:v>
                </c:pt>
                <c:pt idx="271">
                  <c:v>1.9427700360000106</c:v>
                </c:pt>
                <c:pt idx="272">
                  <c:v>1.9427700360000106</c:v>
                </c:pt>
                <c:pt idx="273">
                  <c:v>1.9427700360000106</c:v>
                </c:pt>
                <c:pt idx="274">
                  <c:v>1.9427700360000106</c:v>
                </c:pt>
                <c:pt idx="275">
                  <c:v>1.9427700360000106</c:v>
                </c:pt>
                <c:pt idx="276">
                  <c:v>1.9427700360000106</c:v>
                </c:pt>
                <c:pt idx="277">
                  <c:v>1.9427700360000106</c:v>
                </c:pt>
                <c:pt idx="278">
                  <c:v>1.4996931319999911</c:v>
                </c:pt>
                <c:pt idx="279">
                  <c:v>1.4996931319999911</c:v>
                </c:pt>
                <c:pt idx="280">
                  <c:v>1.4996931319999911</c:v>
                </c:pt>
                <c:pt idx="281">
                  <c:v>1.4996931319999911</c:v>
                </c:pt>
                <c:pt idx="282">
                  <c:v>1.4996931319999911</c:v>
                </c:pt>
                <c:pt idx="283">
                  <c:v>1.4996931319999911</c:v>
                </c:pt>
                <c:pt idx="284">
                  <c:v>1.4996931319999911</c:v>
                </c:pt>
                <c:pt idx="285">
                  <c:v>1.4996931319999911</c:v>
                </c:pt>
                <c:pt idx="286">
                  <c:v>1.4996931319999911</c:v>
                </c:pt>
                <c:pt idx="287">
                  <c:v>1.4996931319999911</c:v>
                </c:pt>
                <c:pt idx="288">
                  <c:v>12.152132652000006</c:v>
                </c:pt>
                <c:pt idx="289">
                  <c:v>12.152132652000006</c:v>
                </c:pt>
                <c:pt idx="290">
                  <c:v>12.152132652000006</c:v>
                </c:pt>
                <c:pt idx="291">
                  <c:v>12.152132652000006</c:v>
                </c:pt>
                <c:pt idx="292">
                  <c:v>12.152132652000006</c:v>
                </c:pt>
                <c:pt idx="293">
                  <c:v>12.152132652000006</c:v>
                </c:pt>
                <c:pt idx="294">
                  <c:v>12.202132652000007</c:v>
                </c:pt>
                <c:pt idx="295">
                  <c:v>12.202132652000007</c:v>
                </c:pt>
                <c:pt idx="296">
                  <c:v>12.202132652000007</c:v>
                </c:pt>
                <c:pt idx="297">
                  <c:v>12.202132652000007</c:v>
                </c:pt>
                <c:pt idx="298">
                  <c:v>12.202132652000007</c:v>
                </c:pt>
                <c:pt idx="299">
                  <c:v>12.202132652000007</c:v>
                </c:pt>
                <c:pt idx="300">
                  <c:v>12.202132652000007</c:v>
                </c:pt>
                <c:pt idx="301">
                  <c:v>6.376071951999994</c:v>
                </c:pt>
                <c:pt idx="302">
                  <c:v>6.376071951999994</c:v>
                </c:pt>
                <c:pt idx="303">
                  <c:v>6.376071951999994</c:v>
                </c:pt>
                <c:pt idx="304">
                  <c:v>6.376071951999994</c:v>
                </c:pt>
                <c:pt idx="305">
                  <c:v>6.376071951999994</c:v>
                </c:pt>
                <c:pt idx="306">
                  <c:v>6.376071951999994</c:v>
                </c:pt>
                <c:pt idx="307">
                  <c:v>6.376071951999994</c:v>
                </c:pt>
                <c:pt idx="308">
                  <c:v>6.376071951999994</c:v>
                </c:pt>
                <c:pt idx="309">
                  <c:v>6.376071951999994</c:v>
                </c:pt>
                <c:pt idx="310">
                  <c:v>6.376071951999994</c:v>
                </c:pt>
                <c:pt idx="311">
                  <c:v>6.6174420760000041</c:v>
                </c:pt>
                <c:pt idx="312">
                  <c:v>6.6174420760000041</c:v>
                </c:pt>
                <c:pt idx="313">
                  <c:v>6.6174420760000041</c:v>
                </c:pt>
                <c:pt idx="314">
                  <c:v>6.6174420760000041</c:v>
                </c:pt>
                <c:pt idx="315">
                  <c:v>6.6174420760000041</c:v>
                </c:pt>
                <c:pt idx="316">
                  <c:v>6.6174420760000041</c:v>
                </c:pt>
                <c:pt idx="317">
                  <c:v>6.6174420760000041</c:v>
                </c:pt>
                <c:pt idx="318">
                  <c:v>6.6174420760000041</c:v>
                </c:pt>
                <c:pt idx="319">
                  <c:v>6.6174420760000041</c:v>
                </c:pt>
                <c:pt idx="320">
                  <c:v>6.6174420760000041</c:v>
                </c:pt>
                <c:pt idx="321">
                  <c:v>14.582539116</c:v>
                </c:pt>
                <c:pt idx="322">
                  <c:v>14.582539116</c:v>
                </c:pt>
                <c:pt idx="323">
                  <c:v>14.582539116</c:v>
                </c:pt>
                <c:pt idx="324">
                  <c:v>14.582539116</c:v>
                </c:pt>
                <c:pt idx="325">
                  <c:v>14.582539116</c:v>
                </c:pt>
                <c:pt idx="326">
                  <c:v>14.582539116</c:v>
                </c:pt>
                <c:pt idx="327">
                  <c:v>14.582539116</c:v>
                </c:pt>
                <c:pt idx="328">
                  <c:v>14.582539116</c:v>
                </c:pt>
                <c:pt idx="329">
                  <c:v>14.582539116</c:v>
                </c:pt>
                <c:pt idx="330">
                  <c:v>14.582539116</c:v>
                </c:pt>
                <c:pt idx="331">
                  <c:v>15.32846335999999</c:v>
                </c:pt>
                <c:pt idx="332">
                  <c:v>15.32846335999999</c:v>
                </c:pt>
                <c:pt idx="333">
                  <c:v>15.32846335999999</c:v>
                </c:pt>
                <c:pt idx="334">
                  <c:v>15.32846335999999</c:v>
                </c:pt>
                <c:pt idx="335">
                  <c:v>15.32846335999999</c:v>
                </c:pt>
                <c:pt idx="336">
                  <c:v>15.32846335999999</c:v>
                </c:pt>
                <c:pt idx="337">
                  <c:v>15.32846335999999</c:v>
                </c:pt>
                <c:pt idx="338">
                  <c:v>15.32846335999999</c:v>
                </c:pt>
              </c:numCache>
            </c:numRef>
          </c:xVal>
          <c:yVal>
            <c:numRef>
              <c:f>SICA_adjusted!$P$2:$P$343</c:f>
              <c:numCache>
                <c:formatCode>General</c:formatCode>
                <c:ptCount val="342"/>
                <c:pt idx="133">
                  <c:v>0.48698748698748695</c:v>
                </c:pt>
                <c:pt idx="134">
                  <c:v>0.42843642843642843</c:v>
                </c:pt>
                <c:pt idx="135">
                  <c:v>0.4558984558984559</c:v>
                </c:pt>
                <c:pt idx="136">
                  <c:v>0.41305241305241308</c:v>
                </c:pt>
                <c:pt idx="137">
                  <c:v>0.42921342921342925</c:v>
                </c:pt>
                <c:pt idx="138">
                  <c:v>0.46170346170346171</c:v>
                </c:pt>
                <c:pt idx="139">
                  <c:v>0.40313740313740315</c:v>
                </c:pt>
                <c:pt idx="140">
                  <c:v>0.40715440715440715</c:v>
                </c:pt>
                <c:pt idx="141">
                  <c:v>0.44755544755544752</c:v>
                </c:pt>
                <c:pt idx="142">
                  <c:v>0.47937647937647943</c:v>
                </c:pt>
                <c:pt idx="143">
                  <c:v>0.4563994563994565</c:v>
                </c:pt>
                <c:pt idx="144">
                  <c:v>0.45899145899145899</c:v>
                </c:pt>
                <c:pt idx="145">
                  <c:v>0.10250410250410251</c:v>
                </c:pt>
                <c:pt idx="146">
                  <c:v>6.3549063549063686E-2</c:v>
                </c:pt>
                <c:pt idx="147">
                  <c:v>4.2606042606042768E-2</c:v>
                </c:pt>
                <c:pt idx="148">
                  <c:v>0.12865212865212869</c:v>
                </c:pt>
                <c:pt idx="149">
                  <c:v>9.0783090783090853E-2</c:v>
                </c:pt>
                <c:pt idx="150">
                  <c:v>6.9741069741069778E-2</c:v>
                </c:pt>
                <c:pt idx="151">
                  <c:v>3.6132036132036249E-2</c:v>
                </c:pt>
                <c:pt idx="152">
                  <c:v>0.18434718434718436</c:v>
                </c:pt>
                <c:pt idx="153">
                  <c:v>3.4062034062034188E-2</c:v>
                </c:pt>
                <c:pt idx="154">
                  <c:v>0.10909510909510911</c:v>
                </c:pt>
                <c:pt idx="155">
                  <c:v>0.12196512196512205</c:v>
                </c:pt>
                <c:pt idx="156">
                  <c:v>9.5691095691095823E-2</c:v>
                </c:pt>
                <c:pt idx="157">
                  <c:v>0.1656691656691657</c:v>
                </c:pt>
                <c:pt idx="158">
                  <c:v>0.11066111066111066</c:v>
                </c:pt>
                <c:pt idx="159">
                  <c:v>8.7324087324087335E-2</c:v>
                </c:pt>
                <c:pt idx="160">
                  <c:v>0.13644313644313658</c:v>
                </c:pt>
                <c:pt idx="161">
                  <c:v>3.3822033822033824E-2</c:v>
                </c:pt>
                <c:pt idx="162">
                  <c:v>0.14568314568314578</c:v>
                </c:pt>
                <c:pt idx="163">
                  <c:v>8.9760089760089798E-2</c:v>
                </c:pt>
                <c:pt idx="164">
                  <c:v>0.13192213192213206</c:v>
                </c:pt>
                <c:pt idx="165">
                  <c:v>0.1171411171411172</c:v>
                </c:pt>
                <c:pt idx="166">
                  <c:v>9.7017097017097001E-2</c:v>
                </c:pt>
                <c:pt idx="167">
                  <c:v>0.1142911142911144</c:v>
                </c:pt>
                <c:pt idx="168">
                  <c:v>0.11204411204411208</c:v>
                </c:pt>
                <c:pt idx="169">
                  <c:v>0.12794112794112808</c:v>
                </c:pt>
                <c:pt idx="170">
                  <c:v>3.9654039654039706E-2</c:v>
                </c:pt>
                <c:pt idx="171">
                  <c:v>9.6456096456096582E-2</c:v>
                </c:pt>
                <c:pt idx="172">
                  <c:v>8.4594084594084698E-2</c:v>
                </c:pt>
                <c:pt idx="173">
                  <c:v>0.23499323499323502</c:v>
                </c:pt>
                <c:pt idx="174">
                  <c:v>0.10325710325710337</c:v>
                </c:pt>
                <c:pt idx="175">
                  <c:v>0.21282921282921294</c:v>
                </c:pt>
                <c:pt idx="176">
                  <c:v>0.12303012303012316</c:v>
                </c:pt>
                <c:pt idx="177">
                  <c:v>0.17189717189717199</c:v>
                </c:pt>
                <c:pt idx="178">
                  <c:v>0.1584421584421585</c:v>
                </c:pt>
                <c:pt idx="179">
                  <c:v>7.83060783060784E-2</c:v>
                </c:pt>
                <c:pt idx="180">
                  <c:v>0.11038811038811053</c:v>
                </c:pt>
                <c:pt idx="181">
                  <c:v>9.659109659109659E-2</c:v>
                </c:pt>
                <c:pt idx="182">
                  <c:v>0.17363417363417374</c:v>
                </c:pt>
                <c:pt idx="183">
                  <c:v>0.32979932979932991</c:v>
                </c:pt>
                <c:pt idx="184">
                  <c:v>0.31899931899931905</c:v>
                </c:pt>
                <c:pt idx="185">
                  <c:v>0.3282993282993284</c:v>
                </c:pt>
                <c:pt idx="186">
                  <c:v>0.21579921579921593</c:v>
                </c:pt>
                <c:pt idx="187">
                  <c:v>0.12459912459912463</c:v>
                </c:pt>
                <c:pt idx="188">
                  <c:v>0.29289929289929301</c:v>
                </c:pt>
                <c:pt idx="189">
                  <c:v>0.11949911949911957</c:v>
                </c:pt>
              </c:numCache>
            </c:numRef>
          </c:yVal>
          <c:smooth val="0"/>
          <c:extLst>
            <c:ext xmlns:c16="http://schemas.microsoft.com/office/drawing/2014/chart" uri="{C3380CC4-5D6E-409C-BE32-E72D297353CC}">
              <c16:uniqueId val="{00000005-2C2D-4F1E-8C7A-897B06DD36BD}"/>
            </c:ext>
          </c:extLst>
        </c:ser>
        <c:ser>
          <c:idx val="3"/>
          <c:order val="3"/>
          <c:tx>
            <c:strRef>
              <c:f>SICA_adjusted!$Q$1</c:f>
              <c:strCache>
                <c:ptCount val="1"/>
                <c:pt idx="0">
                  <c:v>ESMS</c:v>
                </c:pt>
              </c:strCache>
            </c:strRef>
          </c:tx>
          <c:spPr>
            <a:ln w="38100" cap="rnd">
              <a:noFill/>
              <a:round/>
            </a:ln>
            <a:effectLst/>
          </c:spPr>
          <c:marker>
            <c:symbol val="circle"/>
            <c:size val="5"/>
            <c:spPr>
              <a:solidFill>
                <a:schemeClr val="accent4"/>
              </a:solidFill>
              <a:ln w="9525">
                <a:solidFill>
                  <a:schemeClr val="accent4"/>
                </a:solidFill>
              </a:ln>
              <a:effectLst/>
            </c:spPr>
          </c:marker>
          <c:xVal>
            <c:numRef>
              <c:f>SICA_adjusted!$L$2:$L$343</c:f>
              <c:numCache>
                <c:formatCode>General</c:formatCode>
                <c:ptCount val="342"/>
                <c:pt idx="0">
                  <c:v>0.20845796335908273</c:v>
                </c:pt>
                <c:pt idx="1">
                  <c:v>0.20845796335908273</c:v>
                </c:pt>
                <c:pt idx="2">
                  <c:v>0.20845796335908273</c:v>
                </c:pt>
                <c:pt idx="3">
                  <c:v>0.20845796335908273</c:v>
                </c:pt>
                <c:pt idx="4">
                  <c:v>0.20845796335908273</c:v>
                </c:pt>
                <c:pt idx="5">
                  <c:v>0.20845796335908273</c:v>
                </c:pt>
                <c:pt idx="6">
                  <c:v>0.20845796335908273</c:v>
                </c:pt>
                <c:pt idx="7">
                  <c:v>0.20845796335908273</c:v>
                </c:pt>
                <c:pt idx="8">
                  <c:v>0.20845796335908273</c:v>
                </c:pt>
                <c:pt idx="9">
                  <c:v>0.20845796335908273</c:v>
                </c:pt>
                <c:pt idx="10">
                  <c:v>0.20845796335908273</c:v>
                </c:pt>
                <c:pt idx="11">
                  <c:v>0.20845796335908273</c:v>
                </c:pt>
                <c:pt idx="12">
                  <c:v>0.20845796335908273</c:v>
                </c:pt>
                <c:pt idx="13">
                  <c:v>0.20845796335908273</c:v>
                </c:pt>
                <c:pt idx="14">
                  <c:v>0.20845796335908273</c:v>
                </c:pt>
                <c:pt idx="15">
                  <c:v>0.20845796335908273</c:v>
                </c:pt>
                <c:pt idx="16">
                  <c:v>0.20845796335908273</c:v>
                </c:pt>
                <c:pt idx="17">
                  <c:v>0.20845796335908273</c:v>
                </c:pt>
                <c:pt idx="18">
                  <c:v>0.20845796335908273</c:v>
                </c:pt>
                <c:pt idx="19">
                  <c:v>0.20845796335908273</c:v>
                </c:pt>
                <c:pt idx="20">
                  <c:v>0.97355141215483254</c:v>
                </c:pt>
                <c:pt idx="21">
                  <c:v>0.97355141215483254</c:v>
                </c:pt>
                <c:pt idx="22">
                  <c:v>0.97355141215483254</c:v>
                </c:pt>
                <c:pt idx="23">
                  <c:v>0.97355141215483254</c:v>
                </c:pt>
                <c:pt idx="24">
                  <c:v>0.97355141215483254</c:v>
                </c:pt>
                <c:pt idx="25">
                  <c:v>0.97355141215483254</c:v>
                </c:pt>
                <c:pt idx="26">
                  <c:v>0.97355141215483254</c:v>
                </c:pt>
                <c:pt idx="27">
                  <c:v>0.97355141215483254</c:v>
                </c:pt>
                <c:pt idx="28">
                  <c:v>0.97355141215483254</c:v>
                </c:pt>
                <c:pt idx="29">
                  <c:v>0.97355141215483254</c:v>
                </c:pt>
                <c:pt idx="30">
                  <c:v>0.97355141215483254</c:v>
                </c:pt>
                <c:pt idx="31">
                  <c:v>0.97355141215483254</c:v>
                </c:pt>
                <c:pt idx="32">
                  <c:v>0.97355141215483254</c:v>
                </c:pt>
                <c:pt idx="33">
                  <c:v>0.97355141215483254</c:v>
                </c:pt>
                <c:pt idx="34">
                  <c:v>3.0231619608093281</c:v>
                </c:pt>
                <c:pt idx="35">
                  <c:v>3.0231619608093281</c:v>
                </c:pt>
                <c:pt idx="36">
                  <c:v>3.0231619608093281</c:v>
                </c:pt>
                <c:pt idx="37">
                  <c:v>3.0231619608093281</c:v>
                </c:pt>
                <c:pt idx="38">
                  <c:v>3.0231619608093281</c:v>
                </c:pt>
                <c:pt idx="39">
                  <c:v>3.0231619608093281</c:v>
                </c:pt>
                <c:pt idx="40">
                  <c:v>3.0231619608093281</c:v>
                </c:pt>
                <c:pt idx="41">
                  <c:v>3.0231619608093281</c:v>
                </c:pt>
                <c:pt idx="42">
                  <c:v>3.0231619608093281</c:v>
                </c:pt>
                <c:pt idx="43">
                  <c:v>3.0231619608093281</c:v>
                </c:pt>
                <c:pt idx="44">
                  <c:v>3.0231619608093281</c:v>
                </c:pt>
                <c:pt idx="45">
                  <c:v>3.0231619608093281</c:v>
                </c:pt>
                <c:pt idx="46">
                  <c:v>4.2803573224382276</c:v>
                </c:pt>
                <c:pt idx="47">
                  <c:v>4.2803573224382276</c:v>
                </c:pt>
                <c:pt idx="48">
                  <c:v>4.2803573224382276</c:v>
                </c:pt>
                <c:pt idx="49">
                  <c:v>4.2803573224382276</c:v>
                </c:pt>
                <c:pt idx="50">
                  <c:v>4.2803573224382276</c:v>
                </c:pt>
                <c:pt idx="51">
                  <c:v>4.2803573224382276</c:v>
                </c:pt>
                <c:pt idx="52">
                  <c:v>4.2803573224382276</c:v>
                </c:pt>
                <c:pt idx="53">
                  <c:v>4.2803573224382276</c:v>
                </c:pt>
                <c:pt idx="54">
                  <c:v>4.2803573224382276</c:v>
                </c:pt>
                <c:pt idx="55">
                  <c:v>4.2803573224382276</c:v>
                </c:pt>
                <c:pt idx="56">
                  <c:v>4.2803573224382276</c:v>
                </c:pt>
                <c:pt idx="57">
                  <c:v>4.2803573224382276</c:v>
                </c:pt>
                <c:pt idx="58">
                  <c:v>4.2803573224382276</c:v>
                </c:pt>
                <c:pt idx="59">
                  <c:v>4.2803573224382276</c:v>
                </c:pt>
                <c:pt idx="60">
                  <c:v>6.8983430984581355</c:v>
                </c:pt>
                <c:pt idx="61">
                  <c:v>6.8983430984581355</c:v>
                </c:pt>
                <c:pt idx="62">
                  <c:v>6.8983430984581355</c:v>
                </c:pt>
                <c:pt idx="63">
                  <c:v>6.8983430984581355</c:v>
                </c:pt>
                <c:pt idx="64">
                  <c:v>6.8983430984581355</c:v>
                </c:pt>
                <c:pt idx="65">
                  <c:v>6.8983430984581355</c:v>
                </c:pt>
                <c:pt idx="66">
                  <c:v>6.8983430984581355</c:v>
                </c:pt>
                <c:pt idx="67">
                  <c:v>6.8983430984581355</c:v>
                </c:pt>
                <c:pt idx="68">
                  <c:v>6.8983430984581355</c:v>
                </c:pt>
                <c:pt idx="69">
                  <c:v>6.8983430984581355</c:v>
                </c:pt>
                <c:pt idx="70">
                  <c:v>6.8983430984581355</c:v>
                </c:pt>
                <c:pt idx="71">
                  <c:v>6.8983430984581355</c:v>
                </c:pt>
                <c:pt idx="72">
                  <c:v>6.8983430984581355</c:v>
                </c:pt>
                <c:pt idx="73">
                  <c:v>6.8983430984581355</c:v>
                </c:pt>
                <c:pt idx="74">
                  <c:v>6.8983430984581355</c:v>
                </c:pt>
                <c:pt idx="75">
                  <c:v>6.8983430984581355</c:v>
                </c:pt>
                <c:pt idx="76">
                  <c:v>6.8983430984581355</c:v>
                </c:pt>
                <c:pt idx="77">
                  <c:v>6.8983430984581355</c:v>
                </c:pt>
                <c:pt idx="78">
                  <c:v>6.8983430984581355</c:v>
                </c:pt>
                <c:pt idx="79">
                  <c:v>6.8983430984581355</c:v>
                </c:pt>
                <c:pt idx="80">
                  <c:v>6.8983430984581355</c:v>
                </c:pt>
                <c:pt idx="81">
                  <c:v>6.2855041298130465E-2</c:v>
                </c:pt>
                <c:pt idx="82">
                  <c:v>6.2855041298130465E-2</c:v>
                </c:pt>
                <c:pt idx="83">
                  <c:v>6.2855041298130465E-2</c:v>
                </c:pt>
                <c:pt idx="84">
                  <c:v>6.2855041298130465E-2</c:v>
                </c:pt>
                <c:pt idx="85">
                  <c:v>6.2855041298130465E-2</c:v>
                </c:pt>
                <c:pt idx="86">
                  <c:v>6.2855041298130465E-2</c:v>
                </c:pt>
                <c:pt idx="87">
                  <c:v>6.2855041298130465E-2</c:v>
                </c:pt>
                <c:pt idx="88">
                  <c:v>6.2855041298130465E-2</c:v>
                </c:pt>
                <c:pt idx="89">
                  <c:v>6.2855041298130465E-2</c:v>
                </c:pt>
                <c:pt idx="90">
                  <c:v>6.2855041298130465E-2</c:v>
                </c:pt>
                <c:pt idx="91">
                  <c:v>6.2855041298130465E-2</c:v>
                </c:pt>
                <c:pt idx="92">
                  <c:v>2.7138579775645519</c:v>
                </c:pt>
                <c:pt idx="93">
                  <c:v>2.7138579775645519</c:v>
                </c:pt>
                <c:pt idx="94">
                  <c:v>2.7138579775645519</c:v>
                </c:pt>
                <c:pt idx="95">
                  <c:v>2.7138579775645519</c:v>
                </c:pt>
                <c:pt idx="96">
                  <c:v>2.7138579775645519</c:v>
                </c:pt>
                <c:pt idx="97">
                  <c:v>2.7138579775645519</c:v>
                </c:pt>
                <c:pt idx="98">
                  <c:v>2.7138579775645519</c:v>
                </c:pt>
                <c:pt idx="99">
                  <c:v>2.7138579775645519</c:v>
                </c:pt>
                <c:pt idx="100">
                  <c:v>6.3400695458465188</c:v>
                </c:pt>
                <c:pt idx="101">
                  <c:v>6.3400695458465188</c:v>
                </c:pt>
                <c:pt idx="102">
                  <c:v>6.3400695458465188</c:v>
                </c:pt>
                <c:pt idx="103">
                  <c:v>6.3400695458465188</c:v>
                </c:pt>
                <c:pt idx="104">
                  <c:v>6.3400695458465188</c:v>
                </c:pt>
                <c:pt idx="105">
                  <c:v>6.3400695458465188</c:v>
                </c:pt>
                <c:pt idx="106">
                  <c:v>6.3400695458465188</c:v>
                </c:pt>
                <c:pt idx="107">
                  <c:v>6.3400695458465188</c:v>
                </c:pt>
                <c:pt idx="108">
                  <c:v>6.3400695458465188</c:v>
                </c:pt>
                <c:pt idx="109">
                  <c:v>8.073406071570405</c:v>
                </c:pt>
                <c:pt idx="110">
                  <c:v>8.073406071570405</c:v>
                </c:pt>
                <c:pt idx="111">
                  <c:v>8.073406071570405</c:v>
                </c:pt>
                <c:pt idx="112">
                  <c:v>8.073406071570405</c:v>
                </c:pt>
                <c:pt idx="113">
                  <c:v>8.073406071570405</c:v>
                </c:pt>
                <c:pt idx="114">
                  <c:v>8.073406071570405</c:v>
                </c:pt>
                <c:pt idx="115">
                  <c:v>8.073406071570405</c:v>
                </c:pt>
                <c:pt idx="116">
                  <c:v>8.073406071570405</c:v>
                </c:pt>
                <c:pt idx="117">
                  <c:v>8.073406071570405</c:v>
                </c:pt>
                <c:pt idx="118">
                  <c:v>8.073406071570405</c:v>
                </c:pt>
                <c:pt idx="119">
                  <c:v>9.6352472759738816</c:v>
                </c:pt>
                <c:pt idx="120">
                  <c:v>9.6352472759738816</c:v>
                </c:pt>
                <c:pt idx="121">
                  <c:v>9.6352472759738816</c:v>
                </c:pt>
                <c:pt idx="122">
                  <c:v>9.6352472759738816</c:v>
                </c:pt>
                <c:pt idx="123">
                  <c:v>9.6352472759738816</c:v>
                </c:pt>
                <c:pt idx="124">
                  <c:v>9.6352472759738816</c:v>
                </c:pt>
                <c:pt idx="125">
                  <c:v>9.6352472759738816</c:v>
                </c:pt>
                <c:pt idx="126">
                  <c:v>9.6352472759738816</c:v>
                </c:pt>
                <c:pt idx="127">
                  <c:v>9.6352472759738816</c:v>
                </c:pt>
                <c:pt idx="128">
                  <c:v>9.6352472759738816</c:v>
                </c:pt>
                <c:pt idx="129">
                  <c:v>9.6352472759738816</c:v>
                </c:pt>
                <c:pt idx="130">
                  <c:v>9.6352472759738816</c:v>
                </c:pt>
                <c:pt idx="131">
                  <c:v>9.6352472759738816</c:v>
                </c:pt>
                <c:pt idx="132">
                  <c:v>9.6352472759738816</c:v>
                </c:pt>
                <c:pt idx="133">
                  <c:v>-8.4299131170760813</c:v>
                </c:pt>
                <c:pt idx="134">
                  <c:v>-8.4299131170760813</c:v>
                </c:pt>
                <c:pt idx="135">
                  <c:v>-8.4299131170760813</c:v>
                </c:pt>
                <c:pt idx="136">
                  <c:v>-8.4299131170760813</c:v>
                </c:pt>
                <c:pt idx="137">
                  <c:v>-8.4299131170760813</c:v>
                </c:pt>
                <c:pt idx="138">
                  <c:v>-8.4299131170760813</c:v>
                </c:pt>
                <c:pt idx="139">
                  <c:v>-8.4299131170760813</c:v>
                </c:pt>
                <c:pt idx="140">
                  <c:v>-8.4299131170760813</c:v>
                </c:pt>
                <c:pt idx="141">
                  <c:v>-8.4299131170760813</c:v>
                </c:pt>
                <c:pt idx="142">
                  <c:v>-8.4299131170760813</c:v>
                </c:pt>
                <c:pt idx="143">
                  <c:v>-8.4299131170760813</c:v>
                </c:pt>
                <c:pt idx="144">
                  <c:v>-8.4299131170760813</c:v>
                </c:pt>
                <c:pt idx="145">
                  <c:v>-4.2565782715540177</c:v>
                </c:pt>
                <c:pt idx="146">
                  <c:v>-4.2565782715540177</c:v>
                </c:pt>
                <c:pt idx="147">
                  <c:v>-4.2565782715540177</c:v>
                </c:pt>
                <c:pt idx="148">
                  <c:v>-4.2565782715540177</c:v>
                </c:pt>
                <c:pt idx="149">
                  <c:v>-4.2565782715540177</c:v>
                </c:pt>
                <c:pt idx="150">
                  <c:v>-4.2565782715540177</c:v>
                </c:pt>
                <c:pt idx="151">
                  <c:v>-4.2565782715540177</c:v>
                </c:pt>
                <c:pt idx="152">
                  <c:v>-4.2565782715540177</c:v>
                </c:pt>
                <c:pt idx="153">
                  <c:v>-4.2565782715540177</c:v>
                </c:pt>
                <c:pt idx="154">
                  <c:v>-4.2565782715540177</c:v>
                </c:pt>
                <c:pt idx="155">
                  <c:v>-4.2565782715540177</c:v>
                </c:pt>
                <c:pt idx="156">
                  <c:v>-4.2565782715540177</c:v>
                </c:pt>
                <c:pt idx="157">
                  <c:v>-0.65607332749237601</c:v>
                </c:pt>
                <c:pt idx="158">
                  <c:v>-0.65607332749237601</c:v>
                </c:pt>
                <c:pt idx="159">
                  <c:v>-0.65607332749237601</c:v>
                </c:pt>
                <c:pt idx="160">
                  <c:v>-0.65607332749237601</c:v>
                </c:pt>
                <c:pt idx="161">
                  <c:v>-0.65607332749237601</c:v>
                </c:pt>
                <c:pt idx="162">
                  <c:v>-0.65607332749237601</c:v>
                </c:pt>
                <c:pt idx="163">
                  <c:v>-0.65607332749237601</c:v>
                </c:pt>
                <c:pt idx="164">
                  <c:v>-0.65607332749237601</c:v>
                </c:pt>
                <c:pt idx="165">
                  <c:v>-0.65607332749237601</c:v>
                </c:pt>
                <c:pt idx="166">
                  <c:v>-0.65607332749237601</c:v>
                </c:pt>
                <c:pt idx="167">
                  <c:v>-0.65607332749237601</c:v>
                </c:pt>
                <c:pt idx="168">
                  <c:v>-0.65607332749237601</c:v>
                </c:pt>
                <c:pt idx="169">
                  <c:v>-0.65607332749237601</c:v>
                </c:pt>
                <c:pt idx="170">
                  <c:v>-0.65607332749237601</c:v>
                </c:pt>
                <c:pt idx="171">
                  <c:v>-0.65607332749237601</c:v>
                </c:pt>
                <c:pt idx="172">
                  <c:v>-0.65607332749237601</c:v>
                </c:pt>
                <c:pt idx="173">
                  <c:v>4.9924614170762016</c:v>
                </c:pt>
                <c:pt idx="174">
                  <c:v>4.9924614170762016</c:v>
                </c:pt>
                <c:pt idx="175">
                  <c:v>4.9924614170762016</c:v>
                </c:pt>
                <c:pt idx="176">
                  <c:v>4.9924614170762016</c:v>
                </c:pt>
                <c:pt idx="177">
                  <c:v>4.9924614170762016</c:v>
                </c:pt>
                <c:pt idx="178">
                  <c:v>4.9924614170762016</c:v>
                </c:pt>
                <c:pt idx="179">
                  <c:v>4.9924614170762016</c:v>
                </c:pt>
                <c:pt idx="180">
                  <c:v>4.9924614170762016</c:v>
                </c:pt>
                <c:pt idx="181">
                  <c:v>4.9924614170762016</c:v>
                </c:pt>
                <c:pt idx="182">
                  <c:v>4.9924614170762016</c:v>
                </c:pt>
                <c:pt idx="183">
                  <c:v>8.9892351965154216</c:v>
                </c:pt>
                <c:pt idx="184">
                  <c:v>8.9892351965154216</c:v>
                </c:pt>
                <c:pt idx="185">
                  <c:v>8.9892351965154216</c:v>
                </c:pt>
                <c:pt idx="186">
                  <c:v>8.9892351965154216</c:v>
                </c:pt>
                <c:pt idx="187">
                  <c:v>8.9892351965154216</c:v>
                </c:pt>
                <c:pt idx="188">
                  <c:v>8.9892351965154216</c:v>
                </c:pt>
                <c:pt idx="189">
                  <c:v>8.9892351965154216</c:v>
                </c:pt>
                <c:pt idx="190">
                  <c:v>9.5701848720000111</c:v>
                </c:pt>
                <c:pt idx="191">
                  <c:v>9.5701848720000111</c:v>
                </c:pt>
                <c:pt idx="192">
                  <c:v>9.5701848720000111</c:v>
                </c:pt>
                <c:pt idx="193">
                  <c:v>9.5701848720000111</c:v>
                </c:pt>
                <c:pt idx="194">
                  <c:v>9.5701848720000111</c:v>
                </c:pt>
                <c:pt idx="195">
                  <c:v>9.5701848720000111</c:v>
                </c:pt>
                <c:pt idx="196">
                  <c:v>9.5701848720000111</c:v>
                </c:pt>
                <c:pt idx="197">
                  <c:v>9.5701848720000111</c:v>
                </c:pt>
                <c:pt idx="198">
                  <c:v>9.5701848720000111</c:v>
                </c:pt>
                <c:pt idx="199">
                  <c:v>9.5701848720000111</c:v>
                </c:pt>
                <c:pt idx="200">
                  <c:v>9.5701848720000111</c:v>
                </c:pt>
                <c:pt idx="201">
                  <c:v>9.7666848720000115</c:v>
                </c:pt>
                <c:pt idx="202">
                  <c:v>9.7666848720000115</c:v>
                </c:pt>
                <c:pt idx="203">
                  <c:v>9.7666848720000115</c:v>
                </c:pt>
                <c:pt idx="204">
                  <c:v>9.7666848720000115</c:v>
                </c:pt>
                <c:pt idx="205">
                  <c:v>3.8722533479999943</c:v>
                </c:pt>
                <c:pt idx="206">
                  <c:v>3.8722533479999943</c:v>
                </c:pt>
                <c:pt idx="207">
                  <c:v>3.8722533479999943</c:v>
                </c:pt>
                <c:pt idx="208">
                  <c:v>3.8722533479999943</c:v>
                </c:pt>
                <c:pt idx="209">
                  <c:v>3.8722533479999943</c:v>
                </c:pt>
                <c:pt idx="210">
                  <c:v>3.8722533479999943</c:v>
                </c:pt>
                <c:pt idx="211">
                  <c:v>3.8722533479999943</c:v>
                </c:pt>
                <c:pt idx="212">
                  <c:v>3.8722533479999943</c:v>
                </c:pt>
                <c:pt idx="213">
                  <c:v>3.8722533479999943</c:v>
                </c:pt>
                <c:pt idx="214">
                  <c:v>3.8722533479999943</c:v>
                </c:pt>
                <c:pt idx="215">
                  <c:v>4.122253347999993</c:v>
                </c:pt>
                <c:pt idx="216">
                  <c:v>4.122253347999993</c:v>
                </c:pt>
                <c:pt idx="217">
                  <c:v>4.122253347999993</c:v>
                </c:pt>
                <c:pt idx="218">
                  <c:v>4.122253347999993</c:v>
                </c:pt>
                <c:pt idx="219">
                  <c:v>4.122253347999993</c:v>
                </c:pt>
                <c:pt idx="220">
                  <c:v>4.122253347999993</c:v>
                </c:pt>
                <c:pt idx="221">
                  <c:v>4.122253347999993</c:v>
                </c:pt>
                <c:pt idx="222">
                  <c:v>4.122253347999993</c:v>
                </c:pt>
                <c:pt idx="223">
                  <c:v>12.430171780000002</c:v>
                </c:pt>
                <c:pt idx="224">
                  <c:v>12.430171780000002</c:v>
                </c:pt>
                <c:pt idx="225">
                  <c:v>12.430171780000002</c:v>
                </c:pt>
                <c:pt idx="226">
                  <c:v>12.430171780000002</c:v>
                </c:pt>
                <c:pt idx="227">
                  <c:v>12.430171780000002</c:v>
                </c:pt>
                <c:pt idx="228">
                  <c:v>12.430171780000002</c:v>
                </c:pt>
                <c:pt idx="229">
                  <c:v>12.430171780000002</c:v>
                </c:pt>
                <c:pt idx="230">
                  <c:v>12.430171780000002</c:v>
                </c:pt>
                <c:pt idx="231">
                  <c:v>12.430171780000002</c:v>
                </c:pt>
                <c:pt idx="232">
                  <c:v>12.430171780000002</c:v>
                </c:pt>
                <c:pt idx="233">
                  <c:v>12.430171780000002</c:v>
                </c:pt>
                <c:pt idx="234">
                  <c:v>12.430171780000002</c:v>
                </c:pt>
                <c:pt idx="235">
                  <c:v>12.146951708000003</c:v>
                </c:pt>
                <c:pt idx="236">
                  <c:v>12.146951708000003</c:v>
                </c:pt>
                <c:pt idx="237">
                  <c:v>12.146951708000003</c:v>
                </c:pt>
                <c:pt idx="238">
                  <c:v>12.146951708000003</c:v>
                </c:pt>
                <c:pt idx="239">
                  <c:v>12.146951708000003</c:v>
                </c:pt>
                <c:pt idx="240">
                  <c:v>12.146951708000003</c:v>
                </c:pt>
                <c:pt idx="241">
                  <c:v>12.146951708000003</c:v>
                </c:pt>
                <c:pt idx="242">
                  <c:v>12.146951708000003</c:v>
                </c:pt>
                <c:pt idx="243">
                  <c:v>12.146951708000003</c:v>
                </c:pt>
                <c:pt idx="244">
                  <c:v>12.146951708000003</c:v>
                </c:pt>
                <c:pt idx="245">
                  <c:v>12.146951708000003</c:v>
                </c:pt>
                <c:pt idx="246">
                  <c:v>12.146951708000003</c:v>
                </c:pt>
                <c:pt idx="247">
                  <c:v>12.146951708000003</c:v>
                </c:pt>
                <c:pt idx="248">
                  <c:v>12.146951708000003</c:v>
                </c:pt>
                <c:pt idx="249">
                  <c:v>12.146951708000003</c:v>
                </c:pt>
                <c:pt idx="250">
                  <c:v>8.5401181280000067</c:v>
                </c:pt>
                <c:pt idx="251">
                  <c:v>8.5401181280000067</c:v>
                </c:pt>
                <c:pt idx="252">
                  <c:v>8.5401181280000067</c:v>
                </c:pt>
                <c:pt idx="253">
                  <c:v>8.5401181280000067</c:v>
                </c:pt>
                <c:pt idx="254">
                  <c:v>8.5401181280000067</c:v>
                </c:pt>
                <c:pt idx="255">
                  <c:v>8.5401181280000067</c:v>
                </c:pt>
                <c:pt idx="256">
                  <c:v>8.5401181280000067</c:v>
                </c:pt>
                <c:pt idx="257">
                  <c:v>8.5401181280000067</c:v>
                </c:pt>
                <c:pt idx="258">
                  <c:v>8.5401181280000067</c:v>
                </c:pt>
                <c:pt idx="259">
                  <c:v>8.5401181280000067</c:v>
                </c:pt>
                <c:pt idx="260">
                  <c:v>8.5401181280000067</c:v>
                </c:pt>
                <c:pt idx="261">
                  <c:v>8.3858643200000067</c:v>
                </c:pt>
                <c:pt idx="262">
                  <c:v>8.3858643200000067</c:v>
                </c:pt>
                <c:pt idx="263">
                  <c:v>8.3858643200000067</c:v>
                </c:pt>
                <c:pt idx="264">
                  <c:v>8.3858643200000067</c:v>
                </c:pt>
                <c:pt idx="265">
                  <c:v>8.3858643200000067</c:v>
                </c:pt>
                <c:pt idx="266">
                  <c:v>8.3858643200000067</c:v>
                </c:pt>
                <c:pt idx="267">
                  <c:v>8.3858643200000067</c:v>
                </c:pt>
                <c:pt idx="268">
                  <c:v>8.3858643200000067</c:v>
                </c:pt>
                <c:pt idx="269">
                  <c:v>1.9427700360000106</c:v>
                </c:pt>
                <c:pt idx="270">
                  <c:v>1.9427700360000106</c:v>
                </c:pt>
                <c:pt idx="271">
                  <c:v>1.9427700360000106</c:v>
                </c:pt>
                <c:pt idx="272">
                  <c:v>1.9427700360000106</c:v>
                </c:pt>
                <c:pt idx="273">
                  <c:v>1.9427700360000106</c:v>
                </c:pt>
                <c:pt idx="274">
                  <c:v>1.9427700360000106</c:v>
                </c:pt>
                <c:pt idx="275">
                  <c:v>1.9427700360000106</c:v>
                </c:pt>
                <c:pt idx="276">
                  <c:v>1.9427700360000106</c:v>
                </c:pt>
                <c:pt idx="277">
                  <c:v>1.9427700360000106</c:v>
                </c:pt>
                <c:pt idx="278">
                  <c:v>1.4996931319999911</c:v>
                </c:pt>
                <c:pt idx="279">
                  <c:v>1.4996931319999911</c:v>
                </c:pt>
                <c:pt idx="280">
                  <c:v>1.4996931319999911</c:v>
                </c:pt>
                <c:pt idx="281">
                  <c:v>1.4996931319999911</c:v>
                </c:pt>
                <c:pt idx="282">
                  <c:v>1.4996931319999911</c:v>
                </c:pt>
                <c:pt idx="283">
                  <c:v>1.4996931319999911</c:v>
                </c:pt>
                <c:pt idx="284">
                  <c:v>1.4996931319999911</c:v>
                </c:pt>
                <c:pt idx="285">
                  <c:v>1.4996931319999911</c:v>
                </c:pt>
                <c:pt idx="286">
                  <c:v>1.4996931319999911</c:v>
                </c:pt>
                <c:pt idx="287">
                  <c:v>1.4996931319999911</c:v>
                </c:pt>
                <c:pt idx="288">
                  <c:v>12.152132652000006</c:v>
                </c:pt>
                <c:pt idx="289">
                  <c:v>12.152132652000006</c:v>
                </c:pt>
                <c:pt idx="290">
                  <c:v>12.152132652000006</c:v>
                </c:pt>
                <c:pt idx="291">
                  <c:v>12.152132652000006</c:v>
                </c:pt>
                <c:pt idx="292">
                  <c:v>12.152132652000006</c:v>
                </c:pt>
                <c:pt idx="293">
                  <c:v>12.152132652000006</c:v>
                </c:pt>
                <c:pt idx="294">
                  <c:v>12.202132652000007</c:v>
                </c:pt>
                <c:pt idx="295">
                  <c:v>12.202132652000007</c:v>
                </c:pt>
                <c:pt idx="296">
                  <c:v>12.202132652000007</c:v>
                </c:pt>
                <c:pt idx="297">
                  <c:v>12.202132652000007</c:v>
                </c:pt>
                <c:pt idx="298">
                  <c:v>12.202132652000007</c:v>
                </c:pt>
                <c:pt idx="299">
                  <c:v>12.202132652000007</c:v>
                </c:pt>
                <c:pt idx="300">
                  <c:v>12.202132652000007</c:v>
                </c:pt>
                <c:pt idx="301">
                  <c:v>6.376071951999994</c:v>
                </c:pt>
                <c:pt idx="302">
                  <c:v>6.376071951999994</c:v>
                </c:pt>
                <c:pt idx="303">
                  <c:v>6.376071951999994</c:v>
                </c:pt>
                <c:pt idx="304">
                  <c:v>6.376071951999994</c:v>
                </c:pt>
                <c:pt idx="305">
                  <c:v>6.376071951999994</c:v>
                </c:pt>
                <c:pt idx="306">
                  <c:v>6.376071951999994</c:v>
                </c:pt>
                <c:pt idx="307">
                  <c:v>6.376071951999994</c:v>
                </c:pt>
                <c:pt idx="308">
                  <c:v>6.376071951999994</c:v>
                </c:pt>
                <c:pt idx="309">
                  <c:v>6.376071951999994</c:v>
                </c:pt>
                <c:pt idx="310">
                  <c:v>6.376071951999994</c:v>
                </c:pt>
                <c:pt idx="311">
                  <c:v>6.6174420760000041</c:v>
                </c:pt>
                <c:pt idx="312">
                  <c:v>6.6174420760000041</c:v>
                </c:pt>
                <c:pt idx="313">
                  <c:v>6.6174420760000041</c:v>
                </c:pt>
                <c:pt idx="314">
                  <c:v>6.6174420760000041</c:v>
                </c:pt>
                <c:pt idx="315">
                  <c:v>6.6174420760000041</c:v>
                </c:pt>
                <c:pt idx="316">
                  <c:v>6.6174420760000041</c:v>
                </c:pt>
                <c:pt idx="317">
                  <c:v>6.6174420760000041</c:v>
                </c:pt>
                <c:pt idx="318">
                  <c:v>6.6174420760000041</c:v>
                </c:pt>
                <c:pt idx="319">
                  <c:v>6.6174420760000041</c:v>
                </c:pt>
                <c:pt idx="320">
                  <c:v>6.6174420760000041</c:v>
                </c:pt>
                <c:pt idx="321">
                  <c:v>14.582539116</c:v>
                </c:pt>
                <c:pt idx="322">
                  <c:v>14.582539116</c:v>
                </c:pt>
                <c:pt idx="323">
                  <c:v>14.582539116</c:v>
                </c:pt>
                <c:pt idx="324">
                  <c:v>14.582539116</c:v>
                </c:pt>
                <c:pt idx="325">
                  <c:v>14.582539116</c:v>
                </c:pt>
                <c:pt idx="326">
                  <c:v>14.582539116</c:v>
                </c:pt>
                <c:pt idx="327">
                  <c:v>14.582539116</c:v>
                </c:pt>
                <c:pt idx="328">
                  <c:v>14.582539116</c:v>
                </c:pt>
                <c:pt idx="329">
                  <c:v>14.582539116</c:v>
                </c:pt>
                <c:pt idx="330">
                  <c:v>14.582539116</c:v>
                </c:pt>
                <c:pt idx="331">
                  <c:v>15.32846335999999</c:v>
                </c:pt>
                <c:pt idx="332">
                  <c:v>15.32846335999999</c:v>
                </c:pt>
                <c:pt idx="333">
                  <c:v>15.32846335999999</c:v>
                </c:pt>
                <c:pt idx="334">
                  <c:v>15.32846335999999</c:v>
                </c:pt>
                <c:pt idx="335">
                  <c:v>15.32846335999999</c:v>
                </c:pt>
                <c:pt idx="336">
                  <c:v>15.32846335999999</c:v>
                </c:pt>
                <c:pt idx="337">
                  <c:v>15.32846335999999</c:v>
                </c:pt>
                <c:pt idx="338">
                  <c:v>15.32846335999999</c:v>
                </c:pt>
              </c:numCache>
            </c:numRef>
          </c:xVal>
          <c:yVal>
            <c:numRef>
              <c:f>SICA_adjusted!$Q$2:$Q$343</c:f>
              <c:numCache>
                <c:formatCode>General</c:formatCode>
                <c:ptCount val="342"/>
                <c:pt idx="190">
                  <c:v>0.25837825837825845</c:v>
                </c:pt>
                <c:pt idx="191">
                  <c:v>0.36250536250536258</c:v>
                </c:pt>
                <c:pt idx="192">
                  <c:v>0.22014622014622015</c:v>
                </c:pt>
                <c:pt idx="193">
                  <c:v>0.1317931317931319</c:v>
                </c:pt>
                <c:pt idx="194">
                  <c:v>0.16340416340416344</c:v>
                </c:pt>
                <c:pt idx="195">
                  <c:v>0.10337710337710337</c:v>
                </c:pt>
                <c:pt idx="196">
                  <c:v>0.22258222258222263</c:v>
                </c:pt>
                <c:pt idx="197">
                  <c:v>0.31978531978531982</c:v>
                </c:pt>
                <c:pt idx="198">
                  <c:v>0.20973620973620982</c:v>
                </c:pt>
                <c:pt idx="199">
                  <c:v>0.30717630717630728</c:v>
                </c:pt>
                <c:pt idx="200">
                  <c:v>0.27905127905127919</c:v>
                </c:pt>
                <c:pt idx="201">
                  <c:v>0.30697530697530706</c:v>
                </c:pt>
                <c:pt idx="202">
                  <c:v>0.13455913455913457</c:v>
                </c:pt>
                <c:pt idx="203">
                  <c:v>7.4910074910074981E-2</c:v>
                </c:pt>
                <c:pt idx="204">
                  <c:v>0.16990816990816995</c:v>
                </c:pt>
                <c:pt idx="205">
                  <c:v>0.26257226257226257</c:v>
                </c:pt>
                <c:pt idx="206">
                  <c:v>0.17667617667617683</c:v>
                </c:pt>
                <c:pt idx="207">
                  <c:v>0.33030033030033035</c:v>
                </c:pt>
                <c:pt idx="208">
                  <c:v>0.12861312861312871</c:v>
                </c:pt>
                <c:pt idx="209">
                  <c:v>0.11312111312111327</c:v>
                </c:pt>
                <c:pt idx="210">
                  <c:v>0.10810510810510818</c:v>
                </c:pt>
                <c:pt idx="211">
                  <c:v>0.17821217821217836</c:v>
                </c:pt>
                <c:pt idx="212">
                  <c:v>0.23441423441423451</c:v>
                </c:pt>
                <c:pt idx="213">
                  <c:v>0.22345222345222354</c:v>
                </c:pt>
                <c:pt idx="214">
                  <c:v>0.32388632388632399</c:v>
                </c:pt>
                <c:pt idx="215">
                  <c:v>0.14104214104214105</c:v>
                </c:pt>
                <c:pt idx="216">
                  <c:v>0.11504111504111514</c:v>
                </c:pt>
                <c:pt idx="217">
                  <c:v>0.20247320247320258</c:v>
                </c:pt>
                <c:pt idx="218">
                  <c:v>0.18697818697818702</c:v>
                </c:pt>
                <c:pt idx="219">
                  <c:v>0.13763113763113766</c:v>
                </c:pt>
                <c:pt idx="220">
                  <c:v>7.3737073737073749E-2</c:v>
                </c:pt>
                <c:pt idx="221">
                  <c:v>3.7203037203037234E-2</c:v>
                </c:pt>
                <c:pt idx="222">
                  <c:v>0.20415020415020416</c:v>
                </c:pt>
                <c:pt idx="223">
                  <c:v>0.19727719727719731</c:v>
                </c:pt>
                <c:pt idx="224">
                  <c:v>2.0073020073020163E-2</c:v>
                </c:pt>
                <c:pt idx="225">
                  <c:v>0.13100113100113109</c:v>
                </c:pt>
                <c:pt idx="226">
                  <c:v>0.20960420960420975</c:v>
                </c:pt>
                <c:pt idx="227">
                  <c:v>9.6078096078096101E-2</c:v>
                </c:pt>
                <c:pt idx="228">
                  <c:v>0.14110214110214123</c:v>
                </c:pt>
                <c:pt idx="229">
                  <c:v>1.4343014343014359E-2</c:v>
                </c:pt>
                <c:pt idx="230">
                  <c:v>0.13047913047913062</c:v>
                </c:pt>
                <c:pt idx="231">
                  <c:v>6.0534060534060692E-2</c:v>
                </c:pt>
                <c:pt idx="232">
                  <c:v>4.8807048807048822E-2</c:v>
                </c:pt>
                <c:pt idx="233">
                  <c:v>0.1012471012471013</c:v>
                </c:pt>
                <c:pt idx="234">
                  <c:v>0.10315210315210319</c:v>
                </c:pt>
                <c:pt idx="235">
                  <c:v>0.17132117132117139</c:v>
                </c:pt>
                <c:pt idx="236">
                  <c:v>0.15905415905415912</c:v>
                </c:pt>
                <c:pt idx="237">
                  <c:v>5.6358056358056359E-2</c:v>
                </c:pt>
                <c:pt idx="238">
                  <c:v>0.19703119703119709</c:v>
                </c:pt>
                <c:pt idx="239">
                  <c:v>0.15677415677415688</c:v>
                </c:pt>
                <c:pt idx="240">
                  <c:v>0.11691611691611702</c:v>
                </c:pt>
                <c:pt idx="241">
                  <c:v>0.14549114549114553</c:v>
                </c:pt>
                <c:pt idx="242">
                  <c:v>0.16092016092016104</c:v>
                </c:pt>
                <c:pt idx="243">
                  <c:v>0.12416112416112415</c:v>
                </c:pt>
                <c:pt idx="244">
                  <c:v>0.11270111270111272</c:v>
                </c:pt>
                <c:pt idx="245">
                  <c:v>0.14176814176814184</c:v>
                </c:pt>
                <c:pt idx="246">
                  <c:v>0.24393324393324403</c:v>
                </c:pt>
                <c:pt idx="247">
                  <c:v>7.855207855207863E-2</c:v>
                </c:pt>
                <c:pt idx="248">
                  <c:v>0.13231213231213243</c:v>
                </c:pt>
                <c:pt idx="249">
                  <c:v>8.1444081444081509E-2</c:v>
                </c:pt>
                <c:pt idx="250">
                  <c:v>0.19050319050319059</c:v>
                </c:pt>
                <c:pt idx="251">
                  <c:v>0.15411915411915425</c:v>
                </c:pt>
                <c:pt idx="252">
                  <c:v>0.27693627693627693</c:v>
                </c:pt>
                <c:pt idx="253">
                  <c:v>0.14572514572514586</c:v>
                </c:pt>
                <c:pt idx="254">
                  <c:v>0.10215010215010217</c:v>
                </c:pt>
                <c:pt idx="255">
                  <c:v>0.15085515085515092</c:v>
                </c:pt>
                <c:pt idx="256">
                  <c:v>0.1175791175791177</c:v>
                </c:pt>
                <c:pt idx="257">
                  <c:v>0.18104718104718118</c:v>
                </c:pt>
                <c:pt idx="258">
                  <c:v>7.0062070062070186E-2</c:v>
                </c:pt>
                <c:pt idx="259">
                  <c:v>7.4181074181074266E-2</c:v>
                </c:pt>
                <c:pt idx="260">
                  <c:v>0.14717714717714725</c:v>
                </c:pt>
                <c:pt idx="261">
                  <c:v>7.3629073629073644E-2</c:v>
                </c:pt>
                <c:pt idx="262">
                  <c:v>0.13739713739713749</c:v>
                </c:pt>
                <c:pt idx="263">
                  <c:v>8.94750894750896E-2</c:v>
                </c:pt>
                <c:pt idx="264">
                  <c:v>0.12066312066312067</c:v>
                </c:pt>
                <c:pt idx="265">
                  <c:v>0.2465672465672466</c:v>
                </c:pt>
                <c:pt idx="266">
                  <c:v>0.15322815322815328</c:v>
                </c:pt>
                <c:pt idx="267">
                  <c:v>0.26970926970926973</c:v>
                </c:pt>
                <c:pt idx="268">
                  <c:v>0.15381915381915387</c:v>
                </c:pt>
                <c:pt idx="269">
                  <c:v>0.25558525558525569</c:v>
                </c:pt>
                <c:pt idx="270">
                  <c:v>0.23082323082323089</c:v>
                </c:pt>
                <c:pt idx="271">
                  <c:v>0.20715320715320726</c:v>
                </c:pt>
                <c:pt idx="272">
                  <c:v>0.22769122769122782</c:v>
                </c:pt>
                <c:pt idx="273">
                  <c:v>0.22735822735822733</c:v>
                </c:pt>
                <c:pt idx="274">
                  <c:v>0.22098022098022105</c:v>
                </c:pt>
                <c:pt idx="275">
                  <c:v>0.23842223842223853</c:v>
                </c:pt>
                <c:pt idx="276">
                  <c:v>0.22718122718122727</c:v>
                </c:pt>
                <c:pt idx="277">
                  <c:v>0.2756972756972757</c:v>
                </c:pt>
                <c:pt idx="278">
                  <c:v>0.11672411672411676</c:v>
                </c:pt>
                <c:pt idx="279">
                  <c:v>0.11248811248811259</c:v>
                </c:pt>
                <c:pt idx="280">
                  <c:v>0.10500610500610502</c:v>
                </c:pt>
                <c:pt idx="281">
                  <c:v>6.7614067614067644E-2</c:v>
                </c:pt>
                <c:pt idx="282">
                  <c:v>9.0486090486090576E-2</c:v>
                </c:pt>
                <c:pt idx="283">
                  <c:v>9.0402090402090435E-2</c:v>
                </c:pt>
                <c:pt idx="284">
                  <c:v>0.14240414240414245</c:v>
                </c:pt>
                <c:pt idx="285">
                  <c:v>0.10371610371610372</c:v>
                </c:pt>
                <c:pt idx="286">
                  <c:v>8.8428088428088414E-2</c:v>
                </c:pt>
                <c:pt idx="287">
                  <c:v>9.7842097842097936E-2</c:v>
                </c:pt>
                <c:pt idx="288">
                  <c:v>0.20388920388920395</c:v>
                </c:pt>
                <c:pt idx="289">
                  <c:v>0.11933711933711949</c:v>
                </c:pt>
                <c:pt idx="290">
                  <c:v>0.14784014784014793</c:v>
                </c:pt>
                <c:pt idx="291">
                  <c:v>9.933009933009937E-2</c:v>
                </c:pt>
                <c:pt idx="292">
                  <c:v>6.1533061533061602E-2</c:v>
                </c:pt>
                <c:pt idx="293">
                  <c:v>5.2374052374052453E-2</c:v>
                </c:pt>
                <c:pt idx="294">
                  <c:v>0.11134211134211143</c:v>
                </c:pt>
                <c:pt idx="295">
                  <c:v>0.10250410250410251</c:v>
                </c:pt>
                <c:pt idx="296">
                  <c:v>0.18879918879918894</c:v>
                </c:pt>
                <c:pt idx="297">
                  <c:v>0.22381822381822394</c:v>
                </c:pt>
                <c:pt idx="298">
                  <c:v>0.18609018609018615</c:v>
                </c:pt>
                <c:pt idx="299">
                  <c:v>0.21418221418221417</c:v>
                </c:pt>
                <c:pt idx="300">
                  <c:v>7.2501072501072586E-2</c:v>
                </c:pt>
                <c:pt idx="301">
                  <c:v>2.9700029700043614E-4</c:v>
                </c:pt>
                <c:pt idx="302">
                  <c:v>4.6170046170047486E-3</c:v>
                </c:pt>
                <c:pt idx="303">
                  <c:v>0.15562515562515561</c:v>
                </c:pt>
                <c:pt idx="304">
                  <c:v>0.19969219969219973</c:v>
                </c:pt>
                <c:pt idx="305">
                  <c:v>0.12656412656412669</c:v>
                </c:pt>
                <c:pt idx="306">
                  <c:v>8.4090084090084172E-2</c:v>
                </c:pt>
                <c:pt idx="307">
                  <c:v>9.4743094743094794E-2</c:v>
                </c:pt>
                <c:pt idx="308">
                  <c:v>9.5298095298095353E-2</c:v>
                </c:pt>
                <c:pt idx="309">
                  <c:v>0</c:v>
                </c:pt>
                <c:pt idx="310">
                  <c:v>0.12028212028212043</c:v>
                </c:pt>
                <c:pt idx="311">
                  <c:v>0.21714321714321722</c:v>
                </c:pt>
                <c:pt idx="312">
                  <c:v>0.15693315693315701</c:v>
                </c:pt>
                <c:pt idx="313">
                  <c:v>0.22968922968922981</c:v>
                </c:pt>
                <c:pt idx="314">
                  <c:v>0.17288717288717292</c:v>
                </c:pt>
                <c:pt idx="315">
                  <c:v>0.21685821685821685</c:v>
                </c:pt>
                <c:pt idx="316">
                  <c:v>0.18166818166818177</c:v>
                </c:pt>
                <c:pt idx="317">
                  <c:v>0.18460218460218472</c:v>
                </c:pt>
                <c:pt idx="318">
                  <c:v>0.16716016716016724</c:v>
                </c:pt>
                <c:pt idx="319">
                  <c:v>0.18667518667518673</c:v>
                </c:pt>
                <c:pt idx="320">
                  <c:v>0.15051915051915052</c:v>
                </c:pt>
                <c:pt idx="321">
                  <c:v>0.1667881667881668</c:v>
                </c:pt>
                <c:pt idx="322">
                  <c:v>0.18057918057918068</c:v>
                </c:pt>
                <c:pt idx="323">
                  <c:v>0.16576516576516589</c:v>
                </c:pt>
                <c:pt idx="324">
                  <c:v>0.17192117192117196</c:v>
                </c:pt>
                <c:pt idx="325">
                  <c:v>0.14863514863514868</c:v>
                </c:pt>
                <c:pt idx="326">
                  <c:v>0.14769014769014774</c:v>
                </c:pt>
                <c:pt idx="327">
                  <c:v>0.1364881364881366</c:v>
                </c:pt>
                <c:pt idx="328">
                  <c:v>0.19389619389619389</c:v>
                </c:pt>
                <c:pt idx="329">
                  <c:v>0.17616017616017624</c:v>
                </c:pt>
                <c:pt idx="330">
                  <c:v>0.17464217464217463</c:v>
                </c:pt>
                <c:pt idx="331">
                  <c:v>0.18889218889218887</c:v>
                </c:pt>
                <c:pt idx="332">
                  <c:v>0.1958071958071958</c:v>
                </c:pt>
                <c:pt idx="333">
                  <c:v>4.8474048474048514E-2</c:v>
                </c:pt>
                <c:pt idx="334">
                  <c:v>0.18214518214518222</c:v>
                </c:pt>
                <c:pt idx="335">
                  <c:v>0.19021519021519029</c:v>
                </c:pt>
                <c:pt idx="336">
                  <c:v>0.26022326022326031</c:v>
                </c:pt>
                <c:pt idx="337">
                  <c:v>0.14310614310614325</c:v>
                </c:pt>
                <c:pt idx="338">
                  <c:v>0.22889722889722899</c:v>
                </c:pt>
              </c:numCache>
            </c:numRef>
          </c:yVal>
          <c:smooth val="0"/>
          <c:extLst>
            <c:ext xmlns:c16="http://schemas.microsoft.com/office/drawing/2014/chart" uri="{C3380CC4-5D6E-409C-BE32-E72D297353CC}">
              <c16:uniqueId val="{00000006-2C2D-4F1E-8C7A-897B06DD36BD}"/>
            </c:ext>
          </c:extLst>
        </c:ser>
        <c:dLbls>
          <c:showLegendKey val="0"/>
          <c:showVal val="0"/>
          <c:showCatName val="0"/>
          <c:showSerName val="0"/>
          <c:showPercent val="0"/>
          <c:showBubbleSize val="0"/>
        </c:dLbls>
        <c:axId val="672333088"/>
        <c:axId val="672332608"/>
      </c:scatterChart>
      <c:valAx>
        <c:axId val="6723330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v-SE"/>
                  <a:t>SICA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v-S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v-SE"/>
          </a:p>
        </c:txPr>
        <c:crossAx val="672332608"/>
        <c:crosses val="autoZero"/>
        <c:crossBetween val="midCat"/>
      </c:valAx>
      <c:valAx>
        <c:axId val="672332608"/>
        <c:scaling>
          <c:orientation val="minMax"/>
          <c:max val="0.60000000000000009"/>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v-SE"/>
                  <a:t>ES</a:t>
                </a:r>
              </a:p>
            </c:rich>
          </c:tx>
          <c:layout>
            <c:manualLayout>
              <c:xMode val="edge"/>
              <c:yMode val="edge"/>
              <c:x val="0.28419182948490229"/>
              <c:y val="3.2410580309031913E-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v-S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v-SE"/>
          </a:p>
        </c:txPr>
        <c:crossAx val="67233308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v-S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sv-S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359</TotalTime>
  <Pages>4</Pages>
  <Words>369</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Gothenburg</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Dupont</dc:creator>
  <cp:keywords/>
  <dc:description/>
  <cp:lastModifiedBy>Einar Pétur Jónsson - HAFRO</cp:lastModifiedBy>
  <cp:revision>7</cp:revision>
  <dcterms:created xsi:type="dcterms:W3CDTF">2026-01-28T09:42:00Z</dcterms:created>
  <dcterms:modified xsi:type="dcterms:W3CDTF">2026-02-03T10:44:00Z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80478f-11da-4717-908f-ce13ec08de93_Enabled">
    <vt:lpwstr>true</vt:lpwstr>
  </property>
  <property fmtid="{D5CDD505-2E9C-101B-9397-08002B2CF9AE}" pid="3" name="MSIP_Label_dc80478f-11da-4717-908f-ce13ec08de93_SetDate">
    <vt:lpwstr>2026-01-29T12:51:00Z</vt:lpwstr>
  </property>
  <property fmtid="{D5CDD505-2E9C-101B-9397-08002B2CF9AE}" pid="4" name="MSIP_Label_dc80478f-11da-4717-908f-ce13ec08de93_Method">
    <vt:lpwstr>Standard</vt:lpwstr>
  </property>
  <property fmtid="{D5CDD505-2E9C-101B-9397-08002B2CF9AE}" pid="5" name="MSIP_Label_dc80478f-11da-4717-908f-ce13ec08de93_Name">
    <vt:lpwstr>Varin</vt:lpwstr>
  </property>
  <property fmtid="{D5CDD505-2E9C-101B-9397-08002B2CF9AE}" pid="6" name="MSIP_Label_dc80478f-11da-4717-908f-ce13ec08de93_SiteId">
    <vt:lpwstr>764a306d-0a68-45ad-9f07-6f1804447cd4</vt:lpwstr>
  </property>
  <property fmtid="{D5CDD505-2E9C-101B-9397-08002B2CF9AE}" pid="7" name="MSIP_Label_dc80478f-11da-4717-908f-ce13ec08de93_ActionId">
    <vt:lpwstr>dfc81bd5-4673-4cc7-8012-779a59e9f8ec</vt:lpwstr>
  </property>
  <property fmtid="{D5CDD505-2E9C-101B-9397-08002B2CF9AE}" pid="8" name="MSIP_Label_dc80478f-11da-4717-908f-ce13ec08de93_ContentBits">
    <vt:lpwstr>0</vt:lpwstr>
  </property>
  <property fmtid="{D5CDD505-2E9C-101B-9397-08002B2CF9AE}" pid="9" name="MSIP_Label_dc80478f-11da-4717-908f-ce13ec08de93_Tag">
    <vt:lpwstr>50, 3, 0, 1</vt:lpwstr>
  </property>
</Properties>
</file>