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Nachrichten und Internet nutzen — Leseübung</w:t>
      </w:r>
    </w:p>
    <w:p>
      <w:pPr>
        <w:spacing w:after="80" w:before="200"/>
      </w:pPr>
      <w:r>
        <w:rPr>
          <w:rFonts w:ascii="Arial" w:cs="Arial" w:eastAsia="Arial" w:hAnsi="Arial"/>
          <w:b/>
          <w:bCs/>
          <w:color w:val="1F4E79"/>
          <w:sz w:val="28"/>
          <w:szCs w:val="28"/>
        </w:rPr>
        <w:t xml:space="preserve">Text: Hassans digitaler Alltag</w:t>
      </w:r>
    </w:p>
    <w:p>
      <w:pPr>
        <w:spacing w:after="60" w:before="80"/>
        <w:jc w:val="left"/>
      </w:pPr>
      <w:r>
        <w:rPr>
          <w:rFonts w:ascii="Arial" w:cs="Arial" w:eastAsia="Arial" w:hAnsi="Arial"/>
          <w:b w:val="false"/>
          <w:bCs w:val="false"/>
          <w:i w:val="false"/>
          <w:iCs w:val="false"/>
          <w:color w:val="000000"/>
          <w:sz w:val="24"/>
          <w:szCs w:val="24"/>
        </w:rPr>
        <w:t xml:space="preserve">Hassan El-Sayed kommt aus Ägypten und lebt seit anderthalb Jahren in Bremen. Er arbeitet als Lehrer für Mathematik und ist sehr internetaffin. „Ohne Internet könnte ich heute nicht leben", sagt er lachend. „Es ist mein Werkzeug für die Arbeit, mein Fenster zur Welt und meine Verbindung zu meiner Familie in Kairo."</w:t>
      </w:r>
    </w:p>
    <w:p>
      <w:pPr>
        <w:spacing w:after="60" w:before="80"/>
        <w:jc w:val="left"/>
      </w:pPr>
      <w:r>
        <w:rPr>
          <w:rFonts w:ascii="Arial" w:cs="Arial" w:eastAsia="Arial" w:hAnsi="Arial"/>
          <w:b w:val="false"/>
          <w:bCs w:val="false"/>
          <w:i w:val="false"/>
          <w:iCs w:val="false"/>
          <w:color w:val="000000"/>
          <w:sz w:val="24"/>
          <w:szCs w:val="24"/>
        </w:rPr>
        <w:t xml:space="preserve">Ein typischer Tag beginnt für Hassan mit einem Blick auf sein Handy. Zuerst checkt er kurz seine E-Mails, dann liest er die Schlagzeilen auf der Tagesschau-App und einer ägyptischen Nachrichtenseite. „So bleibe ich in beiden Welten informiert", erklärt er. Auf dem Weg zur Arbeit hört er oft einen Podcast — meistens etwas über Wissenschaft oder Geschichte.</w:t>
      </w:r>
    </w:p>
    <w:p>
      <w:pPr>
        <w:spacing w:after="60" w:before="80"/>
        <w:jc w:val="left"/>
      </w:pPr>
      <w:r>
        <w:rPr>
          <w:rFonts w:ascii="Arial" w:cs="Arial" w:eastAsia="Arial" w:hAnsi="Arial"/>
          <w:b w:val="false"/>
          <w:bCs w:val="false"/>
          <w:i w:val="false"/>
          <w:iCs w:val="false"/>
          <w:color w:val="000000"/>
          <w:sz w:val="24"/>
          <w:szCs w:val="24"/>
        </w:rPr>
        <w:t xml:space="preserve">In der Schule nutzt Hassan das Internet auch beruflich: Er erstellt Übungen mit interaktiven Tools, lädt Lernvideos für seine Schüler hoch und kommuniziert mit den Eltern per E-Mail. „Vor zehn Jahren wäre das alles ganz anders gewesen", sagt er. „Heute kann jeder Schüler einen Mathe-Erklärfilm zu Hause anschauen — das ist eine riesige Chance!"</w:t>
      </w:r>
    </w:p>
    <w:p>
      <w:pPr>
        <w:spacing w:after="60" w:before="80"/>
        <w:jc w:val="left"/>
      </w:pPr>
      <w:r>
        <w:rPr>
          <w:rFonts w:ascii="Arial" w:cs="Arial" w:eastAsia="Arial" w:hAnsi="Arial"/>
          <w:b w:val="false"/>
          <w:bCs w:val="false"/>
          <w:i w:val="false"/>
          <w:iCs w:val="false"/>
          <w:color w:val="000000"/>
          <w:sz w:val="24"/>
          <w:szCs w:val="24"/>
        </w:rPr>
        <w:t xml:space="preserve">Aber Hassan sieht auch Gefahren. „Meine Schüler verbringen zu viel Zeit auf TikTok und YouTube. Die Konzentration nimmt ab — das merken wir Lehrer deutlich." In seiner Klasse hat er deshalb die Regel eingeführt, dass Handys während des Unterrichts in einer Box bleiben müssen. „Am Anfang waren die Schüler sauer", erinnert er sich, „aber jetzt sagen viele, dass sie sich besser konzentrieren können."</w:t>
      </w:r>
    </w:p>
    <w:p>
      <w:pPr>
        <w:spacing w:after="60" w:before="80"/>
        <w:jc w:val="left"/>
      </w:pPr>
      <w:r>
        <w:rPr>
          <w:rFonts w:ascii="Arial" w:cs="Arial" w:eastAsia="Arial" w:hAnsi="Arial"/>
          <w:b w:val="false"/>
          <w:bCs w:val="false"/>
          <w:i w:val="false"/>
          <w:iCs w:val="false"/>
          <w:color w:val="000000"/>
          <w:sz w:val="24"/>
          <w:szCs w:val="24"/>
        </w:rPr>
        <w:t xml:space="preserve">Privat versucht Hassan, abends bewusst offline zu gehen. Er liest dann ein Buch oder telefoniert mit seinen Eltern. „Mit meiner Mutter skype ich jeden Sonntagabend — das ist mein Highlight der Woche. Ohne das Internet wäre die Distanz nach Kairo viel schwerer zu ertragen."</w:t>
      </w:r>
    </w:p>
    <w:p>
      <w:pPr>
        <w:spacing w:after="60" w:before="60"/>
      </w:pPr>
      <w:r>
        <w:t xml:space="preserve"/>
      </w:r>
    </w:p>
    <w:p>
      <w:pPr>
        <w:spacing w:after="80" w:before="200"/>
      </w:pPr>
      <w:r>
        <w:rPr>
          <w:rFonts w:ascii="Arial" w:cs="Arial" w:eastAsia="Arial" w:hAnsi="Arial"/>
          <w:b/>
          <w:bCs/>
          <w:color w:val="1F4E79"/>
          <w:sz w:val="28"/>
          <w:szCs w:val="28"/>
        </w:rPr>
        <w:t xml:space="preserve">Aufgabe 1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Hassan wohnt seit zwei Jahren in Bremen.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Hassan liest morgens Nachrichten aus zwei Ländern.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Auf dem Weg zur Arbeit hört Hassan immer Musik.</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Hassan benutzt Internet auch in seinem Beruf.</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In Hassans Klasse dürfen Handys frei benutzt werden.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Hassan findet, dass Schüler sich heute schlechter konzentrieren.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Hassan skypt jeden Sonntag mit seiner Mutter.</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Fragen zum Text</w:t>
      </w:r>
    </w:p>
    <w:p>
      <w:pPr>
        <w:spacing w:after="60" w:before="80"/>
        <w:jc w:val="left"/>
      </w:pPr>
      <w:r>
        <w:rPr>
          <w:rFonts w:ascii="Arial" w:cs="Arial" w:eastAsia="Arial" w:hAnsi="Arial"/>
          <w:b w:val="false"/>
          <w:bCs w:val="false"/>
          <w:i w:val="false"/>
          <w:iCs w:val="false"/>
          <w:color w:val="000000"/>
          <w:sz w:val="24"/>
          <w:szCs w:val="24"/>
        </w:rPr>
        <w:t xml:space="preserve">a) Wie informiert sich Hassan morgens über Nachrichten?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Wie nutzt Hassan das Internet beruflich?</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Welche Gefahren des Internets nennt Hassan?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Was ist Hassans Strategie für einen gesunden Umgang mit Medien?</w:t>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Hassans Mediennutzung</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tblGrid>
      <w:tr>
        <w:trPr>
          <w:tblHeader/>
        </w:trPr>
        <w:tc>
          <w:tcPr>
            <w:tcW w:type="dxa" w:w="3500"/>
            <w:shd w:fill="D5E8F0" w:val="clear"/>
            <w:tcMar>
              <w:top w:type="dxa" w:w="80"/>
              <w:left w:type="dxa" w:w="120"/>
              <w:bottom w:type="dxa" w:w="80"/>
              <w:right w:type="dxa" w:w="120"/>
            </w:tcMar>
          </w:tcPr>
          <w:p>
            <w:r>
              <w:rPr>
                <w:rFonts w:ascii="Arial" w:cs="Arial" w:eastAsia="Arial" w:hAnsi="Arial"/>
                <w:b/>
                <w:bCs/>
                <w:sz w:val="22"/>
                <w:szCs w:val="22"/>
              </w:rPr>
              <w:t xml:space="preserve">Tageszeit</w:t>
            </w:r>
          </w:p>
        </w:tc>
        <w:tc>
          <w:tcPr>
            <w:tcW w:type="dxa" w:w="4400"/>
            <w:shd w:fill="D5E8F0" w:val="clear"/>
            <w:tcMar>
              <w:top w:type="dxa" w:w="80"/>
              <w:left w:type="dxa" w:w="120"/>
              <w:bottom w:type="dxa" w:w="80"/>
              <w:right w:type="dxa" w:w="120"/>
            </w:tcMar>
          </w:tcPr>
          <w:p>
            <w:r>
              <w:rPr>
                <w:rFonts w:ascii="Arial" w:cs="Arial" w:eastAsia="Arial" w:hAnsi="Arial"/>
                <w:b/>
                <w:bCs/>
                <w:sz w:val="22"/>
                <w:szCs w:val="22"/>
              </w:rPr>
              <w:t xml:space="preserve">Was macht Hassan?</w:t>
            </w:r>
          </w:p>
        </w:tc>
        <w:tc>
          <w:tcPr>
            <w:tcW w:type="dxa" w:w="3806"/>
            <w:shd w:fill="D5E8F0" w:val="clear"/>
            <w:tcMar>
              <w:top w:type="dxa" w:w="80"/>
              <w:left w:type="dxa" w:w="120"/>
              <w:bottom w:type="dxa" w:w="80"/>
              <w:right w:type="dxa" w:w="120"/>
            </w:tcMar>
          </w:tcPr>
          <w:p>
            <w:r>
              <w:rPr>
                <w:rFonts w:ascii="Arial" w:cs="Arial" w:eastAsia="Arial" w:hAnsi="Arial"/>
                <w:b/>
                <w:bCs/>
                <w:sz w:val="22"/>
                <w:szCs w:val="22"/>
              </w:rPr>
              <w:t xml:space="preserve">Welches Medium?</w:t>
            </w:r>
          </w:p>
        </w:tc>
      </w:tr>
      <w:tr>
        <w:tc>
          <w:tcPr>
            <w:tcW w:type="dxa" w:w="3500"/>
            <w:shd w:fill="FFFFFF" w:val="clear"/>
            <w:tcMar>
              <w:top w:type="dxa" w:w="80"/>
              <w:left w:type="dxa" w:w="120"/>
              <w:bottom w:type="dxa" w:w="80"/>
              <w:right w:type="dxa" w:w="120"/>
            </w:tcMar>
          </w:tcPr>
          <w:p>
            <w:r>
              <w:rPr>
                <w:rFonts w:ascii="Arial" w:cs="Arial" w:eastAsia="Arial" w:hAnsi="Arial"/>
                <w:sz w:val="22"/>
                <w:szCs w:val="22"/>
              </w:rPr>
              <w:t xml:space="preserve">Morgens</w:t>
            </w:r>
          </w:p>
        </w:tc>
        <w:tc>
          <w:tcPr>
            <w:tcW w:type="dxa" w:w="44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8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3500"/>
            <w:shd w:fill="F5F5F5" w:val="clear"/>
            <w:tcMar>
              <w:top w:type="dxa" w:w="80"/>
              <w:left w:type="dxa" w:w="120"/>
              <w:bottom w:type="dxa" w:w="80"/>
              <w:right w:type="dxa" w:w="120"/>
            </w:tcMar>
          </w:tcPr>
          <w:p>
            <w:r>
              <w:rPr>
                <w:rFonts w:ascii="Arial" w:cs="Arial" w:eastAsia="Arial" w:hAnsi="Arial"/>
                <w:sz w:val="22"/>
                <w:szCs w:val="22"/>
              </w:rPr>
              <w:t xml:space="preserve">Auf dem Weg zur Arbeit</w:t>
            </w:r>
          </w:p>
        </w:tc>
        <w:tc>
          <w:tcPr>
            <w:tcW w:type="dxa" w:w="44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8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3500"/>
            <w:shd w:fill="FFFFFF" w:val="clear"/>
            <w:tcMar>
              <w:top w:type="dxa" w:w="80"/>
              <w:left w:type="dxa" w:w="120"/>
              <w:bottom w:type="dxa" w:w="80"/>
              <w:right w:type="dxa" w:w="120"/>
            </w:tcMar>
          </w:tcPr>
          <w:p>
            <w:r>
              <w:rPr>
                <w:rFonts w:ascii="Arial" w:cs="Arial" w:eastAsia="Arial" w:hAnsi="Arial"/>
                <w:sz w:val="22"/>
                <w:szCs w:val="22"/>
              </w:rPr>
              <w:t xml:space="preserve">Während der Arbeit</w:t>
            </w:r>
          </w:p>
        </w:tc>
        <w:tc>
          <w:tcPr>
            <w:tcW w:type="dxa" w:w="44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8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3500"/>
            <w:shd w:fill="F5F5F5" w:val="clear"/>
            <w:tcMar>
              <w:top w:type="dxa" w:w="80"/>
              <w:left w:type="dxa" w:w="120"/>
              <w:bottom w:type="dxa" w:w="80"/>
              <w:right w:type="dxa" w:w="120"/>
            </w:tcMar>
          </w:tcPr>
          <w:p>
            <w:r>
              <w:rPr>
                <w:rFonts w:ascii="Arial" w:cs="Arial" w:eastAsia="Arial" w:hAnsi="Arial"/>
                <w:sz w:val="22"/>
                <w:szCs w:val="22"/>
              </w:rPr>
              <w:t xml:space="preserve">Im Unterricht (Regel)</w:t>
            </w:r>
          </w:p>
        </w:tc>
        <w:tc>
          <w:tcPr>
            <w:tcW w:type="dxa" w:w="44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8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3500"/>
            <w:shd w:fill="FFFFFF" w:val="clear"/>
            <w:tcMar>
              <w:top w:type="dxa" w:w="80"/>
              <w:left w:type="dxa" w:w="120"/>
              <w:bottom w:type="dxa" w:w="80"/>
              <w:right w:type="dxa" w:w="120"/>
            </w:tcMar>
          </w:tcPr>
          <w:p>
            <w:r>
              <w:rPr>
                <w:rFonts w:ascii="Arial" w:cs="Arial" w:eastAsia="Arial" w:hAnsi="Arial"/>
                <w:sz w:val="22"/>
                <w:szCs w:val="22"/>
              </w:rPr>
              <w:t xml:space="preserve">Abends</w:t>
            </w:r>
          </w:p>
        </w:tc>
        <w:tc>
          <w:tcPr>
            <w:tcW w:type="dxa" w:w="4400"/>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38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3500"/>
            <w:shd w:fill="F5F5F5" w:val="clear"/>
            <w:tcMar>
              <w:top w:type="dxa" w:w="80"/>
              <w:left w:type="dxa" w:w="120"/>
              <w:bottom w:type="dxa" w:w="80"/>
              <w:right w:type="dxa" w:w="120"/>
            </w:tcMar>
          </w:tcPr>
          <w:p>
            <w:r>
              <w:rPr>
                <w:rFonts w:ascii="Arial" w:cs="Arial" w:eastAsia="Arial" w:hAnsi="Arial"/>
                <w:sz w:val="22"/>
                <w:szCs w:val="22"/>
              </w:rPr>
              <w:t xml:space="preserve">Sonntag abend</w:t>
            </w:r>
          </w:p>
        </w:tc>
        <w:tc>
          <w:tcPr>
            <w:tcW w:type="dxa" w:w="4400"/>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3806"/>
            <w:shd w:fill="F5F5F5" w:val="clear"/>
            <w:tcMar>
              <w:top w:type="dxa" w:w="80"/>
              <w:left w:type="dxa" w:w="120"/>
              <w:bottom w:type="dxa" w:w="80"/>
              <w:right w:type="dxa" w:w="120"/>
            </w:tcMar>
          </w:tcPr>
          <w:p>
            <w:r>
              <w:rPr>
                <w:rFonts w:ascii="Arial" w:cs="Arial" w:eastAsia="Arial" w:hAnsi="Arial"/>
                <w:sz w:val="22"/>
                <w:szCs w:val="22"/>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09 — Medien &amp; Kommunikation — UP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2026-04-29T06:38:31.098Z</dcterms:created>
  <dcterms:modified xsi:type="dcterms:W3CDTF">2026-04-29T06:38:31.098Z</dcterms:modified>
</cp:coreProperties>
</file>

<file path=docProps/custom.xml><?xml version="1.0" encoding="utf-8"?>
<Properties xmlns="http://schemas.openxmlformats.org/officeDocument/2006/custom-properties" xmlns:vt="http://schemas.openxmlformats.org/officeDocument/2006/docPropsVTypes"/>
</file>