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rFonts w:ascii="Arial" w:cs="Arial" w:eastAsia="Arial" w:hAnsi="Arial"/>
          <w:b/>
          <w:bCs/>
          <w:color w:val="1F4E79"/>
          <w:sz w:val="36"/>
          <w:szCs w:val="36"/>
        </w:rPr>
        <w:t xml:space="preserve">LÖSUNG — Bildaufgaben: Freizeitaktivitäten und Hobbys</w:t>
      </w:r>
    </w:p>
    <w:p>
      <w:pPr>
        <w:spacing w:after="60" w:before="80"/>
        <w:jc w:val="left"/>
      </w:pPr>
      <w:r>
        <w:rPr>
          <w:rFonts w:ascii="Arial" w:cs="Arial" w:eastAsia="Arial" w:hAnsi="Arial"/>
          <w:b w:val="false"/>
          <w:bCs w:val="false"/>
          <w:i/>
          <w:iCs/>
          <w:color w:val="888888"/>
          <w:sz w:val="24"/>
          <w:szCs w:val="24"/>
        </w:rPr>
        <w:t xml:space="preserve">Hinweis: Lösungen hängen von den eingefügten Bildern ab.</w:t>
      </w:r>
    </w:p>
    <w:p>
      <w:pPr>
        <w:spacing w:after="60" w:before="60"/>
      </w:pPr>
      <w:r>
        <w:t xml:space="preserve"/>
      </w:r>
    </w:p>
    <w:p>
      <w:pPr>
        <w:spacing w:after="80" w:before="200"/>
      </w:pPr>
      <w:r>
        <w:rPr>
          <w:rFonts w:ascii="Arial" w:cs="Arial" w:eastAsia="Arial" w:hAnsi="Arial"/>
          <w:b/>
          <w:bCs/>
          <w:color w:val="1F4E79"/>
          <w:sz w:val="28"/>
          <w:szCs w:val="28"/>
        </w:rPr>
        <w:t xml:space="preserve">Aufgabe 1 — Freizeitaktivitäten (Muster)</w:t>
      </w:r>
    </w:p>
    <w:p>
      <w:pPr>
        <w:spacing w:after="60" w:before="80"/>
        <w:jc w:val="left"/>
      </w:pPr>
      <w:r>
        <w:rPr>
          <w:rFonts w:ascii="Arial" w:cs="Arial" w:eastAsia="Arial" w:hAnsi="Arial"/>
          <w:b w:val="false"/>
          <w:bCs w:val="false"/>
          <w:i w:val="false"/>
          <w:iCs w:val="false"/>
          <w:color w:val="000000"/>
          <w:sz w:val="24"/>
          <w:szCs w:val="24"/>
        </w:rPr>
        <w:t xml:space="preserve">1. Die Person liest ein Buch. / Sie liest in ihrer Freizeit.</w:t>
      </w:r>
    </w:p>
    <w:p>
      <w:pPr>
        <w:spacing w:after="60" w:before="80"/>
        <w:jc w:val="left"/>
      </w:pPr>
      <w:r>
        <w:rPr>
          <w:rFonts w:ascii="Arial" w:cs="Arial" w:eastAsia="Arial" w:hAnsi="Arial"/>
          <w:b w:val="false"/>
          <w:bCs w:val="false"/>
          <w:i w:val="false"/>
          <w:iCs w:val="false"/>
          <w:color w:val="000000"/>
          <w:sz w:val="24"/>
          <w:szCs w:val="24"/>
        </w:rPr>
        <w:t xml:space="preserve">2. Die Person malt ein Bild. / Er malt Aquarelle.</w:t>
      </w:r>
    </w:p>
    <w:p>
      <w:pPr>
        <w:spacing w:after="60" w:before="80"/>
        <w:jc w:val="left"/>
      </w:pPr>
      <w:r>
        <w:rPr>
          <w:rFonts w:ascii="Arial" w:cs="Arial" w:eastAsia="Arial" w:hAnsi="Arial"/>
          <w:b w:val="false"/>
          <w:bCs w:val="false"/>
          <w:i w:val="false"/>
          <w:iCs w:val="false"/>
          <w:color w:val="000000"/>
          <w:sz w:val="24"/>
          <w:szCs w:val="24"/>
        </w:rPr>
        <w:t xml:space="preserve">3. Die Person spielt Gitarre. / Er macht Musik.</w:t>
      </w:r>
    </w:p>
    <w:p>
      <w:pPr>
        <w:spacing w:after="60" w:before="80"/>
        <w:jc w:val="left"/>
      </w:pPr>
      <w:r>
        <w:rPr>
          <w:rFonts w:ascii="Arial" w:cs="Arial" w:eastAsia="Arial" w:hAnsi="Arial"/>
          <w:b w:val="false"/>
          <w:bCs w:val="false"/>
          <w:i w:val="false"/>
          <w:iCs w:val="false"/>
          <w:color w:val="000000"/>
          <w:sz w:val="24"/>
          <w:szCs w:val="24"/>
        </w:rPr>
        <w:t xml:space="preserve">4. Die Person wandert in der Natur. / Sie geht wandern.</w:t>
      </w:r>
    </w:p>
    <w:p>
      <w:pPr>
        <w:spacing w:after="60" w:before="80"/>
        <w:jc w:val="left"/>
      </w:pPr>
      <w:r>
        <w:rPr>
          <w:rFonts w:ascii="Arial" w:cs="Arial" w:eastAsia="Arial" w:hAnsi="Arial"/>
          <w:b w:val="false"/>
          <w:bCs w:val="false"/>
          <w:i w:val="false"/>
          <w:iCs w:val="false"/>
          <w:color w:val="000000"/>
          <w:sz w:val="24"/>
          <w:szCs w:val="24"/>
        </w:rPr>
        <w:t xml:space="preserve">5. Die Person kocht. / Er kocht in der Küche.</w:t>
      </w:r>
    </w:p>
    <w:p>
      <w:pPr>
        <w:spacing w:after="60" w:before="80"/>
        <w:jc w:val="left"/>
      </w:pPr>
      <w:r>
        <w:rPr>
          <w:rFonts w:ascii="Arial" w:cs="Arial" w:eastAsia="Arial" w:hAnsi="Arial"/>
          <w:b w:val="false"/>
          <w:bCs w:val="false"/>
          <w:i w:val="false"/>
          <w:iCs w:val="false"/>
          <w:color w:val="000000"/>
          <w:sz w:val="24"/>
          <w:szCs w:val="24"/>
        </w:rPr>
        <w:t xml:space="preserve">6. Die Person fotografiert. / Sie macht Fotos.</w:t>
      </w:r>
    </w:p>
    <w:p>
      <w:pPr>
        <w:spacing w:after="60" w:before="80"/>
        <w:jc w:val="left"/>
      </w:pPr>
      <w:r>
        <w:rPr>
          <w:rFonts w:ascii="Arial" w:cs="Arial" w:eastAsia="Arial" w:hAnsi="Arial"/>
          <w:b w:val="false"/>
          <w:bCs w:val="false"/>
          <w:i w:val="false"/>
          <w:iCs w:val="false"/>
          <w:color w:val="000000"/>
          <w:sz w:val="24"/>
          <w:szCs w:val="24"/>
        </w:rPr>
        <w:t xml:space="preserve">7. Die Person tanzt. / Er tanzt.</w:t>
      </w:r>
    </w:p>
    <w:p>
      <w:pPr>
        <w:spacing w:after="60" w:before="80"/>
        <w:jc w:val="left"/>
      </w:pPr>
      <w:r>
        <w:rPr>
          <w:rFonts w:ascii="Arial" w:cs="Arial" w:eastAsia="Arial" w:hAnsi="Arial"/>
          <w:b w:val="false"/>
          <w:bCs w:val="false"/>
          <w:i w:val="false"/>
          <w:iCs w:val="false"/>
          <w:color w:val="000000"/>
          <w:sz w:val="24"/>
          <w:szCs w:val="24"/>
        </w:rPr>
        <w:t xml:space="preserve">8. Die Person arbeitet im Garten. / Sie gärtnert.</w:t>
      </w:r>
    </w:p>
    <w:p>
      <w:pPr>
        <w:spacing w:after="60" w:before="60"/>
      </w:pPr>
      <w:r>
        <w:t xml:space="preserve"/>
      </w:r>
    </w:p>
    <w:p>
      <w:pPr>
        <w:spacing w:after="80" w:before="200"/>
      </w:pPr>
      <w:r>
        <w:rPr>
          <w:rFonts w:ascii="Arial" w:cs="Arial" w:eastAsia="Arial" w:hAnsi="Arial"/>
          <w:b/>
          <w:bCs/>
          <w:color w:val="1F4E79"/>
          <w:sz w:val="28"/>
          <w:szCs w:val="28"/>
        </w:rPr>
        <w:t xml:space="preserve">Aufgabe 2 — Flyer</w:t>
      </w:r>
    </w:p>
    <w:p>
      <w:pPr>
        <w:spacing w:after="60" w:before="80"/>
        <w:jc w:val="left"/>
      </w:pPr>
      <w:r>
        <w:rPr>
          <w:rFonts w:ascii="Arial" w:cs="Arial" w:eastAsia="Arial" w:hAnsi="Arial"/>
          <w:b w:val="false"/>
          <w:bCs w:val="false"/>
          <w:i w:val="false"/>
          <w:iCs w:val="false"/>
          <w:color w:val="000000"/>
          <w:sz w:val="24"/>
          <w:szCs w:val="24"/>
        </w:rPr>
        <w:t xml:space="preserve">a) Der Buchclub ist kostenlos.</w:t>
      </w:r>
    </w:p>
    <w:p>
      <w:pPr>
        <w:spacing w:after="60" w:before="80"/>
        <w:jc w:val="left"/>
      </w:pPr>
      <w:r>
        <w:rPr>
          <w:rFonts w:ascii="Arial" w:cs="Arial" w:eastAsia="Arial" w:hAnsi="Arial"/>
          <w:b w:val="false"/>
          <w:bCs w:val="false"/>
          <w:i w:val="false"/>
          <w:iCs w:val="false"/>
          <w:color w:val="000000"/>
          <w:sz w:val="24"/>
          <w:szCs w:val="24"/>
        </w:rPr>
        <w:t xml:space="preserve">b) Yoga findet montags und mittwochs statt (19–20 Uhr).</w:t>
      </w:r>
    </w:p>
    <w:p>
      <w:pPr>
        <w:spacing w:after="60" w:before="80"/>
        <w:jc w:val="left"/>
      </w:pPr>
      <w:r>
        <w:rPr>
          <w:rFonts w:ascii="Arial" w:cs="Arial" w:eastAsia="Arial" w:hAnsi="Arial"/>
          <w:b w:val="false"/>
          <w:bCs w:val="false"/>
          <w:i w:val="false"/>
          <w:iCs w:val="false"/>
          <w:color w:val="000000"/>
          <w:sz w:val="24"/>
          <w:szCs w:val="24"/>
        </w:rPr>
        <w:t xml:space="preserve">c) Der Aquarellkurs findet samstags von 10–12 Uhr statt und kostet 15 € pro Einheit. Mindestens 5 Personen müssen angemeldet sein.</w:t>
      </w:r>
    </w:p>
    <w:p>
      <w:pPr>
        <w:spacing w:after="60" w:before="80"/>
        <w:jc w:val="left"/>
      </w:pPr>
      <w:r>
        <w:rPr>
          <w:rFonts w:ascii="Arial" w:cs="Arial" w:eastAsia="Arial" w:hAnsi="Arial"/>
          <w:b w:val="false"/>
          <w:bCs w:val="false"/>
          <w:i w:val="false"/>
          <w:iCs w:val="false"/>
          <w:color w:val="000000"/>
          <w:sz w:val="24"/>
          <w:szCs w:val="24"/>
        </w:rPr>
        <w:t xml:space="preserve">d) Individuelle Antwort. z. B.: „Ich würde den Buchclub wählen, weil er kostenlos ist und ich Deutsch üben kann."</w:t>
      </w:r>
    </w:p>
    <w:p>
      <w:pPr>
        <w:spacing w:after="60" w:before="60"/>
      </w:pPr>
      <w:r>
        <w:t xml:space="preserve"/>
      </w:r>
    </w:p>
    <w:p>
      <w:pPr>
        <w:spacing w:after="80" w:before="200"/>
      </w:pPr>
      <w:r>
        <w:rPr>
          <w:rFonts w:ascii="Arial" w:cs="Arial" w:eastAsia="Arial" w:hAnsi="Arial"/>
          <w:b/>
          <w:bCs/>
          <w:color w:val="1F4E79"/>
          <w:sz w:val="28"/>
          <w:szCs w:val="28"/>
        </w:rPr>
        <w:t xml:space="preserve">Aufgabe 3 — Park-Szene</w:t>
      </w:r>
    </w:p>
    <w:p>
      <w:pPr>
        <w:spacing w:after="60" w:before="80"/>
        <w:jc w:val="left"/>
      </w:pPr>
      <w:r>
        <w:rPr>
          <w:rFonts w:ascii="Arial" w:cs="Arial" w:eastAsia="Arial" w:hAnsi="Arial"/>
          <w:b w:val="false"/>
          <w:bCs w:val="false"/>
          <w:i w:val="false"/>
          <w:iCs w:val="false"/>
          <w:color w:val="000000"/>
          <w:sz w:val="24"/>
          <w:szCs w:val="24"/>
        </w:rPr>
        <w:t xml:space="preserve">a) Eine Gruppe von vier Freunden verbringt einen sonnigen Samstag im Park. Zwei Personen spielen Frisbee. Eine Person liegt auf einer Decke und liest. Eine andere Person macht Fotos. Im Hintergrund sieht man Fahrräder und Picknickkörbe.</w:t>
      </w:r>
    </w:p>
    <w:p>
      <w:pPr>
        <w:spacing w:after="60" w:before="80"/>
        <w:jc w:val="left"/>
      </w:pPr>
      <w:r>
        <w:rPr>
          <w:rFonts w:ascii="Arial" w:cs="Arial" w:eastAsia="Arial" w:hAnsi="Arial"/>
          <w:b w:val="false"/>
          <w:bCs w:val="false"/>
          <w:i w:val="false"/>
          <w:iCs w:val="false"/>
          <w:color w:val="000000"/>
          <w:sz w:val="24"/>
          <w:szCs w:val="24"/>
        </w:rPr>
        <w:t xml:space="preserve">b) Sie könnten danach zusammen essen gehen. / Sie könnten noch eine Runde Fahrrad fahren.</w:t>
      </w:r>
    </w:p>
    <w:p>
      <w:pPr>
        <w:spacing w:after="60" w:before="60"/>
      </w:pPr>
      <w:r>
        <w:t xml:space="preserve"/>
      </w:r>
    </w:p>
    <w:p>
      <w:pPr>
        <w:spacing w:after="80" w:before="200"/>
      </w:pPr>
      <w:r>
        <w:rPr>
          <w:rFonts w:ascii="Arial" w:cs="Arial" w:eastAsia="Arial" w:hAnsi="Arial"/>
          <w:b/>
          <w:bCs/>
          <w:color w:val="1F4E79"/>
          <w:sz w:val="28"/>
          <w:szCs w:val="28"/>
        </w:rPr>
        <w:t xml:space="preserve">Aufgabe 4 — Kalender</w:t>
      </w:r>
    </w:p>
    <w:p>
      <w:pPr>
        <w:spacing w:after="60" w:before="80"/>
        <w:jc w:val="left"/>
      </w:pPr>
      <w:r>
        <w:rPr>
          <w:rFonts w:ascii="Arial" w:cs="Arial" w:eastAsia="Arial" w:hAnsi="Arial"/>
          <w:b w:val="false"/>
          <w:bCs w:val="false"/>
          <w:i w:val="false"/>
          <w:iCs w:val="false"/>
          <w:color w:val="000000"/>
          <w:sz w:val="24"/>
          <w:szCs w:val="24"/>
        </w:rPr>
        <w:t xml:space="preserve">a) Am Mittwoch hat die Person keine geplante Aktivität.</w:t>
      </w:r>
    </w:p>
    <w:p>
      <w:pPr>
        <w:spacing w:after="60" w:before="80"/>
        <w:jc w:val="left"/>
      </w:pPr>
      <w:r>
        <w:rPr>
          <w:rFonts w:ascii="Arial" w:cs="Arial" w:eastAsia="Arial" w:hAnsi="Arial"/>
          <w:b w:val="false"/>
          <w:bCs w:val="false"/>
          <w:i w:val="false"/>
          <w:iCs w:val="false"/>
          <w:color w:val="000000"/>
          <w:sz w:val="24"/>
          <w:szCs w:val="24"/>
        </w:rPr>
        <w:t xml:space="preserve">b) Alleine: Yoga (Mo), Malen (So). Mit anderen: Buchclub (Di), Spanischkurs (Do), Konzert mit Maria (Fr), Wanderung mit Lars (Sa).</w:t>
      </w:r>
    </w:p>
    <w:p>
      <w:pPr>
        <w:spacing w:after="60" w:before="80"/>
        <w:jc w:val="left"/>
      </w:pPr>
      <w:r>
        <w:rPr>
          <w:rFonts w:ascii="Arial" w:cs="Arial" w:eastAsia="Arial" w:hAnsi="Arial"/>
          <w:b w:val="false"/>
          <w:bCs w:val="false"/>
          <w:i w:val="false"/>
          <w:iCs w:val="false"/>
          <w:color w:val="000000"/>
          <w:sz w:val="24"/>
          <w:szCs w:val="24"/>
        </w:rPr>
        <w:t xml:space="preserve">c) Nein, das geht nicht — am Donnerstag hat sie den Spanischkurs von 18 Uhr an.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Erwachsene — Thema 06 — Freizeit &amp; Kultur — UP 01: Freizeitaktivitäten und Hobbys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2026-04-28T07:26:40.452Z</dcterms:created>
  <dcterms:modified xsi:type="dcterms:W3CDTF">2026-04-28T07:26:40.452Z</dcterms:modified>
</cp:coreProperties>
</file>

<file path=docProps/custom.xml><?xml version="1.0" encoding="utf-8"?>
<Properties xmlns="http://schemas.openxmlformats.org/officeDocument/2006/custom-properties" xmlns:vt="http://schemas.openxmlformats.org/officeDocument/2006/docPropsVTypes"/>
</file>