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Bank und Post — Lückentext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388E3C" w:sz="6"/>
              <w:left w:val="single" w:color="388E3C" w:sz="6"/>
              <w:bottom w:val="single" w:color="388E3C" w:sz="6"/>
              <w:right w:val="single" w:color="388E3C" w:sz="6"/>
            </w:tcBorders>
            <w:shd w:fill="E8F5E9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Wörterkasten: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Konto | Überweisung | Kontoauszug | IBAN | PIN | abheben | einzahlen | Geldautomat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Paket | Brief | Briefmarke | Porto | Einschreiben | wiegt | schicken | Sendungsverfolgung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Bei der Bank</w:t>
      </w:r>
    </w:p>
    <w:p>
      <w:r>
        <w:rPr>
          <w:rFonts w:ascii="Arial" w:cs="Arial" w:eastAsia="Arial" w:hAnsi="Arial"/>
          <w:sz w:val="24"/>
          <w:szCs w:val="24"/>
        </w:rPr>
        <w:t xml:space="preserve">Ergänze die fehlenden Wörter.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Lena möchte bei der Bank ein _____________ eröffnen. Der Berater fragt nach ihrer _____________. Das ist eine internationale Kontonummer. Lena bekommt auch eine EC-Karte mit einem _____________. Den darf sie niemandem zeigen!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Einmal pro Woche schaut Lena ihren _____________ online an — so weiß sie immer, was sie ausgegeben hat. Wenn sie Geld braucht, geht sie zum _____________ und _____________ Bargeld. Wenn sie Geld auf ihr Konto legen möchte, _____________ sie es ein.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Um Geld zu überweisen, macht Lena eine _____________. Dafür braucht sie die _____________ des Empfängers.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Bei der Post — Dialog</w:t>
      </w:r>
    </w:p>
    <w:p>
      <w:r>
        <w:rPr>
          <w:rFonts w:ascii="Arial" w:cs="Arial" w:eastAsia="Arial" w:hAnsi="Arial"/>
          <w:sz w:val="24"/>
          <w:szCs w:val="24"/>
        </w:rPr>
        <w:t xml:space="preserve">Ergänze den Dialog. Wähle: Porto | Einschreiben | wiegt | schicken | Sendungsverfolgung | dauert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Kunde:  „Guten Tag! Ich möchte diesen Brief nach Italien _____________."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Mitarbeiterin:  „Möchten Sie den Brief als normalen Brief oder als _____________?"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Kunde:  „Was ist der Unterschied?"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Mitarbeiterin:  „Ein Einschreiben hat _____________. Sie bekommen eine Bestätigung, wenn der Brief angekommen ist."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Kunde:  „Gut, dann als Einschreiben. Was kostet das _____________?"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Mitarbeiterin:  „Der Brief _____________ 45 Gramm — das macht 4,70 Euro. Wie lange _____________ es bis Italien? Etwa 5–7 Werktage."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Abkürzungen und Begriffe erklären</w:t>
      </w:r>
    </w:p>
    <w:p>
      <w:r>
        <w:rPr>
          <w:rFonts w:ascii="Arial" w:cs="Arial" w:eastAsia="Arial" w:hAnsi="Arial"/>
          <w:sz w:val="24"/>
          <w:szCs w:val="24"/>
        </w:rPr>
        <w:t xml:space="preserve">Verbinde den Begriff mit der richtigen Erklärung.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Begriff</w:t>
            </w:r>
          </w:p>
        </w:tc>
        <w:tc>
          <w:tcPr>
            <w:tcW w:type="dxa" w:w="65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Erklärung (schreibe den Buchstaben)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IBAN</w:t>
            </w:r>
          </w:p>
        </w:tc>
        <w:tc>
          <w:tcPr>
            <w:tcW w:type="dxa" w:w="6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PIN</w:t>
            </w:r>
          </w:p>
        </w:tc>
        <w:tc>
          <w:tcPr>
            <w:tcW w:type="dxa" w:w="6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Kontoauszug</w:t>
            </w:r>
          </w:p>
        </w:tc>
        <w:tc>
          <w:tcPr>
            <w:tcW w:type="dxa" w:w="6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Überweisung</w:t>
            </w:r>
          </w:p>
        </w:tc>
        <w:tc>
          <w:tcPr>
            <w:tcW w:type="dxa" w:w="6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Einschreiben</w:t>
            </w:r>
          </w:p>
        </w:tc>
        <w:tc>
          <w:tcPr>
            <w:tcW w:type="dxa" w:w="6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</w:tr>
      <w:tr>
        <w:tc>
          <w:tcPr>
            <w:tcW w:type="dxa" w:w="32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Porto</w:t>
            </w:r>
          </w:p>
        </w:tc>
        <w:tc>
          <w:tcPr>
            <w:tcW w:type="dxa" w:w="65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A = die Kosten für das Versenden eines Briefes oder Pakets</w:t>
      </w:r>
    </w:p>
    <w:p>
      <w:r>
        <w:rPr>
          <w:rFonts w:ascii="Arial" w:cs="Arial" w:eastAsia="Arial" w:hAnsi="Arial"/>
          <w:sz w:val="24"/>
          <w:szCs w:val="24"/>
        </w:rPr>
        <w:t xml:space="preserve">B = internationale Kontonummer, z. B. DE89 3704 …</w:t>
      </w:r>
    </w:p>
    <w:p>
      <w:r>
        <w:rPr>
          <w:rFonts w:ascii="Arial" w:cs="Arial" w:eastAsia="Arial" w:hAnsi="Arial"/>
          <w:sz w:val="24"/>
          <w:szCs w:val="24"/>
        </w:rPr>
        <w:t xml:space="preserve">C = Übersicht über alle Ein- und Ausgänge auf dem Konto</w:t>
      </w:r>
    </w:p>
    <w:p>
      <w:r>
        <w:rPr>
          <w:rFonts w:ascii="Arial" w:cs="Arial" w:eastAsia="Arial" w:hAnsi="Arial"/>
          <w:sz w:val="24"/>
          <w:szCs w:val="24"/>
        </w:rPr>
        <w:t xml:space="preserve">D = geheime Nummer für EC-Karte oder Kreditkarte</w:t>
      </w:r>
    </w:p>
    <w:p>
      <w:r>
        <w:rPr>
          <w:rFonts w:ascii="Arial" w:cs="Arial" w:eastAsia="Arial" w:hAnsi="Arial"/>
          <w:sz w:val="24"/>
          <w:szCs w:val="24"/>
        </w:rPr>
        <w:t xml:space="preserve">E = Geldtransfer von einem Konto auf ein anderes</w:t>
      </w:r>
    </w:p>
    <w:p>
      <w:r>
        <w:rPr>
          <w:rFonts w:ascii="Arial" w:cs="Arial" w:eastAsia="Arial" w:hAnsi="Arial"/>
          <w:sz w:val="24"/>
          <w:szCs w:val="24"/>
        </w:rPr>
        <w:t xml:space="preserve">F = Brief oder Paket mit Bestätigung der Zustellung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Modalverben einsetzen</w:t>
      </w:r>
    </w:p>
    <w:p>
      <w:r>
        <w:rPr>
          <w:rFonts w:ascii="Arial" w:cs="Arial" w:eastAsia="Arial" w:hAnsi="Arial"/>
          <w:sz w:val="24"/>
          <w:szCs w:val="24"/>
        </w:rPr>
        <w:t xml:space="preserve">Ergänze: möchte / kann / muss / darf / soll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1. Ich _____________ ein Konto eröffnen. (Wunsch)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2. Du _____________ deinen Ausweis mitbringen — das ist Pflicht. (Notwendigkeit)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3. Man _____________ den PIN niemandem zeigen. (Verbot)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4. Ich _____________ online Überweisungen machen — das ist sehr praktisch. (Möglichkeit)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5. Das Paket _____________ bis Freitag ankommen. (Erwartung)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Bank und Post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2026-04-27T19:12:20.478Z</dcterms:created>
  <dcterms:modified xsi:type="dcterms:W3CDTF">2026-04-27T19:12:20.478Z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