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000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</w:t>
            </w:r>
          </w:p>
        </w:tc>
        <w:tc>
          <w:tcPr>
            <w:tcW w:type="dxa" w:w="4772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</w:t>
            </w:r>
          </w:p>
        </w:tc>
      </w:tr>
    </w:tbl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Lückentext: Bank und Post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1: Bei der Bank</w:t>
      </w:r>
    </w:p>
    <w:p>
      <w:r>
        <w:rPr>
          <w:rFonts w:ascii="Arial" w:cs="Arial" w:eastAsia="Arial" w:hAnsi="Arial"/>
          <w:sz w:val="24"/>
          <w:szCs w:val="24"/>
        </w:rPr>
        <w:t xml:space="preserve">Konto | IBAN | PIN | Kontoauszug | Geldautomat | hebt … ab | zahlt … ein | Überweisung | IBAN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Vollständiger Text:</w:t>
      </w:r>
    </w:p>
    <w:p>
      <w:r>
        <w:rPr>
          <w:rFonts w:ascii="Arial" w:cs="Arial" w:eastAsia="Arial" w:hAnsi="Arial"/>
          <w:sz w:val="24"/>
          <w:szCs w:val="24"/>
        </w:rPr>
        <w:t xml:space="preserve">… ein Konto eröffnen. … nach ihrer IBAN. … eine EC-Karte mit einem PIN.</w:t>
      </w:r>
    </w:p>
    <w:p>
      <w:r>
        <w:rPr>
          <w:rFonts w:ascii="Arial" w:cs="Arial" w:eastAsia="Arial" w:hAnsi="Arial"/>
          <w:sz w:val="24"/>
          <w:szCs w:val="24"/>
        </w:rPr>
        <w:t xml:space="preserve">… ihren Kontoauszug online … Am Geldautomat hebt sie Bargeld ab. … zahlt sie es ein.</w:t>
      </w:r>
    </w:p>
    <w:p>
      <w:r>
        <w:rPr>
          <w:rFonts w:ascii="Arial" w:cs="Arial" w:eastAsia="Arial" w:hAnsi="Arial"/>
          <w:sz w:val="24"/>
          <w:szCs w:val="24"/>
        </w:rPr>
        <w:t xml:space="preserve">… macht Lena eine Überweisung. … die IBAN des Empfängers.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2: Postdialog</w:t>
      </w:r>
    </w:p>
    <w:p>
      <w:r>
        <w:rPr>
          <w:rFonts w:ascii="Arial" w:cs="Arial" w:eastAsia="Arial" w:hAnsi="Arial"/>
          <w:sz w:val="24"/>
          <w:szCs w:val="24"/>
        </w:rPr>
        <w:t xml:space="preserve">schicken | Einschreiben | Sendungsverfolgung | Porto | wiegt | dauert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3: Abkürzungen</w:t>
      </w:r>
    </w:p>
    <w:p>
      <w:r>
        <w:rPr>
          <w:rFonts w:ascii="Arial" w:cs="Arial" w:eastAsia="Arial" w:hAnsi="Arial"/>
          <w:sz w:val="24"/>
          <w:szCs w:val="24"/>
        </w:rPr>
        <w:t xml:space="preserve">IBAN → B    PIN → D    Kontoauszug → C    Überweisung → E    Einschreiben → F    Porto → A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tcBorders>
              <w:top w:val="single" w:color="E65100" w:sz="6"/>
              <w:left w:val="single" w:color="E65100" w:sz="6"/>
              <w:bottom w:val="single" w:color="E65100" w:sz="6"/>
              <w:right w:val="single" w:color="E65100" w:sz="6"/>
            </w:tcBorders>
            <w:shd w:fill="FFF3E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Wichtige Bank- und Post-Begriffe auf einen Blick: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Girokonto = normales Konto für den Alltag (Gehalt, Überweisungen)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Sparkonto = Konto zum Sparen, oft mit Zinsen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EC-Karte = Debitkarte, direkt mit dem Konto verbunden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Kreditkarte = Zahlung auf Kredit, monatliche Abrechnung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IBAN = Internationale Bankkontonummer (DE + 20 Ziffern)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Einschreiben = Brief/Paket mit Unterschrift des Empfängers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Sendungsverfolgung = online verfolgen, wo das Paket ist</w:t>
            </w:r>
          </w:p>
        </w:tc>
      </w:tr>
    </w:tbl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4: Modalverben</w:t>
      </w:r>
    </w:p>
    <w:p>
      <w:r>
        <w:rPr>
          <w:rFonts w:ascii="Arial" w:cs="Arial" w:eastAsia="Arial" w:hAnsi="Arial"/>
          <w:sz w:val="24"/>
          <w:szCs w:val="24"/>
        </w:rPr>
        <w:t xml:space="preserve">1. möchte  (Wunsch = möchten)</w:t>
      </w:r>
    </w:p>
    <w:p>
      <w:r>
        <w:rPr>
          <w:rFonts w:ascii="Arial" w:cs="Arial" w:eastAsia="Arial" w:hAnsi="Arial"/>
          <w:sz w:val="24"/>
          <w:szCs w:val="24"/>
        </w:rPr>
        <w:t xml:space="preserve">2. muss    (Pflicht/Notwendigkeit = müssen)</w:t>
      </w:r>
    </w:p>
    <w:p>
      <w:r>
        <w:rPr>
          <w:rFonts w:ascii="Arial" w:cs="Arial" w:eastAsia="Arial" w:hAnsi="Arial"/>
          <w:sz w:val="24"/>
          <w:szCs w:val="24"/>
        </w:rPr>
        <w:t xml:space="preserve">3. darf    (Verbot = dürfen + nicht)</w:t>
      </w:r>
    </w:p>
    <w:p>
      <w:r>
        <w:rPr>
          <w:rFonts w:ascii="Arial" w:cs="Arial" w:eastAsia="Arial" w:hAnsi="Arial"/>
          <w:sz w:val="24"/>
          <w:szCs w:val="24"/>
        </w:rPr>
        <w:t xml:space="preserve">4. kann    (Möglichkeit = können)</w:t>
      </w:r>
    </w:p>
    <w:p>
      <w:r>
        <w:rPr>
          <w:rFonts w:ascii="Arial" w:cs="Arial" w:eastAsia="Arial" w:hAnsi="Arial"/>
          <w:sz w:val="24"/>
          <w:szCs w:val="24"/>
        </w:rPr>
        <w:t xml:space="preserve">5. soll    (Erwartung/Auftrag = sollen)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Einkaufen &amp; Dienstleistungen — Bank und Post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2026-04-27T19:12:20.514Z</dcterms:created>
  <dcterms:modified xsi:type="dcterms:W3CDTF">2026-04-27T19:12:20.514Z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