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638"/>
        <w:tblBorders>
          <w:top w:val="single" w:sz="4"/>
          <w:left w:val="single" w:sz="4"/>
          <w:bottom w:val="single" w:sz="4"/>
          <w:right w:val="single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953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Name: ________________________________</w:t>
            </w:r>
          </w:p>
        </w:tc>
        <w:tc>
          <w:tcPr>
            <w:tcW w:type="dxa" w:w="5953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Datum: ________________________________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120" w:before="24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Wetter und Jahreszeiten — Konversation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Aufgabe 1 — Smalltalk: Übers Wetter reden</w:t>
      </w:r>
    </w:p>
    <w:p>
      <w:pPr>
        <w:spacing w:after="6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Über das Wetter zu sprechen ist in Deutschland ein typisches Smalltalk-Thema. Ergänzt den Dialog.</w:t>
      </w:r>
    </w:p>
    <w:tbl>
      <w:tblPr>
        <w:tblW w:type="dxa" w:w="9638"/>
        <w:tblBorders>
          <w:top w:val="single" w:color="388E3C" w:sz="12"/>
          <w:left w:val="single" w:color="388E3C" w:sz="12"/>
          <w:bottom w:val="single" w:color="388E3C" w:sz="12"/>
          <w:right w:val="single" w:color="388E3C" w:sz="12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9638"/>
            <w:shd w:fill="E8F5E9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Smalltalk eröffnen: Schönes Wetter heute, oder? / Was für ein Sauwetter!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Vorhersage: Hast du schon die Wettervorhersage gesehen?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Pläne: Wir wollen am Wochenende … wenn das Wetter mitspielt.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Bewertung: Endlich Sonne! / Ich kann diesen Regen nicht mehr ertragen.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Tipps: Pass auf, es soll heute Nachmittag noch ein Gewitter geben!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6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Person A: „Hallo! Was für ein ________________________ heute, oder?"</w:t>
      </w:r>
    </w:p>
    <w:p>
      <w:pPr>
        <w:spacing w:after="6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Person B: „Ja, total! Ich habe gestern noch eine ________ getragen — und heute ________________________."</w:t>
      </w:r>
    </w:p>
    <w:p>
      <w:pPr>
        <w:spacing w:after="6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Person A: „Das wird auch in den nächsten Tagen so bleiben — ich habe die Vorhersage gesehen. Höchstwerte um die ________ Grad."</w:t>
      </w:r>
    </w:p>
    <w:p>
      <w:pPr>
        <w:spacing w:after="6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Person B: „Super! Hast du Pläne ________________________?"</w:t>
      </w:r>
    </w:p>
    <w:p>
      <w:pPr>
        <w:spacing w:after="6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Person A: „Ja, wir wollen ________________________ — wenn das Wetter mitmacht."</w:t>
      </w:r>
    </w:p>
    <w:p>
      <w:pPr>
        <w:spacing w:after="6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Person B: „Pass aber auf — am Sonntag soll es ________________________."</w:t>
      </w:r>
    </w:p>
    <w:p>
      <w:pPr>
        <w:spacing w:after="6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Person A: „Oh, das wäre schade. Trotzdem schön, dass es jetzt mal nicht ________________________!"</w:t>
      </w:r>
    </w:p>
    <w:p>
      <w:pPr>
        <w:spacing w:after="60" w:before="6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Aufgabe 2 — Rollenspiel: Wettervorhersage präsentieren</w:t>
      </w:r>
    </w:p>
    <w:tbl>
      <w:tblPr>
        <w:tblW w:type="dxa" w:w="9638"/>
        <w:tblBorders>
          <w:top w:val="single" w:sz="4"/>
          <w:left w:val="single" w:sz="4"/>
          <w:bottom w:val="single" w:sz="4"/>
          <w:right w:val="single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tcW w:type="dxa" w:w="5703"/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Wetterreporter/in (A)</w:t>
            </w:r>
          </w:p>
        </w:tc>
        <w:tc>
          <w:tcPr>
            <w:tcW w:type="dxa" w:w="5703"/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Moderator/in (B)</w:t>
            </w:r>
          </w:p>
        </w:tc>
      </w:tr>
      <w:tr>
        <w:tc>
          <w:tcPr>
            <w:tcW w:type="dxa" w:w="5703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Geben Sie die Wettervorhersage für morgen (Norden, Süden).</w:t>
            </w:r>
          </w:p>
        </w:tc>
        <w:tc>
          <w:tcPr>
            <w:tcW w:type="dxa" w:w="5703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Stellen Sie eine Frage zur Temperatur.</w:t>
            </w:r>
          </w:p>
        </w:tc>
      </w:tr>
      <w:tr>
        <w:tc>
          <w:tcPr>
            <w:tcW w:type="dxa" w:w="5703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Erklären Sie das Wetter am Wochenende.</w:t>
            </w:r>
          </w:p>
        </w:tc>
        <w:tc>
          <w:tcPr>
            <w:tcW w:type="dxa" w:w="5703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Fragen Sie nach besten Aktivitäten bei dem Wetter.</w:t>
            </w:r>
          </w:p>
        </w:tc>
      </w:tr>
      <w:tr>
        <w:tc>
          <w:tcPr>
            <w:tcW w:type="dxa" w:w="5703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Geben Sie eine Tipp für die Zuhörer (Sonnenschutz, Regenschirm).</w:t>
            </w:r>
          </w:p>
        </w:tc>
        <w:tc>
          <w:tcPr>
            <w:tcW w:type="dxa" w:w="5703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Bedanken Sie sich und schließen Sie das Gespräch.</w:t>
            </w:r>
          </w:p>
        </w:tc>
      </w:tr>
    </w:tbl>
    <w:tbl>
      <w:tblPr>
        <w:tblW w:type="dxa" w:w="9638"/>
        <w:tblBorders>
          <w:top w:val="single" w:color="0288D1" w:sz="12"/>
          <w:left w:val="single" w:color="0288D1" w:sz="12"/>
          <w:bottom w:val="single" w:color="0288D1" w:sz="12"/>
          <w:right w:val="single" w:color="0288D1" w:sz="12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9638"/>
            <w:shd w:fill="E3F2FD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Beispiel-Wetterdaten für das Rollenspiel: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Morgen Norden: bewölkt, einzelne Schauer, 14–17 Grad, kräftiger Wind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Morgen Süden:  wechselnd bewölkt, trocken, 18–22 Grad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Wochenende: deutlich wärmer, Höchstwerte bis 25 Grad, sonnig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Tipp: Sonnencreme nicht vergessen, viel trinken, Allergiker-Hinweis Pollen!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Aufgabe 3 — Partnerinterview: Wetter und Jahreszeiten</w:t>
      </w:r>
    </w:p>
    <w:tbl>
      <w:tblPr>
        <w:tblW w:type="dxa" w:w="9638"/>
        <w:tblBorders>
          <w:top w:val="single" w:sz="4"/>
          <w:left w:val="single" w:sz="4"/>
          <w:bottom w:val="single" w:sz="4"/>
          <w:right w:val="single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tcW w:type="dxa" w:w="5500"/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Frage</w:t>
            </w:r>
          </w:p>
        </w:tc>
        <w:tc>
          <w:tcPr>
            <w:tcW w:type="dxa" w:w="6206"/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Antwort meines Partners / meiner Partnerin</w:t>
            </w:r>
          </w:p>
        </w:tc>
      </w:tr>
      <w:tr>
        <w:tc>
          <w:tcPr>
            <w:tcW w:type="dxa" w:w="55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Welches Wetter mögen Sie am liebsten? Warum?</w:t>
            </w:r>
          </w:p>
        </w:tc>
        <w:tc>
          <w:tcPr>
            <w:tcW w:type="dxa" w:w="6206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550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Wie war das Wetter in Ihrer Heimat in dieser Jahreszeit?</w:t>
            </w:r>
          </w:p>
        </w:tc>
        <w:tc>
          <w:tcPr>
            <w:tcW w:type="dxa" w:w="6206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55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Was machen Sie bei schlechtem Wetter am liebsten?</w:t>
            </w:r>
          </w:p>
        </w:tc>
        <w:tc>
          <w:tcPr>
            <w:tcW w:type="dxa" w:w="6206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550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Hatten Sie schon einmal extreme Wettersituationen erlebt?</w:t>
            </w:r>
          </w:p>
        </w:tc>
        <w:tc>
          <w:tcPr>
            <w:tcW w:type="dxa" w:w="6206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55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Welche Jahreszeit ist in Deutschland am schönsten — Ihrer Meinung nach?</w:t>
            </w:r>
          </w:p>
        </w:tc>
        <w:tc>
          <w:tcPr>
            <w:tcW w:type="dxa" w:w="6206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Aufgabe 4 — Gruppenspiel: „Das ideale Wetter für …"</w:t>
      </w:r>
    </w:p>
    <w:p>
      <w:pPr>
        <w:spacing w:after="6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Eine Person nennt eine Aktivität — die Gruppe diskutiert, welches Wetter ideal dafür ist.</w:t>
      </w:r>
    </w:p>
    <w:tbl>
      <w:tblPr>
        <w:tblW w:type="dxa" w:w="9638"/>
        <w:tblBorders>
          <w:top w:val="single" w:color="388E3C" w:sz="12"/>
          <w:left w:val="single" w:color="388E3C" w:sz="12"/>
          <w:bottom w:val="single" w:color="388E3C" w:sz="12"/>
          <w:right w:val="single" w:color="388E3C" w:sz="12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9638"/>
            <w:shd w:fill="E8F5E9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Vorschläge: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1. Eine Wanderung im Wald — am liebsten bei …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2. Ein Picknick im Park — ideal wäre …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3. Skifahren — perfekt wären …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4. Eine lange Autofahrt — bei welchem Wetter ist es gefährlich?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5. Im Garten arbeiten — was passt am besten?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6. Ein Schwimmbadbesuch im Freibad — Mindesttemperatur?</w:t>
            </w:r>
          </w:p>
        </w:tc>
      </w:tr>
    </w:tbl>
    <w:sectPr>
      <w:headerReference w:type="default" r:id="rId7"/>
      <w:footerReference w:type="default" r:id="rId8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888888"/>
        <w:sz w:val="18"/>
        <w:szCs w:val="18"/>
      </w:rPr>
      <w:t xml:space="preserve">Seite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888888"/>
        <w:sz w:val="18"/>
        <w:szCs w:val="18"/>
      </w:rPr>
      <w:t xml:space="preserve"> von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i/>
        <w:iCs/>
        <w:color w:val="888888"/>
        <w:sz w:val="18"/>
        <w:szCs w:val="18"/>
      </w:rPr>
      <w:t xml:space="preserve">A2 Erwachsene — Thema 10 — Umwelt &amp; Natur — UP 01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18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2026-04-29T08:16:49.335Z</dcterms:created>
  <dcterms:modified xsi:type="dcterms:W3CDTF">2026-04-29T08:16:49.335Z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