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Bildaufgaben Wohnung suchen und beschreiben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Beispielantworten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Bild 1: Die Wohnung ist sehr hell und modern. Sie hat große Fenster und einen Balkon mit Stadtblick. Der Holzboden und die offene Küche sind sehr schön.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Bild 2: Die Wohnung ist älter und etwas dunkel. Sie hat wenig Licht und keine Einbauküche. Sie liegt am Stadtrand, was ruhig ist, aber weit vom Zentrum.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Antworten hängen von den eingefügten Bildern ab.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Grundriss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3 Zimmer (Wohnzimmer + 2 Schlafzimmer)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Ja, die Wohnung hat einen Balkon.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Ja, es gibt ein separates WC.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Das Wohnzimmer ist am größten.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Beispiel-Anzeige: 3-Zimmer-Wohnung mit Balkon, Küche und Bad + sep. WC. Helle, gut geschnittene Wohnung. Auf Anfrage.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Traumwohnung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Individuelle Antworten. Räume auf Deutsch beschriften und mindestens 4 Sätze schreiben.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Wohnungsanzeige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Beispiel: 3-Zi-Wohnung, 75 qm, 4. OG mit Aufzug, Balkon, moderne EBK. Zentrale Lage. KM 1.100 € + 150 € NK. Ab sofort frei. Kontakt: …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Individuelle Anzeigen akzeptieren. Auf korrekte Abkürzungen und Struktur achten.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Wohnen &amp; Einrichten — Wohnung suchen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2026-04-27T14:25:54.942Z</dcterms:created>
  <dcterms:modified xsi:type="dcterms:W3CDTF">2026-04-27T14:25:54.942Z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